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3C" w:rsidRPr="00A35CCE" w:rsidRDefault="00AD7F3C" w:rsidP="00AD7F3C">
      <w:pPr>
        <w:rPr>
          <w:rFonts w:asciiTheme="majorEastAsia" w:eastAsiaTheme="majorEastAsia" w:hAnsiTheme="majorEastAsia"/>
          <w:szCs w:val="20"/>
        </w:rPr>
      </w:pPr>
      <w:bookmarkStart w:id="0" w:name="_GoBack"/>
      <w:bookmarkEnd w:id="0"/>
      <w:r w:rsidRPr="00A35CCE">
        <w:rPr>
          <w:rFonts w:asciiTheme="majorEastAsia" w:eastAsiaTheme="majorEastAsia" w:hAnsiTheme="majorEastAsia" w:hint="eastAsia"/>
          <w:szCs w:val="20"/>
        </w:rPr>
        <w:t>別表１</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全身性障がい者移動支援従業者養成研修課程　研修カリキュラム及び時間数</w:t>
      </w:r>
    </w:p>
    <w:tbl>
      <w:tblPr>
        <w:tblStyle w:val="a3"/>
        <w:tblW w:w="0" w:type="auto"/>
        <w:tblCellMar>
          <w:left w:w="57" w:type="dxa"/>
          <w:right w:w="57" w:type="dxa"/>
        </w:tblCellMar>
        <w:tblLook w:val="01E0" w:firstRow="1" w:lastRow="1" w:firstColumn="1" w:lastColumn="1" w:noHBand="0" w:noVBand="0"/>
      </w:tblPr>
      <w:tblGrid>
        <w:gridCol w:w="308"/>
        <w:gridCol w:w="1981"/>
        <w:gridCol w:w="558"/>
        <w:gridCol w:w="1860"/>
        <w:gridCol w:w="2713"/>
        <w:gridCol w:w="1934"/>
      </w:tblGrid>
      <w:tr w:rsidR="00AD7F3C" w:rsidRPr="00A35CCE" w:rsidTr="00EA3A38">
        <w:trPr>
          <w:trHeight w:val="70"/>
        </w:trPr>
        <w:tc>
          <w:tcPr>
            <w:tcW w:w="308" w:type="dxa"/>
            <w:tcBorders>
              <w:top w:val="single" w:sz="4" w:space="0" w:color="auto"/>
              <w:left w:val="single" w:sz="4" w:space="0" w:color="auto"/>
              <w:bottom w:val="single" w:sz="4" w:space="0" w:color="auto"/>
              <w:right w:val="single" w:sz="4" w:space="0" w:color="auto"/>
            </w:tcBorders>
            <w:vAlign w:val="center"/>
          </w:tcPr>
          <w:p w:rsidR="00AD7F3C" w:rsidRPr="00A35CCE" w:rsidRDefault="00AD7F3C" w:rsidP="00EA3A38">
            <w:pPr>
              <w:jc w:val="center"/>
              <w:rPr>
                <w:rFonts w:asciiTheme="majorEastAsia" w:eastAsiaTheme="majorEastAsia" w:hAnsiTheme="majorEastAsia"/>
                <w:szCs w:val="20"/>
              </w:rPr>
            </w:pPr>
          </w:p>
        </w:tc>
        <w:tc>
          <w:tcPr>
            <w:tcW w:w="1981" w:type="dxa"/>
            <w:tcBorders>
              <w:top w:val="single" w:sz="4" w:space="0" w:color="auto"/>
              <w:left w:val="single" w:sz="4" w:space="0" w:color="auto"/>
              <w:bottom w:val="single" w:sz="4" w:space="0" w:color="auto"/>
              <w:right w:val="single" w:sz="4" w:space="0" w:color="auto"/>
            </w:tcBorders>
            <w:vAlign w:val="center"/>
          </w:tcPr>
          <w:p w:rsidR="00AD7F3C" w:rsidRPr="00A35CCE" w:rsidRDefault="00AD7F3C"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教</w:t>
            </w:r>
            <w:r w:rsidR="00EA3A38" w:rsidRPr="00A35CCE">
              <w:rPr>
                <w:rFonts w:asciiTheme="majorEastAsia" w:eastAsiaTheme="majorEastAsia" w:hAnsiTheme="majorEastAsia" w:hint="eastAsia"/>
                <w:szCs w:val="20"/>
              </w:rPr>
              <w:t xml:space="preserve">　</w:t>
            </w:r>
            <w:r w:rsidRPr="00A35CCE">
              <w:rPr>
                <w:rFonts w:asciiTheme="majorEastAsia" w:eastAsiaTheme="majorEastAsia" w:hAnsiTheme="majorEastAsia" w:hint="eastAsia"/>
                <w:szCs w:val="20"/>
              </w:rPr>
              <w:t>科</w:t>
            </w:r>
            <w:r w:rsidR="00EA3A38" w:rsidRPr="00A35CCE">
              <w:rPr>
                <w:rFonts w:asciiTheme="majorEastAsia" w:eastAsiaTheme="majorEastAsia" w:hAnsiTheme="majorEastAsia" w:hint="eastAsia"/>
                <w:szCs w:val="20"/>
              </w:rPr>
              <w:t xml:space="preserve">　</w:t>
            </w:r>
            <w:r w:rsidRPr="00A35CCE">
              <w:rPr>
                <w:rFonts w:asciiTheme="majorEastAsia" w:eastAsiaTheme="majorEastAsia" w:hAnsiTheme="majorEastAsia" w:hint="eastAsia"/>
                <w:szCs w:val="20"/>
              </w:rPr>
              <w:t>名</w:t>
            </w:r>
          </w:p>
        </w:tc>
        <w:tc>
          <w:tcPr>
            <w:tcW w:w="558" w:type="dxa"/>
            <w:tcBorders>
              <w:top w:val="single" w:sz="4" w:space="0" w:color="auto"/>
              <w:left w:val="single" w:sz="4" w:space="0" w:color="auto"/>
              <w:bottom w:val="single" w:sz="4" w:space="0" w:color="auto"/>
              <w:right w:val="single" w:sz="4" w:space="0" w:color="auto"/>
            </w:tcBorders>
            <w:vAlign w:val="center"/>
          </w:tcPr>
          <w:p w:rsidR="00EA3A38" w:rsidRPr="00A35CCE" w:rsidRDefault="00AD7F3C"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時間</w:t>
            </w:r>
          </w:p>
          <w:p w:rsidR="00AD7F3C" w:rsidRPr="00A35CCE" w:rsidRDefault="00AD7F3C"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数</w:t>
            </w:r>
          </w:p>
        </w:tc>
        <w:tc>
          <w:tcPr>
            <w:tcW w:w="1860" w:type="dxa"/>
            <w:tcBorders>
              <w:top w:val="single" w:sz="4" w:space="0" w:color="auto"/>
              <w:left w:val="single" w:sz="4" w:space="0" w:color="auto"/>
              <w:bottom w:val="single" w:sz="4" w:space="0" w:color="auto"/>
              <w:right w:val="single" w:sz="4" w:space="0" w:color="auto"/>
            </w:tcBorders>
            <w:vAlign w:val="center"/>
          </w:tcPr>
          <w:p w:rsidR="00EA3A38" w:rsidRPr="00A35CCE" w:rsidRDefault="00AD7F3C"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目的</w:t>
            </w:r>
          </w:p>
          <w:p w:rsidR="00AD7F3C" w:rsidRPr="00A35CCE" w:rsidRDefault="00AD7F3C"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（学習の目標）</w:t>
            </w:r>
          </w:p>
        </w:tc>
        <w:tc>
          <w:tcPr>
            <w:tcW w:w="2713" w:type="dxa"/>
            <w:tcBorders>
              <w:top w:val="single" w:sz="4" w:space="0" w:color="auto"/>
              <w:left w:val="single" w:sz="4" w:space="0" w:color="auto"/>
              <w:bottom w:val="single" w:sz="4" w:space="0" w:color="auto"/>
              <w:right w:val="single" w:sz="4" w:space="0" w:color="auto"/>
            </w:tcBorders>
            <w:vAlign w:val="center"/>
          </w:tcPr>
          <w:p w:rsidR="00AD7F3C" w:rsidRPr="00A35CCE" w:rsidRDefault="00AD7F3C"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内　　　容</w:t>
            </w:r>
          </w:p>
        </w:tc>
        <w:tc>
          <w:tcPr>
            <w:tcW w:w="1934" w:type="dxa"/>
            <w:tcBorders>
              <w:top w:val="single" w:sz="4" w:space="0" w:color="auto"/>
              <w:left w:val="single" w:sz="4" w:space="0" w:color="auto"/>
              <w:bottom w:val="single" w:sz="4" w:space="0" w:color="auto"/>
              <w:right w:val="single" w:sz="4" w:space="0" w:color="auto"/>
            </w:tcBorders>
            <w:vAlign w:val="center"/>
          </w:tcPr>
          <w:p w:rsidR="00AD7F3C" w:rsidRPr="00A35CCE" w:rsidRDefault="00AD7F3C"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講義担当職種例</w:t>
            </w:r>
          </w:p>
        </w:tc>
      </w:tr>
      <w:tr w:rsidR="00AD7F3C" w:rsidRPr="00A35CCE" w:rsidTr="00EA3A38">
        <w:tc>
          <w:tcPr>
            <w:tcW w:w="308" w:type="dxa"/>
            <w:vMerge w:val="restart"/>
            <w:tcBorders>
              <w:top w:val="single" w:sz="4" w:space="0" w:color="auto"/>
              <w:left w:val="single" w:sz="4" w:space="0" w:color="auto"/>
              <w:bottom w:val="single" w:sz="4" w:space="0" w:color="auto"/>
              <w:right w:val="single" w:sz="4" w:space="0" w:color="auto"/>
            </w:tcBorders>
            <w:vAlign w:val="center"/>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講</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義</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共</w:t>
            </w:r>
          </w:p>
          <w:p w:rsidR="00EA3A38"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通</w:t>
            </w:r>
          </w:p>
          <w:p w:rsidR="00EA3A38"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科</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目</w:t>
            </w:r>
          </w:p>
        </w:tc>
        <w:tc>
          <w:tcPr>
            <w:tcW w:w="1981"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障がい者（児）福祉制度と移動支援事業</w:t>
            </w:r>
          </w:p>
        </w:tc>
        <w:tc>
          <w:tcPr>
            <w:tcW w:w="558" w:type="dxa"/>
            <w:tcBorders>
              <w:top w:val="single" w:sz="4" w:space="0" w:color="auto"/>
              <w:left w:val="single" w:sz="4" w:space="0" w:color="auto"/>
              <w:bottom w:val="single" w:sz="4" w:space="0" w:color="auto"/>
              <w:right w:val="single" w:sz="4" w:space="0" w:color="auto"/>
            </w:tcBorders>
          </w:tcPr>
          <w:p w:rsidR="00AD7F3C" w:rsidRPr="00A35CCE" w:rsidRDefault="00AD7F3C" w:rsidP="00EA3A38">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0"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障がい者（児）福祉の制度と移動支援事業の内容、役割を理解する。</w:t>
            </w:r>
          </w:p>
        </w:tc>
        <w:tc>
          <w:tcPr>
            <w:tcW w:w="2713"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障がい者福祉の基本理念</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障がい者福祉の最近の動向</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3　移動支援事業について</w:t>
            </w:r>
          </w:p>
        </w:tc>
        <w:tc>
          <w:tcPr>
            <w:tcW w:w="1934"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障がい者行政担当者</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社会福祉士</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介護福祉士</w:t>
            </w:r>
          </w:p>
        </w:tc>
      </w:tr>
      <w:tr w:rsidR="00AD7F3C" w:rsidRPr="00A35CCE" w:rsidTr="00EA3A38">
        <w:tc>
          <w:tcPr>
            <w:tcW w:w="308" w:type="dxa"/>
            <w:vMerge/>
            <w:tcBorders>
              <w:top w:val="single" w:sz="4" w:space="0" w:color="auto"/>
              <w:left w:val="single" w:sz="4" w:space="0" w:color="auto"/>
              <w:bottom w:val="single" w:sz="4" w:space="0" w:color="auto"/>
              <w:right w:val="single" w:sz="4" w:space="0" w:color="auto"/>
            </w:tcBorders>
            <w:vAlign w:val="center"/>
          </w:tcPr>
          <w:p w:rsidR="00AD7F3C" w:rsidRPr="00A35CCE" w:rsidRDefault="00AD7F3C" w:rsidP="00AD7F3C">
            <w:pPr>
              <w:rPr>
                <w:rFonts w:asciiTheme="majorEastAsia" w:eastAsiaTheme="majorEastAsia" w:hAnsiTheme="majorEastAsia"/>
                <w:szCs w:val="20"/>
              </w:rPr>
            </w:pPr>
          </w:p>
        </w:tc>
        <w:tc>
          <w:tcPr>
            <w:tcW w:w="1981"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移動支援従業者の業務</w:t>
            </w:r>
          </w:p>
        </w:tc>
        <w:tc>
          <w:tcPr>
            <w:tcW w:w="558" w:type="dxa"/>
            <w:tcBorders>
              <w:top w:val="single" w:sz="4" w:space="0" w:color="auto"/>
              <w:left w:val="single" w:sz="4" w:space="0" w:color="auto"/>
              <w:bottom w:val="single" w:sz="4" w:space="0" w:color="auto"/>
              <w:right w:val="single" w:sz="4" w:space="0" w:color="auto"/>
            </w:tcBorders>
          </w:tcPr>
          <w:p w:rsidR="00AD7F3C" w:rsidRPr="00A35CCE" w:rsidRDefault="00AD7F3C" w:rsidP="00EA3A38">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w:t>
            </w:r>
          </w:p>
        </w:tc>
        <w:tc>
          <w:tcPr>
            <w:tcW w:w="1860"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移動支援従業者の業務内容を理解する。</w:t>
            </w:r>
          </w:p>
        </w:tc>
        <w:tc>
          <w:tcPr>
            <w:tcW w:w="2713"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移動支援従業者の業務内容</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移動支援従業者の基本的な心得</w:t>
            </w:r>
          </w:p>
        </w:tc>
        <w:tc>
          <w:tcPr>
            <w:tcW w:w="1934"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障がい者行政担当者</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F3C" w:rsidRPr="00A35CCE" w:rsidTr="00EA3A38">
        <w:tc>
          <w:tcPr>
            <w:tcW w:w="308" w:type="dxa"/>
            <w:vMerge/>
            <w:tcBorders>
              <w:top w:val="single" w:sz="4" w:space="0" w:color="auto"/>
              <w:left w:val="single" w:sz="4" w:space="0" w:color="auto"/>
              <w:bottom w:val="single" w:sz="4" w:space="0" w:color="auto"/>
              <w:right w:val="single" w:sz="4" w:space="0" w:color="auto"/>
            </w:tcBorders>
            <w:vAlign w:val="center"/>
          </w:tcPr>
          <w:p w:rsidR="00AD7F3C" w:rsidRPr="00A35CCE" w:rsidRDefault="00AD7F3C" w:rsidP="00AD7F3C">
            <w:pPr>
              <w:rPr>
                <w:rFonts w:asciiTheme="majorEastAsia" w:eastAsiaTheme="majorEastAsia" w:hAnsiTheme="majorEastAsia"/>
                <w:szCs w:val="20"/>
              </w:rPr>
            </w:pPr>
          </w:p>
        </w:tc>
        <w:tc>
          <w:tcPr>
            <w:tcW w:w="1981"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移動支援従業者の職業倫理</w:t>
            </w:r>
          </w:p>
        </w:tc>
        <w:tc>
          <w:tcPr>
            <w:tcW w:w="558" w:type="dxa"/>
            <w:tcBorders>
              <w:top w:val="single" w:sz="4" w:space="0" w:color="auto"/>
              <w:left w:val="single" w:sz="4" w:space="0" w:color="auto"/>
              <w:bottom w:val="single" w:sz="4" w:space="0" w:color="auto"/>
              <w:right w:val="single" w:sz="4" w:space="0" w:color="auto"/>
            </w:tcBorders>
          </w:tcPr>
          <w:p w:rsidR="00AD7F3C" w:rsidRPr="00A35CCE" w:rsidRDefault="00AD7F3C" w:rsidP="00EA3A38">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w:t>
            </w:r>
          </w:p>
        </w:tc>
        <w:tc>
          <w:tcPr>
            <w:tcW w:w="1860"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移動支援に従事する際の職業倫理について理解する。</w:t>
            </w:r>
          </w:p>
        </w:tc>
        <w:tc>
          <w:tcPr>
            <w:tcW w:w="2713"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w:t>
            </w:r>
            <w:r w:rsidR="00EA3A38" w:rsidRPr="00A35CCE">
              <w:rPr>
                <w:rFonts w:asciiTheme="majorEastAsia" w:eastAsiaTheme="majorEastAsia" w:hAnsiTheme="majorEastAsia" w:hint="eastAsia"/>
                <w:szCs w:val="20"/>
              </w:rPr>
              <w:t xml:space="preserve">　</w:t>
            </w:r>
            <w:r w:rsidRPr="00A35CCE">
              <w:rPr>
                <w:rFonts w:asciiTheme="majorEastAsia" w:eastAsiaTheme="majorEastAsia" w:hAnsiTheme="majorEastAsia" w:hint="eastAsia"/>
                <w:szCs w:val="20"/>
              </w:rPr>
              <w:t>福祉業務従業者としての倫理</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移動支援においてとるべき基本的態度</w:t>
            </w:r>
          </w:p>
        </w:tc>
        <w:tc>
          <w:tcPr>
            <w:tcW w:w="1934"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社会福祉士</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介護福祉士</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F3C" w:rsidRPr="00A35CCE" w:rsidTr="00EA3A38">
        <w:trPr>
          <w:trHeight w:val="705"/>
        </w:trPr>
        <w:tc>
          <w:tcPr>
            <w:tcW w:w="308" w:type="dxa"/>
            <w:vMerge/>
            <w:tcBorders>
              <w:top w:val="single" w:sz="4" w:space="0" w:color="auto"/>
              <w:left w:val="single" w:sz="4" w:space="0" w:color="auto"/>
              <w:bottom w:val="single" w:sz="4" w:space="0" w:color="auto"/>
              <w:right w:val="single" w:sz="4" w:space="0" w:color="auto"/>
            </w:tcBorders>
            <w:vAlign w:val="center"/>
          </w:tcPr>
          <w:p w:rsidR="00AD7F3C" w:rsidRPr="00A35CCE" w:rsidRDefault="00AD7F3C" w:rsidP="00AD7F3C">
            <w:pPr>
              <w:rPr>
                <w:rFonts w:asciiTheme="majorEastAsia" w:eastAsiaTheme="majorEastAsia" w:hAnsiTheme="majorEastAsia"/>
                <w:szCs w:val="20"/>
              </w:rPr>
            </w:pPr>
          </w:p>
        </w:tc>
        <w:tc>
          <w:tcPr>
            <w:tcW w:w="1981"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障がい者の人権</w:t>
            </w:r>
          </w:p>
        </w:tc>
        <w:tc>
          <w:tcPr>
            <w:tcW w:w="558" w:type="dxa"/>
            <w:tcBorders>
              <w:top w:val="single" w:sz="4" w:space="0" w:color="auto"/>
              <w:left w:val="single" w:sz="4" w:space="0" w:color="auto"/>
              <w:bottom w:val="single" w:sz="4" w:space="0" w:color="auto"/>
              <w:right w:val="single" w:sz="4" w:space="0" w:color="auto"/>
            </w:tcBorders>
          </w:tcPr>
          <w:p w:rsidR="00AD7F3C" w:rsidRPr="00A35CCE" w:rsidRDefault="00AD7F3C" w:rsidP="00EA3A38">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0"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障がい者の人権について理解を深め、援助方法を学ぶ。</w:t>
            </w:r>
          </w:p>
        </w:tc>
        <w:tc>
          <w:tcPr>
            <w:tcW w:w="2713"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障がい者の人権についての理解</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人権侵害の事例</w:t>
            </w:r>
          </w:p>
        </w:tc>
        <w:tc>
          <w:tcPr>
            <w:tcW w:w="1934"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当事者</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学識経験者</w:t>
            </w:r>
          </w:p>
        </w:tc>
      </w:tr>
      <w:tr w:rsidR="00061518" w:rsidRPr="00A35CCE" w:rsidTr="00EA3A38">
        <w:trPr>
          <w:trHeight w:val="1023"/>
        </w:trPr>
        <w:tc>
          <w:tcPr>
            <w:tcW w:w="308" w:type="dxa"/>
            <w:vMerge w:val="restart"/>
            <w:tcBorders>
              <w:top w:val="single" w:sz="4" w:space="0" w:color="auto"/>
              <w:left w:val="single" w:sz="4" w:space="0" w:color="auto"/>
              <w:right w:val="single" w:sz="4" w:space="0" w:color="auto"/>
            </w:tcBorders>
            <w:vAlign w:val="center"/>
          </w:tcPr>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講</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義</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が</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い</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別</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科</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目</w:t>
            </w:r>
          </w:p>
        </w:tc>
        <w:tc>
          <w:tcPr>
            <w:tcW w:w="1981" w:type="dxa"/>
            <w:tcBorders>
              <w:top w:val="single" w:sz="4" w:space="0" w:color="auto"/>
              <w:left w:val="single" w:sz="4" w:space="0" w:color="auto"/>
              <w:bottom w:val="single" w:sz="4" w:space="0" w:color="auto"/>
              <w:right w:val="single" w:sz="4" w:space="0" w:color="auto"/>
            </w:tcBorders>
          </w:tcPr>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障がいの理解（全身性障がい）</w:t>
            </w:r>
          </w:p>
        </w:tc>
        <w:tc>
          <w:tcPr>
            <w:tcW w:w="558" w:type="dxa"/>
            <w:tcBorders>
              <w:top w:val="single" w:sz="4" w:space="0" w:color="auto"/>
              <w:left w:val="single" w:sz="4" w:space="0" w:color="auto"/>
              <w:bottom w:val="single" w:sz="4" w:space="0" w:color="auto"/>
              <w:right w:val="single" w:sz="4" w:space="0" w:color="auto"/>
            </w:tcBorders>
          </w:tcPr>
          <w:p w:rsidR="00061518" w:rsidRPr="00A35CCE" w:rsidRDefault="00061518" w:rsidP="00EA3A38">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0" w:type="dxa"/>
            <w:tcBorders>
              <w:top w:val="single" w:sz="4" w:space="0" w:color="auto"/>
              <w:left w:val="single" w:sz="4" w:space="0" w:color="auto"/>
              <w:bottom w:val="single" w:sz="4" w:space="0" w:color="auto"/>
              <w:right w:val="single" w:sz="4" w:space="0" w:color="auto"/>
            </w:tcBorders>
          </w:tcPr>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業務において直面する頻度の高い障がい・疾病を理解するとともに、介助に必要な状態像を把握する。</w:t>
            </w:r>
          </w:p>
        </w:tc>
        <w:tc>
          <w:tcPr>
            <w:tcW w:w="2713" w:type="dxa"/>
            <w:tcBorders>
              <w:top w:val="single" w:sz="4" w:space="0" w:color="auto"/>
              <w:left w:val="single" w:sz="4" w:space="0" w:color="auto"/>
              <w:bottom w:val="single" w:sz="4" w:space="0" w:color="auto"/>
              <w:right w:val="single" w:sz="4" w:space="0" w:color="auto"/>
            </w:tcBorders>
          </w:tcPr>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肢体不自由者（児）の原因疾患（脳性まひ、脳血管障がい、頸髄損傷など）及び症状の理解</w:t>
            </w:r>
          </w:p>
        </w:tc>
        <w:tc>
          <w:tcPr>
            <w:tcW w:w="1934" w:type="dxa"/>
            <w:tcBorders>
              <w:top w:val="single" w:sz="4" w:space="0" w:color="auto"/>
              <w:left w:val="single" w:sz="4" w:space="0" w:color="auto"/>
              <w:bottom w:val="single" w:sz="4" w:space="0" w:color="auto"/>
              <w:right w:val="single" w:sz="4" w:space="0" w:color="auto"/>
            </w:tcBorders>
          </w:tcPr>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障がいの理解（全身性障がい）</w:t>
            </w:r>
          </w:p>
        </w:tc>
      </w:tr>
      <w:tr w:rsidR="00061518" w:rsidRPr="00A35CCE" w:rsidTr="00EA3A38">
        <w:trPr>
          <w:trHeight w:val="313"/>
        </w:trPr>
        <w:tc>
          <w:tcPr>
            <w:tcW w:w="308" w:type="dxa"/>
            <w:vMerge/>
            <w:tcBorders>
              <w:left w:val="single" w:sz="4" w:space="0" w:color="auto"/>
              <w:right w:val="single" w:sz="4" w:space="0" w:color="auto"/>
            </w:tcBorders>
            <w:vAlign w:val="center"/>
          </w:tcPr>
          <w:p w:rsidR="00061518" w:rsidRPr="00A35CCE" w:rsidRDefault="00061518" w:rsidP="00AD7F3C">
            <w:pPr>
              <w:rPr>
                <w:rFonts w:asciiTheme="majorEastAsia" w:eastAsiaTheme="majorEastAsia" w:hAnsiTheme="majorEastAsia"/>
                <w:szCs w:val="20"/>
              </w:rPr>
            </w:pPr>
          </w:p>
        </w:tc>
        <w:tc>
          <w:tcPr>
            <w:tcW w:w="1981" w:type="dxa"/>
            <w:tcBorders>
              <w:top w:val="single" w:sz="4" w:space="0" w:color="auto"/>
              <w:left w:val="single" w:sz="4" w:space="0" w:color="auto"/>
              <w:bottom w:val="single" w:sz="4" w:space="0" w:color="auto"/>
              <w:right w:val="single" w:sz="4" w:space="0" w:color="auto"/>
            </w:tcBorders>
          </w:tcPr>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障がい者（児）の心理（全身性障がい）</w:t>
            </w:r>
          </w:p>
        </w:tc>
        <w:tc>
          <w:tcPr>
            <w:tcW w:w="558" w:type="dxa"/>
            <w:tcBorders>
              <w:top w:val="single" w:sz="4" w:space="0" w:color="auto"/>
              <w:left w:val="single" w:sz="4" w:space="0" w:color="auto"/>
              <w:bottom w:val="single" w:sz="4" w:space="0" w:color="auto"/>
              <w:right w:val="single" w:sz="4" w:space="0" w:color="auto"/>
            </w:tcBorders>
          </w:tcPr>
          <w:p w:rsidR="00061518" w:rsidRPr="00A35CCE" w:rsidRDefault="00061518" w:rsidP="00EA3A38">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w:t>
            </w:r>
          </w:p>
        </w:tc>
        <w:tc>
          <w:tcPr>
            <w:tcW w:w="1860" w:type="dxa"/>
            <w:tcBorders>
              <w:top w:val="single" w:sz="4" w:space="0" w:color="auto"/>
              <w:left w:val="single" w:sz="4" w:space="0" w:color="auto"/>
              <w:bottom w:val="single" w:sz="4" w:space="0" w:color="auto"/>
              <w:right w:val="single" w:sz="4" w:space="0" w:color="auto"/>
            </w:tcBorders>
          </w:tcPr>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障がい者（児）の心理に対する理解を深め、心理的援助のあり方について把握する。</w:t>
            </w:r>
          </w:p>
        </w:tc>
        <w:tc>
          <w:tcPr>
            <w:tcW w:w="2713" w:type="dxa"/>
            <w:tcBorders>
              <w:top w:val="single" w:sz="4" w:space="0" w:color="auto"/>
              <w:left w:val="single" w:sz="4" w:space="0" w:color="auto"/>
              <w:bottom w:val="single" w:sz="4" w:space="0" w:color="auto"/>
              <w:right w:val="single" w:sz="4" w:space="0" w:color="auto"/>
            </w:tcBorders>
          </w:tcPr>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中途障がい者の障がい受容</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先天性障がい者の自立</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3　障がい者の心理と人間関係</w:t>
            </w:r>
          </w:p>
        </w:tc>
        <w:tc>
          <w:tcPr>
            <w:tcW w:w="1934" w:type="dxa"/>
            <w:tcBorders>
              <w:top w:val="single" w:sz="4" w:space="0" w:color="auto"/>
              <w:left w:val="single" w:sz="4" w:space="0" w:color="auto"/>
              <w:bottom w:val="single" w:sz="4" w:space="0" w:color="auto"/>
              <w:right w:val="single" w:sz="4" w:space="0" w:color="auto"/>
            </w:tcBorders>
          </w:tcPr>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障がい者施設支援員</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理学療法士</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作業療法士</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介護福祉士</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心理判定員</w:t>
            </w:r>
          </w:p>
          <w:p w:rsidR="00061518" w:rsidRPr="00A35CCE" w:rsidRDefault="00061518"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臨床心理士</w:t>
            </w:r>
          </w:p>
        </w:tc>
      </w:tr>
      <w:tr w:rsidR="00061518" w:rsidRPr="00A35CCE" w:rsidTr="00061518">
        <w:tblPrEx>
          <w:tblLook w:val="04A0" w:firstRow="1" w:lastRow="0" w:firstColumn="1" w:lastColumn="0" w:noHBand="0" w:noVBand="1"/>
        </w:tblPrEx>
        <w:trPr>
          <w:trHeight w:val="332"/>
        </w:trPr>
        <w:tc>
          <w:tcPr>
            <w:tcW w:w="308" w:type="dxa"/>
            <w:vMerge/>
            <w:tcBorders>
              <w:left w:val="single" w:sz="4" w:space="0" w:color="auto"/>
              <w:right w:val="single" w:sz="4" w:space="0" w:color="auto"/>
            </w:tcBorders>
          </w:tcPr>
          <w:p w:rsidR="00061518" w:rsidRPr="00A35CCE" w:rsidRDefault="00061518" w:rsidP="00EA3A38">
            <w:pPr>
              <w:jc w:val="center"/>
              <w:rPr>
                <w:rFonts w:asciiTheme="majorEastAsia" w:eastAsiaTheme="majorEastAsia" w:hAnsiTheme="majorEastAsia"/>
                <w:szCs w:val="20"/>
              </w:rPr>
            </w:pPr>
          </w:p>
        </w:tc>
        <w:tc>
          <w:tcPr>
            <w:tcW w:w="1981" w:type="dxa"/>
            <w:tcBorders>
              <w:left w:val="single"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移動介助の基礎知識（全身性障がい）</w:t>
            </w:r>
          </w:p>
        </w:tc>
        <w:tc>
          <w:tcPr>
            <w:tcW w:w="558" w:type="dxa"/>
            <w:tcBorders>
              <w:bottom w:val="dashed" w:sz="4" w:space="0" w:color="auto"/>
            </w:tcBorders>
          </w:tcPr>
          <w:p w:rsidR="00061518" w:rsidRPr="00A35CCE" w:rsidRDefault="00061518" w:rsidP="00EA3A38">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0" w:type="dxa"/>
            <w:tcBorders>
              <w:bottom w:val="dashed" w:sz="4" w:space="0" w:color="auto"/>
            </w:tcBorders>
          </w:tcPr>
          <w:p w:rsidR="00061518" w:rsidRPr="00A35CCE" w:rsidRDefault="00061518" w:rsidP="00EA3A38">
            <w:pPr>
              <w:jc w:val="center"/>
              <w:rPr>
                <w:rFonts w:asciiTheme="majorEastAsia" w:eastAsiaTheme="majorEastAsia" w:hAnsiTheme="majorEastAsia"/>
                <w:szCs w:val="20"/>
              </w:rPr>
            </w:pPr>
          </w:p>
        </w:tc>
        <w:tc>
          <w:tcPr>
            <w:tcW w:w="2713" w:type="dxa"/>
            <w:tcBorders>
              <w:bottom w:val="dashed" w:sz="4" w:space="0" w:color="auto"/>
            </w:tcBorders>
          </w:tcPr>
          <w:p w:rsidR="00061518" w:rsidRPr="00A35CCE" w:rsidRDefault="00061518" w:rsidP="00EA3A38">
            <w:pPr>
              <w:ind w:leftChars="-5" w:hangingChars="5" w:hanging="9"/>
              <w:jc w:val="center"/>
              <w:rPr>
                <w:rFonts w:asciiTheme="majorEastAsia" w:eastAsiaTheme="majorEastAsia" w:hAnsiTheme="majorEastAsia"/>
                <w:szCs w:val="20"/>
              </w:rPr>
            </w:pPr>
          </w:p>
        </w:tc>
        <w:tc>
          <w:tcPr>
            <w:tcW w:w="1934" w:type="dxa"/>
            <w:vMerge w:val="restart"/>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理学療法士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作業療法士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介護福祉士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言語療法士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医師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保健師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救命救急士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061518" w:rsidRPr="00A35CCE" w:rsidTr="00061518">
        <w:tblPrEx>
          <w:tblLook w:val="04A0" w:firstRow="1" w:lastRow="0" w:firstColumn="1" w:lastColumn="0" w:noHBand="0" w:noVBand="1"/>
        </w:tblPrEx>
        <w:trPr>
          <w:trHeight w:val="1020"/>
        </w:trPr>
        <w:tc>
          <w:tcPr>
            <w:tcW w:w="308" w:type="dxa"/>
            <w:vMerge/>
            <w:tcBorders>
              <w:left w:val="single" w:sz="4" w:space="0" w:color="auto"/>
              <w:right w:val="single" w:sz="4" w:space="0" w:color="auto"/>
            </w:tcBorders>
          </w:tcPr>
          <w:p w:rsidR="00061518" w:rsidRPr="00A35CCE" w:rsidRDefault="00061518" w:rsidP="00EA3A38">
            <w:pPr>
              <w:jc w:val="center"/>
              <w:rPr>
                <w:rFonts w:asciiTheme="majorEastAsia" w:eastAsiaTheme="majorEastAsia" w:hAnsiTheme="majorEastAsia"/>
                <w:szCs w:val="20"/>
              </w:rPr>
            </w:pPr>
          </w:p>
        </w:tc>
        <w:tc>
          <w:tcPr>
            <w:tcW w:w="1981" w:type="dxa"/>
            <w:tcBorders>
              <w:top w:val="dashed" w:sz="4" w:space="0" w:color="auto"/>
              <w:left w:val="single"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（ア）姿勢保持について</w:t>
            </w:r>
          </w:p>
          <w:p w:rsidR="00061518" w:rsidRPr="00A35CCE" w:rsidRDefault="00061518" w:rsidP="00EA3A38">
            <w:pPr>
              <w:rPr>
                <w:rFonts w:asciiTheme="majorEastAsia" w:eastAsiaTheme="majorEastAsia" w:hAnsiTheme="majorEastAsia"/>
                <w:szCs w:val="20"/>
              </w:rPr>
            </w:pPr>
          </w:p>
        </w:tc>
        <w:tc>
          <w:tcPr>
            <w:tcW w:w="558" w:type="dxa"/>
            <w:tcBorders>
              <w:top w:val="dashed" w:sz="4" w:space="0" w:color="auto"/>
              <w:bottom w:val="dashed" w:sz="4" w:space="0" w:color="auto"/>
            </w:tcBorders>
          </w:tcPr>
          <w:p w:rsidR="00061518" w:rsidRPr="00A35CCE" w:rsidRDefault="00061518" w:rsidP="00EA3A38">
            <w:pPr>
              <w:jc w:val="right"/>
              <w:rPr>
                <w:rFonts w:asciiTheme="majorEastAsia" w:eastAsiaTheme="majorEastAsia" w:hAnsiTheme="majorEastAsia"/>
                <w:szCs w:val="20"/>
              </w:rPr>
            </w:pPr>
          </w:p>
          <w:p w:rsidR="00061518" w:rsidRPr="00A35CCE" w:rsidRDefault="00061518" w:rsidP="00EA3A38">
            <w:pPr>
              <w:jc w:val="right"/>
              <w:rPr>
                <w:rFonts w:asciiTheme="majorEastAsia" w:eastAsiaTheme="majorEastAsia" w:hAnsiTheme="majorEastAsia"/>
                <w:szCs w:val="20"/>
              </w:rPr>
            </w:pPr>
          </w:p>
        </w:tc>
        <w:tc>
          <w:tcPr>
            <w:tcW w:w="1860" w:type="dxa"/>
            <w:tcBorders>
              <w:top w:val="dashed" w:sz="4" w:space="0" w:color="auto"/>
              <w:bottom w:val="dashed" w:sz="4" w:space="0" w:color="auto"/>
            </w:tcBorders>
          </w:tcPr>
          <w:p w:rsidR="00061518" w:rsidRPr="00A35CCE" w:rsidRDefault="00061518" w:rsidP="00EA3A38">
            <w:pPr>
              <w:ind w:firstLineChars="100" w:firstLine="186"/>
              <w:rPr>
                <w:rFonts w:asciiTheme="majorEastAsia" w:eastAsiaTheme="majorEastAsia" w:hAnsiTheme="majorEastAsia"/>
                <w:szCs w:val="20"/>
              </w:rPr>
            </w:pPr>
            <w:r w:rsidRPr="00A35CCE">
              <w:rPr>
                <w:rFonts w:asciiTheme="majorEastAsia" w:eastAsiaTheme="majorEastAsia" w:hAnsiTheme="majorEastAsia" w:hint="eastAsia"/>
                <w:szCs w:val="20"/>
              </w:rPr>
              <w:t>良好な姿勢保持の必要性を理解するとともに、その方法を習得する。</w:t>
            </w:r>
          </w:p>
        </w:tc>
        <w:tc>
          <w:tcPr>
            <w:tcW w:w="2713" w:type="dxa"/>
            <w:tcBorders>
              <w:top w:val="dashed"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  良好な姿勢の必要性</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良好な姿勢保持の方法</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3  姿勢保持の留意点</w:t>
            </w:r>
          </w:p>
        </w:tc>
        <w:tc>
          <w:tcPr>
            <w:tcW w:w="1934" w:type="dxa"/>
            <w:vMerge/>
          </w:tcPr>
          <w:p w:rsidR="00061518" w:rsidRPr="00A35CCE" w:rsidRDefault="00061518" w:rsidP="00EA3A38">
            <w:pPr>
              <w:jc w:val="left"/>
              <w:rPr>
                <w:rFonts w:asciiTheme="majorEastAsia" w:eastAsiaTheme="majorEastAsia" w:hAnsiTheme="majorEastAsia"/>
                <w:szCs w:val="20"/>
              </w:rPr>
            </w:pPr>
          </w:p>
        </w:tc>
      </w:tr>
      <w:tr w:rsidR="00061518" w:rsidRPr="00A35CCE" w:rsidTr="00061518">
        <w:tblPrEx>
          <w:tblLook w:val="04A0" w:firstRow="1" w:lastRow="0" w:firstColumn="1" w:lastColumn="0" w:noHBand="0" w:noVBand="1"/>
        </w:tblPrEx>
        <w:trPr>
          <w:trHeight w:val="675"/>
        </w:trPr>
        <w:tc>
          <w:tcPr>
            <w:tcW w:w="308" w:type="dxa"/>
            <w:vMerge/>
            <w:tcBorders>
              <w:left w:val="single" w:sz="4" w:space="0" w:color="auto"/>
              <w:right w:val="single" w:sz="4" w:space="0" w:color="auto"/>
            </w:tcBorders>
          </w:tcPr>
          <w:p w:rsidR="00061518" w:rsidRPr="00A35CCE" w:rsidRDefault="00061518" w:rsidP="00EA3A38">
            <w:pPr>
              <w:jc w:val="center"/>
              <w:rPr>
                <w:rFonts w:asciiTheme="majorEastAsia" w:eastAsiaTheme="majorEastAsia" w:hAnsiTheme="majorEastAsia"/>
                <w:szCs w:val="20"/>
              </w:rPr>
            </w:pPr>
          </w:p>
        </w:tc>
        <w:tc>
          <w:tcPr>
            <w:tcW w:w="1981" w:type="dxa"/>
            <w:tcBorders>
              <w:top w:val="dashed" w:sz="4" w:space="0" w:color="auto"/>
              <w:left w:val="single"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（イ）コミュニケーションについて</w:t>
            </w:r>
          </w:p>
        </w:tc>
        <w:tc>
          <w:tcPr>
            <w:tcW w:w="558" w:type="dxa"/>
            <w:tcBorders>
              <w:top w:val="dashed" w:sz="4" w:space="0" w:color="auto"/>
              <w:bottom w:val="dashed" w:sz="4" w:space="0" w:color="auto"/>
            </w:tcBorders>
          </w:tcPr>
          <w:p w:rsidR="00061518" w:rsidRPr="00A35CCE" w:rsidRDefault="00061518" w:rsidP="00EA3A38">
            <w:pPr>
              <w:jc w:val="right"/>
              <w:rPr>
                <w:rFonts w:asciiTheme="majorEastAsia" w:eastAsiaTheme="majorEastAsia" w:hAnsiTheme="majorEastAsia"/>
                <w:szCs w:val="20"/>
              </w:rPr>
            </w:pPr>
          </w:p>
        </w:tc>
        <w:tc>
          <w:tcPr>
            <w:tcW w:w="1860" w:type="dxa"/>
            <w:tcBorders>
              <w:top w:val="dashed"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言語障がいについての理解を深め、言語障がいのある人への接し方を習得する。</w:t>
            </w:r>
          </w:p>
        </w:tc>
        <w:tc>
          <w:tcPr>
            <w:tcW w:w="2713" w:type="dxa"/>
            <w:tcBorders>
              <w:top w:val="dashed"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　言語障がいの種類と特徴</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言語障がいのある人への接し方</w:t>
            </w:r>
          </w:p>
        </w:tc>
        <w:tc>
          <w:tcPr>
            <w:tcW w:w="1934" w:type="dxa"/>
            <w:vMerge/>
          </w:tcPr>
          <w:p w:rsidR="00061518" w:rsidRPr="00A35CCE" w:rsidRDefault="00061518" w:rsidP="00EA3A38">
            <w:pPr>
              <w:jc w:val="left"/>
              <w:rPr>
                <w:rFonts w:asciiTheme="majorEastAsia" w:eastAsiaTheme="majorEastAsia" w:hAnsiTheme="majorEastAsia"/>
                <w:szCs w:val="20"/>
              </w:rPr>
            </w:pPr>
          </w:p>
        </w:tc>
      </w:tr>
      <w:tr w:rsidR="00061518" w:rsidRPr="00A35CCE" w:rsidTr="00061518">
        <w:tblPrEx>
          <w:tblLook w:val="04A0" w:firstRow="1" w:lastRow="0" w:firstColumn="1" w:lastColumn="0" w:noHBand="0" w:noVBand="1"/>
        </w:tblPrEx>
        <w:trPr>
          <w:trHeight w:val="1620"/>
        </w:trPr>
        <w:tc>
          <w:tcPr>
            <w:tcW w:w="308" w:type="dxa"/>
            <w:vMerge/>
            <w:tcBorders>
              <w:left w:val="single" w:sz="4" w:space="0" w:color="auto"/>
              <w:right w:val="single" w:sz="4" w:space="0" w:color="auto"/>
            </w:tcBorders>
          </w:tcPr>
          <w:p w:rsidR="00061518" w:rsidRPr="00A35CCE" w:rsidRDefault="00061518" w:rsidP="00EA3A38">
            <w:pPr>
              <w:jc w:val="center"/>
              <w:rPr>
                <w:rFonts w:asciiTheme="majorEastAsia" w:eastAsiaTheme="majorEastAsia" w:hAnsiTheme="majorEastAsia"/>
                <w:szCs w:val="20"/>
              </w:rPr>
            </w:pPr>
          </w:p>
        </w:tc>
        <w:tc>
          <w:tcPr>
            <w:tcW w:w="1981" w:type="dxa"/>
            <w:tcBorders>
              <w:top w:val="dashed" w:sz="4" w:space="0" w:color="auto"/>
              <w:left w:val="single"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（ウ）事故防止に関する心がけと対策</w:t>
            </w:r>
          </w:p>
        </w:tc>
        <w:tc>
          <w:tcPr>
            <w:tcW w:w="558" w:type="dxa"/>
            <w:tcBorders>
              <w:top w:val="dashed" w:sz="4" w:space="0" w:color="auto"/>
            </w:tcBorders>
          </w:tcPr>
          <w:p w:rsidR="00061518" w:rsidRPr="00A35CCE" w:rsidRDefault="00061518" w:rsidP="00EA3A38">
            <w:pPr>
              <w:jc w:val="right"/>
              <w:rPr>
                <w:rFonts w:asciiTheme="majorEastAsia" w:eastAsiaTheme="majorEastAsia" w:hAnsiTheme="majorEastAsia"/>
                <w:szCs w:val="20"/>
              </w:rPr>
            </w:pPr>
          </w:p>
        </w:tc>
        <w:tc>
          <w:tcPr>
            <w:tcW w:w="1860" w:type="dxa"/>
            <w:tcBorders>
              <w:top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事故防止のための方法や事故が起きた時の対応方法を習得する。</w:t>
            </w:r>
          </w:p>
        </w:tc>
        <w:tc>
          <w:tcPr>
            <w:tcW w:w="2713" w:type="dxa"/>
            <w:tcBorders>
              <w:top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　事故防止のための移動の留意点</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事故時の対応</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3 介助者自身のからだの保護</w:t>
            </w:r>
          </w:p>
          <w:p w:rsidR="00061518" w:rsidRPr="00A35CCE" w:rsidRDefault="00061518" w:rsidP="00EA3A38">
            <w:pPr>
              <w:rPr>
                <w:rFonts w:asciiTheme="majorEastAsia" w:eastAsiaTheme="majorEastAsia" w:hAnsiTheme="majorEastAsia"/>
                <w:szCs w:val="20"/>
              </w:rPr>
            </w:pPr>
          </w:p>
          <w:p w:rsidR="00061518" w:rsidRPr="00A35CCE" w:rsidRDefault="00061518" w:rsidP="00EA3A38">
            <w:pPr>
              <w:rPr>
                <w:rFonts w:asciiTheme="majorEastAsia" w:eastAsiaTheme="majorEastAsia" w:hAnsiTheme="majorEastAsia"/>
                <w:szCs w:val="20"/>
              </w:rPr>
            </w:pPr>
          </w:p>
          <w:p w:rsidR="00061518" w:rsidRPr="00A35CCE" w:rsidRDefault="00061518" w:rsidP="00EA3A38">
            <w:pPr>
              <w:rPr>
                <w:rFonts w:asciiTheme="majorEastAsia" w:eastAsiaTheme="majorEastAsia" w:hAnsiTheme="majorEastAsia"/>
                <w:szCs w:val="20"/>
              </w:rPr>
            </w:pPr>
          </w:p>
          <w:p w:rsidR="00061518" w:rsidRPr="00A35CCE" w:rsidRDefault="00061518" w:rsidP="00EA3A38">
            <w:pPr>
              <w:rPr>
                <w:rFonts w:asciiTheme="majorEastAsia" w:eastAsiaTheme="majorEastAsia" w:hAnsiTheme="majorEastAsia"/>
                <w:szCs w:val="20"/>
              </w:rPr>
            </w:pPr>
          </w:p>
        </w:tc>
        <w:tc>
          <w:tcPr>
            <w:tcW w:w="1934" w:type="dxa"/>
            <w:vMerge/>
          </w:tcPr>
          <w:p w:rsidR="00061518" w:rsidRPr="00A35CCE" w:rsidRDefault="00061518" w:rsidP="00EA3A38">
            <w:pPr>
              <w:jc w:val="left"/>
              <w:rPr>
                <w:rFonts w:asciiTheme="majorEastAsia" w:eastAsiaTheme="majorEastAsia" w:hAnsiTheme="majorEastAsia"/>
                <w:szCs w:val="20"/>
              </w:rPr>
            </w:pPr>
          </w:p>
        </w:tc>
      </w:tr>
      <w:tr w:rsidR="00061518" w:rsidRPr="00A35CCE" w:rsidTr="00061518">
        <w:tblPrEx>
          <w:tblLook w:val="04A0" w:firstRow="1" w:lastRow="0" w:firstColumn="1" w:lastColumn="0" w:noHBand="0" w:noVBand="1"/>
        </w:tblPrEx>
        <w:trPr>
          <w:trHeight w:val="424"/>
        </w:trPr>
        <w:tc>
          <w:tcPr>
            <w:tcW w:w="308" w:type="dxa"/>
            <w:tcBorders>
              <w:top w:val="single" w:sz="4" w:space="0" w:color="auto"/>
              <w:left w:val="single" w:sz="4" w:space="0" w:color="auto"/>
              <w:right w:val="single" w:sz="4" w:space="0" w:color="auto"/>
            </w:tcBorders>
            <w:vAlign w:val="center"/>
          </w:tcPr>
          <w:p w:rsidR="00061518" w:rsidRPr="00A35CCE" w:rsidRDefault="00061518" w:rsidP="004A2144">
            <w:pPr>
              <w:jc w:val="center"/>
              <w:rPr>
                <w:rFonts w:asciiTheme="majorEastAsia" w:eastAsiaTheme="majorEastAsia" w:hAnsiTheme="majorEastAsia"/>
                <w:szCs w:val="20"/>
              </w:rPr>
            </w:pPr>
          </w:p>
        </w:tc>
        <w:tc>
          <w:tcPr>
            <w:tcW w:w="1981" w:type="dxa"/>
            <w:tcBorders>
              <w:top w:val="single" w:sz="4" w:space="0" w:color="auto"/>
              <w:left w:val="single" w:sz="4" w:space="0" w:color="auto"/>
            </w:tcBorders>
            <w:vAlign w:val="center"/>
          </w:tcPr>
          <w:p w:rsidR="00061518" w:rsidRPr="00A35CCE" w:rsidRDefault="00061518" w:rsidP="004A2144">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教　科　名</w:t>
            </w:r>
          </w:p>
        </w:tc>
        <w:tc>
          <w:tcPr>
            <w:tcW w:w="558" w:type="dxa"/>
            <w:tcBorders>
              <w:top w:val="single" w:sz="4" w:space="0" w:color="auto"/>
            </w:tcBorders>
            <w:vAlign w:val="center"/>
          </w:tcPr>
          <w:p w:rsidR="00061518" w:rsidRPr="00A35CCE" w:rsidRDefault="00061518" w:rsidP="004A2144">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時間</w:t>
            </w:r>
          </w:p>
          <w:p w:rsidR="00061518" w:rsidRPr="00A35CCE" w:rsidRDefault="00061518" w:rsidP="004A2144">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数</w:t>
            </w:r>
          </w:p>
        </w:tc>
        <w:tc>
          <w:tcPr>
            <w:tcW w:w="1860" w:type="dxa"/>
            <w:tcBorders>
              <w:top w:val="single" w:sz="4" w:space="0" w:color="auto"/>
            </w:tcBorders>
            <w:vAlign w:val="center"/>
          </w:tcPr>
          <w:p w:rsidR="00061518" w:rsidRPr="00A35CCE" w:rsidRDefault="00061518" w:rsidP="004A2144">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目的</w:t>
            </w:r>
          </w:p>
          <w:p w:rsidR="00061518" w:rsidRPr="00A35CCE" w:rsidRDefault="00061518" w:rsidP="004A2144">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（学習の目標）</w:t>
            </w:r>
          </w:p>
        </w:tc>
        <w:tc>
          <w:tcPr>
            <w:tcW w:w="2713" w:type="dxa"/>
            <w:tcBorders>
              <w:top w:val="single" w:sz="4" w:space="0" w:color="auto"/>
            </w:tcBorders>
            <w:vAlign w:val="center"/>
          </w:tcPr>
          <w:p w:rsidR="00061518" w:rsidRPr="00A35CCE" w:rsidRDefault="00061518" w:rsidP="004A2144">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内　　　容</w:t>
            </w:r>
          </w:p>
        </w:tc>
        <w:tc>
          <w:tcPr>
            <w:tcW w:w="1934" w:type="dxa"/>
            <w:tcBorders>
              <w:top w:val="single" w:sz="4" w:space="0" w:color="auto"/>
            </w:tcBorders>
            <w:vAlign w:val="center"/>
          </w:tcPr>
          <w:p w:rsidR="00061518" w:rsidRPr="00A35CCE" w:rsidRDefault="00061518" w:rsidP="004A2144">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講義担当職種例</w:t>
            </w:r>
          </w:p>
        </w:tc>
      </w:tr>
      <w:tr w:rsidR="00061518" w:rsidRPr="00A35CCE" w:rsidTr="00061518">
        <w:tblPrEx>
          <w:tblLook w:val="04A0" w:firstRow="1" w:lastRow="0" w:firstColumn="1" w:lastColumn="0" w:noHBand="0" w:noVBand="1"/>
        </w:tblPrEx>
        <w:trPr>
          <w:trHeight w:val="810"/>
        </w:trPr>
        <w:tc>
          <w:tcPr>
            <w:tcW w:w="308" w:type="dxa"/>
            <w:vMerge w:val="restart"/>
            <w:vAlign w:val="center"/>
          </w:tcPr>
          <w:p w:rsidR="00061518" w:rsidRPr="00A35CCE" w:rsidRDefault="00061518" w:rsidP="0006151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実</w:t>
            </w:r>
          </w:p>
          <w:p w:rsidR="00061518" w:rsidRPr="00A35CCE" w:rsidRDefault="00061518" w:rsidP="0006151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習</w:t>
            </w:r>
          </w:p>
          <w:p w:rsidR="00061518" w:rsidRPr="00A35CCE" w:rsidRDefault="00061518" w:rsidP="0006151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講</w:t>
            </w:r>
          </w:p>
          <w:p w:rsidR="00061518" w:rsidRPr="00A35CCE" w:rsidRDefault="00061518" w:rsidP="0006151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習</w:t>
            </w:r>
          </w:p>
          <w:p w:rsidR="00061518" w:rsidRPr="00A35CCE" w:rsidRDefault="00061518" w:rsidP="00EA3A38">
            <w:pPr>
              <w:rPr>
                <w:rFonts w:asciiTheme="majorEastAsia" w:eastAsiaTheme="majorEastAsia" w:hAnsiTheme="majorEastAsia"/>
                <w:szCs w:val="20"/>
              </w:rPr>
            </w:pPr>
          </w:p>
        </w:tc>
        <w:tc>
          <w:tcPr>
            <w:tcW w:w="1981" w:type="dxa"/>
            <w:tcBorders>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演習①（実技講習）</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移動介助の基本技術</w:t>
            </w:r>
          </w:p>
        </w:tc>
        <w:tc>
          <w:tcPr>
            <w:tcW w:w="558" w:type="dxa"/>
            <w:tcBorders>
              <w:bottom w:val="dashed" w:sz="4" w:space="0" w:color="auto"/>
            </w:tcBorders>
          </w:tcPr>
          <w:p w:rsidR="00061518" w:rsidRPr="00A35CCE" w:rsidRDefault="00061518" w:rsidP="00061518">
            <w:pPr>
              <w:ind w:firstLineChars="100" w:firstLine="186"/>
              <w:jc w:val="right"/>
              <w:rPr>
                <w:rFonts w:asciiTheme="majorEastAsia" w:eastAsiaTheme="majorEastAsia" w:hAnsiTheme="majorEastAsia"/>
                <w:szCs w:val="20"/>
              </w:rPr>
            </w:pPr>
            <w:r w:rsidRPr="00A35CCE">
              <w:rPr>
                <w:rFonts w:asciiTheme="majorEastAsia" w:eastAsiaTheme="majorEastAsia" w:hAnsiTheme="majorEastAsia" w:hint="eastAsia"/>
                <w:szCs w:val="20"/>
              </w:rPr>
              <w:t xml:space="preserve">４　</w:t>
            </w:r>
          </w:p>
        </w:tc>
        <w:tc>
          <w:tcPr>
            <w:tcW w:w="1860" w:type="dxa"/>
            <w:tcBorders>
              <w:bottom w:val="dashed" w:sz="4" w:space="0" w:color="auto"/>
            </w:tcBorders>
          </w:tcPr>
          <w:p w:rsidR="00061518" w:rsidRPr="00A35CCE" w:rsidRDefault="00061518" w:rsidP="00EA3A38">
            <w:pPr>
              <w:rPr>
                <w:rFonts w:asciiTheme="majorEastAsia" w:eastAsiaTheme="majorEastAsia" w:hAnsiTheme="majorEastAsia"/>
                <w:szCs w:val="20"/>
              </w:rPr>
            </w:pPr>
          </w:p>
          <w:p w:rsidR="00061518" w:rsidRPr="00A35CCE" w:rsidRDefault="00061518" w:rsidP="00EA3A38">
            <w:pPr>
              <w:rPr>
                <w:rFonts w:asciiTheme="majorEastAsia" w:eastAsiaTheme="majorEastAsia" w:hAnsiTheme="majorEastAsia"/>
                <w:szCs w:val="20"/>
              </w:rPr>
            </w:pPr>
          </w:p>
        </w:tc>
        <w:tc>
          <w:tcPr>
            <w:tcW w:w="2713" w:type="dxa"/>
            <w:tcBorders>
              <w:bottom w:val="dashed" w:sz="4" w:space="0" w:color="auto"/>
            </w:tcBorders>
          </w:tcPr>
          <w:p w:rsidR="00061518" w:rsidRPr="00A35CCE" w:rsidRDefault="00061518" w:rsidP="00EA3A38">
            <w:pPr>
              <w:rPr>
                <w:rFonts w:asciiTheme="majorEastAsia" w:eastAsiaTheme="majorEastAsia" w:hAnsiTheme="majorEastAsia"/>
                <w:szCs w:val="20"/>
              </w:rPr>
            </w:pPr>
          </w:p>
          <w:p w:rsidR="00061518" w:rsidRPr="00A35CCE" w:rsidRDefault="00061518" w:rsidP="00EA3A38">
            <w:pPr>
              <w:rPr>
                <w:rFonts w:asciiTheme="majorEastAsia" w:eastAsiaTheme="majorEastAsia" w:hAnsiTheme="majorEastAsia"/>
                <w:szCs w:val="20"/>
              </w:rPr>
            </w:pPr>
          </w:p>
        </w:tc>
        <w:tc>
          <w:tcPr>
            <w:tcW w:w="1934" w:type="dxa"/>
            <w:vMerge w:val="restart"/>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障がい者施設支援員</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理学療法士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作業療法士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介護福祉士</w:t>
            </w:r>
          </w:p>
          <w:p w:rsidR="00061518" w:rsidRPr="00A35CCE" w:rsidRDefault="00061518" w:rsidP="00061518">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061518" w:rsidRPr="00A35CCE" w:rsidTr="00061518">
        <w:tblPrEx>
          <w:tblLook w:val="04A0" w:firstRow="1" w:lastRow="0" w:firstColumn="1" w:lastColumn="0" w:noHBand="0" w:noVBand="1"/>
        </w:tblPrEx>
        <w:trPr>
          <w:trHeight w:val="1033"/>
        </w:trPr>
        <w:tc>
          <w:tcPr>
            <w:tcW w:w="308" w:type="dxa"/>
            <w:vMerge/>
          </w:tcPr>
          <w:p w:rsidR="00061518" w:rsidRPr="00A35CCE" w:rsidRDefault="00061518" w:rsidP="00EA3A38">
            <w:pPr>
              <w:rPr>
                <w:rFonts w:asciiTheme="majorEastAsia" w:eastAsiaTheme="majorEastAsia" w:hAnsiTheme="majorEastAsia"/>
                <w:szCs w:val="20"/>
              </w:rPr>
            </w:pPr>
          </w:p>
        </w:tc>
        <w:tc>
          <w:tcPr>
            <w:tcW w:w="1981" w:type="dxa"/>
            <w:tcBorders>
              <w:top w:val="dashed"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（ア）抱きかかえ方及び移乗の方法</w:t>
            </w:r>
          </w:p>
          <w:p w:rsidR="00061518" w:rsidRPr="00A35CCE" w:rsidRDefault="00061518" w:rsidP="00EA3A38">
            <w:pPr>
              <w:rPr>
                <w:rFonts w:asciiTheme="majorEastAsia" w:eastAsiaTheme="majorEastAsia" w:hAnsiTheme="majorEastAsia"/>
                <w:szCs w:val="20"/>
              </w:rPr>
            </w:pPr>
          </w:p>
        </w:tc>
        <w:tc>
          <w:tcPr>
            <w:tcW w:w="558" w:type="dxa"/>
            <w:tcBorders>
              <w:top w:val="dashed" w:sz="4" w:space="0" w:color="auto"/>
              <w:bottom w:val="dashed" w:sz="4" w:space="0" w:color="auto"/>
            </w:tcBorders>
          </w:tcPr>
          <w:p w:rsidR="00061518" w:rsidRPr="00A35CCE" w:rsidRDefault="00061518" w:rsidP="00EA3A38">
            <w:pPr>
              <w:ind w:firstLineChars="100" w:firstLine="186"/>
              <w:jc w:val="right"/>
              <w:rPr>
                <w:rFonts w:asciiTheme="majorEastAsia" w:eastAsiaTheme="majorEastAsia" w:hAnsiTheme="majorEastAsia"/>
                <w:szCs w:val="20"/>
              </w:rPr>
            </w:pPr>
          </w:p>
        </w:tc>
        <w:tc>
          <w:tcPr>
            <w:tcW w:w="1860" w:type="dxa"/>
            <w:tcBorders>
              <w:top w:val="dashed"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車いすへの移乗に際しての抱きかかえ方や移乗の方法を習得する。</w:t>
            </w:r>
          </w:p>
        </w:tc>
        <w:tc>
          <w:tcPr>
            <w:tcW w:w="2713" w:type="dxa"/>
            <w:tcBorders>
              <w:top w:val="dashed"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　床と車いす間の移乗</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ベットと車いす間の移乗</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3　２人の介助者で行う場合</w:t>
            </w:r>
          </w:p>
        </w:tc>
        <w:tc>
          <w:tcPr>
            <w:tcW w:w="1934" w:type="dxa"/>
            <w:vMerge/>
          </w:tcPr>
          <w:p w:rsidR="00061518" w:rsidRPr="00A35CCE" w:rsidRDefault="00061518" w:rsidP="00EA3A38">
            <w:pPr>
              <w:rPr>
                <w:rFonts w:asciiTheme="majorEastAsia" w:eastAsiaTheme="majorEastAsia" w:hAnsiTheme="majorEastAsia"/>
                <w:szCs w:val="20"/>
              </w:rPr>
            </w:pPr>
          </w:p>
        </w:tc>
      </w:tr>
      <w:tr w:rsidR="00061518" w:rsidRPr="00A35CCE" w:rsidTr="00F853C0">
        <w:tblPrEx>
          <w:tblLook w:val="04A0" w:firstRow="1" w:lastRow="0" w:firstColumn="1" w:lastColumn="0" w:noHBand="0" w:noVBand="1"/>
        </w:tblPrEx>
        <w:trPr>
          <w:trHeight w:val="1756"/>
        </w:trPr>
        <w:tc>
          <w:tcPr>
            <w:tcW w:w="308" w:type="dxa"/>
            <w:vMerge/>
          </w:tcPr>
          <w:p w:rsidR="00061518" w:rsidRPr="00A35CCE" w:rsidRDefault="00061518" w:rsidP="00EA3A38">
            <w:pPr>
              <w:rPr>
                <w:rFonts w:asciiTheme="majorEastAsia" w:eastAsiaTheme="majorEastAsia" w:hAnsiTheme="majorEastAsia"/>
                <w:szCs w:val="20"/>
              </w:rPr>
            </w:pPr>
          </w:p>
        </w:tc>
        <w:tc>
          <w:tcPr>
            <w:tcW w:w="1981" w:type="dxa"/>
            <w:tcBorders>
              <w:top w:val="dashed"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（イ）生活行為の介助</w:t>
            </w:r>
          </w:p>
          <w:p w:rsidR="00061518" w:rsidRPr="00A35CCE" w:rsidRDefault="00061518" w:rsidP="00EA3A38">
            <w:pPr>
              <w:rPr>
                <w:rFonts w:asciiTheme="majorEastAsia" w:eastAsiaTheme="majorEastAsia" w:hAnsiTheme="majorEastAsia"/>
                <w:szCs w:val="20"/>
              </w:rPr>
            </w:pPr>
          </w:p>
          <w:p w:rsidR="00061518" w:rsidRPr="00A35CCE" w:rsidRDefault="00061518" w:rsidP="00EA3A38">
            <w:pPr>
              <w:rPr>
                <w:rFonts w:asciiTheme="majorEastAsia" w:eastAsiaTheme="majorEastAsia" w:hAnsiTheme="majorEastAsia"/>
                <w:szCs w:val="20"/>
              </w:rPr>
            </w:pPr>
          </w:p>
        </w:tc>
        <w:tc>
          <w:tcPr>
            <w:tcW w:w="558" w:type="dxa"/>
            <w:tcBorders>
              <w:top w:val="dashed" w:sz="4" w:space="0" w:color="auto"/>
              <w:bottom w:val="dashed" w:sz="4" w:space="0" w:color="auto"/>
            </w:tcBorders>
          </w:tcPr>
          <w:p w:rsidR="00061518" w:rsidRPr="00A35CCE" w:rsidRDefault="00061518" w:rsidP="00EA3A38">
            <w:pPr>
              <w:jc w:val="right"/>
              <w:rPr>
                <w:rFonts w:asciiTheme="majorEastAsia" w:eastAsiaTheme="majorEastAsia" w:hAnsiTheme="majorEastAsia"/>
                <w:szCs w:val="20"/>
              </w:rPr>
            </w:pPr>
          </w:p>
        </w:tc>
        <w:tc>
          <w:tcPr>
            <w:tcW w:w="1860" w:type="dxa"/>
            <w:tcBorders>
              <w:top w:val="dashed" w:sz="4" w:space="0" w:color="auto"/>
              <w:bottom w:val="dashed" w:sz="4" w:space="0" w:color="auto"/>
            </w:tcBorders>
          </w:tcPr>
          <w:p w:rsidR="00061518" w:rsidRPr="00A35CCE" w:rsidRDefault="00061518" w:rsidP="00EA3A38">
            <w:pPr>
              <w:ind w:firstLineChars="100" w:firstLine="186"/>
              <w:rPr>
                <w:rFonts w:asciiTheme="majorEastAsia" w:eastAsiaTheme="majorEastAsia" w:hAnsiTheme="majorEastAsia"/>
                <w:szCs w:val="20"/>
              </w:rPr>
            </w:pPr>
            <w:r w:rsidRPr="00A35CCE">
              <w:rPr>
                <w:rFonts w:asciiTheme="majorEastAsia" w:eastAsiaTheme="majorEastAsia" w:hAnsiTheme="majorEastAsia" w:hint="eastAsia"/>
                <w:szCs w:val="20"/>
              </w:rPr>
              <w:t>外出時に排泄、食事、衣服の着脱を行う際に安全な介助方法を習得する。</w:t>
            </w:r>
          </w:p>
        </w:tc>
        <w:tc>
          <w:tcPr>
            <w:tcW w:w="2713" w:type="dxa"/>
            <w:tcBorders>
              <w:top w:val="dashed" w:sz="4" w:space="0" w:color="auto"/>
              <w:bottom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　食事の介助方法</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衣服着脱の介助方法</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3　排泄の介助方法</w:t>
            </w:r>
          </w:p>
        </w:tc>
        <w:tc>
          <w:tcPr>
            <w:tcW w:w="1934" w:type="dxa"/>
            <w:vMerge/>
          </w:tcPr>
          <w:p w:rsidR="00061518" w:rsidRPr="00A35CCE" w:rsidRDefault="00061518" w:rsidP="00EA3A38">
            <w:pPr>
              <w:rPr>
                <w:rFonts w:asciiTheme="majorEastAsia" w:eastAsiaTheme="majorEastAsia" w:hAnsiTheme="majorEastAsia"/>
                <w:szCs w:val="20"/>
              </w:rPr>
            </w:pPr>
          </w:p>
        </w:tc>
      </w:tr>
      <w:tr w:rsidR="00061518" w:rsidRPr="00A35CCE" w:rsidTr="00061518">
        <w:tblPrEx>
          <w:tblLook w:val="04A0" w:firstRow="1" w:lastRow="0" w:firstColumn="1" w:lastColumn="0" w:noHBand="0" w:noVBand="1"/>
        </w:tblPrEx>
        <w:trPr>
          <w:trHeight w:val="445"/>
        </w:trPr>
        <w:tc>
          <w:tcPr>
            <w:tcW w:w="308" w:type="dxa"/>
            <w:vMerge/>
          </w:tcPr>
          <w:p w:rsidR="00061518" w:rsidRPr="00A35CCE" w:rsidRDefault="00061518" w:rsidP="00EA3A38">
            <w:pPr>
              <w:rPr>
                <w:rFonts w:asciiTheme="majorEastAsia" w:eastAsiaTheme="majorEastAsia" w:hAnsiTheme="majorEastAsia"/>
                <w:szCs w:val="20"/>
              </w:rPr>
            </w:pPr>
          </w:p>
        </w:tc>
        <w:tc>
          <w:tcPr>
            <w:tcW w:w="1981" w:type="dxa"/>
            <w:tcBorders>
              <w:top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（ウ）介助に関わる車いすの理解</w:t>
            </w:r>
          </w:p>
          <w:p w:rsidR="00061518" w:rsidRPr="00A35CCE" w:rsidRDefault="00061518" w:rsidP="00EA3A38">
            <w:pPr>
              <w:rPr>
                <w:rFonts w:asciiTheme="majorEastAsia" w:eastAsiaTheme="majorEastAsia" w:hAnsiTheme="majorEastAsia"/>
                <w:szCs w:val="20"/>
              </w:rPr>
            </w:pPr>
          </w:p>
          <w:p w:rsidR="00061518" w:rsidRPr="00A35CCE" w:rsidRDefault="00061518" w:rsidP="00EA3A38">
            <w:pPr>
              <w:rPr>
                <w:rFonts w:asciiTheme="majorEastAsia" w:eastAsiaTheme="majorEastAsia" w:hAnsiTheme="majorEastAsia"/>
                <w:szCs w:val="20"/>
              </w:rPr>
            </w:pPr>
          </w:p>
        </w:tc>
        <w:tc>
          <w:tcPr>
            <w:tcW w:w="558" w:type="dxa"/>
            <w:tcBorders>
              <w:top w:val="dashed" w:sz="4" w:space="0" w:color="auto"/>
            </w:tcBorders>
          </w:tcPr>
          <w:p w:rsidR="00061518" w:rsidRPr="00A35CCE" w:rsidRDefault="00061518" w:rsidP="00EA3A38">
            <w:pPr>
              <w:ind w:firstLineChars="100" w:firstLine="186"/>
              <w:jc w:val="right"/>
              <w:rPr>
                <w:rFonts w:asciiTheme="majorEastAsia" w:eastAsiaTheme="majorEastAsia" w:hAnsiTheme="majorEastAsia"/>
                <w:szCs w:val="20"/>
              </w:rPr>
            </w:pPr>
          </w:p>
        </w:tc>
        <w:tc>
          <w:tcPr>
            <w:tcW w:w="1860" w:type="dxa"/>
            <w:tcBorders>
              <w:top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移動介助に必要な車いすについて知識を深め、それらの機能を把握する。</w:t>
            </w:r>
          </w:p>
        </w:tc>
        <w:tc>
          <w:tcPr>
            <w:tcW w:w="2713" w:type="dxa"/>
            <w:tcBorders>
              <w:top w:val="dashed" w:sz="4" w:space="0" w:color="auto"/>
            </w:tcBorders>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　車いすの構造と機能</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電動車いすの構造と機能</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3　重度肢体不自由者用車いすの構造と機能</w:t>
            </w:r>
          </w:p>
        </w:tc>
        <w:tc>
          <w:tcPr>
            <w:tcW w:w="1934" w:type="dxa"/>
            <w:vMerge/>
          </w:tcPr>
          <w:p w:rsidR="00061518" w:rsidRPr="00A35CCE" w:rsidRDefault="00061518" w:rsidP="00EA3A38">
            <w:pPr>
              <w:jc w:val="left"/>
              <w:rPr>
                <w:rFonts w:asciiTheme="majorEastAsia" w:eastAsiaTheme="majorEastAsia" w:hAnsiTheme="majorEastAsia"/>
                <w:szCs w:val="20"/>
              </w:rPr>
            </w:pPr>
          </w:p>
        </w:tc>
      </w:tr>
      <w:tr w:rsidR="00061518" w:rsidRPr="00A35CCE" w:rsidTr="00EA3A38">
        <w:tblPrEx>
          <w:tblLook w:val="04A0" w:firstRow="1" w:lastRow="0" w:firstColumn="1" w:lastColumn="0" w:noHBand="0" w:noVBand="1"/>
        </w:tblPrEx>
        <w:trPr>
          <w:trHeight w:val="3437"/>
        </w:trPr>
        <w:tc>
          <w:tcPr>
            <w:tcW w:w="308" w:type="dxa"/>
            <w:vMerge/>
          </w:tcPr>
          <w:p w:rsidR="00061518" w:rsidRPr="00A35CCE" w:rsidRDefault="00061518" w:rsidP="00EA3A38">
            <w:pPr>
              <w:rPr>
                <w:rFonts w:asciiTheme="majorEastAsia" w:eastAsiaTheme="majorEastAsia" w:hAnsiTheme="majorEastAsia"/>
                <w:szCs w:val="20"/>
              </w:rPr>
            </w:pPr>
          </w:p>
        </w:tc>
        <w:tc>
          <w:tcPr>
            <w:tcW w:w="1981" w:type="dxa"/>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演習②（実技講習）</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交通機関利用の介助演習</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※実習に先立ち、オリエンテーションを実施すること。</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※実際の公共交通機関等を利用すること。</w:t>
            </w:r>
          </w:p>
        </w:tc>
        <w:tc>
          <w:tcPr>
            <w:tcW w:w="558" w:type="dxa"/>
          </w:tcPr>
          <w:p w:rsidR="00061518" w:rsidRPr="00A35CCE" w:rsidRDefault="00061518" w:rsidP="00EA3A38">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５</w:t>
            </w:r>
          </w:p>
        </w:tc>
        <w:tc>
          <w:tcPr>
            <w:tcW w:w="1860" w:type="dxa"/>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車いすでの移動を介助する場合の車いすの取り扱い方や平地、階段での移動方法などを習得する。</w:t>
            </w:r>
          </w:p>
        </w:tc>
        <w:tc>
          <w:tcPr>
            <w:tcW w:w="2713" w:type="dxa"/>
          </w:tcPr>
          <w:p w:rsidR="00061518" w:rsidRPr="00A35CCE" w:rsidRDefault="00061518" w:rsidP="00EA3A38">
            <w:pPr>
              <w:ind w:left="372" w:hangingChars="200" w:hanging="372"/>
              <w:rPr>
                <w:rFonts w:asciiTheme="majorEastAsia" w:eastAsiaTheme="majorEastAsia" w:hAnsiTheme="majorEastAsia"/>
                <w:szCs w:val="20"/>
              </w:rPr>
            </w:pPr>
            <w:r w:rsidRPr="00A35CCE">
              <w:rPr>
                <w:rFonts w:asciiTheme="majorEastAsia" w:eastAsiaTheme="majorEastAsia" w:hAnsiTheme="majorEastAsia" w:hint="eastAsia"/>
                <w:szCs w:val="20"/>
              </w:rPr>
              <w:t xml:space="preserve">1　車いすの取り扱い方 </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車いす移動介助における注意</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3　雨の日の介助</w:t>
            </w:r>
          </w:p>
          <w:p w:rsidR="00061518" w:rsidRPr="00A35CCE" w:rsidRDefault="00061518" w:rsidP="00EA3A38">
            <w:pPr>
              <w:ind w:left="372" w:hangingChars="200" w:hanging="372"/>
              <w:rPr>
                <w:rFonts w:asciiTheme="majorEastAsia" w:eastAsiaTheme="majorEastAsia" w:hAnsiTheme="majorEastAsia"/>
                <w:szCs w:val="20"/>
              </w:rPr>
            </w:pPr>
            <w:r w:rsidRPr="00A35CCE">
              <w:rPr>
                <w:rFonts w:asciiTheme="majorEastAsia" w:eastAsiaTheme="majorEastAsia" w:hAnsiTheme="majorEastAsia" w:hint="eastAsia"/>
                <w:szCs w:val="20"/>
              </w:rPr>
              <w:t>4　平地での移動</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5　階段における移動 </w:t>
            </w:r>
          </w:p>
          <w:p w:rsidR="00061518" w:rsidRPr="00A35CCE" w:rsidRDefault="00061518" w:rsidP="00EA3A38">
            <w:pPr>
              <w:ind w:left="372" w:hangingChars="200" w:hanging="372"/>
              <w:rPr>
                <w:rFonts w:asciiTheme="majorEastAsia" w:eastAsiaTheme="majorEastAsia" w:hAnsiTheme="majorEastAsia"/>
                <w:szCs w:val="20"/>
              </w:rPr>
            </w:pPr>
            <w:r w:rsidRPr="00A35CCE">
              <w:rPr>
                <w:rFonts w:asciiTheme="majorEastAsia" w:eastAsiaTheme="majorEastAsia" w:hAnsiTheme="majorEastAsia" w:hint="eastAsia"/>
                <w:szCs w:val="20"/>
              </w:rPr>
              <w:t>6　エレベーターの利用</w:t>
            </w:r>
          </w:p>
          <w:p w:rsidR="00061518" w:rsidRPr="00A35CCE" w:rsidRDefault="00061518" w:rsidP="00EA3A38">
            <w:pPr>
              <w:ind w:left="372" w:hangingChars="200" w:hanging="372"/>
              <w:rPr>
                <w:rFonts w:asciiTheme="majorEastAsia" w:eastAsiaTheme="majorEastAsia" w:hAnsiTheme="majorEastAsia"/>
                <w:szCs w:val="20"/>
              </w:rPr>
            </w:pPr>
            <w:r w:rsidRPr="00A35CCE">
              <w:rPr>
                <w:rFonts w:asciiTheme="majorEastAsia" w:eastAsiaTheme="majorEastAsia" w:hAnsiTheme="majorEastAsia" w:hint="eastAsia"/>
                <w:szCs w:val="20"/>
              </w:rPr>
              <w:t xml:space="preserve">7　エスカレーターの利用 </w:t>
            </w:r>
          </w:p>
          <w:p w:rsidR="00061518" w:rsidRPr="00A35CCE" w:rsidRDefault="00061518" w:rsidP="00EA3A38">
            <w:pPr>
              <w:ind w:firstLineChars="100" w:firstLine="186"/>
              <w:rPr>
                <w:rFonts w:asciiTheme="majorEastAsia" w:eastAsiaTheme="majorEastAsia" w:hAnsiTheme="majorEastAsia"/>
                <w:szCs w:val="20"/>
              </w:rPr>
            </w:pPr>
            <w:r w:rsidRPr="00A35CCE">
              <w:rPr>
                <w:rFonts w:asciiTheme="majorEastAsia" w:eastAsiaTheme="majorEastAsia" w:hAnsiTheme="majorEastAsia" w:hint="eastAsia"/>
                <w:szCs w:val="20"/>
              </w:rPr>
              <w:t>（危険なため実習はせず、説明のみ行う）</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8　トイレの利用</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9　自動車の乗降</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10　駅の改札</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11　電車の乗降</w:t>
            </w:r>
          </w:p>
          <w:p w:rsidR="00061518" w:rsidRPr="00A35CCE" w:rsidRDefault="00061518" w:rsidP="00AD7F3C">
            <w:pPr>
              <w:widowControl w:val="0"/>
              <w:numPr>
                <w:ilvl w:val="0"/>
                <w:numId w:val="1"/>
              </w:numPr>
              <w:rPr>
                <w:rFonts w:asciiTheme="majorEastAsia" w:eastAsiaTheme="majorEastAsia" w:hAnsiTheme="majorEastAsia"/>
                <w:szCs w:val="20"/>
              </w:rPr>
            </w:pPr>
            <w:r w:rsidRPr="00A35CCE">
              <w:rPr>
                <w:rFonts w:asciiTheme="majorEastAsia" w:eastAsiaTheme="majorEastAsia" w:hAnsiTheme="majorEastAsia" w:hint="eastAsia"/>
                <w:szCs w:val="20"/>
              </w:rPr>
              <w:t>バスの乗降</w:t>
            </w:r>
          </w:p>
          <w:p w:rsidR="00061518" w:rsidRPr="00A35CCE" w:rsidRDefault="00061518" w:rsidP="00AD7F3C">
            <w:pPr>
              <w:widowControl w:val="0"/>
              <w:numPr>
                <w:ilvl w:val="0"/>
                <w:numId w:val="1"/>
              </w:numPr>
              <w:rPr>
                <w:rFonts w:asciiTheme="majorEastAsia" w:eastAsiaTheme="majorEastAsia" w:hAnsiTheme="majorEastAsia"/>
                <w:szCs w:val="20"/>
              </w:rPr>
            </w:pPr>
            <w:r w:rsidRPr="00A35CCE">
              <w:rPr>
                <w:rFonts w:asciiTheme="majorEastAsia" w:eastAsiaTheme="majorEastAsia" w:hAnsiTheme="majorEastAsia" w:hint="eastAsia"/>
                <w:szCs w:val="20"/>
              </w:rPr>
              <w:t>デパート・スーパーでの買い物</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14　反省会</w:t>
            </w:r>
          </w:p>
        </w:tc>
        <w:tc>
          <w:tcPr>
            <w:tcW w:w="1934" w:type="dxa"/>
          </w:tcPr>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障がい者施設支援員</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理学療法士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作業療法士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介護福祉士</w:t>
            </w:r>
          </w:p>
          <w:p w:rsidR="00061518" w:rsidRPr="00A35CCE" w:rsidRDefault="00061518"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p w:rsidR="00061518" w:rsidRPr="00A35CCE" w:rsidRDefault="00061518" w:rsidP="00EA3A38">
            <w:pPr>
              <w:rPr>
                <w:rFonts w:asciiTheme="majorEastAsia" w:eastAsiaTheme="majorEastAsia" w:hAnsiTheme="majorEastAsia"/>
                <w:szCs w:val="20"/>
              </w:rPr>
            </w:pPr>
          </w:p>
        </w:tc>
      </w:tr>
      <w:tr w:rsidR="00061518" w:rsidRPr="00A35CCE" w:rsidTr="00EA3A38">
        <w:tblPrEx>
          <w:tblLook w:val="04A0" w:firstRow="1" w:lastRow="0" w:firstColumn="1" w:lastColumn="0" w:noHBand="0" w:noVBand="1"/>
        </w:tblPrEx>
        <w:trPr>
          <w:trHeight w:val="70"/>
        </w:trPr>
        <w:tc>
          <w:tcPr>
            <w:tcW w:w="308" w:type="dxa"/>
          </w:tcPr>
          <w:p w:rsidR="00061518" w:rsidRPr="00A35CCE" w:rsidRDefault="00061518" w:rsidP="00EA3A38">
            <w:pPr>
              <w:rPr>
                <w:rFonts w:asciiTheme="majorEastAsia" w:eastAsiaTheme="majorEastAsia" w:hAnsiTheme="majorEastAsia"/>
                <w:szCs w:val="20"/>
              </w:rPr>
            </w:pPr>
          </w:p>
        </w:tc>
        <w:tc>
          <w:tcPr>
            <w:tcW w:w="1981" w:type="dxa"/>
          </w:tcPr>
          <w:p w:rsidR="00061518" w:rsidRPr="00A35CCE" w:rsidRDefault="00061518"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計</w:t>
            </w:r>
          </w:p>
        </w:tc>
        <w:tc>
          <w:tcPr>
            <w:tcW w:w="558" w:type="dxa"/>
          </w:tcPr>
          <w:p w:rsidR="00061518" w:rsidRPr="00A35CCE" w:rsidRDefault="00061518" w:rsidP="00EA3A38">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２０</w:t>
            </w:r>
          </w:p>
        </w:tc>
        <w:tc>
          <w:tcPr>
            <w:tcW w:w="1860" w:type="dxa"/>
          </w:tcPr>
          <w:p w:rsidR="00061518" w:rsidRPr="00A35CCE" w:rsidRDefault="00061518" w:rsidP="00EA3A38">
            <w:pPr>
              <w:rPr>
                <w:rFonts w:asciiTheme="majorEastAsia" w:eastAsiaTheme="majorEastAsia" w:hAnsiTheme="majorEastAsia"/>
                <w:szCs w:val="20"/>
              </w:rPr>
            </w:pPr>
          </w:p>
        </w:tc>
        <w:tc>
          <w:tcPr>
            <w:tcW w:w="2713" w:type="dxa"/>
          </w:tcPr>
          <w:p w:rsidR="00061518" w:rsidRPr="00A35CCE" w:rsidRDefault="00061518" w:rsidP="00EA3A38">
            <w:pPr>
              <w:rPr>
                <w:rFonts w:asciiTheme="majorEastAsia" w:eastAsiaTheme="majorEastAsia" w:hAnsiTheme="majorEastAsia"/>
                <w:szCs w:val="20"/>
              </w:rPr>
            </w:pPr>
          </w:p>
        </w:tc>
        <w:tc>
          <w:tcPr>
            <w:tcW w:w="1934" w:type="dxa"/>
          </w:tcPr>
          <w:p w:rsidR="00061518" w:rsidRPr="00A35CCE" w:rsidRDefault="00061518" w:rsidP="00EA3A38">
            <w:pPr>
              <w:rPr>
                <w:rFonts w:asciiTheme="majorEastAsia" w:eastAsiaTheme="majorEastAsia" w:hAnsiTheme="majorEastAsia"/>
                <w:szCs w:val="20"/>
              </w:rPr>
            </w:pPr>
          </w:p>
        </w:tc>
      </w:tr>
    </w:tbl>
    <w:p w:rsidR="00F8677A" w:rsidRPr="00A35CCE" w:rsidRDefault="00F8677A">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061518" w:rsidRPr="00A35CCE" w:rsidRDefault="00061518">
      <w:pPr>
        <w:rPr>
          <w:rFonts w:asciiTheme="majorEastAsia" w:eastAsiaTheme="majorEastAsia" w:hAnsiTheme="majorEastAsia"/>
          <w:szCs w:val="20"/>
        </w:rPr>
      </w:pP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lastRenderedPageBreak/>
        <w:t>別表</w:t>
      </w:r>
      <w:r w:rsidR="00AD7905" w:rsidRPr="00A35CCE">
        <w:rPr>
          <w:rFonts w:asciiTheme="majorEastAsia" w:eastAsiaTheme="majorEastAsia" w:hAnsiTheme="majorEastAsia" w:hint="eastAsia"/>
          <w:szCs w:val="20"/>
        </w:rPr>
        <w:t>２</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知的障がい者移動支援従業者養成研修課程　研修カリキュラム及び時間数</w:t>
      </w:r>
    </w:p>
    <w:tbl>
      <w:tblPr>
        <w:tblStyle w:val="a3"/>
        <w:tblW w:w="0" w:type="auto"/>
        <w:tblCellMar>
          <w:left w:w="57" w:type="dxa"/>
          <w:right w:w="57" w:type="dxa"/>
        </w:tblCellMar>
        <w:tblLook w:val="01E0" w:firstRow="1" w:lastRow="1" w:firstColumn="1" w:lastColumn="1" w:noHBand="0" w:noVBand="0"/>
      </w:tblPr>
      <w:tblGrid>
        <w:gridCol w:w="357"/>
        <w:gridCol w:w="1968"/>
        <w:gridCol w:w="532"/>
        <w:gridCol w:w="1862"/>
        <w:gridCol w:w="2631"/>
        <w:gridCol w:w="2062"/>
      </w:tblGrid>
      <w:tr w:rsidR="00AD7905" w:rsidRPr="00A35CCE" w:rsidTr="00AD7905">
        <w:tc>
          <w:tcPr>
            <w:tcW w:w="357"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教　科　名</w:t>
            </w:r>
          </w:p>
        </w:tc>
        <w:tc>
          <w:tcPr>
            <w:tcW w:w="532"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時間</w:t>
            </w:r>
          </w:p>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数</w:t>
            </w:r>
          </w:p>
        </w:tc>
        <w:tc>
          <w:tcPr>
            <w:tcW w:w="1862"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目的</w:t>
            </w:r>
          </w:p>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（学習の目標）</w:t>
            </w:r>
          </w:p>
        </w:tc>
        <w:tc>
          <w:tcPr>
            <w:tcW w:w="2631"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内　　　容</w:t>
            </w:r>
          </w:p>
        </w:tc>
        <w:tc>
          <w:tcPr>
            <w:tcW w:w="2062"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講義担当職種例</w:t>
            </w:r>
          </w:p>
        </w:tc>
      </w:tr>
      <w:tr w:rsidR="00AD7905" w:rsidRPr="00A35CCE" w:rsidTr="00AD7905">
        <w:tc>
          <w:tcPr>
            <w:tcW w:w="357" w:type="dxa"/>
            <w:vMerge w:val="restart"/>
            <w:tcBorders>
              <w:top w:val="single" w:sz="4" w:space="0" w:color="auto"/>
              <w:left w:val="single" w:sz="4" w:space="0" w:color="auto"/>
              <w:bottom w:val="single" w:sz="4" w:space="0" w:color="auto"/>
              <w:right w:val="single" w:sz="4" w:space="0" w:color="auto"/>
            </w:tcBorders>
            <w:vAlign w:val="center"/>
          </w:tcPr>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講</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義</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共</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通</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科</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目</w:t>
            </w:r>
          </w:p>
        </w:tc>
        <w:tc>
          <w:tcPr>
            <w:tcW w:w="1968"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障がい者（児）福祉制度と移動支援事業</w:t>
            </w:r>
          </w:p>
        </w:tc>
        <w:tc>
          <w:tcPr>
            <w:tcW w:w="532" w:type="dxa"/>
            <w:tcBorders>
              <w:top w:val="single" w:sz="4" w:space="0" w:color="auto"/>
              <w:left w:val="single" w:sz="4" w:space="0" w:color="auto"/>
              <w:bottom w:val="single" w:sz="4" w:space="0" w:color="auto"/>
              <w:right w:val="single" w:sz="4" w:space="0" w:color="auto"/>
            </w:tcBorders>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障がい者（児）福祉の制度と移動支援事業の内容、役割を理解する。</w:t>
            </w:r>
          </w:p>
        </w:tc>
        <w:tc>
          <w:tcPr>
            <w:tcW w:w="2631"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障がい者福祉の基本理念</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障がい者福祉の最近の動向</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3　移動支援事業について</w:t>
            </w:r>
          </w:p>
        </w:tc>
        <w:tc>
          <w:tcPr>
            <w:tcW w:w="20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障がい者行政担当者</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社会福祉士</w:t>
            </w:r>
          </w:p>
        </w:tc>
      </w:tr>
      <w:tr w:rsidR="00AD7905" w:rsidRPr="00A35CCE" w:rsidTr="00AD7905">
        <w:tc>
          <w:tcPr>
            <w:tcW w:w="357" w:type="dxa"/>
            <w:vMerge/>
            <w:tcBorders>
              <w:top w:val="single" w:sz="4" w:space="0" w:color="auto"/>
              <w:left w:val="single" w:sz="4" w:space="0" w:color="auto"/>
              <w:bottom w:val="single" w:sz="4" w:space="0" w:color="auto"/>
              <w:right w:val="single" w:sz="4" w:space="0" w:color="auto"/>
            </w:tcBorders>
            <w:vAlign w:val="center"/>
          </w:tcPr>
          <w:p w:rsidR="00AD7905" w:rsidRPr="00A35CCE" w:rsidRDefault="00AD7905" w:rsidP="00AD7F3C">
            <w:pPr>
              <w:rPr>
                <w:rFonts w:asciiTheme="majorEastAsia" w:eastAsiaTheme="majorEastAsia" w:hAnsiTheme="majorEastAsia"/>
                <w:szCs w:val="20"/>
              </w:rPr>
            </w:pPr>
          </w:p>
        </w:tc>
        <w:tc>
          <w:tcPr>
            <w:tcW w:w="1968"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移動支援従業者の業務</w:t>
            </w:r>
          </w:p>
        </w:tc>
        <w:tc>
          <w:tcPr>
            <w:tcW w:w="532" w:type="dxa"/>
            <w:tcBorders>
              <w:top w:val="single" w:sz="4" w:space="0" w:color="auto"/>
              <w:left w:val="single" w:sz="4" w:space="0" w:color="auto"/>
              <w:bottom w:val="single" w:sz="4" w:space="0" w:color="auto"/>
              <w:right w:val="single" w:sz="4" w:space="0" w:color="auto"/>
            </w:tcBorders>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w:t>
            </w:r>
          </w:p>
        </w:tc>
        <w:tc>
          <w:tcPr>
            <w:tcW w:w="18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移動支援従業者の業務内容を理解する。</w:t>
            </w:r>
          </w:p>
        </w:tc>
        <w:tc>
          <w:tcPr>
            <w:tcW w:w="2631"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移動支援従業者の業務内容</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移動支援従業者の基本的な心得</w:t>
            </w:r>
          </w:p>
        </w:tc>
        <w:tc>
          <w:tcPr>
            <w:tcW w:w="20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障がい者行政担当者</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905" w:rsidRPr="00A35CCE" w:rsidTr="00AD7905">
        <w:tc>
          <w:tcPr>
            <w:tcW w:w="357" w:type="dxa"/>
            <w:vMerge/>
            <w:tcBorders>
              <w:top w:val="single" w:sz="4" w:space="0" w:color="auto"/>
              <w:left w:val="single" w:sz="4" w:space="0" w:color="auto"/>
              <w:bottom w:val="single" w:sz="4" w:space="0" w:color="auto"/>
              <w:right w:val="single" w:sz="4" w:space="0" w:color="auto"/>
            </w:tcBorders>
            <w:vAlign w:val="center"/>
          </w:tcPr>
          <w:p w:rsidR="00AD7905" w:rsidRPr="00A35CCE" w:rsidRDefault="00AD7905" w:rsidP="00AD7F3C">
            <w:pPr>
              <w:rPr>
                <w:rFonts w:asciiTheme="majorEastAsia" w:eastAsiaTheme="majorEastAsia" w:hAnsiTheme="majorEastAsia"/>
                <w:szCs w:val="20"/>
              </w:rPr>
            </w:pPr>
          </w:p>
        </w:tc>
        <w:tc>
          <w:tcPr>
            <w:tcW w:w="1968"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移動支援従業者の職業倫理</w:t>
            </w:r>
          </w:p>
        </w:tc>
        <w:tc>
          <w:tcPr>
            <w:tcW w:w="532" w:type="dxa"/>
            <w:tcBorders>
              <w:top w:val="single" w:sz="4" w:space="0" w:color="auto"/>
              <w:left w:val="single" w:sz="4" w:space="0" w:color="auto"/>
              <w:bottom w:val="single" w:sz="4" w:space="0" w:color="auto"/>
              <w:right w:val="single" w:sz="4" w:space="0" w:color="auto"/>
            </w:tcBorders>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w:t>
            </w:r>
          </w:p>
        </w:tc>
        <w:tc>
          <w:tcPr>
            <w:tcW w:w="18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移動支援に従事する際の職業倫理について理解する。</w:t>
            </w:r>
          </w:p>
        </w:tc>
        <w:tc>
          <w:tcPr>
            <w:tcW w:w="2631"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福祉業務従業者としての倫理</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移動支援においてとるべき基本的態度</w:t>
            </w:r>
          </w:p>
        </w:tc>
        <w:tc>
          <w:tcPr>
            <w:tcW w:w="20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社会福祉士</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介護福祉士</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905" w:rsidRPr="00A35CCE" w:rsidTr="00AD7905">
        <w:trPr>
          <w:trHeight w:val="690"/>
        </w:trPr>
        <w:tc>
          <w:tcPr>
            <w:tcW w:w="357" w:type="dxa"/>
            <w:vMerge/>
            <w:tcBorders>
              <w:top w:val="single" w:sz="4" w:space="0" w:color="auto"/>
              <w:left w:val="single" w:sz="4" w:space="0" w:color="auto"/>
              <w:bottom w:val="single" w:sz="4" w:space="0" w:color="auto"/>
              <w:right w:val="single" w:sz="4" w:space="0" w:color="auto"/>
            </w:tcBorders>
            <w:vAlign w:val="center"/>
          </w:tcPr>
          <w:p w:rsidR="00AD7905" w:rsidRPr="00A35CCE" w:rsidRDefault="00AD7905" w:rsidP="00AD7F3C">
            <w:pPr>
              <w:rPr>
                <w:rFonts w:asciiTheme="majorEastAsia" w:eastAsiaTheme="majorEastAsia" w:hAnsiTheme="majorEastAsia"/>
                <w:szCs w:val="20"/>
              </w:rPr>
            </w:pPr>
          </w:p>
        </w:tc>
        <w:tc>
          <w:tcPr>
            <w:tcW w:w="1968"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障がい者の人権</w:t>
            </w:r>
          </w:p>
        </w:tc>
        <w:tc>
          <w:tcPr>
            <w:tcW w:w="532" w:type="dxa"/>
            <w:tcBorders>
              <w:top w:val="single" w:sz="4" w:space="0" w:color="auto"/>
              <w:left w:val="single" w:sz="4" w:space="0" w:color="auto"/>
              <w:bottom w:val="single" w:sz="4" w:space="0" w:color="auto"/>
              <w:right w:val="single" w:sz="4" w:space="0" w:color="auto"/>
            </w:tcBorders>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障がい者の人権について理解を深め、援助方法を学ぶ。</w:t>
            </w:r>
          </w:p>
        </w:tc>
        <w:tc>
          <w:tcPr>
            <w:tcW w:w="2631"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障がい者の人権についての理解</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人権侵害の事例</w:t>
            </w:r>
          </w:p>
        </w:tc>
        <w:tc>
          <w:tcPr>
            <w:tcW w:w="20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当事者</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学識経験者</w:t>
            </w:r>
          </w:p>
        </w:tc>
      </w:tr>
      <w:tr w:rsidR="00AD7905" w:rsidRPr="00A35CCE" w:rsidTr="00AD7905">
        <w:trPr>
          <w:trHeight w:val="1273"/>
        </w:trPr>
        <w:tc>
          <w:tcPr>
            <w:tcW w:w="357" w:type="dxa"/>
            <w:vMerge w:val="restart"/>
            <w:tcBorders>
              <w:top w:val="single" w:sz="4" w:space="0" w:color="auto"/>
              <w:left w:val="single" w:sz="4" w:space="0" w:color="auto"/>
              <w:right w:val="single" w:sz="4" w:space="0" w:color="auto"/>
            </w:tcBorders>
            <w:vAlign w:val="center"/>
          </w:tcPr>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講</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義</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障</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がい別</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科</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目</w:t>
            </w:r>
          </w:p>
        </w:tc>
        <w:tc>
          <w:tcPr>
            <w:tcW w:w="1968"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障がいの理解（知的障がい）</w:t>
            </w:r>
          </w:p>
        </w:tc>
        <w:tc>
          <w:tcPr>
            <w:tcW w:w="532" w:type="dxa"/>
            <w:tcBorders>
              <w:top w:val="single" w:sz="4" w:space="0" w:color="auto"/>
              <w:left w:val="single" w:sz="4" w:space="0" w:color="auto"/>
              <w:bottom w:val="single" w:sz="4" w:space="0" w:color="auto"/>
              <w:right w:val="single" w:sz="4" w:space="0" w:color="auto"/>
            </w:tcBorders>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知的障がいを理解するとともに、介助に必要な状態像を把握する。</w:t>
            </w:r>
          </w:p>
        </w:tc>
        <w:tc>
          <w:tcPr>
            <w:tcW w:w="2631"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知的障がいについての理解</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知的障がいとなる主な原因</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3　知的障がい者とのかかわり方、社会参加</w:t>
            </w:r>
          </w:p>
        </w:tc>
        <w:tc>
          <w:tcPr>
            <w:tcW w:w="20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障がい者支援施設職員</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医師</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看護師</w:t>
            </w:r>
          </w:p>
        </w:tc>
      </w:tr>
      <w:tr w:rsidR="00AD7905" w:rsidRPr="00A35CCE" w:rsidTr="00AD7905">
        <w:trPr>
          <w:trHeight w:val="264"/>
        </w:trPr>
        <w:tc>
          <w:tcPr>
            <w:tcW w:w="357" w:type="dxa"/>
            <w:vMerge/>
            <w:tcBorders>
              <w:left w:val="single" w:sz="4" w:space="0" w:color="auto"/>
              <w:right w:val="single" w:sz="4" w:space="0" w:color="auto"/>
            </w:tcBorders>
            <w:vAlign w:val="center"/>
          </w:tcPr>
          <w:p w:rsidR="00AD7905" w:rsidRPr="00A35CCE" w:rsidRDefault="00AD7905" w:rsidP="00AD7F3C">
            <w:pPr>
              <w:rPr>
                <w:rFonts w:asciiTheme="majorEastAsia" w:eastAsiaTheme="majorEastAsia" w:hAnsiTheme="majorEastAsia"/>
                <w:szCs w:val="20"/>
              </w:rPr>
            </w:pPr>
          </w:p>
        </w:tc>
        <w:tc>
          <w:tcPr>
            <w:tcW w:w="1968"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障がい者（児）の心理（知的障がい）</w:t>
            </w:r>
          </w:p>
        </w:tc>
        <w:tc>
          <w:tcPr>
            <w:tcW w:w="532" w:type="dxa"/>
            <w:tcBorders>
              <w:top w:val="single" w:sz="4" w:space="0" w:color="auto"/>
              <w:left w:val="single" w:sz="4" w:space="0" w:color="auto"/>
              <w:bottom w:val="single" w:sz="4" w:space="0" w:color="auto"/>
              <w:right w:val="single" w:sz="4" w:space="0" w:color="auto"/>
            </w:tcBorders>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w:t>
            </w:r>
          </w:p>
        </w:tc>
        <w:tc>
          <w:tcPr>
            <w:tcW w:w="18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知的障がい者（児）を支える親や家族についての理解を深める。</w:t>
            </w:r>
          </w:p>
        </w:tc>
        <w:tc>
          <w:tcPr>
            <w:tcW w:w="2631"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知的障がい者と家族</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家族理解の基本</w:t>
            </w:r>
          </w:p>
          <w:p w:rsidR="00AD7905" w:rsidRPr="00A35CCE" w:rsidRDefault="00AD7905" w:rsidP="00AD7F3C">
            <w:pPr>
              <w:rPr>
                <w:rFonts w:asciiTheme="majorEastAsia" w:eastAsiaTheme="majorEastAsia" w:hAnsiTheme="majorEastAsia"/>
                <w:szCs w:val="20"/>
              </w:rPr>
            </w:pPr>
          </w:p>
        </w:tc>
        <w:tc>
          <w:tcPr>
            <w:tcW w:w="20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障がい者支援施設職員</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905" w:rsidRPr="00A35CCE" w:rsidTr="00AD7905">
        <w:trPr>
          <w:trHeight w:val="800"/>
        </w:trPr>
        <w:tc>
          <w:tcPr>
            <w:tcW w:w="357" w:type="dxa"/>
            <w:vMerge/>
            <w:tcBorders>
              <w:left w:val="single" w:sz="4" w:space="0" w:color="auto"/>
              <w:bottom w:val="single" w:sz="4" w:space="0" w:color="auto"/>
              <w:right w:val="single" w:sz="4" w:space="0" w:color="auto"/>
            </w:tcBorders>
            <w:vAlign w:val="center"/>
          </w:tcPr>
          <w:p w:rsidR="00AD7905" w:rsidRPr="00A35CCE" w:rsidRDefault="00AD7905" w:rsidP="00AD7F3C">
            <w:pPr>
              <w:rPr>
                <w:rFonts w:asciiTheme="majorEastAsia" w:eastAsiaTheme="majorEastAsia" w:hAnsiTheme="majorEastAsia"/>
                <w:szCs w:val="20"/>
              </w:rPr>
            </w:pPr>
          </w:p>
        </w:tc>
        <w:tc>
          <w:tcPr>
            <w:tcW w:w="1968"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移動介助の基礎知識（知的障がい）</w:t>
            </w:r>
          </w:p>
        </w:tc>
        <w:tc>
          <w:tcPr>
            <w:tcW w:w="532" w:type="dxa"/>
            <w:tcBorders>
              <w:top w:val="single" w:sz="4" w:space="0" w:color="auto"/>
              <w:left w:val="single" w:sz="4" w:space="0" w:color="auto"/>
              <w:bottom w:val="single" w:sz="4" w:space="0" w:color="auto"/>
              <w:right w:val="single" w:sz="4" w:space="0" w:color="auto"/>
            </w:tcBorders>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移動介助の目的を理解し、基本原則を把握する。</w:t>
            </w:r>
          </w:p>
        </w:tc>
        <w:tc>
          <w:tcPr>
            <w:tcW w:w="2631"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援助の視点</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援助者の心がまえ</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3　援助の具体的方法</w:t>
            </w:r>
          </w:p>
        </w:tc>
        <w:tc>
          <w:tcPr>
            <w:tcW w:w="20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障がい者支援施設職員　</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905" w:rsidRPr="00A35CCE" w:rsidTr="00AD7905">
        <w:tblPrEx>
          <w:tblLook w:val="04A0" w:firstRow="1" w:lastRow="0" w:firstColumn="1" w:lastColumn="0" w:noHBand="0" w:noVBand="1"/>
        </w:tblPrEx>
        <w:trPr>
          <w:trHeight w:val="269"/>
        </w:trPr>
        <w:tc>
          <w:tcPr>
            <w:tcW w:w="357" w:type="dxa"/>
            <w:vMerge w:val="restart"/>
            <w:vAlign w:val="center"/>
          </w:tcPr>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実</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習</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講</w:t>
            </w:r>
          </w:p>
          <w:p w:rsidR="00AD7905" w:rsidRPr="00A35CCE" w:rsidRDefault="00AD7905"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習</w:t>
            </w:r>
          </w:p>
        </w:tc>
        <w:tc>
          <w:tcPr>
            <w:tcW w:w="1968" w:type="dxa"/>
          </w:tcPr>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実習①</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コミュニケーション実習</w:t>
            </w:r>
          </w:p>
        </w:tc>
        <w:tc>
          <w:tcPr>
            <w:tcW w:w="532" w:type="dxa"/>
          </w:tcPr>
          <w:p w:rsidR="00AD7905" w:rsidRPr="00A35CCE" w:rsidRDefault="00AD7905" w:rsidP="00AD7905">
            <w:pPr>
              <w:ind w:firstLineChars="16" w:firstLine="30"/>
              <w:jc w:val="right"/>
              <w:rPr>
                <w:rFonts w:asciiTheme="majorEastAsia" w:eastAsiaTheme="majorEastAsia" w:hAnsiTheme="majorEastAsia"/>
                <w:szCs w:val="20"/>
              </w:rPr>
            </w:pPr>
            <w:r w:rsidRPr="00A35CCE">
              <w:rPr>
                <w:rFonts w:asciiTheme="majorEastAsia" w:eastAsiaTheme="majorEastAsia" w:hAnsiTheme="majorEastAsia" w:hint="eastAsia"/>
                <w:szCs w:val="20"/>
              </w:rPr>
              <w:t>３</w:t>
            </w:r>
          </w:p>
        </w:tc>
        <w:tc>
          <w:tcPr>
            <w:tcW w:w="1862" w:type="dxa"/>
          </w:tcPr>
          <w:p w:rsidR="00AD7905" w:rsidRPr="00A35CCE" w:rsidRDefault="00AD7905" w:rsidP="00EA3A38">
            <w:pPr>
              <w:ind w:firstLineChars="100" w:firstLine="186"/>
              <w:rPr>
                <w:rFonts w:asciiTheme="majorEastAsia" w:eastAsiaTheme="majorEastAsia" w:hAnsiTheme="majorEastAsia"/>
                <w:szCs w:val="20"/>
              </w:rPr>
            </w:pPr>
            <w:r w:rsidRPr="00A35CCE">
              <w:rPr>
                <w:rFonts w:asciiTheme="majorEastAsia" w:eastAsiaTheme="majorEastAsia" w:hAnsiTheme="majorEastAsia" w:hint="eastAsia"/>
                <w:szCs w:val="20"/>
              </w:rPr>
              <w:t>知的障がい者とのコミュニケーションによる体験的理解。</w:t>
            </w:r>
          </w:p>
        </w:tc>
        <w:tc>
          <w:tcPr>
            <w:tcW w:w="2631" w:type="dxa"/>
          </w:tcPr>
          <w:p w:rsidR="00AD7905" w:rsidRPr="00A35CCE" w:rsidRDefault="00AD7905" w:rsidP="00EA3A38">
            <w:pPr>
              <w:ind w:left="372" w:hangingChars="200" w:hanging="372"/>
              <w:rPr>
                <w:rFonts w:asciiTheme="majorEastAsia" w:eastAsiaTheme="majorEastAsia" w:hAnsiTheme="majorEastAsia"/>
                <w:szCs w:val="20"/>
              </w:rPr>
            </w:pPr>
            <w:r w:rsidRPr="00A35CCE">
              <w:rPr>
                <w:rFonts w:asciiTheme="majorEastAsia" w:eastAsiaTheme="majorEastAsia" w:hAnsiTheme="majorEastAsia" w:hint="eastAsia"/>
                <w:szCs w:val="20"/>
              </w:rPr>
              <w:t>1　知的障がい特有の行動がある人への支援の方法</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本人の意思尊重</w:t>
            </w:r>
          </w:p>
        </w:tc>
        <w:tc>
          <w:tcPr>
            <w:tcW w:w="2062" w:type="dxa"/>
          </w:tcPr>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障がい者支援施設職員</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905" w:rsidRPr="00A35CCE" w:rsidTr="00AD7905">
        <w:tblPrEx>
          <w:tblLook w:val="04A0" w:firstRow="1" w:lastRow="0" w:firstColumn="1" w:lastColumn="0" w:noHBand="0" w:noVBand="1"/>
        </w:tblPrEx>
        <w:trPr>
          <w:trHeight w:val="2498"/>
        </w:trPr>
        <w:tc>
          <w:tcPr>
            <w:tcW w:w="357" w:type="dxa"/>
            <w:vMerge/>
          </w:tcPr>
          <w:p w:rsidR="00AD7905" w:rsidRPr="00A35CCE" w:rsidRDefault="00AD7905" w:rsidP="00EA3A38">
            <w:pPr>
              <w:jc w:val="left"/>
              <w:rPr>
                <w:rFonts w:asciiTheme="majorEastAsia" w:eastAsiaTheme="majorEastAsia" w:hAnsiTheme="majorEastAsia"/>
                <w:szCs w:val="20"/>
              </w:rPr>
            </w:pPr>
          </w:p>
        </w:tc>
        <w:tc>
          <w:tcPr>
            <w:tcW w:w="1968" w:type="dxa"/>
          </w:tcPr>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実習②（実技講習）</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外出（交通機関利用）の介助演習</w:t>
            </w:r>
          </w:p>
          <w:p w:rsidR="00AD7905" w:rsidRPr="00A35CCE" w:rsidRDefault="00AD7905" w:rsidP="00EA3A38">
            <w:pPr>
              <w:ind w:firstLineChars="100" w:firstLine="186"/>
              <w:rPr>
                <w:rFonts w:asciiTheme="majorEastAsia" w:eastAsiaTheme="majorEastAsia" w:hAnsiTheme="majorEastAsia"/>
                <w:szCs w:val="20"/>
              </w:rPr>
            </w:pP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※実習に先立ち、オリエンテーションを実施すること。</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※実際の公共交通機関等を利用すること。</w:t>
            </w:r>
          </w:p>
        </w:tc>
        <w:tc>
          <w:tcPr>
            <w:tcW w:w="532" w:type="dxa"/>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５</w:t>
            </w:r>
          </w:p>
        </w:tc>
        <w:tc>
          <w:tcPr>
            <w:tcW w:w="1862" w:type="dxa"/>
          </w:tcPr>
          <w:p w:rsidR="00AD7905" w:rsidRPr="00A35CCE" w:rsidRDefault="00AD7905" w:rsidP="00EA3A38">
            <w:pPr>
              <w:ind w:firstLineChars="100" w:firstLine="186"/>
              <w:rPr>
                <w:rFonts w:asciiTheme="majorEastAsia" w:eastAsiaTheme="majorEastAsia" w:hAnsiTheme="majorEastAsia"/>
                <w:szCs w:val="20"/>
              </w:rPr>
            </w:pPr>
            <w:r w:rsidRPr="00A35CCE">
              <w:rPr>
                <w:rFonts w:asciiTheme="majorEastAsia" w:eastAsiaTheme="majorEastAsia" w:hAnsiTheme="majorEastAsia" w:hint="eastAsia"/>
                <w:szCs w:val="20"/>
              </w:rPr>
              <w:t>屋外での移動介助の方法を実習する。</w:t>
            </w:r>
          </w:p>
        </w:tc>
        <w:tc>
          <w:tcPr>
            <w:tcW w:w="2631" w:type="dxa"/>
          </w:tcPr>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　一緒に歩く、話をする</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乗り物（電車・バス等）の利用</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3　デパート、スーパーでの買い物</w:t>
            </w:r>
          </w:p>
          <w:p w:rsidR="00AD7905" w:rsidRPr="00A35CCE" w:rsidRDefault="00AD7905" w:rsidP="00EA3A38">
            <w:pPr>
              <w:ind w:left="372" w:hangingChars="200" w:hanging="372"/>
              <w:rPr>
                <w:rFonts w:asciiTheme="majorEastAsia" w:eastAsiaTheme="majorEastAsia" w:hAnsiTheme="majorEastAsia"/>
                <w:szCs w:val="20"/>
              </w:rPr>
            </w:pPr>
            <w:r w:rsidRPr="00A35CCE">
              <w:rPr>
                <w:rFonts w:asciiTheme="majorEastAsia" w:eastAsiaTheme="majorEastAsia" w:hAnsiTheme="majorEastAsia" w:hint="eastAsia"/>
                <w:szCs w:val="20"/>
              </w:rPr>
              <w:t>4　階段、エスカレーター、エレベーターの利用</w:t>
            </w:r>
          </w:p>
          <w:p w:rsidR="00AD7905" w:rsidRPr="00A35CCE" w:rsidRDefault="00AD7905" w:rsidP="00EA3A38">
            <w:pPr>
              <w:ind w:left="372" w:hangingChars="200" w:hanging="372"/>
              <w:rPr>
                <w:rFonts w:asciiTheme="majorEastAsia" w:eastAsiaTheme="majorEastAsia" w:hAnsiTheme="majorEastAsia"/>
                <w:szCs w:val="20"/>
              </w:rPr>
            </w:pPr>
            <w:r w:rsidRPr="00A35CCE">
              <w:rPr>
                <w:rFonts w:asciiTheme="majorEastAsia" w:eastAsiaTheme="majorEastAsia" w:hAnsiTheme="majorEastAsia" w:hint="eastAsia"/>
                <w:szCs w:val="20"/>
              </w:rPr>
              <w:t>5　レジャー施設の利用（ボウリング、カラオケ等）</w:t>
            </w:r>
          </w:p>
          <w:p w:rsidR="00AD7905" w:rsidRPr="00A35CCE" w:rsidRDefault="00AD7905" w:rsidP="00EA3A38">
            <w:pPr>
              <w:ind w:left="372" w:hangingChars="200" w:hanging="372"/>
              <w:rPr>
                <w:rFonts w:asciiTheme="majorEastAsia" w:eastAsiaTheme="majorEastAsia" w:hAnsiTheme="majorEastAsia"/>
                <w:szCs w:val="20"/>
              </w:rPr>
            </w:pPr>
            <w:r w:rsidRPr="00A35CCE">
              <w:rPr>
                <w:rFonts w:asciiTheme="majorEastAsia" w:eastAsiaTheme="majorEastAsia" w:hAnsiTheme="majorEastAsia" w:hint="eastAsia"/>
                <w:szCs w:val="20"/>
              </w:rPr>
              <w:t>6　公共施設の利用（図書館、博物館、美術館等）</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7　食事</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8　トイレの利用</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9　反省会</w:t>
            </w:r>
          </w:p>
        </w:tc>
        <w:tc>
          <w:tcPr>
            <w:tcW w:w="2062" w:type="dxa"/>
          </w:tcPr>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障がい者支援施設職員</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905" w:rsidRPr="00A35CCE" w:rsidTr="00AD7905">
        <w:tblPrEx>
          <w:tblLook w:val="04A0" w:firstRow="1" w:lastRow="0" w:firstColumn="1" w:lastColumn="0" w:noHBand="0" w:noVBand="1"/>
        </w:tblPrEx>
        <w:trPr>
          <w:trHeight w:val="86"/>
        </w:trPr>
        <w:tc>
          <w:tcPr>
            <w:tcW w:w="357" w:type="dxa"/>
          </w:tcPr>
          <w:p w:rsidR="00AD7905" w:rsidRPr="00A35CCE" w:rsidRDefault="00AD7905" w:rsidP="00EA3A38">
            <w:pPr>
              <w:rPr>
                <w:rFonts w:asciiTheme="majorEastAsia" w:eastAsiaTheme="majorEastAsia" w:hAnsiTheme="majorEastAsia"/>
                <w:szCs w:val="20"/>
              </w:rPr>
            </w:pPr>
          </w:p>
        </w:tc>
        <w:tc>
          <w:tcPr>
            <w:tcW w:w="1968" w:type="dxa"/>
          </w:tcPr>
          <w:p w:rsidR="00AD7905" w:rsidRPr="00A35CCE" w:rsidRDefault="00AD7905"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計</w:t>
            </w:r>
          </w:p>
        </w:tc>
        <w:tc>
          <w:tcPr>
            <w:tcW w:w="532" w:type="dxa"/>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１９</w:t>
            </w:r>
          </w:p>
        </w:tc>
        <w:tc>
          <w:tcPr>
            <w:tcW w:w="1862" w:type="dxa"/>
          </w:tcPr>
          <w:p w:rsidR="00AD7905" w:rsidRPr="00A35CCE" w:rsidRDefault="00AD7905" w:rsidP="00EA3A38">
            <w:pPr>
              <w:rPr>
                <w:rFonts w:asciiTheme="majorEastAsia" w:eastAsiaTheme="majorEastAsia" w:hAnsiTheme="majorEastAsia"/>
                <w:szCs w:val="20"/>
              </w:rPr>
            </w:pPr>
          </w:p>
        </w:tc>
        <w:tc>
          <w:tcPr>
            <w:tcW w:w="2631" w:type="dxa"/>
          </w:tcPr>
          <w:p w:rsidR="00AD7905" w:rsidRPr="00A35CCE" w:rsidRDefault="00AD7905" w:rsidP="00EA3A38">
            <w:pPr>
              <w:rPr>
                <w:rFonts w:asciiTheme="majorEastAsia" w:eastAsiaTheme="majorEastAsia" w:hAnsiTheme="majorEastAsia"/>
                <w:szCs w:val="20"/>
              </w:rPr>
            </w:pPr>
          </w:p>
        </w:tc>
        <w:tc>
          <w:tcPr>
            <w:tcW w:w="2062" w:type="dxa"/>
          </w:tcPr>
          <w:p w:rsidR="00AD7905" w:rsidRPr="00A35CCE" w:rsidRDefault="00AD7905" w:rsidP="00EA3A38">
            <w:pPr>
              <w:rPr>
                <w:rFonts w:asciiTheme="majorEastAsia" w:eastAsiaTheme="majorEastAsia" w:hAnsiTheme="majorEastAsia"/>
                <w:szCs w:val="20"/>
              </w:rPr>
            </w:pPr>
          </w:p>
        </w:tc>
      </w:tr>
    </w:tbl>
    <w:p w:rsidR="00AD7F3C" w:rsidRPr="00A35CCE" w:rsidRDefault="00AD7F3C">
      <w:pPr>
        <w:rPr>
          <w:rFonts w:asciiTheme="majorEastAsia" w:eastAsiaTheme="majorEastAsia" w:hAnsiTheme="majorEastAsia"/>
          <w:szCs w:val="20"/>
        </w:rPr>
      </w:pPr>
    </w:p>
    <w:p w:rsidR="00AD7F3C" w:rsidRPr="00A35CCE" w:rsidRDefault="00AD7F3C">
      <w:pPr>
        <w:rPr>
          <w:rFonts w:asciiTheme="majorEastAsia" w:eastAsiaTheme="majorEastAsia" w:hAnsiTheme="majorEastAsia"/>
          <w:szCs w:val="20"/>
        </w:rPr>
      </w:pP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lastRenderedPageBreak/>
        <w:t>別表</w:t>
      </w:r>
      <w:r w:rsidR="00AD7905" w:rsidRPr="00A35CCE">
        <w:rPr>
          <w:rFonts w:asciiTheme="majorEastAsia" w:eastAsiaTheme="majorEastAsia" w:hAnsiTheme="majorEastAsia" w:hint="eastAsia"/>
          <w:szCs w:val="20"/>
        </w:rPr>
        <w:t>３</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精神障がい者移動支援従業者養成研修課程　研修カリキュラム及び時間数</w:t>
      </w:r>
    </w:p>
    <w:tbl>
      <w:tblPr>
        <w:tblStyle w:val="a3"/>
        <w:tblW w:w="9436" w:type="dxa"/>
        <w:tblCellMar>
          <w:left w:w="57" w:type="dxa"/>
          <w:right w:w="57" w:type="dxa"/>
        </w:tblCellMar>
        <w:tblLook w:val="01E0" w:firstRow="1" w:lastRow="1" w:firstColumn="1" w:lastColumn="1" w:noHBand="0" w:noVBand="0"/>
      </w:tblPr>
      <w:tblGrid>
        <w:gridCol w:w="402"/>
        <w:gridCol w:w="1937"/>
        <w:gridCol w:w="518"/>
        <w:gridCol w:w="1862"/>
        <w:gridCol w:w="2631"/>
        <w:gridCol w:w="2086"/>
      </w:tblGrid>
      <w:tr w:rsidR="00AD7905" w:rsidRPr="00A35CCE" w:rsidTr="00AD7905">
        <w:tc>
          <w:tcPr>
            <w:tcW w:w="402"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AD7F3C">
            <w:pPr>
              <w:rPr>
                <w:rFonts w:asciiTheme="majorEastAsia" w:eastAsiaTheme="majorEastAsia" w:hAnsiTheme="majorEastAsia"/>
                <w:szCs w:val="20"/>
              </w:rPr>
            </w:pPr>
          </w:p>
        </w:tc>
        <w:tc>
          <w:tcPr>
            <w:tcW w:w="1937"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教　科　名</w:t>
            </w:r>
          </w:p>
        </w:tc>
        <w:tc>
          <w:tcPr>
            <w:tcW w:w="518"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時間</w:t>
            </w:r>
          </w:p>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数</w:t>
            </w:r>
          </w:p>
        </w:tc>
        <w:tc>
          <w:tcPr>
            <w:tcW w:w="1862"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目的</w:t>
            </w:r>
          </w:p>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（学習の目標）</w:t>
            </w:r>
          </w:p>
        </w:tc>
        <w:tc>
          <w:tcPr>
            <w:tcW w:w="2631"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内　　　容</w:t>
            </w:r>
          </w:p>
        </w:tc>
        <w:tc>
          <w:tcPr>
            <w:tcW w:w="2086" w:type="dxa"/>
            <w:tcBorders>
              <w:top w:val="single" w:sz="4" w:space="0" w:color="auto"/>
              <w:left w:val="single" w:sz="4" w:space="0" w:color="auto"/>
              <w:bottom w:val="single" w:sz="4" w:space="0" w:color="auto"/>
              <w:right w:val="single" w:sz="4" w:space="0" w:color="auto"/>
            </w:tcBorders>
            <w:vAlign w:val="center"/>
          </w:tcPr>
          <w:p w:rsidR="00AD7905" w:rsidRPr="00A35CCE" w:rsidRDefault="00AD7905" w:rsidP="00B7118C">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講義担当職種例</w:t>
            </w:r>
          </w:p>
        </w:tc>
      </w:tr>
      <w:tr w:rsidR="00AD7F3C" w:rsidRPr="00A35CCE" w:rsidTr="00AD7905">
        <w:tc>
          <w:tcPr>
            <w:tcW w:w="402" w:type="dxa"/>
            <w:vMerge w:val="restart"/>
            <w:tcBorders>
              <w:top w:val="single" w:sz="4" w:space="0" w:color="auto"/>
              <w:left w:val="single" w:sz="4" w:space="0" w:color="auto"/>
              <w:bottom w:val="single" w:sz="4" w:space="0" w:color="auto"/>
              <w:right w:val="single" w:sz="4" w:space="0" w:color="auto"/>
            </w:tcBorders>
            <w:vAlign w:val="center"/>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講</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義</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共</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通</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科</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目</w:t>
            </w:r>
          </w:p>
          <w:p w:rsidR="00AD7F3C" w:rsidRPr="00A35CCE" w:rsidRDefault="00AD7F3C" w:rsidP="00AD7F3C">
            <w:pPr>
              <w:rPr>
                <w:rFonts w:asciiTheme="majorEastAsia" w:eastAsiaTheme="majorEastAsia" w:hAnsiTheme="majorEastAsia"/>
                <w:szCs w:val="20"/>
              </w:rPr>
            </w:pPr>
          </w:p>
        </w:tc>
        <w:tc>
          <w:tcPr>
            <w:tcW w:w="1937"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障がい者福祉制度と移動支援事業</w:t>
            </w:r>
          </w:p>
        </w:tc>
        <w:tc>
          <w:tcPr>
            <w:tcW w:w="518" w:type="dxa"/>
            <w:tcBorders>
              <w:top w:val="single" w:sz="4" w:space="0" w:color="auto"/>
              <w:left w:val="single" w:sz="4" w:space="0" w:color="auto"/>
              <w:bottom w:val="single" w:sz="4" w:space="0" w:color="auto"/>
              <w:right w:val="single" w:sz="4" w:space="0" w:color="auto"/>
            </w:tcBorders>
          </w:tcPr>
          <w:p w:rsidR="00AD7F3C" w:rsidRPr="00A35CCE" w:rsidRDefault="00AD7F3C"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2"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障がい者福祉の制度と移動支援事業の内容、役割を理解する。</w:t>
            </w:r>
          </w:p>
        </w:tc>
        <w:tc>
          <w:tcPr>
            <w:tcW w:w="2631"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障がい者福祉の基本理念</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障がい者福祉の最近の動向</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3　移動支援事業について</w:t>
            </w:r>
          </w:p>
        </w:tc>
        <w:tc>
          <w:tcPr>
            <w:tcW w:w="2086"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障がい者行政担当者</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精神保健福祉士</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社会福祉士</w:t>
            </w:r>
          </w:p>
        </w:tc>
      </w:tr>
      <w:tr w:rsidR="00AD7F3C" w:rsidRPr="00A35CCE" w:rsidTr="00AD7905">
        <w:tc>
          <w:tcPr>
            <w:tcW w:w="402" w:type="dxa"/>
            <w:vMerge/>
            <w:tcBorders>
              <w:top w:val="single" w:sz="4" w:space="0" w:color="auto"/>
              <w:left w:val="single" w:sz="4" w:space="0" w:color="auto"/>
              <w:bottom w:val="single" w:sz="4" w:space="0" w:color="auto"/>
              <w:right w:val="single" w:sz="4" w:space="0" w:color="auto"/>
            </w:tcBorders>
            <w:vAlign w:val="center"/>
          </w:tcPr>
          <w:p w:rsidR="00AD7F3C" w:rsidRPr="00A35CCE" w:rsidRDefault="00AD7F3C" w:rsidP="00AD7F3C">
            <w:pPr>
              <w:rPr>
                <w:rFonts w:asciiTheme="majorEastAsia" w:eastAsiaTheme="majorEastAsia" w:hAnsiTheme="majorEastAsia"/>
                <w:szCs w:val="20"/>
              </w:rPr>
            </w:pPr>
          </w:p>
        </w:tc>
        <w:tc>
          <w:tcPr>
            <w:tcW w:w="1937"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移動支援従業者の業務</w:t>
            </w:r>
          </w:p>
        </w:tc>
        <w:tc>
          <w:tcPr>
            <w:tcW w:w="518" w:type="dxa"/>
            <w:tcBorders>
              <w:top w:val="single" w:sz="4" w:space="0" w:color="auto"/>
              <w:left w:val="single" w:sz="4" w:space="0" w:color="auto"/>
              <w:bottom w:val="single" w:sz="4" w:space="0" w:color="auto"/>
              <w:right w:val="single" w:sz="4" w:space="0" w:color="auto"/>
            </w:tcBorders>
          </w:tcPr>
          <w:p w:rsidR="00AD7F3C" w:rsidRPr="00A35CCE" w:rsidRDefault="00AD7F3C"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w:t>
            </w:r>
          </w:p>
        </w:tc>
        <w:tc>
          <w:tcPr>
            <w:tcW w:w="1862"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移動支援従業者の業務内容を理解する。</w:t>
            </w:r>
          </w:p>
        </w:tc>
        <w:tc>
          <w:tcPr>
            <w:tcW w:w="2631"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移動支援従業者の業務内容</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移動支援従業者の基本的な心得</w:t>
            </w:r>
          </w:p>
        </w:tc>
        <w:tc>
          <w:tcPr>
            <w:tcW w:w="2086"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障がい者行政担当者</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F3C" w:rsidRPr="00A35CCE" w:rsidTr="00AD7905">
        <w:tc>
          <w:tcPr>
            <w:tcW w:w="402" w:type="dxa"/>
            <w:vMerge/>
            <w:tcBorders>
              <w:top w:val="single" w:sz="4" w:space="0" w:color="auto"/>
              <w:left w:val="single" w:sz="4" w:space="0" w:color="auto"/>
              <w:bottom w:val="single" w:sz="4" w:space="0" w:color="auto"/>
              <w:right w:val="single" w:sz="4" w:space="0" w:color="auto"/>
            </w:tcBorders>
            <w:vAlign w:val="center"/>
          </w:tcPr>
          <w:p w:rsidR="00AD7F3C" w:rsidRPr="00A35CCE" w:rsidRDefault="00AD7F3C" w:rsidP="00AD7F3C">
            <w:pPr>
              <w:rPr>
                <w:rFonts w:asciiTheme="majorEastAsia" w:eastAsiaTheme="majorEastAsia" w:hAnsiTheme="majorEastAsia"/>
                <w:szCs w:val="20"/>
              </w:rPr>
            </w:pPr>
          </w:p>
        </w:tc>
        <w:tc>
          <w:tcPr>
            <w:tcW w:w="1937"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移動支援従業者の職業倫理</w:t>
            </w:r>
          </w:p>
        </w:tc>
        <w:tc>
          <w:tcPr>
            <w:tcW w:w="518" w:type="dxa"/>
            <w:tcBorders>
              <w:top w:val="single" w:sz="4" w:space="0" w:color="auto"/>
              <w:left w:val="single" w:sz="4" w:space="0" w:color="auto"/>
              <w:bottom w:val="single" w:sz="4" w:space="0" w:color="auto"/>
              <w:right w:val="single" w:sz="4" w:space="0" w:color="auto"/>
            </w:tcBorders>
          </w:tcPr>
          <w:p w:rsidR="00AD7F3C" w:rsidRPr="00A35CCE" w:rsidRDefault="00AD7F3C"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w:t>
            </w:r>
          </w:p>
        </w:tc>
        <w:tc>
          <w:tcPr>
            <w:tcW w:w="1862"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移動支援に従事する際の職業倫理について理解する。</w:t>
            </w:r>
          </w:p>
        </w:tc>
        <w:tc>
          <w:tcPr>
            <w:tcW w:w="2631"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福祉業務従業者としての倫理</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移動支援においてとるべき基本的態度</w:t>
            </w:r>
          </w:p>
        </w:tc>
        <w:tc>
          <w:tcPr>
            <w:tcW w:w="2086"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精神保健福祉士</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社会福祉士</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F3C" w:rsidRPr="00A35CCE" w:rsidTr="00AD7905">
        <w:tc>
          <w:tcPr>
            <w:tcW w:w="402" w:type="dxa"/>
            <w:vMerge/>
            <w:tcBorders>
              <w:top w:val="single" w:sz="4" w:space="0" w:color="auto"/>
              <w:left w:val="single" w:sz="4" w:space="0" w:color="auto"/>
              <w:bottom w:val="single" w:sz="4" w:space="0" w:color="auto"/>
              <w:right w:val="single" w:sz="4" w:space="0" w:color="auto"/>
            </w:tcBorders>
            <w:vAlign w:val="center"/>
          </w:tcPr>
          <w:p w:rsidR="00AD7F3C" w:rsidRPr="00A35CCE" w:rsidRDefault="00AD7F3C" w:rsidP="00AD7F3C">
            <w:pPr>
              <w:rPr>
                <w:rFonts w:asciiTheme="majorEastAsia" w:eastAsiaTheme="majorEastAsia" w:hAnsiTheme="majorEastAsia"/>
                <w:szCs w:val="20"/>
              </w:rPr>
            </w:pPr>
          </w:p>
        </w:tc>
        <w:tc>
          <w:tcPr>
            <w:tcW w:w="1937"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障がい者の人権</w:t>
            </w:r>
          </w:p>
        </w:tc>
        <w:tc>
          <w:tcPr>
            <w:tcW w:w="518" w:type="dxa"/>
            <w:tcBorders>
              <w:top w:val="single" w:sz="4" w:space="0" w:color="auto"/>
              <w:left w:val="single" w:sz="4" w:space="0" w:color="auto"/>
              <w:bottom w:val="single" w:sz="4" w:space="0" w:color="auto"/>
              <w:right w:val="single" w:sz="4" w:space="0" w:color="auto"/>
            </w:tcBorders>
          </w:tcPr>
          <w:p w:rsidR="00AD7F3C" w:rsidRPr="00A35CCE" w:rsidRDefault="00AD7F3C"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2" w:type="dxa"/>
            <w:tcBorders>
              <w:top w:val="single" w:sz="4" w:space="0" w:color="auto"/>
              <w:left w:val="single" w:sz="4" w:space="0" w:color="auto"/>
              <w:bottom w:val="single" w:sz="4" w:space="0" w:color="auto"/>
              <w:right w:val="single" w:sz="4" w:space="0" w:color="auto"/>
            </w:tcBorders>
          </w:tcPr>
          <w:p w:rsidR="00AD7F3C"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障がい者の人権について理解を深め、援助方法を学ぶ。</w:t>
            </w:r>
          </w:p>
        </w:tc>
        <w:tc>
          <w:tcPr>
            <w:tcW w:w="2631"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障がい者の人権についての理解</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人権侵害の事例</w:t>
            </w:r>
          </w:p>
        </w:tc>
        <w:tc>
          <w:tcPr>
            <w:tcW w:w="2086" w:type="dxa"/>
            <w:tcBorders>
              <w:top w:val="single" w:sz="4" w:space="0" w:color="auto"/>
              <w:left w:val="single" w:sz="4" w:space="0" w:color="auto"/>
              <w:bottom w:val="single" w:sz="4" w:space="0" w:color="auto"/>
              <w:right w:val="single" w:sz="4" w:space="0" w:color="auto"/>
            </w:tcBorders>
          </w:tcPr>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当事者</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学識経験者</w:t>
            </w:r>
          </w:p>
        </w:tc>
      </w:tr>
      <w:tr w:rsidR="00AD7905" w:rsidRPr="00A35CCE" w:rsidTr="0098421A">
        <w:trPr>
          <w:trHeight w:val="784"/>
        </w:trPr>
        <w:tc>
          <w:tcPr>
            <w:tcW w:w="402" w:type="dxa"/>
            <w:vMerge w:val="restart"/>
            <w:tcBorders>
              <w:top w:val="single" w:sz="4" w:space="0" w:color="auto"/>
              <w:left w:val="single" w:sz="4" w:space="0" w:color="auto"/>
              <w:right w:val="single" w:sz="4" w:space="0" w:color="auto"/>
            </w:tcBorders>
            <w:vAlign w:val="center"/>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講</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義</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がい別</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科</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目</w:t>
            </w:r>
          </w:p>
        </w:tc>
        <w:tc>
          <w:tcPr>
            <w:tcW w:w="1937"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障がいの理解（精神障がい）</w:t>
            </w:r>
          </w:p>
        </w:tc>
        <w:tc>
          <w:tcPr>
            <w:tcW w:w="518" w:type="dxa"/>
            <w:tcBorders>
              <w:top w:val="single" w:sz="4" w:space="0" w:color="auto"/>
              <w:left w:val="single" w:sz="4" w:space="0" w:color="auto"/>
              <w:bottom w:val="single" w:sz="4" w:space="0" w:color="auto"/>
              <w:right w:val="single" w:sz="4" w:space="0" w:color="auto"/>
            </w:tcBorders>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精神障がいを理解するとともに、介助に必要な状態像を把握する。</w:t>
            </w:r>
          </w:p>
        </w:tc>
        <w:tc>
          <w:tcPr>
            <w:tcW w:w="2631"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精神障がいについての理解</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精神障がいとなる主な原因</w:t>
            </w:r>
          </w:p>
          <w:p w:rsidR="00AD7905" w:rsidRPr="00A35CCE" w:rsidRDefault="00AD7905" w:rsidP="00AD7905">
            <w:pPr>
              <w:rPr>
                <w:rFonts w:asciiTheme="majorEastAsia" w:eastAsiaTheme="majorEastAsia" w:hAnsiTheme="majorEastAsia"/>
                <w:szCs w:val="20"/>
              </w:rPr>
            </w:pPr>
            <w:r w:rsidRPr="00A35CCE">
              <w:rPr>
                <w:rFonts w:asciiTheme="majorEastAsia" w:eastAsiaTheme="majorEastAsia" w:hAnsiTheme="majorEastAsia" w:hint="eastAsia"/>
                <w:szCs w:val="20"/>
              </w:rPr>
              <w:t>3　精神障がい者とのかかわり方、社会参加</w:t>
            </w:r>
          </w:p>
        </w:tc>
        <w:tc>
          <w:tcPr>
            <w:tcW w:w="2086"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障がい者支援施設職員</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精神保健福祉士</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精神科医</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看護師</w:t>
            </w:r>
          </w:p>
        </w:tc>
      </w:tr>
      <w:tr w:rsidR="00AD7905" w:rsidRPr="00A35CCE" w:rsidTr="0098421A">
        <w:trPr>
          <w:trHeight w:val="639"/>
        </w:trPr>
        <w:tc>
          <w:tcPr>
            <w:tcW w:w="402" w:type="dxa"/>
            <w:vMerge/>
            <w:tcBorders>
              <w:left w:val="single" w:sz="4" w:space="0" w:color="auto"/>
              <w:right w:val="single" w:sz="4" w:space="0" w:color="auto"/>
            </w:tcBorders>
            <w:vAlign w:val="center"/>
          </w:tcPr>
          <w:p w:rsidR="00AD7905" w:rsidRPr="00A35CCE" w:rsidRDefault="00AD7905" w:rsidP="00AD7F3C">
            <w:pPr>
              <w:rPr>
                <w:rFonts w:asciiTheme="majorEastAsia" w:eastAsiaTheme="majorEastAsia" w:hAnsiTheme="majorEastAsia"/>
                <w:szCs w:val="20"/>
              </w:rPr>
            </w:pPr>
          </w:p>
        </w:tc>
        <w:tc>
          <w:tcPr>
            <w:tcW w:w="1937"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障がい者の心理（精神障がい）</w:t>
            </w:r>
          </w:p>
        </w:tc>
        <w:tc>
          <w:tcPr>
            <w:tcW w:w="518" w:type="dxa"/>
            <w:tcBorders>
              <w:top w:val="single" w:sz="4" w:space="0" w:color="auto"/>
              <w:left w:val="single" w:sz="4" w:space="0" w:color="auto"/>
              <w:bottom w:val="single" w:sz="4" w:space="0" w:color="auto"/>
              <w:right w:val="single" w:sz="4" w:space="0" w:color="auto"/>
            </w:tcBorders>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w:t>
            </w:r>
          </w:p>
        </w:tc>
        <w:tc>
          <w:tcPr>
            <w:tcW w:w="1862"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精神障がい者を支える親や家族についての理解を深める。</w:t>
            </w:r>
          </w:p>
        </w:tc>
        <w:tc>
          <w:tcPr>
            <w:tcW w:w="2631"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1　精神障がい者と家族</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2　家族理解の基本</w:t>
            </w:r>
          </w:p>
        </w:tc>
        <w:tc>
          <w:tcPr>
            <w:tcW w:w="2086" w:type="dxa"/>
            <w:tcBorders>
              <w:top w:val="single" w:sz="4" w:space="0" w:color="auto"/>
              <w:left w:val="single" w:sz="4" w:space="0" w:color="auto"/>
              <w:bottom w:val="single" w:sz="4" w:space="0" w:color="auto"/>
              <w:right w:val="single" w:sz="4" w:space="0" w:color="auto"/>
            </w:tcBorders>
          </w:tcPr>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障がい者支援施設職員</w:t>
            </w:r>
          </w:p>
          <w:p w:rsidR="00AD7905" w:rsidRPr="00A35CCE" w:rsidRDefault="00AD7905"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精神保健福祉士</w:t>
            </w:r>
          </w:p>
        </w:tc>
      </w:tr>
      <w:tr w:rsidR="00AD7905" w:rsidRPr="00A35CCE" w:rsidTr="0098421A">
        <w:tblPrEx>
          <w:tblLook w:val="04A0" w:firstRow="1" w:lastRow="0" w:firstColumn="1" w:lastColumn="0" w:noHBand="0" w:noVBand="1"/>
        </w:tblPrEx>
        <w:trPr>
          <w:trHeight w:val="1716"/>
        </w:trPr>
        <w:tc>
          <w:tcPr>
            <w:tcW w:w="402" w:type="dxa"/>
            <w:vMerge/>
            <w:tcBorders>
              <w:left w:val="single" w:sz="4" w:space="0" w:color="auto"/>
              <w:right w:val="single" w:sz="4" w:space="0" w:color="auto"/>
            </w:tcBorders>
          </w:tcPr>
          <w:p w:rsidR="00AD7905" w:rsidRPr="00A35CCE" w:rsidRDefault="00AD7905" w:rsidP="00EA3A38">
            <w:pPr>
              <w:jc w:val="center"/>
              <w:rPr>
                <w:rFonts w:asciiTheme="majorEastAsia" w:eastAsiaTheme="majorEastAsia" w:hAnsiTheme="majorEastAsia"/>
                <w:szCs w:val="20"/>
              </w:rPr>
            </w:pPr>
          </w:p>
        </w:tc>
        <w:tc>
          <w:tcPr>
            <w:tcW w:w="1937" w:type="dxa"/>
            <w:tcBorders>
              <w:left w:val="single" w:sz="4" w:space="0" w:color="auto"/>
            </w:tcBorders>
          </w:tcPr>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移動介助の基礎知識（精神障がい）</w:t>
            </w:r>
          </w:p>
          <w:p w:rsidR="00AD7905" w:rsidRPr="00A35CCE" w:rsidRDefault="00AD7905" w:rsidP="00EA3A38">
            <w:pPr>
              <w:rPr>
                <w:rFonts w:asciiTheme="majorEastAsia" w:eastAsiaTheme="majorEastAsia" w:hAnsiTheme="majorEastAsia"/>
                <w:szCs w:val="20"/>
              </w:rPr>
            </w:pPr>
          </w:p>
          <w:p w:rsidR="00AD7905" w:rsidRPr="00A35CCE" w:rsidRDefault="00AD7905" w:rsidP="00EA3A38">
            <w:pPr>
              <w:rPr>
                <w:rFonts w:asciiTheme="majorEastAsia" w:eastAsiaTheme="majorEastAsia" w:hAnsiTheme="majorEastAsia"/>
                <w:szCs w:val="20"/>
              </w:rPr>
            </w:pPr>
          </w:p>
          <w:p w:rsidR="00AD7905" w:rsidRPr="00A35CCE" w:rsidRDefault="00AD7905" w:rsidP="00EA3A38">
            <w:pPr>
              <w:rPr>
                <w:rFonts w:asciiTheme="majorEastAsia" w:eastAsiaTheme="majorEastAsia" w:hAnsiTheme="majorEastAsia"/>
                <w:szCs w:val="20"/>
              </w:rPr>
            </w:pPr>
          </w:p>
        </w:tc>
        <w:tc>
          <w:tcPr>
            <w:tcW w:w="518" w:type="dxa"/>
          </w:tcPr>
          <w:p w:rsidR="00AD7905" w:rsidRPr="00A35CCE" w:rsidRDefault="00AD7905"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２</w:t>
            </w:r>
          </w:p>
        </w:tc>
        <w:tc>
          <w:tcPr>
            <w:tcW w:w="1862" w:type="dxa"/>
          </w:tcPr>
          <w:p w:rsidR="00AD7905" w:rsidRPr="00A35CCE" w:rsidRDefault="00AD7905" w:rsidP="00EA3A38">
            <w:pPr>
              <w:ind w:firstLineChars="100" w:firstLine="186"/>
              <w:rPr>
                <w:rFonts w:asciiTheme="majorEastAsia" w:eastAsiaTheme="majorEastAsia" w:hAnsiTheme="majorEastAsia"/>
                <w:szCs w:val="20"/>
              </w:rPr>
            </w:pPr>
            <w:r w:rsidRPr="00A35CCE">
              <w:rPr>
                <w:rFonts w:asciiTheme="majorEastAsia" w:eastAsiaTheme="majorEastAsia" w:hAnsiTheme="majorEastAsia" w:hint="eastAsia"/>
                <w:szCs w:val="20"/>
              </w:rPr>
              <w:t>移動介助の目的と機能を理解し、基本原則を把握する。</w:t>
            </w:r>
          </w:p>
        </w:tc>
        <w:tc>
          <w:tcPr>
            <w:tcW w:w="2631" w:type="dxa"/>
          </w:tcPr>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1　援助の視点</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2　援助者の心がまえ</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3　援助の具体的方法</w:t>
            </w:r>
          </w:p>
          <w:p w:rsidR="00AD7905" w:rsidRPr="00A35CCE" w:rsidRDefault="00AD7905" w:rsidP="00EA3A38">
            <w:pPr>
              <w:rPr>
                <w:rFonts w:asciiTheme="majorEastAsia" w:eastAsiaTheme="majorEastAsia" w:hAnsiTheme="majorEastAsia"/>
                <w:szCs w:val="20"/>
              </w:rPr>
            </w:pPr>
          </w:p>
        </w:tc>
        <w:tc>
          <w:tcPr>
            <w:tcW w:w="2086" w:type="dxa"/>
          </w:tcPr>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障がい者支援施設職員　</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精神保健福祉士</w:t>
            </w:r>
          </w:p>
          <w:p w:rsidR="00AD7905" w:rsidRPr="00A35CCE" w:rsidRDefault="00AD7905"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ガイドヘルパー</w:t>
            </w:r>
          </w:p>
        </w:tc>
      </w:tr>
      <w:tr w:rsidR="00AD7F3C" w:rsidRPr="00A35CCE" w:rsidTr="00AD7905">
        <w:tblPrEx>
          <w:tblLook w:val="04A0" w:firstRow="1" w:lastRow="0" w:firstColumn="1" w:lastColumn="0" w:noHBand="0" w:noVBand="1"/>
        </w:tblPrEx>
        <w:trPr>
          <w:trHeight w:val="1873"/>
        </w:trPr>
        <w:tc>
          <w:tcPr>
            <w:tcW w:w="402" w:type="dxa"/>
            <w:vAlign w:val="center"/>
          </w:tcPr>
          <w:p w:rsidR="00AD7F3C" w:rsidRPr="00A35CCE" w:rsidRDefault="00AD7F3C"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実</w:t>
            </w:r>
          </w:p>
          <w:p w:rsidR="00AD7F3C" w:rsidRPr="00A35CCE" w:rsidRDefault="00AD7F3C"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習</w:t>
            </w:r>
          </w:p>
          <w:p w:rsidR="00AD7F3C" w:rsidRPr="00A35CCE" w:rsidRDefault="00AD7F3C"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講</w:t>
            </w:r>
          </w:p>
          <w:p w:rsidR="00AD7F3C" w:rsidRPr="00A35CCE" w:rsidRDefault="00AD7F3C" w:rsidP="00AD7905">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習</w:t>
            </w:r>
          </w:p>
        </w:tc>
        <w:tc>
          <w:tcPr>
            <w:tcW w:w="1937" w:type="dxa"/>
          </w:tcPr>
          <w:p w:rsidR="00AD7F3C" w:rsidRPr="00A35CCE" w:rsidRDefault="00AD7F3C"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実習</w:t>
            </w:r>
          </w:p>
          <w:p w:rsidR="00AD7F3C" w:rsidRPr="00A35CCE" w:rsidRDefault="00AD7F3C"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コミュニケーション実習</w:t>
            </w:r>
          </w:p>
          <w:p w:rsidR="00AD7F3C" w:rsidRPr="00A35CCE" w:rsidRDefault="00AD7F3C"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w:t>
            </w:r>
          </w:p>
          <w:p w:rsidR="00AD7F3C" w:rsidRPr="00A35CCE" w:rsidRDefault="00AD7F3C"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※実習に先立ち、オリエンテーションを実施すること。</w:t>
            </w:r>
          </w:p>
        </w:tc>
        <w:tc>
          <w:tcPr>
            <w:tcW w:w="518" w:type="dxa"/>
          </w:tcPr>
          <w:p w:rsidR="00AD7F3C" w:rsidRPr="00A35CCE" w:rsidRDefault="00AD7F3C" w:rsidP="00AD7905">
            <w:pPr>
              <w:ind w:firstLineChars="100" w:firstLine="186"/>
              <w:jc w:val="right"/>
              <w:rPr>
                <w:rFonts w:asciiTheme="majorEastAsia" w:eastAsiaTheme="majorEastAsia" w:hAnsiTheme="majorEastAsia"/>
                <w:szCs w:val="20"/>
              </w:rPr>
            </w:pPr>
            <w:r w:rsidRPr="00A35CCE">
              <w:rPr>
                <w:rFonts w:asciiTheme="majorEastAsia" w:eastAsiaTheme="majorEastAsia" w:hAnsiTheme="majorEastAsia" w:hint="eastAsia"/>
                <w:szCs w:val="20"/>
              </w:rPr>
              <w:t>３</w:t>
            </w:r>
          </w:p>
        </w:tc>
        <w:tc>
          <w:tcPr>
            <w:tcW w:w="1862" w:type="dxa"/>
          </w:tcPr>
          <w:p w:rsidR="00AD7F3C" w:rsidRPr="00A35CCE" w:rsidRDefault="00AD7F3C" w:rsidP="00AD7905">
            <w:pPr>
              <w:rPr>
                <w:rFonts w:asciiTheme="majorEastAsia" w:eastAsiaTheme="majorEastAsia" w:hAnsiTheme="majorEastAsia"/>
                <w:szCs w:val="20"/>
              </w:rPr>
            </w:pPr>
            <w:r w:rsidRPr="00A35CCE">
              <w:rPr>
                <w:rFonts w:asciiTheme="majorEastAsia" w:eastAsiaTheme="majorEastAsia" w:hAnsiTheme="majorEastAsia" w:hint="eastAsia"/>
                <w:szCs w:val="20"/>
              </w:rPr>
              <w:t>精神障がい者とのコミュニケーションによる体験的理解。</w:t>
            </w:r>
          </w:p>
          <w:p w:rsidR="00AD7F3C" w:rsidRPr="00A35CCE" w:rsidRDefault="00AD7F3C" w:rsidP="00EA3A38">
            <w:pPr>
              <w:rPr>
                <w:rFonts w:asciiTheme="majorEastAsia" w:eastAsiaTheme="majorEastAsia" w:hAnsiTheme="majorEastAsia"/>
                <w:szCs w:val="20"/>
              </w:rPr>
            </w:pPr>
          </w:p>
          <w:p w:rsidR="00AD7F3C" w:rsidRPr="00A35CCE" w:rsidRDefault="00AD7F3C" w:rsidP="00EA3A38">
            <w:pPr>
              <w:ind w:firstLineChars="100" w:firstLine="186"/>
              <w:rPr>
                <w:rFonts w:asciiTheme="majorEastAsia" w:eastAsiaTheme="majorEastAsia" w:hAnsiTheme="majorEastAsia"/>
                <w:szCs w:val="20"/>
              </w:rPr>
            </w:pPr>
          </w:p>
        </w:tc>
        <w:tc>
          <w:tcPr>
            <w:tcW w:w="2631" w:type="dxa"/>
          </w:tcPr>
          <w:p w:rsidR="00AD7F3C" w:rsidRPr="00A35CCE" w:rsidRDefault="00AD7F3C" w:rsidP="00AD7905">
            <w:pPr>
              <w:rPr>
                <w:rFonts w:asciiTheme="majorEastAsia" w:eastAsiaTheme="majorEastAsia" w:hAnsiTheme="majorEastAsia"/>
                <w:szCs w:val="20"/>
              </w:rPr>
            </w:pPr>
            <w:r w:rsidRPr="00A35CCE">
              <w:rPr>
                <w:rFonts w:asciiTheme="majorEastAsia" w:eastAsiaTheme="majorEastAsia" w:hAnsiTheme="majorEastAsia" w:hint="eastAsia"/>
                <w:szCs w:val="20"/>
              </w:rPr>
              <w:t>作業所、デイケア等でのグループワーク・見学等</w:t>
            </w:r>
          </w:p>
          <w:p w:rsidR="00AD7F3C" w:rsidRPr="00A35CCE" w:rsidRDefault="00AD7F3C"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反省会</w:t>
            </w:r>
          </w:p>
        </w:tc>
        <w:tc>
          <w:tcPr>
            <w:tcW w:w="2086" w:type="dxa"/>
          </w:tcPr>
          <w:p w:rsidR="00AD7F3C" w:rsidRPr="00A35CCE" w:rsidRDefault="00AD7F3C"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障がい者支援施設職員</w:t>
            </w:r>
          </w:p>
          <w:p w:rsidR="00AD7F3C" w:rsidRPr="00A35CCE" w:rsidRDefault="00AD7F3C" w:rsidP="00EA3A38">
            <w:pPr>
              <w:rPr>
                <w:rFonts w:asciiTheme="majorEastAsia" w:eastAsiaTheme="majorEastAsia" w:hAnsiTheme="majorEastAsia"/>
                <w:szCs w:val="20"/>
              </w:rPr>
            </w:pPr>
            <w:r w:rsidRPr="00A35CCE">
              <w:rPr>
                <w:rFonts w:asciiTheme="majorEastAsia" w:eastAsiaTheme="majorEastAsia" w:hAnsiTheme="majorEastAsia" w:hint="eastAsia"/>
                <w:szCs w:val="20"/>
              </w:rPr>
              <w:t>精神保健福祉士</w:t>
            </w:r>
          </w:p>
        </w:tc>
      </w:tr>
      <w:tr w:rsidR="00AD7F3C" w:rsidRPr="00A35CCE" w:rsidTr="00AD7905">
        <w:tblPrEx>
          <w:tblLook w:val="04A0" w:firstRow="1" w:lastRow="0" w:firstColumn="1" w:lastColumn="0" w:noHBand="0" w:noVBand="1"/>
        </w:tblPrEx>
        <w:trPr>
          <w:trHeight w:val="70"/>
        </w:trPr>
        <w:tc>
          <w:tcPr>
            <w:tcW w:w="402" w:type="dxa"/>
          </w:tcPr>
          <w:p w:rsidR="00AD7F3C" w:rsidRPr="00A35CCE" w:rsidRDefault="00AD7F3C" w:rsidP="00EA3A38">
            <w:pPr>
              <w:rPr>
                <w:rFonts w:asciiTheme="majorEastAsia" w:eastAsiaTheme="majorEastAsia" w:hAnsiTheme="majorEastAsia"/>
                <w:szCs w:val="20"/>
              </w:rPr>
            </w:pPr>
          </w:p>
        </w:tc>
        <w:tc>
          <w:tcPr>
            <w:tcW w:w="1937" w:type="dxa"/>
          </w:tcPr>
          <w:p w:rsidR="00AD7F3C" w:rsidRPr="00A35CCE" w:rsidRDefault="00AD7F3C" w:rsidP="00EA3A38">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計</w:t>
            </w:r>
          </w:p>
        </w:tc>
        <w:tc>
          <w:tcPr>
            <w:tcW w:w="518" w:type="dxa"/>
          </w:tcPr>
          <w:p w:rsidR="00AD7F3C" w:rsidRPr="00A35CCE" w:rsidRDefault="00AD7F3C" w:rsidP="00AD7905">
            <w:pPr>
              <w:jc w:val="right"/>
              <w:rPr>
                <w:rFonts w:asciiTheme="majorEastAsia" w:eastAsiaTheme="majorEastAsia" w:hAnsiTheme="majorEastAsia"/>
                <w:szCs w:val="20"/>
              </w:rPr>
            </w:pPr>
            <w:r w:rsidRPr="00A35CCE">
              <w:rPr>
                <w:rFonts w:asciiTheme="majorEastAsia" w:eastAsiaTheme="majorEastAsia" w:hAnsiTheme="majorEastAsia" w:hint="eastAsia"/>
                <w:szCs w:val="20"/>
              </w:rPr>
              <w:t>１４</w:t>
            </w:r>
          </w:p>
        </w:tc>
        <w:tc>
          <w:tcPr>
            <w:tcW w:w="1862" w:type="dxa"/>
          </w:tcPr>
          <w:p w:rsidR="00AD7F3C" w:rsidRPr="00A35CCE" w:rsidRDefault="00AD7F3C" w:rsidP="00EA3A38">
            <w:pPr>
              <w:rPr>
                <w:rFonts w:asciiTheme="majorEastAsia" w:eastAsiaTheme="majorEastAsia" w:hAnsiTheme="majorEastAsia"/>
                <w:szCs w:val="20"/>
              </w:rPr>
            </w:pPr>
          </w:p>
        </w:tc>
        <w:tc>
          <w:tcPr>
            <w:tcW w:w="2631" w:type="dxa"/>
          </w:tcPr>
          <w:p w:rsidR="00AD7F3C" w:rsidRPr="00A35CCE" w:rsidRDefault="00AD7F3C" w:rsidP="00EA3A38">
            <w:pPr>
              <w:rPr>
                <w:rFonts w:asciiTheme="majorEastAsia" w:eastAsiaTheme="majorEastAsia" w:hAnsiTheme="majorEastAsia"/>
                <w:szCs w:val="20"/>
              </w:rPr>
            </w:pPr>
          </w:p>
        </w:tc>
        <w:tc>
          <w:tcPr>
            <w:tcW w:w="2086" w:type="dxa"/>
          </w:tcPr>
          <w:p w:rsidR="00AD7F3C" w:rsidRPr="00A35CCE" w:rsidRDefault="00AD7F3C" w:rsidP="00EA3A38">
            <w:pPr>
              <w:rPr>
                <w:rFonts w:asciiTheme="majorEastAsia" w:eastAsiaTheme="majorEastAsia" w:hAnsiTheme="majorEastAsia"/>
                <w:szCs w:val="20"/>
              </w:rPr>
            </w:pPr>
          </w:p>
        </w:tc>
      </w:tr>
    </w:tbl>
    <w:p w:rsidR="00AD7F3C" w:rsidRPr="00A35CCE" w:rsidRDefault="00AD7F3C">
      <w:pPr>
        <w:rPr>
          <w:rFonts w:asciiTheme="majorEastAsia" w:eastAsiaTheme="majorEastAsia" w:hAnsiTheme="majorEastAsia"/>
          <w:szCs w:val="20"/>
        </w:rPr>
      </w:pPr>
    </w:p>
    <w:p w:rsidR="00AD7F3C" w:rsidRPr="00A35CCE" w:rsidRDefault="00AD7F3C">
      <w:pPr>
        <w:rPr>
          <w:rFonts w:asciiTheme="majorEastAsia" w:eastAsiaTheme="majorEastAsia" w:hAnsiTheme="majorEastAsia"/>
          <w:szCs w:val="20"/>
        </w:rPr>
      </w:pPr>
    </w:p>
    <w:p w:rsidR="00AD7F3C" w:rsidRPr="00A35CCE" w:rsidRDefault="00AD7F3C">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905" w:rsidRPr="00A35CCE" w:rsidRDefault="00AD7905">
      <w:pPr>
        <w:rPr>
          <w:rFonts w:asciiTheme="majorEastAsia" w:eastAsiaTheme="majorEastAsia" w:hAnsiTheme="majorEastAsia"/>
          <w:szCs w:val="20"/>
        </w:rPr>
      </w:pP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別記　様式</w:t>
      </w:r>
    </w:p>
    <w:p w:rsidR="00AD7F3C" w:rsidRPr="00A35CCE" w:rsidRDefault="00AD7F3C" w:rsidP="00AD7F3C">
      <w:pPr>
        <w:rPr>
          <w:rFonts w:asciiTheme="majorEastAsia" w:eastAsiaTheme="majorEastAsia" w:hAnsiTheme="majorEastAsia"/>
          <w:szCs w:val="20"/>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0"/>
      </w:tblGrid>
      <w:tr w:rsidR="00AD7F3C" w:rsidRPr="00A35CCE" w:rsidTr="00AD7905">
        <w:trPr>
          <w:trHeight w:val="5933"/>
        </w:trPr>
        <w:tc>
          <w:tcPr>
            <w:tcW w:w="6350" w:type="dxa"/>
          </w:tcPr>
          <w:p w:rsidR="00AD7F3C" w:rsidRPr="00A35CCE" w:rsidRDefault="00AD7F3C" w:rsidP="00AD7F3C">
            <w:pPr>
              <w:rPr>
                <w:rFonts w:asciiTheme="majorEastAsia" w:eastAsiaTheme="majorEastAsia" w:hAnsiTheme="majorEastAsia"/>
                <w:szCs w:val="20"/>
              </w:rPr>
            </w:pP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第　　　　　号</w:t>
            </w:r>
          </w:p>
          <w:p w:rsidR="00AD7F3C" w:rsidRPr="00A35CCE" w:rsidRDefault="00AD7F3C" w:rsidP="00AD7F3C">
            <w:pPr>
              <w:rPr>
                <w:rFonts w:asciiTheme="majorEastAsia" w:eastAsiaTheme="majorEastAsia" w:hAnsiTheme="majorEastAsia"/>
                <w:szCs w:val="20"/>
              </w:rPr>
            </w:pPr>
          </w:p>
          <w:p w:rsidR="00AD7F3C" w:rsidRPr="00A35CCE" w:rsidRDefault="00AD7F3C" w:rsidP="00A4643A">
            <w:pPr>
              <w:jc w:val="center"/>
              <w:rPr>
                <w:rFonts w:asciiTheme="majorEastAsia" w:eastAsiaTheme="majorEastAsia" w:hAnsiTheme="majorEastAsia"/>
                <w:szCs w:val="20"/>
              </w:rPr>
            </w:pPr>
            <w:r w:rsidRPr="00A35CCE">
              <w:rPr>
                <w:rFonts w:asciiTheme="majorEastAsia" w:eastAsiaTheme="majorEastAsia" w:hAnsiTheme="majorEastAsia" w:hint="eastAsia"/>
                <w:szCs w:val="20"/>
              </w:rPr>
              <w:t>修　了　証　明　書</w:t>
            </w:r>
          </w:p>
          <w:p w:rsidR="00AD7F3C" w:rsidRPr="00A35CCE" w:rsidRDefault="00AD7F3C" w:rsidP="00AD7F3C">
            <w:pPr>
              <w:rPr>
                <w:rFonts w:asciiTheme="majorEastAsia" w:eastAsiaTheme="majorEastAsia" w:hAnsiTheme="majorEastAsia"/>
                <w:szCs w:val="20"/>
              </w:rPr>
            </w:pP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氏　　名</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年　 月　 日生</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w:t>
            </w:r>
          </w:p>
          <w:p w:rsidR="00AD7F3C" w:rsidRPr="00A35CCE" w:rsidRDefault="00AD7F3C" w:rsidP="00AD7F3C">
            <w:pPr>
              <w:rPr>
                <w:rFonts w:asciiTheme="majorEastAsia" w:eastAsiaTheme="majorEastAsia" w:hAnsiTheme="majorEastAsia"/>
                <w:szCs w:val="20"/>
              </w:rPr>
            </w:pP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大阪府移動支援従業者養成研修実施要綱に定める大阪府移動支援従業者養成研修（全身性・知的・精神）障がい課程を修了したことを証明する。</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なお、この研修は、指定居宅介護等の提供に当たる者として厚生労働大臣が定めるもの（平成18年9月29日厚生労働省告示第538号）第１条第</w:t>
            </w:r>
            <w:r w:rsidR="00A35CCE" w:rsidRPr="008F3EEB">
              <w:rPr>
                <w:rFonts w:asciiTheme="majorEastAsia" w:eastAsiaTheme="majorEastAsia" w:hAnsiTheme="majorEastAsia" w:hint="eastAsia"/>
                <w:szCs w:val="20"/>
              </w:rPr>
              <w:t>2</w:t>
            </w:r>
            <w:r w:rsidR="00A35CCE" w:rsidRPr="008F3EEB">
              <w:rPr>
                <w:rFonts w:asciiTheme="majorEastAsia" w:eastAsiaTheme="majorEastAsia" w:hAnsiTheme="majorEastAsia"/>
                <w:szCs w:val="20"/>
              </w:rPr>
              <w:t>0</w:t>
            </w:r>
            <w:r w:rsidRPr="00A35CCE">
              <w:rPr>
                <w:rFonts w:asciiTheme="majorEastAsia" w:eastAsiaTheme="majorEastAsia" w:hAnsiTheme="majorEastAsia" w:hint="eastAsia"/>
                <w:szCs w:val="20"/>
              </w:rPr>
              <w:t>号に掲げる研修の（全身性・知的）障がい者外出介護従業者養成研修課程に相当するものと認めるものである。</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年　 月 　日</w:t>
            </w:r>
          </w:p>
          <w:p w:rsidR="00AD7F3C" w:rsidRPr="00A35CCE" w:rsidRDefault="00AD7F3C" w:rsidP="00AD7F3C">
            <w:pPr>
              <w:rPr>
                <w:rFonts w:asciiTheme="majorEastAsia" w:eastAsiaTheme="majorEastAsia" w:hAnsiTheme="majorEastAsia"/>
                <w:szCs w:val="20"/>
              </w:rPr>
            </w:pPr>
            <w:r w:rsidRPr="00A35CCE">
              <w:rPr>
                <w:rFonts w:asciiTheme="majorEastAsia" w:eastAsiaTheme="majorEastAsia" w:hAnsiTheme="majorEastAsia" w:hint="eastAsia"/>
                <w:szCs w:val="20"/>
              </w:rPr>
              <w:t xml:space="preserve">　　　　　　　　　　　　　　　大阪府知事　　　　　　　　　印</w:t>
            </w:r>
          </w:p>
          <w:p w:rsidR="00AD7F3C" w:rsidRPr="00A35CCE" w:rsidRDefault="00AD7F3C" w:rsidP="00AD7F3C">
            <w:pPr>
              <w:rPr>
                <w:rFonts w:asciiTheme="majorEastAsia" w:eastAsiaTheme="majorEastAsia" w:hAnsiTheme="majorEastAsia"/>
                <w:szCs w:val="20"/>
              </w:rPr>
            </w:pPr>
          </w:p>
        </w:tc>
      </w:tr>
    </w:tbl>
    <w:p w:rsidR="00AD7F3C" w:rsidRPr="00A35CCE" w:rsidRDefault="00AD7F3C" w:rsidP="00AD7F3C">
      <w:pPr>
        <w:rPr>
          <w:rFonts w:asciiTheme="majorEastAsia" w:eastAsiaTheme="majorEastAsia" w:hAnsiTheme="majorEastAsia"/>
          <w:szCs w:val="20"/>
        </w:rPr>
      </w:pPr>
    </w:p>
    <w:p w:rsidR="00AD7F3C" w:rsidRPr="00A35CCE" w:rsidRDefault="00AD7F3C" w:rsidP="00AD7905">
      <w:pPr>
        <w:ind w:firstLineChars="400" w:firstLine="744"/>
        <w:rPr>
          <w:rFonts w:asciiTheme="majorEastAsia" w:eastAsiaTheme="majorEastAsia" w:hAnsiTheme="majorEastAsia"/>
          <w:szCs w:val="20"/>
        </w:rPr>
      </w:pPr>
      <w:r w:rsidRPr="00A35CCE">
        <w:rPr>
          <w:rFonts w:asciiTheme="majorEastAsia" w:eastAsiaTheme="majorEastAsia" w:hAnsiTheme="majorEastAsia" w:hint="eastAsia"/>
          <w:szCs w:val="20"/>
        </w:rPr>
        <w:t>※全身性・知的障がい課程においては、なお書き以下を追加する。</w:t>
      </w:r>
    </w:p>
    <w:p w:rsidR="00AD7F3C" w:rsidRPr="00A35CCE" w:rsidRDefault="00AD7F3C">
      <w:pPr>
        <w:rPr>
          <w:rFonts w:asciiTheme="majorEastAsia" w:eastAsiaTheme="majorEastAsia" w:hAnsiTheme="majorEastAsia"/>
          <w:szCs w:val="20"/>
        </w:rPr>
      </w:pPr>
    </w:p>
    <w:p w:rsidR="00AD7F3C" w:rsidRPr="00A35CCE" w:rsidRDefault="00AD7F3C">
      <w:pPr>
        <w:rPr>
          <w:rFonts w:asciiTheme="majorEastAsia" w:eastAsiaTheme="majorEastAsia" w:hAnsiTheme="majorEastAsia"/>
          <w:szCs w:val="20"/>
        </w:rPr>
      </w:pPr>
    </w:p>
    <w:sectPr w:rsidR="00AD7F3C" w:rsidRPr="00A35CCE" w:rsidSect="00EA3A38">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1134" w:left="1304" w:header="567" w:footer="567" w:gutter="0"/>
      <w:cols w:space="425"/>
      <w:docGrid w:type="linesAndChars" w:linePitch="291"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43A" w:rsidRDefault="00A4643A" w:rsidP="00A4643A">
      <w:r>
        <w:separator/>
      </w:r>
    </w:p>
  </w:endnote>
  <w:endnote w:type="continuationSeparator" w:id="0">
    <w:p w:rsidR="00A4643A" w:rsidRDefault="00A4643A" w:rsidP="00A4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07" w:rsidRDefault="00115D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07" w:rsidRDefault="00115D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07" w:rsidRDefault="00115D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43A" w:rsidRDefault="00A4643A" w:rsidP="00A4643A">
      <w:r>
        <w:separator/>
      </w:r>
    </w:p>
  </w:footnote>
  <w:footnote w:type="continuationSeparator" w:id="0">
    <w:p w:rsidR="00A4643A" w:rsidRDefault="00A4643A" w:rsidP="00A4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07" w:rsidRDefault="00115D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07" w:rsidRDefault="00115D0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07" w:rsidRDefault="00115D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4502E"/>
    <w:multiLevelType w:val="hybridMultilevel"/>
    <w:tmpl w:val="4A5293EC"/>
    <w:lvl w:ilvl="0" w:tplc="C0306244">
      <w:start w:val="12"/>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6"/>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3C"/>
    <w:rsid w:val="00061518"/>
    <w:rsid w:val="00115D07"/>
    <w:rsid w:val="0037231B"/>
    <w:rsid w:val="003A3F40"/>
    <w:rsid w:val="00447503"/>
    <w:rsid w:val="00570308"/>
    <w:rsid w:val="0061363B"/>
    <w:rsid w:val="008B7AC4"/>
    <w:rsid w:val="008F3EEB"/>
    <w:rsid w:val="00A35CCE"/>
    <w:rsid w:val="00A4643A"/>
    <w:rsid w:val="00AD7905"/>
    <w:rsid w:val="00AD7F3C"/>
    <w:rsid w:val="00DA0CE1"/>
    <w:rsid w:val="00EA3A38"/>
    <w:rsid w:val="00F30225"/>
    <w:rsid w:val="00F8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A38"/>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643A"/>
    <w:pPr>
      <w:tabs>
        <w:tab w:val="center" w:pos="4252"/>
        <w:tab w:val="right" w:pos="8504"/>
      </w:tabs>
      <w:snapToGrid w:val="0"/>
    </w:pPr>
  </w:style>
  <w:style w:type="character" w:customStyle="1" w:styleId="a5">
    <w:name w:val="ヘッダー (文字)"/>
    <w:basedOn w:val="a0"/>
    <w:link w:val="a4"/>
    <w:uiPriority w:val="99"/>
    <w:rsid w:val="00A4643A"/>
    <w:rPr>
      <w:rFonts w:ascii="ＭＳ ゴシック" w:eastAsia="ＭＳ ゴシック"/>
      <w:sz w:val="20"/>
    </w:rPr>
  </w:style>
  <w:style w:type="paragraph" w:styleId="a6">
    <w:name w:val="footer"/>
    <w:basedOn w:val="a"/>
    <w:link w:val="a7"/>
    <w:uiPriority w:val="99"/>
    <w:unhideWhenUsed/>
    <w:rsid w:val="00A4643A"/>
    <w:pPr>
      <w:tabs>
        <w:tab w:val="center" w:pos="4252"/>
        <w:tab w:val="right" w:pos="8504"/>
      </w:tabs>
      <w:snapToGrid w:val="0"/>
    </w:pPr>
  </w:style>
  <w:style w:type="character" w:customStyle="1" w:styleId="a7">
    <w:name w:val="フッター (文字)"/>
    <w:basedOn w:val="a0"/>
    <w:link w:val="a6"/>
    <w:uiPriority w:val="99"/>
    <w:rsid w:val="00A4643A"/>
    <w:rPr>
      <w:rFonts w:ascii="ＭＳ ゴシック"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2022-10-04T01:49:00Z</dcterms:created>
  <dcterms:modified xsi:type="dcterms:W3CDTF">2022-10-04T01:50:00Z</dcterms:modified>
</cp:coreProperties>
</file>