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619FD" w:rsidRDefault="005F1051">
      <w:bookmarkStart w:id="0" w:name="_GoBack"/>
      <w:bookmarkEnd w:id="0"/>
      <w:r>
        <w:rPr>
          <w:noProof/>
        </w:rPr>
        <mc:AlternateContent>
          <mc:Choice Requires="wps">
            <w:drawing>
              <wp:anchor distT="0" distB="0" distL="114300" distR="114300" simplePos="0" relativeHeight="251589120" behindDoc="0" locked="0" layoutInCell="1" allowOverlap="1">
                <wp:simplePos x="0" y="0"/>
                <wp:positionH relativeFrom="column">
                  <wp:posOffset>4490720</wp:posOffset>
                </wp:positionH>
                <wp:positionV relativeFrom="paragraph">
                  <wp:posOffset>-346075</wp:posOffset>
                </wp:positionV>
                <wp:extent cx="1536700" cy="584200"/>
                <wp:effectExtent l="0" t="0" r="25400" b="25400"/>
                <wp:wrapNone/>
                <wp:docPr id="1" name="テキスト ボックス 1"/>
                <wp:cNvGraphicFramePr/>
                <a:graphic xmlns:a="http://schemas.openxmlformats.org/drawingml/2006/main">
                  <a:graphicData uri="http://schemas.microsoft.com/office/word/2010/wordprocessingShape">
                    <wps:wsp>
                      <wps:cNvSpPr txBox="1"/>
                      <wps:spPr>
                        <a:xfrm>
                          <a:off x="0" y="0"/>
                          <a:ext cx="1536700" cy="5842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56543" w:rsidRPr="005F1051" w:rsidRDefault="00E56543">
                            <w:pPr>
                              <w:rPr>
                                <w:rFonts w:ascii="HG丸ｺﾞｼｯｸM-PRO" w:eastAsia="HG丸ｺﾞｼｯｸM-PRO" w:hAnsi="HG丸ｺﾞｼｯｸM-PRO"/>
                                <w:sz w:val="48"/>
                              </w:rPr>
                            </w:pPr>
                            <w:r w:rsidRPr="005F1051">
                              <w:rPr>
                                <w:rFonts w:ascii="HG丸ｺﾞｼｯｸM-PRO" w:eastAsia="HG丸ｺﾞｼｯｸM-PRO" w:hAnsi="HG丸ｺﾞｼｯｸM-PRO" w:hint="eastAsia"/>
                                <w:sz w:val="48"/>
                              </w:rPr>
                              <w:t>資料</w:t>
                            </w:r>
                            <w:r>
                              <w:rPr>
                                <w:rFonts w:ascii="HG丸ｺﾞｼｯｸM-PRO" w:eastAsia="HG丸ｺﾞｼｯｸM-PRO" w:hAnsi="HG丸ｺﾞｼｯｸM-PRO" w:hint="eastAsia"/>
                                <w:sz w:val="48"/>
                              </w:rPr>
                              <w:t xml:space="preserve">　１</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テキスト ボックス 1" o:spid="_x0000_s1026" type="#_x0000_t202" style="position:absolute;left:0;text-align:left;margin-left:353.6pt;margin-top:-27.25pt;width:121pt;height:46pt;z-index:251589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" fillcolor="white [3201]" strokeweight=".5pt">
                <v:textbox>
                  <w:txbxContent>
                    <w:p w:rsidR="00E56543" w:rsidRPr="005F1051" w:rsidRDefault="00E56543">
                      <w:pPr>
                        <w:rPr>
                          <w:rFonts w:ascii="HG丸ｺﾞｼｯｸM-PRO" w:eastAsia="HG丸ｺﾞｼｯｸM-PRO" w:hAnsi="HG丸ｺﾞｼｯｸM-PRO"/>
                          <w:sz w:val="48"/>
                        </w:rPr>
                      </w:pPr>
                      <w:r w:rsidRPr="005F1051">
                        <w:rPr>
                          <w:rFonts w:ascii="HG丸ｺﾞｼｯｸM-PRO" w:eastAsia="HG丸ｺﾞｼｯｸM-PRO" w:hAnsi="HG丸ｺﾞｼｯｸM-PRO" w:hint="eastAsia"/>
                          <w:sz w:val="48"/>
                        </w:rPr>
                        <w:t>資料</w:t>
                      </w:r>
                      <w:r>
                        <w:rPr>
                          <w:rFonts w:ascii="HG丸ｺﾞｼｯｸM-PRO" w:eastAsia="HG丸ｺﾞｼｯｸM-PRO" w:hAnsi="HG丸ｺﾞｼｯｸM-PRO" w:hint="eastAsia"/>
                          <w:sz w:val="48"/>
                        </w:rPr>
                        <w:t xml:space="preserve">　１</w:t>
                      </w:r>
                    </w:p>
                  </w:txbxContent>
                </v:textbox>
              </v:shape>
            </w:pict>
          </mc:Fallback>
        </mc:AlternateContent>
      </w:r>
    </w:p>
    <w:p w:rsidR="00267D88" w:rsidRDefault="00267D88"/>
    <w:p w:rsidR="00267D88" w:rsidRDefault="00267D88"/>
    <w:p w:rsidR="00455BEB" w:rsidRDefault="00455BEB"/>
    <w:p w:rsidR="00267D88" w:rsidRDefault="00267D88"/>
    <w:p w:rsidR="00267D88" w:rsidRPr="00455BEB" w:rsidRDefault="00267D88" w:rsidP="00455BEB">
      <w:pPr>
        <w:jc w:val="center"/>
        <w:rPr>
          <w:rFonts w:ascii="ＭＳ Ｐゴシック" w:eastAsia="ＭＳ Ｐゴシック" w:hAnsi="ＭＳ Ｐゴシック"/>
          <w:sz w:val="32"/>
        </w:rPr>
      </w:pPr>
      <w:r w:rsidRPr="002E5C02">
        <w:rPr>
          <w:rFonts w:ascii="ＭＳ Ｐゴシック" w:eastAsia="ＭＳ Ｐゴシック" w:hAnsi="ＭＳ Ｐゴシック" w:hint="eastAsia"/>
          <w:spacing w:val="167"/>
          <w:kern w:val="0"/>
          <w:sz w:val="40"/>
          <w:fitText w:val="6390" w:id="1547495937"/>
        </w:rPr>
        <w:t>都市計画公園のあり</w:t>
      </w:r>
      <w:r w:rsidRPr="002E5C02">
        <w:rPr>
          <w:rFonts w:ascii="ＭＳ Ｐゴシック" w:eastAsia="ＭＳ Ｐゴシック" w:hAnsi="ＭＳ Ｐゴシック" w:hint="eastAsia"/>
          <w:spacing w:val="5"/>
          <w:kern w:val="0"/>
          <w:sz w:val="40"/>
          <w:fitText w:val="6390" w:id="1547495937"/>
        </w:rPr>
        <w:t>方</w:t>
      </w:r>
    </w:p>
    <w:p w:rsidR="00455BEB" w:rsidRPr="002D2232" w:rsidRDefault="00A1255F" w:rsidP="00455BEB">
      <w:pPr>
        <w:jc w:val="center"/>
        <w:rPr>
          <w:rFonts w:ascii="ＭＳ Ｐゴシック" w:eastAsia="ＭＳ Ｐゴシック" w:hAnsi="ＭＳ Ｐゴシック"/>
          <w:sz w:val="40"/>
          <w:szCs w:val="40"/>
        </w:rPr>
      </w:pPr>
      <w:r w:rsidRPr="00BD11B8">
        <w:rPr>
          <w:rFonts w:ascii="ＭＳ Ｐゴシック" w:eastAsia="ＭＳ Ｐゴシック" w:hAnsi="ＭＳ Ｐゴシック" w:hint="eastAsia"/>
          <w:spacing w:val="298"/>
          <w:kern w:val="0"/>
          <w:sz w:val="40"/>
          <w:szCs w:val="40"/>
          <w:fitText w:val="4686" w:id="1547495938"/>
        </w:rPr>
        <w:t>（最終</w:t>
      </w:r>
      <w:r w:rsidR="00455BEB" w:rsidRPr="00BD11B8">
        <w:rPr>
          <w:rFonts w:ascii="ＭＳ Ｐゴシック" w:eastAsia="ＭＳ Ｐゴシック" w:hAnsi="ＭＳ Ｐゴシック" w:hint="eastAsia"/>
          <w:spacing w:val="298"/>
          <w:kern w:val="0"/>
          <w:sz w:val="40"/>
          <w:szCs w:val="40"/>
          <w:fitText w:val="4686" w:id="1547495938"/>
        </w:rPr>
        <w:t>報告</w:t>
      </w:r>
      <w:r w:rsidR="00455BEB" w:rsidRPr="00BD11B8">
        <w:rPr>
          <w:rFonts w:ascii="ＭＳ Ｐゴシック" w:eastAsia="ＭＳ Ｐゴシック" w:hAnsi="ＭＳ Ｐゴシック" w:hint="eastAsia"/>
          <w:spacing w:val="5"/>
          <w:kern w:val="0"/>
          <w:sz w:val="40"/>
          <w:szCs w:val="40"/>
          <w:fitText w:val="4686" w:id="1547495938"/>
        </w:rPr>
        <w:t>）</w:t>
      </w:r>
    </w:p>
    <w:p w:rsidR="00455BEB" w:rsidRDefault="00455BEB"/>
    <w:p w:rsidR="00455BEB" w:rsidRDefault="00455BEB"/>
    <w:p w:rsidR="00455BEB" w:rsidRDefault="00CE43AD">
      <w:r>
        <w:rPr>
          <w:noProof/>
        </w:rPr>
        <mc:AlternateContent>
          <mc:Choice Requires="wps">
            <w:drawing>
              <wp:anchor distT="0" distB="0" distL="114300" distR="114300" simplePos="0" relativeHeight="251578880" behindDoc="0" locked="0" layoutInCell="1" allowOverlap="1">
                <wp:simplePos x="0" y="0"/>
                <wp:positionH relativeFrom="column">
                  <wp:posOffset>1672590</wp:posOffset>
                </wp:positionH>
                <wp:positionV relativeFrom="paragraph">
                  <wp:posOffset>180340</wp:posOffset>
                </wp:positionV>
                <wp:extent cx="914400" cy="914400"/>
                <wp:effectExtent l="0" t="0" r="0" b="0"/>
                <wp:wrapNone/>
                <wp:docPr id="6152" name="テキスト ボックス 6152"/>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56543" w:rsidRPr="00CE43AD" w:rsidRDefault="00E56543">
                            <w:pPr>
                              <w:rPr>
                                <w:rFonts w:ascii="HG創英角ｺﾞｼｯｸUB" w:eastAsia="HG創英角ｺﾞｼｯｸUB" w:hAnsi="HG創英角ｺﾞｼｯｸUB"/>
                                <w:sz w:val="72"/>
                              </w:rPr>
                            </w:pPr>
                            <w:r w:rsidRPr="00CE43AD">
                              <w:rPr>
                                <w:rFonts w:ascii="HG創英角ｺﾞｼｯｸUB" w:eastAsia="HG創英角ｺﾞｼｯｸUB" w:hAnsi="HG創英角ｺﾞｼｯｸUB" w:hint="eastAsia"/>
                                <w:sz w:val="72"/>
                              </w:rPr>
                              <w:t>≪</w:t>
                            </w:r>
                            <w:r>
                              <w:rPr>
                                <w:rFonts w:ascii="HG創英角ｺﾞｼｯｸUB" w:eastAsia="HG創英角ｺﾞｼｯｸUB" w:hAnsi="HG創英角ｺﾞｼｯｸUB" w:hint="eastAsia"/>
                                <w:sz w:val="72"/>
                              </w:rPr>
                              <w:t>素案</w:t>
                            </w:r>
                            <w:r w:rsidRPr="00CE43AD">
                              <w:rPr>
                                <w:rFonts w:ascii="HG創英角ｺﾞｼｯｸUB" w:eastAsia="HG創英角ｺﾞｼｯｸUB" w:hAnsi="HG創英角ｺﾞｼｯｸUB" w:hint="eastAsia"/>
                                <w:sz w:val="72"/>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6152" o:spid="_x0000_s1027" type="#_x0000_t202" style="position:absolute;left:0;text-align:left;margin-left:131.7pt;margin-top:14.2pt;width:1in;height:1in;z-index:2515788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" filled="f" stroked="f" strokeweight=".5pt">
                <v:textbox>
                  <w:txbxContent>
                    <w:p w:rsidR="00E56543" w:rsidRPr="00CE43AD" w:rsidRDefault="00E56543">
                      <w:pPr>
                        <w:rPr>
                          <w:rFonts w:ascii="HG創英角ｺﾞｼｯｸUB" w:eastAsia="HG創英角ｺﾞｼｯｸUB" w:hAnsi="HG創英角ｺﾞｼｯｸUB"/>
                          <w:sz w:val="72"/>
                        </w:rPr>
                      </w:pPr>
                      <w:r w:rsidRPr="00CE43AD">
                        <w:rPr>
                          <w:rFonts w:ascii="HG創英角ｺﾞｼｯｸUB" w:eastAsia="HG創英角ｺﾞｼｯｸUB" w:hAnsi="HG創英角ｺﾞｼｯｸUB" w:hint="eastAsia"/>
                          <w:sz w:val="72"/>
                        </w:rPr>
                        <w:t>≪</w:t>
                      </w:r>
                      <w:r>
                        <w:rPr>
                          <w:rFonts w:ascii="HG創英角ｺﾞｼｯｸUB" w:eastAsia="HG創英角ｺﾞｼｯｸUB" w:hAnsi="HG創英角ｺﾞｼｯｸUB" w:hint="eastAsia"/>
                          <w:sz w:val="72"/>
                        </w:rPr>
                        <w:t>素案</w:t>
                      </w:r>
                      <w:r w:rsidRPr="00CE43AD">
                        <w:rPr>
                          <w:rFonts w:ascii="HG創英角ｺﾞｼｯｸUB" w:eastAsia="HG創英角ｺﾞｼｯｸUB" w:hAnsi="HG創英角ｺﾞｼｯｸUB" w:hint="eastAsia"/>
                          <w:sz w:val="72"/>
                        </w:rPr>
                        <w:t>≫</w:t>
                      </w:r>
                    </w:p>
                  </w:txbxContent>
                </v:textbox>
              </v:shape>
            </w:pict>
          </mc:Fallback>
        </mc:AlternateContent>
      </w:r>
    </w:p>
    <w:p w:rsidR="00455BEB" w:rsidRDefault="00455BEB"/>
    <w:p w:rsidR="00455BEB" w:rsidRDefault="00455BEB"/>
    <w:p w:rsidR="00455BEB" w:rsidRDefault="00455BEB"/>
    <w:p w:rsidR="00455BEB" w:rsidRDefault="00455BEB"/>
    <w:p w:rsidR="00455BEB" w:rsidRDefault="00455BEB"/>
    <w:p w:rsidR="00455BEB" w:rsidRDefault="00455BEB"/>
    <w:p w:rsidR="00455BEB" w:rsidRDefault="00455BEB"/>
    <w:p w:rsidR="00455BEB" w:rsidRDefault="00455BEB"/>
    <w:p w:rsidR="00455BEB" w:rsidRDefault="00455BEB"/>
    <w:p w:rsidR="00455BEB" w:rsidRDefault="00455BEB"/>
    <w:p w:rsidR="00455BEB" w:rsidRDefault="00455BEB"/>
    <w:p w:rsidR="00455BEB" w:rsidRDefault="00455BEB"/>
    <w:p w:rsidR="00455BEB" w:rsidRDefault="00455BEB"/>
    <w:p w:rsidR="00455BEB" w:rsidRDefault="00455BEB" w:rsidP="00455BEB">
      <w:pPr>
        <w:jc w:val="center"/>
        <w:rPr>
          <w:rFonts w:ascii="ＭＳ Ｐゴシック" w:eastAsia="ＭＳ Ｐゴシック" w:hAnsi="ＭＳ Ｐゴシック"/>
        </w:rPr>
      </w:pPr>
      <w:r w:rsidRPr="002D2232">
        <w:rPr>
          <w:rFonts w:ascii="ＭＳ Ｐゴシック" w:eastAsia="ＭＳ Ｐゴシック" w:hAnsi="ＭＳ Ｐゴシック" w:hint="eastAsia"/>
          <w:sz w:val="32"/>
        </w:rPr>
        <w:t>平成</w:t>
      </w:r>
      <w:r w:rsidR="009B7EB6">
        <w:rPr>
          <w:rFonts w:ascii="ＭＳ Ｐゴシック" w:eastAsia="ＭＳ Ｐゴシック" w:hAnsi="ＭＳ Ｐゴシック" w:hint="eastAsia"/>
          <w:sz w:val="32"/>
        </w:rPr>
        <w:t>３０</w:t>
      </w:r>
      <w:r w:rsidR="006D48D7">
        <w:rPr>
          <w:rFonts w:ascii="ＭＳ Ｐゴシック" w:eastAsia="ＭＳ Ｐゴシック" w:hAnsi="ＭＳ Ｐゴシック" w:hint="eastAsia"/>
          <w:sz w:val="32"/>
        </w:rPr>
        <w:t xml:space="preserve">年　</w:t>
      </w:r>
      <w:r w:rsidR="00D71D0E">
        <w:rPr>
          <w:rFonts w:ascii="ＭＳ Ｐゴシック" w:eastAsia="ＭＳ Ｐゴシック" w:hAnsi="ＭＳ Ｐゴシック" w:hint="eastAsia"/>
          <w:sz w:val="32"/>
        </w:rPr>
        <w:t>７</w:t>
      </w:r>
      <w:r w:rsidRPr="002D2232">
        <w:rPr>
          <w:rFonts w:ascii="ＭＳ Ｐゴシック" w:eastAsia="ＭＳ Ｐゴシック" w:hAnsi="ＭＳ Ｐゴシック" w:hint="eastAsia"/>
          <w:sz w:val="32"/>
        </w:rPr>
        <w:t>月</w:t>
      </w:r>
    </w:p>
    <w:p w:rsidR="00455BEB" w:rsidRPr="006D48D7" w:rsidRDefault="00455BEB" w:rsidP="00455BEB">
      <w:pPr>
        <w:jc w:val="center"/>
        <w:rPr>
          <w:rFonts w:ascii="ＭＳ Ｐゴシック" w:eastAsia="ＭＳ Ｐゴシック" w:hAnsi="ＭＳ Ｐゴシック"/>
        </w:rPr>
      </w:pPr>
    </w:p>
    <w:p w:rsidR="00455BEB" w:rsidRPr="00274366" w:rsidRDefault="00455BEB" w:rsidP="00455BEB">
      <w:pPr>
        <w:jc w:val="center"/>
        <w:rPr>
          <w:rFonts w:ascii="ＭＳ Ｐゴシック" w:eastAsia="ＭＳ Ｐゴシック" w:hAnsi="ＭＳ Ｐゴシック"/>
          <w:spacing w:val="14"/>
          <w:kern w:val="0"/>
          <w:sz w:val="32"/>
          <w:szCs w:val="32"/>
        </w:rPr>
      </w:pPr>
      <w:r w:rsidRPr="00061BED">
        <w:rPr>
          <w:rFonts w:ascii="ＭＳ Ｐゴシック" w:eastAsia="ＭＳ Ｐゴシック" w:hAnsi="ＭＳ Ｐゴシック" w:hint="eastAsia"/>
          <w:w w:val="95"/>
          <w:kern w:val="0"/>
          <w:sz w:val="32"/>
          <w:szCs w:val="32"/>
          <w:fitText w:val="4608" w:id="1703663616"/>
        </w:rPr>
        <w:t>大阪府都市計画審議会</w:t>
      </w:r>
      <w:r w:rsidR="00274366" w:rsidRPr="00061BED">
        <w:rPr>
          <w:rFonts w:ascii="ＭＳ Ｐゴシック" w:eastAsia="ＭＳ Ｐゴシック" w:hAnsi="ＭＳ Ｐゴシック" w:hint="eastAsia"/>
          <w:w w:val="95"/>
          <w:kern w:val="0"/>
          <w:sz w:val="32"/>
          <w:szCs w:val="32"/>
          <w:fitText w:val="4608" w:id="1703663616"/>
        </w:rPr>
        <w:t>常務委員</w:t>
      </w:r>
      <w:r w:rsidR="00274366" w:rsidRPr="00061BED">
        <w:rPr>
          <w:rFonts w:ascii="ＭＳ Ｐゴシック" w:eastAsia="ＭＳ Ｐゴシック" w:hAnsi="ＭＳ Ｐゴシック" w:hint="eastAsia"/>
          <w:spacing w:val="35"/>
          <w:w w:val="95"/>
          <w:kern w:val="0"/>
          <w:sz w:val="32"/>
          <w:szCs w:val="32"/>
          <w:fitText w:val="4608" w:id="1703663616"/>
        </w:rPr>
        <w:t>会</w:t>
      </w:r>
    </w:p>
    <w:p w:rsidR="00455BEB" w:rsidRDefault="00455BEB"/>
    <w:p w:rsidR="00455BEB" w:rsidRDefault="00455BEB"/>
    <w:p w:rsidR="002D2232" w:rsidRDefault="002D2232"/>
    <w:p w:rsidR="00455BEB" w:rsidRDefault="00455BEB"/>
    <w:sdt>
      <w:sdtPr>
        <w:rPr>
          <w:rFonts w:ascii="ＭＳ Ｐ明朝" w:eastAsia="ＭＳ Ｐ明朝" w:hAnsiTheme="minorHAnsi" w:cstheme="minorBidi"/>
          <w:b w:val="0"/>
          <w:bCs w:val="0"/>
          <w:noProof/>
          <w:color w:val="auto"/>
          <w:kern w:val="2"/>
          <w:sz w:val="24"/>
          <w:szCs w:val="22"/>
          <w:lang w:val="ja-JP"/>
        </w:rPr>
        <w:id w:val="1017126167"/>
        <w:docPartObj>
          <w:docPartGallery w:val="Table of Contents"/>
          <w:docPartUnique/>
        </w:docPartObj>
      </w:sdtPr>
      <w:sdtEndPr>
        <w:rPr>
          <w:rFonts w:asciiTheme="majorEastAsia" w:eastAsiaTheme="minorEastAsia" w:hAnsiTheme="majorEastAsia"/>
          <w:kern w:val="0"/>
          <w:sz w:val="18"/>
          <w:szCs w:val="18"/>
        </w:rPr>
      </w:sdtEndPr>
      <w:sdtContent>
        <w:p w:rsidR="00B12F4E" w:rsidRDefault="00D51A58" w:rsidP="001856E4">
          <w:pPr>
            <w:pStyle w:val="ad"/>
            <w:jc w:val="center"/>
          </w:pPr>
          <w:r>
            <w:rPr>
              <w:rFonts w:hint="eastAsia"/>
              <w:lang w:val="ja-JP"/>
            </w:rPr>
            <w:t>目　次</w:t>
          </w:r>
        </w:p>
        <w:p w:rsidR="006219E0" w:rsidRDefault="00B12F4E">
          <w:pPr>
            <w:pStyle w:val="11"/>
            <w:tabs>
              <w:tab w:val="right" w:leader="dot" w:pos="8494"/>
            </w:tabs>
            <w:rPr>
              <w:noProof/>
              <w:kern w:val="2"/>
              <w:sz w:val="21"/>
              <w:szCs w:val="22"/>
            </w:rPr>
          </w:pPr>
          <w:r>
            <w:fldChar w:fldCharType="begin"/>
          </w:r>
          <w:r>
            <w:instrText xml:space="preserve"> TOC \o "1-3" \h \z \u </w:instrText>
          </w:r>
          <w:r>
            <w:fldChar w:fldCharType="separate"/>
          </w:r>
          <w:hyperlink w:anchor="_Toc519158346" w:history="1">
            <w:r w:rsidR="006219E0" w:rsidRPr="0089659E">
              <w:rPr>
                <w:rStyle w:val="ae"/>
                <w:rFonts w:asciiTheme="majorEastAsia" w:hAnsiTheme="majorEastAsia" w:hint="eastAsia"/>
                <w:noProof/>
              </w:rPr>
              <w:t>はじめに</w:t>
            </w:r>
            <w:r w:rsidR="006219E0">
              <w:rPr>
                <w:noProof/>
                <w:webHidden/>
              </w:rPr>
              <w:tab/>
            </w:r>
            <w:r w:rsidR="006219E0">
              <w:rPr>
                <w:noProof/>
                <w:webHidden/>
              </w:rPr>
              <w:fldChar w:fldCharType="begin"/>
            </w:r>
            <w:r w:rsidR="006219E0">
              <w:rPr>
                <w:noProof/>
                <w:webHidden/>
              </w:rPr>
              <w:instrText xml:space="preserve"> PAGEREF _Toc519158346 \h </w:instrText>
            </w:r>
            <w:r w:rsidR="006219E0">
              <w:rPr>
                <w:noProof/>
                <w:webHidden/>
              </w:rPr>
            </w:r>
            <w:r w:rsidR="006219E0">
              <w:rPr>
                <w:noProof/>
                <w:webHidden/>
              </w:rPr>
              <w:fldChar w:fldCharType="separate"/>
            </w:r>
            <w:r w:rsidR="00F872A2">
              <w:rPr>
                <w:noProof/>
                <w:webHidden/>
              </w:rPr>
              <w:t>5</w:t>
            </w:r>
            <w:r w:rsidR="006219E0">
              <w:rPr>
                <w:noProof/>
                <w:webHidden/>
              </w:rPr>
              <w:fldChar w:fldCharType="end"/>
            </w:r>
          </w:hyperlink>
        </w:p>
        <w:p w:rsidR="006219E0" w:rsidRDefault="00385E3F">
          <w:pPr>
            <w:pStyle w:val="11"/>
            <w:tabs>
              <w:tab w:val="left" w:pos="630"/>
              <w:tab w:val="right" w:leader="dot" w:pos="8494"/>
            </w:tabs>
            <w:rPr>
              <w:noProof/>
              <w:kern w:val="2"/>
              <w:sz w:val="21"/>
              <w:szCs w:val="22"/>
            </w:rPr>
          </w:pPr>
          <w:hyperlink w:anchor="_Toc519158347" w:history="1">
            <w:r w:rsidR="006219E0" w:rsidRPr="0089659E">
              <w:rPr>
                <w:rStyle w:val="ae"/>
                <w:rFonts w:ascii="ＭＳ Ｐゴシック" w:eastAsia="ＭＳ Ｐゴシック" w:hAnsi="ＭＳ Ｐゴシック" w:hint="eastAsia"/>
                <w:noProof/>
              </w:rPr>
              <w:t>１．</w:t>
            </w:r>
            <w:r w:rsidR="006219E0">
              <w:rPr>
                <w:noProof/>
                <w:kern w:val="2"/>
                <w:sz w:val="21"/>
                <w:szCs w:val="22"/>
              </w:rPr>
              <w:tab/>
            </w:r>
            <w:r w:rsidR="006219E0" w:rsidRPr="0089659E">
              <w:rPr>
                <w:rStyle w:val="ae"/>
                <w:rFonts w:asciiTheme="majorEastAsia" w:eastAsiaTheme="majorEastAsia" w:hAnsiTheme="majorEastAsia" w:hint="eastAsia"/>
                <w:noProof/>
              </w:rPr>
              <w:t>府営公園の意義</w:t>
            </w:r>
            <w:r w:rsidR="006219E0">
              <w:rPr>
                <w:noProof/>
                <w:webHidden/>
              </w:rPr>
              <w:tab/>
            </w:r>
            <w:r w:rsidR="006219E0">
              <w:rPr>
                <w:noProof/>
                <w:webHidden/>
              </w:rPr>
              <w:fldChar w:fldCharType="begin"/>
            </w:r>
            <w:r w:rsidR="006219E0">
              <w:rPr>
                <w:noProof/>
                <w:webHidden/>
              </w:rPr>
              <w:instrText xml:space="preserve"> PAGEREF _Toc519158347 \h </w:instrText>
            </w:r>
            <w:r w:rsidR="006219E0">
              <w:rPr>
                <w:noProof/>
                <w:webHidden/>
              </w:rPr>
            </w:r>
            <w:r w:rsidR="006219E0">
              <w:rPr>
                <w:noProof/>
                <w:webHidden/>
              </w:rPr>
              <w:fldChar w:fldCharType="separate"/>
            </w:r>
            <w:r w:rsidR="00F872A2">
              <w:rPr>
                <w:noProof/>
                <w:webHidden/>
              </w:rPr>
              <w:t>6</w:t>
            </w:r>
            <w:r w:rsidR="006219E0">
              <w:rPr>
                <w:noProof/>
                <w:webHidden/>
              </w:rPr>
              <w:fldChar w:fldCharType="end"/>
            </w:r>
          </w:hyperlink>
        </w:p>
        <w:p w:rsidR="006219E0" w:rsidRDefault="00385E3F">
          <w:pPr>
            <w:pStyle w:val="21"/>
            <w:rPr>
              <w:rFonts w:asciiTheme="minorHAnsi" w:hAnsiTheme="minorHAnsi"/>
              <w:kern w:val="2"/>
              <w:sz w:val="21"/>
              <w:szCs w:val="22"/>
            </w:rPr>
          </w:pPr>
          <w:hyperlink w:anchor="_Toc519158348" w:history="1">
            <w:r w:rsidR="006219E0" w:rsidRPr="0089659E">
              <w:rPr>
                <w:rStyle w:val="ae"/>
              </w:rPr>
              <w:t>(1)</w:t>
            </w:r>
            <w:r w:rsidR="006219E0" w:rsidRPr="0089659E">
              <w:rPr>
                <w:rStyle w:val="ae"/>
                <w:rFonts w:hint="eastAsia"/>
              </w:rPr>
              <w:t>府営公園の位置付け</w:t>
            </w:r>
            <w:r w:rsidR="006219E0">
              <w:rPr>
                <w:webHidden/>
              </w:rPr>
              <w:tab/>
            </w:r>
            <w:r w:rsidR="006219E0">
              <w:rPr>
                <w:webHidden/>
              </w:rPr>
              <w:fldChar w:fldCharType="begin"/>
            </w:r>
            <w:r w:rsidR="006219E0">
              <w:rPr>
                <w:webHidden/>
              </w:rPr>
              <w:instrText xml:space="preserve"> PAGEREF _Toc519158348 \h </w:instrText>
            </w:r>
            <w:r w:rsidR="006219E0">
              <w:rPr>
                <w:webHidden/>
              </w:rPr>
            </w:r>
            <w:r w:rsidR="006219E0">
              <w:rPr>
                <w:webHidden/>
              </w:rPr>
              <w:fldChar w:fldCharType="separate"/>
            </w:r>
            <w:r w:rsidR="00F872A2">
              <w:rPr>
                <w:webHidden/>
              </w:rPr>
              <w:t>6</w:t>
            </w:r>
            <w:r w:rsidR="006219E0">
              <w:rPr>
                <w:webHidden/>
              </w:rPr>
              <w:fldChar w:fldCharType="end"/>
            </w:r>
          </w:hyperlink>
        </w:p>
        <w:p w:rsidR="006219E0" w:rsidRDefault="00385E3F">
          <w:pPr>
            <w:pStyle w:val="31"/>
            <w:rPr>
              <w:rFonts w:asciiTheme="minorHAnsi" w:hAnsiTheme="minorHAnsi"/>
              <w:kern w:val="2"/>
              <w:sz w:val="21"/>
              <w:szCs w:val="22"/>
            </w:rPr>
          </w:pPr>
          <w:hyperlink w:anchor="_Toc519158349" w:history="1">
            <w:r w:rsidR="006219E0" w:rsidRPr="0089659E">
              <w:rPr>
                <w:rStyle w:val="ae"/>
                <w:rFonts w:hint="eastAsia"/>
              </w:rPr>
              <w:t>①みどりの大阪推進計画</w:t>
            </w:r>
            <w:r w:rsidR="006219E0">
              <w:rPr>
                <w:webHidden/>
              </w:rPr>
              <w:tab/>
            </w:r>
            <w:r w:rsidR="006219E0">
              <w:rPr>
                <w:webHidden/>
              </w:rPr>
              <w:fldChar w:fldCharType="begin"/>
            </w:r>
            <w:r w:rsidR="006219E0">
              <w:rPr>
                <w:webHidden/>
              </w:rPr>
              <w:instrText xml:space="preserve"> PAGEREF _Toc519158349 \h </w:instrText>
            </w:r>
            <w:r w:rsidR="006219E0">
              <w:rPr>
                <w:webHidden/>
              </w:rPr>
            </w:r>
            <w:r w:rsidR="006219E0">
              <w:rPr>
                <w:webHidden/>
              </w:rPr>
              <w:fldChar w:fldCharType="separate"/>
            </w:r>
            <w:r w:rsidR="00F872A2">
              <w:rPr>
                <w:webHidden/>
              </w:rPr>
              <w:t>6</w:t>
            </w:r>
            <w:r w:rsidR="006219E0">
              <w:rPr>
                <w:webHidden/>
              </w:rPr>
              <w:fldChar w:fldCharType="end"/>
            </w:r>
          </w:hyperlink>
        </w:p>
        <w:p w:rsidR="006219E0" w:rsidRDefault="00385E3F">
          <w:pPr>
            <w:pStyle w:val="31"/>
            <w:rPr>
              <w:rFonts w:asciiTheme="minorHAnsi" w:hAnsiTheme="minorHAnsi"/>
              <w:kern w:val="2"/>
              <w:sz w:val="21"/>
              <w:szCs w:val="22"/>
            </w:rPr>
          </w:pPr>
          <w:hyperlink w:anchor="_Toc519158350" w:history="1">
            <w:r w:rsidR="006219E0" w:rsidRPr="0089659E">
              <w:rPr>
                <w:rStyle w:val="ae"/>
                <w:rFonts w:hint="eastAsia"/>
              </w:rPr>
              <w:t>②大阪府における都市計画のあり方（答申）</w:t>
            </w:r>
            <w:r w:rsidR="006219E0">
              <w:rPr>
                <w:webHidden/>
              </w:rPr>
              <w:tab/>
            </w:r>
            <w:r w:rsidR="006219E0">
              <w:rPr>
                <w:webHidden/>
              </w:rPr>
              <w:fldChar w:fldCharType="begin"/>
            </w:r>
            <w:r w:rsidR="006219E0">
              <w:rPr>
                <w:webHidden/>
              </w:rPr>
              <w:instrText xml:space="preserve"> PAGEREF _Toc519158350 \h </w:instrText>
            </w:r>
            <w:r w:rsidR="006219E0">
              <w:rPr>
                <w:webHidden/>
              </w:rPr>
            </w:r>
            <w:r w:rsidR="006219E0">
              <w:rPr>
                <w:webHidden/>
              </w:rPr>
              <w:fldChar w:fldCharType="separate"/>
            </w:r>
            <w:r w:rsidR="00F872A2">
              <w:rPr>
                <w:webHidden/>
              </w:rPr>
              <w:t>8</w:t>
            </w:r>
            <w:r w:rsidR="006219E0">
              <w:rPr>
                <w:webHidden/>
              </w:rPr>
              <w:fldChar w:fldCharType="end"/>
            </w:r>
          </w:hyperlink>
        </w:p>
        <w:p w:rsidR="006219E0" w:rsidRDefault="00385E3F">
          <w:pPr>
            <w:pStyle w:val="31"/>
            <w:rPr>
              <w:rFonts w:asciiTheme="minorHAnsi" w:hAnsiTheme="minorHAnsi"/>
              <w:kern w:val="2"/>
              <w:sz w:val="21"/>
              <w:szCs w:val="22"/>
            </w:rPr>
          </w:pPr>
          <w:hyperlink w:anchor="_Toc519158351" w:history="1">
            <w:r w:rsidR="006219E0" w:rsidRPr="0089659E">
              <w:rPr>
                <w:rStyle w:val="ae"/>
                <w:rFonts w:hint="eastAsia"/>
              </w:rPr>
              <w:t>③都市公園の分類</w:t>
            </w:r>
            <w:r w:rsidR="006219E0">
              <w:rPr>
                <w:webHidden/>
              </w:rPr>
              <w:tab/>
            </w:r>
            <w:r w:rsidR="006219E0">
              <w:rPr>
                <w:webHidden/>
              </w:rPr>
              <w:fldChar w:fldCharType="begin"/>
            </w:r>
            <w:r w:rsidR="006219E0">
              <w:rPr>
                <w:webHidden/>
              </w:rPr>
              <w:instrText xml:space="preserve"> PAGEREF _Toc519158351 \h </w:instrText>
            </w:r>
            <w:r w:rsidR="006219E0">
              <w:rPr>
                <w:webHidden/>
              </w:rPr>
            </w:r>
            <w:r w:rsidR="006219E0">
              <w:rPr>
                <w:webHidden/>
              </w:rPr>
              <w:fldChar w:fldCharType="separate"/>
            </w:r>
            <w:r w:rsidR="00F872A2">
              <w:rPr>
                <w:webHidden/>
              </w:rPr>
              <w:t>9</w:t>
            </w:r>
            <w:r w:rsidR="006219E0">
              <w:rPr>
                <w:webHidden/>
              </w:rPr>
              <w:fldChar w:fldCharType="end"/>
            </w:r>
          </w:hyperlink>
        </w:p>
        <w:p w:rsidR="006219E0" w:rsidRDefault="00385E3F">
          <w:pPr>
            <w:pStyle w:val="21"/>
            <w:rPr>
              <w:rFonts w:asciiTheme="minorHAnsi" w:hAnsiTheme="minorHAnsi"/>
              <w:kern w:val="2"/>
              <w:sz w:val="21"/>
              <w:szCs w:val="22"/>
            </w:rPr>
          </w:pPr>
          <w:hyperlink w:anchor="_Toc519158352" w:history="1">
            <w:r w:rsidR="006219E0" w:rsidRPr="0089659E">
              <w:rPr>
                <w:rStyle w:val="ae"/>
              </w:rPr>
              <w:t>(2)</w:t>
            </w:r>
            <w:r w:rsidR="006219E0" w:rsidRPr="0089659E">
              <w:rPr>
                <w:rStyle w:val="ae"/>
                <w:rFonts w:hint="eastAsia"/>
              </w:rPr>
              <w:t>主な府営公園の成立ち</w:t>
            </w:r>
            <w:r w:rsidR="006219E0">
              <w:rPr>
                <w:webHidden/>
              </w:rPr>
              <w:tab/>
            </w:r>
            <w:r w:rsidR="006219E0">
              <w:rPr>
                <w:webHidden/>
              </w:rPr>
              <w:fldChar w:fldCharType="begin"/>
            </w:r>
            <w:r w:rsidR="006219E0">
              <w:rPr>
                <w:webHidden/>
              </w:rPr>
              <w:instrText xml:space="preserve"> PAGEREF _Toc519158352 \h </w:instrText>
            </w:r>
            <w:r w:rsidR="006219E0">
              <w:rPr>
                <w:webHidden/>
              </w:rPr>
            </w:r>
            <w:r w:rsidR="006219E0">
              <w:rPr>
                <w:webHidden/>
              </w:rPr>
              <w:fldChar w:fldCharType="separate"/>
            </w:r>
            <w:r w:rsidR="00F872A2">
              <w:rPr>
                <w:webHidden/>
              </w:rPr>
              <w:t>10</w:t>
            </w:r>
            <w:r w:rsidR="006219E0">
              <w:rPr>
                <w:webHidden/>
              </w:rPr>
              <w:fldChar w:fldCharType="end"/>
            </w:r>
          </w:hyperlink>
        </w:p>
        <w:p w:rsidR="006219E0" w:rsidRDefault="00385E3F">
          <w:pPr>
            <w:pStyle w:val="21"/>
            <w:rPr>
              <w:rFonts w:asciiTheme="minorHAnsi" w:hAnsiTheme="minorHAnsi"/>
              <w:kern w:val="2"/>
              <w:sz w:val="21"/>
              <w:szCs w:val="22"/>
            </w:rPr>
          </w:pPr>
          <w:hyperlink w:anchor="_Toc519158353" w:history="1">
            <w:r w:rsidR="006219E0" w:rsidRPr="0089659E">
              <w:rPr>
                <w:rStyle w:val="ae"/>
              </w:rPr>
              <w:t>(3)</w:t>
            </w:r>
            <w:r w:rsidR="006219E0" w:rsidRPr="0089659E">
              <w:rPr>
                <w:rStyle w:val="ae"/>
                <w:rFonts w:hint="eastAsia"/>
              </w:rPr>
              <w:t>府営公園の意義</w:t>
            </w:r>
            <w:r w:rsidR="006219E0">
              <w:rPr>
                <w:webHidden/>
              </w:rPr>
              <w:tab/>
            </w:r>
            <w:r w:rsidR="006219E0">
              <w:rPr>
                <w:webHidden/>
              </w:rPr>
              <w:fldChar w:fldCharType="begin"/>
            </w:r>
            <w:r w:rsidR="006219E0">
              <w:rPr>
                <w:webHidden/>
              </w:rPr>
              <w:instrText xml:space="preserve"> PAGEREF _Toc519158353 \h </w:instrText>
            </w:r>
            <w:r w:rsidR="006219E0">
              <w:rPr>
                <w:webHidden/>
              </w:rPr>
            </w:r>
            <w:r w:rsidR="006219E0">
              <w:rPr>
                <w:webHidden/>
              </w:rPr>
              <w:fldChar w:fldCharType="separate"/>
            </w:r>
            <w:r w:rsidR="00F872A2">
              <w:rPr>
                <w:webHidden/>
              </w:rPr>
              <w:t>12</w:t>
            </w:r>
            <w:r w:rsidR="006219E0">
              <w:rPr>
                <w:webHidden/>
              </w:rPr>
              <w:fldChar w:fldCharType="end"/>
            </w:r>
          </w:hyperlink>
        </w:p>
        <w:p w:rsidR="006219E0" w:rsidRDefault="00385E3F">
          <w:pPr>
            <w:pStyle w:val="11"/>
            <w:tabs>
              <w:tab w:val="left" w:pos="630"/>
              <w:tab w:val="right" w:leader="dot" w:pos="8494"/>
            </w:tabs>
            <w:rPr>
              <w:noProof/>
              <w:kern w:val="2"/>
              <w:sz w:val="21"/>
              <w:szCs w:val="22"/>
            </w:rPr>
          </w:pPr>
          <w:hyperlink w:anchor="_Toc519158354" w:history="1">
            <w:r w:rsidR="006219E0" w:rsidRPr="0089659E">
              <w:rPr>
                <w:rStyle w:val="ae"/>
                <w:rFonts w:ascii="ＭＳ Ｐゴシック" w:eastAsia="ＭＳ Ｐゴシック" w:hAnsi="ＭＳ Ｐゴシック" w:hint="eastAsia"/>
                <w:noProof/>
              </w:rPr>
              <w:t>２．</w:t>
            </w:r>
            <w:r w:rsidR="006219E0">
              <w:rPr>
                <w:noProof/>
                <w:kern w:val="2"/>
                <w:sz w:val="21"/>
                <w:szCs w:val="22"/>
              </w:rPr>
              <w:tab/>
            </w:r>
            <w:r w:rsidR="006219E0" w:rsidRPr="0089659E">
              <w:rPr>
                <w:rStyle w:val="ae"/>
                <w:rFonts w:asciiTheme="majorEastAsia" w:eastAsiaTheme="majorEastAsia" w:hAnsiTheme="majorEastAsia" w:hint="eastAsia"/>
                <w:noProof/>
              </w:rPr>
              <w:t>基本理念と府営公園の目標像</w:t>
            </w:r>
            <w:r w:rsidR="006219E0">
              <w:rPr>
                <w:noProof/>
                <w:webHidden/>
              </w:rPr>
              <w:tab/>
            </w:r>
            <w:r w:rsidR="006219E0">
              <w:rPr>
                <w:noProof/>
                <w:webHidden/>
              </w:rPr>
              <w:fldChar w:fldCharType="begin"/>
            </w:r>
            <w:r w:rsidR="006219E0">
              <w:rPr>
                <w:noProof/>
                <w:webHidden/>
              </w:rPr>
              <w:instrText xml:space="preserve"> PAGEREF _Toc519158354 \h </w:instrText>
            </w:r>
            <w:r w:rsidR="006219E0">
              <w:rPr>
                <w:noProof/>
                <w:webHidden/>
              </w:rPr>
            </w:r>
            <w:r w:rsidR="006219E0">
              <w:rPr>
                <w:noProof/>
                <w:webHidden/>
              </w:rPr>
              <w:fldChar w:fldCharType="separate"/>
            </w:r>
            <w:r w:rsidR="00F872A2">
              <w:rPr>
                <w:noProof/>
                <w:webHidden/>
              </w:rPr>
              <w:t>13</w:t>
            </w:r>
            <w:r w:rsidR="006219E0">
              <w:rPr>
                <w:noProof/>
                <w:webHidden/>
              </w:rPr>
              <w:fldChar w:fldCharType="end"/>
            </w:r>
          </w:hyperlink>
        </w:p>
        <w:p w:rsidR="006219E0" w:rsidRDefault="00385E3F">
          <w:pPr>
            <w:pStyle w:val="21"/>
            <w:rPr>
              <w:rFonts w:asciiTheme="minorHAnsi" w:hAnsiTheme="minorHAnsi"/>
              <w:kern w:val="2"/>
              <w:sz w:val="21"/>
              <w:szCs w:val="22"/>
            </w:rPr>
          </w:pPr>
          <w:hyperlink w:anchor="_Toc519158355" w:history="1">
            <w:r w:rsidR="006219E0" w:rsidRPr="0089659E">
              <w:rPr>
                <w:rStyle w:val="ae"/>
              </w:rPr>
              <w:t>(1)</w:t>
            </w:r>
            <w:r w:rsidR="006219E0" w:rsidRPr="0089659E">
              <w:rPr>
                <w:rStyle w:val="ae"/>
                <w:rFonts w:hint="eastAsia"/>
              </w:rPr>
              <w:t>基本理念</w:t>
            </w:r>
            <w:r w:rsidR="006219E0">
              <w:rPr>
                <w:webHidden/>
              </w:rPr>
              <w:tab/>
            </w:r>
            <w:r w:rsidR="006219E0">
              <w:rPr>
                <w:webHidden/>
              </w:rPr>
              <w:fldChar w:fldCharType="begin"/>
            </w:r>
            <w:r w:rsidR="006219E0">
              <w:rPr>
                <w:webHidden/>
              </w:rPr>
              <w:instrText xml:space="preserve"> PAGEREF _Toc519158355 \h </w:instrText>
            </w:r>
            <w:r w:rsidR="006219E0">
              <w:rPr>
                <w:webHidden/>
              </w:rPr>
            </w:r>
            <w:r w:rsidR="006219E0">
              <w:rPr>
                <w:webHidden/>
              </w:rPr>
              <w:fldChar w:fldCharType="separate"/>
            </w:r>
            <w:r w:rsidR="00F872A2">
              <w:rPr>
                <w:webHidden/>
              </w:rPr>
              <w:t>13</w:t>
            </w:r>
            <w:r w:rsidR="006219E0">
              <w:rPr>
                <w:webHidden/>
              </w:rPr>
              <w:fldChar w:fldCharType="end"/>
            </w:r>
          </w:hyperlink>
        </w:p>
        <w:p w:rsidR="006219E0" w:rsidRDefault="00385E3F">
          <w:pPr>
            <w:pStyle w:val="21"/>
            <w:rPr>
              <w:rFonts w:asciiTheme="minorHAnsi" w:hAnsiTheme="minorHAnsi"/>
              <w:kern w:val="2"/>
              <w:sz w:val="21"/>
              <w:szCs w:val="22"/>
            </w:rPr>
          </w:pPr>
          <w:hyperlink w:anchor="_Toc519158356" w:history="1">
            <w:r w:rsidR="006219E0" w:rsidRPr="0089659E">
              <w:rPr>
                <w:rStyle w:val="ae"/>
              </w:rPr>
              <w:t>(2)</w:t>
            </w:r>
            <w:r w:rsidR="006219E0" w:rsidRPr="0089659E">
              <w:rPr>
                <w:rStyle w:val="ae"/>
                <w:rFonts w:hint="eastAsia"/>
              </w:rPr>
              <w:t>目標像</w:t>
            </w:r>
            <w:r w:rsidR="006219E0">
              <w:rPr>
                <w:webHidden/>
              </w:rPr>
              <w:tab/>
            </w:r>
            <w:r w:rsidR="006219E0">
              <w:rPr>
                <w:webHidden/>
              </w:rPr>
              <w:fldChar w:fldCharType="begin"/>
            </w:r>
            <w:r w:rsidR="006219E0">
              <w:rPr>
                <w:webHidden/>
              </w:rPr>
              <w:instrText xml:space="preserve"> PAGEREF _Toc519158356 \h </w:instrText>
            </w:r>
            <w:r w:rsidR="006219E0">
              <w:rPr>
                <w:webHidden/>
              </w:rPr>
            </w:r>
            <w:r w:rsidR="006219E0">
              <w:rPr>
                <w:webHidden/>
              </w:rPr>
              <w:fldChar w:fldCharType="separate"/>
            </w:r>
            <w:r w:rsidR="00F872A2">
              <w:rPr>
                <w:webHidden/>
              </w:rPr>
              <w:t>14</w:t>
            </w:r>
            <w:r w:rsidR="006219E0">
              <w:rPr>
                <w:webHidden/>
              </w:rPr>
              <w:fldChar w:fldCharType="end"/>
            </w:r>
          </w:hyperlink>
        </w:p>
        <w:p w:rsidR="006219E0" w:rsidRDefault="00385E3F">
          <w:pPr>
            <w:pStyle w:val="11"/>
            <w:tabs>
              <w:tab w:val="left" w:pos="630"/>
              <w:tab w:val="right" w:leader="dot" w:pos="8494"/>
            </w:tabs>
            <w:rPr>
              <w:noProof/>
              <w:kern w:val="2"/>
              <w:sz w:val="21"/>
              <w:szCs w:val="22"/>
            </w:rPr>
          </w:pPr>
          <w:hyperlink w:anchor="_Toc519158357" w:history="1">
            <w:r w:rsidR="006219E0" w:rsidRPr="0089659E">
              <w:rPr>
                <w:rStyle w:val="ae"/>
                <w:rFonts w:ascii="ＭＳ Ｐゴシック" w:eastAsia="ＭＳ Ｐゴシック" w:hAnsi="ＭＳ Ｐゴシック" w:cs="ＭＳ 明朝" w:hint="eastAsia"/>
                <w:noProof/>
              </w:rPr>
              <w:t>３．</w:t>
            </w:r>
            <w:r w:rsidR="006219E0">
              <w:rPr>
                <w:noProof/>
                <w:kern w:val="2"/>
                <w:sz w:val="21"/>
                <w:szCs w:val="22"/>
              </w:rPr>
              <w:tab/>
            </w:r>
            <w:r w:rsidR="006219E0" w:rsidRPr="0089659E">
              <w:rPr>
                <w:rStyle w:val="ae"/>
                <w:rFonts w:asciiTheme="majorEastAsia" w:eastAsiaTheme="majorEastAsia" w:hAnsiTheme="majorEastAsia" w:hint="eastAsia"/>
                <w:noProof/>
              </w:rPr>
              <w:t>府営公園の現状</w:t>
            </w:r>
            <w:r w:rsidR="006219E0">
              <w:rPr>
                <w:noProof/>
                <w:webHidden/>
              </w:rPr>
              <w:tab/>
            </w:r>
            <w:r w:rsidR="006219E0">
              <w:rPr>
                <w:noProof/>
                <w:webHidden/>
              </w:rPr>
              <w:fldChar w:fldCharType="begin"/>
            </w:r>
            <w:r w:rsidR="006219E0">
              <w:rPr>
                <w:noProof/>
                <w:webHidden/>
              </w:rPr>
              <w:instrText xml:space="preserve"> PAGEREF _Toc519158357 \h </w:instrText>
            </w:r>
            <w:r w:rsidR="006219E0">
              <w:rPr>
                <w:noProof/>
                <w:webHidden/>
              </w:rPr>
            </w:r>
            <w:r w:rsidR="006219E0">
              <w:rPr>
                <w:noProof/>
                <w:webHidden/>
              </w:rPr>
              <w:fldChar w:fldCharType="separate"/>
            </w:r>
            <w:r w:rsidR="00F872A2">
              <w:rPr>
                <w:noProof/>
                <w:webHidden/>
              </w:rPr>
              <w:t>16</w:t>
            </w:r>
            <w:r w:rsidR="006219E0">
              <w:rPr>
                <w:noProof/>
                <w:webHidden/>
              </w:rPr>
              <w:fldChar w:fldCharType="end"/>
            </w:r>
          </w:hyperlink>
        </w:p>
        <w:p w:rsidR="006219E0" w:rsidRDefault="00385E3F">
          <w:pPr>
            <w:pStyle w:val="21"/>
            <w:rPr>
              <w:rFonts w:asciiTheme="minorHAnsi" w:hAnsiTheme="minorHAnsi"/>
              <w:kern w:val="2"/>
              <w:sz w:val="21"/>
              <w:szCs w:val="22"/>
            </w:rPr>
          </w:pPr>
          <w:hyperlink w:anchor="_Toc519158358" w:history="1">
            <w:r w:rsidR="006219E0" w:rsidRPr="0089659E">
              <w:rPr>
                <w:rStyle w:val="ae"/>
              </w:rPr>
              <w:t>(1)</w:t>
            </w:r>
            <w:r w:rsidR="006219E0" w:rsidRPr="0089659E">
              <w:rPr>
                <w:rStyle w:val="ae"/>
                <w:rFonts w:hint="eastAsia"/>
              </w:rPr>
              <w:t>大阪府公園基本構想に基づくこれまでの取組み</w:t>
            </w:r>
            <w:r w:rsidR="006219E0">
              <w:rPr>
                <w:webHidden/>
              </w:rPr>
              <w:tab/>
            </w:r>
            <w:r w:rsidR="006219E0">
              <w:rPr>
                <w:webHidden/>
              </w:rPr>
              <w:fldChar w:fldCharType="begin"/>
            </w:r>
            <w:r w:rsidR="006219E0">
              <w:rPr>
                <w:webHidden/>
              </w:rPr>
              <w:instrText xml:space="preserve"> PAGEREF _Toc519158358 \h </w:instrText>
            </w:r>
            <w:r w:rsidR="006219E0">
              <w:rPr>
                <w:webHidden/>
              </w:rPr>
            </w:r>
            <w:r w:rsidR="006219E0">
              <w:rPr>
                <w:webHidden/>
              </w:rPr>
              <w:fldChar w:fldCharType="separate"/>
            </w:r>
            <w:r w:rsidR="00F872A2">
              <w:rPr>
                <w:webHidden/>
              </w:rPr>
              <w:t>16</w:t>
            </w:r>
            <w:r w:rsidR="006219E0">
              <w:rPr>
                <w:webHidden/>
              </w:rPr>
              <w:fldChar w:fldCharType="end"/>
            </w:r>
          </w:hyperlink>
        </w:p>
        <w:p w:rsidR="006219E0" w:rsidRDefault="00385E3F">
          <w:pPr>
            <w:pStyle w:val="21"/>
            <w:rPr>
              <w:rFonts w:asciiTheme="minorHAnsi" w:hAnsiTheme="minorHAnsi"/>
              <w:kern w:val="2"/>
              <w:sz w:val="21"/>
              <w:szCs w:val="22"/>
            </w:rPr>
          </w:pPr>
          <w:hyperlink w:anchor="_Toc519158359" w:history="1">
            <w:r w:rsidR="006219E0" w:rsidRPr="0089659E">
              <w:rPr>
                <w:rStyle w:val="ae"/>
              </w:rPr>
              <w:t>(2)</w:t>
            </w:r>
            <w:r w:rsidR="006219E0" w:rsidRPr="0089659E">
              <w:rPr>
                <w:rStyle w:val="ae"/>
                <w:rFonts w:hint="eastAsia"/>
              </w:rPr>
              <w:t>公園に対する関心の高まり</w:t>
            </w:r>
            <w:r w:rsidR="006219E0">
              <w:rPr>
                <w:webHidden/>
              </w:rPr>
              <w:tab/>
            </w:r>
            <w:r w:rsidR="006219E0">
              <w:rPr>
                <w:webHidden/>
              </w:rPr>
              <w:fldChar w:fldCharType="begin"/>
            </w:r>
            <w:r w:rsidR="006219E0">
              <w:rPr>
                <w:webHidden/>
              </w:rPr>
              <w:instrText xml:space="preserve"> PAGEREF _Toc519158359 \h </w:instrText>
            </w:r>
            <w:r w:rsidR="006219E0">
              <w:rPr>
                <w:webHidden/>
              </w:rPr>
            </w:r>
            <w:r w:rsidR="006219E0">
              <w:rPr>
                <w:webHidden/>
              </w:rPr>
              <w:fldChar w:fldCharType="separate"/>
            </w:r>
            <w:r w:rsidR="00F872A2">
              <w:rPr>
                <w:webHidden/>
              </w:rPr>
              <w:t>18</w:t>
            </w:r>
            <w:r w:rsidR="006219E0">
              <w:rPr>
                <w:webHidden/>
              </w:rPr>
              <w:fldChar w:fldCharType="end"/>
            </w:r>
          </w:hyperlink>
        </w:p>
        <w:p w:rsidR="006219E0" w:rsidRDefault="00385E3F">
          <w:pPr>
            <w:pStyle w:val="21"/>
            <w:rPr>
              <w:rFonts w:asciiTheme="minorHAnsi" w:hAnsiTheme="minorHAnsi"/>
              <w:kern w:val="2"/>
              <w:sz w:val="21"/>
              <w:szCs w:val="22"/>
            </w:rPr>
          </w:pPr>
          <w:hyperlink w:anchor="_Toc519158360" w:history="1">
            <w:r w:rsidR="006219E0" w:rsidRPr="0089659E">
              <w:rPr>
                <w:rStyle w:val="ae"/>
              </w:rPr>
              <w:t>(3)</w:t>
            </w:r>
            <w:r w:rsidR="006219E0" w:rsidRPr="0089659E">
              <w:rPr>
                <w:rStyle w:val="ae"/>
                <w:rFonts w:hint="eastAsia"/>
              </w:rPr>
              <w:t>府民ニーズの多様化</w:t>
            </w:r>
            <w:r w:rsidR="006219E0">
              <w:rPr>
                <w:webHidden/>
              </w:rPr>
              <w:tab/>
            </w:r>
            <w:r w:rsidR="006219E0">
              <w:rPr>
                <w:webHidden/>
              </w:rPr>
              <w:fldChar w:fldCharType="begin"/>
            </w:r>
            <w:r w:rsidR="006219E0">
              <w:rPr>
                <w:webHidden/>
              </w:rPr>
              <w:instrText xml:space="preserve"> PAGEREF _Toc519158360 \h </w:instrText>
            </w:r>
            <w:r w:rsidR="006219E0">
              <w:rPr>
                <w:webHidden/>
              </w:rPr>
            </w:r>
            <w:r w:rsidR="006219E0">
              <w:rPr>
                <w:webHidden/>
              </w:rPr>
              <w:fldChar w:fldCharType="separate"/>
            </w:r>
            <w:r w:rsidR="00F872A2">
              <w:rPr>
                <w:webHidden/>
              </w:rPr>
              <w:t>20</w:t>
            </w:r>
            <w:r w:rsidR="006219E0">
              <w:rPr>
                <w:webHidden/>
              </w:rPr>
              <w:fldChar w:fldCharType="end"/>
            </w:r>
          </w:hyperlink>
        </w:p>
        <w:p w:rsidR="006219E0" w:rsidRDefault="00385E3F">
          <w:pPr>
            <w:pStyle w:val="21"/>
            <w:rPr>
              <w:rFonts w:asciiTheme="minorHAnsi" w:hAnsiTheme="minorHAnsi"/>
              <w:kern w:val="2"/>
              <w:sz w:val="21"/>
              <w:szCs w:val="22"/>
            </w:rPr>
          </w:pPr>
          <w:hyperlink w:anchor="_Toc519158361" w:history="1">
            <w:r w:rsidR="006219E0" w:rsidRPr="0089659E">
              <w:rPr>
                <w:rStyle w:val="ae"/>
              </w:rPr>
              <w:t>(4)</w:t>
            </w:r>
            <w:r w:rsidR="006219E0" w:rsidRPr="0089659E">
              <w:rPr>
                <w:rStyle w:val="ae"/>
                <w:rFonts w:hint="eastAsia"/>
              </w:rPr>
              <w:t>多様な主体が公園づくりに参画</w:t>
            </w:r>
            <w:r w:rsidR="006219E0">
              <w:rPr>
                <w:webHidden/>
              </w:rPr>
              <w:tab/>
            </w:r>
            <w:r w:rsidR="006219E0">
              <w:rPr>
                <w:webHidden/>
              </w:rPr>
              <w:fldChar w:fldCharType="begin"/>
            </w:r>
            <w:r w:rsidR="006219E0">
              <w:rPr>
                <w:webHidden/>
              </w:rPr>
              <w:instrText xml:space="preserve"> PAGEREF _Toc519158361 \h </w:instrText>
            </w:r>
            <w:r w:rsidR="006219E0">
              <w:rPr>
                <w:webHidden/>
              </w:rPr>
            </w:r>
            <w:r w:rsidR="006219E0">
              <w:rPr>
                <w:webHidden/>
              </w:rPr>
              <w:fldChar w:fldCharType="separate"/>
            </w:r>
            <w:r w:rsidR="00F872A2">
              <w:rPr>
                <w:webHidden/>
              </w:rPr>
              <w:t>22</w:t>
            </w:r>
            <w:r w:rsidR="006219E0">
              <w:rPr>
                <w:webHidden/>
              </w:rPr>
              <w:fldChar w:fldCharType="end"/>
            </w:r>
          </w:hyperlink>
        </w:p>
        <w:p w:rsidR="006219E0" w:rsidRDefault="00385E3F">
          <w:pPr>
            <w:pStyle w:val="21"/>
            <w:rPr>
              <w:rFonts w:asciiTheme="minorHAnsi" w:hAnsiTheme="minorHAnsi"/>
              <w:kern w:val="2"/>
              <w:sz w:val="21"/>
              <w:szCs w:val="22"/>
            </w:rPr>
          </w:pPr>
          <w:hyperlink w:anchor="_Toc519158362" w:history="1">
            <w:r w:rsidR="006219E0" w:rsidRPr="0089659E">
              <w:rPr>
                <w:rStyle w:val="ae"/>
              </w:rPr>
              <w:t>(5)</w:t>
            </w:r>
            <w:r w:rsidR="006219E0" w:rsidRPr="0089659E">
              <w:rPr>
                <w:rStyle w:val="ae"/>
                <w:rFonts w:hint="eastAsia"/>
              </w:rPr>
              <w:t>防災公園の整備推進</w:t>
            </w:r>
            <w:r w:rsidR="006219E0">
              <w:rPr>
                <w:webHidden/>
              </w:rPr>
              <w:tab/>
            </w:r>
            <w:r w:rsidR="006219E0">
              <w:rPr>
                <w:webHidden/>
              </w:rPr>
              <w:fldChar w:fldCharType="begin"/>
            </w:r>
            <w:r w:rsidR="006219E0">
              <w:rPr>
                <w:webHidden/>
              </w:rPr>
              <w:instrText xml:space="preserve"> PAGEREF _Toc519158362 \h </w:instrText>
            </w:r>
            <w:r w:rsidR="006219E0">
              <w:rPr>
                <w:webHidden/>
              </w:rPr>
            </w:r>
            <w:r w:rsidR="006219E0">
              <w:rPr>
                <w:webHidden/>
              </w:rPr>
              <w:fldChar w:fldCharType="separate"/>
            </w:r>
            <w:r w:rsidR="00F872A2">
              <w:rPr>
                <w:webHidden/>
              </w:rPr>
              <w:t>24</w:t>
            </w:r>
            <w:r w:rsidR="006219E0">
              <w:rPr>
                <w:webHidden/>
              </w:rPr>
              <w:fldChar w:fldCharType="end"/>
            </w:r>
          </w:hyperlink>
        </w:p>
        <w:p w:rsidR="006219E0" w:rsidRDefault="00385E3F">
          <w:pPr>
            <w:pStyle w:val="21"/>
            <w:rPr>
              <w:rFonts w:asciiTheme="minorHAnsi" w:hAnsiTheme="minorHAnsi"/>
              <w:kern w:val="2"/>
              <w:sz w:val="21"/>
              <w:szCs w:val="22"/>
            </w:rPr>
          </w:pPr>
          <w:hyperlink w:anchor="_Toc519158363" w:history="1">
            <w:r w:rsidR="006219E0" w:rsidRPr="0089659E">
              <w:rPr>
                <w:rStyle w:val="ae"/>
              </w:rPr>
              <w:t>(6)</w:t>
            </w:r>
            <w:r w:rsidR="006219E0" w:rsidRPr="0089659E">
              <w:rPr>
                <w:rStyle w:val="ae"/>
                <w:rFonts w:hint="eastAsia"/>
              </w:rPr>
              <w:t>施設や樹木の着実な維持・更新</w:t>
            </w:r>
            <w:r w:rsidR="006219E0">
              <w:rPr>
                <w:webHidden/>
              </w:rPr>
              <w:tab/>
            </w:r>
            <w:r w:rsidR="006219E0">
              <w:rPr>
                <w:webHidden/>
              </w:rPr>
              <w:fldChar w:fldCharType="begin"/>
            </w:r>
            <w:r w:rsidR="006219E0">
              <w:rPr>
                <w:webHidden/>
              </w:rPr>
              <w:instrText xml:space="preserve"> PAGEREF _Toc519158363 \h </w:instrText>
            </w:r>
            <w:r w:rsidR="006219E0">
              <w:rPr>
                <w:webHidden/>
              </w:rPr>
            </w:r>
            <w:r w:rsidR="006219E0">
              <w:rPr>
                <w:webHidden/>
              </w:rPr>
              <w:fldChar w:fldCharType="separate"/>
            </w:r>
            <w:r w:rsidR="00F872A2">
              <w:rPr>
                <w:webHidden/>
              </w:rPr>
              <w:t>26</w:t>
            </w:r>
            <w:r w:rsidR="006219E0">
              <w:rPr>
                <w:webHidden/>
              </w:rPr>
              <w:fldChar w:fldCharType="end"/>
            </w:r>
          </w:hyperlink>
        </w:p>
        <w:p w:rsidR="006219E0" w:rsidRDefault="00385E3F">
          <w:pPr>
            <w:pStyle w:val="21"/>
            <w:rPr>
              <w:rFonts w:asciiTheme="minorHAnsi" w:hAnsiTheme="minorHAnsi"/>
              <w:kern w:val="2"/>
              <w:sz w:val="21"/>
              <w:szCs w:val="22"/>
            </w:rPr>
          </w:pPr>
          <w:hyperlink w:anchor="_Toc519158364" w:history="1">
            <w:r w:rsidR="006219E0" w:rsidRPr="0089659E">
              <w:rPr>
                <w:rStyle w:val="ae"/>
              </w:rPr>
              <w:t>(7)</w:t>
            </w:r>
            <w:r w:rsidR="006219E0" w:rsidRPr="0089659E">
              <w:rPr>
                <w:rStyle w:val="ae"/>
                <w:rFonts w:hint="eastAsia"/>
              </w:rPr>
              <w:t>多様な生物の生息・生育空間</w:t>
            </w:r>
            <w:r w:rsidR="006219E0">
              <w:rPr>
                <w:webHidden/>
              </w:rPr>
              <w:tab/>
            </w:r>
            <w:r w:rsidR="006219E0">
              <w:rPr>
                <w:webHidden/>
              </w:rPr>
              <w:fldChar w:fldCharType="begin"/>
            </w:r>
            <w:r w:rsidR="006219E0">
              <w:rPr>
                <w:webHidden/>
              </w:rPr>
              <w:instrText xml:space="preserve"> PAGEREF _Toc519158364 \h </w:instrText>
            </w:r>
            <w:r w:rsidR="006219E0">
              <w:rPr>
                <w:webHidden/>
              </w:rPr>
            </w:r>
            <w:r w:rsidR="006219E0">
              <w:rPr>
                <w:webHidden/>
              </w:rPr>
              <w:fldChar w:fldCharType="separate"/>
            </w:r>
            <w:r w:rsidR="00F872A2">
              <w:rPr>
                <w:webHidden/>
              </w:rPr>
              <w:t>28</w:t>
            </w:r>
            <w:r w:rsidR="006219E0">
              <w:rPr>
                <w:webHidden/>
              </w:rPr>
              <w:fldChar w:fldCharType="end"/>
            </w:r>
          </w:hyperlink>
        </w:p>
        <w:p w:rsidR="006219E0" w:rsidRDefault="00385E3F">
          <w:pPr>
            <w:pStyle w:val="11"/>
            <w:tabs>
              <w:tab w:val="left" w:pos="630"/>
              <w:tab w:val="right" w:leader="dot" w:pos="8494"/>
            </w:tabs>
            <w:rPr>
              <w:noProof/>
              <w:kern w:val="2"/>
              <w:sz w:val="21"/>
              <w:szCs w:val="22"/>
            </w:rPr>
          </w:pPr>
          <w:hyperlink w:anchor="_Toc519158365" w:history="1">
            <w:r w:rsidR="006219E0" w:rsidRPr="0089659E">
              <w:rPr>
                <w:rStyle w:val="ae"/>
                <w:rFonts w:ascii="ＭＳ Ｐゴシック" w:eastAsia="ＭＳ Ｐゴシック" w:hAnsi="ＭＳ Ｐゴシック" w:hint="eastAsia"/>
                <w:noProof/>
              </w:rPr>
              <w:t>４．</w:t>
            </w:r>
            <w:r w:rsidR="006219E0">
              <w:rPr>
                <w:noProof/>
                <w:kern w:val="2"/>
                <w:sz w:val="21"/>
                <w:szCs w:val="22"/>
              </w:rPr>
              <w:tab/>
            </w:r>
            <w:r w:rsidR="006219E0" w:rsidRPr="0089659E">
              <w:rPr>
                <w:rStyle w:val="ae"/>
                <w:rFonts w:asciiTheme="majorEastAsia" w:eastAsiaTheme="majorEastAsia" w:hAnsiTheme="majorEastAsia" w:hint="eastAsia"/>
                <w:noProof/>
              </w:rPr>
              <w:t>府営公園を取り巻く環境の変化</w:t>
            </w:r>
            <w:r w:rsidR="006219E0">
              <w:rPr>
                <w:noProof/>
                <w:webHidden/>
              </w:rPr>
              <w:tab/>
            </w:r>
            <w:r w:rsidR="006219E0">
              <w:rPr>
                <w:noProof/>
                <w:webHidden/>
              </w:rPr>
              <w:fldChar w:fldCharType="begin"/>
            </w:r>
            <w:r w:rsidR="006219E0">
              <w:rPr>
                <w:noProof/>
                <w:webHidden/>
              </w:rPr>
              <w:instrText xml:space="preserve"> PAGEREF _Toc519158365 \h </w:instrText>
            </w:r>
            <w:r w:rsidR="006219E0">
              <w:rPr>
                <w:noProof/>
                <w:webHidden/>
              </w:rPr>
            </w:r>
            <w:r w:rsidR="006219E0">
              <w:rPr>
                <w:noProof/>
                <w:webHidden/>
              </w:rPr>
              <w:fldChar w:fldCharType="separate"/>
            </w:r>
            <w:r w:rsidR="00F872A2">
              <w:rPr>
                <w:noProof/>
                <w:webHidden/>
              </w:rPr>
              <w:t>30</w:t>
            </w:r>
            <w:r w:rsidR="006219E0">
              <w:rPr>
                <w:noProof/>
                <w:webHidden/>
              </w:rPr>
              <w:fldChar w:fldCharType="end"/>
            </w:r>
          </w:hyperlink>
        </w:p>
        <w:p w:rsidR="006219E0" w:rsidRDefault="00385E3F">
          <w:pPr>
            <w:pStyle w:val="21"/>
            <w:rPr>
              <w:rFonts w:asciiTheme="minorHAnsi" w:hAnsiTheme="minorHAnsi"/>
              <w:kern w:val="2"/>
              <w:sz w:val="21"/>
              <w:szCs w:val="22"/>
            </w:rPr>
          </w:pPr>
          <w:hyperlink w:anchor="_Toc519158366" w:history="1">
            <w:r w:rsidR="006219E0" w:rsidRPr="0089659E">
              <w:rPr>
                <w:rStyle w:val="ae"/>
              </w:rPr>
              <w:t>(1)</w:t>
            </w:r>
            <w:r w:rsidR="006219E0" w:rsidRPr="0089659E">
              <w:rPr>
                <w:rStyle w:val="ae"/>
                <w:rFonts w:hint="eastAsia"/>
              </w:rPr>
              <w:t>人口減少・少子高齢化の進行</w:t>
            </w:r>
            <w:r w:rsidR="006219E0">
              <w:rPr>
                <w:webHidden/>
              </w:rPr>
              <w:tab/>
            </w:r>
            <w:r w:rsidR="006219E0">
              <w:rPr>
                <w:webHidden/>
              </w:rPr>
              <w:fldChar w:fldCharType="begin"/>
            </w:r>
            <w:r w:rsidR="006219E0">
              <w:rPr>
                <w:webHidden/>
              </w:rPr>
              <w:instrText xml:space="preserve"> PAGEREF _Toc519158366 \h </w:instrText>
            </w:r>
            <w:r w:rsidR="006219E0">
              <w:rPr>
                <w:webHidden/>
              </w:rPr>
            </w:r>
            <w:r w:rsidR="006219E0">
              <w:rPr>
                <w:webHidden/>
              </w:rPr>
              <w:fldChar w:fldCharType="separate"/>
            </w:r>
            <w:r w:rsidR="00F872A2">
              <w:rPr>
                <w:webHidden/>
              </w:rPr>
              <w:t>30</w:t>
            </w:r>
            <w:r w:rsidR="006219E0">
              <w:rPr>
                <w:webHidden/>
              </w:rPr>
              <w:fldChar w:fldCharType="end"/>
            </w:r>
          </w:hyperlink>
        </w:p>
        <w:p w:rsidR="006219E0" w:rsidRDefault="00385E3F">
          <w:pPr>
            <w:pStyle w:val="21"/>
            <w:rPr>
              <w:rFonts w:asciiTheme="minorHAnsi" w:hAnsiTheme="minorHAnsi"/>
              <w:kern w:val="2"/>
              <w:sz w:val="21"/>
              <w:szCs w:val="22"/>
            </w:rPr>
          </w:pPr>
          <w:hyperlink w:anchor="_Toc519158367" w:history="1">
            <w:r w:rsidR="006219E0" w:rsidRPr="0089659E">
              <w:rPr>
                <w:rStyle w:val="ae"/>
              </w:rPr>
              <w:t>(2)</w:t>
            </w:r>
            <w:r w:rsidR="006219E0" w:rsidRPr="0089659E">
              <w:rPr>
                <w:rStyle w:val="ae"/>
                <w:rFonts w:hint="eastAsia"/>
              </w:rPr>
              <w:t>ライフスタイルの多様化</w:t>
            </w:r>
            <w:r w:rsidR="006219E0">
              <w:rPr>
                <w:webHidden/>
              </w:rPr>
              <w:tab/>
            </w:r>
            <w:r w:rsidR="006219E0">
              <w:rPr>
                <w:webHidden/>
              </w:rPr>
              <w:fldChar w:fldCharType="begin"/>
            </w:r>
            <w:r w:rsidR="006219E0">
              <w:rPr>
                <w:webHidden/>
              </w:rPr>
              <w:instrText xml:space="preserve"> PAGEREF _Toc519158367 \h </w:instrText>
            </w:r>
            <w:r w:rsidR="006219E0">
              <w:rPr>
                <w:webHidden/>
              </w:rPr>
            </w:r>
            <w:r w:rsidR="006219E0">
              <w:rPr>
                <w:webHidden/>
              </w:rPr>
              <w:fldChar w:fldCharType="separate"/>
            </w:r>
            <w:r w:rsidR="00F872A2">
              <w:rPr>
                <w:webHidden/>
              </w:rPr>
              <w:t>32</w:t>
            </w:r>
            <w:r w:rsidR="006219E0">
              <w:rPr>
                <w:webHidden/>
              </w:rPr>
              <w:fldChar w:fldCharType="end"/>
            </w:r>
          </w:hyperlink>
        </w:p>
        <w:p w:rsidR="006219E0" w:rsidRDefault="00385E3F">
          <w:pPr>
            <w:pStyle w:val="21"/>
            <w:rPr>
              <w:rFonts w:asciiTheme="minorHAnsi" w:hAnsiTheme="minorHAnsi"/>
              <w:kern w:val="2"/>
              <w:sz w:val="21"/>
              <w:szCs w:val="22"/>
            </w:rPr>
          </w:pPr>
          <w:hyperlink w:anchor="_Toc519158368" w:history="1">
            <w:r w:rsidR="006219E0" w:rsidRPr="0089659E">
              <w:rPr>
                <w:rStyle w:val="ae"/>
              </w:rPr>
              <w:t>(3)</w:t>
            </w:r>
            <w:r w:rsidR="006219E0" w:rsidRPr="0089659E">
              <w:rPr>
                <w:rStyle w:val="ae"/>
                <w:rFonts w:hint="eastAsia"/>
              </w:rPr>
              <w:t>自然災害の発生リスクの高まりと被害の甚大化</w:t>
            </w:r>
            <w:r w:rsidR="006219E0">
              <w:rPr>
                <w:webHidden/>
              </w:rPr>
              <w:tab/>
            </w:r>
            <w:r w:rsidR="006219E0">
              <w:rPr>
                <w:webHidden/>
              </w:rPr>
              <w:fldChar w:fldCharType="begin"/>
            </w:r>
            <w:r w:rsidR="006219E0">
              <w:rPr>
                <w:webHidden/>
              </w:rPr>
              <w:instrText xml:space="preserve"> PAGEREF _Toc519158368 \h </w:instrText>
            </w:r>
            <w:r w:rsidR="006219E0">
              <w:rPr>
                <w:webHidden/>
              </w:rPr>
            </w:r>
            <w:r w:rsidR="006219E0">
              <w:rPr>
                <w:webHidden/>
              </w:rPr>
              <w:fldChar w:fldCharType="separate"/>
            </w:r>
            <w:r w:rsidR="00F872A2">
              <w:rPr>
                <w:webHidden/>
              </w:rPr>
              <w:t>34</w:t>
            </w:r>
            <w:r w:rsidR="006219E0">
              <w:rPr>
                <w:webHidden/>
              </w:rPr>
              <w:fldChar w:fldCharType="end"/>
            </w:r>
          </w:hyperlink>
        </w:p>
        <w:p w:rsidR="006219E0" w:rsidRDefault="00385E3F">
          <w:pPr>
            <w:pStyle w:val="21"/>
            <w:rPr>
              <w:rFonts w:asciiTheme="minorHAnsi" w:hAnsiTheme="minorHAnsi"/>
              <w:kern w:val="2"/>
              <w:sz w:val="21"/>
              <w:szCs w:val="22"/>
            </w:rPr>
          </w:pPr>
          <w:hyperlink w:anchor="_Toc519158369" w:history="1">
            <w:r w:rsidR="006219E0" w:rsidRPr="0089659E">
              <w:rPr>
                <w:rStyle w:val="ae"/>
              </w:rPr>
              <w:t>(4)</w:t>
            </w:r>
            <w:r w:rsidR="006219E0" w:rsidRPr="0089659E">
              <w:rPr>
                <w:rStyle w:val="ae"/>
                <w:rFonts w:hint="eastAsia"/>
              </w:rPr>
              <w:t>都市環境の悪化</w:t>
            </w:r>
            <w:r w:rsidR="006219E0">
              <w:rPr>
                <w:webHidden/>
              </w:rPr>
              <w:tab/>
            </w:r>
            <w:r w:rsidR="006219E0">
              <w:rPr>
                <w:webHidden/>
              </w:rPr>
              <w:fldChar w:fldCharType="begin"/>
            </w:r>
            <w:r w:rsidR="006219E0">
              <w:rPr>
                <w:webHidden/>
              </w:rPr>
              <w:instrText xml:space="preserve"> PAGEREF _Toc519158369 \h </w:instrText>
            </w:r>
            <w:r w:rsidR="006219E0">
              <w:rPr>
                <w:webHidden/>
              </w:rPr>
            </w:r>
            <w:r w:rsidR="006219E0">
              <w:rPr>
                <w:webHidden/>
              </w:rPr>
              <w:fldChar w:fldCharType="separate"/>
            </w:r>
            <w:r w:rsidR="00F872A2">
              <w:rPr>
                <w:webHidden/>
              </w:rPr>
              <w:t>36</w:t>
            </w:r>
            <w:r w:rsidR="006219E0">
              <w:rPr>
                <w:webHidden/>
              </w:rPr>
              <w:fldChar w:fldCharType="end"/>
            </w:r>
          </w:hyperlink>
        </w:p>
        <w:p w:rsidR="006219E0" w:rsidRDefault="00385E3F">
          <w:pPr>
            <w:pStyle w:val="21"/>
            <w:rPr>
              <w:rFonts w:asciiTheme="minorHAnsi" w:hAnsiTheme="minorHAnsi"/>
              <w:kern w:val="2"/>
              <w:sz w:val="21"/>
              <w:szCs w:val="22"/>
            </w:rPr>
          </w:pPr>
          <w:hyperlink w:anchor="_Toc519158370" w:history="1">
            <w:r w:rsidR="006219E0" w:rsidRPr="0089659E">
              <w:rPr>
                <w:rStyle w:val="ae"/>
              </w:rPr>
              <w:t>(5)</w:t>
            </w:r>
            <w:r w:rsidR="006219E0" w:rsidRPr="0089659E">
              <w:rPr>
                <w:rStyle w:val="ae"/>
                <w:rFonts w:hint="eastAsia"/>
              </w:rPr>
              <w:t>みどりに対する府民意識の高まり</w:t>
            </w:r>
            <w:r w:rsidR="006219E0">
              <w:rPr>
                <w:webHidden/>
              </w:rPr>
              <w:tab/>
            </w:r>
            <w:r w:rsidR="006219E0">
              <w:rPr>
                <w:webHidden/>
              </w:rPr>
              <w:fldChar w:fldCharType="begin"/>
            </w:r>
            <w:r w:rsidR="006219E0">
              <w:rPr>
                <w:webHidden/>
              </w:rPr>
              <w:instrText xml:space="preserve"> PAGEREF _Toc519158370 \h </w:instrText>
            </w:r>
            <w:r w:rsidR="006219E0">
              <w:rPr>
                <w:webHidden/>
              </w:rPr>
            </w:r>
            <w:r w:rsidR="006219E0">
              <w:rPr>
                <w:webHidden/>
              </w:rPr>
              <w:fldChar w:fldCharType="separate"/>
            </w:r>
            <w:r w:rsidR="00F872A2">
              <w:rPr>
                <w:webHidden/>
              </w:rPr>
              <w:t>38</w:t>
            </w:r>
            <w:r w:rsidR="006219E0">
              <w:rPr>
                <w:webHidden/>
              </w:rPr>
              <w:fldChar w:fldCharType="end"/>
            </w:r>
          </w:hyperlink>
        </w:p>
        <w:p w:rsidR="006219E0" w:rsidRDefault="00385E3F">
          <w:pPr>
            <w:pStyle w:val="21"/>
            <w:rPr>
              <w:rFonts w:asciiTheme="minorHAnsi" w:hAnsiTheme="minorHAnsi"/>
              <w:kern w:val="2"/>
              <w:sz w:val="21"/>
              <w:szCs w:val="22"/>
            </w:rPr>
          </w:pPr>
          <w:hyperlink w:anchor="_Toc519158371" w:history="1">
            <w:r w:rsidR="006219E0" w:rsidRPr="0089659E">
              <w:rPr>
                <w:rStyle w:val="ae"/>
              </w:rPr>
              <w:t>(6)</w:t>
            </w:r>
            <w:r w:rsidR="006219E0" w:rsidRPr="0089659E">
              <w:rPr>
                <w:rStyle w:val="ae"/>
                <w:rFonts w:hint="eastAsia"/>
              </w:rPr>
              <w:t>グローバル化の進展</w:t>
            </w:r>
            <w:r w:rsidR="006219E0">
              <w:rPr>
                <w:webHidden/>
              </w:rPr>
              <w:tab/>
            </w:r>
            <w:r w:rsidR="006219E0">
              <w:rPr>
                <w:webHidden/>
              </w:rPr>
              <w:fldChar w:fldCharType="begin"/>
            </w:r>
            <w:r w:rsidR="006219E0">
              <w:rPr>
                <w:webHidden/>
              </w:rPr>
              <w:instrText xml:space="preserve"> PAGEREF _Toc519158371 \h </w:instrText>
            </w:r>
            <w:r w:rsidR="006219E0">
              <w:rPr>
                <w:webHidden/>
              </w:rPr>
            </w:r>
            <w:r w:rsidR="006219E0">
              <w:rPr>
                <w:webHidden/>
              </w:rPr>
              <w:fldChar w:fldCharType="separate"/>
            </w:r>
            <w:r w:rsidR="00F872A2">
              <w:rPr>
                <w:webHidden/>
              </w:rPr>
              <w:t>39</w:t>
            </w:r>
            <w:r w:rsidR="006219E0">
              <w:rPr>
                <w:webHidden/>
              </w:rPr>
              <w:fldChar w:fldCharType="end"/>
            </w:r>
          </w:hyperlink>
        </w:p>
        <w:p w:rsidR="006219E0" w:rsidRDefault="00385E3F">
          <w:pPr>
            <w:pStyle w:val="21"/>
            <w:rPr>
              <w:rFonts w:asciiTheme="minorHAnsi" w:hAnsiTheme="minorHAnsi"/>
              <w:kern w:val="2"/>
              <w:sz w:val="21"/>
              <w:szCs w:val="22"/>
            </w:rPr>
          </w:pPr>
          <w:hyperlink w:anchor="_Toc519158372" w:history="1">
            <w:r w:rsidR="006219E0" w:rsidRPr="0089659E">
              <w:rPr>
                <w:rStyle w:val="ae"/>
              </w:rPr>
              <w:t>(7)</w:t>
            </w:r>
            <w:r w:rsidR="006219E0" w:rsidRPr="0089659E">
              <w:rPr>
                <w:rStyle w:val="ae"/>
                <w:rFonts w:hint="eastAsia"/>
              </w:rPr>
              <w:t>予算及び人材の減少</w:t>
            </w:r>
            <w:r w:rsidR="006219E0">
              <w:rPr>
                <w:webHidden/>
              </w:rPr>
              <w:tab/>
            </w:r>
            <w:r w:rsidR="006219E0">
              <w:rPr>
                <w:webHidden/>
              </w:rPr>
              <w:fldChar w:fldCharType="begin"/>
            </w:r>
            <w:r w:rsidR="006219E0">
              <w:rPr>
                <w:webHidden/>
              </w:rPr>
              <w:instrText xml:space="preserve"> PAGEREF _Toc519158372 \h </w:instrText>
            </w:r>
            <w:r w:rsidR="006219E0">
              <w:rPr>
                <w:webHidden/>
              </w:rPr>
            </w:r>
            <w:r w:rsidR="006219E0">
              <w:rPr>
                <w:webHidden/>
              </w:rPr>
              <w:fldChar w:fldCharType="separate"/>
            </w:r>
            <w:r w:rsidR="00F872A2">
              <w:rPr>
                <w:webHidden/>
              </w:rPr>
              <w:t>41</w:t>
            </w:r>
            <w:r w:rsidR="006219E0">
              <w:rPr>
                <w:webHidden/>
              </w:rPr>
              <w:fldChar w:fldCharType="end"/>
            </w:r>
          </w:hyperlink>
        </w:p>
        <w:p w:rsidR="006219E0" w:rsidRDefault="00385E3F">
          <w:pPr>
            <w:pStyle w:val="21"/>
            <w:rPr>
              <w:rFonts w:asciiTheme="minorHAnsi" w:hAnsiTheme="minorHAnsi"/>
              <w:kern w:val="2"/>
              <w:sz w:val="21"/>
              <w:szCs w:val="22"/>
            </w:rPr>
          </w:pPr>
          <w:hyperlink w:anchor="_Toc519158373" w:history="1">
            <w:r w:rsidR="006219E0" w:rsidRPr="0089659E">
              <w:rPr>
                <w:rStyle w:val="ae"/>
              </w:rPr>
              <w:t>(8)</w:t>
            </w:r>
            <w:r w:rsidR="006219E0" w:rsidRPr="0089659E">
              <w:rPr>
                <w:rStyle w:val="ae"/>
                <w:rFonts w:hint="eastAsia"/>
              </w:rPr>
              <w:t>最近の国の動向</w:t>
            </w:r>
            <w:r w:rsidR="006219E0">
              <w:rPr>
                <w:webHidden/>
              </w:rPr>
              <w:tab/>
            </w:r>
            <w:r w:rsidR="006219E0">
              <w:rPr>
                <w:webHidden/>
              </w:rPr>
              <w:fldChar w:fldCharType="begin"/>
            </w:r>
            <w:r w:rsidR="006219E0">
              <w:rPr>
                <w:webHidden/>
              </w:rPr>
              <w:instrText xml:space="preserve"> PAGEREF _Toc519158373 \h </w:instrText>
            </w:r>
            <w:r w:rsidR="006219E0">
              <w:rPr>
                <w:webHidden/>
              </w:rPr>
            </w:r>
            <w:r w:rsidR="006219E0">
              <w:rPr>
                <w:webHidden/>
              </w:rPr>
              <w:fldChar w:fldCharType="separate"/>
            </w:r>
            <w:r w:rsidR="00F872A2">
              <w:rPr>
                <w:webHidden/>
              </w:rPr>
              <w:t>42</w:t>
            </w:r>
            <w:r w:rsidR="006219E0">
              <w:rPr>
                <w:webHidden/>
              </w:rPr>
              <w:fldChar w:fldCharType="end"/>
            </w:r>
          </w:hyperlink>
        </w:p>
        <w:p w:rsidR="006219E0" w:rsidRDefault="00385E3F">
          <w:pPr>
            <w:pStyle w:val="11"/>
            <w:tabs>
              <w:tab w:val="left" w:pos="630"/>
              <w:tab w:val="right" w:leader="dot" w:pos="8494"/>
            </w:tabs>
            <w:rPr>
              <w:noProof/>
              <w:kern w:val="2"/>
              <w:sz w:val="21"/>
              <w:szCs w:val="22"/>
            </w:rPr>
          </w:pPr>
          <w:hyperlink w:anchor="_Toc519158374" w:history="1">
            <w:r w:rsidR="006219E0" w:rsidRPr="0089659E">
              <w:rPr>
                <w:rStyle w:val="ae"/>
                <w:rFonts w:ascii="ＭＳ Ｐゴシック" w:eastAsia="ＭＳ Ｐゴシック" w:hAnsi="ＭＳ Ｐゴシック" w:hint="eastAsia"/>
                <w:noProof/>
              </w:rPr>
              <w:t>５．</w:t>
            </w:r>
            <w:r w:rsidR="006219E0">
              <w:rPr>
                <w:noProof/>
                <w:kern w:val="2"/>
                <w:sz w:val="21"/>
                <w:szCs w:val="22"/>
              </w:rPr>
              <w:tab/>
            </w:r>
            <w:r w:rsidR="006219E0" w:rsidRPr="0089659E">
              <w:rPr>
                <w:rStyle w:val="ae"/>
                <w:rFonts w:asciiTheme="majorEastAsia" w:eastAsiaTheme="majorEastAsia" w:hAnsiTheme="majorEastAsia" w:hint="eastAsia"/>
                <w:noProof/>
              </w:rPr>
              <w:t>府営公園の課題</w:t>
            </w:r>
            <w:r w:rsidR="006219E0">
              <w:rPr>
                <w:noProof/>
                <w:webHidden/>
              </w:rPr>
              <w:tab/>
            </w:r>
            <w:r w:rsidR="006219E0">
              <w:rPr>
                <w:noProof/>
                <w:webHidden/>
              </w:rPr>
              <w:fldChar w:fldCharType="begin"/>
            </w:r>
            <w:r w:rsidR="006219E0">
              <w:rPr>
                <w:noProof/>
                <w:webHidden/>
              </w:rPr>
              <w:instrText xml:space="preserve"> PAGEREF _Toc519158374 \h </w:instrText>
            </w:r>
            <w:r w:rsidR="006219E0">
              <w:rPr>
                <w:noProof/>
                <w:webHidden/>
              </w:rPr>
            </w:r>
            <w:r w:rsidR="006219E0">
              <w:rPr>
                <w:noProof/>
                <w:webHidden/>
              </w:rPr>
              <w:fldChar w:fldCharType="separate"/>
            </w:r>
            <w:r w:rsidR="00F872A2">
              <w:rPr>
                <w:noProof/>
                <w:webHidden/>
              </w:rPr>
              <w:t>43</w:t>
            </w:r>
            <w:r w:rsidR="006219E0">
              <w:rPr>
                <w:noProof/>
                <w:webHidden/>
              </w:rPr>
              <w:fldChar w:fldCharType="end"/>
            </w:r>
          </w:hyperlink>
        </w:p>
        <w:p w:rsidR="006219E0" w:rsidRDefault="00385E3F">
          <w:pPr>
            <w:pStyle w:val="21"/>
            <w:rPr>
              <w:rFonts w:asciiTheme="minorHAnsi" w:hAnsiTheme="minorHAnsi"/>
              <w:kern w:val="2"/>
              <w:sz w:val="21"/>
              <w:szCs w:val="22"/>
            </w:rPr>
          </w:pPr>
          <w:hyperlink w:anchor="_Toc519158375" w:history="1">
            <w:r w:rsidR="006219E0" w:rsidRPr="0089659E">
              <w:rPr>
                <w:rStyle w:val="ae"/>
                <w:rFonts w:hint="eastAsia"/>
              </w:rPr>
              <w:t>（１）公園整備の重点化</w:t>
            </w:r>
            <w:r w:rsidR="006219E0">
              <w:rPr>
                <w:webHidden/>
              </w:rPr>
              <w:tab/>
            </w:r>
            <w:r w:rsidR="006219E0">
              <w:rPr>
                <w:webHidden/>
              </w:rPr>
              <w:fldChar w:fldCharType="begin"/>
            </w:r>
            <w:r w:rsidR="006219E0">
              <w:rPr>
                <w:webHidden/>
              </w:rPr>
              <w:instrText xml:space="preserve"> PAGEREF _Toc519158375 \h </w:instrText>
            </w:r>
            <w:r w:rsidR="006219E0">
              <w:rPr>
                <w:webHidden/>
              </w:rPr>
            </w:r>
            <w:r w:rsidR="006219E0">
              <w:rPr>
                <w:webHidden/>
              </w:rPr>
              <w:fldChar w:fldCharType="separate"/>
            </w:r>
            <w:r w:rsidR="00F872A2">
              <w:rPr>
                <w:webHidden/>
              </w:rPr>
              <w:t>43</w:t>
            </w:r>
            <w:r w:rsidR="006219E0">
              <w:rPr>
                <w:webHidden/>
              </w:rPr>
              <w:fldChar w:fldCharType="end"/>
            </w:r>
          </w:hyperlink>
        </w:p>
        <w:p w:rsidR="006219E0" w:rsidRDefault="00385E3F">
          <w:pPr>
            <w:pStyle w:val="21"/>
            <w:rPr>
              <w:rFonts w:asciiTheme="minorHAnsi" w:hAnsiTheme="minorHAnsi"/>
              <w:kern w:val="2"/>
              <w:sz w:val="21"/>
              <w:szCs w:val="22"/>
            </w:rPr>
          </w:pPr>
          <w:hyperlink w:anchor="_Toc519158376" w:history="1">
            <w:r w:rsidR="006219E0" w:rsidRPr="0089659E">
              <w:rPr>
                <w:rStyle w:val="ae"/>
                <w:rFonts w:hint="eastAsia"/>
              </w:rPr>
              <w:t>（２）既存ストックの活用</w:t>
            </w:r>
            <w:r w:rsidR="006219E0">
              <w:rPr>
                <w:webHidden/>
              </w:rPr>
              <w:tab/>
            </w:r>
            <w:r w:rsidR="006219E0">
              <w:rPr>
                <w:webHidden/>
              </w:rPr>
              <w:fldChar w:fldCharType="begin"/>
            </w:r>
            <w:r w:rsidR="006219E0">
              <w:rPr>
                <w:webHidden/>
              </w:rPr>
              <w:instrText xml:space="preserve"> PAGEREF _Toc519158376 \h </w:instrText>
            </w:r>
            <w:r w:rsidR="006219E0">
              <w:rPr>
                <w:webHidden/>
              </w:rPr>
            </w:r>
            <w:r w:rsidR="006219E0">
              <w:rPr>
                <w:webHidden/>
              </w:rPr>
              <w:fldChar w:fldCharType="separate"/>
            </w:r>
            <w:r w:rsidR="00F872A2">
              <w:rPr>
                <w:webHidden/>
              </w:rPr>
              <w:t>43</w:t>
            </w:r>
            <w:r w:rsidR="006219E0">
              <w:rPr>
                <w:webHidden/>
              </w:rPr>
              <w:fldChar w:fldCharType="end"/>
            </w:r>
          </w:hyperlink>
        </w:p>
        <w:p w:rsidR="006219E0" w:rsidRDefault="00385E3F">
          <w:pPr>
            <w:pStyle w:val="21"/>
            <w:rPr>
              <w:rFonts w:asciiTheme="minorHAnsi" w:hAnsiTheme="minorHAnsi"/>
              <w:kern w:val="2"/>
              <w:sz w:val="21"/>
              <w:szCs w:val="22"/>
            </w:rPr>
          </w:pPr>
          <w:hyperlink w:anchor="_Toc519158377" w:history="1">
            <w:r w:rsidR="006219E0" w:rsidRPr="0089659E">
              <w:rPr>
                <w:rStyle w:val="ae"/>
                <w:rFonts w:hint="eastAsia"/>
              </w:rPr>
              <w:t>（３）適切な維持管理の推進</w:t>
            </w:r>
            <w:r w:rsidR="006219E0">
              <w:rPr>
                <w:webHidden/>
              </w:rPr>
              <w:tab/>
            </w:r>
            <w:r w:rsidR="006219E0">
              <w:rPr>
                <w:webHidden/>
              </w:rPr>
              <w:fldChar w:fldCharType="begin"/>
            </w:r>
            <w:r w:rsidR="006219E0">
              <w:rPr>
                <w:webHidden/>
              </w:rPr>
              <w:instrText xml:space="preserve"> PAGEREF _Toc519158377 \h </w:instrText>
            </w:r>
            <w:r w:rsidR="006219E0">
              <w:rPr>
                <w:webHidden/>
              </w:rPr>
            </w:r>
            <w:r w:rsidR="006219E0">
              <w:rPr>
                <w:webHidden/>
              </w:rPr>
              <w:fldChar w:fldCharType="separate"/>
            </w:r>
            <w:r w:rsidR="00F872A2">
              <w:rPr>
                <w:webHidden/>
              </w:rPr>
              <w:t>43</w:t>
            </w:r>
            <w:r w:rsidR="006219E0">
              <w:rPr>
                <w:webHidden/>
              </w:rPr>
              <w:fldChar w:fldCharType="end"/>
            </w:r>
          </w:hyperlink>
        </w:p>
        <w:p w:rsidR="006219E0" w:rsidRDefault="00385E3F">
          <w:pPr>
            <w:pStyle w:val="21"/>
            <w:rPr>
              <w:rFonts w:asciiTheme="minorHAnsi" w:hAnsiTheme="minorHAnsi"/>
              <w:kern w:val="2"/>
              <w:sz w:val="21"/>
              <w:szCs w:val="22"/>
            </w:rPr>
          </w:pPr>
          <w:hyperlink w:anchor="_Toc519158378" w:history="1">
            <w:r w:rsidR="006219E0" w:rsidRPr="0089659E">
              <w:rPr>
                <w:rStyle w:val="ae"/>
                <w:rFonts w:hint="eastAsia"/>
              </w:rPr>
              <w:t>（４）地域社会への貢献</w:t>
            </w:r>
            <w:r w:rsidR="006219E0">
              <w:rPr>
                <w:webHidden/>
              </w:rPr>
              <w:tab/>
            </w:r>
            <w:r w:rsidR="006219E0">
              <w:rPr>
                <w:webHidden/>
              </w:rPr>
              <w:fldChar w:fldCharType="begin"/>
            </w:r>
            <w:r w:rsidR="006219E0">
              <w:rPr>
                <w:webHidden/>
              </w:rPr>
              <w:instrText xml:space="preserve"> PAGEREF _Toc519158378 \h </w:instrText>
            </w:r>
            <w:r w:rsidR="006219E0">
              <w:rPr>
                <w:webHidden/>
              </w:rPr>
            </w:r>
            <w:r w:rsidR="006219E0">
              <w:rPr>
                <w:webHidden/>
              </w:rPr>
              <w:fldChar w:fldCharType="separate"/>
            </w:r>
            <w:r w:rsidR="00F872A2">
              <w:rPr>
                <w:webHidden/>
              </w:rPr>
              <w:t>44</w:t>
            </w:r>
            <w:r w:rsidR="006219E0">
              <w:rPr>
                <w:webHidden/>
              </w:rPr>
              <w:fldChar w:fldCharType="end"/>
            </w:r>
          </w:hyperlink>
        </w:p>
        <w:p w:rsidR="006219E0" w:rsidRDefault="00385E3F">
          <w:pPr>
            <w:pStyle w:val="21"/>
            <w:rPr>
              <w:rFonts w:asciiTheme="minorHAnsi" w:hAnsiTheme="minorHAnsi"/>
              <w:kern w:val="2"/>
              <w:sz w:val="21"/>
              <w:szCs w:val="22"/>
            </w:rPr>
          </w:pPr>
          <w:hyperlink w:anchor="_Toc519158379" w:history="1">
            <w:r w:rsidR="006219E0" w:rsidRPr="0089659E">
              <w:rPr>
                <w:rStyle w:val="ae"/>
                <w:rFonts w:hint="eastAsia"/>
              </w:rPr>
              <w:t>（５）民間事業者の参画促進</w:t>
            </w:r>
            <w:r w:rsidR="006219E0">
              <w:rPr>
                <w:webHidden/>
              </w:rPr>
              <w:tab/>
            </w:r>
            <w:r w:rsidR="006219E0">
              <w:rPr>
                <w:webHidden/>
              </w:rPr>
              <w:fldChar w:fldCharType="begin"/>
            </w:r>
            <w:r w:rsidR="006219E0">
              <w:rPr>
                <w:webHidden/>
              </w:rPr>
              <w:instrText xml:space="preserve"> PAGEREF _Toc519158379 \h </w:instrText>
            </w:r>
            <w:r w:rsidR="006219E0">
              <w:rPr>
                <w:webHidden/>
              </w:rPr>
            </w:r>
            <w:r w:rsidR="006219E0">
              <w:rPr>
                <w:webHidden/>
              </w:rPr>
              <w:fldChar w:fldCharType="separate"/>
            </w:r>
            <w:r w:rsidR="00F872A2">
              <w:rPr>
                <w:webHidden/>
              </w:rPr>
              <w:t>44</w:t>
            </w:r>
            <w:r w:rsidR="006219E0">
              <w:rPr>
                <w:webHidden/>
              </w:rPr>
              <w:fldChar w:fldCharType="end"/>
            </w:r>
          </w:hyperlink>
        </w:p>
        <w:p w:rsidR="006219E0" w:rsidRDefault="00385E3F">
          <w:pPr>
            <w:pStyle w:val="21"/>
            <w:rPr>
              <w:rFonts w:asciiTheme="minorHAnsi" w:hAnsiTheme="minorHAnsi"/>
              <w:kern w:val="2"/>
              <w:sz w:val="21"/>
              <w:szCs w:val="22"/>
            </w:rPr>
          </w:pPr>
          <w:hyperlink w:anchor="_Toc519158380" w:history="1">
            <w:r w:rsidR="006219E0" w:rsidRPr="0089659E">
              <w:rPr>
                <w:rStyle w:val="ae"/>
                <w:rFonts w:hint="eastAsia"/>
              </w:rPr>
              <w:t>（６）多様な主体が参画できる仕組みづくり</w:t>
            </w:r>
            <w:r w:rsidR="006219E0">
              <w:rPr>
                <w:webHidden/>
              </w:rPr>
              <w:tab/>
            </w:r>
            <w:r w:rsidR="006219E0">
              <w:rPr>
                <w:webHidden/>
              </w:rPr>
              <w:fldChar w:fldCharType="begin"/>
            </w:r>
            <w:r w:rsidR="006219E0">
              <w:rPr>
                <w:webHidden/>
              </w:rPr>
              <w:instrText xml:space="preserve"> PAGEREF _Toc519158380 \h </w:instrText>
            </w:r>
            <w:r w:rsidR="006219E0">
              <w:rPr>
                <w:webHidden/>
              </w:rPr>
            </w:r>
            <w:r w:rsidR="006219E0">
              <w:rPr>
                <w:webHidden/>
              </w:rPr>
              <w:fldChar w:fldCharType="separate"/>
            </w:r>
            <w:r w:rsidR="00F872A2">
              <w:rPr>
                <w:webHidden/>
              </w:rPr>
              <w:t>44</w:t>
            </w:r>
            <w:r w:rsidR="006219E0">
              <w:rPr>
                <w:webHidden/>
              </w:rPr>
              <w:fldChar w:fldCharType="end"/>
            </w:r>
          </w:hyperlink>
        </w:p>
        <w:p w:rsidR="006219E0" w:rsidRDefault="00385E3F">
          <w:pPr>
            <w:pStyle w:val="11"/>
            <w:tabs>
              <w:tab w:val="left" w:pos="630"/>
              <w:tab w:val="right" w:leader="dot" w:pos="8494"/>
            </w:tabs>
            <w:rPr>
              <w:noProof/>
              <w:kern w:val="2"/>
              <w:sz w:val="21"/>
              <w:szCs w:val="22"/>
            </w:rPr>
          </w:pPr>
          <w:hyperlink w:anchor="_Toc519158381" w:history="1">
            <w:r w:rsidR="006219E0" w:rsidRPr="0089659E">
              <w:rPr>
                <w:rStyle w:val="ae"/>
                <w:rFonts w:ascii="ＭＳ Ｐゴシック" w:eastAsia="ＭＳ Ｐゴシック" w:hAnsi="ＭＳ Ｐゴシック" w:hint="eastAsia"/>
                <w:noProof/>
              </w:rPr>
              <w:t>６．</w:t>
            </w:r>
            <w:r w:rsidR="006219E0">
              <w:rPr>
                <w:noProof/>
                <w:kern w:val="2"/>
                <w:sz w:val="21"/>
                <w:szCs w:val="22"/>
              </w:rPr>
              <w:tab/>
            </w:r>
            <w:r w:rsidR="006219E0" w:rsidRPr="0089659E">
              <w:rPr>
                <w:rStyle w:val="ae"/>
                <w:rFonts w:asciiTheme="majorEastAsia" w:eastAsiaTheme="majorEastAsia" w:hAnsiTheme="majorEastAsia" w:hint="eastAsia"/>
                <w:noProof/>
              </w:rPr>
              <w:t>基本方針</w:t>
            </w:r>
            <w:r w:rsidR="006219E0">
              <w:rPr>
                <w:noProof/>
                <w:webHidden/>
              </w:rPr>
              <w:tab/>
            </w:r>
            <w:r w:rsidR="006219E0">
              <w:rPr>
                <w:noProof/>
                <w:webHidden/>
              </w:rPr>
              <w:fldChar w:fldCharType="begin"/>
            </w:r>
            <w:r w:rsidR="006219E0">
              <w:rPr>
                <w:noProof/>
                <w:webHidden/>
              </w:rPr>
              <w:instrText xml:space="preserve"> PAGEREF _Toc519158381 \h </w:instrText>
            </w:r>
            <w:r w:rsidR="006219E0">
              <w:rPr>
                <w:noProof/>
                <w:webHidden/>
              </w:rPr>
            </w:r>
            <w:r w:rsidR="006219E0">
              <w:rPr>
                <w:noProof/>
                <w:webHidden/>
              </w:rPr>
              <w:fldChar w:fldCharType="separate"/>
            </w:r>
            <w:r w:rsidR="00F872A2">
              <w:rPr>
                <w:noProof/>
                <w:webHidden/>
              </w:rPr>
              <w:t>45</w:t>
            </w:r>
            <w:r w:rsidR="006219E0">
              <w:rPr>
                <w:noProof/>
                <w:webHidden/>
              </w:rPr>
              <w:fldChar w:fldCharType="end"/>
            </w:r>
          </w:hyperlink>
        </w:p>
        <w:p w:rsidR="006219E0" w:rsidRDefault="00385E3F">
          <w:pPr>
            <w:pStyle w:val="11"/>
            <w:tabs>
              <w:tab w:val="left" w:pos="630"/>
              <w:tab w:val="right" w:leader="dot" w:pos="8494"/>
            </w:tabs>
            <w:rPr>
              <w:noProof/>
              <w:kern w:val="2"/>
              <w:sz w:val="21"/>
              <w:szCs w:val="22"/>
            </w:rPr>
          </w:pPr>
          <w:hyperlink w:anchor="_Toc519158382" w:history="1">
            <w:r w:rsidR="006219E0" w:rsidRPr="0089659E">
              <w:rPr>
                <w:rStyle w:val="ae"/>
                <w:rFonts w:ascii="ＭＳ Ｐゴシック" w:eastAsia="ＭＳ Ｐゴシック" w:hAnsi="ＭＳ Ｐゴシック" w:hint="eastAsia"/>
                <w:noProof/>
              </w:rPr>
              <w:t>７．</w:t>
            </w:r>
            <w:r w:rsidR="006219E0">
              <w:rPr>
                <w:noProof/>
                <w:kern w:val="2"/>
                <w:sz w:val="21"/>
                <w:szCs w:val="22"/>
              </w:rPr>
              <w:tab/>
            </w:r>
            <w:r w:rsidR="006219E0" w:rsidRPr="0089659E">
              <w:rPr>
                <w:rStyle w:val="ae"/>
                <w:rFonts w:asciiTheme="majorEastAsia" w:eastAsiaTheme="majorEastAsia" w:hAnsiTheme="majorEastAsia" w:hint="eastAsia"/>
                <w:noProof/>
              </w:rPr>
              <w:t>具体的な取組方策</w:t>
            </w:r>
            <w:r w:rsidR="006219E0">
              <w:rPr>
                <w:noProof/>
                <w:webHidden/>
              </w:rPr>
              <w:tab/>
            </w:r>
            <w:r w:rsidR="006219E0">
              <w:rPr>
                <w:noProof/>
                <w:webHidden/>
              </w:rPr>
              <w:fldChar w:fldCharType="begin"/>
            </w:r>
            <w:r w:rsidR="006219E0">
              <w:rPr>
                <w:noProof/>
                <w:webHidden/>
              </w:rPr>
              <w:instrText xml:space="preserve"> PAGEREF _Toc519158382 \h </w:instrText>
            </w:r>
            <w:r w:rsidR="006219E0">
              <w:rPr>
                <w:noProof/>
                <w:webHidden/>
              </w:rPr>
            </w:r>
            <w:r w:rsidR="006219E0">
              <w:rPr>
                <w:noProof/>
                <w:webHidden/>
              </w:rPr>
              <w:fldChar w:fldCharType="separate"/>
            </w:r>
            <w:r w:rsidR="00F872A2">
              <w:rPr>
                <w:noProof/>
                <w:webHidden/>
              </w:rPr>
              <w:t>47</w:t>
            </w:r>
            <w:r w:rsidR="006219E0">
              <w:rPr>
                <w:noProof/>
                <w:webHidden/>
              </w:rPr>
              <w:fldChar w:fldCharType="end"/>
            </w:r>
          </w:hyperlink>
        </w:p>
        <w:p w:rsidR="006219E0" w:rsidRDefault="00385E3F">
          <w:pPr>
            <w:pStyle w:val="21"/>
            <w:rPr>
              <w:rFonts w:asciiTheme="minorHAnsi" w:hAnsiTheme="minorHAnsi"/>
              <w:kern w:val="2"/>
              <w:sz w:val="21"/>
              <w:szCs w:val="22"/>
            </w:rPr>
          </w:pPr>
          <w:hyperlink w:anchor="_Toc519158383" w:history="1">
            <w:r w:rsidR="006219E0" w:rsidRPr="0089659E">
              <w:rPr>
                <w:rStyle w:val="ae"/>
              </w:rPr>
              <w:t>(1)</w:t>
            </w:r>
            <w:r w:rsidR="006219E0" w:rsidRPr="0089659E">
              <w:rPr>
                <w:rStyle w:val="ae"/>
                <w:rFonts w:ascii="ＭＳ Ｐ明朝" w:eastAsia="ＭＳ Ｐ明朝" w:hint="eastAsia"/>
              </w:rPr>
              <w:t>基本方針①　公園毎の特色を活かし育み、“都市の顔”となる公園づくりを推進</w:t>
            </w:r>
            <w:r w:rsidR="006219E0">
              <w:rPr>
                <w:webHidden/>
              </w:rPr>
              <w:tab/>
            </w:r>
            <w:r w:rsidR="006219E0">
              <w:rPr>
                <w:webHidden/>
              </w:rPr>
              <w:fldChar w:fldCharType="begin"/>
            </w:r>
            <w:r w:rsidR="006219E0">
              <w:rPr>
                <w:webHidden/>
              </w:rPr>
              <w:instrText xml:space="preserve"> PAGEREF _Toc519158383 \h </w:instrText>
            </w:r>
            <w:r w:rsidR="006219E0">
              <w:rPr>
                <w:webHidden/>
              </w:rPr>
            </w:r>
            <w:r w:rsidR="006219E0">
              <w:rPr>
                <w:webHidden/>
              </w:rPr>
              <w:fldChar w:fldCharType="separate"/>
            </w:r>
            <w:r w:rsidR="00F872A2">
              <w:rPr>
                <w:webHidden/>
              </w:rPr>
              <w:t>47</w:t>
            </w:r>
            <w:r w:rsidR="006219E0">
              <w:rPr>
                <w:webHidden/>
              </w:rPr>
              <w:fldChar w:fldCharType="end"/>
            </w:r>
          </w:hyperlink>
        </w:p>
        <w:p w:rsidR="006219E0" w:rsidRDefault="00385E3F">
          <w:pPr>
            <w:pStyle w:val="21"/>
            <w:rPr>
              <w:rFonts w:asciiTheme="minorHAnsi" w:hAnsiTheme="minorHAnsi"/>
              <w:kern w:val="2"/>
              <w:sz w:val="21"/>
              <w:szCs w:val="22"/>
            </w:rPr>
          </w:pPr>
          <w:hyperlink w:anchor="_Toc519158384" w:history="1">
            <w:r w:rsidR="006219E0" w:rsidRPr="0089659E">
              <w:rPr>
                <w:rStyle w:val="ae"/>
              </w:rPr>
              <w:t>(2)</w:t>
            </w:r>
            <w:r w:rsidR="006219E0" w:rsidRPr="0089659E">
              <w:rPr>
                <w:rStyle w:val="ae"/>
                <w:rFonts w:hint="eastAsia"/>
              </w:rPr>
              <w:t>基本方針②　民間活力を積極的に導入し、都市の活力を生み出す公園づくりを推進</w:t>
            </w:r>
            <w:r w:rsidR="006219E0">
              <w:rPr>
                <w:webHidden/>
              </w:rPr>
              <w:tab/>
            </w:r>
            <w:r w:rsidR="006219E0">
              <w:rPr>
                <w:webHidden/>
              </w:rPr>
              <w:fldChar w:fldCharType="begin"/>
            </w:r>
            <w:r w:rsidR="006219E0">
              <w:rPr>
                <w:webHidden/>
              </w:rPr>
              <w:instrText xml:space="preserve"> PAGEREF _Toc519158384 \h </w:instrText>
            </w:r>
            <w:r w:rsidR="006219E0">
              <w:rPr>
                <w:webHidden/>
              </w:rPr>
            </w:r>
            <w:r w:rsidR="006219E0">
              <w:rPr>
                <w:webHidden/>
              </w:rPr>
              <w:fldChar w:fldCharType="separate"/>
            </w:r>
            <w:r w:rsidR="00F872A2">
              <w:rPr>
                <w:webHidden/>
              </w:rPr>
              <w:t>48</w:t>
            </w:r>
            <w:r w:rsidR="006219E0">
              <w:rPr>
                <w:webHidden/>
              </w:rPr>
              <w:fldChar w:fldCharType="end"/>
            </w:r>
          </w:hyperlink>
        </w:p>
        <w:p w:rsidR="006219E0" w:rsidRDefault="00385E3F">
          <w:pPr>
            <w:pStyle w:val="21"/>
            <w:rPr>
              <w:rFonts w:asciiTheme="minorHAnsi" w:hAnsiTheme="minorHAnsi"/>
              <w:kern w:val="2"/>
              <w:sz w:val="21"/>
              <w:szCs w:val="22"/>
            </w:rPr>
          </w:pPr>
          <w:hyperlink w:anchor="_Toc519158385" w:history="1">
            <w:r w:rsidR="006219E0" w:rsidRPr="0089659E">
              <w:rPr>
                <w:rStyle w:val="ae"/>
              </w:rPr>
              <w:t>(3)</w:t>
            </w:r>
            <w:r w:rsidR="006219E0" w:rsidRPr="0089659E">
              <w:rPr>
                <w:rStyle w:val="ae"/>
                <w:rFonts w:hint="eastAsia"/>
              </w:rPr>
              <w:t>基本方針③　公園を柔軟に使いこなし、地域社会に貢献する公園づくりを推進</w:t>
            </w:r>
            <w:r w:rsidR="006219E0">
              <w:rPr>
                <w:webHidden/>
              </w:rPr>
              <w:tab/>
            </w:r>
            <w:r w:rsidR="006219E0">
              <w:rPr>
                <w:webHidden/>
              </w:rPr>
              <w:fldChar w:fldCharType="begin"/>
            </w:r>
            <w:r w:rsidR="006219E0">
              <w:rPr>
                <w:webHidden/>
              </w:rPr>
              <w:instrText xml:space="preserve"> PAGEREF _Toc519158385 \h </w:instrText>
            </w:r>
            <w:r w:rsidR="006219E0">
              <w:rPr>
                <w:webHidden/>
              </w:rPr>
            </w:r>
            <w:r w:rsidR="006219E0">
              <w:rPr>
                <w:webHidden/>
              </w:rPr>
              <w:fldChar w:fldCharType="separate"/>
            </w:r>
            <w:r w:rsidR="00F872A2">
              <w:rPr>
                <w:webHidden/>
              </w:rPr>
              <w:t>49</w:t>
            </w:r>
            <w:r w:rsidR="006219E0">
              <w:rPr>
                <w:webHidden/>
              </w:rPr>
              <w:fldChar w:fldCharType="end"/>
            </w:r>
          </w:hyperlink>
        </w:p>
        <w:p w:rsidR="006219E0" w:rsidRDefault="00385E3F">
          <w:pPr>
            <w:pStyle w:val="21"/>
            <w:rPr>
              <w:rFonts w:asciiTheme="minorHAnsi" w:hAnsiTheme="minorHAnsi"/>
              <w:kern w:val="2"/>
              <w:sz w:val="21"/>
              <w:szCs w:val="22"/>
            </w:rPr>
          </w:pPr>
          <w:hyperlink w:anchor="_Toc519158386" w:history="1">
            <w:r w:rsidR="006219E0" w:rsidRPr="0089659E">
              <w:rPr>
                <w:rStyle w:val="ae"/>
              </w:rPr>
              <w:t>(4)</w:t>
            </w:r>
            <w:r w:rsidR="006219E0" w:rsidRPr="0089659E">
              <w:rPr>
                <w:rStyle w:val="ae"/>
                <w:rFonts w:hint="eastAsia"/>
              </w:rPr>
              <w:t>基本方針④　府民の生命を守る公園づくりを推進</w:t>
            </w:r>
            <w:r w:rsidR="006219E0">
              <w:rPr>
                <w:webHidden/>
              </w:rPr>
              <w:tab/>
            </w:r>
            <w:r w:rsidR="006219E0">
              <w:rPr>
                <w:webHidden/>
              </w:rPr>
              <w:fldChar w:fldCharType="begin"/>
            </w:r>
            <w:r w:rsidR="006219E0">
              <w:rPr>
                <w:webHidden/>
              </w:rPr>
              <w:instrText xml:space="preserve"> PAGEREF _Toc519158386 \h </w:instrText>
            </w:r>
            <w:r w:rsidR="006219E0">
              <w:rPr>
                <w:webHidden/>
              </w:rPr>
            </w:r>
            <w:r w:rsidR="006219E0">
              <w:rPr>
                <w:webHidden/>
              </w:rPr>
              <w:fldChar w:fldCharType="separate"/>
            </w:r>
            <w:r w:rsidR="00F872A2">
              <w:rPr>
                <w:webHidden/>
              </w:rPr>
              <w:t>50</w:t>
            </w:r>
            <w:r w:rsidR="006219E0">
              <w:rPr>
                <w:webHidden/>
              </w:rPr>
              <w:fldChar w:fldCharType="end"/>
            </w:r>
          </w:hyperlink>
        </w:p>
        <w:p w:rsidR="006219E0" w:rsidRDefault="00385E3F">
          <w:pPr>
            <w:pStyle w:val="21"/>
            <w:rPr>
              <w:rFonts w:asciiTheme="minorHAnsi" w:hAnsiTheme="minorHAnsi"/>
              <w:kern w:val="2"/>
              <w:sz w:val="21"/>
              <w:szCs w:val="22"/>
            </w:rPr>
          </w:pPr>
          <w:hyperlink w:anchor="_Toc519158387" w:history="1">
            <w:r w:rsidR="006219E0" w:rsidRPr="0089659E">
              <w:rPr>
                <w:rStyle w:val="ae"/>
              </w:rPr>
              <w:t>(5)</w:t>
            </w:r>
            <w:r w:rsidR="006219E0" w:rsidRPr="0089659E">
              <w:rPr>
                <w:rStyle w:val="ae"/>
                <w:rFonts w:hint="eastAsia"/>
              </w:rPr>
              <w:t>基本方針⑤　誰もが安全・安心・快適に利用できる公園づくりを推進</w:t>
            </w:r>
            <w:r w:rsidR="006219E0">
              <w:rPr>
                <w:webHidden/>
              </w:rPr>
              <w:tab/>
            </w:r>
            <w:r w:rsidR="006219E0">
              <w:rPr>
                <w:webHidden/>
              </w:rPr>
              <w:fldChar w:fldCharType="begin"/>
            </w:r>
            <w:r w:rsidR="006219E0">
              <w:rPr>
                <w:webHidden/>
              </w:rPr>
              <w:instrText xml:space="preserve"> PAGEREF _Toc519158387 \h </w:instrText>
            </w:r>
            <w:r w:rsidR="006219E0">
              <w:rPr>
                <w:webHidden/>
              </w:rPr>
            </w:r>
            <w:r w:rsidR="006219E0">
              <w:rPr>
                <w:webHidden/>
              </w:rPr>
              <w:fldChar w:fldCharType="separate"/>
            </w:r>
            <w:r w:rsidR="00F872A2">
              <w:rPr>
                <w:webHidden/>
              </w:rPr>
              <w:t>51</w:t>
            </w:r>
            <w:r w:rsidR="006219E0">
              <w:rPr>
                <w:webHidden/>
              </w:rPr>
              <w:fldChar w:fldCharType="end"/>
            </w:r>
          </w:hyperlink>
        </w:p>
        <w:p w:rsidR="006219E0" w:rsidRDefault="00385E3F">
          <w:pPr>
            <w:pStyle w:val="21"/>
            <w:rPr>
              <w:rFonts w:asciiTheme="minorHAnsi" w:hAnsiTheme="minorHAnsi"/>
              <w:kern w:val="2"/>
              <w:sz w:val="21"/>
              <w:szCs w:val="22"/>
            </w:rPr>
          </w:pPr>
          <w:hyperlink w:anchor="_Toc519158388" w:history="1">
            <w:r w:rsidR="006219E0" w:rsidRPr="0089659E">
              <w:rPr>
                <w:rStyle w:val="ae"/>
              </w:rPr>
              <w:t>(6)</w:t>
            </w:r>
            <w:r w:rsidR="006219E0" w:rsidRPr="0089659E">
              <w:rPr>
                <w:rStyle w:val="ae"/>
                <w:rFonts w:hint="eastAsia"/>
              </w:rPr>
              <w:t>基本方針⑥　多様な自然とふれあい、都市の環境を保全する公園づくりを推進</w:t>
            </w:r>
            <w:r w:rsidR="006219E0">
              <w:rPr>
                <w:webHidden/>
              </w:rPr>
              <w:tab/>
            </w:r>
            <w:r w:rsidR="006219E0">
              <w:rPr>
                <w:webHidden/>
              </w:rPr>
              <w:fldChar w:fldCharType="begin"/>
            </w:r>
            <w:r w:rsidR="006219E0">
              <w:rPr>
                <w:webHidden/>
              </w:rPr>
              <w:instrText xml:space="preserve"> PAGEREF _Toc519158388 \h </w:instrText>
            </w:r>
            <w:r w:rsidR="006219E0">
              <w:rPr>
                <w:webHidden/>
              </w:rPr>
            </w:r>
            <w:r w:rsidR="006219E0">
              <w:rPr>
                <w:webHidden/>
              </w:rPr>
              <w:fldChar w:fldCharType="separate"/>
            </w:r>
            <w:r w:rsidR="00F872A2">
              <w:rPr>
                <w:webHidden/>
              </w:rPr>
              <w:t>52</w:t>
            </w:r>
            <w:r w:rsidR="006219E0">
              <w:rPr>
                <w:webHidden/>
              </w:rPr>
              <w:fldChar w:fldCharType="end"/>
            </w:r>
          </w:hyperlink>
        </w:p>
        <w:p w:rsidR="006219E0" w:rsidRDefault="00385E3F">
          <w:pPr>
            <w:pStyle w:val="21"/>
            <w:rPr>
              <w:rFonts w:asciiTheme="minorHAnsi" w:hAnsiTheme="minorHAnsi"/>
              <w:kern w:val="2"/>
              <w:sz w:val="21"/>
              <w:szCs w:val="22"/>
            </w:rPr>
          </w:pPr>
          <w:hyperlink w:anchor="_Toc519158389" w:history="1">
            <w:r w:rsidR="006219E0" w:rsidRPr="0089659E">
              <w:rPr>
                <w:rStyle w:val="ae"/>
              </w:rPr>
              <w:t>(7)</w:t>
            </w:r>
            <w:r w:rsidR="006219E0" w:rsidRPr="006219E0">
              <w:rPr>
                <w:rStyle w:val="ae"/>
                <w:rFonts w:hint="eastAsia"/>
                <w:w w:val="90"/>
              </w:rPr>
              <w:t>基本方針⑦　都市・まちづくりを先導し続ける戦略的な整備・管理・運営の仕組みづくり</w:t>
            </w:r>
            <w:r w:rsidR="006219E0">
              <w:rPr>
                <w:webHidden/>
              </w:rPr>
              <w:tab/>
            </w:r>
            <w:r w:rsidR="006219E0">
              <w:rPr>
                <w:webHidden/>
              </w:rPr>
              <w:fldChar w:fldCharType="begin"/>
            </w:r>
            <w:r w:rsidR="006219E0">
              <w:rPr>
                <w:webHidden/>
              </w:rPr>
              <w:instrText xml:space="preserve"> PAGEREF _Toc519158389 \h </w:instrText>
            </w:r>
            <w:r w:rsidR="006219E0">
              <w:rPr>
                <w:webHidden/>
              </w:rPr>
            </w:r>
            <w:r w:rsidR="006219E0">
              <w:rPr>
                <w:webHidden/>
              </w:rPr>
              <w:fldChar w:fldCharType="separate"/>
            </w:r>
            <w:r w:rsidR="00F872A2">
              <w:rPr>
                <w:webHidden/>
              </w:rPr>
              <w:t>53</w:t>
            </w:r>
            <w:r w:rsidR="006219E0">
              <w:rPr>
                <w:webHidden/>
              </w:rPr>
              <w:fldChar w:fldCharType="end"/>
            </w:r>
          </w:hyperlink>
        </w:p>
        <w:p w:rsidR="006219E0" w:rsidRDefault="00385E3F">
          <w:pPr>
            <w:pStyle w:val="11"/>
            <w:tabs>
              <w:tab w:val="right" w:leader="dot" w:pos="8494"/>
            </w:tabs>
            <w:rPr>
              <w:noProof/>
              <w:kern w:val="2"/>
              <w:sz w:val="21"/>
              <w:szCs w:val="22"/>
            </w:rPr>
          </w:pPr>
          <w:hyperlink w:anchor="_Toc519158390" w:history="1">
            <w:r w:rsidR="006219E0" w:rsidRPr="0089659E">
              <w:rPr>
                <w:rStyle w:val="ae"/>
                <w:rFonts w:asciiTheme="majorEastAsia" w:hAnsiTheme="majorEastAsia" w:hint="eastAsia"/>
                <w:noProof/>
              </w:rPr>
              <w:t>おわりに</w:t>
            </w:r>
            <w:r w:rsidR="006219E0">
              <w:rPr>
                <w:noProof/>
                <w:webHidden/>
              </w:rPr>
              <w:tab/>
            </w:r>
            <w:r w:rsidR="006219E0">
              <w:rPr>
                <w:noProof/>
                <w:webHidden/>
              </w:rPr>
              <w:fldChar w:fldCharType="begin"/>
            </w:r>
            <w:r w:rsidR="006219E0">
              <w:rPr>
                <w:noProof/>
                <w:webHidden/>
              </w:rPr>
              <w:instrText xml:space="preserve"> PAGEREF _Toc519158390 \h </w:instrText>
            </w:r>
            <w:r w:rsidR="006219E0">
              <w:rPr>
                <w:noProof/>
                <w:webHidden/>
              </w:rPr>
            </w:r>
            <w:r w:rsidR="006219E0">
              <w:rPr>
                <w:noProof/>
                <w:webHidden/>
              </w:rPr>
              <w:fldChar w:fldCharType="separate"/>
            </w:r>
            <w:r w:rsidR="00F872A2">
              <w:rPr>
                <w:noProof/>
                <w:webHidden/>
              </w:rPr>
              <w:t>54</w:t>
            </w:r>
            <w:r w:rsidR="006219E0">
              <w:rPr>
                <w:noProof/>
                <w:webHidden/>
              </w:rPr>
              <w:fldChar w:fldCharType="end"/>
            </w:r>
          </w:hyperlink>
        </w:p>
        <w:p w:rsidR="006219E0" w:rsidRDefault="00385E3F">
          <w:pPr>
            <w:pStyle w:val="31"/>
            <w:rPr>
              <w:rFonts w:asciiTheme="minorHAnsi" w:hAnsiTheme="minorHAnsi"/>
              <w:kern w:val="2"/>
              <w:sz w:val="21"/>
              <w:szCs w:val="22"/>
            </w:rPr>
          </w:pPr>
          <w:hyperlink w:anchor="_Toc519158391" w:history="1">
            <w:r w:rsidR="006219E0" w:rsidRPr="0089659E">
              <w:rPr>
                <w:rStyle w:val="ae"/>
                <w:rFonts w:hint="eastAsia"/>
              </w:rPr>
              <w:t>用語集（用語の解説）</w:t>
            </w:r>
            <w:r w:rsidR="006219E0">
              <w:rPr>
                <w:webHidden/>
              </w:rPr>
              <w:tab/>
            </w:r>
            <w:r w:rsidR="006219E0">
              <w:rPr>
                <w:webHidden/>
              </w:rPr>
              <w:fldChar w:fldCharType="begin"/>
            </w:r>
            <w:r w:rsidR="006219E0">
              <w:rPr>
                <w:webHidden/>
              </w:rPr>
              <w:instrText xml:space="preserve"> PAGEREF _Toc519158391 \h </w:instrText>
            </w:r>
            <w:r w:rsidR="006219E0">
              <w:rPr>
                <w:webHidden/>
              </w:rPr>
            </w:r>
            <w:r w:rsidR="006219E0">
              <w:rPr>
                <w:webHidden/>
              </w:rPr>
              <w:fldChar w:fldCharType="separate"/>
            </w:r>
            <w:r w:rsidR="00F872A2">
              <w:rPr>
                <w:webHidden/>
              </w:rPr>
              <w:t>58</w:t>
            </w:r>
            <w:r w:rsidR="006219E0">
              <w:rPr>
                <w:webHidden/>
              </w:rPr>
              <w:fldChar w:fldCharType="end"/>
            </w:r>
          </w:hyperlink>
        </w:p>
        <w:p w:rsidR="00D51A58" w:rsidRDefault="00B12F4E" w:rsidP="00611E88">
          <w:pPr>
            <w:pStyle w:val="31"/>
            <w:ind w:left="0"/>
            <w:rPr>
              <w:b/>
              <w:bCs/>
              <w:lang w:val="ja-JP"/>
            </w:rPr>
          </w:pPr>
          <w:r>
            <w:rPr>
              <w:b/>
              <w:bCs/>
              <w:lang w:val="ja-JP"/>
            </w:rPr>
            <w:fldChar w:fldCharType="end"/>
          </w:r>
        </w:p>
      </w:sdtContent>
    </w:sdt>
    <w:p w:rsidR="00D51A58" w:rsidRDefault="00D51A58">
      <w:pPr>
        <w:widowControl/>
        <w:jc w:val="left"/>
        <w:rPr>
          <w:b/>
          <w:bCs/>
          <w:lang w:val="ja-JP"/>
        </w:rPr>
      </w:pPr>
      <w:r>
        <w:rPr>
          <w:b/>
          <w:bCs/>
          <w:lang w:val="ja-JP"/>
        </w:rPr>
        <w:lastRenderedPageBreak/>
        <w:br w:type="page"/>
      </w:r>
    </w:p>
    <w:p w:rsidR="009B7EB6" w:rsidRPr="00DE7BDC" w:rsidRDefault="009B7EB6" w:rsidP="003B283C">
      <w:pPr>
        <w:pStyle w:val="1"/>
        <w:rPr>
          <w:rFonts w:asciiTheme="majorEastAsia" w:hAnsiTheme="majorEastAsia"/>
        </w:rPr>
      </w:pPr>
      <w:bookmarkStart w:id="1" w:name="_Toc519158346"/>
      <w:r w:rsidRPr="00DE7BDC">
        <w:rPr>
          <w:rFonts w:asciiTheme="majorEastAsia" w:hAnsiTheme="majorEastAsia" w:hint="eastAsia"/>
        </w:rPr>
        <w:lastRenderedPageBreak/>
        <w:t>はじめに</w:t>
      </w:r>
      <w:bookmarkEnd w:id="1"/>
    </w:p>
    <w:p w:rsidR="009B7EB6" w:rsidRPr="00A800DC" w:rsidRDefault="009B7EB6" w:rsidP="009B7EB6">
      <w:pPr>
        <w:rPr>
          <w:rFonts w:ascii="ＭＳ Ｐゴシック" w:eastAsia="ＭＳ Ｐゴシック" w:hAnsi="ＭＳ Ｐゴシック"/>
        </w:rPr>
      </w:pPr>
    </w:p>
    <w:p w:rsidR="00B6612A" w:rsidRPr="009B7EB6" w:rsidRDefault="00B6612A" w:rsidP="00B6612A">
      <w:pPr>
        <w:ind w:firstLineChars="100" w:firstLine="236"/>
        <w:rPr>
          <w:rFonts w:hAnsi="ＭＳ Ｐ明朝"/>
        </w:rPr>
      </w:pPr>
      <w:r w:rsidRPr="009B7EB6">
        <w:rPr>
          <w:rFonts w:hAnsi="ＭＳ Ｐ明朝" w:hint="eastAsia"/>
        </w:rPr>
        <w:t>都市</w:t>
      </w:r>
      <w:r>
        <w:rPr>
          <w:rFonts w:hAnsi="ＭＳ Ｐ明朝" w:hint="eastAsia"/>
        </w:rPr>
        <w:t>計画公園は、これまで、</w:t>
      </w:r>
      <w:r w:rsidRPr="009B7EB6">
        <w:rPr>
          <w:rFonts w:hAnsi="ＭＳ Ｐ明朝" w:hint="eastAsia"/>
        </w:rPr>
        <w:t>府民の憩いや安らぎ、</w:t>
      </w:r>
      <w:r w:rsidRPr="000649DC">
        <w:rPr>
          <w:rFonts w:hAnsi="ＭＳ Ｐ明朝" w:hint="eastAsia"/>
        </w:rPr>
        <w:t>健康づくりのための</w:t>
      </w:r>
      <w:r w:rsidRPr="009B7EB6">
        <w:rPr>
          <w:rFonts w:hAnsi="ＭＳ Ｐ明朝" w:hint="eastAsia"/>
        </w:rPr>
        <w:t>スポーツ・レクリ</w:t>
      </w:r>
      <w:r>
        <w:rPr>
          <w:rFonts w:hAnsi="ＭＳ Ｐ明朝" w:hint="eastAsia"/>
        </w:rPr>
        <w:t>エ</w:t>
      </w:r>
      <w:r w:rsidRPr="009B7EB6">
        <w:rPr>
          <w:rFonts w:hAnsi="ＭＳ Ｐ明朝" w:hint="eastAsia"/>
        </w:rPr>
        <w:t>ーションの場となるだけでなく、都市景観の形成や災害発生時の避難場所、多様な生物の生息・生育の場</w:t>
      </w:r>
      <w:r>
        <w:rPr>
          <w:rFonts w:hAnsi="ＭＳ Ｐ明朝" w:hint="eastAsia"/>
        </w:rPr>
        <w:t>になる</w:t>
      </w:r>
      <w:r w:rsidRPr="009B7EB6">
        <w:rPr>
          <w:rFonts w:hAnsi="ＭＳ Ｐ明朝" w:hint="eastAsia"/>
        </w:rPr>
        <w:t>など、</w:t>
      </w:r>
      <w:r>
        <w:rPr>
          <w:rFonts w:hAnsi="ＭＳ Ｐ明朝" w:hint="eastAsia"/>
        </w:rPr>
        <w:t>大阪の都市・まちづくりのために大きく貢献してきた。</w:t>
      </w:r>
    </w:p>
    <w:p w:rsidR="00B6612A" w:rsidRDefault="00B6612A" w:rsidP="00B6612A">
      <w:pPr>
        <w:ind w:firstLineChars="100" w:firstLine="236"/>
        <w:rPr>
          <w:rFonts w:hAnsi="ＭＳ Ｐ明朝"/>
        </w:rPr>
      </w:pPr>
      <w:r>
        <w:rPr>
          <w:rFonts w:hAnsi="ＭＳ Ｐ明朝" w:hint="eastAsia"/>
        </w:rPr>
        <w:t>人口減少や少子高齢化の進行、大規模な自然災害発生リスクの高まり</w:t>
      </w:r>
      <w:r w:rsidRPr="009B7EB6">
        <w:rPr>
          <w:rFonts w:hAnsi="ＭＳ Ｐ明朝" w:hint="eastAsia"/>
        </w:rPr>
        <w:t>など</w:t>
      </w:r>
      <w:r>
        <w:rPr>
          <w:rFonts w:hAnsi="ＭＳ Ｐ明朝" w:hint="eastAsia"/>
        </w:rPr>
        <w:t>、</w:t>
      </w:r>
      <w:r w:rsidRPr="009B7EB6">
        <w:rPr>
          <w:rFonts w:hAnsi="ＭＳ Ｐ明朝" w:hint="eastAsia"/>
        </w:rPr>
        <w:t>大阪を取り巻く社会情勢</w:t>
      </w:r>
      <w:r>
        <w:rPr>
          <w:rFonts w:hAnsi="ＭＳ Ｐ明朝" w:hint="eastAsia"/>
        </w:rPr>
        <w:t>の</w:t>
      </w:r>
      <w:r w:rsidRPr="009B7EB6">
        <w:rPr>
          <w:rFonts w:hAnsi="ＭＳ Ｐ明朝" w:hint="eastAsia"/>
        </w:rPr>
        <w:t>大き</w:t>
      </w:r>
      <w:r>
        <w:rPr>
          <w:rFonts w:hAnsi="ＭＳ Ｐ明朝" w:hint="eastAsia"/>
        </w:rPr>
        <w:t>な</w:t>
      </w:r>
      <w:r w:rsidRPr="009B7EB6">
        <w:rPr>
          <w:rFonts w:hAnsi="ＭＳ Ｐ明朝" w:hint="eastAsia"/>
        </w:rPr>
        <w:t>変化</w:t>
      </w:r>
      <w:r>
        <w:rPr>
          <w:rFonts w:hAnsi="ＭＳ Ｐ明朝" w:hint="eastAsia"/>
        </w:rPr>
        <w:t>を受けて、子育て支援機能の充実や巨大地震による激甚災害</w:t>
      </w:r>
      <w:r w:rsidRPr="009B7EB6">
        <w:rPr>
          <w:rFonts w:hAnsi="ＭＳ Ｐ明朝" w:hint="eastAsia"/>
        </w:rPr>
        <w:t>への対応など</w:t>
      </w:r>
      <w:r>
        <w:rPr>
          <w:rFonts w:hAnsi="ＭＳ Ｐ明朝" w:hint="eastAsia"/>
        </w:rPr>
        <w:t>都市計画公園に対するニーズ</w:t>
      </w:r>
      <w:r w:rsidRPr="009B7EB6">
        <w:rPr>
          <w:rFonts w:hAnsi="ＭＳ Ｐ明朝" w:hint="eastAsia"/>
        </w:rPr>
        <w:t>が多様化している</w:t>
      </w:r>
      <w:r>
        <w:rPr>
          <w:rFonts w:hAnsi="ＭＳ Ｐ明朝" w:hint="eastAsia"/>
        </w:rPr>
        <w:t>一方で、公園関連予算が年々</w:t>
      </w:r>
      <w:r w:rsidRPr="009B7EB6">
        <w:rPr>
          <w:rFonts w:hAnsi="ＭＳ Ｐ明朝" w:hint="eastAsia"/>
        </w:rPr>
        <w:t>低下</w:t>
      </w:r>
      <w:r>
        <w:rPr>
          <w:rFonts w:hAnsi="ＭＳ Ｐ明朝" w:hint="eastAsia"/>
        </w:rPr>
        <w:t>する中、</w:t>
      </w:r>
      <w:r w:rsidRPr="00B7742A">
        <w:rPr>
          <w:rFonts w:hAnsi="ＭＳ Ｐ明朝" w:hint="eastAsia"/>
        </w:rPr>
        <w:t>老朽化が進</w:t>
      </w:r>
      <w:r>
        <w:rPr>
          <w:rFonts w:hAnsi="ＭＳ Ｐ明朝" w:hint="eastAsia"/>
        </w:rPr>
        <w:t>む施設や衰弱化・過密化が進む樹木への対応が</w:t>
      </w:r>
      <w:r w:rsidRPr="00B7742A">
        <w:rPr>
          <w:rFonts w:hAnsi="ＭＳ Ｐ明朝" w:hint="eastAsia"/>
        </w:rPr>
        <w:t>課題と</w:t>
      </w:r>
      <w:r>
        <w:rPr>
          <w:rFonts w:hAnsi="ＭＳ Ｐ明朝" w:hint="eastAsia"/>
        </w:rPr>
        <w:t>なるなど、</w:t>
      </w:r>
      <w:r w:rsidRPr="009B7EB6">
        <w:rPr>
          <w:rFonts w:hAnsi="ＭＳ Ｐ明朝" w:hint="eastAsia"/>
        </w:rPr>
        <w:t>その管理運営は非常に厳しい状況が続くと見込まれる。</w:t>
      </w:r>
    </w:p>
    <w:p w:rsidR="00B6612A" w:rsidRDefault="00B6612A" w:rsidP="00B6612A">
      <w:pPr>
        <w:autoSpaceDE w:val="0"/>
        <w:autoSpaceDN w:val="0"/>
        <w:adjustRightInd w:val="0"/>
        <w:ind w:firstLineChars="100" w:firstLine="236"/>
        <w:jc w:val="left"/>
        <w:rPr>
          <w:rFonts w:hAnsi="ＭＳ Ｐ明朝"/>
        </w:rPr>
      </w:pPr>
      <w:r>
        <w:rPr>
          <w:rFonts w:hAnsi="ＭＳ Ｐ明朝" w:hint="eastAsia"/>
        </w:rPr>
        <w:t>このような厳しい状況下</w:t>
      </w:r>
      <w:r w:rsidR="00C3477C">
        <w:rPr>
          <w:rFonts w:hAnsi="ＭＳ Ｐ明朝" w:hint="eastAsia"/>
        </w:rPr>
        <w:t>でも</w:t>
      </w:r>
      <w:r>
        <w:rPr>
          <w:rFonts w:hAnsi="ＭＳ Ｐ明朝" w:hint="eastAsia"/>
        </w:rPr>
        <w:t>、都市計画公園は、今まで以上に大阪の都市</w:t>
      </w:r>
      <w:r w:rsidR="00DE7781">
        <w:rPr>
          <w:rFonts w:hAnsi="ＭＳ Ｐ明朝" w:hint="eastAsia"/>
        </w:rPr>
        <w:t>・</w:t>
      </w:r>
      <w:r>
        <w:rPr>
          <w:rFonts w:hAnsi="ＭＳ Ｐ明朝" w:hint="eastAsia"/>
        </w:rPr>
        <w:t>まちづくりに貢献することが期待されており、</w:t>
      </w:r>
      <w:r w:rsidRPr="008B673F">
        <w:rPr>
          <w:rFonts w:hAnsi="ＭＳ Ｐ明朝" w:hint="eastAsia"/>
        </w:rPr>
        <w:t>本審議会が大阪府に示した</w:t>
      </w:r>
      <w:r w:rsidRPr="009B7EB6">
        <w:rPr>
          <w:rFonts w:hAnsi="ＭＳ Ｐ明朝" w:hint="eastAsia"/>
        </w:rPr>
        <w:t>「大阪府における都市計画のあり方」（平成</w:t>
      </w:r>
      <w:r w:rsidR="00113665">
        <w:rPr>
          <w:rFonts w:hAnsi="ＭＳ Ｐ明朝" w:hint="eastAsia"/>
        </w:rPr>
        <w:t>２８</w:t>
      </w:r>
      <w:r w:rsidRPr="009B7EB6">
        <w:rPr>
          <w:rFonts w:hAnsi="ＭＳ Ｐ明朝" w:hint="eastAsia"/>
        </w:rPr>
        <w:t>年</w:t>
      </w:r>
      <w:r w:rsidR="00113665">
        <w:rPr>
          <w:rFonts w:hAnsi="ＭＳ Ｐ明朝" w:hint="eastAsia"/>
        </w:rPr>
        <w:t>２</w:t>
      </w:r>
      <w:r w:rsidRPr="009B7EB6">
        <w:rPr>
          <w:rFonts w:hAnsi="ＭＳ Ｐ明朝" w:hint="eastAsia"/>
        </w:rPr>
        <w:t>月）</w:t>
      </w:r>
      <w:r>
        <w:rPr>
          <w:rFonts w:hAnsi="ＭＳ Ｐ明朝" w:hint="eastAsia"/>
        </w:rPr>
        <w:t>では</w:t>
      </w:r>
      <w:r w:rsidRPr="008B673F">
        <w:rPr>
          <w:rFonts w:hAnsi="ＭＳ Ｐ明朝" w:hint="eastAsia"/>
        </w:rPr>
        <w:t>、</w:t>
      </w:r>
      <w:r>
        <w:rPr>
          <w:rFonts w:hAnsi="ＭＳ Ｐ明朝" w:hint="eastAsia"/>
        </w:rPr>
        <w:t>大規模なみどり空間が都市の魅力を高める重要な要素となり、各地域がみどりなどの地域固有の資源を活かすことで、多様な都市の魅力と風格を高めていくこととしている</w:t>
      </w:r>
      <w:r w:rsidRPr="000649DC">
        <w:rPr>
          <w:rFonts w:hAnsi="ＭＳ Ｐ明朝" w:hint="eastAsia"/>
        </w:rPr>
        <w:t>。</w:t>
      </w:r>
    </w:p>
    <w:p w:rsidR="00B6612A" w:rsidRPr="009B7EB6" w:rsidRDefault="00B6612A" w:rsidP="00B6612A">
      <w:pPr>
        <w:ind w:firstLineChars="100" w:firstLine="236"/>
        <w:rPr>
          <w:rFonts w:hAnsi="ＭＳ Ｐ明朝"/>
        </w:rPr>
      </w:pPr>
      <w:r w:rsidRPr="008B673F">
        <w:rPr>
          <w:rFonts w:hAnsi="ＭＳ Ｐ明朝" w:hint="eastAsia"/>
        </w:rPr>
        <w:t>また、大阪府の「みどりの大阪推進計画（平成２１年１２月）」で</w:t>
      </w:r>
      <w:r>
        <w:rPr>
          <w:rFonts w:hAnsi="ＭＳ Ｐ明朝" w:hint="eastAsia"/>
        </w:rPr>
        <w:t>は</w:t>
      </w:r>
      <w:r w:rsidRPr="008B673F">
        <w:rPr>
          <w:rFonts w:hAnsi="ＭＳ Ｐ明朝" w:hint="eastAsia"/>
        </w:rPr>
        <w:t>、</w:t>
      </w:r>
      <w:r>
        <w:rPr>
          <w:rFonts w:hAnsi="ＭＳ Ｐ明朝" w:hint="eastAsia"/>
        </w:rPr>
        <w:t>みどりの連続性や厚み・広がりを確保するため、大規模公園緑地を「みどりの風を感じるネットワーク拠点」として位置付けるとともに</w:t>
      </w:r>
      <w:r w:rsidRPr="00C27D71">
        <w:rPr>
          <w:rFonts w:hAnsi="ＭＳ Ｐ明朝" w:hint="eastAsia"/>
        </w:rPr>
        <w:t>、「グランドデザイン・大阪都市圏」</w:t>
      </w:r>
      <w:r>
        <w:rPr>
          <w:rFonts w:hAnsi="ＭＳ Ｐ明朝" w:hint="eastAsia"/>
        </w:rPr>
        <w:t>では、府営公園を多彩な集客機能の一つとして位置付け</w:t>
      </w:r>
      <w:r w:rsidRPr="00C27D71">
        <w:rPr>
          <w:rFonts w:hAnsi="ＭＳ Ｐ明朝" w:hint="eastAsia"/>
        </w:rPr>
        <w:t>、</w:t>
      </w:r>
      <w:r>
        <w:rPr>
          <w:rFonts w:hAnsi="ＭＳ Ｐ明朝" w:hint="eastAsia"/>
        </w:rPr>
        <w:t>府営公園等の特色を活かしたにぎわい空間を創出するものとされ</w:t>
      </w:r>
      <w:r w:rsidRPr="00C27D71">
        <w:rPr>
          <w:rFonts w:hAnsi="ＭＳ Ｐ明朝" w:hint="eastAsia"/>
        </w:rPr>
        <w:t>ている。</w:t>
      </w:r>
    </w:p>
    <w:p w:rsidR="00B6612A" w:rsidRDefault="00B6612A" w:rsidP="00B6612A">
      <w:pPr>
        <w:ind w:firstLineChars="100" w:firstLine="236"/>
        <w:rPr>
          <w:rFonts w:hAnsi="ＭＳ Ｐ明朝"/>
        </w:rPr>
      </w:pPr>
      <w:r>
        <w:rPr>
          <w:rFonts w:hAnsi="ＭＳ Ｐ明朝" w:hint="eastAsia"/>
        </w:rPr>
        <w:t>これらの様々な期待に応えるためには、都市計画公園を「都市経営のための資産」として捉え、都市や地域のニーズに応じて、この資産（ストック）を</w:t>
      </w:r>
      <w:r w:rsidRPr="009B7EB6">
        <w:rPr>
          <w:rFonts w:hAnsi="ＭＳ Ｐ明朝" w:hint="eastAsia"/>
        </w:rPr>
        <w:t>柔軟</w:t>
      </w:r>
      <w:r>
        <w:rPr>
          <w:rFonts w:hAnsi="ＭＳ Ｐ明朝" w:hint="eastAsia"/>
        </w:rPr>
        <w:t>に使いこなすとともに、</w:t>
      </w:r>
      <w:r w:rsidRPr="009B7EB6">
        <w:rPr>
          <w:rFonts w:hAnsi="ＭＳ Ｐ明朝" w:hint="eastAsia"/>
        </w:rPr>
        <w:t>民</w:t>
      </w:r>
      <w:r>
        <w:rPr>
          <w:rFonts w:hAnsi="ＭＳ Ｐ明朝" w:hint="eastAsia"/>
        </w:rPr>
        <w:t>間</w:t>
      </w:r>
      <w:r w:rsidRPr="009B7EB6">
        <w:rPr>
          <w:rFonts w:hAnsi="ＭＳ Ｐ明朝" w:hint="eastAsia"/>
        </w:rPr>
        <w:t>の知恵</w:t>
      </w:r>
      <w:r>
        <w:rPr>
          <w:rFonts w:hAnsi="ＭＳ Ｐ明朝" w:hint="eastAsia"/>
        </w:rPr>
        <w:t>と資金を積極的に</w:t>
      </w:r>
      <w:r w:rsidRPr="009B7EB6">
        <w:rPr>
          <w:rFonts w:hAnsi="ＭＳ Ｐ明朝" w:hint="eastAsia"/>
        </w:rPr>
        <w:t>導入</w:t>
      </w:r>
      <w:r>
        <w:rPr>
          <w:rFonts w:hAnsi="ＭＳ Ｐ明朝" w:hint="eastAsia"/>
        </w:rPr>
        <w:t>するなど、新たな視点の公園マネジメントが重要となる</w:t>
      </w:r>
      <w:r w:rsidRPr="009B7EB6">
        <w:rPr>
          <w:rFonts w:hAnsi="ＭＳ Ｐ明朝" w:hint="eastAsia"/>
        </w:rPr>
        <w:t>。</w:t>
      </w:r>
    </w:p>
    <w:p w:rsidR="009B7EB6" w:rsidRDefault="00B6612A" w:rsidP="00B6612A">
      <w:pPr>
        <w:ind w:firstLineChars="100" w:firstLine="236"/>
        <w:rPr>
          <w:rFonts w:hAnsi="ＭＳ Ｐ明朝"/>
        </w:rPr>
      </w:pPr>
      <w:r>
        <w:rPr>
          <w:rFonts w:hAnsi="ＭＳ Ｐ明朝" w:hint="eastAsia"/>
        </w:rPr>
        <w:t>そのため、本委員会では、都市計画公園のあり方を検討するにあたって、大規模公園緑地の核となる府営公園を中心に、今後の大阪の都市・まちづくりのために公園をいかに</w:t>
      </w:r>
      <w:r w:rsidR="00A14841">
        <w:rPr>
          <w:rFonts w:hAnsi="ＭＳ Ｐ明朝" w:hint="eastAsia"/>
        </w:rPr>
        <w:t>整備・管理・運営</w:t>
      </w:r>
      <w:r>
        <w:rPr>
          <w:rFonts w:hAnsi="ＭＳ Ｐ明朝" w:hint="eastAsia"/>
        </w:rPr>
        <w:t>するかという視点で検討を進め、その結果を、本報告書にとりまとめ</w:t>
      </w:r>
      <w:r w:rsidRPr="009B7EB6">
        <w:rPr>
          <w:rFonts w:hAnsi="ＭＳ Ｐ明朝" w:hint="eastAsia"/>
        </w:rPr>
        <w:t>た。</w:t>
      </w:r>
    </w:p>
    <w:p w:rsidR="00B6612A" w:rsidRDefault="00B6612A" w:rsidP="00B6612A">
      <w:pPr>
        <w:rPr>
          <w:rFonts w:hAnsi="ＭＳ Ｐ明朝"/>
        </w:rPr>
      </w:pPr>
    </w:p>
    <w:p w:rsidR="00B6612A" w:rsidRDefault="00B6612A" w:rsidP="00B6612A">
      <w:pPr>
        <w:rPr>
          <w:rFonts w:hAnsi="ＭＳ Ｐ明朝"/>
        </w:rPr>
      </w:pPr>
    </w:p>
    <w:p w:rsidR="00B6612A" w:rsidRDefault="00B6612A" w:rsidP="00B6612A">
      <w:pPr>
        <w:rPr>
          <w:rFonts w:hAnsi="ＭＳ Ｐ明朝"/>
        </w:rPr>
      </w:pPr>
    </w:p>
    <w:p w:rsidR="00B6612A" w:rsidRDefault="00B6612A" w:rsidP="00B6612A">
      <w:pPr>
        <w:rPr>
          <w:rFonts w:hAnsi="ＭＳ Ｐ明朝"/>
        </w:rPr>
      </w:pPr>
    </w:p>
    <w:p w:rsidR="00005789" w:rsidRPr="00DE7BDC" w:rsidRDefault="009C270A" w:rsidP="003B283C">
      <w:pPr>
        <w:pStyle w:val="a3"/>
        <w:numPr>
          <w:ilvl w:val="0"/>
          <w:numId w:val="5"/>
        </w:numPr>
        <w:ind w:leftChars="0"/>
        <w:outlineLvl w:val="0"/>
        <w:rPr>
          <w:rFonts w:asciiTheme="majorEastAsia" w:eastAsiaTheme="majorEastAsia" w:hAnsiTheme="majorEastAsia"/>
        </w:rPr>
      </w:pPr>
      <w:bookmarkStart w:id="2" w:name="_Toc519158347"/>
      <w:r w:rsidRPr="00DE7BDC">
        <w:rPr>
          <w:rFonts w:asciiTheme="majorEastAsia" w:eastAsiaTheme="majorEastAsia" w:hAnsiTheme="majorEastAsia" w:hint="eastAsia"/>
        </w:rPr>
        <w:lastRenderedPageBreak/>
        <w:t>府</w:t>
      </w:r>
      <w:r w:rsidR="004426FB" w:rsidRPr="00DE7BDC">
        <w:rPr>
          <w:rFonts w:asciiTheme="majorEastAsia" w:eastAsiaTheme="majorEastAsia" w:hAnsiTheme="majorEastAsia" w:hint="eastAsia"/>
        </w:rPr>
        <w:t>営</w:t>
      </w:r>
      <w:r w:rsidR="00865180" w:rsidRPr="00DE7BDC">
        <w:rPr>
          <w:rFonts w:asciiTheme="majorEastAsia" w:eastAsiaTheme="majorEastAsia" w:hAnsiTheme="majorEastAsia" w:hint="eastAsia"/>
        </w:rPr>
        <w:t>公園</w:t>
      </w:r>
      <w:r w:rsidR="004426FB" w:rsidRPr="00DE7BDC">
        <w:rPr>
          <w:rFonts w:asciiTheme="majorEastAsia" w:eastAsiaTheme="majorEastAsia" w:hAnsiTheme="majorEastAsia" w:hint="eastAsia"/>
        </w:rPr>
        <w:t>の意義</w:t>
      </w:r>
      <w:bookmarkEnd w:id="2"/>
    </w:p>
    <w:p w:rsidR="00005789" w:rsidRPr="00005789" w:rsidRDefault="00005789" w:rsidP="00005789">
      <w:pPr>
        <w:rPr>
          <w:rFonts w:ascii="ＭＳ Ｐゴシック" w:eastAsia="ＭＳ Ｐゴシック" w:hAnsi="ＭＳ Ｐゴシック"/>
        </w:rPr>
      </w:pPr>
    </w:p>
    <w:p w:rsidR="003F0261" w:rsidRDefault="00005789" w:rsidP="003F0261">
      <w:pPr>
        <w:pStyle w:val="2"/>
        <w:rPr>
          <w:rFonts w:asciiTheme="majorEastAsia" w:hAnsiTheme="majorEastAsia"/>
        </w:rPr>
      </w:pPr>
      <w:bookmarkStart w:id="3" w:name="_Toc519158348"/>
      <w:r w:rsidRPr="00DE7BDC">
        <w:rPr>
          <w:rFonts w:asciiTheme="majorEastAsia" w:hAnsiTheme="majorEastAsia" w:hint="eastAsia"/>
        </w:rPr>
        <w:t>(1)</w:t>
      </w:r>
      <w:r w:rsidR="004426FB" w:rsidRPr="00DE7BDC">
        <w:rPr>
          <w:rFonts w:asciiTheme="majorEastAsia" w:hAnsiTheme="majorEastAsia" w:hint="eastAsia"/>
        </w:rPr>
        <w:t>府営</w:t>
      </w:r>
      <w:r w:rsidR="00865180" w:rsidRPr="00DE7BDC">
        <w:rPr>
          <w:rFonts w:asciiTheme="majorEastAsia" w:hAnsiTheme="majorEastAsia" w:hint="eastAsia"/>
        </w:rPr>
        <w:t>公園</w:t>
      </w:r>
      <w:r w:rsidR="004426FB" w:rsidRPr="00DE7BDC">
        <w:rPr>
          <w:rFonts w:asciiTheme="majorEastAsia" w:hAnsiTheme="majorEastAsia" w:hint="eastAsia"/>
        </w:rPr>
        <w:t>の位置付け</w:t>
      </w:r>
      <w:bookmarkEnd w:id="3"/>
      <w:r w:rsidR="003F0261">
        <w:rPr>
          <w:rFonts w:asciiTheme="majorEastAsia" w:hAnsiTheme="majorEastAsia" w:hint="eastAsia"/>
        </w:rPr>
        <w:t xml:space="preserve">　</w:t>
      </w:r>
    </w:p>
    <w:p w:rsidR="00423B3E" w:rsidRPr="00DE7BDC" w:rsidRDefault="003F0261" w:rsidP="00BD11B8">
      <w:pPr>
        <w:pStyle w:val="3"/>
        <w:ind w:leftChars="150" w:left="354"/>
        <w:rPr>
          <w:rFonts w:asciiTheme="majorEastAsia" w:hAnsiTheme="majorEastAsia"/>
        </w:rPr>
      </w:pPr>
      <w:bookmarkStart w:id="4" w:name="_Toc519158349"/>
      <w:r w:rsidRPr="00DE7BDC">
        <w:rPr>
          <w:rFonts w:asciiTheme="majorEastAsia" w:hAnsiTheme="majorEastAsia" w:hint="eastAsia"/>
        </w:rPr>
        <w:t>①みどりの大阪推進計画</w:t>
      </w:r>
      <w:bookmarkEnd w:id="4"/>
    </w:p>
    <w:p w:rsidR="005B4E6B" w:rsidRDefault="005B4E6B" w:rsidP="00BD11B8">
      <w:pPr>
        <w:ind w:leftChars="200" w:left="471" w:firstLineChars="100" w:firstLine="236"/>
        <w:rPr>
          <w:rFonts w:hAnsi="ＭＳ Ｐ明朝"/>
        </w:rPr>
      </w:pPr>
      <w:r>
        <w:rPr>
          <w:rFonts w:hAnsi="ＭＳ Ｐ明朝" w:hint="eastAsia"/>
        </w:rPr>
        <w:t>みどりの大阪推進計画（平成</w:t>
      </w:r>
      <w:r w:rsidR="00113665">
        <w:rPr>
          <w:rFonts w:hAnsi="ＭＳ Ｐ明朝" w:hint="eastAsia"/>
        </w:rPr>
        <w:t>２１</w:t>
      </w:r>
      <w:r>
        <w:rPr>
          <w:rFonts w:hAnsi="ＭＳ Ｐ明朝" w:hint="eastAsia"/>
        </w:rPr>
        <w:t>年</w:t>
      </w:r>
      <w:r w:rsidR="00113665">
        <w:rPr>
          <w:rFonts w:hAnsi="ＭＳ Ｐ明朝" w:hint="eastAsia"/>
        </w:rPr>
        <w:t>１２</w:t>
      </w:r>
      <w:r>
        <w:rPr>
          <w:rFonts w:hAnsi="ＭＳ Ｐ明朝" w:hint="eastAsia"/>
        </w:rPr>
        <w:t>月）は、「みどりの風を感じる大都市・大阪」実現するため、大阪府の「みどり」に関する総合的な計画として、施策の推進方向や実現戦略を示したもので、市街化区域の緑被率を</w:t>
      </w:r>
      <w:r w:rsidR="00113665">
        <w:rPr>
          <w:rFonts w:hAnsi="ＭＳ Ｐ明朝" w:hint="eastAsia"/>
        </w:rPr>
        <w:t>２０</w:t>
      </w:r>
      <w:r>
        <w:rPr>
          <w:rFonts w:hAnsi="ＭＳ Ｐ明朝" w:hint="eastAsia"/>
        </w:rPr>
        <w:t>％確保することや府域にみどりがあると感じる府民の割合を約５割から約８割にすることなどを目標にかかげ、</w:t>
      </w:r>
      <w:r w:rsidR="00C1707F">
        <w:rPr>
          <w:rFonts w:hAnsi="ＭＳ Ｐ明朝" w:hint="eastAsia"/>
        </w:rPr>
        <w:t>４</w:t>
      </w:r>
      <w:r>
        <w:rPr>
          <w:rFonts w:hAnsi="ＭＳ Ｐ明朝" w:hint="eastAsia"/>
        </w:rPr>
        <w:t>つの基本戦略に基づいて、みどりづくりを進めることとしている。</w:t>
      </w:r>
    </w:p>
    <w:p w:rsidR="005B4E6B" w:rsidRDefault="005B4E6B" w:rsidP="00BD11B8">
      <w:pPr>
        <w:ind w:leftChars="200" w:left="471" w:firstLineChars="100" w:firstLine="236"/>
      </w:pPr>
      <w:r>
        <w:rPr>
          <w:rFonts w:hint="eastAsia"/>
        </w:rPr>
        <w:t>この中で</w:t>
      </w:r>
      <w:r w:rsidR="00BE56B3" w:rsidRPr="002A005F">
        <w:rPr>
          <w:rFonts w:hint="eastAsia"/>
        </w:rPr>
        <w:t>大規模公園緑地</w:t>
      </w:r>
      <w:r>
        <w:rPr>
          <w:rFonts w:hint="eastAsia"/>
        </w:rPr>
        <w:t>は、都市にみどりの風を呼び込むための、みどりの</w:t>
      </w:r>
      <w:r w:rsidR="000D41DF">
        <w:rPr>
          <w:rFonts w:hint="eastAsia"/>
        </w:rPr>
        <w:t>風を感じる</w:t>
      </w:r>
      <w:r>
        <w:rPr>
          <w:rFonts w:hint="eastAsia"/>
        </w:rPr>
        <w:t>ネットワークの拠点として位置付けられている。</w:t>
      </w:r>
    </w:p>
    <w:p w:rsidR="004076D5" w:rsidRDefault="00925896" w:rsidP="00BD11B8">
      <w:pPr>
        <w:ind w:leftChars="200" w:left="471" w:firstLineChars="100" w:firstLine="236"/>
      </w:pPr>
      <w:r>
        <w:rPr>
          <w:noProof/>
        </w:rPr>
        <w:drawing>
          <wp:anchor distT="0" distB="0" distL="114300" distR="114300" simplePos="0" relativeHeight="251556352" behindDoc="0" locked="0" layoutInCell="1" allowOverlap="1" wp14:anchorId="34D5129F" wp14:editId="6D383AD2">
            <wp:simplePos x="0" y="0"/>
            <wp:positionH relativeFrom="column">
              <wp:posOffset>-13334</wp:posOffset>
            </wp:positionH>
            <wp:positionV relativeFrom="paragraph">
              <wp:posOffset>236855</wp:posOffset>
            </wp:positionV>
            <wp:extent cx="5753100" cy="3612224"/>
            <wp:effectExtent l="0" t="0" r="0" b="0"/>
            <wp:wrapNone/>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53100" cy="3612224"/>
                    </a:xfrm>
                    <a:prstGeom prst="rect">
                      <a:avLst/>
                    </a:prstGeom>
                    <a:noFill/>
                    <a:ln>
                      <a:noFill/>
                    </a:ln>
                  </pic:spPr>
                </pic:pic>
              </a:graphicData>
            </a:graphic>
            <wp14:sizeRelH relativeFrom="page">
              <wp14:pctWidth>0</wp14:pctWidth>
            </wp14:sizeRelH>
            <wp14:sizeRelV relativeFrom="page">
              <wp14:pctHeight>0</wp14:pctHeight>
            </wp14:sizeRelV>
          </wp:anchor>
        </w:drawing>
      </w:r>
      <w:r w:rsidR="00DE7BDC">
        <w:rPr>
          <w:rFonts w:hint="eastAsia"/>
          <w:noProof/>
        </w:rPr>
        <mc:AlternateContent>
          <mc:Choice Requires="wps">
            <w:drawing>
              <wp:anchor distT="0" distB="0" distL="114300" distR="114300" simplePos="0" relativeHeight="251574784" behindDoc="0" locked="0" layoutInCell="1" allowOverlap="1" wp14:anchorId="21357B0F" wp14:editId="1BBEB02A">
                <wp:simplePos x="0" y="0"/>
                <wp:positionH relativeFrom="column">
                  <wp:posOffset>2444115</wp:posOffset>
                </wp:positionH>
                <wp:positionV relativeFrom="paragraph">
                  <wp:posOffset>167640</wp:posOffset>
                </wp:positionV>
                <wp:extent cx="914400" cy="419100"/>
                <wp:effectExtent l="0" t="0" r="0" b="0"/>
                <wp:wrapNone/>
                <wp:docPr id="1024" name="テキスト ボックス 1024"/>
                <wp:cNvGraphicFramePr/>
                <a:graphic xmlns:a="http://schemas.openxmlformats.org/drawingml/2006/main">
                  <a:graphicData uri="http://schemas.microsoft.com/office/word/2010/wordprocessingShape">
                    <wps:wsp>
                      <wps:cNvSpPr txBox="1"/>
                      <wps:spPr>
                        <a:xfrm>
                          <a:off x="0" y="0"/>
                          <a:ext cx="914400" cy="419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56543" w:rsidRPr="00E96197" w:rsidRDefault="00E56543">
                            <w:pPr>
                              <w:rPr>
                                <w:rFonts w:ascii="ＭＳ Ｐゴシック" w:eastAsia="ＭＳ Ｐゴシック" w:hAnsi="ＭＳ Ｐゴシック"/>
                                <w:b/>
                                <w:sz w:val="16"/>
                              </w:rPr>
                            </w:pPr>
                            <w:r w:rsidRPr="00E96197">
                              <w:rPr>
                                <w:rFonts w:ascii="ＭＳ Ｐゴシック" w:eastAsia="ＭＳ Ｐゴシック" w:hAnsi="ＭＳ Ｐゴシック" w:hint="eastAsia"/>
                                <w:b/>
                                <w:sz w:val="16"/>
                              </w:rPr>
                              <w:t>図表1　みどりの大阪推進計画（平成</w:t>
                            </w:r>
                            <w:r>
                              <w:rPr>
                                <w:rFonts w:ascii="ＭＳ Ｐゴシック" w:eastAsia="ＭＳ Ｐゴシック" w:hAnsi="ＭＳ Ｐゴシック" w:hint="eastAsia"/>
                                <w:b/>
                                <w:sz w:val="16"/>
                              </w:rPr>
                              <w:t>２１</w:t>
                            </w:r>
                            <w:r w:rsidRPr="00E96197">
                              <w:rPr>
                                <w:rFonts w:ascii="ＭＳ Ｐゴシック" w:eastAsia="ＭＳ Ｐゴシック" w:hAnsi="ＭＳ Ｐゴシック" w:hint="eastAsia"/>
                                <w:b/>
                                <w:sz w:val="16"/>
                              </w:rPr>
                              <w:t>年</w:t>
                            </w:r>
                            <w:r>
                              <w:rPr>
                                <w:rFonts w:ascii="ＭＳ Ｐゴシック" w:eastAsia="ＭＳ Ｐゴシック" w:hAnsi="ＭＳ Ｐゴシック" w:hint="eastAsia"/>
                                <w:b/>
                                <w:sz w:val="16"/>
                              </w:rPr>
                              <w:t>１２</w:t>
                            </w:r>
                            <w:r w:rsidRPr="00E96197">
                              <w:rPr>
                                <w:rFonts w:ascii="ＭＳ Ｐゴシック" w:eastAsia="ＭＳ Ｐゴシック" w:hAnsi="ＭＳ Ｐゴシック" w:hint="eastAsia"/>
                                <w:b/>
                                <w:sz w:val="16"/>
                              </w:rPr>
                              <w:t>月大阪府）【抜粋】</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1357B0F" id="テキスト ボックス 1024" o:spid="_x0000_s1028" type="#_x0000_t202" style="position:absolute;left:0;text-align:left;margin-left:192.45pt;margin-top:13.2pt;width:1in;height:33pt;z-index:25157478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" filled="f" stroked="f" strokeweight=".5pt">
                <v:textbox>
                  <w:txbxContent>
                    <w:p w:rsidR="00E56543" w:rsidRPr="00E96197" w:rsidRDefault="00E56543">
                      <w:pPr>
                        <w:rPr>
                          <w:rFonts w:ascii="ＭＳ Ｐゴシック" w:eastAsia="ＭＳ Ｐゴシック" w:hAnsi="ＭＳ Ｐゴシック"/>
                          <w:b/>
                          <w:sz w:val="16"/>
                        </w:rPr>
                      </w:pPr>
                      <w:r w:rsidRPr="00E96197">
                        <w:rPr>
                          <w:rFonts w:ascii="ＭＳ Ｐゴシック" w:eastAsia="ＭＳ Ｐゴシック" w:hAnsi="ＭＳ Ｐゴシック" w:hint="eastAsia"/>
                          <w:b/>
                          <w:sz w:val="16"/>
                        </w:rPr>
                        <w:t>図表1　みどりの大阪推進計画（平成</w:t>
                      </w:r>
                      <w:r>
                        <w:rPr>
                          <w:rFonts w:ascii="ＭＳ Ｐゴシック" w:eastAsia="ＭＳ Ｐゴシック" w:hAnsi="ＭＳ Ｐゴシック" w:hint="eastAsia"/>
                          <w:b/>
                          <w:sz w:val="16"/>
                        </w:rPr>
                        <w:t>２１</w:t>
                      </w:r>
                      <w:r w:rsidRPr="00E96197">
                        <w:rPr>
                          <w:rFonts w:ascii="ＭＳ Ｐゴシック" w:eastAsia="ＭＳ Ｐゴシック" w:hAnsi="ＭＳ Ｐゴシック" w:hint="eastAsia"/>
                          <w:b/>
                          <w:sz w:val="16"/>
                        </w:rPr>
                        <w:t>年</w:t>
                      </w:r>
                      <w:r>
                        <w:rPr>
                          <w:rFonts w:ascii="ＭＳ Ｐゴシック" w:eastAsia="ＭＳ Ｐゴシック" w:hAnsi="ＭＳ Ｐゴシック" w:hint="eastAsia"/>
                          <w:b/>
                          <w:sz w:val="16"/>
                        </w:rPr>
                        <w:t>１２</w:t>
                      </w:r>
                      <w:r w:rsidRPr="00E96197">
                        <w:rPr>
                          <w:rFonts w:ascii="ＭＳ Ｐゴシック" w:eastAsia="ＭＳ Ｐゴシック" w:hAnsi="ＭＳ Ｐゴシック" w:hint="eastAsia"/>
                          <w:b/>
                          <w:sz w:val="16"/>
                        </w:rPr>
                        <w:t>月大阪府）【抜粋】</w:t>
                      </w:r>
                    </w:p>
                  </w:txbxContent>
                </v:textbox>
              </v:shape>
            </w:pict>
          </mc:Fallback>
        </mc:AlternateContent>
      </w:r>
    </w:p>
    <w:p w:rsidR="005233BC" w:rsidRDefault="005233BC" w:rsidP="008C312E"/>
    <w:p w:rsidR="00D11B77" w:rsidRDefault="00D11B77" w:rsidP="008C312E"/>
    <w:p w:rsidR="00D11B77" w:rsidRDefault="00D11B77" w:rsidP="008C312E"/>
    <w:p w:rsidR="00D11B77" w:rsidRDefault="00D11B77" w:rsidP="008C312E"/>
    <w:p w:rsidR="00D11B77" w:rsidRDefault="00D11B77" w:rsidP="008C312E"/>
    <w:p w:rsidR="00D11B77" w:rsidRDefault="00D11B77" w:rsidP="008C312E"/>
    <w:p w:rsidR="00D11B77" w:rsidRDefault="00D11B77" w:rsidP="008C312E"/>
    <w:p w:rsidR="00D11B77" w:rsidRDefault="00D11B77" w:rsidP="008C312E"/>
    <w:p w:rsidR="00D11B77" w:rsidRDefault="00D11B77" w:rsidP="008C312E"/>
    <w:p w:rsidR="00D11B77" w:rsidRDefault="00D11B77" w:rsidP="008C312E"/>
    <w:p w:rsidR="00D11B77" w:rsidRDefault="00D11B77" w:rsidP="008C312E"/>
    <w:p w:rsidR="00D11B77" w:rsidRDefault="00D11B77" w:rsidP="008C312E"/>
    <w:p w:rsidR="00D11B77" w:rsidRDefault="00D11B77" w:rsidP="008C312E"/>
    <w:p w:rsidR="00D11B77" w:rsidRDefault="00D11B77" w:rsidP="008C312E"/>
    <w:p w:rsidR="00925896" w:rsidRDefault="00925896" w:rsidP="008C312E"/>
    <w:p w:rsidR="00D11B77" w:rsidRDefault="0014046C" w:rsidP="008C312E">
      <w:r>
        <w:rPr>
          <w:noProof/>
        </w:rPr>
        <w:drawing>
          <wp:anchor distT="0" distB="0" distL="114300" distR="114300" simplePos="0" relativeHeight="251558400" behindDoc="0" locked="0" layoutInCell="1" allowOverlap="1" wp14:anchorId="7D78FA32" wp14:editId="2523402F">
            <wp:simplePos x="0" y="0"/>
            <wp:positionH relativeFrom="column">
              <wp:posOffset>-3810</wp:posOffset>
            </wp:positionH>
            <wp:positionV relativeFrom="paragraph">
              <wp:posOffset>86995</wp:posOffset>
            </wp:positionV>
            <wp:extent cx="5688330" cy="396240"/>
            <wp:effectExtent l="0" t="0" r="0" b="0"/>
            <wp:wrapNone/>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88330" cy="396240"/>
                    </a:xfrm>
                    <a:prstGeom prst="rect">
                      <a:avLst/>
                    </a:prstGeom>
                    <a:noFill/>
                    <a:ln>
                      <a:noFill/>
                    </a:ln>
                  </pic:spPr>
                </pic:pic>
              </a:graphicData>
            </a:graphic>
            <wp14:sizeRelH relativeFrom="page">
              <wp14:pctWidth>0</wp14:pctWidth>
            </wp14:sizeRelH>
            <wp14:sizeRelV relativeFrom="page">
              <wp14:pctHeight>0</wp14:pctHeight>
            </wp14:sizeRelV>
          </wp:anchor>
        </w:drawing>
      </w:r>
      <w:r w:rsidR="007F2368">
        <w:rPr>
          <w:rFonts w:hint="eastAsia"/>
          <w:noProof/>
        </w:rPr>
        <mc:AlternateContent>
          <mc:Choice Requires="wps">
            <w:drawing>
              <wp:anchor distT="0" distB="0" distL="114300" distR="114300" simplePos="0" relativeHeight="251557376" behindDoc="0" locked="0" layoutInCell="1" allowOverlap="1" wp14:anchorId="546213D4" wp14:editId="519F942A">
                <wp:simplePos x="0" y="0"/>
                <wp:positionH relativeFrom="column">
                  <wp:posOffset>-13335</wp:posOffset>
                </wp:positionH>
                <wp:positionV relativeFrom="paragraph">
                  <wp:posOffset>67945</wp:posOffset>
                </wp:positionV>
                <wp:extent cx="5467350" cy="1390650"/>
                <wp:effectExtent l="0" t="0" r="19050" b="19050"/>
                <wp:wrapNone/>
                <wp:docPr id="16" name="正方形/長方形 16"/>
                <wp:cNvGraphicFramePr/>
                <a:graphic xmlns:a="http://schemas.openxmlformats.org/drawingml/2006/main">
                  <a:graphicData uri="http://schemas.microsoft.com/office/word/2010/wordprocessingShape">
                    <wps:wsp>
                      <wps:cNvSpPr/>
                      <wps:spPr>
                        <a:xfrm>
                          <a:off x="0" y="0"/>
                          <a:ext cx="5467350" cy="1390650"/>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7A2F0BB" id="正方形/長方形 16" o:spid="_x0000_s1026" style="position:absolute;left:0;text-align:left;margin-left:-1.05pt;margin-top:5.35pt;width:430.5pt;height:109.5pt;z-index:251557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" filled="f" strokecolor="black [3213]" strokeweight="1pt"/>
            </w:pict>
          </mc:Fallback>
        </mc:AlternateContent>
      </w:r>
    </w:p>
    <w:p w:rsidR="00D11B77" w:rsidRDefault="00BF6432" w:rsidP="008C312E">
      <w:r>
        <w:rPr>
          <w:noProof/>
        </w:rPr>
        <w:drawing>
          <wp:anchor distT="0" distB="0" distL="114300" distR="114300" simplePos="0" relativeHeight="251559424" behindDoc="0" locked="0" layoutInCell="1" allowOverlap="1" wp14:anchorId="7203FB87" wp14:editId="1DD555F1">
            <wp:simplePos x="0" y="0"/>
            <wp:positionH relativeFrom="column">
              <wp:posOffset>53340</wp:posOffset>
            </wp:positionH>
            <wp:positionV relativeFrom="paragraph">
              <wp:posOffset>232410</wp:posOffset>
            </wp:positionV>
            <wp:extent cx="5681980" cy="359410"/>
            <wp:effectExtent l="0" t="0" r="0" b="0"/>
            <wp:wrapNone/>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81980" cy="3594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11B77" w:rsidRDefault="00D11B77" w:rsidP="008C312E"/>
    <w:p w:rsidR="009B1679" w:rsidRPr="009B1679" w:rsidRDefault="00434748" w:rsidP="009B1679">
      <w:r>
        <w:rPr>
          <w:noProof/>
        </w:rPr>
        <w:drawing>
          <wp:anchor distT="0" distB="0" distL="114300" distR="114300" simplePos="0" relativeHeight="251560448" behindDoc="0" locked="0" layoutInCell="1" allowOverlap="1" wp14:anchorId="1C4EC79C" wp14:editId="154C62F9">
            <wp:simplePos x="0" y="0"/>
            <wp:positionH relativeFrom="column">
              <wp:posOffset>43815</wp:posOffset>
            </wp:positionH>
            <wp:positionV relativeFrom="paragraph">
              <wp:posOffset>31750</wp:posOffset>
            </wp:positionV>
            <wp:extent cx="6188075" cy="719455"/>
            <wp:effectExtent l="0" t="0" r="0" b="0"/>
            <wp:wrapNone/>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88075" cy="7194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B1679" w:rsidRDefault="009B1679" w:rsidP="009B1679"/>
    <w:p w:rsidR="009B1679" w:rsidRDefault="009B1679" w:rsidP="009B1679"/>
    <w:p w:rsidR="008F5DA7" w:rsidRDefault="009B1679" w:rsidP="00BD11B8">
      <w:pPr>
        <w:ind w:leftChars="200" w:left="471" w:firstLineChars="100" w:firstLine="236"/>
        <w:rPr>
          <w:rFonts w:hAnsi="ＭＳ Ｐ明朝"/>
        </w:rPr>
      </w:pPr>
      <w:r w:rsidRPr="00D27591">
        <w:rPr>
          <w:rFonts w:hAnsi="ＭＳ Ｐ明朝" w:hint="eastAsia"/>
        </w:rPr>
        <w:lastRenderedPageBreak/>
        <w:t>また、</w:t>
      </w:r>
      <w:r w:rsidR="00D27591" w:rsidRPr="00D27591">
        <w:rPr>
          <w:rFonts w:hAnsi="ＭＳ Ｐ明朝" w:hint="eastAsia"/>
        </w:rPr>
        <w:t>府、市町村、府民、</w:t>
      </w:r>
      <w:r w:rsidR="00D27591" w:rsidRPr="00D27591">
        <w:rPr>
          <w:rFonts w:hAnsi="ＭＳ Ｐ明朝" w:hint="eastAsia"/>
        </w:rPr>
        <w:t>NPO</w:t>
      </w:r>
      <w:r w:rsidR="00D27591" w:rsidRPr="00D27591">
        <w:rPr>
          <w:rFonts w:hAnsi="ＭＳ Ｐ明朝" w:hint="eastAsia"/>
        </w:rPr>
        <w:t>、企業などが</w:t>
      </w:r>
      <w:r w:rsidR="000D41DF">
        <w:rPr>
          <w:rFonts w:hAnsi="ＭＳ Ｐ明朝" w:hint="eastAsia"/>
        </w:rPr>
        <w:t>「みどりのまちづくり」の一役</w:t>
      </w:r>
      <w:r w:rsidR="004B46A5">
        <w:rPr>
          <w:rFonts w:hAnsi="ＭＳ Ｐ明朝" w:hint="eastAsia"/>
        </w:rPr>
        <w:t>を担っていることを理解し</w:t>
      </w:r>
      <w:r w:rsidR="000D41DF">
        <w:rPr>
          <w:rFonts w:hAnsi="ＭＳ Ｐ明朝" w:hint="eastAsia"/>
        </w:rPr>
        <w:t>、</w:t>
      </w:r>
      <w:r w:rsidR="00D27591" w:rsidRPr="00D27591">
        <w:rPr>
          <w:rFonts w:hAnsi="ＭＳ Ｐ明朝" w:hint="eastAsia"/>
        </w:rPr>
        <w:t>それぞれ</w:t>
      </w:r>
      <w:r w:rsidR="00C3477C">
        <w:rPr>
          <w:rFonts w:hAnsi="ＭＳ Ｐ明朝" w:hint="eastAsia"/>
        </w:rPr>
        <w:t>が適切に</w:t>
      </w:r>
      <w:r w:rsidR="00D27591" w:rsidRPr="00D27591">
        <w:rPr>
          <w:rFonts w:hAnsi="ＭＳ Ｐ明朝" w:hint="eastAsia"/>
        </w:rPr>
        <w:t>役割分担</w:t>
      </w:r>
      <w:r w:rsidR="00C3477C">
        <w:rPr>
          <w:rFonts w:hAnsi="ＭＳ Ｐ明朝" w:hint="eastAsia"/>
        </w:rPr>
        <w:t>し</w:t>
      </w:r>
      <w:r w:rsidR="00D27591" w:rsidRPr="00D27591">
        <w:rPr>
          <w:rFonts w:hAnsi="ＭＳ Ｐ明朝" w:hint="eastAsia"/>
        </w:rPr>
        <w:t>、連携・相互支援を図りながら、総合的にみどりづくりを推進し、地域の特性や活動の主体、目的などに応じて、「自然」「ハード」「ソフト」の３つ</w:t>
      </w:r>
      <w:r w:rsidR="000D41DF">
        <w:rPr>
          <w:rFonts w:hAnsi="ＭＳ Ｐ明朝" w:hint="eastAsia"/>
        </w:rPr>
        <w:t>の資本</w:t>
      </w:r>
      <w:r w:rsidR="00D27591" w:rsidRPr="00D27591">
        <w:rPr>
          <w:rFonts w:hAnsi="ＭＳ Ｐ明朝" w:hint="eastAsia"/>
        </w:rPr>
        <w:t>をバランスよく組み合わせ、効果的・効率的なみどりづくりを展開す</w:t>
      </w:r>
      <w:r w:rsidR="00D27591">
        <w:rPr>
          <w:rFonts w:hAnsi="ＭＳ Ｐ明朝" w:hint="eastAsia"/>
        </w:rPr>
        <w:t>る</w:t>
      </w:r>
      <w:r w:rsidR="008F5DA7">
        <w:rPr>
          <w:rFonts w:hAnsi="ＭＳ Ｐ明朝" w:hint="eastAsia"/>
        </w:rPr>
        <w:t>こととしている</w:t>
      </w:r>
      <w:r w:rsidR="008F5DA7" w:rsidRPr="00D27591">
        <w:rPr>
          <w:rFonts w:hAnsi="ＭＳ Ｐ明朝" w:hint="eastAsia"/>
        </w:rPr>
        <w:t>。</w:t>
      </w:r>
    </w:p>
    <w:p w:rsidR="009B1679" w:rsidRPr="00D27591" w:rsidRDefault="00682F39" w:rsidP="00BD11B8">
      <w:pPr>
        <w:ind w:leftChars="200" w:left="471" w:firstLineChars="100" w:firstLine="236"/>
        <w:rPr>
          <w:rFonts w:hAnsi="ＭＳ Ｐ明朝"/>
        </w:rPr>
      </w:pPr>
      <w:r>
        <w:rPr>
          <w:noProof/>
        </w:rPr>
        <w:drawing>
          <wp:anchor distT="0" distB="0" distL="114300" distR="114300" simplePos="0" relativeHeight="251652608" behindDoc="0" locked="0" layoutInCell="1" allowOverlap="1" wp14:anchorId="4406ADF2" wp14:editId="4F4BF627">
            <wp:simplePos x="0" y="0"/>
            <wp:positionH relativeFrom="column">
              <wp:posOffset>234315</wp:posOffset>
            </wp:positionH>
            <wp:positionV relativeFrom="paragraph">
              <wp:posOffset>1580515</wp:posOffset>
            </wp:positionV>
            <wp:extent cx="5176520" cy="5324475"/>
            <wp:effectExtent l="0" t="0" r="5080" b="9525"/>
            <wp:wrapSquare wrapText="bothSides"/>
            <wp:docPr id="5133" name="図 5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176520" cy="5324475"/>
                    </a:xfrm>
                    <a:prstGeom prst="rect">
                      <a:avLst/>
                    </a:prstGeom>
                    <a:noFill/>
                    <a:ln>
                      <a:noFill/>
                    </a:ln>
                  </pic:spPr>
                </pic:pic>
              </a:graphicData>
            </a:graphic>
            <wp14:sizeRelH relativeFrom="page">
              <wp14:pctWidth>0</wp14:pctWidth>
            </wp14:sizeRelH>
            <wp14:sizeRelV relativeFrom="page">
              <wp14:pctHeight>0</wp14:pctHeight>
            </wp14:sizeRelV>
          </wp:anchor>
        </w:drawing>
      </w:r>
      <w:r w:rsidR="000D41DF">
        <w:rPr>
          <w:rFonts w:hAnsi="ＭＳ Ｐ明朝" w:hint="eastAsia"/>
        </w:rPr>
        <w:t>府営公園</w:t>
      </w:r>
      <w:r w:rsidR="00113665">
        <w:rPr>
          <w:rFonts w:hAnsi="ＭＳ Ｐ明朝" w:hint="eastAsia"/>
        </w:rPr>
        <w:t>など</w:t>
      </w:r>
      <w:r w:rsidR="000D41DF">
        <w:rPr>
          <w:rFonts w:hAnsi="ＭＳ Ｐ明朝" w:hint="eastAsia"/>
        </w:rPr>
        <w:t>の</w:t>
      </w:r>
      <w:r w:rsidR="004C3B25" w:rsidRPr="002A005F">
        <w:rPr>
          <w:rFonts w:hint="eastAsia"/>
        </w:rPr>
        <w:t>大規模公園緑地</w:t>
      </w:r>
      <w:r w:rsidR="00D27591">
        <w:rPr>
          <w:rFonts w:hAnsi="ＭＳ Ｐ明朝" w:hint="eastAsia"/>
        </w:rPr>
        <w:t>は</w:t>
      </w:r>
      <w:r w:rsidR="0046305A">
        <w:rPr>
          <w:rFonts w:hAnsi="ＭＳ Ｐ明朝" w:hint="eastAsia"/>
        </w:rPr>
        <w:t>、</w:t>
      </w:r>
      <w:r w:rsidR="000D41DF">
        <w:rPr>
          <w:rFonts w:hAnsi="ＭＳ Ｐ明朝" w:hint="eastAsia"/>
        </w:rPr>
        <w:t>道路や下水道</w:t>
      </w:r>
      <w:r w:rsidR="00AF5663">
        <w:rPr>
          <w:rFonts w:hAnsi="ＭＳ Ｐ明朝" w:hint="eastAsia"/>
        </w:rPr>
        <w:t>等</w:t>
      </w:r>
      <w:r w:rsidR="00D27591">
        <w:rPr>
          <w:rFonts w:hAnsi="ＭＳ Ｐ明朝" w:hint="eastAsia"/>
        </w:rPr>
        <w:t>他の都市基盤施設</w:t>
      </w:r>
      <w:r w:rsidR="009B1679" w:rsidRPr="00D27591">
        <w:rPr>
          <w:rFonts w:hAnsi="ＭＳ Ｐ明朝" w:hint="eastAsia"/>
        </w:rPr>
        <w:t>とは異なり、</w:t>
      </w:r>
      <w:r w:rsidR="000D41DF">
        <w:rPr>
          <w:rFonts w:hAnsi="ＭＳ Ｐ明朝" w:hint="eastAsia"/>
        </w:rPr>
        <w:t>歴史や文化などの</w:t>
      </w:r>
      <w:r w:rsidR="004B46A5">
        <w:rPr>
          <w:rFonts w:hAnsi="ＭＳ Ｐ明朝" w:hint="eastAsia"/>
        </w:rPr>
        <w:t>地域の</w:t>
      </w:r>
      <w:r w:rsidR="000D41DF">
        <w:rPr>
          <w:rFonts w:hAnsi="ＭＳ Ｐ明朝" w:hint="eastAsia"/>
        </w:rPr>
        <w:t>特性に応じてそれぞれ</w:t>
      </w:r>
      <w:r w:rsidR="00C759E8">
        <w:rPr>
          <w:rFonts w:hAnsi="ＭＳ Ｐ明朝" w:hint="eastAsia"/>
        </w:rPr>
        <w:t>違った</w:t>
      </w:r>
      <w:r w:rsidR="000D41DF">
        <w:rPr>
          <w:rFonts w:hAnsi="ＭＳ Ｐ明朝" w:hint="eastAsia"/>
        </w:rPr>
        <w:t>個性を持って</w:t>
      </w:r>
      <w:r w:rsidR="00113665">
        <w:rPr>
          <w:rFonts w:hAnsi="ＭＳ Ｐ明朝" w:hint="eastAsia"/>
        </w:rPr>
        <w:t>いる。この個性に応じて３つの資本をバランス良く組み合わせることによって、地域住民が府営公園を舞台に</w:t>
      </w:r>
      <w:r w:rsidR="00113665">
        <w:rPr>
          <w:rFonts w:hint="eastAsia"/>
        </w:rPr>
        <w:t>いきいきと活躍できる、魅力の高い都市基盤施設となり</w:t>
      </w:r>
      <w:r w:rsidR="00403EBF">
        <w:rPr>
          <w:rFonts w:hAnsi="ＭＳ Ｐ明朝" w:hint="eastAsia"/>
        </w:rPr>
        <w:t>、</w:t>
      </w:r>
      <w:r w:rsidR="004B46A5" w:rsidRPr="00D27591">
        <w:rPr>
          <w:rFonts w:hAnsi="ＭＳ Ｐ明朝" w:hint="eastAsia"/>
        </w:rPr>
        <w:t>みどりの</w:t>
      </w:r>
      <w:r w:rsidR="004B46A5">
        <w:rPr>
          <w:rFonts w:hAnsi="ＭＳ Ｐ明朝" w:hint="eastAsia"/>
        </w:rPr>
        <w:t>風を感じる</w:t>
      </w:r>
      <w:r w:rsidR="004B46A5">
        <w:rPr>
          <w:rFonts w:hint="eastAsia"/>
        </w:rPr>
        <w:t>ネットワークの拠点として、</w:t>
      </w:r>
      <w:r w:rsidR="00113665">
        <w:rPr>
          <w:rFonts w:hint="eastAsia"/>
        </w:rPr>
        <w:t>機能することができる。</w:t>
      </w:r>
    </w:p>
    <w:p w:rsidR="00F165A0" w:rsidRPr="00DE7BDC" w:rsidRDefault="00F165A0" w:rsidP="00BD11B8">
      <w:pPr>
        <w:pStyle w:val="3"/>
        <w:ind w:leftChars="150" w:left="354"/>
        <w:rPr>
          <w:rFonts w:asciiTheme="majorEastAsia" w:hAnsiTheme="majorEastAsia"/>
        </w:rPr>
      </w:pPr>
      <w:bookmarkStart w:id="5" w:name="_Toc519158350"/>
      <w:r w:rsidRPr="00DE7BDC">
        <w:rPr>
          <w:rFonts w:asciiTheme="majorEastAsia" w:hAnsiTheme="majorEastAsia" w:hint="eastAsia"/>
        </w:rPr>
        <w:lastRenderedPageBreak/>
        <w:t>②大阪府における都市計画のあり方（答申）</w:t>
      </w:r>
      <w:bookmarkEnd w:id="5"/>
    </w:p>
    <w:p w:rsidR="00F165A0" w:rsidRPr="000F0773" w:rsidRDefault="00F165A0" w:rsidP="00BD11B8">
      <w:pPr>
        <w:ind w:firstLineChars="300" w:firstLine="707"/>
        <w:rPr>
          <w:rFonts w:ascii="ＭＳ Ｐゴシック" w:eastAsia="ＭＳ Ｐゴシック" w:hAnsi="ＭＳ Ｐゴシック"/>
        </w:rPr>
      </w:pPr>
      <w:r w:rsidRPr="000F0773">
        <w:rPr>
          <w:rFonts w:ascii="ＭＳ Ｐゴシック" w:eastAsia="ＭＳ Ｐゴシック" w:hAnsi="ＭＳ Ｐゴシック" w:hint="eastAsia"/>
        </w:rPr>
        <w:t>（平成</w:t>
      </w:r>
      <w:r w:rsidR="00C1707F">
        <w:rPr>
          <w:rFonts w:ascii="ＭＳ Ｐゴシック" w:eastAsia="ＭＳ Ｐゴシック" w:hAnsi="ＭＳ Ｐゴシック" w:hint="eastAsia"/>
        </w:rPr>
        <w:t>２８</w:t>
      </w:r>
      <w:r w:rsidRPr="000F0773">
        <w:rPr>
          <w:rFonts w:ascii="ＭＳ Ｐゴシック" w:eastAsia="ＭＳ Ｐゴシック" w:hAnsi="ＭＳ Ｐゴシック" w:hint="eastAsia"/>
        </w:rPr>
        <w:t>年２月大阪府都市計画審議会）</w:t>
      </w:r>
    </w:p>
    <w:p w:rsidR="001F6504" w:rsidRDefault="004076D5" w:rsidP="00BD11B8">
      <w:pPr>
        <w:ind w:leftChars="200" w:left="471" w:firstLineChars="100" w:firstLine="236"/>
      </w:pPr>
      <w:r>
        <w:rPr>
          <w:rFonts w:hint="eastAsia"/>
        </w:rPr>
        <w:t>人口減少・超高齢社会の</w:t>
      </w:r>
      <w:r w:rsidR="001F6504">
        <w:rPr>
          <w:rFonts w:hint="eastAsia"/>
        </w:rPr>
        <w:t>到来</w:t>
      </w:r>
      <w:r>
        <w:rPr>
          <w:rFonts w:hint="eastAsia"/>
        </w:rPr>
        <w:t>など、社会情勢の変化を背景とした様々な都市の</w:t>
      </w:r>
      <w:r w:rsidR="008800B7">
        <w:rPr>
          <w:rFonts w:hint="eastAsia"/>
        </w:rPr>
        <w:t>課題を踏まえ、</w:t>
      </w:r>
      <w:r w:rsidR="001F6504">
        <w:rPr>
          <w:rFonts w:hint="eastAsia"/>
        </w:rPr>
        <w:t>これまでの都市づくりにおいて蓄積された都市のストックを活かしながら、国際競争、防災、環境、都市魅力等の多様な視点で</w:t>
      </w:r>
      <w:r>
        <w:rPr>
          <w:rFonts w:hint="eastAsia"/>
        </w:rPr>
        <w:t>大阪の特性を踏まえた新たな都市づくりのあり方</w:t>
      </w:r>
      <w:r w:rsidR="001F6504">
        <w:rPr>
          <w:rFonts w:hint="eastAsia"/>
        </w:rPr>
        <w:t>が示された。</w:t>
      </w:r>
    </w:p>
    <w:p w:rsidR="00F165A0" w:rsidRDefault="00A76C83" w:rsidP="00BD11B8">
      <w:pPr>
        <w:ind w:leftChars="200" w:left="471" w:firstLineChars="100" w:firstLine="236"/>
      </w:pPr>
      <w:r>
        <w:rPr>
          <w:rFonts w:hint="eastAsia"/>
        </w:rPr>
        <w:t>その中で、</w:t>
      </w:r>
      <w:r w:rsidR="00E56543" w:rsidRPr="00E56543">
        <w:rPr>
          <w:rFonts w:hint="eastAsia"/>
          <w:kern w:val="0"/>
        </w:rPr>
        <w:t>日本万国博覧会記念公園（</w:t>
      </w:r>
      <w:r w:rsidR="00E56543">
        <w:rPr>
          <w:rFonts w:hint="eastAsia"/>
          <w:kern w:val="0"/>
        </w:rPr>
        <w:t>万博記念公園）</w:t>
      </w:r>
      <w:r w:rsidR="00925896" w:rsidRPr="002A005F">
        <w:rPr>
          <w:rFonts w:hint="eastAsia"/>
        </w:rPr>
        <w:t>は大阪都市圏の都市構造を形成するための拠点として、大規模公園は高次都市機能ネットワーク型の都市構造を形成するための高次都市機能として、それぞれ位置付けられている</w:t>
      </w:r>
      <w:r w:rsidR="00925896">
        <w:rPr>
          <w:rFonts w:hint="eastAsia"/>
        </w:rPr>
        <w:t>。</w:t>
      </w:r>
      <w:r w:rsidR="00CB2DC3">
        <w:rPr>
          <w:rFonts w:hint="eastAsia"/>
        </w:rPr>
        <w:t>このように</w:t>
      </w:r>
      <w:r w:rsidR="00BE56B3" w:rsidRPr="002A005F">
        <w:rPr>
          <w:rFonts w:hint="eastAsia"/>
        </w:rPr>
        <w:t>大規模</w:t>
      </w:r>
      <w:r w:rsidR="00A53ED7" w:rsidRPr="002A005F">
        <w:rPr>
          <w:rFonts w:hint="eastAsia"/>
        </w:rPr>
        <w:t>公園</w:t>
      </w:r>
      <w:r>
        <w:rPr>
          <w:rFonts w:hint="eastAsia"/>
        </w:rPr>
        <w:t>は、大阪の都市づくりの基本目標を実現するための重要な都市基盤施設として位置付けられている。</w:t>
      </w:r>
    </w:p>
    <w:p w:rsidR="008800B7" w:rsidRPr="00F165A0" w:rsidRDefault="00EF79E3" w:rsidP="008C312E">
      <w:r>
        <w:rPr>
          <w:rFonts w:hint="eastAsia"/>
          <w:noProof/>
        </w:rPr>
        <mc:AlternateContent>
          <mc:Choice Requires="wps">
            <w:drawing>
              <wp:anchor distT="0" distB="0" distL="114300" distR="114300" simplePos="0" relativeHeight="251575808" behindDoc="0" locked="0" layoutInCell="1" allowOverlap="1" wp14:anchorId="4AF84A9D" wp14:editId="32533D08">
                <wp:simplePos x="0" y="0"/>
                <wp:positionH relativeFrom="column">
                  <wp:posOffset>1609090</wp:posOffset>
                </wp:positionH>
                <wp:positionV relativeFrom="paragraph">
                  <wp:posOffset>45720</wp:posOffset>
                </wp:positionV>
                <wp:extent cx="914400" cy="371475"/>
                <wp:effectExtent l="0" t="0" r="0" b="0"/>
                <wp:wrapNone/>
                <wp:docPr id="1025" name="テキスト ボックス 1025"/>
                <wp:cNvGraphicFramePr/>
                <a:graphic xmlns:a="http://schemas.openxmlformats.org/drawingml/2006/main">
                  <a:graphicData uri="http://schemas.microsoft.com/office/word/2010/wordprocessingShape">
                    <wps:wsp>
                      <wps:cNvSpPr txBox="1"/>
                      <wps:spPr>
                        <a:xfrm>
                          <a:off x="0" y="0"/>
                          <a:ext cx="914400" cy="371475"/>
                        </a:xfrm>
                        <a:prstGeom prst="rect">
                          <a:avLst/>
                        </a:prstGeom>
                        <a:noFill/>
                        <a:ln w="6350">
                          <a:noFill/>
                        </a:ln>
                        <a:effectLst/>
                      </wps:spPr>
                      <wps:txbx>
                        <w:txbxContent>
                          <w:p w:rsidR="00E56543" w:rsidRPr="00E96197" w:rsidRDefault="00E56543" w:rsidP="00F4615D">
                            <w:pPr>
                              <w:rPr>
                                <w:rFonts w:ascii="ＭＳ Ｐゴシック" w:eastAsia="ＭＳ Ｐゴシック" w:hAnsi="ＭＳ Ｐゴシック"/>
                                <w:b/>
                                <w:sz w:val="16"/>
                              </w:rPr>
                            </w:pPr>
                            <w:r w:rsidRPr="00E96197">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２</w:t>
                            </w:r>
                            <w:r w:rsidRPr="00E96197">
                              <w:rPr>
                                <w:rFonts w:ascii="ＭＳ Ｐゴシック" w:eastAsia="ＭＳ Ｐゴシック" w:hAnsi="ＭＳ Ｐゴシック" w:hint="eastAsia"/>
                                <w:b/>
                                <w:sz w:val="16"/>
                              </w:rPr>
                              <w:t xml:space="preserve">　大阪府における都市計画のあり方（答申）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AF84A9D" id="テキスト ボックス 1025" o:spid="_x0000_s1029" type="#_x0000_t202" style="position:absolute;left:0;text-align:left;margin-left:126.7pt;margin-top:3.6pt;width:1in;height:29.25pt;z-index:25157580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" filled="f" stroked="f" strokeweight=".5pt">
                <v:textbox>
                  <w:txbxContent>
                    <w:p w:rsidR="00E56543" w:rsidRPr="00E96197" w:rsidRDefault="00E56543" w:rsidP="00F4615D">
                      <w:pPr>
                        <w:rPr>
                          <w:rFonts w:ascii="ＭＳ Ｐゴシック" w:eastAsia="ＭＳ Ｐゴシック" w:hAnsi="ＭＳ Ｐゴシック"/>
                          <w:b/>
                          <w:sz w:val="16"/>
                        </w:rPr>
                      </w:pPr>
                      <w:r w:rsidRPr="00E96197">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２</w:t>
                      </w:r>
                      <w:r w:rsidRPr="00E96197">
                        <w:rPr>
                          <w:rFonts w:ascii="ＭＳ Ｐゴシック" w:eastAsia="ＭＳ Ｐゴシック" w:hAnsi="ＭＳ Ｐゴシック" w:hint="eastAsia"/>
                          <w:b/>
                          <w:sz w:val="16"/>
                        </w:rPr>
                        <w:t xml:space="preserve">　大阪府における都市計画のあり方（答申）</w:t>
                      </w:r>
                    </w:p>
                  </w:txbxContent>
                </v:textbox>
              </v:shape>
            </w:pict>
          </mc:Fallback>
        </mc:AlternateContent>
      </w:r>
    </w:p>
    <w:p w:rsidR="000F2675" w:rsidRPr="000F2675" w:rsidRDefault="000F2675" w:rsidP="008C312E">
      <w:pPr>
        <w:rPr>
          <w:rFonts w:ascii="ＭＳ ゴシック" w:eastAsia="ＭＳ ゴシック" w:hAnsi="ＭＳ ゴシック"/>
          <w:b/>
          <w:u w:val="single"/>
        </w:rPr>
      </w:pPr>
      <w:r w:rsidRPr="000F2675">
        <w:rPr>
          <w:rFonts w:ascii="ＭＳ ゴシック" w:eastAsia="ＭＳ ゴシック" w:hAnsi="ＭＳ ゴシック" w:hint="eastAsia"/>
          <w:b/>
          <w:u w:val="single"/>
        </w:rPr>
        <w:t>都市づくりの基本目標</w:t>
      </w:r>
    </w:p>
    <w:p w:rsidR="00F165A0" w:rsidRDefault="000F2675" w:rsidP="008C312E">
      <w:r>
        <w:rPr>
          <w:noProof/>
        </w:rPr>
        <w:drawing>
          <wp:anchor distT="0" distB="0" distL="114300" distR="114300" simplePos="0" relativeHeight="251561472" behindDoc="0" locked="0" layoutInCell="1" allowOverlap="1" wp14:anchorId="438C7342" wp14:editId="7E2E72AE">
            <wp:simplePos x="0" y="0"/>
            <wp:positionH relativeFrom="column">
              <wp:posOffset>-3810</wp:posOffset>
            </wp:positionH>
            <wp:positionV relativeFrom="paragraph">
              <wp:posOffset>65405</wp:posOffset>
            </wp:positionV>
            <wp:extent cx="5614670" cy="1316990"/>
            <wp:effectExtent l="0" t="0" r="0" b="0"/>
            <wp:wrapNone/>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14670" cy="13169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165A0" w:rsidRDefault="00F165A0" w:rsidP="008C312E"/>
    <w:p w:rsidR="00F165A0" w:rsidRDefault="00F165A0" w:rsidP="008C312E"/>
    <w:p w:rsidR="00F165A0" w:rsidRDefault="00F165A0" w:rsidP="008C312E"/>
    <w:p w:rsidR="00F165A0" w:rsidRDefault="00F165A0" w:rsidP="008C312E"/>
    <w:p w:rsidR="00F165A0" w:rsidRDefault="00F165A0" w:rsidP="00EF79E3">
      <w:pPr>
        <w:spacing w:line="180" w:lineRule="exact"/>
      </w:pPr>
    </w:p>
    <w:p w:rsidR="00A2392E" w:rsidRPr="000F2675" w:rsidRDefault="00A2392E" w:rsidP="00A2392E">
      <w:pPr>
        <w:rPr>
          <w:rFonts w:ascii="ＭＳ ゴシック" w:eastAsia="ＭＳ ゴシック" w:hAnsi="ＭＳ ゴシック"/>
          <w:b/>
          <w:u w:val="single"/>
        </w:rPr>
      </w:pPr>
      <w:r>
        <w:rPr>
          <w:noProof/>
        </w:rPr>
        <w:drawing>
          <wp:anchor distT="0" distB="0" distL="114300" distR="114300" simplePos="0" relativeHeight="251564544" behindDoc="0" locked="0" layoutInCell="1" allowOverlap="1" wp14:anchorId="56F276E5" wp14:editId="2EC8086F">
            <wp:simplePos x="0" y="0"/>
            <wp:positionH relativeFrom="column">
              <wp:posOffset>39370</wp:posOffset>
            </wp:positionH>
            <wp:positionV relativeFrom="paragraph">
              <wp:posOffset>218440</wp:posOffset>
            </wp:positionV>
            <wp:extent cx="5584190" cy="384175"/>
            <wp:effectExtent l="0" t="0" r="0" b="0"/>
            <wp:wrapNone/>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584190" cy="3841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ＭＳ ゴシック" w:eastAsia="ＭＳ ゴシック" w:hAnsi="ＭＳ ゴシック" w:hint="eastAsia"/>
          <w:b/>
          <w:u w:val="single"/>
        </w:rPr>
        <w:t>今後の</w:t>
      </w:r>
      <w:r w:rsidRPr="000F2675">
        <w:rPr>
          <w:rFonts w:ascii="ＭＳ ゴシック" w:eastAsia="ＭＳ ゴシック" w:hAnsi="ＭＳ ゴシック" w:hint="eastAsia"/>
          <w:b/>
          <w:u w:val="single"/>
        </w:rPr>
        <w:t>都市づくりの基本</w:t>
      </w:r>
      <w:r>
        <w:rPr>
          <w:rFonts w:ascii="ＭＳ ゴシック" w:eastAsia="ＭＳ ゴシック" w:hAnsi="ＭＳ ゴシック" w:hint="eastAsia"/>
          <w:b/>
          <w:u w:val="single"/>
        </w:rPr>
        <w:t>的な考え方</w:t>
      </w:r>
    </w:p>
    <w:p w:rsidR="00F165A0" w:rsidRDefault="00F165A0" w:rsidP="00A2392E"/>
    <w:p w:rsidR="00F165A0" w:rsidRDefault="00EF79E3" w:rsidP="008C312E">
      <w:r>
        <w:rPr>
          <w:noProof/>
        </w:rPr>
        <w:drawing>
          <wp:anchor distT="0" distB="0" distL="114300" distR="114300" simplePos="0" relativeHeight="251562496" behindDoc="0" locked="0" layoutInCell="1" allowOverlap="1" wp14:anchorId="3948665A" wp14:editId="298B5D7E">
            <wp:simplePos x="0" y="0"/>
            <wp:positionH relativeFrom="column">
              <wp:posOffset>3558540</wp:posOffset>
            </wp:positionH>
            <wp:positionV relativeFrom="paragraph">
              <wp:posOffset>109855</wp:posOffset>
            </wp:positionV>
            <wp:extent cx="1898390" cy="920733"/>
            <wp:effectExtent l="0" t="0" r="6985" b="0"/>
            <wp:wrapNone/>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904557" cy="923724"/>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565568" behindDoc="0" locked="0" layoutInCell="1" allowOverlap="1" wp14:anchorId="5F0F093F" wp14:editId="5EE2AE5F">
                <wp:simplePos x="0" y="0"/>
                <wp:positionH relativeFrom="column">
                  <wp:posOffset>-4445</wp:posOffset>
                </wp:positionH>
                <wp:positionV relativeFrom="paragraph">
                  <wp:posOffset>130810</wp:posOffset>
                </wp:positionV>
                <wp:extent cx="2314575" cy="438150"/>
                <wp:effectExtent l="0" t="0" r="0" b="0"/>
                <wp:wrapNone/>
                <wp:docPr id="19" name="テキスト ボックス 19"/>
                <wp:cNvGraphicFramePr/>
                <a:graphic xmlns:a="http://schemas.openxmlformats.org/drawingml/2006/main">
                  <a:graphicData uri="http://schemas.microsoft.com/office/word/2010/wordprocessingShape">
                    <wps:wsp>
                      <wps:cNvSpPr txBox="1"/>
                      <wps:spPr>
                        <a:xfrm>
                          <a:off x="0" y="0"/>
                          <a:ext cx="2314575" cy="438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56543" w:rsidRPr="00202689" w:rsidRDefault="00E56543" w:rsidP="00202689">
                            <w:pPr>
                              <w:pStyle w:val="a3"/>
                              <w:numPr>
                                <w:ilvl w:val="0"/>
                                <w:numId w:val="13"/>
                              </w:numPr>
                              <w:ind w:leftChars="0"/>
                              <w:rPr>
                                <w:rFonts w:ascii="ＭＳ ゴシック" w:eastAsia="ＭＳ ゴシック" w:hAnsi="ＭＳ ゴシック"/>
                                <w:b/>
                                <w:sz w:val="20"/>
                              </w:rPr>
                            </w:pPr>
                            <w:r w:rsidRPr="00202689">
                              <w:rPr>
                                <w:rFonts w:ascii="ＭＳ ゴシック" w:eastAsia="ＭＳ ゴシック" w:hAnsi="ＭＳ ゴシック" w:hint="eastAsia"/>
                                <w:b/>
                                <w:sz w:val="20"/>
                              </w:rPr>
                              <w:t>大阪都市圏の都市構造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0F093F" id="テキスト ボックス 19" o:spid="_x0000_s1030" type="#_x0000_t202" style="position:absolute;left:0;text-align:left;margin-left:-.35pt;margin-top:10.3pt;width:182.25pt;height:34.5pt;z-index:25156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" filled="f" stroked="f" strokeweight=".5pt">
                <v:textbox>
                  <w:txbxContent>
                    <w:p w:rsidR="00E56543" w:rsidRPr="00202689" w:rsidRDefault="00E56543" w:rsidP="00202689">
                      <w:pPr>
                        <w:pStyle w:val="a3"/>
                        <w:numPr>
                          <w:ilvl w:val="0"/>
                          <w:numId w:val="13"/>
                        </w:numPr>
                        <w:ind w:leftChars="0"/>
                        <w:rPr>
                          <w:rFonts w:ascii="ＭＳ ゴシック" w:eastAsia="ＭＳ ゴシック" w:hAnsi="ＭＳ ゴシック"/>
                          <w:b/>
                          <w:sz w:val="20"/>
                        </w:rPr>
                      </w:pPr>
                      <w:r w:rsidRPr="00202689">
                        <w:rPr>
                          <w:rFonts w:ascii="ＭＳ ゴシック" w:eastAsia="ＭＳ ゴシック" w:hAnsi="ＭＳ ゴシック" w:hint="eastAsia"/>
                          <w:b/>
                          <w:sz w:val="20"/>
                        </w:rPr>
                        <w:t>大阪都市圏の都市構造</w:t>
                      </w:r>
                    </w:p>
                  </w:txbxContent>
                </v:textbox>
              </v:shape>
            </w:pict>
          </mc:Fallback>
        </mc:AlternateContent>
      </w:r>
    </w:p>
    <w:p w:rsidR="00F165A0" w:rsidRDefault="00DD71C1" w:rsidP="008C312E">
      <w:r>
        <w:rPr>
          <w:noProof/>
        </w:rPr>
        <w:drawing>
          <wp:anchor distT="0" distB="0" distL="114300" distR="114300" simplePos="0" relativeHeight="251568640" behindDoc="0" locked="0" layoutInCell="1" allowOverlap="1" wp14:anchorId="50DFDE07" wp14:editId="3755A496">
            <wp:simplePos x="0" y="0"/>
            <wp:positionH relativeFrom="column">
              <wp:posOffset>-13335</wp:posOffset>
            </wp:positionH>
            <wp:positionV relativeFrom="paragraph">
              <wp:posOffset>114300</wp:posOffset>
            </wp:positionV>
            <wp:extent cx="3377565" cy="524510"/>
            <wp:effectExtent l="0" t="0" r="0" b="0"/>
            <wp:wrapNone/>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377565" cy="5245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76C83" w:rsidRDefault="00A76C83" w:rsidP="008C312E"/>
    <w:p w:rsidR="00A76C83" w:rsidRDefault="00DD71C1" w:rsidP="008C312E">
      <w:r>
        <w:rPr>
          <w:noProof/>
        </w:rPr>
        <mc:AlternateContent>
          <mc:Choice Requires="wps">
            <w:drawing>
              <wp:anchor distT="0" distB="0" distL="114300" distR="114300" simplePos="0" relativeHeight="251571712" behindDoc="0" locked="0" layoutInCell="1" allowOverlap="1" wp14:anchorId="782E10A6" wp14:editId="1A419576">
                <wp:simplePos x="0" y="0"/>
                <wp:positionH relativeFrom="column">
                  <wp:posOffset>-32385</wp:posOffset>
                </wp:positionH>
                <wp:positionV relativeFrom="paragraph">
                  <wp:posOffset>14605</wp:posOffset>
                </wp:positionV>
                <wp:extent cx="914400" cy="333375"/>
                <wp:effectExtent l="0" t="0" r="0" b="0"/>
                <wp:wrapNone/>
                <wp:docPr id="28" name="テキスト ボックス 28"/>
                <wp:cNvGraphicFramePr/>
                <a:graphic xmlns:a="http://schemas.openxmlformats.org/drawingml/2006/main">
                  <a:graphicData uri="http://schemas.microsoft.com/office/word/2010/wordprocessingShape">
                    <wps:wsp>
                      <wps:cNvSpPr txBox="1"/>
                      <wps:spPr>
                        <a:xfrm>
                          <a:off x="0" y="0"/>
                          <a:ext cx="9144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56543" w:rsidRPr="00DD71C1" w:rsidRDefault="00E56543">
                            <w:pPr>
                              <w:rPr>
                                <w:rFonts w:ascii="HG丸ｺﾞｼｯｸM-PRO" w:eastAsia="HG丸ｺﾞｼｯｸM-PRO" w:hAnsi="HG丸ｺﾞｼｯｸM-PRO"/>
                                <w:sz w:val="18"/>
                              </w:rPr>
                            </w:pPr>
                            <w:r w:rsidRPr="00DD71C1">
                              <w:rPr>
                                <w:rFonts w:ascii="HG丸ｺﾞｼｯｸM-PRO" w:eastAsia="HG丸ｺﾞｼｯｸM-PRO" w:hAnsi="HG丸ｺﾞｼｯｸM-PRO" w:hint="eastAsia"/>
                                <w:sz w:val="18"/>
                              </w:rPr>
                              <w:t>（例）</w:t>
                            </w:r>
                            <w:r>
                              <w:rPr>
                                <w:rFonts w:ascii="HG丸ｺﾞｼｯｸM-PRO" w:eastAsia="HG丸ｺﾞｼｯｸM-PRO" w:hAnsi="HG丸ｺﾞｼｯｸM-PRO" w:hint="eastAsia"/>
                                <w:sz w:val="18"/>
                              </w:rPr>
                              <w:t>国営公園、万博記念公園</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82E10A6" id="テキスト ボックス 28" o:spid="_x0000_s1031" type="#_x0000_t202" style="position:absolute;left:0;text-align:left;margin-left:-2.55pt;margin-top:1.15pt;width:1in;height:26.25pt;z-index:25157171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" filled="f" stroked="f" strokeweight=".5pt">
                <v:textbox>
                  <w:txbxContent>
                    <w:p w:rsidR="00E56543" w:rsidRPr="00DD71C1" w:rsidRDefault="00E56543">
                      <w:pPr>
                        <w:rPr>
                          <w:rFonts w:ascii="HG丸ｺﾞｼｯｸM-PRO" w:eastAsia="HG丸ｺﾞｼｯｸM-PRO" w:hAnsi="HG丸ｺﾞｼｯｸM-PRO"/>
                          <w:sz w:val="18"/>
                        </w:rPr>
                      </w:pPr>
                      <w:r w:rsidRPr="00DD71C1">
                        <w:rPr>
                          <w:rFonts w:ascii="HG丸ｺﾞｼｯｸM-PRO" w:eastAsia="HG丸ｺﾞｼｯｸM-PRO" w:hAnsi="HG丸ｺﾞｼｯｸM-PRO" w:hint="eastAsia"/>
                          <w:sz w:val="18"/>
                        </w:rPr>
                        <w:t>（例）</w:t>
                      </w:r>
                      <w:r>
                        <w:rPr>
                          <w:rFonts w:ascii="HG丸ｺﾞｼｯｸM-PRO" w:eastAsia="HG丸ｺﾞｼｯｸM-PRO" w:hAnsi="HG丸ｺﾞｼｯｸM-PRO" w:hint="eastAsia"/>
                          <w:sz w:val="18"/>
                        </w:rPr>
                        <w:t>国営公園、万博記念公園</w:t>
                      </w:r>
                    </w:p>
                  </w:txbxContent>
                </v:textbox>
              </v:shape>
            </w:pict>
          </mc:Fallback>
        </mc:AlternateContent>
      </w:r>
    </w:p>
    <w:p w:rsidR="00A76C83" w:rsidRDefault="00EF79E3" w:rsidP="008C312E">
      <w:r>
        <w:rPr>
          <w:noProof/>
        </w:rPr>
        <w:drawing>
          <wp:anchor distT="0" distB="0" distL="114300" distR="114300" simplePos="0" relativeHeight="251732480" behindDoc="0" locked="0" layoutInCell="1" allowOverlap="1" wp14:anchorId="067F3133" wp14:editId="588F2FCB">
            <wp:simplePos x="0" y="0"/>
            <wp:positionH relativeFrom="column">
              <wp:posOffset>3094355</wp:posOffset>
            </wp:positionH>
            <wp:positionV relativeFrom="paragraph">
              <wp:posOffset>11430</wp:posOffset>
            </wp:positionV>
            <wp:extent cx="2374900" cy="1057275"/>
            <wp:effectExtent l="0" t="0" r="6350" b="9525"/>
            <wp:wrapNone/>
            <wp:docPr id="10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3567" b="5461"/>
                    <a:stretch/>
                  </pic:blipFill>
                  <pic:spPr bwMode="auto">
                    <a:xfrm>
                      <a:off x="0" y="0"/>
                      <a:ext cx="2374900" cy="1057275"/>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sidR="00202689">
        <w:rPr>
          <w:noProof/>
        </w:rPr>
        <mc:AlternateContent>
          <mc:Choice Requires="wps">
            <w:drawing>
              <wp:anchor distT="0" distB="0" distL="114300" distR="114300" simplePos="0" relativeHeight="251566592" behindDoc="0" locked="0" layoutInCell="1" allowOverlap="1" wp14:anchorId="10494E84" wp14:editId="6755CFB5">
                <wp:simplePos x="0" y="0"/>
                <wp:positionH relativeFrom="column">
                  <wp:posOffset>-3810</wp:posOffset>
                </wp:positionH>
                <wp:positionV relativeFrom="paragraph">
                  <wp:posOffset>124460</wp:posOffset>
                </wp:positionV>
                <wp:extent cx="3086100" cy="438150"/>
                <wp:effectExtent l="0" t="0" r="0" b="0"/>
                <wp:wrapNone/>
                <wp:docPr id="20" name="テキスト ボックス 20"/>
                <wp:cNvGraphicFramePr/>
                <a:graphic xmlns:a="http://schemas.openxmlformats.org/drawingml/2006/main">
                  <a:graphicData uri="http://schemas.microsoft.com/office/word/2010/wordprocessingShape">
                    <wps:wsp>
                      <wps:cNvSpPr txBox="1"/>
                      <wps:spPr>
                        <a:xfrm>
                          <a:off x="0" y="0"/>
                          <a:ext cx="3086100" cy="438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56543" w:rsidRPr="00202689" w:rsidRDefault="00E56543" w:rsidP="00202689">
                            <w:pPr>
                              <w:pStyle w:val="a3"/>
                              <w:numPr>
                                <w:ilvl w:val="0"/>
                                <w:numId w:val="14"/>
                              </w:numPr>
                              <w:ind w:leftChars="0"/>
                              <w:rPr>
                                <w:rFonts w:ascii="ＭＳ ゴシック" w:eastAsia="ＭＳ ゴシック" w:hAnsi="ＭＳ ゴシック"/>
                                <w:b/>
                                <w:sz w:val="20"/>
                              </w:rPr>
                            </w:pPr>
                            <w:r>
                              <w:rPr>
                                <w:rFonts w:ascii="ＭＳ ゴシック" w:eastAsia="ＭＳ ゴシック" w:hAnsi="ＭＳ ゴシック" w:hint="eastAsia"/>
                                <w:b/>
                                <w:sz w:val="20"/>
                              </w:rPr>
                              <w:t>高次都市機能ネットワーク型の</w:t>
                            </w:r>
                            <w:r w:rsidRPr="00202689">
                              <w:rPr>
                                <w:rFonts w:ascii="ＭＳ ゴシック" w:eastAsia="ＭＳ ゴシック" w:hAnsi="ＭＳ ゴシック" w:hint="eastAsia"/>
                                <w:b/>
                                <w:sz w:val="20"/>
                              </w:rPr>
                              <w:t>都市構造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494E84" id="テキスト ボックス 20" o:spid="_x0000_s1032" type="#_x0000_t202" style="position:absolute;left:0;text-align:left;margin-left:-.3pt;margin-top:9.8pt;width:243pt;height:34.5pt;z-index:25156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" filled="f" stroked="f" strokeweight=".5pt">
                <v:textbox>
                  <w:txbxContent>
                    <w:p w:rsidR="00E56543" w:rsidRPr="00202689" w:rsidRDefault="00E56543" w:rsidP="00202689">
                      <w:pPr>
                        <w:pStyle w:val="a3"/>
                        <w:numPr>
                          <w:ilvl w:val="0"/>
                          <w:numId w:val="14"/>
                        </w:numPr>
                        <w:ind w:leftChars="0"/>
                        <w:rPr>
                          <w:rFonts w:ascii="ＭＳ ゴシック" w:eastAsia="ＭＳ ゴシック" w:hAnsi="ＭＳ ゴシック"/>
                          <w:b/>
                          <w:sz w:val="20"/>
                        </w:rPr>
                      </w:pPr>
                      <w:r>
                        <w:rPr>
                          <w:rFonts w:ascii="ＭＳ ゴシック" w:eastAsia="ＭＳ ゴシック" w:hAnsi="ＭＳ ゴシック" w:hint="eastAsia"/>
                          <w:b/>
                          <w:sz w:val="20"/>
                        </w:rPr>
                        <w:t>高次都市機能ネットワーク型の</w:t>
                      </w:r>
                      <w:r w:rsidRPr="00202689">
                        <w:rPr>
                          <w:rFonts w:ascii="ＭＳ ゴシック" w:eastAsia="ＭＳ ゴシック" w:hAnsi="ＭＳ ゴシック" w:hint="eastAsia"/>
                          <w:b/>
                          <w:sz w:val="20"/>
                        </w:rPr>
                        <w:t>都市構造</w:t>
                      </w:r>
                    </w:p>
                  </w:txbxContent>
                </v:textbox>
              </v:shape>
            </w:pict>
          </mc:Fallback>
        </mc:AlternateContent>
      </w:r>
    </w:p>
    <w:p w:rsidR="00A76C83" w:rsidRDefault="00DD71C1" w:rsidP="008C312E">
      <w:r>
        <w:rPr>
          <w:noProof/>
        </w:rPr>
        <w:drawing>
          <wp:anchor distT="0" distB="0" distL="114300" distR="114300" simplePos="0" relativeHeight="251569664" behindDoc="0" locked="0" layoutInCell="1" allowOverlap="1" wp14:anchorId="620E349C" wp14:editId="5605270D">
            <wp:simplePos x="0" y="0"/>
            <wp:positionH relativeFrom="column">
              <wp:posOffset>-3810</wp:posOffset>
            </wp:positionH>
            <wp:positionV relativeFrom="paragraph">
              <wp:posOffset>117475</wp:posOffset>
            </wp:positionV>
            <wp:extent cx="3377565" cy="524510"/>
            <wp:effectExtent l="0" t="0" r="0" b="0"/>
            <wp:wrapNone/>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377565" cy="5245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76C83" w:rsidRDefault="00EF79E3" w:rsidP="008C312E">
      <w:r>
        <w:rPr>
          <w:noProof/>
        </w:rPr>
        <mc:AlternateContent>
          <mc:Choice Requires="wps">
            <w:drawing>
              <wp:anchor distT="0" distB="0" distL="114300" distR="114300" simplePos="0" relativeHeight="251572736" behindDoc="0" locked="0" layoutInCell="1" allowOverlap="1" wp14:anchorId="3700E59E" wp14:editId="3875A7C1">
                <wp:simplePos x="0" y="0"/>
                <wp:positionH relativeFrom="column">
                  <wp:posOffset>-32385</wp:posOffset>
                </wp:positionH>
                <wp:positionV relativeFrom="paragraph">
                  <wp:posOffset>243840</wp:posOffset>
                </wp:positionV>
                <wp:extent cx="914400" cy="333375"/>
                <wp:effectExtent l="0" t="0" r="0" b="0"/>
                <wp:wrapNone/>
                <wp:docPr id="30" name="テキスト ボックス 30"/>
                <wp:cNvGraphicFramePr/>
                <a:graphic xmlns:a="http://schemas.openxmlformats.org/drawingml/2006/main">
                  <a:graphicData uri="http://schemas.microsoft.com/office/word/2010/wordprocessingShape">
                    <wps:wsp>
                      <wps:cNvSpPr txBox="1"/>
                      <wps:spPr>
                        <a:xfrm>
                          <a:off x="0" y="0"/>
                          <a:ext cx="9144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56543" w:rsidRPr="00DD71C1" w:rsidRDefault="00E56543">
                            <w:pPr>
                              <w:rPr>
                                <w:rFonts w:ascii="HG丸ｺﾞｼｯｸM-PRO" w:eastAsia="HG丸ｺﾞｼｯｸM-PRO" w:hAnsi="HG丸ｺﾞｼｯｸM-PRO"/>
                                <w:sz w:val="18"/>
                              </w:rPr>
                            </w:pPr>
                            <w:r w:rsidRPr="00DD71C1">
                              <w:rPr>
                                <w:rFonts w:ascii="HG丸ｺﾞｼｯｸM-PRO" w:eastAsia="HG丸ｺﾞｼｯｸM-PRO" w:hAnsi="HG丸ｺﾞｼｯｸM-PRO" w:hint="eastAsia"/>
                                <w:sz w:val="18"/>
                              </w:rPr>
                              <w:t>（例）</w:t>
                            </w:r>
                            <w:r>
                              <w:rPr>
                                <w:rFonts w:ascii="HG丸ｺﾞｼｯｸM-PRO" w:eastAsia="HG丸ｺﾞｼｯｸM-PRO" w:hAnsi="HG丸ｺﾞｼｯｸM-PRO" w:hint="eastAsia"/>
                                <w:sz w:val="18"/>
                              </w:rPr>
                              <w:t>大規模公園</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700E59E" id="テキスト ボックス 30" o:spid="_x0000_s1033" type="#_x0000_t202" style="position:absolute;left:0;text-align:left;margin-left:-2.55pt;margin-top:19.2pt;width:1in;height:26.25pt;z-index:25157273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" filled="f" stroked="f" strokeweight=".5pt">
                <v:textbox>
                  <w:txbxContent>
                    <w:p w:rsidR="00E56543" w:rsidRPr="00DD71C1" w:rsidRDefault="00E56543">
                      <w:pPr>
                        <w:rPr>
                          <w:rFonts w:ascii="HG丸ｺﾞｼｯｸM-PRO" w:eastAsia="HG丸ｺﾞｼｯｸM-PRO" w:hAnsi="HG丸ｺﾞｼｯｸM-PRO"/>
                          <w:sz w:val="18"/>
                        </w:rPr>
                      </w:pPr>
                      <w:r w:rsidRPr="00DD71C1">
                        <w:rPr>
                          <w:rFonts w:ascii="HG丸ｺﾞｼｯｸM-PRO" w:eastAsia="HG丸ｺﾞｼｯｸM-PRO" w:hAnsi="HG丸ｺﾞｼｯｸM-PRO" w:hint="eastAsia"/>
                          <w:sz w:val="18"/>
                        </w:rPr>
                        <w:t>（例）</w:t>
                      </w:r>
                      <w:r>
                        <w:rPr>
                          <w:rFonts w:ascii="HG丸ｺﾞｼｯｸM-PRO" w:eastAsia="HG丸ｺﾞｼｯｸM-PRO" w:hAnsi="HG丸ｺﾞｼｯｸM-PRO" w:hint="eastAsia"/>
                          <w:sz w:val="18"/>
                        </w:rPr>
                        <w:t>大規模公園</w:t>
                      </w:r>
                    </w:p>
                  </w:txbxContent>
                </v:textbox>
              </v:shape>
            </w:pict>
          </mc:Fallback>
        </mc:AlternateContent>
      </w:r>
    </w:p>
    <w:p w:rsidR="00A76C83" w:rsidRDefault="00EF79E3" w:rsidP="008C312E">
      <w:r>
        <w:rPr>
          <w:noProof/>
        </w:rPr>
        <w:drawing>
          <wp:anchor distT="0" distB="0" distL="114300" distR="114300" simplePos="0" relativeHeight="251563520" behindDoc="0" locked="0" layoutInCell="1" allowOverlap="1" wp14:anchorId="524D72E3" wp14:editId="003D4E01">
            <wp:simplePos x="0" y="0"/>
            <wp:positionH relativeFrom="column">
              <wp:posOffset>3187065</wp:posOffset>
            </wp:positionH>
            <wp:positionV relativeFrom="paragraph">
              <wp:posOffset>139816</wp:posOffset>
            </wp:positionV>
            <wp:extent cx="2247900" cy="1186628"/>
            <wp:effectExtent l="0" t="0" r="0" b="0"/>
            <wp:wrapNone/>
            <wp:docPr id="102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5"/>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6280"/>
                    <a:stretch/>
                  </pic:blipFill>
                  <pic:spPr bwMode="auto">
                    <a:xfrm>
                      <a:off x="0" y="0"/>
                      <a:ext cx="2250337" cy="1187914"/>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rsidR="00A76C83" w:rsidRDefault="00EF79E3" w:rsidP="008C312E">
      <w:r>
        <w:rPr>
          <w:noProof/>
        </w:rPr>
        <mc:AlternateContent>
          <mc:Choice Requires="wps">
            <w:drawing>
              <wp:anchor distT="0" distB="0" distL="114300" distR="114300" simplePos="0" relativeHeight="251567616" behindDoc="0" locked="0" layoutInCell="1" allowOverlap="1" wp14:anchorId="30205A61" wp14:editId="6437F8B7">
                <wp:simplePos x="0" y="0"/>
                <wp:positionH relativeFrom="column">
                  <wp:posOffset>-3810</wp:posOffset>
                </wp:positionH>
                <wp:positionV relativeFrom="paragraph">
                  <wp:posOffset>77470</wp:posOffset>
                </wp:positionV>
                <wp:extent cx="2495550" cy="438150"/>
                <wp:effectExtent l="0" t="0" r="0" b="0"/>
                <wp:wrapNone/>
                <wp:docPr id="21" name="テキスト ボックス 21"/>
                <wp:cNvGraphicFramePr/>
                <a:graphic xmlns:a="http://schemas.openxmlformats.org/drawingml/2006/main">
                  <a:graphicData uri="http://schemas.microsoft.com/office/word/2010/wordprocessingShape">
                    <wps:wsp>
                      <wps:cNvSpPr txBox="1"/>
                      <wps:spPr>
                        <a:xfrm>
                          <a:off x="0" y="0"/>
                          <a:ext cx="2495550" cy="438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56543" w:rsidRPr="00202689" w:rsidRDefault="00E56543" w:rsidP="00202689">
                            <w:pPr>
                              <w:pStyle w:val="a3"/>
                              <w:numPr>
                                <w:ilvl w:val="0"/>
                                <w:numId w:val="15"/>
                              </w:numPr>
                              <w:ind w:leftChars="0"/>
                              <w:rPr>
                                <w:rFonts w:ascii="ＭＳ ゴシック" w:eastAsia="ＭＳ ゴシック" w:hAnsi="ＭＳ ゴシック"/>
                                <w:b/>
                                <w:sz w:val="20"/>
                              </w:rPr>
                            </w:pPr>
                            <w:r>
                              <w:rPr>
                                <w:rFonts w:ascii="ＭＳ ゴシック" w:eastAsia="ＭＳ ゴシック" w:hAnsi="ＭＳ ゴシック" w:hint="eastAsia"/>
                                <w:b/>
                                <w:sz w:val="20"/>
                              </w:rPr>
                              <w:t>広域生活圏</w:t>
                            </w:r>
                            <w:r w:rsidRPr="00202689">
                              <w:rPr>
                                <w:rFonts w:ascii="ＭＳ ゴシック" w:eastAsia="ＭＳ ゴシック" w:hAnsi="ＭＳ ゴシック" w:hint="eastAsia"/>
                                <w:b/>
                                <w:sz w:val="20"/>
                              </w:rPr>
                              <w:t>の都市構造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205A61" id="テキスト ボックス 21" o:spid="_x0000_s1034" type="#_x0000_t202" style="position:absolute;left:0;text-align:left;margin-left:-.3pt;margin-top:6.1pt;width:196.5pt;height:34.5pt;z-index:25156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" filled="f" stroked="f" strokeweight=".5pt">
                <v:textbox>
                  <w:txbxContent>
                    <w:p w:rsidR="00E56543" w:rsidRPr="00202689" w:rsidRDefault="00E56543" w:rsidP="00202689">
                      <w:pPr>
                        <w:pStyle w:val="a3"/>
                        <w:numPr>
                          <w:ilvl w:val="0"/>
                          <w:numId w:val="15"/>
                        </w:numPr>
                        <w:ind w:leftChars="0"/>
                        <w:rPr>
                          <w:rFonts w:ascii="ＭＳ ゴシック" w:eastAsia="ＭＳ ゴシック" w:hAnsi="ＭＳ ゴシック"/>
                          <w:b/>
                          <w:sz w:val="20"/>
                        </w:rPr>
                      </w:pPr>
                      <w:r>
                        <w:rPr>
                          <w:rFonts w:ascii="ＭＳ ゴシック" w:eastAsia="ＭＳ ゴシック" w:hAnsi="ＭＳ ゴシック" w:hint="eastAsia"/>
                          <w:b/>
                          <w:sz w:val="20"/>
                        </w:rPr>
                        <w:t>広域生活圏</w:t>
                      </w:r>
                      <w:r w:rsidRPr="00202689">
                        <w:rPr>
                          <w:rFonts w:ascii="ＭＳ ゴシック" w:eastAsia="ＭＳ ゴシック" w:hAnsi="ＭＳ ゴシック" w:hint="eastAsia"/>
                          <w:b/>
                          <w:sz w:val="20"/>
                        </w:rPr>
                        <w:t>の都市構造</w:t>
                      </w:r>
                    </w:p>
                  </w:txbxContent>
                </v:textbox>
              </v:shape>
            </w:pict>
          </mc:Fallback>
        </mc:AlternateContent>
      </w:r>
    </w:p>
    <w:p w:rsidR="00F165A0" w:rsidRDefault="00925896" w:rsidP="008C312E">
      <w:r>
        <w:rPr>
          <w:noProof/>
        </w:rPr>
        <w:drawing>
          <wp:anchor distT="0" distB="0" distL="114300" distR="114300" simplePos="0" relativeHeight="251570688" behindDoc="0" locked="0" layoutInCell="1" allowOverlap="1" wp14:anchorId="46C7585B" wp14:editId="689579EA">
            <wp:simplePos x="0" y="0"/>
            <wp:positionH relativeFrom="column">
              <wp:posOffset>-13335</wp:posOffset>
            </wp:positionH>
            <wp:positionV relativeFrom="paragraph">
              <wp:posOffset>63500</wp:posOffset>
            </wp:positionV>
            <wp:extent cx="3377565" cy="524510"/>
            <wp:effectExtent l="0" t="0" r="0" b="0"/>
            <wp:wrapNone/>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377565" cy="5245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165A0" w:rsidRDefault="00EF79E3" w:rsidP="008C312E">
      <w:r>
        <w:rPr>
          <w:noProof/>
        </w:rPr>
        <mc:AlternateContent>
          <mc:Choice Requires="wps">
            <w:drawing>
              <wp:anchor distT="0" distB="0" distL="114300" distR="114300" simplePos="0" relativeHeight="251573760" behindDoc="0" locked="0" layoutInCell="1" allowOverlap="1" wp14:anchorId="31E4143D" wp14:editId="15E92382">
                <wp:simplePos x="0" y="0"/>
                <wp:positionH relativeFrom="column">
                  <wp:posOffset>-13335</wp:posOffset>
                </wp:positionH>
                <wp:positionV relativeFrom="paragraph">
                  <wp:posOffset>237490</wp:posOffset>
                </wp:positionV>
                <wp:extent cx="914400" cy="333375"/>
                <wp:effectExtent l="0" t="0" r="0" b="0"/>
                <wp:wrapNone/>
                <wp:docPr id="31" name="テキスト ボックス 31"/>
                <wp:cNvGraphicFramePr/>
                <a:graphic xmlns:a="http://schemas.openxmlformats.org/drawingml/2006/main">
                  <a:graphicData uri="http://schemas.microsoft.com/office/word/2010/wordprocessingShape">
                    <wps:wsp>
                      <wps:cNvSpPr txBox="1"/>
                      <wps:spPr>
                        <a:xfrm>
                          <a:off x="0" y="0"/>
                          <a:ext cx="9144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56543" w:rsidRPr="00DD71C1" w:rsidRDefault="00E56543">
                            <w:pPr>
                              <w:rPr>
                                <w:rFonts w:ascii="HG丸ｺﾞｼｯｸM-PRO" w:eastAsia="HG丸ｺﾞｼｯｸM-PRO" w:hAnsi="HG丸ｺﾞｼｯｸM-PRO"/>
                                <w:sz w:val="18"/>
                              </w:rPr>
                            </w:pPr>
                            <w:r w:rsidRPr="00DD71C1">
                              <w:rPr>
                                <w:rFonts w:ascii="HG丸ｺﾞｼｯｸM-PRO" w:eastAsia="HG丸ｺﾞｼｯｸM-PRO" w:hAnsi="HG丸ｺﾞｼｯｸM-PRO" w:hint="eastAsia"/>
                                <w:sz w:val="18"/>
                              </w:rPr>
                              <w:t>（例）</w:t>
                            </w:r>
                            <w:r>
                              <w:rPr>
                                <w:rFonts w:ascii="HG丸ｺﾞｼｯｸM-PRO" w:eastAsia="HG丸ｺﾞｼｯｸM-PRO" w:hAnsi="HG丸ｺﾞｼｯｸM-PRO" w:hint="eastAsia"/>
                                <w:sz w:val="18"/>
                              </w:rPr>
                              <w:t>都市基幹公園</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1E4143D" id="テキスト ボックス 31" o:spid="_x0000_s1035" type="#_x0000_t202" style="position:absolute;left:0;text-align:left;margin-left:-1.05pt;margin-top:18.7pt;width:1in;height:26.25pt;z-index:25157376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" filled="f" stroked="f" strokeweight=".5pt">
                <v:textbox>
                  <w:txbxContent>
                    <w:p w:rsidR="00E56543" w:rsidRPr="00DD71C1" w:rsidRDefault="00E56543">
                      <w:pPr>
                        <w:rPr>
                          <w:rFonts w:ascii="HG丸ｺﾞｼｯｸM-PRO" w:eastAsia="HG丸ｺﾞｼｯｸM-PRO" w:hAnsi="HG丸ｺﾞｼｯｸM-PRO"/>
                          <w:sz w:val="18"/>
                        </w:rPr>
                      </w:pPr>
                      <w:r w:rsidRPr="00DD71C1">
                        <w:rPr>
                          <w:rFonts w:ascii="HG丸ｺﾞｼｯｸM-PRO" w:eastAsia="HG丸ｺﾞｼｯｸM-PRO" w:hAnsi="HG丸ｺﾞｼｯｸM-PRO" w:hint="eastAsia"/>
                          <w:sz w:val="18"/>
                        </w:rPr>
                        <w:t>（例）</w:t>
                      </w:r>
                      <w:r>
                        <w:rPr>
                          <w:rFonts w:ascii="HG丸ｺﾞｼｯｸM-PRO" w:eastAsia="HG丸ｺﾞｼｯｸM-PRO" w:hAnsi="HG丸ｺﾞｼｯｸM-PRO" w:hint="eastAsia"/>
                          <w:sz w:val="18"/>
                        </w:rPr>
                        <w:t>都市基幹公園</w:t>
                      </w:r>
                    </w:p>
                  </w:txbxContent>
                </v:textbox>
              </v:shape>
            </w:pict>
          </mc:Fallback>
        </mc:AlternateContent>
      </w:r>
    </w:p>
    <w:p w:rsidR="00F165A0" w:rsidRDefault="00EF79E3" w:rsidP="008C312E">
      <w:r>
        <w:rPr>
          <w:rFonts w:hint="eastAsia"/>
          <w:noProof/>
        </w:rPr>
        <mc:AlternateContent>
          <mc:Choice Requires="wps">
            <w:drawing>
              <wp:anchor distT="0" distB="0" distL="114300" distR="114300" simplePos="0" relativeHeight="251576832" behindDoc="0" locked="0" layoutInCell="1" allowOverlap="1" wp14:anchorId="0D2DB309" wp14:editId="2D3A1E89">
                <wp:simplePos x="0" y="0"/>
                <wp:positionH relativeFrom="column">
                  <wp:posOffset>2945765</wp:posOffset>
                </wp:positionH>
                <wp:positionV relativeFrom="paragraph">
                  <wp:posOffset>251460</wp:posOffset>
                </wp:positionV>
                <wp:extent cx="914400" cy="419100"/>
                <wp:effectExtent l="0" t="0" r="0" b="0"/>
                <wp:wrapNone/>
                <wp:docPr id="1028" name="テキスト ボックス 1028"/>
                <wp:cNvGraphicFramePr/>
                <a:graphic xmlns:a="http://schemas.openxmlformats.org/drawingml/2006/main">
                  <a:graphicData uri="http://schemas.microsoft.com/office/word/2010/wordprocessingShape">
                    <wps:wsp>
                      <wps:cNvSpPr txBox="1"/>
                      <wps:spPr>
                        <a:xfrm>
                          <a:off x="0" y="0"/>
                          <a:ext cx="914400" cy="419100"/>
                        </a:xfrm>
                        <a:prstGeom prst="rect">
                          <a:avLst/>
                        </a:prstGeom>
                        <a:noFill/>
                        <a:ln w="6350">
                          <a:noFill/>
                        </a:ln>
                        <a:effectLst/>
                      </wps:spPr>
                      <wps:txbx>
                        <w:txbxContent>
                          <w:p w:rsidR="00E56543" w:rsidRPr="00F4615D" w:rsidRDefault="00E56543" w:rsidP="00F4615D">
                            <w:pPr>
                              <w:rPr>
                                <w:rFonts w:ascii="ＭＳ Ｐゴシック" w:eastAsia="ＭＳ Ｐゴシック" w:hAnsi="ＭＳ Ｐゴシック"/>
                                <w:b/>
                                <w:sz w:val="14"/>
                              </w:rPr>
                            </w:pPr>
                            <w:r w:rsidRPr="00F4615D">
                              <w:rPr>
                                <w:rFonts w:ascii="ＭＳ Ｐゴシック" w:eastAsia="ＭＳ Ｐゴシック" w:hAnsi="ＭＳ Ｐゴシック" w:hint="eastAsia"/>
                                <w:b/>
                                <w:sz w:val="14"/>
                              </w:rPr>
                              <w:t>（平成</w:t>
                            </w:r>
                            <w:r>
                              <w:rPr>
                                <w:rFonts w:ascii="ＭＳ Ｐゴシック" w:eastAsia="ＭＳ Ｐゴシック" w:hAnsi="ＭＳ Ｐゴシック" w:hint="eastAsia"/>
                                <w:b/>
                                <w:sz w:val="14"/>
                              </w:rPr>
                              <w:t>２８</w:t>
                            </w:r>
                            <w:r w:rsidRPr="00F4615D">
                              <w:rPr>
                                <w:rFonts w:ascii="ＭＳ Ｐゴシック" w:eastAsia="ＭＳ Ｐゴシック" w:hAnsi="ＭＳ Ｐゴシック" w:hint="eastAsia"/>
                                <w:b/>
                                <w:sz w:val="14"/>
                              </w:rPr>
                              <w:t>年</w:t>
                            </w:r>
                            <w:r>
                              <w:rPr>
                                <w:rFonts w:ascii="ＭＳ Ｐゴシック" w:eastAsia="ＭＳ Ｐゴシック" w:hAnsi="ＭＳ Ｐゴシック" w:hint="eastAsia"/>
                                <w:b/>
                                <w:sz w:val="14"/>
                              </w:rPr>
                              <w:t>２</w:t>
                            </w:r>
                            <w:r w:rsidRPr="00F4615D">
                              <w:rPr>
                                <w:rFonts w:ascii="ＭＳ Ｐゴシック" w:eastAsia="ＭＳ Ｐゴシック" w:hAnsi="ＭＳ Ｐゴシック" w:hint="eastAsia"/>
                                <w:b/>
                                <w:sz w:val="14"/>
                              </w:rPr>
                              <w:t>月</w:t>
                            </w:r>
                            <w:r>
                              <w:rPr>
                                <w:rFonts w:ascii="ＭＳ Ｐゴシック" w:eastAsia="ＭＳ Ｐゴシック" w:hAnsi="ＭＳ Ｐゴシック" w:hint="eastAsia"/>
                                <w:b/>
                                <w:sz w:val="14"/>
                              </w:rPr>
                              <w:t>大阪府都市計画審議会</w:t>
                            </w:r>
                            <w:r w:rsidRPr="00F4615D">
                              <w:rPr>
                                <w:rFonts w:ascii="ＭＳ Ｐゴシック" w:eastAsia="ＭＳ Ｐゴシック" w:hAnsi="ＭＳ Ｐゴシック" w:hint="eastAsia"/>
                                <w:b/>
                                <w:sz w:val="14"/>
                              </w:rPr>
                              <w:t>）</w:t>
                            </w:r>
                            <w:r>
                              <w:rPr>
                                <w:rFonts w:ascii="ＭＳ Ｐゴシック" w:eastAsia="ＭＳ Ｐゴシック" w:hAnsi="ＭＳ Ｐゴシック" w:hint="eastAsia"/>
                                <w:b/>
                                <w:sz w:val="14"/>
                              </w:rPr>
                              <w:t>【抜粋】</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D2DB309" id="テキスト ボックス 1028" o:spid="_x0000_s1036" type="#_x0000_t202" style="position:absolute;left:0;text-align:left;margin-left:231.95pt;margin-top:19.8pt;width:1in;height:33pt;z-index:25157683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" filled="f" stroked="f" strokeweight=".5pt">
                <v:textbox>
                  <w:txbxContent>
                    <w:p w:rsidR="00E56543" w:rsidRPr="00F4615D" w:rsidRDefault="00E56543" w:rsidP="00F4615D">
                      <w:pPr>
                        <w:rPr>
                          <w:rFonts w:ascii="ＭＳ Ｐゴシック" w:eastAsia="ＭＳ Ｐゴシック" w:hAnsi="ＭＳ Ｐゴシック"/>
                          <w:b/>
                          <w:sz w:val="14"/>
                        </w:rPr>
                      </w:pPr>
                      <w:r w:rsidRPr="00F4615D">
                        <w:rPr>
                          <w:rFonts w:ascii="ＭＳ Ｐゴシック" w:eastAsia="ＭＳ Ｐゴシック" w:hAnsi="ＭＳ Ｐゴシック" w:hint="eastAsia"/>
                          <w:b/>
                          <w:sz w:val="14"/>
                        </w:rPr>
                        <w:t>（平成</w:t>
                      </w:r>
                      <w:r>
                        <w:rPr>
                          <w:rFonts w:ascii="ＭＳ Ｐゴシック" w:eastAsia="ＭＳ Ｐゴシック" w:hAnsi="ＭＳ Ｐゴシック" w:hint="eastAsia"/>
                          <w:b/>
                          <w:sz w:val="14"/>
                        </w:rPr>
                        <w:t>２８</w:t>
                      </w:r>
                      <w:r w:rsidRPr="00F4615D">
                        <w:rPr>
                          <w:rFonts w:ascii="ＭＳ Ｐゴシック" w:eastAsia="ＭＳ Ｐゴシック" w:hAnsi="ＭＳ Ｐゴシック" w:hint="eastAsia"/>
                          <w:b/>
                          <w:sz w:val="14"/>
                        </w:rPr>
                        <w:t>年</w:t>
                      </w:r>
                      <w:r>
                        <w:rPr>
                          <w:rFonts w:ascii="ＭＳ Ｐゴシック" w:eastAsia="ＭＳ Ｐゴシック" w:hAnsi="ＭＳ Ｐゴシック" w:hint="eastAsia"/>
                          <w:b/>
                          <w:sz w:val="14"/>
                        </w:rPr>
                        <w:t>２</w:t>
                      </w:r>
                      <w:r w:rsidRPr="00F4615D">
                        <w:rPr>
                          <w:rFonts w:ascii="ＭＳ Ｐゴシック" w:eastAsia="ＭＳ Ｐゴシック" w:hAnsi="ＭＳ Ｐゴシック" w:hint="eastAsia"/>
                          <w:b/>
                          <w:sz w:val="14"/>
                        </w:rPr>
                        <w:t>月</w:t>
                      </w:r>
                      <w:r>
                        <w:rPr>
                          <w:rFonts w:ascii="ＭＳ Ｐゴシック" w:eastAsia="ＭＳ Ｐゴシック" w:hAnsi="ＭＳ Ｐゴシック" w:hint="eastAsia"/>
                          <w:b/>
                          <w:sz w:val="14"/>
                        </w:rPr>
                        <w:t>大阪府都市計画審議会</w:t>
                      </w:r>
                      <w:r w:rsidRPr="00F4615D">
                        <w:rPr>
                          <w:rFonts w:ascii="ＭＳ Ｐゴシック" w:eastAsia="ＭＳ Ｐゴシック" w:hAnsi="ＭＳ Ｐゴシック" w:hint="eastAsia"/>
                          <w:b/>
                          <w:sz w:val="14"/>
                        </w:rPr>
                        <w:t>）</w:t>
                      </w:r>
                      <w:r>
                        <w:rPr>
                          <w:rFonts w:ascii="ＭＳ Ｐゴシック" w:eastAsia="ＭＳ Ｐゴシック" w:hAnsi="ＭＳ Ｐゴシック" w:hint="eastAsia"/>
                          <w:b/>
                          <w:sz w:val="14"/>
                        </w:rPr>
                        <w:t>【抜粋】</w:t>
                      </w:r>
                    </w:p>
                  </w:txbxContent>
                </v:textbox>
              </v:shape>
            </w:pict>
          </mc:Fallback>
        </mc:AlternateContent>
      </w:r>
    </w:p>
    <w:p w:rsidR="00152B3E" w:rsidRPr="00DE7BDC" w:rsidRDefault="00152B3E" w:rsidP="00BD11B8">
      <w:pPr>
        <w:pStyle w:val="3"/>
        <w:ind w:leftChars="150" w:left="354"/>
        <w:rPr>
          <w:rFonts w:asciiTheme="majorEastAsia" w:hAnsiTheme="majorEastAsia"/>
        </w:rPr>
      </w:pPr>
      <w:bookmarkStart w:id="6" w:name="_Toc519158351"/>
      <w:r>
        <w:rPr>
          <w:rFonts w:asciiTheme="majorEastAsia" w:hAnsiTheme="majorEastAsia" w:hint="eastAsia"/>
        </w:rPr>
        <w:lastRenderedPageBreak/>
        <w:t>③</w:t>
      </w:r>
      <w:r w:rsidR="00B65733" w:rsidRPr="005A68BA">
        <w:rPr>
          <w:rFonts w:asciiTheme="majorEastAsia" w:hAnsiTheme="majorEastAsia" w:hint="eastAsia"/>
        </w:rPr>
        <w:t>都市公園</w:t>
      </w:r>
      <w:r w:rsidR="00AD7A7D">
        <w:rPr>
          <w:rFonts w:asciiTheme="majorEastAsia" w:hAnsiTheme="majorEastAsia" w:hint="eastAsia"/>
        </w:rPr>
        <w:t>の分類</w:t>
      </w:r>
      <w:bookmarkEnd w:id="6"/>
    </w:p>
    <w:p w:rsidR="007A58A5" w:rsidRDefault="002A005F" w:rsidP="00BD11B8">
      <w:pPr>
        <w:ind w:leftChars="200" w:left="471" w:firstLineChars="100" w:firstLine="236"/>
      </w:pPr>
      <w:r>
        <w:rPr>
          <w:rFonts w:hint="eastAsia"/>
        </w:rPr>
        <w:t>府営</w:t>
      </w:r>
      <w:r w:rsidR="00086558">
        <w:rPr>
          <w:rFonts w:hint="eastAsia"/>
        </w:rPr>
        <w:t>公園は、</w:t>
      </w:r>
      <w:r w:rsidR="00086558" w:rsidRPr="002A005F">
        <w:rPr>
          <w:rFonts w:hint="eastAsia"/>
        </w:rPr>
        <w:t>都市公園法で</w:t>
      </w:r>
      <w:r w:rsidR="00A60D20" w:rsidRPr="002A005F">
        <w:rPr>
          <w:rFonts w:hint="eastAsia"/>
        </w:rPr>
        <w:t>広域公園（一の市町村の区域を超える広域の利用に供することを目的に、休息、観賞、散歩</w:t>
      </w:r>
      <w:r w:rsidR="00475CA1">
        <w:rPr>
          <w:rFonts w:hint="eastAsia"/>
        </w:rPr>
        <w:t>、遊戯、運動等総合的な利用に供されるもの）に位置付けられている</w:t>
      </w:r>
      <w:r w:rsidR="00042595">
        <w:rPr>
          <w:rFonts w:hint="eastAsia"/>
        </w:rPr>
        <w:t>。</w:t>
      </w:r>
    </w:p>
    <w:p w:rsidR="00925896" w:rsidRDefault="00925896" w:rsidP="00152B3E"/>
    <w:p w:rsidR="00925896" w:rsidRDefault="00925896" w:rsidP="00152B3E">
      <w:r w:rsidRPr="00042595">
        <w:rPr>
          <w:rFonts w:hint="eastAsia"/>
          <w:noProof/>
          <w:color w:val="FF0000"/>
          <w:u w:val="single"/>
        </w:rPr>
        <mc:AlternateContent>
          <mc:Choice Requires="wps">
            <w:drawing>
              <wp:anchor distT="0" distB="0" distL="114300" distR="114300" simplePos="0" relativeHeight="251580928" behindDoc="0" locked="0" layoutInCell="1" allowOverlap="1" wp14:anchorId="444346FF" wp14:editId="64076FA3">
                <wp:simplePos x="0" y="0"/>
                <wp:positionH relativeFrom="column">
                  <wp:posOffset>1958340</wp:posOffset>
                </wp:positionH>
                <wp:positionV relativeFrom="paragraph">
                  <wp:posOffset>152400</wp:posOffset>
                </wp:positionV>
                <wp:extent cx="914400" cy="352425"/>
                <wp:effectExtent l="0" t="0" r="0" b="0"/>
                <wp:wrapNone/>
                <wp:docPr id="1031" name="テキスト ボックス 1031"/>
                <wp:cNvGraphicFramePr/>
                <a:graphic xmlns:a="http://schemas.openxmlformats.org/drawingml/2006/main">
                  <a:graphicData uri="http://schemas.microsoft.com/office/word/2010/wordprocessingShape">
                    <wps:wsp>
                      <wps:cNvSpPr txBox="1"/>
                      <wps:spPr>
                        <a:xfrm>
                          <a:off x="0" y="0"/>
                          <a:ext cx="914400" cy="352425"/>
                        </a:xfrm>
                        <a:prstGeom prst="rect">
                          <a:avLst/>
                        </a:prstGeom>
                        <a:noFill/>
                        <a:ln w="6350">
                          <a:noFill/>
                        </a:ln>
                        <a:effectLst/>
                      </wps:spPr>
                      <wps:txbx>
                        <w:txbxContent>
                          <w:p w:rsidR="00E56543" w:rsidRPr="00E96197" w:rsidRDefault="00E56543" w:rsidP="00152B3E">
                            <w:pPr>
                              <w:rPr>
                                <w:rFonts w:ascii="ＭＳ Ｐゴシック" w:eastAsia="ＭＳ Ｐゴシック" w:hAnsi="ＭＳ Ｐゴシック"/>
                                <w:b/>
                                <w:sz w:val="16"/>
                              </w:rPr>
                            </w:pPr>
                            <w:r w:rsidRPr="00E96197">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３</w:t>
                            </w:r>
                            <w:r w:rsidRPr="00E96197">
                              <w:rPr>
                                <w:rFonts w:ascii="ＭＳ Ｐゴシック" w:eastAsia="ＭＳ Ｐゴシック" w:hAnsi="ＭＳ Ｐゴシック" w:hint="eastAsia"/>
                                <w:b/>
                                <w:sz w:val="16"/>
                              </w:rPr>
                              <w:t xml:space="preserve">　</w:t>
                            </w:r>
                            <w:r w:rsidRPr="002A005F">
                              <w:rPr>
                                <w:rFonts w:ascii="ＭＳ Ｐゴシック" w:eastAsia="ＭＳ Ｐゴシック" w:hAnsi="ＭＳ Ｐゴシック" w:hint="eastAsia"/>
                                <w:b/>
                                <w:sz w:val="16"/>
                              </w:rPr>
                              <w:t>都市公園の分類</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44346FF" id="テキスト ボックス 1031" o:spid="_x0000_s1037" type="#_x0000_t202" style="position:absolute;left:0;text-align:left;margin-left:154.2pt;margin-top:12pt;width:1in;height:27.75pt;z-index:25158092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" filled="f" stroked="f" strokeweight=".5pt">
                <v:textbox>
                  <w:txbxContent>
                    <w:p w:rsidR="00E56543" w:rsidRPr="00E96197" w:rsidRDefault="00E56543" w:rsidP="00152B3E">
                      <w:pPr>
                        <w:rPr>
                          <w:rFonts w:ascii="ＭＳ Ｐゴシック" w:eastAsia="ＭＳ Ｐゴシック" w:hAnsi="ＭＳ Ｐゴシック"/>
                          <w:b/>
                          <w:sz w:val="16"/>
                        </w:rPr>
                      </w:pPr>
                      <w:r w:rsidRPr="00E96197">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３</w:t>
                      </w:r>
                      <w:r w:rsidRPr="00E96197">
                        <w:rPr>
                          <w:rFonts w:ascii="ＭＳ Ｐゴシック" w:eastAsia="ＭＳ Ｐゴシック" w:hAnsi="ＭＳ Ｐゴシック" w:hint="eastAsia"/>
                          <w:b/>
                          <w:sz w:val="16"/>
                        </w:rPr>
                        <w:t xml:space="preserve">　</w:t>
                      </w:r>
                      <w:r w:rsidRPr="002A005F">
                        <w:rPr>
                          <w:rFonts w:ascii="ＭＳ Ｐゴシック" w:eastAsia="ＭＳ Ｐゴシック" w:hAnsi="ＭＳ Ｐゴシック" w:hint="eastAsia"/>
                          <w:b/>
                          <w:sz w:val="16"/>
                        </w:rPr>
                        <w:t>都市公園の分類</w:t>
                      </w:r>
                    </w:p>
                  </w:txbxContent>
                </v:textbox>
              </v:shape>
            </w:pict>
          </mc:Fallback>
        </mc:AlternateContent>
      </w:r>
    </w:p>
    <w:p w:rsidR="00152B3E" w:rsidRDefault="00152B3E" w:rsidP="00152B3E"/>
    <w:p w:rsidR="00152B3E" w:rsidRDefault="00475CA1" w:rsidP="00152B3E">
      <w:r>
        <w:rPr>
          <w:noProof/>
        </w:rPr>
        <w:drawing>
          <wp:anchor distT="0" distB="0" distL="114300" distR="114300" simplePos="0" relativeHeight="251630080" behindDoc="0" locked="0" layoutInCell="1" allowOverlap="1" wp14:anchorId="0C52B99A" wp14:editId="5CA7064F">
            <wp:simplePos x="0" y="0"/>
            <wp:positionH relativeFrom="column">
              <wp:posOffset>443865</wp:posOffset>
            </wp:positionH>
            <wp:positionV relativeFrom="paragraph">
              <wp:posOffset>17145</wp:posOffset>
            </wp:positionV>
            <wp:extent cx="4529455" cy="5523230"/>
            <wp:effectExtent l="0" t="0" r="4445" b="1270"/>
            <wp:wrapSquare wrapText="bothSides"/>
            <wp:docPr id="2062" name="図 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529455" cy="55232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52B3E" w:rsidRDefault="00152B3E" w:rsidP="00152B3E"/>
    <w:p w:rsidR="00152B3E" w:rsidRDefault="00152B3E" w:rsidP="00152B3E"/>
    <w:p w:rsidR="00152B3E" w:rsidRDefault="00152B3E" w:rsidP="00152B3E"/>
    <w:p w:rsidR="00152B3E" w:rsidRDefault="00152B3E" w:rsidP="00152B3E"/>
    <w:p w:rsidR="00152B3E" w:rsidRDefault="00152B3E" w:rsidP="00152B3E"/>
    <w:p w:rsidR="00152B3E" w:rsidRDefault="00152B3E" w:rsidP="00152B3E"/>
    <w:p w:rsidR="00152B3E" w:rsidRDefault="00152B3E" w:rsidP="00152B3E"/>
    <w:p w:rsidR="00152B3E" w:rsidRDefault="00152B3E" w:rsidP="00152B3E"/>
    <w:p w:rsidR="00152B3E" w:rsidRDefault="00152B3E" w:rsidP="00152B3E"/>
    <w:p w:rsidR="00152B3E" w:rsidRDefault="00152B3E" w:rsidP="00152B3E"/>
    <w:p w:rsidR="00152B3E" w:rsidRDefault="00152B3E" w:rsidP="00152B3E"/>
    <w:p w:rsidR="00152B3E" w:rsidRDefault="00152B3E" w:rsidP="00152B3E"/>
    <w:p w:rsidR="00152B3E" w:rsidRDefault="00152B3E" w:rsidP="00152B3E"/>
    <w:p w:rsidR="00152B3E" w:rsidRDefault="00152B3E" w:rsidP="00152B3E"/>
    <w:p w:rsidR="00152B3E" w:rsidRDefault="00152B3E" w:rsidP="00152B3E"/>
    <w:p w:rsidR="00152B3E" w:rsidRDefault="00152B3E" w:rsidP="00152B3E"/>
    <w:p w:rsidR="00152B3E" w:rsidRDefault="00152B3E" w:rsidP="00152B3E"/>
    <w:p w:rsidR="00152B3E" w:rsidRDefault="00152B3E" w:rsidP="00152B3E"/>
    <w:p w:rsidR="00152B3E" w:rsidRDefault="00152B3E" w:rsidP="00152B3E"/>
    <w:p w:rsidR="00925896" w:rsidRDefault="00925896" w:rsidP="00152B3E"/>
    <w:p w:rsidR="00925896" w:rsidRDefault="00925896" w:rsidP="00152B3E"/>
    <w:p w:rsidR="00925896" w:rsidRDefault="00475CA1" w:rsidP="00152B3E">
      <w:r>
        <w:rPr>
          <w:noProof/>
        </w:rPr>
        <mc:AlternateContent>
          <mc:Choice Requires="wpg">
            <w:drawing>
              <wp:anchor distT="0" distB="0" distL="114300" distR="114300" simplePos="0" relativeHeight="251581952" behindDoc="0" locked="0" layoutInCell="1" allowOverlap="1" wp14:anchorId="0EA9FBD7" wp14:editId="2A2F133D">
                <wp:simplePos x="0" y="0"/>
                <wp:positionH relativeFrom="column">
                  <wp:posOffset>348615</wp:posOffset>
                </wp:positionH>
                <wp:positionV relativeFrom="paragraph">
                  <wp:posOffset>149225</wp:posOffset>
                </wp:positionV>
                <wp:extent cx="4781550" cy="590550"/>
                <wp:effectExtent l="0" t="0" r="0" b="0"/>
                <wp:wrapNone/>
                <wp:docPr id="2" name="グループ化 2"/>
                <wp:cNvGraphicFramePr/>
                <a:graphic xmlns:a="http://schemas.openxmlformats.org/drawingml/2006/main">
                  <a:graphicData uri="http://schemas.microsoft.com/office/word/2010/wordprocessingGroup">
                    <wpg:wgp>
                      <wpg:cNvGrpSpPr/>
                      <wpg:grpSpPr>
                        <a:xfrm>
                          <a:off x="0" y="0"/>
                          <a:ext cx="4781550" cy="590550"/>
                          <a:chOff x="0" y="0"/>
                          <a:chExt cx="4781550" cy="590550"/>
                        </a:xfrm>
                      </wpg:grpSpPr>
                      <wps:wsp>
                        <wps:cNvPr id="1032" name="テキスト ボックス 1032"/>
                        <wps:cNvSpPr txBox="1"/>
                        <wps:spPr>
                          <a:xfrm>
                            <a:off x="0" y="0"/>
                            <a:ext cx="4781550" cy="419100"/>
                          </a:xfrm>
                          <a:prstGeom prst="rect">
                            <a:avLst/>
                          </a:prstGeom>
                          <a:noFill/>
                          <a:ln w="6350">
                            <a:noFill/>
                          </a:ln>
                          <a:effectLst/>
                        </wps:spPr>
                        <wps:txbx>
                          <w:txbxContent>
                            <w:p w:rsidR="00E56543" w:rsidRPr="00F4615D" w:rsidRDefault="00E56543" w:rsidP="00152B3E">
                              <w:pPr>
                                <w:rPr>
                                  <w:rFonts w:ascii="ＭＳ Ｐゴシック" w:eastAsia="ＭＳ Ｐゴシック" w:hAnsi="ＭＳ Ｐゴシック"/>
                                  <w:b/>
                                  <w:sz w:val="14"/>
                                </w:rPr>
                              </w:pPr>
                              <w:r>
                                <w:rPr>
                                  <w:rFonts w:ascii="ＭＳ Ｐゴシック" w:eastAsia="ＭＳ Ｐゴシック" w:hAnsi="ＭＳ Ｐゴシック" w:hint="eastAsia"/>
                                  <w:b/>
                                  <w:sz w:val="14"/>
                                </w:rPr>
                                <w:t>○各公園の箇所数及び供用面積の出典は、都市公園データベース（国土交通省）平成28年３月31日</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34" name="テキスト ボックス 1034"/>
                        <wps:cNvSpPr txBox="1"/>
                        <wps:spPr>
                          <a:xfrm>
                            <a:off x="0" y="171450"/>
                            <a:ext cx="4304665" cy="419100"/>
                          </a:xfrm>
                          <a:prstGeom prst="rect">
                            <a:avLst/>
                          </a:prstGeom>
                          <a:noFill/>
                          <a:ln w="6350">
                            <a:noFill/>
                          </a:ln>
                          <a:effectLst/>
                        </wps:spPr>
                        <wps:txbx>
                          <w:txbxContent>
                            <w:p w:rsidR="00E56543" w:rsidRPr="00F4615D" w:rsidRDefault="00E56543" w:rsidP="00152B3E">
                              <w:pPr>
                                <w:rPr>
                                  <w:rFonts w:ascii="ＭＳ Ｐゴシック" w:eastAsia="ＭＳ Ｐゴシック" w:hAnsi="ＭＳ Ｐゴシック"/>
                                  <w:b/>
                                  <w:sz w:val="14"/>
                                </w:rPr>
                              </w:pPr>
                              <w:r>
                                <w:rPr>
                                  <w:rFonts w:ascii="ＭＳ Ｐゴシック" w:eastAsia="ＭＳ Ｐゴシック" w:hAnsi="ＭＳ Ｐゴシック" w:hint="eastAsia"/>
                                  <w:b/>
                                  <w:sz w:val="14"/>
                                </w:rPr>
                                <w:t>○万博記念公園は都市公園法に基づく都市公園ではないが、都市公園に準じた公園として計上</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0EA9FBD7" id="グループ化 2" o:spid="_x0000_s1038" style="position:absolute;left:0;text-align:left;margin-left:27.45pt;margin-top:11.75pt;width:376.5pt;height:46.5pt;z-index:251581952;mso-height-relative:margin" coordsize="47815,5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">
                <v:shape id="テキスト ボックス 1032" o:spid="_x0000_s1039" type="#_x0000_t202" style="position:absolute;width:47815;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" filled="f" stroked="f" strokeweight=".5pt">
                  <v:textbox>
                    <w:txbxContent>
                      <w:p w:rsidR="00E56543" w:rsidRPr="00F4615D" w:rsidRDefault="00E56543" w:rsidP="00152B3E">
                        <w:pPr>
                          <w:rPr>
                            <w:rFonts w:ascii="ＭＳ Ｐゴシック" w:eastAsia="ＭＳ Ｐゴシック" w:hAnsi="ＭＳ Ｐゴシック"/>
                            <w:b/>
                            <w:sz w:val="14"/>
                          </w:rPr>
                        </w:pPr>
                        <w:r>
                          <w:rPr>
                            <w:rFonts w:ascii="ＭＳ Ｐゴシック" w:eastAsia="ＭＳ Ｐゴシック" w:hAnsi="ＭＳ Ｐゴシック" w:hint="eastAsia"/>
                            <w:b/>
                            <w:sz w:val="14"/>
                          </w:rPr>
                          <w:t>○各公園の箇所数及び供用面積の出典は、都市公園データベース（国土交通省）平成28年３月31日</w:t>
                        </w:r>
                      </w:p>
                    </w:txbxContent>
                  </v:textbox>
                </v:shape>
                <v:shape id="テキスト ボックス 1034" o:spid="_x0000_s1040" type="#_x0000_t202" style="position:absolute;top:1714;width:43046;height:41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" filled="f" stroked="f" strokeweight=".5pt">
                  <v:textbox>
                    <w:txbxContent>
                      <w:p w:rsidR="00E56543" w:rsidRPr="00F4615D" w:rsidRDefault="00E56543" w:rsidP="00152B3E">
                        <w:pPr>
                          <w:rPr>
                            <w:rFonts w:ascii="ＭＳ Ｐゴシック" w:eastAsia="ＭＳ Ｐゴシック" w:hAnsi="ＭＳ Ｐゴシック"/>
                            <w:b/>
                            <w:sz w:val="14"/>
                          </w:rPr>
                        </w:pPr>
                        <w:r>
                          <w:rPr>
                            <w:rFonts w:ascii="ＭＳ Ｐゴシック" w:eastAsia="ＭＳ Ｐゴシック" w:hAnsi="ＭＳ Ｐゴシック" w:hint="eastAsia"/>
                            <w:b/>
                            <w:sz w:val="14"/>
                          </w:rPr>
                          <w:t>○万博記念公園は都市公園法に基づく都市公園ではないが、都市公園に準じた公園として計上</w:t>
                        </w:r>
                      </w:p>
                    </w:txbxContent>
                  </v:textbox>
                </v:shape>
              </v:group>
            </w:pict>
          </mc:Fallback>
        </mc:AlternateContent>
      </w:r>
    </w:p>
    <w:p w:rsidR="00152B3E" w:rsidRDefault="00152B3E" w:rsidP="00152B3E"/>
    <w:p w:rsidR="00475CA1" w:rsidRDefault="00475CA1" w:rsidP="00152B3E"/>
    <w:p w:rsidR="00152B3E" w:rsidRDefault="00152B3E" w:rsidP="00152B3E"/>
    <w:p w:rsidR="00166D8C" w:rsidRPr="00DE7BDC" w:rsidRDefault="00152B3E" w:rsidP="003B283C">
      <w:pPr>
        <w:pStyle w:val="2"/>
        <w:rPr>
          <w:rFonts w:asciiTheme="majorEastAsia" w:hAnsiTheme="majorEastAsia"/>
        </w:rPr>
      </w:pPr>
      <w:bookmarkStart w:id="7" w:name="_Toc519158352"/>
      <w:r>
        <w:rPr>
          <w:rFonts w:asciiTheme="majorEastAsia" w:hAnsiTheme="majorEastAsia" w:hint="eastAsia"/>
        </w:rPr>
        <w:lastRenderedPageBreak/>
        <w:t>(2</w:t>
      </w:r>
      <w:r w:rsidR="00166D8C" w:rsidRPr="00DE7BDC">
        <w:rPr>
          <w:rFonts w:asciiTheme="majorEastAsia" w:hAnsiTheme="majorEastAsia" w:hint="eastAsia"/>
        </w:rPr>
        <w:t>)</w:t>
      </w:r>
      <w:r w:rsidR="00DF4BC8" w:rsidRPr="00DE7BDC">
        <w:rPr>
          <w:rFonts w:asciiTheme="majorEastAsia" w:hAnsiTheme="majorEastAsia" w:hint="eastAsia"/>
        </w:rPr>
        <w:t>主な</w:t>
      </w:r>
      <w:r w:rsidR="00166D8C" w:rsidRPr="00DE7BDC">
        <w:rPr>
          <w:rFonts w:asciiTheme="majorEastAsia" w:hAnsiTheme="majorEastAsia" w:hint="eastAsia"/>
        </w:rPr>
        <w:t>府営公園の成立ち</w:t>
      </w:r>
      <w:bookmarkEnd w:id="7"/>
    </w:p>
    <w:p w:rsidR="005B4E6B" w:rsidRDefault="005B4E6B" w:rsidP="005B4E6B">
      <w:pPr>
        <w:rPr>
          <w:rFonts w:ascii="ＭＳ Ｐゴシック" w:eastAsia="ＭＳ Ｐゴシック" w:hAnsi="ＭＳ Ｐゴシック"/>
          <w:u w:val="single"/>
        </w:rPr>
      </w:pPr>
      <w:r>
        <w:rPr>
          <w:rFonts w:ascii="ＭＳ Ｐゴシック" w:eastAsia="ＭＳ Ｐゴシック" w:hAnsi="ＭＳ Ｐゴシック" w:hint="eastAsia"/>
          <w:u w:val="single"/>
        </w:rPr>
        <w:t>明治～大正期</w:t>
      </w:r>
    </w:p>
    <w:p w:rsidR="005B4E6B" w:rsidRDefault="005B4E6B" w:rsidP="00BD11B8">
      <w:pPr>
        <w:ind w:firstLineChars="100" w:firstLine="236"/>
        <w:rPr>
          <w:rFonts w:hAnsi="ＭＳ Ｐ明朝" w:cs="ＭＳ Ｐ明朝"/>
        </w:rPr>
      </w:pPr>
      <w:r>
        <w:rPr>
          <w:rFonts w:hint="eastAsia"/>
        </w:rPr>
        <w:t>日本の都市公園は明治６年に政府より出された太政官布達により誕生</w:t>
      </w:r>
      <w:r>
        <w:rPr>
          <w:rFonts w:hAnsi="ＭＳ Ｐ明朝" w:cs="ＭＳ Ｐ明朝" w:hint="eastAsia"/>
        </w:rPr>
        <w:t>した。</w:t>
      </w:r>
    </w:p>
    <w:p w:rsidR="005B4E6B" w:rsidRDefault="005B4E6B" w:rsidP="00BD11B8">
      <w:pPr>
        <w:ind w:firstLineChars="100" w:firstLine="236"/>
      </w:pPr>
      <w:r>
        <w:rPr>
          <w:rFonts w:hAnsi="ＭＳ Ｐ明朝" w:cs="ＭＳ Ｐ明朝" w:hint="eastAsia"/>
        </w:rPr>
        <w:t>これは、古くから庶民に親し</w:t>
      </w:r>
      <w:r>
        <w:rPr>
          <w:rFonts w:hint="eastAsia"/>
        </w:rPr>
        <w:t>まれてきた社寺境内などの景勝地を「公園」として指定したもので、大阪府では</w:t>
      </w:r>
      <w:r w:rsidR="00E61D88">
        <w:rPr>
          <w:rFonts w:hint="eastAsia"/>
        </w:rPr>
        <w:t>町家</w:t>
      </w:r>
      <w:r>
        <w:rPr>
          <w:rFonts w:hint="eastAsia"/>
        </w:rPr>
        <w:t>に接した四天王寺、南港の住吉神社、白砂青松の浜寺そして摂津の箕面山が指定された。</w:t>
      </w:r>
    </w:p>
    <w:p w:rsidR="005B4E6B" w:rsidRDefault="005B4E6B" w:rsidP="00BD11B8">
      <w:pPr>
        <w:ind w:firstLineChars="100" w:firstLine="236"/>
      </w:pPr>
      <w:r>
        <w:rPr>
          <w:rFonts w:hint="eastAsia"/>
        </w:rPr>
        <w:t>このうち、「箕面公園」と「住吉公園」、「浜寺公園」は現在も府営公園として管理されている。</w:t>
      </w:r>
    </w:p>
    <w:p w:rsidR="005B4E6B" w:rsidRDefault="005B4E6B" w:rsidP="005B4E6B"/>
    <w:p w:rsidR="005B4E6B" w:rsidRDefault="005B4E6B" w:rsidP="005B4E6B">
      <w:pPr>
        <w:rPr>
          <w:rFonts w:ascii="ＭＳ Ｐゴシック" w:eastAsia="ＭＳ Ｐゴシック" w:hAnsi="ＭＳ Ｐゴシック"/>
          <w:u w:val="single"/>
        </w:rPr>
      </w:pPr>
      <w:r>
        <w:rPr>
          <w:rFonts w:ascii="ＭＳ Ｐゴシック" w:eastAsia="ＭＳ Ｐゴシック" w:hAnsi="ＭＳ Ｐゴシック" w:hint="eastAsia"/>
          <w:u w:val="single"/>
        </w:rPr>
        <w:t>昭和前期</w:t>
      </w:r>
    </w:p>
    <w:p w:rsidR="00E61D88" w:rsidRDefault="005B4E6B" w:rsidP="00BD11B8">
      <w:pPr>
        <w:ind w:firstLineChars="100" w:firstLine="236"/>
      </w:pPr>
      <w:r>
        <w:rPr>
          <w:rFonts w:hint="eastAsia"/>
        </w:rPr>
        <w:t>昭和</w:t>
      </w:r>
      <w:r>
        <w:rPr>
          <w:rFonts w:hint="eastAsia"/>
        </w:rPr>
        <w:t>16</w:t>
      </w:r>
      <w:r>
        <w:rPr>
          <w:rFonts w:hint="eastAsia"/>
        </w:rPr>
        <w:t>年に策定した</w:t>
      </w:r>
      <w:r>
        <w:rPr>
          <w:rFonts w:hAnsi="ＭＳ Ｐ明朝" w:cs="ＭＳ Ｐ明朝" w:hint="eastAsia"/>
        </w:rPr>
        <w:t>大阪緑地計画では、</w:t>
      </w:r>
      <w:r>
        <w:rPr>
          <w:rFonts w:hint="eastAsia"/>
        </w:rPr>
        <w:t>無秩序な市街地の拡散を防止するため、都心部を取り囲むように環状緑地帯を配置するとともに、「服部緑地」、「久宝寺緑地」、「大泉緑地」、「鶴見緑地」（大阪市施行）を緑地帯の</w:t>
      </w:r>
      <w:r w:rsidR="00E61D88">
        <w:ruby>
          <w:rubyPr>
            <w:rubyAlign w:val="distributeSpace"/>
            <w:hps w:val="10"/>
            <w:hpsRaise w:val="18"/>
            <w:hpsBaseText w:val="21"/>
            <w:lid w:val="ja-JP"/>
          </w:rubyPr>
          <w:rt>
            <w:r w:rsidR="00E61D88" w:rsidRPr="00E61D88">
              <w:rPr>
                <w:rFonts w:ascii="ＭＳ 明朝" w:eastAsia="ＭＳ 明朝" w:hAnsi="ＭＳ 明朝" w:hint="eastAsia"/>
                <w:sz w:val="10"/>
              </w:rPr>
              <w:t>くさび</w:t>
            </w:r>
          </w:rt>
          <w:rubyBase>
            <w:r w:rsidR="00E61D88">
              <w:rPr>
                <w:rFonts w:hint="eastAsia"/>
              </w:rPr>
              <w:t>楔</w:t>
            </w:r>
          </w:rubyBase>
        </w:ruby>
      </w:r>
      <w:r>
        <w:rPr>
          <w:rFonts w:hint="eastAsia"/>
        </w:rPr>
        <w:t>として位置付けた。</w:t>
      </w:r>
    </w:p>
    <w:p w:rsidR="005B4E6B" w:rsidRDefault="005B4E6B" w:rsidP="00BD11B8">
      <w:pPr>
        <w:ind w:firstLineChars="100" w:firstLine="236"/>
      </w:pPr>
      <w:r>
        <w:rPr>
          <w:rFonts w:hint="eastAsia"/>
        </w:rPr>
        <w:t>これらの公園は、すでに景勝地として存在していた空間を</w:t>
      </w:r>
      <w:r w:rsidR="00E61D88">
        <w:rPr>
          <w:rFonts w:hint="eastAsia"/>
        </w:rPr>
        <w:t>、公園として</w:t>
      </w:r>
      <w:r>
        <w:rPr>
          <w:rFonts w:hint="eastAsia"/>
        </w:rPr>
        <w:t>指定した太政官布達によるものとは異なり、積極的に公園づくりに取り組むために、「大阪市民の休養・厚生に資する」という、公園の利用目的を明確にした点で、斬新な計画であったと言える。</w:t>
      </w:r>
    </w:p>
    <w:p w:rsidR="005B4E6B" w:rsidRDefault="005B4E6B" w:rsidP="005B4E6B"/>
    <w:p w:rsidR="005B4E6B" w:rsidRDefault="005B4E6B" w:rsidP="005B4E6B">
      <w:pPr>
        <w:rPr>
          <w:rFonts w:ascii="ＭＳ Ｐゴシック" w:eastAsia="ＭＳ Ｐゴシック" w:hAnsi="ＭＳ Ｐゴシック"/>
          <w:u w:val="single"/>
        </w:rPr>
      </w:pPr>
      <w:r>
        <w:rPr>
          <w:rFonts w:ascii="ＭＳ Ｐゴシック" w:eastAsia="ＭＳ Ｐゴシック" w:hAnsi="ＭＳ Ｐゴシック" w:hint="eastAsia"/>
          <w:u w:val="single"/>
        </w:rPr>
        <w:t>昭和後期</w:t>
      </w:r>
    </w:p>
    <w:p w:rsidR="00712FCC" w:rsidRDefault="005B4E6B" w:rsidP="00BD11B8">
      <w:pPr>
        <w:tabs>
          <w:tab w:val="left" w:pos="6096"/>
        </w:tabs>
        <w:ind w:firstLineChars="100" w:firstLine="236"/>
        <w:rPr>
          <w:rFonts w:hAnsi="ＭＳ Ｐ明朝" w:cs="ＭＳ Ｐ明朝"/>
        </w:rPr>
      </w:pPr>
      <w:r>
        <w:rPr>
          <w:rFonts w:hAnsi="ＭＳ Ｐ明朝" w:cs="ＭＳ Ｐ明朝" w:hint="eastAsia"/>
        </w:rPr>
        <w:t>この時代に人口増加が著しかった北河内</w:t>
      </w:r>
      <w:r w:rsidR="00E61D88">
        <w:rPr>
          <w:rFonts w:hAnsi="ＭＳ Ｐ明朝" w:cs="ＭＳ Ｐ明朝" w:hint="eastAsia"/>
        </w:rPr>
        <w:t>で</w:t>
      </w:r>
      <w:r>
        <w:rPr>
          <w:rFonts w:hAnsi="ＭＳ Ｐ明朝" w:cs="ＭＳ Ｐ明朝" w:hint="eastAsia"/>
        </w:rPr>
        <w:t>、増大するレクリエーション需要に応えるべく、春日山の樹林地</w:t>
      </w:r>
      <w:r w:rsidR="00712FCC">
        <w:rPr>
          <w:rFonts w:hAnsi="ＭＳ Ｐ明朝" w:cs="ＭＳ Ｐ明朝" w:hint="eastAsia"/>
        </w:rPr>
        <w:t>や</w:t>
      </w:r>
      <w:r>
        <w:rPr>
          <w:rFonts w:hAnsi="ＭＳ Ｐ明朝" w:cs="ＭＳ Ｐ明朝" w:hint="eastAsia"/>
        </w:rPr>
        <w:t>山田池</w:t>
      </w:r>
      <w:r w:rsidR="00712FCC">
        <w:rPr>
          <w:rFonts w:hAnsi="ＭＳ Ｐ明朝" w:cs="ＭＳ Ｐ明朝" w:hint="eastAsia"/>
        </w:rPr>
        <w:t>などの豊かな</w:t>
      </w:r>
      <w:r>
        <w:rPr>
          <w:rFonts w:hAnsi="ＭＳ Ｐ明朝" w:cs="ＭＳ Ｐ明朝" w:hint="eastAsia"/>
        </w:rPr>
        <w:t>自然環境を保全するため「山田池公園」</w:t>
      </w:r>
      <w:r w:rsidR="00712FCC">
        <w:rPr>
          <w:rFonts w:hAnsi="ＭＳ Ｐ明朝" w:cs="ＭＳ Ｐ明朝" w:hint="eastAsia"/>
        </w:rPr>
        <w:t>が</w:t>
      </w:r>
      <w:r>
        <w:rPr>
          <w:rFonts w:hAnsi="ＭＳ Ｐ明朝" w:cs="ＭＳ Ｐ明朝" w:hint="eastAsia"/>
        </w:rPr>
        <w:t>昭和</w:t>
      </w:r>
      <w:r>
        <w:rPr>
          <w:rFonts w:hAnsi="ＭＳ Ｐ明朝" w:cs="ＭＳ Ｐ明朝" w:hint="eastAsia"/>
        </w:rPr>
        <w:t>54</w:t>
      </w:r>
      <w:r>
        <w:rPr>
          <w:rFonts w:hAnsi="ＭＳ Ｐ明朝" w:cs="ＭＳ Ｐ明朝" w:hint="eastAsia"/>
        </w:rPr>
        <w:t>年に、スポーツ・レクリエーション需要に対応するために運動施設を主体とした「寝屋川公園」</w:t>
      </w:r>
      <w:r w:rsidR="00712FCC">
        <w:rPr>
          <w:rFonts w:hAnsi="ＭＳ Ｐ明朝" w:cs="ＭＳ Ｐ明朝" w:hint="eastAsia"/>
        </w:rPr>
        <w:t>が</w:t>
      </w:r>
      <w:r>
        <w:rPr>
          <w:rFonts w:hAnsi="ＭＳ Ｐ明朝" w:cs="ＭＳ Ｐ明朝" w:hint="eastAsia"/>
        </w:rPr>
        <w:t>昭和</w:t>
      </w:r>
      <w:r>
        <w:rPr>
          <w:rFonts w:hAnsi="ＭＳ Ｐ明朝" w:cs="ＭＳ Ｐ明朝" w:hint="eastAsia"/>
        </w:rPr>
        <w:t>57</w:t>
      </w:r>
      <w:r>
        <w:rPr>
          <w:rFonts w:hAnsi="ＭＳ Ｐ明朝" w:cs="ＭＳ Ｐ明朝" w:hint="eastAsia"/>
        </w:rPr>
        <w:t>年に</w:t>
      </w:r>
      <w:r w:rsidR="00712FCC">
        <w:rPr>
          <w:rFonts w:hAnsi="ＭＳ Ｐ明朝" w:cs="ＭＳ Ｐ明朝" w:hint="eastAsia"/>
        </w:rPr>
        <w:t>開設された。</w:t>
      </w:r>
    </w:p>
    <w:p w:rsidR="005B4E6B" w:rsidRDefault="00E62189" w:rsidP="00BD11B8">
      <w:pPr>
        <w:tabs>
          <w:tab w:val="left" w:pos="6096"/>
        </w:tabs>
        <w:ind w:firstLineChars="100" w:firstLine="236"/>
        <w:rPr>
          <w:rFonts w:hAnsi="ＭＳ Ｐ明朝" w:cs="ＭＳ Ｐ明朝"/>
        </w:rPr>
      </w:pPr>
      <w:r>
        <w:rPr>
          <w:rFonts w:hAnsi="ＭＳ Ｐ明朝" w:cs="ＭＳ Ｐ明朝" w:hint="eastAsia"/>
        </w:rPr>
        <w:t>また、羽曳野丘陵の</w:t>
      </w:r>
      <w:r w:rsidR="00712FCC">
        <w:rPr>
          <w:rFonts w:hAnsi="ＭＳ Ｐ明朝" w:cs="ＭＳ Ｐ明朝" w:hint="eastAsia"/>
        </w:rPr>
        <w:t>豊かな</w:t>
      </w:r>
      <w:r w:rsidR="005B4E6B">
        <w:rPr>
          <w:rFonts w:hAnsi="ＭＳ Ｐ明朝" w:cs="ＭＳ Ｐ明朝" w:hint="eastAsia"/>
        </w:rPr>
        <w:t>自然</w:t>
      </w:r>
      <w:r w:rsidR="00712FCC">
        <w:rPr>
          <w:rFonts w:hAnsi="ＭＳ Ｐ明朝" w:cs="ＭＳ Ｐ明朝" w:hint="eastAsia"/>
        </w:rPr>
        <w:t>を</w:t>
      </w:r>
      <w:r>
        <w:rPr>
          <w:rFonts w:hAnsi="ＭＳ Ｐ明朝" w:cs="ＭＳ Ｐ明朝" w:hint="eastAsia"/>
        </w:rPr>
        <w:t>、</w:t>
      </w:r>
      <w:r w:rsidR="005B4E6B">
        <w:rPr>
          <w:rFonts w:hAnsi="ＭＳ Ｐ明朝" w:cs="ＭＳ Ｐ明朝" w:hint="eastAsia"/>
        </w:rPr>
        <w:t>教育の場として積極的</w:t>
      </w:r>
      <w:r w:rsidR="00712FCC">
        <w:rPr>
          <w:rFonts w:hAnsi="ＭＳ Ｐ明朝" w:cs="ＭＳ Ｐ明朝" w:hint="eastAsia"/>
        </w:rPr>
        <w:t>に</w:t>
      </w:r>
      <w:r w:rsidR="005B4E6B">
        <w:rPr>
          <w:rFonts w:hAnsi="ＭＳ Ｐ明朝" w:cs="ＭＳ Ｐ明朝" w:hint="eastAsia"/>
        </w:rPr>
        <w:t>活用</w:t>
      </w:r>
      <w:r w:rsidR="00712FCC">
        <w:rPr>
          <w:rFonts w:hAnsi="ＭＳ Ｐ明朝" w:cs="ＭＳ Ｐ明朝" w:hint="eastAsia"/>
        </w:rPr>
        <w:t>するため</w:t>
      </w:r>
      <w:r w:rsidR="005B4E6B">
        <w:rPr>
          <w:rFonts w:hAnsi="ＭＳ Ｐ明朝" w:cs="ＭＳ Ｐ明朝" w:hint="eastAsia"/>
        </w:rPr>
        <w:t>「錦織公園」</w:t>
      </w:r>
      <w:r w:rsidR="00712FCC">
        <w:rPr>
          <w:rFonts w:hAnsi="ＭＳ Ｐ明朝" w:cs="ＭＳ Ｐ明朝" w:hint="eastAsia"/>
        </w:rPr>
        <w:t>が</w:t>
      </w:r>
      <w:r w:rsidR="005B4E6B">
        <w:rPr>
          <w:rFonts w:hAnsi="ＭＳ Ｐ明朝" w:cs="ＭＳ Ｐ明朝" w:hint="eastAsia"/>
        </w:rPr>
        <w:t>昭和６２年に</w:t>
      </w:r>
      <w:r w:rsidR="00681248">
        <w:rPr>
          <w:rFonts w:hAnsi="ＭＳ Ｐ明朝" w:cs="ＭＳ Ｐ明朝" w:hint="eastAsia"/>
        </w:rPr>
        <w:t>、千里丘陵で</w:t>
      </w:r>
      <w:r>
        <w:rPr>
          <w:rFonts w:hAnsi="ＭＳ Ｐ明朝" w:cs="ＭＳ Ｐ明朝" w:hint="eastAsia"/>
        </w:rPr>
        <w:t>昭和４５年に</w:t>
      </w:r>
      <w:r w:rsidR="00681248">
        <w:rPr>
          <w:rFonts w:hAnsi="ＭＳ Ｐ明朝" w:cs="ＭＳ Ｐ明朝" w:hint="eastAsia"/>
        </w:rPr>
        <w:t>開催された日本万国博覧会の跡地を利用し、</w:t>
      </w:r>
      <w:r>
        <w:rPr>
          <w:rFonts w:hAnsi="ＭＳ Ｐ明朝" w:cs="ＭＳ Ｐ明朝" w:hint="eastAsia"/>
        </w:rPr>
        <w:t>自然</w:t>
      </w:r>
      <w:r w:rsidR="00681248">
        <w:rPr>
          <w:rFonts w:hAnsi="ＭＳ Ｐ明朝" w:cs="ＭＳ Ｐ明朝" w:hint="eastAsia"/>
        </w:rPr>
        <w:t>再生を図るため</w:t>
      </w:r>
      <w:r w:rsidR="0046305A">
        <w:rPr>
          <w:rFonts w:hAnsi="ＭＳ Ｐ明朝" w:cs="ＭＳ Ｐ明朝" w:hint="eastAsia"/>
        </w:rPr>
        <w:t>に、緑に包まれた文化公園として</w:t>
      </w:r>
      <w:r w:rsidR="00681248">
        <w:rPr>
          <w:rFonts w:hAnsi="ＭＳ Ｐ明朝" w:cs="ＭＳ Ｐ明朝" w:hint="eastAsia"/>
        </w:rPr>
        <w:t>「万博記念公園」が</w:t>
      </w:r>
      <w:r w:rsidR="005B4E6B">
        <w:rPr>
          <w:rFonts w:hAnsi="ＭＳ Ｐ明朝" w:cs="ＭＳ Ｐ明朝" w:hint="eastAsia"/>
        </w:rPr>
        <w:t>開設された。</w:t>
      </w:r>
    </w:p>
    <w:p w:rsidR="005B4E6B" w:rsidRDefault="005B4E6B" w:rsidP="00BD11B8">
      <w:pPr>
        <w:ind w:firstLineChars="100" w:firstLine="236"/>
        <w:rPr>
          <w:rFonts w:hAnsi="ＭＳ Ｐ明朝" w:cs="ＭＳ Ｐ明朝"/>
        </w:rPr>
      </w:pPr>
      <w:r>
        <w:rPr>
          <w:rFonts w:hAnsi="ＭＳ Ｐ明朝" w:cs="ＭＳ Ｐ明朝" w:hint="eastAsia"/>
        </w:rPr>
        <w:t>この時代は</w:t>
      </w:r>
      <w:r w:rsidR="00712FCC">
        <w:rPr>
          <w:rFonts w:hAnsi="ＭＳ Ｐ明朝" w:cs="ＭＳ Ｐ明朝" w:hint="eastAsia"/>
        </w:rPr>
        <w:t>、</w:t>
      </w:r>
      <w:r>
        <w:rPr>
          <w:rFonts w:hAnsi="ＭＳ Ｐ明朝" w:cs="ＭＳ Ｐ明朝" w:hint="eastAsia"/>
        </w:rPr>
        <w:t>自然環境</w:t>
      </w:r>
      <w:r w:rsidR="00712FCC">
        <w:rPr>
          <w:rFonts w:hAnsi="ＭＳ Ｐ明朝" w:cs="ＭＳ Ｐ明朝" w:hint="eastAsia"/>
        </w:rPr>
        <w:t>を積極的に</w:t>
      </w:r>
      <w:r>
        <w:rPr>
          <w:rFonts w:hAnsi="ＭＳ Ｐ明朝" w:cs="ＭＳ Ｐ明朝" w:hint="eastAsia"/>
        </w:rPr>
        <w:t>保全</w:t>
      </w:r>
      <w:r w:rsidR="00712FCC">
        <w:rPr>
          <w:rFonts w:hAnsi="ＭＳ Ｐ明朝" w:cs="ＭＳ Ｐ明朝" w:hint="eastAsia"/>
        </w:rPr>
        <w:t>・再生するための公園づくりが進められたという意味で、</w:t>
      </w:r>
      <w:r>
        <w:rPr>
          <w:rFonts w:hAnsi="ＭＳ Ｐ明朝" w:cs="ＭＳ Ｐ明朝" w:hint="eastAsia"/>
        </w:rPr>
        <w:t>公園政策の大きな転換点となっている。</w:t>
      </w:r>
    </w:p>
    <w:p w:rsidR="00D02E70" w:rsidRPr="00D02E70" w:rsidRDefault="00D02E70" w:rsidP="00D02E70">
      <w:pPr>
        <w:rPr>
          <w:rFonts w:hAnsi="ＭＳ Ｐ明朝" w:cs="ＭＳ Ｐ明朝"/>
        </w:rPr>
      </w:pPr>
    </w:p>
    <w:p w:rsidR="00D02E70" w:rsidRPr="00DE7BDC" w:rsidRDefault="00D02E70" w:rsidP="00D02E70">
      <w:pPr>
        <w:rPr>
          <w:rFonts w:ascii="ＭＳ Ｐゴシック" w:eastAsia="ＭＳ Ｐゴシック" w:hAnsi="ＭＳ Ｐゴシック" w:cs="ＭＳ Ｐ明朝"/>
          <w:u w:val="single"/>
        </w:rPr>
      </w:pPr>
      <w:r w:rsidRPr="00DE7BDC">
        <w:rPr>
          <w:rFonts w:ascii="ＭＳ Ｐゴシック" w:eastAsia="ＭＳ Ｐゴシック" w:hAnsi="ＭＳ Ｐゴシック" w:cs="ＭＳ Ｐ明朝" w:hint="eastAsia"/>
          <w:u w:val="single"/>
        </w:rPr>
        <w:t>平成期</w:t>
      </w:r>
    </w:p>
    <w:p w:rsidR="005B4E6B" w:rsidRDefault="005B4E6B" w:rsidP="00BD11B8">
      <w:pPr>
        <w:ind w:firstLineChars="100" w:firstLine="236"/>
        <w:rPr>
          <w:rFonts w:hAnsi="ＭＳ Ｐ明朝" w:cs="ＭＳ Ｐ明朝"/>
        </w:rPr>
      </w:pPr>
      <w:r>
        <w:rPr>
          <w:rFonts w:hAnsi="ＭＳ Ｐ明朝" w:cs="ＭＳ Ｐ明朝" w:hint="eastAsia"/>
        </w:rPr>
        <w:t>泉南地域で増大するスポーツ・レクリエーション需要に応える</w:t>
      </w:r>
      <w:r w:rsidR="00E62189">
        <w:rPr>
          <w:rFonts w:hAnsi="ＭＳ Ｐ明朝" w:cs="ＭＳ Ｐ明朝" w:hint="eastAsia"/>
        </w:rPr>
        <w:t>ため</w:t>
      </w:r>
      <w:r>
        <w:rPr>
          <w:rFonts w:hAnsi="ＭＳ Ｐ明朝" w:cs="ＭＳ Ｐ明朝" w:hint="eastAsia"/>
        </w:rPr>
        <w:t>、既に自然環境の保全を目的に都市計画決定されていた「蜻蛉池公園」の南側一部</w:t>
      </w:r>
      <w:r w:rsidR="00E62189">
        <w:rPr>
          <w:rFonts w:hAnsi="ＭＳ Ｐ明朝" w:cs="ＭＳ Ｐ明朝" w:hint="eastAsia"/>
        </w:rPr>
        <w:t>が、</w:t>
      </w:r>
      <w:r>
        <w:rPr>
          <w:rFonts w:hAnsi="ＭＳ Ｐ明朝" w:cs="ＭＳ Ｐ明朝" w:hint="eastAsia"/>
        </w:rPr>
        <w:t>運動</w:t>
      </w:r>
      <w:r>
        <w:rPr>
          <w:rFonts w:hAnsi="ＭＳ Ｐ明朝" w:cs="ＭＳ Ｐ明朝" w:hint="eastAsia"/>
        </w:rPr>
        <w:lastRenderedPageBreak/>
        <w:t>施設を中心とした公園として</w:t>
      </w:r>
      <w:r w:rsidR="00E62189">
        <w:rPr>
          <w:rFonts w:hAnsi="ＭＳ Ｐ明朝" w:cs="ＭＳ Ｐ明朝" w:hint="eastAsia"/>
        </w:rPr>
        <w:t>、</w:t>
      </w:r>
      <w:r>
        <w:rPr>
          <w:rFonts w:hAnsi="ＭＳ Ｐ明朝" w:cs="ＭＳ Ｐ明朝" w:hint="eastAsia"/>
        </w:rPr>
        <w:t>平成３年に開設された。</w:t>
      </w:r>
    </w:p>
    <w:p w:rsidR="005B4E6B" w:rsidRDefault="005B4E6B" w:rsidP="00BD11B8">
      <w:pPr>
        <w:ind w:firstLineChars="100" w:firstLine="236"/>
        <w:rPr>
          <w:rFonts w:hAnsi="ＭＳ Ｐ明朝" w:cs="ＭＳ Ｐ明朝"/>
        </w:rPr>
      </w:pPr>
      <w:r>
        <w:rPr>
          <w:rFonts w:hAnsi="ＭＳ Ｐ明朝" w:cs="ＭＳ Ｐ明朝" w:hint="eastAsia"/>
        </w:rPr>
        <w:t>また同じ年、大阪東部地域の</w:t>
      </w:r>
      <w:r w:rsidR="00E62189">
        <w:rPr>
          <w:rFonts w:hAnsi="ＭＳ Ｐ明朝" w:cs="ＭＳ Ｐ明朝" w:hint="eastAsia"/>
        </w:rPr>
        <w:t>長年の</w:t>
      </w:r>
      <w:r>
        <w:rPr>
          <w:rFonts w:hAnsi="ＭＳ Ｐ明朝" w:cs="ＭＳ Ｐ明朝" w:hint="eastAsia"/>
        </w:rPr>
        <w:t>懸案であった、浸水に</w:t>
      </w:r>
      <w:r w:rsidR="00E62189">
        <w:rPr>
          <w:rFonts w:hAnsi="ＭＳ Ｐ明朝" w:cs="ＭＳ Ｐ明朝" w:hint="eastAsia"/>
        </w:rPr>
        <w:t>対応するための</w:t>
      </w:r>
      <w:r>
        <w:rPr>
          <w:rFonts w:hAnsi="ＭＳ Ｐ明朝" w:cs="ＭＳ Ｐ明朝" w:hint="eastAsia"/>
        </w:rPr>
        <w:t>洪水調節機能を有する多目的遊水地と府民の憩いの場を兼ね備えた「深北緑地」が開設された。</w:t>
      </w:r>
    </w:p>
    <w:p w:rsidR="005B4E6B" w:rsidRDefault="005B4E6B" w:rsidP="00BD11B8">
      <w:pPr>
        <w:ind w:firstLineChars="100" w:firstLine="236"/>
        <w:rPr>
          <w:rFonts w:hAnsi="ＭＳ Ｐ明朝" w:cs="ＭＳ Ｐ明朝"/>
        </w:rPr>
      </w:pPr>
      <w:r>
        <w:rPr>
          <w:rFonts w:hAnsi="ＭＳ Ｐ明朝" w:cs="ＭＳ Ｐ明朝" w:hint="eastAsia"/>
        </w:rPr>
        <w:t>一方、平成</w:t>
      </w:r>
      <w:r w:rsidR="00C1707F">
        <w:rPr>
          <w:rFonts w:hAnsi="ＭＳ Ｐ明朝" w:cs="ＭＳ Ｐ明朝" w:hint="eastAsia"/>
        </w:rPr>
        <w:t>７</w:t>
      </w:r>
      <w:r>
        <w:rPr>
          <w:rFonts w:hAnsi="ＭＳ Ｐ明朝" w:cs="ＭＳ Ｐ明朝" w:hint="eastAsia"/>
        </w:rPr>
        <w:t>年に発生した阪神淡路大震災を契機に、大規模公園である府営公園が防災機能を発揮することの重要性が再認識され、広域避難地及び後方支援活動拠点の指定、併せて防災公園としての施設整備</w:t>
      </w:r>
      <w:r w:rsidR="00E62189">
        <w:rPr>
          <w:rFonts w:hAnsi="ＭＳ Ｐ明朝" w:cs="ＭＳ Ｐ明朝" w:hint="eastAsia"/>
        </w:rPr>
        <w:t>が</w:t>
      </w:r>
      <w:r>
        <w:rPr>
          <w:rFonts w:hAnsi="ＭＳ Ｐ明朝" w:cs="ＭＳ Ｐ明朝" w:hint="eastAsia"/>
        </w:rPr>
        <w:t>進め</w:t>
      </w:r>
      <w:r w:rsidR="00E62189">
        <w:rPr>
          <w:rFonts w:hAnsi="ＭＳ Ｐ明朝" w:cs="ＭＳ Ｐ明朝" w:hint="eastAsia"/>
        </w:rPr>
        <w:t>られた</w:t>
      </w:r>
      <w:r>
        <w:rPr>
          <w:rFonts w:hAnsi="ＭＳ Ｐ明朝" w:cs="ＭＳ Ｐ明朝" w:hint="eastAsia"/>
        </w:rPr>
        <w:t>。</w:t>
      </w:r>
    </w:p>
    <w:p w:rsidR="00EE2827" w:rsidRDefault="0046305A" w:rsidP="00BD11B8">
      <w:pPr>
        <w:ind w:firstLineChars="100" w:firstLine="236"/>
        <w:rPr>
          <w:rFonts w:hAnsi="ＭＳ Ｐ明朝" w:cs="ＭＳ Ｐ明朝"/>
        </w:rPr>
      </w:pPr>
      <w:r>
        <w:rPr>
          <w:rFonts w:hint="eastAsia"/>
          <w:noProof/>
        </w:rPr>
        <mc:AlternateContent>
          <mc:Choice Requires="wps">
            <w:drawing>
              <wp:anchor distT="0" distB="0" distL="114300" distR="114300" simplePos="0" relativeHeight="251637760" behindDoc="0" locked="0" layoutInCell="1" allowOverlap="1" wp14:anchorId="4E9F4B7A" wp14:editId="501F76BD">
                <wp:simplePos x="0" y="0"/>
                <wp:positionH relativeFrom="column">
                  <wp:posOffset>1983740</wp:posOffset>
                </wp:positionH>
                <wp:positionV relativeFrom="paragraph">
                  <wp:posOffset>422910</wp:posOffset>
                </wp:positionV>
                <wp:extent cx="2032000" cy="371475"/>
                <wp:effectExtent l="0" t="0" r="0" b="0"/>
                <wp:wrapNone/>
                <wp:docPr id="7" name="テキスト ボックス 7"/>
                <wp:cNvGraphicFramePr/>
                <a:graphic xmlns:a="http://schemas.openxmlformats.org/drawingml/2006/main">
                  <a:graphicData uri="http://schemas.microsoft.com/office/word/2010/wordprocessingShape">
                    <wps:wsp>
                      <wps:cNvSpPr txBox="1"/>
                      <wps:spPr>
                        <a:xfrm>
                          <a:off x="0" y="0"/>
                          <a:ext cx="2032000" cy="371475"/>
                        </a:xfrm>
                        <a:prstGeom prst="rect">
                          <a:avLst/>
                        </a:prstGeom>
                        <a:noFill/>
                        <a:ln w="6350">
                          <a:noFill/>
                        </a:ln>
                        <a:effectLst/>
                      </wps:spPr>
                      <wps:txbx>
                        <w:txbxContent>
                          <w:p w:rsidR="00E56543" w:rsidRPr="00F4615D" w:rsidRDefault="00E56543" w:rsidP="00DE7BDC">
                            <w:pPr>
                              <w:rPr>
                                <w:rFonts w:ascii="ＭＳ Ｐゴシック" w:eastAsia="ＭＳ Ｐゴシック" w:hAnsi="ＭＳ Ｐゴシック"/>
                                <w:b/>
                                <w:sz w:val="14"/>
                              </w:rPr>
                            </w:pPr>
                            <w:r>
                              <w:rPr>
                                <w:rFonts w:ascii="ＭＳ Ｐゴシック" w:eastAsia="ＭＳ Ｐゴシック" w:hAnsi="ＭＳ Ｐゴシック" w:hint="eastAsia"/>
                                <w:b/>
                                <w:sz w:val="14"/>
                              </w:rPr>
                              <w:t>図表４</w:t>
                            </w:r>
                            <w:r w:rsidRPr="00F4615D">
                              <w:rPr>
                                <w:rFonts w:ascii="ＭＳ Ｐゴシック" w:eastAsia="ＭＳ Ｐゴシック" w:hAnsi="ＭＳ Ｐゴシック" w:hint="eastAsia"/>
                                <w:b/>
                                <w:sz w:val="14"/>
                              </w:rPr>
                              <w:t xml:space="preserve">　</w:t>
                            </w:r>
                            <w:r>
                              <w:rPr>
                                <w:rFonts w:ascii="ＭＳ Ｐゴシック" w:eastAsia="ＭＳ Ｐゴシック" w:hAnsi="ＭＳ Ｐゴシック" w:hint="eastAsia"/>
                                <w:b/>
                                <w:sz w:val="14"/>
                              </w:rPr>
                              <w:t>府営公園の成立ち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9F4B7A" id="テキスト ボックス 7" o:spid="_x0000_s1041" type="#_x0000_t202" style="position:absolute;left:0;text-align:left;margin-left:156.2pt;margin-top:33.3pt;width:160pt;height:29.2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" filled="f" stroked="f" strokeweight=".5pt">
                <v:textbox>
                  <w:txbxContent>
                    <w:p w:rsidR="00E56543" w:rsidRPr="00F4615D" w:rsidRDefault="00E56543" w:rsidP="00DE7BDC">
                      <w:pPr>
                        <w:rPr>
                          <w:rFonts w:ascii="ＭＳ Ｐゴシック" w:eastAsia="ＭＳ Ｐゴシック" w:hAnsi="ＭＳ Ｐゴシック"/>
                          <w:b/>
                          <w:sz w:val="14"/>
                        </w:rPr>
                      </w:pPr>
                      <w:r>
                        <w:rPr>
                          <w:rFonts w:ascii="ＭＳ Ｐゴシック" w:eastAsia="ＭＳ Ｐゴシック" w:hAnsi="ＭＳ Ｐゴシック" w:hint="eastAsia"/>
                          <w:b/>
                          <w:sz w:val="14"/>
                        </w:rPr>
                        <w:t>図表４</w:t>
                      </w:r>
                      <w:r w:rsidRPr="00F4615D">
                        <w:rPr>
                          <w:rFonts w:ascii="ＭＳ Ｐゴシック" w:eastAsia="ＭＳ Ｐゴシック" w:hAnsi="ＭＳ Ｐゴシック" w:hint="eastAsia"/>
                          <w:b/>
                          <w:sz w:val="14"/>
                        </w:rPr>
                        <w:t xml:space="preserve">　</w:t>
                      </w:r>
                      <w:r>
                        <w:rPr>
                          <w:rFonts w:ascii="ＭＳ Ｐゴシック" w:eastAsia="ＭＳ Ｐゴシック" w:hAnsi="ＭＳ Ｐゴシック" w:hint="eastAsia"/>
                          <w:b/>
                          <w:sz w:val="14"/>
                        </w:rPr>
                        <w:t>府営公園の成立ち</w:t>
                      </w:r>
                    </w:p>
                  </w:txbxContent>
                </v:textbox>
              </v:shape>
            </w:pict>
          </mc:Fallback>
        </mc:AlternateContent>
      </w:r>
      <w:r w:rsidR="005B4E6B">
        <w:rPr>
          <w:rFonts w:hAnsi="ＭＳ Ｐ明朝" w:cs="ＭＳ Ｐ明朝" w:hint="eastAsia"/>
          <w:kern w:val="0"/>
        </w:rPr>
        <w:t>泉佐野丘陵緑地</w:t>
      </w:r>
      <w:r w:rsidR="00E62189">
        <w:rPr>
          <w:rFonts w:hAnsi="ＭＳ Ｐ明朝" w:cs="ＭＳ Ｐ明朝" w:hint="eastAsia"/>
          <w:kern w:val="0"/>
        </w:rPr>
        <w:t>では、</w:t>
      </w:r>
      <w:r w:rsidR="00BB1D7B">
        <w:rPr>
          <w:rFonts w:hAnsi="ＭＳ Ｐ明朝" w:cs="ＭＳ Ｐ明朝" w:hint="eastAsia"/>
          <w:kern w:val="0"/>
        </w:rPr>
        <w:t>府民が</w:t>
      </w:r>
      <w:r w:rsidR="00E62189">
        <w:rPr>
          <w:rFonts w:hAnsi="ＭＳ Ｐ明朝" w:cs="ＭＳ Ｐ明朝" w:hint="eastAsia"/>
          <w:kern w:val="0"/>
        </w:rPr>
        <w:t>計画の段階から</w:t>
      </w:r>
      <w:r w:rsidR="00E33048">
        <w:rPr>
          <w:rFonts w:hAnsi="ＭＳ Ｐ明朝" w:cs="ＭＳ Ｐ明朝" w:hint="eastAsia"/>
          <w:kern w:val="0"/>
        </w:rPr>
        <w:t>積極的に関わり、企業</w:t>
      </w:r>
      <w:r>
        <w:rPr>
          <w:rFonts w:hAnsi="ＭＳ Ｐ明朝" w:cs="ＭＳ Ｐ明朝" w:hint="eastAsia"/>
          <w:kern w:val="0"/>
        </w:rPr>
        <w:t>や</w:t>
      </w:r>
      <w:r w:rsidR="0034616A" w:rsidRPr="00E33048">
        <w:rPr>
          <w:rFonts w:hAnsi="ＭＳ Ｐ明朝" w:cs="ＭＳ Ｐ明朝" w:hint="eastAsia"/>
          <w:kern w:val="0"/>
        </w:rPr>
        <w:t>行政</w:t>
      </w:r>
      <w:r>
        <w:rPr>
          <w:rFonts w:hAnsi="ＭＳ Ｐ明朝" w:cs="ＭＳ Ｐ明朝" w:hint="eastAsia"/>
          <w:kern w:val="0"/>
        </w:rPr>
        <w:t>と</w:t>
      </w:r>
      <w:r w:rsidR="0034616A">
        <w:rPr>
          <w:rFonts w:hAnsi="ＭＳ Ｐ明朝" w:cs="ＭＳ Ｐ明朝" w:hint="eastAsia"/>
          <w:kern w:val="0"/>
        </w:rPr>
        <w:t>連携し、</w:t>
      </w:r>
      <w:r w:rsidR="0034616A" w:rsidRPr="00E33048">
        <w:rPr>
          <w:rFonts w:hAnsi="ＭＳ Ｐ明朝" w:cs="ＭＳ Ｐ明朝" w:hint="eastAsia"/>
          <w:kern w:val="0"/>
        </w:rPr>
        <w:t>公園の将来</w:t>
      </w:r>
      <w:r w:rsidR="0034616A">
        <w:rPr>
          <w:rFonts w:hAnsi="ＭＳ Ｐ明朝" w:cs="ＭＳ Ｐ明朝" w:hint="eastAsia"/>
          <w:kern w:val="0"/>
        </w:rPr>
        <w:t>像</w:t>
      </w:r>
      <w:r w:rsidR="0034616A" w:rsidRPr="00E33048">
        <w:rPr>
          <w:rFonts w:hAnsi="ＭＳ Ｐ明朝" w:cs="ＭＳ Ｐ明朝" w:hint="eastAsia"/>
          <w:kern w:val="0"/>
        </w:rPr>
        <w:t>を共有しながら、</w:t>
      </w:r>
      <w:r w:rsidR="00BB1D7B">
        <w:rPr>
          <w:rFonts w:hAnsi="ＭＳ Ｐ明朝" w:cs="ＭＳ Ｐ明朝" w:hint="eastAsia"/>
          <w:kern w:val="0"/>
        </w:rPr>
        <w:t>公園の</w:t>
      </w:r>
      <w:r w:rsidR="00E33048">
        <w:rPr>
          <w:rFonts w:hAnsi="ＭＳ Ｐ明朝" w:cs="ＭＳ Ｐ明朝" w:hint="eastAsia"/>
          <w:kern w:val="0"/>
        </w:rPr>
        <w:t>整備・管理・運営を進めている。</w:t>
      </w:r>
    </w:p>
    <w:p w:rsidR="00EE2827" w:rsidRDefault="00EE2827" w:rsidP="00BD11B8">
      <w:pPr>
        <w:ind w:firstLineChars="100" w:firstLine="236"/>
        <w:rPr>
          <w:rFonts w:hAnsi="ＭＳ Ｐ明朝" w:cs="ＭＳ Ｐ明朝"/>
        </w:rPr>
      </w:pPr>
    </w:p>
    <w:p w:rsidR="00EE2827" w:rsidRDefault="00385E3F" w:rsidP="00BD11B8">
      <w:pPr>
        <w:ind w:firstLineChars="100" w:firstLine="236"/>
        <w:rPr>
          <w:rFonts w:hAnsi="ＭＳ Ｐ明朝" w:cs="ＭＳ Ｐ明朝"/>
        </w:rPr>
      </w:pPr>
      <w:r>
        <w:rPr>
          <w:noProof/>
        </w:rPr>
        <w:object w:dxaOrig="1440" w:dyaOrig="1440" w14:anchorId="2D6C282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オブジェクト 18" o:spid="_x0000_s1027" type="#_x0000_t75" style="position:absolute;left:0;text-align:left;margin-left:30.95pt;margin-top:1pt;width:373pt;height:453.75pt;z-index:251764224;visibility:visible">
            <v:imagedata r:id="rId22" o:title=""/>
          </v:shape>
          <o:OLEObject Type="Embed" ProgID="Excel.Sheet.12" ShapeID="オブジェクト 18" DrawAspect="Content" ObjectID="_1613226361" r:id="rId23"/>
        </w:object>
      </w:r>
    </w:p>
    <w:p w:rsidR="00EE2827" w:rsidRDefault="00EE2827" w:rsidP="00BD11B8">
      <w:pPr>
        <w:ind w:firstLineChars="100" w:firstLine="236"/>
        <w:rPr>
          <w:rFonts w:hAnsi="ＭＳ Ｐ明朝" w:cs="ＭＳ Ｐ明朝"/>
        </w:rPr>
      </w:pPr>
    </w:p>
    <w:p w:rsidR="00EE2827" w:rsidRDefault="00EE2827" w:rsidP="00BD11B8">
      <w:pPr>
        <w:ind w:firstLineChars="100" w:firstLine="236"/>
        <w:rPr>
          <w:rFonts w:hAnsi="ＭＳ Ｐ明朝" w:cs="ＭＳ Ｐ明朝"/>
        </w:rPr>
      </w:pPr>
    </w:p>
    <w:p w:rsidR="00EE2827" w:rsidRDefault="00EE2827" w:rsidP="00BD11B8">
      <w:pPr>
        <w:ind w:firstLineChars="100" w:firstLine="236"/>
        <w:rPr>
          <w:rFonts w:hAnsi="ＭＳ Ｐ明朝" w:cs="ＭＳ Ｐ明朝"/>
        </w:rPr>
      </w:pPr>
    </w:p>
    <w:p w:rsidR="00EE2827" w:rsidRDefault="00EE2827" w:rsidP="00BD11B8">
      <w:pPr>
        <w:ind w:firstLineChars="100" w:firstLine="236"/>
        <w:rPr>
          <w:rFonts w:hAnsi="ＭＳ Ｐ明朝" w:cs="ＭＳ Ｐ明朝"/>
        </w:rPr>
      </w:pPr>
    </w:p>
    <w:p w:rsidR="00EE2827" w:rsidRDefault="00EE2827" w:rsidP="00BD11B8">
      <w:pPr>
        <w:ind w:firstLineChars="100" w:firstLine="236"/>
        <w:rPr>
          <w:rFonts w:hAnsi="ＭＳ Ｐ明朝" w:cs="ＭＳ Ｐ明朝"/>
        </w:rPr>
      </w:pPr>
    </w:p>
    <w:p w:rsidR="00EE2827" w:rsidRDefault="00EE2827" w:rsidP="00BD11B8">
      <w:pPr>
        <w:ind w:firstLineChars="100" w:firstLine="236"/>
        <w:rPr>
          <w:rFonts w:hAnsi="ＭＳ Ｐ明朝" w:cs="ＭＳ Ｐ明朝"/>
        </w:rPr>
      </w:pPr>
    </w:p>
    <w:p w:rsidR="00EE2827" w:rsidRDefault="00EE2827" w:rsidP="00BD11B8">
      <w:pPr>
        <w:ind w:firstLineChars="100" w:firstLine="236"/>
        <w:rPr>
          <w:rFonts w:hAnsi="ＭＳ Ｐ明朝" w:cs="ＭＳ Ｐ明朝"/>
        </w:rPr>
      </w:pPr>
    </w:p>
    <w:p w:rsidR="00EE2827" w:rsidRDefault="00EE2827" w:rsidP="00BD11B8">
      <w:pPr>
        <w:ind w:firstLineChars="100" w:firstLine="236"/>
        <w:rPr>
          <w:rFonts w:hAnsi="ＭＳ Ｐ明朝" w:cs="ＭＳ Ｐ明朝"/>
        </w:rPr>
      </w:pPr>
    </w:p>
    <w:p w:rsidR="00EE2827" w:rsidRDefault="00EE2827" w:rsidP="00BD11B8">
      <w:pPr>
        <w:ind w:firstLineChars="100" w:firstLine="236"/>
        <w:rPr>
          <w:rFonts w:hAnsi="ＭＳ Ｐ明朝" w:cs="ＭＳ Ｐ明朝"/>
        </w:rPr>
      </w:pPr>
    </w:p>
    <w:p w:rsidR="00EE2827" w:rsidRDefault="00EE2827" w:rsidP="00BD11B8">
      <w:pPr>
        <w:ind w:firstLineChars="100" w:firstLine="236"/>
        <w:rPr>
          <w:rFonts w:hAnsi="ＭＳ Ｐ明朝" w:cs="ＭＳ Ｐ明朝"/>
        </w:rPr>
      </w:pPr>
    </w:p>
    <w:p w:rsidR="004D50E6" w:rsidRDefault="004D50E6" w:rsidP="00BD11B8">
      <w:pPr>
        <w:ind w:firstLineChars="100" w:firstLine="236"/>
        <w:rPr>
          <w:rFonts w:hAnsi="ＭＳ Ｐ明朝" w:cs="ＭＳ Ｐ明朝"/>
        </w:rPr>
      </w:pPr>
    </w:p>
    <w:p w:rsidR="004D50E6" w:rsidRDefault="004D50E6" w:rsidP="00BD11B8">
      <w:pPr>
        <w:ind w:firstLineChars="100" w:firstLine="236"/>
        <w:rPr>
          <w:rFonts w:hAnsi="ＭＳ Ｐ明朝" w:cs="ＭＳ Ｐ明朝"/>
        </w:rPr>
      </w:pPr>
    </w:p>
    <w:p w:rsidR="004D50E6" w:rsidRDefault="004D50E6" w:rsidP="00BD11B8">
      <w:pPr>
        <w:ind w:firstLineChars="100" w:firstLine="236"/>
        <w:rPr>
          <w:rFonts w:hAnsi="ＭＳ Ｐ明朝" w:cs="ＭＳ Ｐ明朝"/>
        </w:rPr>
      </w:pPr>
    </w:p>
    <w:p w:rsidR="004D50E6" w:rsidRDefault="004D50E6" w:rsidP="00BD11B8">
      <w:pPr>
        <w:ind w:firstLineChars="100" w:firstLine="236"/>
        <w:rPr>
          <w:rFonts w:hAnsi="ＭＳ Ｐ明朝" w:cs="ＭＳ Ｐ明朝"/>
        </w:rPr>
      </w:pPr>
    </w:p>
    <w:p w:rsidR="004D50E6" w:rsidRDefault="004D50E6" w:rsidP="00BD11B8">
      <w:pPr>
        <w:ind w:firstLineChars="100" w:firstLine="236"/>
        <w:rPr>
          <w:rFonts w:hAnsi="ＭＳ Ｐ明朝" w:cs="ＭＳ Ｐ明朝"/>
        </w:rPr>
      </w:pPr>
    </w:p>
    <w:p w:rsidR="004D50E6" w:rsidRDefault="004D50E6" w:rsidP="00BD11B8">
      <w:pPr>
        <w:ind w:firstLineChars="100" w:firstLine="236"/>
        <w:rPr>
          <w:rFonts w:hAnsi="ＭＳ Ｐ明朝" w:cs="ＭＳ Ｐ明朝"/>
        </w:rPr>
      </w:pPr>
    </w:p>
    <w:p w:rsidR="006A37BD" w:rsidRDefault="006A37BD" w:rsidP="00BD11B8">
      <w:pPr>
        <w:ind w:firstLineChars="100" w:firstLine="236"/>
        <w:rPr>
          <w:rFonts w:hAnsi="ＭＳ Ｐ明朝" w:cs="ＭＳ Ｐ明朝"/>
        </w:rPr>
      </w:pPr>
    </w:p>
    <w:p w:rsidR="006A37BD" w:rsidRDefault="006A37BD" w:rsidP="00BD11B8">
      <w:pPr>
        <w:ind w:firstLineChars="100" w:firstLine="236"/>
        <w:rPr>
          <w:rFonts w:hAnsi="ＭＳ Ｐ明朝" w:cs="ＭＳ Ｐ明朝"/>
        </w:rPr>
      </w:pPr>
    </w:p>
    <w:p w:rsidR="0046305A" w:rsidRDefault="0046305A" w:rsidP="00BD11B8">
      <w:pPr>
        <w:ind w:firstLineChars="100" w:firstLine="236"/>
        <w:rPr>
          <w:rFonts w:hAnsi="ＭＳ Ｐ明朝" w:cs="ＭＳ Ｐ明朝"/>
        </w:rPr>
      </w:pPr>
    </w:p>
    <w:p w:rsidR="0046305A" w:rsidRDefault="0046305A" w:rsidP="00BD11B8">
      <w:pPr>
        <w:ind w:firstLineChars="100" w:firstLine="236"/>
        <w:rPr>
          <w:rFonts w:hAnsi="ＭＳ Ｐ明朝" w:cs="ＭＳ Ｐ明朝"/>
        </w:rPr>
      </w:pPr>
    </w:p>
    <w:p w:rsidR="0046305A" w:rsidRDefault="0046305A" w:rsidP="00BD11B8">
      <w:pPr>
        <w:ind w:firstLineChars="100" w:firstLine="236"/>
        <w:rPr>
          <w:rFonts w:hAnsi="ＭＳ Ｐ明朝" w:cs="ＭＳ Ｐ明朝"/>
        </w:rPr>
      </w:pPr>
    </w:p>
    <w:p w:rsidR="0046305A" w:rsidRDefault="0046305A" w:rsidP="00BD11B8">
      <w:pPr>
        <w:ind w:firstLineChars="100" w:firstLine="236"/>
        <w:rPr>
          <w:rFonts w:hAnsi="ＭＳ Ｐ明朝" w:cs="ＭＳ Ｐ明朝"/>
        </w:rPr>
      </w:pPr>
    </w:p>
    <w:p w:rsidR="004D50E6" w:rsidRDefault="004D50E6">
      <w:pPr>
        <w:widowControl/>
        <w:jc w:val="left"/>
        <w:rPr>
          <w:rFonts w:hAnsi="ＭＳ Ｐ明朝" w:cs="ＭＳ Ｐ明朝"/>
        </w:rPr>
      </w:pPr>
      <w:r>
        <w:rPr>
          <w:rFonts w:hAnsi="ＭＳ Ｐ明朝" w:cs="ＭＳ Ｐ明朝"/>
        </w:rPr>
        <w:br w:type="page"/>
      </w:r>
    </w:p>
    <w:p w:rsidR="00EE2827" w:rsidRPr="00DE7BDC" w:rsidRDefault="00EE2827" w:rsidP="00EE2827">
      <w:pPr>
        <w:pStyle w:val="2"/>
        <w:rPr>
          <w:rFonts w:asciiTheme="majorEastAsia" w:hAnsiTheme="majorEastAsia"/>
        </w:rPr>
      </w:pPr>
      <w:bookmarkStart w:id="8" w:name="_Toc519158353"/>
      <w:r>
        <w:rPr>
          <w:rFonts w:asciiTheme="majorEastAsia" w:hAnsiTheme="majorEastAsia" w:hint="eastAsia"/>
        </w:rPr>
        <w:lastRenderedPageBreak/>
        <w:t>(3</w:t>
      </w:r>
      <w:r w:rsidRPr="00DE7BDC">
        <w:rPr>
          <w:rFonts w:asciiTheme="majorEastAsia" w:hAnsiTheme="majorEastAsia" w:hint="eastAsia"/>
        </w:rPr>
        <w:t>)府営公園の</w:t>
      </w:r>
      <w:r>
        <w:rPr>
          <w:rFonts w:asciiTheme="majorEastAsia" w:hAnsiTheme="majorEastAsia" w:hint="eastAsia"/>
        </w:rPr>
        <w:t>意義</w:t>
      </w:r>
      <w:bookmarkEnd w:id="8"/>
    </w:p>
    <w:p w:rsidR="00110A0F" w:rsidRDefault="003F510C" w:rsidP="00BD11B8">
      <w:pPr>
        <w:ind w:leftChars="100" w:left="236" w:firstLineChars="100" w:firstLine="236"/>
      </w:pPr>
      <w:r>
        <w:rPr>
          <w:rFonts w:hint="eastAsia"/>
        </w:rPr>
        <w:t>府営公園は</w:t>
      </w:r>
      <w:r w:rsidR="00EE2827">
        <w:rPr>
          <w:rFonts w:hint="eastAsia"/>
        </w:rPr>
        <w:t>、明治</w:t>
      </w:r>
      <w:r w:rsidR="005268FD">
        <w:rPr>
          <w:rFonts w:hint="eastAsia"/>
        </w:rPr>
        <w:t>期の</w:t>
      </w:r>
      <w:r w:rsidR="00EE2827">
        <w:rPr>
          <w:rFonts w:hint="eastAsia"/>
        </w:rPr>
        <w:t>太政官布達に基づ</w:t>
      </w:r>
      <w:r w:rsidR="00110A0F">
        <w:rPr>
          <w:rFonts w:hint="eastAsia"/>
        </w:rPr>
        <w:t>く</w:t>
      </w:r>
      <w:r w:rsidR="00EE2827">
        <w:rPr>
          <w:rFonts w:hint="eastAsia"/>
        </w:rPr>
        <w:t>「景勝地</w:t>
      </w:r>
      <w:r w:rsidR="00CB2DC3">
        <w:rPr>
          <w:rFonts w:hint="eastAsia"/>
        </w:rPr>
        <w:t>の</w:t>
      </w:r>
      <w:r w:rsidR="00EE2827">
        <w:rPr>
          <w:rFonts w:hint="eastAsia"/>
        </w:rPr>
        <w:t>保全」に始まり、昭和前期の</w:t>
      </w:r>
      <w:r w:rsidR="00110A0F">
        <w:rPr>
          <w:rFonts w:hint="eastAsia"/>
        </w:rPr>
        <w:t>「</w:t>
      </w:r>
      <w:r w:rsidR="00EE2827">
        <w:rPr>
          <w:rFonts w:hint="eastAsia"/>
        </w:rPr>
        <w:t>市街地の拡散抑制</w:t>
      </w:r>
      <w:r w:rsidR="00110A0F">
        <w:rPr>
          <w:rFonts w:hint="eastAsia"/>
        </w:rPr>
        <w:t>」</w:t>
      </w:r>
      <w:r w:rsidR="00EE2827">
        <w:rPr>
          <w:rFonts w:hint="eastAsia"/>
        </w:rPr>
        <w:t>、昭和後期の</w:t>
      </w:r>
      <w:r w:rsidR="00110A0F">
        <w:rPr>
          <w:rFonts w:hint="eastAsia"/>
        </w:rPr>
        <w:t>「</w:t>
      </w:r>
      <w:r w:rsidR="005B4E6B">
        <w:rPr>
          <w:rFonts w:hint="eastAsia"/>
        </w:rPr>
        <w:t>スポーツ・レクリエーション</w:t>
      </w:r>
      <w:r w:rsidR="00EE2827">
        <w:rPr>
          <w:rFonts w:hint="eastAsia"/>
        </w:rPr>
        <w:t>需要への対応</w:t>
      </w:r>
      <w:r w:rsidR="00110A0F">
        <w:rPr>
          <w:rFonts w:hint="eastAsia"/>
        </w:rPr>
        <w:t>」</w:t>
      </w:r>
      <w:r w:rsidR="00EE2827">
        <w:rPr>
          <w:rFonts w:hint="eastAsia"/>
        </w:rPr>
        <w:t>、平成期の</w:t>
      </w:r>
      <w:r w:rsidR="00110A0F">
        <w:rPr>
          <w:rFonts w:hint="eastAsia"/>
        </w:rPr>
        <w:t>「</w:t>
      </w:r>
      <w:r w:rsidR="00EE2827">
        <w:rPr>
          <w:rFonts w:hint="eastAsia"/>
        </w:rPr>
        <w:t>防災公園としての施設整備</w:t>
      </w:r>
      <w:r w:rsidR="00110A0F">
        <w:rPr>
          <w:rFonts w:hint="eastAsia"/>
        </w:rPr>
        <w:t>」</w:t>
      </w:r>
      <w:r w:rsidR="00EE2827">
        <w:rPr>
          <w:rFonts w:hint="eastAsia"/>
        </w:rPr>
        <w:t>など、どの時代においても、</w:t>
      </w:r>
      <w:r w:rsidR="00110A0F">
        <w:rPr>
          <w:rFonts w:hint="eastAsia"/>
        </w:rPr>
        <w:t>当時の社会的要請を積極的に受け入れてきた。</w:t>
      </w:r>
    </w:p>
    <w:p w:rsidR="00980C54" w:rsidRDefault="00980C54" w:rsidP="00BD11B8">
      <w:pPr>
        <w:ind w:leftChars="100" w:left="236" w:firstLineChars="100" w:firstLine="236"/>
      </w:pPr>
      <w:r>
        <w:rPr>
          <w:rFonts w:hint="eastAsia"/>
        </w:rPr>
        <w:t>また、</w:t>
      </w:r>
      <w:r w:rsidRPr="000A05B7">
        <w:rPr>
          <w:rFonts w:hint="eastAsia"/>
        </w:rPr>
        <w:t>府営公園は</w:t>
      </w:r>
      <w:r>
        <w:rPr>
          <w:rFonts w:hint="eastAsia"/>
        </w:rPr>
        <w:t>「みどりの大阪推進計画」</w:t>
      </w:r>
      <w:r w:rsidR="006A37BD">
        <w:rPr>
          <w:rFonts w:hint="eastAsia"/>
        </w:rPr>
        <w:t>では</w:t>
      </w:r>
      <w:r w:rsidR="00395596" w:rsidRPr="00906479">
        <w:rPr>
          <w:rFonts w:hint="eastAsia"/>
        </w:rPr>
        <w:t>みどりのネットワークの拠点</w:t>
      </w:r>
      <w:r w:rsidR="006A37BD" w:rsidRPr="00906479">
        <w:rPr>
          <w:rFonts w:hint="eastAsia"/>
        </w:rPr>
        <w:t>として、</w:t>
      </w:r>
      <w:r>
        <w:rPr>
          <w:rFonts w:hint="eastAsia"/>
        </w:rPr>
        <w:t>「大阪府における都市計画のあり方（答申）」</w:t>
      </w:r>
      <w:r w:rsidR="006A37BD">
        <w:rPr>
          <w:rFonts w:hint="eastAsia"/>
        </w:rPr>
        <w:t>では</w:t>
      </w:r>
      <w:r w:rsidR="00395596" w:rsidRPr="00906479">
        <w:rPr>
          <w:rFonts w:hint="eastAsia"/>
        </w:rPr>
        <w:t>ネットワーク型の都市構造を形成するための拠点</w:t>
      </w:r>
      <w:r w:rsidR="006A37BD" w:rsidRPr="00906479">
        <w:rPr>
          <w:rFonts w:hint="eastAsia"/>
        </w:rPr>
        <w:t>として</w:t>
      </w:r>
      <w:r w:rsidRPr="00906479">
        <w:rPr>
          <w:rFonts w:hint="eastAsia"/>
        </w:rPr>
        <w:t>、</w:t>
      </w:r>
      <w:r w:rsidR="00395596" w:rsidRPr="00906479">
        <w:rPr>
          <w:rFonts w:hint="eastAsia"/>
        </w:rPr>
        <w:t>位置付けられており、</w:t>
      </w:r>
      <w:r>
        <w:rPr>
          <w:rFonts w:hint="eastAsia"/>
        </w:rPr>
        <w:t>大阪の都市の骨格を形成する重要な都市基盤と</w:t>
      </w:r>
      <w:r w:rsidR="00395596">
        <w:rPr>
          <w:rFonts w:hint="eastAsia"/>
        </w:rPr>
        <w:t>言え</w:t>
      </w:r>
      <w:r>
        <w:rPr>
          <w:rFonts w:hint="eastAsia"/>
        </w:rPr>
        <w:t>る</w:t>
      </w:r>
      <w:r w:rsidRPr="000A05B7">
        <w:rPr>
          <w:rFonts w:hint="eastAsia"/>
        </w:rPr>
        <w:t>。</w:t>
      </w:r>
    </w:p>
    <w:p w:rsidR="00295C6F" w:rsidRDefault="00424653" w:rsidP="00BD11B8">
      <w:pPr>
        <w:ind w:leftChars="100" w:left="236" w:firstLineChars="100" w:firstLine="236"/>
      </w:pPr>
      <w:r w:rsidRPr="00D72B7B">
        <w:rPr>
          <w:rFonts w:hint="eastAsia"/>
        </w:rPr>
        <w:t>少子高齢化の進行などの社会情勢の変化を受けて、今後益々多様化すると考えられる社会的要請を今まで以上に受け入れるとともに、重要な都市基盤として、</w:t>
      </w:r>
      <w:r w:rsidR="00636FB8">
        <w:rPr>
          <w:rFonts w:hint="eastAsia"/>
        </w:rPr>
        <w:t>公園の個性に応じて、みどりが持つ存在効果、利用効果、媒体効果をバランス良く発現させること</w:t>
      </w:r>
      <w:r w:rsidR="009F29C4">
        <w:rPr>
          <w:rFonts w:hint="eastAsia"/>
        </w:rPr>
        <w:t>により、</w:t>
      </w:r>
      <w:r w:rsidRPr="00D72B7B">
        <w:rPr>
          <w:rFonts w:hint="eastAsia"/>
        </w:rPr>
        <w:t>その機能を最大限に引き出すことが求められている。</w:t>
      </w:r>
    </w:p>
    <w:p w:rsidR="00110A0F" w:rsidRPr="00295C6F" w:rsidRDefault="006E19A4" w:rsidP="00BD11B8">
      <w:pPr>
        <w:ind w:leftChars="100" w:left="236" w:firstLineChars="100" w:firstLine="236"/>
      </w:pPr>
      <w:r>
        <w:rPr>
          <w:rFonts w:hint="eastAsia"/>
        </w:rPr>
        <w:t>このことから、府営公園の意義を</w:t>
      </w:r>
      <w:r w:rsidR="00295C6F">
        <w:rPr>
          <w:rFonts w:hint="eastAsia"/>
        </w:rPr>
        <w:t>「各時代の様々な社会要請を</w:t>
      </w:r>
      <w:r w:rsidR="007F4E5A">
        <w:rPr>
          <w:rFonts w:hint="eastAsia"/>
        </w:rPr>
        <w:t>先導的に</w:t>
      </w:r>
      <w:r w:rsidR="00295C6F">
        <w:rPr>
          <w:rFonts w:hint="eastAsia"/>
        </w:rPr>
        <w:t>受け入れ、都市・まちづくりを牽引する</w:t>
      </w:r>
      <w:r w:rsidR="00B65BFF">
        <w:rPr>
          <w:rFonts w:hint="eastAsia"/>
        </w:rPr>
        <w:t>こと</w:t>
      </w:r>
      <w:r w:rsidR="00661216">
        <w:rPr>
          <w:rFonts w:hint="eastAsia"/>
        </w:rPr>
        <w:t>」</w:t>
      </w:r>
      <w:r w:rsidR="00B65BFF">
        <w:rPr>
          <w:rFonts w:hint="eastAsia"/>
        </w:rPr>
        <w:t>とする</w:t>
      </w:r>
      <w:r>
        <w:rPr>
          <w:rFonts w:hint="eastAsia"/>
        </w:rPr>
        <w:t>。</w:t>
      </w:r>
    </w:p>
    <w:p w:rsidR="008369C2" w:rsidRPr="00EE2827" w:rsidRDefault="007033D9" w:rsidP="00BD11B8">
      <w:pPr>
        <w:ind w:firstLineChars="100" w:firstLine="236"/>
        <w:rPr>
          <w:rFonts w:hAnsi="ＭＳ Ｐ明朝" w:cs="ＭＳ Ｐ明朝"/>
        </w:rPr>
      </w:pPr>
      <w:r>
        <w:rPr>
          <w:rFonts w:hint="eastAsia"/>
          <w:noProof/>
        </w:rPr>
        <mc:AlternateContent>
          <mc:Choice Requires="wps">
            <w:drawing>
              <wp:anchor distT="0" distB="0" distL="114300" distR="114300" simplePos="0" relativeHeight="251633152" behindDoc="0" locked="0" layoutInCell="1" allowOverlap="1" wp14:anchorId="177574B8" wp14:editId="100B630E">
                <wp:simplePos x="0" y="0"/>
                <wp:positionH relativeFrom="column">
                  <wp:posOffset>1920875</wp:posOffset>
                </wp:positionH>
                <wp:positionV relativeFrom="paragraph">
                  <wp:posOffset>41275</wp:posOffset>
                </wp:positionV>
                <wp:extent cx="914400" cy="371475"/>
                <wp:effectExtent l="0" t="0" r="0" b="0"/>
                <wp:wrapNone/>
                <wp:docPr id="45" name="テキスト ボックス 45"/>
                <wp:cNvGraphicFramePr/>
                <a:graphic xmlns:a="http://schemas.openxmlformats.org/drawingml/2006/main">
                  <a:graphicData uri="http://schemas.microsoft.com/office/word/2010/wordprocessingShape">
                    <wps:wsp>
                      <wps:cNvSpPr txBox="1"/>
                      <wps:spPr>
                        <a:xfrm>
                          <a:off x="0" y="0"/>
                          <a:ext cx="914400" cy="371475"/>
                        </a:xfrm>
                        <a:prstGeom prst="rect">
                          <a:avLst/>
                        </a:prstGeom>
                        <a:noFill/>
                        <a:ln w="6350">
                          <a:noFill/>
                        </a:ln>
                        <a:effectLst/>
                      </wps:spPr>
                      <wps:txbx>
                        <w:txbxContent>
                          <w:p w:rsidR="00E56543" w:rsidRPr="00F4615D" w:rsidRDefault="00E56543" w:rsidP="007033D9">
                            <w:pPr>
                              <w:rPr>
                                <w:rFonts w:ascii="ＭＳ Ｐゴシック" w:eastAsia="ＭＳ Ｐゴシック" w:hAnsi="ＭＳ Ｐゴシック"/>
                                <w:b/>
                                <w:sz w:val="14"/>
                              </w:rPr>
                            </w:pPr>
                            <w:r w:rsidRPr="00F4615D">
                              <w:rPr>
                                <w:rFonts w:ascii="ＭＳ Ｐゴシック" w:eastAsia="ＭＳ Ｐゴシック" w:hAnsi="ＭＳ Ｐゴシック" w:hint="eastAsia"/>
                                <w:b/>
                                <w:sz w:val="14"/>
                              </w:rPr>
                              <w:t>図表</w:t>
                            </w:r>
                            <w:r>
                              <w:rPr>
                                <w:rFonts w:ascii="ＭＳ Ｐゴシック" w:eastAsia="ＭＳ Ｐゴシック" w:hAnsi="ＭＳ Ｐゴシック" w:hint="eastAsia"/>
                                <w:b/>
                                <w:sz w:val="14"/>
                              </w:rPr>
                              <w:t>５</w:t>
                            </w:r>
                            <w:r w:rsidRPr="00F4615D">
                              <w:rPr>
                                <w:rFonts w:ascii="ＭＳ Ｐゴシック" w:eastAsia="ＭＳ Ｐゴシック" w:hAnsi="ＭＳ Ｐゴシック" w:hint="eastAsia"/>
                                <w:b/>
                                <w:sz w:val="14"/>
                              </w:rPr>
                              <w:t xml:space="preserve">　</w:t>
                            </w:r>
                            <w:r>
                              <w:rPr>
                                <w:rFonts w:ascii="ＭＳ Ｐゴシック" w:eastAsia="ＭＳ Ｐゴシック" w:hAnsi="ＭＳ Ｐゴシック" w:hint="eastAsia"/>
                                <w:b/>
                                <w:sz w:val="14"/>
                              </w:rPr>
                              <w:t>みどりが持つ多様な効果</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77574B8" id="テキスト ボックス 45" o:spid="_x0000_s1042" type="#_x0000_t202" style="position:absolute;left:0;text-align:left;margin-left:151.25pt;margin-top:3.25pt;width:1in;height:29.25pt;z-index:25163315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" filled="f" stroked="f" strokeweight=".5pt">
                <v:textbox>
                  <w:txbxContent>
                    <w:p w:rsidR="00E56543" w:rsidRPr="00F4615D" w:rsidRDefault="00E56543" w:rsidP="007033D9">
                      <w:pPr>
                        <w:rPr>
                          <w:rFonts w:ascii="ＭＳ Ｐゴシック" w:eastAsia="ＭＳ Ｐゴシック" w:hAnsi="ＭＳ Ｐゴシック"/>
                          <w:b/>
                          <w:sz w:val="14"/>
                        </w:rPr>
                      </w:pPr>
                      <w:r w:rsidRPr="00F4615D">
                        <w:rPr>
                          <w:rFonts w:ascii="ＭＳ Ｐゴシック" w:eastAsia="ＭＳ Ｐゴシック" w:hAnsi="ＭＳ Ｐゴシック" w:hint="eastAsia"/>
                          <w:b/>
                          <w:sz w:val="14"/>
                        </w:rPr>
                        <w:t>図表</w:t>
                      </w:r>
                      <w:r>
                        <w:rPr>
                          <w:rFonts w:ascii="ＭＳ Ｐゴシック" w:eastAsia="ＭＳ Ｐゴシック" w:hAnsi="ＭＳ Ｐゴシック" w:hint="eastAsia"/>
                          <w:b/>
                          <w:sz w:val="14"/>
                        </w:rPr>
                        <w:t>５</w:t>
                      </w:r>
                      <w:r w:rsidRPr="00F4615D">
                        <w:rPr>
                          <w:rFonts w:ascii="ＭＳ Ｐゴシック" w:eastAsia="ＭＳ Ｐゴシック" w:hAnsi="ＭＳ Ｐゴシック" w:hint="eastAsia"/>
                          <w:b/>
                          <w:sz w:val="14"/>
                        </w:rPr>
                        <w:t xml:space="preserve">　</w:t>
                      </w:r>
                      <w:r>
                        <w:rPr>
                          <w:rFonts w:ascii="ＭＳ Ｐゴシック" w:eastAsia="ＭＳ Ｐゴシック" w:hAnsi="ＭＳ Ｐゴシック" w:hint="eastAsia"/>
                          <w:b/>
                          <w:sz w:val="14"/>
                        </w:rPr>
                        <w:t>みどりが持つ多様な効果</w:t>
                      </w:r>
                    </w:p>
                  </w:txbxContent>
                </v:textbox>
              </v:shape>
            </w:pict>
          </mc:Fallback>
        </mc:AlternateContent>
      </w:r>
    </w:p>
    <w:p w:rsidR="00914BEE" w:rsidRDefault="007033D9" w:rsidP="00BD11B8">
      <w:pPr>
        <w:ind w:firstLineChars="100" w:firstLine="236"/>
      </w:pPr>
      <w:r>
        <w:rPr>
          <w:noProof/>
        </w:rPr>
        <w:drawing>
          <wp:anchor distT="0" distB="0" distL="114300" distR="114300" simplePos="0" relativeHeight="251631104" behindDoc="0" locked="0" layoutInCell="1" allowOverlap="1" wp14:anchorId="1FE3CA02" wp14:editId="00C971DE">
            <wp:simplePos x="0" y="0"/>
            <wp:positionH relativeFrom="column">
              <wp:posOffset>920115</wp:posOffset>
            </wp:positionH>
            <wp:positionV relativeFrom="paragraph">
              <wp:posOffset>68580</wp:posOffset>
            </wp:positionV>
            <wp:extent cx="3615055" cy="4181475"/>
            <wp:effectExtent l="0" t="0" r="4445" b="9525"/>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cstate="print">
                      <a:extLst>
                        <a:ext uri="{28A0092B-C50C-407E-A947-70E740481C1C}">
                          <a14:useLocalDpi xmlns:a14="http://schemas.microsoft.com/office/drawing/2010/main" val="0"/>
                        </a:ext>
                      </a:extLst>
                    </a:blip>
                    <a:srcRect l="31890" t="15736" r="31496" b="8926"/>
                    <a:stretch/>
                  </pic:blipFill>
                  <pic:spPr bwMode="auto">
                    <a:xfrm>
                      <a:off x="0" y="0"/>
                      <a:ext cx="3615055" cy="41814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033D9" w:rsidRDefault="007033D9" w:rsidP="00BD11B8">
      <w:pPr>
        <w:ind w:firstLineChars="100" w:firstLine="236"/>
      </w:pPr>
    </w:p>
    <w:p w:rsidR="007033D9" w:rsidRDefault="007033D9" w:rsidP="00BD11B8">
      <w:pPr>
        <w:ind w:firstLineChars="100" w:firstLine="236"/>
      </w:pPr>
    </w:p>
    <w:p w:rsidR="007033D9" w:rsidRDefault="007033D9" w:rsidP="00BD11B8">
      <w:pPr>
        <w:ind w:firstLineChars="100" w:firstLine="236"/>
      </w:pPr>
    </w:p>
    <w:p w:rsidR="007033D9" w:rsidRDefault="007033D9" w:rsidP="00BD11B8">
      <w:pPr>
        <w:ind w:firstLineChars="100" w:firstLine="236"/>
      </w:pPr>
    </w:p>
    <w:p w:rsidR="007033D9" w:rsidRDefault="007033D9" w:rsidP="00BD11B8">
      <w:pPr>
        <w:ind w:firstLineChars="100" w:firstLine="236"/>
      </w:pPr>
    </w:p>
    <w:p w:rsidR="007033D9" w:rsidRDefault="007033D9" w:rsidP="00BD11B8">
      <w:pPr>
        <w:ind w:firstLineChars="100" w:firstLine="236"/>
      </w:pPr>
    </w:p>
    <w:p w:rsidR="007033D9" w:rsidRDefault="007033D9" w:rsidP="00BD11B8">
      <w:pPr>
        <w:ind w:firstLineChars="100" w:firstLine="236"/>
      </w:pPr>
    </w:p>
    <w:p w:rsidR="007033D9" w:rsidRDefault="007033D9" w:rsidP="00BD11B8">
      <w:pPr>
        <w:ind w:firstLineChars="100" w:firstLine="236"/>
      </w:pPr>
    </w:p>
    <w:p w:rsidR="007033D9" w:rsidRDefault="007033D9" w:rsidP="00BD11B8">
      <w:pPr>
        <w:ind w:firstLineChars="100" w:firstLine="236"/>
      </w:pPr>
    </w:p>
    <w:p w:rsidR="007033D9" w:rsidRDefault="007033D9" w:rsidP="00BD11B8">
      <w:pPr>
        <w:ind w:firstLineChars="100" w:firstLine="236"/>
      </w:pPr>
    </w:p>
    <w:p w:rsidR="007033D9" w:rsidRDefault="007033D9" w:rsidP="00BD11B8">
      <w:pPr>
        <w:ind w:firstLineChars="100" w:firstLine="236"/>
      </w:pPr>
    </w:p>
    <w:p w:rsidR="007033D9" w:rsidRDefault="007033D9" w:rsidP="00BD11B8">
      <w:pPr>
        <w:ind w:firstLineChars="100" w:firstLine="236"/>
      </w:pPr>
    </w:p>
    <w:p w:rsidR="007033D9" w:rsidRDefault="007033D9" w:rsidP="00BD11B8">
      <w:pPr>
        <w:ind w:firstLineChars="100" w:firstLine="236"/>
      </w:pPr>
    </w:p>
    <w:p w:rsidR="007033D9" w:rsidRDefault="007033D9" w:rsidP="00BD11B8">
      <w:pPr>
        <w:ind w:firstLineChars="100" w:firstLine="236"/>
      </w:pPr>
    </w:p>
    <w:p w:rsidR="007033D9" w:rsidRDefault="007033D9" w:rsidP="00BD11B8">
      <w:pPr>
        <w:ind w:firstLineChars="100" w:firstLine="236"/>
      </w:pPr>
    </w:p>
    <w:p w:rsidR="007033D9" w:rsidRPr="008C79B7" w:rsidRDefault="007033D9" w:rsidP="00BD11B8">
      <w:pPr>
        <w:ind w:firstLineChars="100" w:firstLine="236"/>
      </w:pPr>
    </w:p>
    <w:p w:rsidR="000166A5" w:rsidRPr="00DE7BDC" w:rsidRDefault="00D5009C" w:rsidP="003B283C">
      <w:pPr>
        <w:pStyle w:val="a3"/>
        <w:widowControl/>
        <w:numPr>
          <w:ilvl w:val="0"/>
          <w:numId w:val="5"/>
        </w:numPr>
        <w:ind w:leftChars="0"/>
        <w:jc w:val="left"/>
        <w:outlineLvl w:val="0"/>
        <w:rPr>
          <w:rFonts w:asciiTheme="majorEastAsia" w:eastAsiaTheme="majorEastAsia" w:hAnsiTheme="majorEastAsia"/>
        </w:rPr>
      </w:pPr>
      <w:r>
        <w:br w:type="page"/>
      </w:r>
      <w:bookmarkStart w:id="9" w:name="_Toc519158354"/>
      <w:r w:rsidR="000166A5" w:rsidRPr="00DE7BDC">
        <w:rPr>
          <w:rFonts w:asciiTheme="majorEastAsia" w:eastAsiaTheme="majorEastAsia" w:hAnsiTheme="majorEastAsia" w:hint="eastAsia"/>
        </w:rPr>
        <w:lastRenderedPageBreak/>
        <w:t>基本理念と府営公園の目標像</w:t>
      </w:r>
      <w:bookmarkEnd w:id="9"/>
    </w:p>
    <w:p w:rsidR="003070FA" w:rsidRPr="005F1ADC" w:rsidRDefault="003070FA" w:rsidP="003070FA"/>
    <w:p w:rsidR="000166A5" w:rsidRDefault="000154E9" w:rsidP="003B283C">
      <w:pPr>
        <w:pStyle w:val="2"/>
        <w:rPr>
          <w:rFonts w:asciiTheme="majorEastAsia" w:hAnsiTheme="majorEastAsia"/>
        </w:rPr>
      </w:pPr>
      <w:bookmarkStart w:id="10" w:name="_Toc519158355"/>
      <w:r w:rsidRPr="00DE7BDC">
        <w:rPr>
          <w:rFonts w:asciiTheme="majorEastAsia" w:hAnsiTheme="majorEastAsia" w:hint="eastAsia"/>
        </w:rPr>
        <w:t>(1)基本理念</w:t>
      </w:r>
      <w:bookmarkEnd w:id="10"/>
    </w:p>
    <w:p w:rsidR="009778B9" w:rsidRPr="009778B9" w:rsidRDefault="009778B9" w:rsidP="00BD11B8">
      <w:pPr>
        <w:ind w:leftChars="100" w:left="236" w:firstLineChars="100" w:firstLine="236"/>
      </w:pPr>
      <w:r w:rsidRPr="009778B9">
        <w:rPr>
          <w:rFonts w:hint="eastAsia"/>
        </w:rPr>
        <w:t>府営公園は、大阪の主要な都市基盤施設の</w:t>
      </w:r>
      <w:r w:rsidR="00C1707F">
        <w:rPr>
          <w:rFonts w:hint="eastAsia"/>
        </w:rPr>
        <w:t>１</w:t>
      </w:r>
      <w:r w:rsidRPr="009778B9">
        <w:rPr>
          <w:rFonts w:hint="eastAsia"/>
        </w:rPr>
        <w:t>つとして、各時代の社会的な要請に応じて、各公園の特性を活かしながら、</w:t>
      </w:r>
      <w:r w:rsidR="00E7263C" w:rsidRPr="00911081">
        <w:rPr>
          <w:rFonts w:hint="eastAsia"/>
        </w:rPr>
        <w:t>都市防災力の向上、市街化の抑制、ヒートアイランド現象の緩和、社寺・山林の保全など、</w:t>
      </w:r>
      <w:r w:rsidR="00AC140B" w:rsidRPr="009778B9">
        <w:rPr>
          <w:rFonts w:hint="eastAsia"/>
        </w:rPr>
        <w:t>様々な</w:t>
      </w:r>
      <w:r w:rsidRPr="009778B9">
        <w:rPr>
          <w:rFonts w:hint="eastAsia"/>
        </w:rPr>
        <w:t>都市</w:t>
      </w:r>
      <w:r w:rsidR="003D764F">
        <w:rPr>
          <w:rFonts w:hint="eastAsia"/>
        </w:rPr>
        <w:t>・</w:t>
      </w:r>
      <w:r w:rsidRPr="009778B9">
        <w:rPr>
          <w:rFonts w:hint="eastAsia"/>
        </w:rPr>
        <w:t>まちづくりの課題改善に大きな役割を果たしてきた。</w:t>
      </w:r>
    </w:p>
    <w:p w:rsidR="000166A5" w:rsidRPr="000A05B7" w:rsidRDefault="00897328" w:rsidP="00BD11B8">
      <w:pPr>
        <w:ind w:leftChars="100" w:left="236" w:firstLineChars="100" w:firstLine="236"/>
      </w:pPr>
      <w:r>
        <w:rPr>
          <w:rFonts w:hint="eastAsia"/>
        </w:rPr>
        <w:t>少子化の進行や超高齢・人口減少社会の到来、インバウンドの増加に代表される都市のグローバル化の進展といった、都市を取り巻く環境が</w:t>
      </w:r>
      <w:r w:rsidRPr="000A05B7">
        <w:rPr>
          <w:rFonts w:hint="eastAsia"/>
        </w:rPr>
        <w:t>大きく変化する中</w:t>
      </w:r>
      <w:r w:rsidR="00996DFD">
        <w:rPr>
          <w:rFonts w:hint="eastAsia"/>
        </w:rPr>
        <w:t>で</w:t>
      </w:r>
      <w:r>
        <w:rPr>
          <w:rFonts w:hint="eastAsia"/>
        </w:rPr>
        <w:t>、</w:t>
      </w:r>
      <w:r w:rsidR="00996DFD">
        <w:rPr>
          <w:rFonts w:hint="eastAsia"/>
        </w:rPr>
        <w:t>府営公園は</w:t>
      </w:r>
      <w:r w:rsidR="00996B8D">
        <w:rPr>
          <w:rFonts w:hint="eastAsia"/>
        </w:rPr>
        <w:t>都市の</w:t>
      </w:r>
      <w:r w:rsidR="00DE3D9C">
        <w:rPr>
          <w:rFonts w:hint="eastAsia"/>
        </w:rPr>
        <w:t>美しい景観</w:t>
      </w:r>
      <w:r>
        <w:rPr>
          <w:rFonts w:hint="eastAsia"/>
        </w:rPr>
        <w:t>を</w:t>
      </w:r>
      <w:r w:rsidR="00000064">
        <w:rPr>
          <w:rFonts w:hint="eastAsia"/>
        </w:rPr>
        <w:t>構成する要素となり</w:t>
      </w:r>
      <w:r>
        <w:rPr>
          <w:rFonts w:hint="eastAsia"/>
        </w:rPr>
        <w:t>、</w:t>
      </w:r>
      <w:r w:rsidR="00DE3D9C">
        <w:rPr>
          <w:rFonts w:hint="eastAsia"/>
        </w:rPr>
        <w:t>うるおいのある空間</w:t>
      </w:r>
      <w:r w:rsidR="00000064">
        <w:rPr>
          <w:rFonts w:hint="eastAsia"/>
        </w:rPr>
        <w:t>を</w:t>
      </w:r>
      <w:r>
        <w:rPr>
          <w:rFonts w:hint="eastAsia"/>
        </w:rPr>
        <w:t>創出するとともに、ヒートアイランド現象を緩和するなど</w:t>
      </w:r>
      <w:r w:rsidR="001C4A0E">
        <w:rPr>
          <w:rFonts w:hint="eastAsia"/>
        </w:rPr>
        <w:t>都市環境の改善に貢献することにより</w:t>
      </w:r>
      <w:r>
        <w:rPr>
          <w:rFonts w:hint="eastAsia"/>
        </w:rPr>
        <w:t>、</w:t>
      </w:r>
      <w:r w:rsidR="005E53F1">
        <w:rPr>
          <w:rFonts w:hint="eastAsia"/>
        </w:rPr>
        <w:t>みどりのネットワークの拠点として、</w:t>
      </w:r>
      <w:r>
        <w:rPr>
          <w:rFonts w:hint="eastAsia"/>
        </w:rPr>
        <w:t>都市</w:t>
      </w:r>
      <w:r w:rsidR="001C4A0E">
        <w:rPr>
          <w:rFonts w:hint="eastAsia"/>
        </w:rPr>
        <w:t>全体</w:t>
      </w:r>
      <w:r>
        <w:rPr>
          <w:rFonts w:hint="eastAsia"/>
        </w:rPr>
        <w:t>の風格を高め</w:t>
      </w:r>
      <w:r w:rsidR="00996B8D">
        <w:rPr>
          <w:rFonts w:hint="eastAsia"/>
        </w:rPr>
        <w:t>る大きな</w:t>
      </w:r>
      <w:r>
        <w:rPr>
          <w:rFonts w:hint="eastAsia"/>
        </w:rPr>
        <w:t>効果が期待されている。</w:t>
      </w:r>
    </w:p>
    <w:p w:rsidR="00CE600E" w:rsidRDefault="005E53F1" w:rsidP="00BD11B8">
      <w:pPr>
        <w:ind w:leftChars="100" w:left="236" w:firstLineChars="100" w:firstLine="236"/>
      </w:pPr>
      <w:r>
        <w:rPr>
          <w:rFonts w:hint="eastAsia"/>
        </w:rPr>
        <w:t>また</w:t>
      </w:r>
      <w:r w:rsidR="00000064">
        <w:rPr>
          <w:rFonts w:hint="eastAsia"/>
        </w:rPr>
        <w:t>、整備・管理・運営に</w:t>
      </w:r>
      <w:r w:rsidR="00086558">
        <w:rPr>
          <w:rFonts w:hint="eastAsia"/>
        </w:rPr>
        <w:t>充当できる予算</w:t>
      </w:r>
      <w:r w:rsidR="00000064">
        <w:rPr>
          <w:rFonts w:hint="eastAsia"/>
        </w:rPr>
        <w:t>が減少する中、</w:t>
      </w:r>
      <w:r w:rsidR="00996DFD">
        <w:rPr>
          <w:rFonts w:hint="eastAsia"/>
        </w:rPr>
        <w:t>府営公園は</w:t>
      </w:r>
      <w:r>
        <w:rPr>
          <w:rFonts w:hint="eastAsia"/>
        </w:rPr>
        <w:t>重要な都市基盤の一つとして、</w:t>
      </w:r>
      <w:r w:rsidR="00CE600E">
        <w:rPr>
          <w:rFonts w:hint="eastAsia"/>
        </w:rPr>
        <w:t>府民の安全安心で快適な生活を支えること</w:t>
      </w:r>
      <w:r w:rsidR="00C81358">
        <w:rPr>
          <w:rFonts w:hint="eastAsia"/>
        </w:rPr>
        <w:t>が必要</w:t>
      </w:r>
      <w:r w:rsidR="00CE600E">
        <w:rPr>
          <w:rFonts w:hint="eastAsia"/>
        </w:rPr>
        <w:t>である。</w:t>
      </w:r>
    </w:p>
    <w:p w:rsidR="000166A5" w:rsidRPr="000A05B7" w:rsidRDefault="005E53F1" w:rsidP="00BD11B8">
      <w:pPr>
        <w:ind w:leftChars="100" w:left="236" w:firstLineChars="100" w:firstLine="236"/>
      </w:pPr>
      <w:r>
        <w:rPr>
          <w:rFonts w:hint="eastAsia"/>
        </w:rPr>
        <w:t>さらに</w:t>
      </w:r>
      <w:r w:rsidR="00CE600E">
        <w:rPr>
          <w:rFonts w:hint="eastAsia"/>
        </w:rPr>
        <w:t>、</w:t>
      </w:r>
      <w:r w:rsidR="00000064">
        <w:rPr>
          <w:rFonts w:hint="eastAsia"/>
        </w:rPr>
        <w:t>府営公園の賑わいづくりに</w:t>
      </w:r>
      <w:r w:rsidR="007C6DE9">
        <w:rPr>
          <w:rFonts w:hint="eastAsia"/>
        </w:rPr>
        <w:t>ついても</w:t>
      </w:r>
      <w:r w:rsidR="00000064">
        <w:rPr>
          <w:rFonts w:hint="eastAsia"/>
        </w:rPr>
        <w:t>積極的に取り組む</w:t>
      </w:r>
      <w:r>
        <w:rPr>
          <w:rFonts w:hint="eastAsia"/>
        </w:rPr>
        <w:t>ことが必要であり、このことが都市の活力と</w:t>
      </w:r>
      <w:r w:rsidRPr="0064547B">
        <w:rPr>
          <w:rFonts w:hint="eastAsia"/>
        </w:rPr>
        <w:t>魅力を</w:t>
      </w:r>
      <w:r w:rsidR="00996B8D" w:rsidRPr="0064547B">
        <w:rPr>
          <w:rFonts w:hint="eastAsia"/>
        </w:rPr>
        <w:t>高め</w:t>
      </w:r>
      <w:r w:rsidR="00996B8D">
        <w:rPr>
          <w:rFonts w:hint="eastAsia"/>
        </w:rPr>
        <w:t>、ひいては大阪の成長を支えること</w:t>
      </w:r>
      <w:r w:rsidR="00C90D29">
        <w:rPr>
          <w:rFonts w:hint="eastAsia"/>
        </w:rPr>
        <w:t>に</w:t>
      </w:r>
      <w:r w:rsidR="00996B8D">
        <w:rPr>
          <w:rFonts w:hint="eastAsia"/>
        </w:rPr>
        <w:t>なる</w:t>
      </w:r>
      <w:r w:rsidR="000166A5" w:rsidRPr="000A05B7">
        <w:rPr>
          <w:rFonts w:hint="eastAsia"/>
        </w:rPr>
        <w:t>。</w:t>
      </w:r>
    </w:p>
    <w:p w:rsidR="000166A5" w:rsidRDefault="00996B8D" w:rsidP="00BD11B8">
      <w:pPr>
        <w:ind w:leftChars="100" w:left="236" w:firstLineChars="100" w:firstLine="236"/>
      </w:pPr>
      <w:r>
        <w:rPr>
          <w:rFonts w:hint="eastAsia"/>
        </w:rPr>
        <w:t>以上の</w:t>
      </w:r>
      <w:r w:rsidR="00C90D29">
        <w:rPr>
          <w:rFonts w:hint="eastAsia"/>
        </w:rPr>
        <w:t>ように、今後の都市・まちづくりの</w:t>
      </w:r>
      <w:r>
        <w:rPr>
          <w:rFonts w:hint="eastAsia"/>
        </w:rPr>
        <w:t>ために大きく</w:t>
      </w:r>
      <w:r w:rsidR="004A5708">
        <w:rPr>
          <w:rFonts w:hint="eastAsia"/>
        </w:rPr>
        <w:t>貢献することが</w:t>
      </w:r>
      <w:r>
        <w:rPr>
          <w:rFonts w:hint="eastAsia"/>
        </w:rPr>
        <w:t>期待されている府営公園を、府民共</w:t>
      </w:r>
      <w:r w:rsidR="00C90D29">
        <w:rPr>
          <w:rFonts w:hint="eastAsia"/>
        </w:rPr>
        <w:t>有の「資産」として捉え、</w:t>
      </w:r>
      <w:r w:rsidR="004A5708">
        <w:rPr>
          <w:rFonts w:hint="eastAsia"/>
        </w:rPr>
        <w:t>都市のため、地域のために</w:t>
      </w:r>
      <w:r w:rsidR="00C90D29">
        <w:rPr>
          <w:rFonts w:hint="eastAsia"/>
        </w:rPr>
        <w:t>積極的に活用していく視点が重要</w:t>
      </w:r>
      <w:r>
        <w:rPr>
          <w:rFonts w:hint="eastAsia"/>
        </w:rPr>
        <w:t>である</w:t>
      </w:r>
      <w:r w:rsidR="000166A5" w:rsidRPr="000A05B7">
        <w:rPr>
          <w:rFonts w:hint="eastAsia"/>
        </w:rPr>
        <w:t>。</w:t>
      </w:r>
    </w:p>
    <w:p w:rsidR="00996B8D" w:rsidRPr="00996B8D" w:rsidRDefault="00996B8D" w:rsidP="00BD11B8">
      <w:pPr>
        <w:ind w:leftChars="100" w:left="236" w:firstLineChars="100" w:firstLine="236"/>
      </w:pPr>
      <w:r>
        <w:rPr>
          <w:rFonts w:hint="eastAsia"/>
        </w:rPr>
        <w:t>このような基本認識の下、府営公園の基本理念を以下の通り設定する。</w:t>
      </w:r>
    </w:p>
    <w:p w:rsidR="00E66586" w:rsidRPr="00996B8D" w:rsidRDefault="004B3D1A" w:rsidP="00E66586">
      <w:r w:rsidRPr="000A05B7">
        <w:rPr>
          <w:rFonts w:hint="eastAsia"/>
          <w:noProof/>
        </w:rPr>
        <mc:AlternateContent>
          <mc:Choice Requires="wps">
            <w:drawing>
              <wp:anchor distT="0" distB="0" distL="114300" distR="114300" simplePos="0" relativeHeight="251579904" behindDoc="0" locked="0" layoutInCell="1" allowOverlap="1" wp14:anchorId="2FEA3E67" wp14:editId="4868C777">
                <wp:simplePos x="0" y="0"/>
                <wp:positionH relativeFrom="column">
                  <wp:posOffset>443865</wp:posOffset>
                </wp:positionH>
                <wp:positionV relativeFrom="paragraph">
                  <wp:posOffset>160020</wp:posOffset>
                </wp:positionV>
                <wp:extent cx="4505325" cy="850900"/>
                <wp:effectExtent l="0" t="0" r="28575" b="25400"/>
                <wp:wrapNone/>
                <wp:docPr id="6146" name="正方形/長方形 6146"/>
                <wp:cNvGraphicFramePr/>
                <a:graphic xmlns:a="http://schemas.openxmlformats.org/drawingml/2006/main">
                  <a:graphicData uri="http://schemas.microsoft.com/office/word/2010/wordprocessingShape">
                    <wps:wsp>
                      <wps:cNvSpPr/>
                      <wps:spPr>
                        <a:xfrm>
                          <a:off x="0" y="0"/>
                          <a:ext cx="4505325" cy="850900"/>
                        </a:xfrm>
                        <a:prstGeom prst="rect">
                          <a:avLst/>
                        </a:prstGeom>
                        <a:noFill/>
                        <a:ln w="15875" cap="flat" cmpd="sng" algn="ctr">
                          <a:solidFill>
                            <a:sysClr val="windowText" lastClr="000000"/>
                          </a:solidFill>
                          <a:prstDash val="solid"/>
                        </a:ln>
                        <a:effectLst/>
                      </wps:spPr>
                      <wps:txbx>
                        <w:txbxContent>
                          <w:p w:rsidR="00E56543" w:rsidRDefault="00E56543" w:rsidP="004B3D1A">
                            <w:pPr>
                              <w:rPr>
                                <w:rFonts w:ascii="ＭＳ Ｐゴシック" w:eastAsia="ＭＳ Ｐゴシック" w:hAnsi="ＭＳ Ｐゴシック"/>
                                <w:b/>
                              </w:rPr>
                            </w:pPr>
                            <w:r>
                              <w:rPr>
                                <w:rFonts w:ascii="ＭＳ Ｐゴシック" w:eastAsia="ＭＳ Ｐゴシック" w:hAnsi="ＭＳ Ｐゴシック" w:hint="eastAsia"/>
                                <w:b/>
                              </w:rPr>
                              <w:t>◆</w:t>
                            </w:r>
                            <w:r w:rsidRPr="005A1C5D">
                              <w:rPr>
                                <w:rFonts w:ascii="ＭＳ Ｐゴシック" w:eastAsia="ＭＳ Ｐゴシック" w:hAnsi="ＭＳ Ｐゴシック" w:hint="eastAsia"/>
                                <w:b/>
                              </w:rPr>
                              <w:t>都市の風格を高めるみどりのネットワークの拠点</w:t>
                            </w:r>
                          </w:p>
                          <w:p w:rsidR="00E56543" w:rsidRPr="00D1726D" w:rsidRDefault="00E56543" w:rsidP="004B3D1A">
                            <w:pPr>
                              <w:rPr>
                                <w:rFonts w:ascii="ＭＳ Ｐゴシック" w:eastAsia="ＭＳ Ｐゴシック" w:hAnsi="ＭＳ Ｐゴシック"/>
                                <w:b/>
                              </w:rPr>
                            </w:pPr>
                            <w:r>
                              <w:rPr>
                                <w:rFonts w:ascii="ＭＳ Ｐゴシック" w:eastAsia="ＭＳ Ｐゴシック" w:hAnsi="ＭＳ Ｐゴシック" w:hint="eastAsia"/>
                                <w:b/>
                              </w:rPr>
                              <w:t>◆</w:t>
                            </w:r>
                            <w:r w:rsidRPr="00D1726D">
                              <w:rPr>
                                <w:rFonts w:ascii="ＭＳ Ｐゴシック" w:eastAsia="ＭＳ Ｐゴシック" w:hAnsi="ＭＳ Ｐゴシック" w:hint="eastAsia"/>
                                <w:b/>
                              </w:rPr>
                              <w:t>安全・安心で快適な暮らしを支える重要な都市基盤</w:t>
                            </w:r>
                          </w:p>
                          <w:p w:rsidR="00E56543" w:rsidRPr="00E66586" w:rsidRDefault="00E56543" w:rsidP="004B3D1A">
                            <w:pPr>
                              <w:rPr>
                                <w:rFonts w:ascii="ＭＳ Ｐゴシック" w:eastAsia="ＭＳ Ｐゴシック" w:hAnsi="ＭＳ Ｐゴシック"/>
                                <w:b/>
                                <w:color w:val="000000" w:themeColor="text1"/>
                              </w:rPr>
                            </w:pPr>
                            <w:r>
                              <w:rPr>
                                <w:rFonts w:ascii="ＭＳ Ｐゴシック" w:eastAsia="ＭＳ Ｐゴシック" w:hAnsi="ＭＳ Ｐゴシック" w:hint="eastAsia"/>
                                <w:b/>
                              </w:rPr>
                              <w:t>◆</w:t>
                            </w:r>
                            <w:r w:rsidRPr="0064547B">
                              <w:rPr>
                                <w:rFonts w:ascii="ＭＳ Ｐゴシック" w:eastAsia="ＭＳ Ｐゴシック" w:hAnsi="ＭＳ Ｐゴシック" w:hint="eastAsia"/>
                                <w:b/>
                              </w:rPr>
                              <w:t>多様な個性で都市の活力と魅力を高める</w:t>
                            </w:r>
                            <w:r>
                              <w:rPr>
                                <w:rFonts w:ascii="ＭＳ Ｐゴシック" w:eastAsia="ＭＳ Ｐゴシック" w:hAnsi="ＭＳ Ｐゴシック" w:hint="eastAsia"/>
                                <w:b/>
                              </w:rPr>
                              <w:t>府民共有の資産</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FEA3E67" id="正方形/長方形 6146" o:spid="_x0000_s1043" style="position:absolute;left:0;text-align:left;margin-left:34.95pt;margin-top:12.6pt;width:354.75pt;height:67pt;z-index:25157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" filled="f" strokecolor="windowText" strokeweight="1.25pt">
                <v:textbox>
                  <w:txbxContent>
                    <w:p w:rsidR="00E56543" w:rsidRDefault="00E56543" w:rsidP="004B3D1A">
                      <w:pPr>
                        <w:rPr>
                          <w:rFonts w:ascii="ＭＳ Ｐゴシック" w:eastAsia="ＭＳ Ｐゴシック" w:hAnsi="ＭＳ Ｐゴシック"/>
                          <w:b/>
                        </w:rPr>
                      </w:pPr>
                      <w:r>
                        <w:rPr>
                          <w:rFonts w:ascii="ＭＳ Ｐゴシック" w:eastAsia="ＭＳ Ｐゴシック" w:hAnsi="ＭＳ Ｐゴシック" w:hint="eastAsia"/>
                          <w:b/>
                        </w:rPr>
                        <w:t>◆</w:t>
                      </w:r>
                      <w:r w:rsidRPr="005A1C5D">
                        <w:rPr>
                          <w:rFonts w:ascii="ＭＳ Ｐゴシック" w:eastAsia="ＭＳ Ｐゴシック" w:hAnsi="ＭＳ Ｐゴシック" w:hint="eastAsia"/>
                          <w:b/>
                        </w:rPr>
                        <w:t>都市の風格を高めるみどりのネットワークの拠点</w:t>
                      </w:r>
                    </w:p>
                    <w:p w:rsidR="00E56543" w:rsidRPr="00D1726D" w:rsidRDefault="00E56543" w:rsidP="004B3D1A">
                      <w:pPr>
                        <w:rPr>
                          <w:rFonts w:ascii="ＭＳ Ｐゴシック" w:eastAsia="ＭＳ Ｐゴシック" w:hAnsi="ＭＳ Ｐゴシック"/>
                          <w:b/>
                        </w:rPr>
                      </w:pPr>
                      <w:r>
                        <w:rPr>
                          <w:rFonts w:ascii="ＭＳ Ｐゴシック" w:eastAsia="ＭＳ Ｐゴシック" w:hAnsi="ＭＳ Ｐゴシック" w:hint="eastAsia"/>
                          <w:b/>
                        </w:rPr>
                        <w:t>◆</w:t>
                      </w:r>
                      <w:r w:rsidRPr="00D1726D">
                        <w:rPr>
                          <w:rFonts w:ascii="ＭＳ Ｐゴシック" w:eastAsia="ＭＳ Ｐゴシック" w:hAnsi="ＭＳ Ｐゴシック" w:hint="eastAsia"/>
                          <w:b/>
                        </w:rPr>
                        <w:t>安全・安心で快適な暮らしを支える重要な都市基盤</w:t>
                      </w:r>
                    </w:p>
                    <w:p w:rsidR="00E56543" w:rsidRPr="00E66586" w:rsidRDefault="00E56543" w:rsidP="004B3D1A">
                      <w:pPr>
                        <w:rPr>
                          <w:rFonts w:ascii="ＭＳ Ｐゴシック" w:eastAsia="ＭＳ Ｐゴシック" w:hAnsi="ＭＳ Ｐゴシック"/>
                          <w:b/>
                          <w:color w:val="000000" w:themeColor="text1"/>
                        </w:rPr>
                      </w:pPr>
                      <w:r>
                        <w:rPr>
                          <w:rFonts w:ascii="ＭＳ Ｐゴシック" w:eastAsia="ＭＳ Ｐゴシック" w:hAnsi="ＭＳ Ｐゴシック" w:hint="eastAsia"/>
                          <w:b/>
                        </w:rPr>
                        <w:t>◆</w:t>
                      </w:r>
                      <w:r w:rsidRPr="0064547B">
                        <w:rPr>
                          <w:rFonts w:ascii="ＭＳ Ｐゴシック" w:eastAsia="ＭＳ Ｐゴシック" w:hAnsi="ＭＳ Ｐゴシック" w:hint="eastAsia"/>
                          <w:b/>
                        </w:rPr>
                        <w:t>多様な個性で都市の活力と魅力を高める</w:t>
                      </w:r>
                      <w:r>
                        <w:rPr>
                          <w:rFonts w:ascii="ＭＳ Ｐゴシック" w:eastAsia="ＭＳ Ｐゴシック" w:hAnsi="ＭＳ Ｐゴシック" w:hint="eastAsia"/>
                          <w:b/>
                        </w:rPr>
                        <w:t>府民共有の資産</w:t>
                      </w:r>
                    </w:p>
                  </w:txbxContent>
                </v:textbox>
              </v:rect>
            </w:pict>
          </mc:Fallback>
        </mc:AlternateContent>
      </w:r>
    </w:p>
    <w:p w:rsidR="000166A5" w:rsidRDefault="000166A5" w:rsidP="000166A5">
      <w:r w:rsidRPr="000A05B7">
        <w:rPr>
          <w:rFonts w:hint="eastAsia"/>
        </w:rPr>
        <w:t xml:space="preserve">　　　</w:t>
      </w:r>
    </w:p>
    <w:p w:rsidR="00E66586" w:rsidRDefault="00E66586" w:rsidP="000166A5"/>
    <w:p w:rsidR="00E66586" w:rsidRDefault="00E66586" w:rsidP="000166A5"/>
    <w:p w:rsidR="00E66586" w:rsidRDefault="00E66586" w:rsidP="000166A5"/>
    <w:p w:rsidR="00E66586" w:rsidRDefault="00E66586" w:rsidP="000166A5"/>
    <w:p w:rsidR="00961F63" w:rsidRDefault="00961F63" w:rsidP="000166A5"/>
    <w:p w:rsidR="00961F63" w:rsidRDefault="00961F63" w:rsidP="000166A5"/>
    <w:p w:rsidR="00961F63" w:rsidRDefault="00961F63" w:rsidP="000166A5"/>
    <w:p w:rsidR="00A2076D" w:rsidRDefault="00A2076D" w:rsidP="000166A5"/>
    <w:p w:rsidR="000166A5" w:rsidRPr="00DE7BDC" w:rsidRDefault="000154E9" w:rsidP="003B283C">
      <w:pPr>
        <w:pStyle w:val="2"/>
        <w:rPr>
          <w:rFonts w:asciiTheme="majorEastAsia" w:hAnsiTheme="majorEastAsia"/>
        </w:rPr>
      </w:pPr>
      <w:bookmarkStart w:id="11" w:name="_Toc519158356"/>
      <w:r w:rsidRPr="00DE7BDC">
        <w:rPr>
          <w:rFonts w:asciiTheme="majorEastAsia" w:hAnsiTheme="majorEastAsia" w:hint="eastAsia"/>
        </w:rPr>
        <w:lastRenderedPageBreak/>
        <w:t>(2)目標像</w:t>
      </w:r>
      <w:bookmarkEnd w:id="11"/>
    </w:p>
    <w:p w:rsidR="00F355E9" w:rsidRDefault="00376849" w:rsidP="00BD11B8">
      <w:pPr>
        <w:ind w:leftChars="100" w:left="236" w:firstLineChars="100" w:firstLine="236"/>
        <w:rPr>
          <w:rFonts w:hAnsi="ＭＳ Ｐ明朝"/>
        </w:rPr>
      </w:pPr>
      <w:r>
        <w:rPr>
          <w:rFonts w:hAnsi="ＭＳ Ｐ明朝" w:hint="eastAsia"/>
        </w:rPr>
        <w:t>「</w:t>
      </w:r>
      <w:r w:rsidR="000166A5" w:rsidRPr="000154E9">
        <w:rPr>
          <w:rFonts w:hAnsi="ＭＳ Ｐ明朝"/>
        </w:rPr>
        <w:t>大阪府における都市計画のあり方（答申）</w:t>
      </w:r>
      <w:r w:rsidR="008B1047">
        <w:rPr>
          <w:rFonts w:hAnsi="ＭＳ Ｐ明朝" w:hint="eastAsia"/>
        </w:rPr>
        <w:t>」</w:t>
      </w:r>
      <w:r w:rsidR="000166A5" w:rsidRPr="000154E9">
        <w:rPr>
          <w:rFonts w:hAnsi="ＭＳ Ｐ明朝"/>
        </w:rPr>
        <w:t>で示された大阪の都市づくりの基本目標である</w:t>
      </w:r>
      <w:r w:rsidR="005268FD">
        <w:rPr>
          <w:rFonts w:hAnsi="ＭＳ Ｐ明朝" w:hint="eastAsia"/>
        </w:rPr>
        <w:t>３つ将来</w:t>
      </w:r>
      <w:r w:rsidR="00F355E9">
        <w:rPr>
          <w:rFonts w:hAnsi="ＭＳ Ｐ明朝" w:hint="eastAsia"/>
        </w:rPr>
        <w:t>像</w:t>
      </w:r>
      <w:r w:rsidR="002C3265">
        <w:rPr>
          <w:rFonts w:hAnsi="ＭＳ Ｐ明朝" w:hint="eastAsia"/>
        </w:rPr>
        <w:t>、</w:t>
      </w:r>
      <w:r w:rsidR="00F355E9" w:rsidRPr="008D69D8">
        <w:rPr>
          <w:rFonts w:hAnsi="ＭＳ Ｐ明朝" w:hint="eastAsia"/>
        </w:rPr>
        <w:t>「みどりの大阪推進計画」に掲げる</w:t>
      </w:r>
      <w:r w:rsidR="00C1707F">
        <w:rPr>
          <w:rFonts w:hAnsi="ＭＳ Ｐ明朝" w:hint="eastAsia"/>
        </w:rPr>
        <w:t>４</w:t>
      </w:r>
      <w:r w:rsidR="00F355E9" w:rsidRPr="008D69D8">
        <w:rPr>
          <w:rFonts w:hAnsi="ＭＳ Ｐ明朝" w:hint="eastAsia"/>
        </w:rPr>
        <w:t>つの基本戦略</w:t>
      </w:r>
      <w:r w:rsidR="00463E18">
        <w:rPr>
          <w:rFonts w:hAnsi="ＭＳ Ｐ明朝" w:hint="eastAsia"/>
        </w:rPr>
        <w:t>を</w:t>
      </w:r>
      <w:r w:rsidR="00463E18" w:rsidRPr="000154E9">
        <w:rPr>
          <w:rFonts w:hAnsi="ＭＳ Ｐ明朝" w:hint="eastAsia"/>
        </w:rPr>
        <w:t>実現するため、府営公園に、</w:t>
      </w:r>
      <w:r w:rsidR="00C97E29">
        <w:rPr>
          <w:rFonts w:hAnsi="ＭＳ Ｐ明朝" w:hint="eastAsia"/>
        </w:rPr>
        <w:t>次の</w:t>
      </w:r>
      <w:r w:rsidR="00463E18" w:rsidRPr="000154E9">
        <w:rPr>
          <w:rFonts w:hAnsi="ＭＳ Ｐ明朝" w:hint="eastAsia"/>
        </w:rPr>
        <w:t>４つの目標像を設定する。</w:t>
      </w:r>
    </w:p>
    <w:p w:rsidR="0064547B" w:rsidRPr="0064547B" w:rsidRDefault="0064547B" w:rsidP="00BD11B8">
      <w:pPr>
        <w:ind w:leftChars="100" w:left="236" w:firstLineChars="100" w:firstLine="236"/>
        <w:rPr>
          <w:rFonts w:hAnsi="ＭＳ Ｐ明朝"/>
        </w:rPr>
      </w:pPr>
    </w:p>
    <w:p w:rsidR="00CB2DC3" w:rsidRPr="000154E9" w:rsidRDefault="00CB2DC3" w:rsidP="00BD11B8">
      <w:pPr>
        <w:pStyle w:val="a3"/>
        <w:numPr>
          <w:ilvl w:val="5"/>
          <w:numId w:val="12"/>
        </w:numPr>
        <w:ind w:leftChars="0" w:left="0" w:firstLineChars="159" w:firstLine="376"/>
        <w:rPr>
          <w:rFonts w:ascii="ＭＳ Ｐゴシック" w:eastAsia="ＭＳ Ｐゴシック" w:hAnsi="ＭＳ Ｐゴシック"/>
          <w:b/>
        </w:rPr>
      </w:pPr>
      <w:r w:rsidRPr="000154E9">
        <w:rPr>
          <w:rFonts w:ascii="ＭＳ Ｐゴシック" w:eastAsia="ＭＳ Ｐゴシック" w:hAnsi="ＭＳ Ｐゴシック" w:hint="eastAsia"/>
          <w:b/>
        </w:rPr>
        <w:t>大阪の</w:t>
      </w:r>
      <w:r w:rsidRPr="0078103E">
        <w:rPr>
          <w:rFonts w:ascii="ＭＳ Ｐゴシック" w:eastAsia="ＭＳ Ｐゴシック" w:hAnsi="ＭＳ Ｐゴシック" w:hint="eastAsia"/>
          <w:b/>
        </w:rPr>
        <w:t>活力と</w:t>
      </w:r>
      <w:r w:rsidRPr="000154E9">
        <w:rPr>
          <w:rFonts w:ascii="ＭＳ Ｐゴシック" w:eastAsia="ＭＳ Ｐゴシック" w:hAnsi="ＭＳ Ｐゴシック" w:hint="eastAsia"/>
          <w:b/>
        </w:rPr>
        <w:t>魅力を高める公園</w:t>
      </w:r>
    </w:p>
    <w:p w:rsidR="00CB2DC3" w:rsidRDefault="00CB2DC3" w:rsidP="00BD11B8">
      <w:pPr>
        <w:ind w:leftChars="200" w:left="471" w:firstLineChars="100" w:firstLine="236"/>
      </w:pPr>
      <w:r>
        <w:rPr>
          <w:rFonts w:hint="eastAsia"/>
        </w:rPr>
        <w:t>都市のグローバル化が進む中で、厳しい国際競争に打ち勝つ</w:t>
      </w:r>
      <w:r w:rsidRPr="00865526">
        <w:rPr>
          <w:rFonts w:hint="eastAsia"/>
        </w:rPr>
        <w:t>強い大阪を形成するために</w:t>
      </w:r>
      <w:r>
        <w:rPr>
          <w:rFonts w:hint="eastAsia"/>
        </w:rPr>
        <w:t>は、</w:t>
      </w:r>
      <w:r w:rsidRPr="00865526">
        <w:rPr>
          <w:rFonts w:hint="eastAsia"/>
        </w:rPr>
        <w:t>都市の魅力を高める必要があ</w:t>
      </w:r>
      <w:r>
        <w:rPr>
          <w:rFonts w:hint="eastAsia"/>
        </w:rPr>
        <w:t>る。そのために府営公園は</w:t>
      </w:r>
      <w:r w:rsidRPr="00865526">
        <w:rPr>
          <w:rFonts w:hint="eastAsia"/>
        </w:rPr>
        <w:t>、美しいまちづくりに貢献</w:t>
      </w:r>
      <w:r>
        <w:rPr>
          <w:rFonts w:hint="eastAsia"/>
        </w:rPr>
        <w:t>できるよう、</w:t>
      </w:r>
      <w:r w:rsidRPr="00865526">
        <w:rPr>
          <w:rFonts w:hint="eastAsia"/>
        </w:rPr>
        <w:t>みどりのネットワークの拠点として</w:t>
      </w:r>
      <w:r>
        <w:rPr>
          <w:rFonts w:hint="eastAsia"/>
        </w:rPr>
        <w:t>の公園づくりを目指す。</w:t>
      </w:r>
    </w:p>
    <w:p w:rsidR="00CB2DC3" w:rsidRPr="00BE6E58" w:rsidRDefault="00CB2DC3" w:rsidP="00BD11B8">
      <w:pPr>
        <w:ind w:leftChars="200" w:left="471" w:firstLineChars="100" w:firstLine="236"/>
      </w:pPr>
      <w:r w:rsidRPr="00865526">
        <w:rPr>
          <w:rFonts w:hint="eastAsia"/>
        </w:rPr>
        <w:t>また、多様な魅力と風格のある大阪を創造するために、今まで以上に府民に活用されるよう、個性豊かで、周辺地域の活性化にも貢献できる公園づくりを進める</w:t>
      </w:r>
      <w:r>
        <w:rPr>
          <w:rFonts w:hint="eastAsia"/>
        </w:rPr>
        <w:t>。</w:t>
      </w:r>
    </w:p>
    <w:p w:rsidR="00CB2DC3" w:rsidRPr="00C354D9" w:rsidRDefault="00CB2DC3" w:rsidP="00CB2DC3">
      <w:pPr>
        <w:rPr>
          <w:rFonts w:hAnsi="ＭＳ Ｐ明朝"/>
        </w:rPr>
      </w:pPr>
    </w:p>
    <w:p w:rsidR="00CB2DC3" w:rsidRPr="000154E9" w:rsidRDefault="00CB2DC3" w:rsidP="00CB2DC3">
      <w:pPr>
        <w:pStyle w:val="a3"/>
        <w:numPr>
          <w:ilvl w:val="5"/>
          <w:numId w:val="12"/>
        </w:numPr>
        <w:ind w:leftChars="0" w:left="851" w:hanging="425"/>
        <w:rPr>
          <w:rFonts w:ascii="ＭＳ Ｐゴシック" w:eastAsia="ＭＳ Ｐゴシック" w:hAnsi="ＭＳ Ｐゴシック"/>
          <w:b/>
        </w:rPr>
      </w:pPr>
      <w:r>
        <w:rPr>
          <w:rFonts w:ascii="ＭＳ Ｐゴシック" w:eastAsia="ＭＳ Ｐゴシック" w:hAnsi="ＭＳ Ｐゴシック" w:hint="eastAsia"/>
          <w:b/>
        </w:rPr>
        <w:t>府民</w:t>
      </w:r>
      <w:r w:rsidRPr="000154E9">
        <w:rPr>
          <w:rFonts w:ascii="ＭＳ Ｐゴシック" w:eastAsia="ＭＳ Ｐゴシック" w:hAnsi="ＭＳ Ｐゴシック" w:hint="eastAsia"/>
          <w:b/>
        </w:rPr>
        <w:t>の</w:t>
      </w:r>
      <w:r>
        <w:rPr>
          <w:rFonts w:ascii="ＭＳ Ｐゴシック" w:eastAsia="ＭＳ Ｐゴシック" w:hAnsi="ＭＳ Ｐゴシック" w:hint="eastAsia"/>
          <w:b/>
        </w:rPr>
        <w:t>豊かな生活を育む</w:t>
      </w:r>
      <w:r w:rsidRPr="000154E9">
        <w:rPr>
          <w:rFonts w:ascii="ＭＳ Ｐゴシック" w:eastAsia="ＭＳ Ｐゴシック" w:hAnsi="ＭＳ Ｐゴシック" w:hint="eastAsia"/>
          <w:b/>
        </w:rPr>
        <w:t>公園</w:t>
      </w:r>
    </w:p>
    <w:p w:rsidR="00CB2DC3" w:rsidRPr="000A05B7" w:rsidRDefault="00CB2DC3" w:rsidP="00BD11B8">
      <w:pPr>
        <w:ind w:leftChars="200" w:left="471" w:firstLineChars="100" w:firstLine="236"/>
      </w:pPr>
      <w:r w:rsidRPr="00865526">
        <w:rPr>
          <w:rFonts w:hint="eastAsia"/>
        </w:rPr>
        <w:t>自然の少ない都市部において大規模な緑の空間を形成する</w:t>
      </w:r>
      <w:r w:rsidRPr="000A05B7">
        <w:rPr>
          <w:rFonts w:hint="eastAsia"/>
        </w:rPr>
        <w:t>府営公園は、府民が心の豊かさや心身の健康を育む場として重要な役割を担う。</w:t>
      </w:r>
    </w:p>
    <w:p w:rsidR="00CB2DC3" w:rsidRPr="000A05B7" w:rsidRDefault="00CB2DC3" w:rsidP="00BD11B8">
      <w:pPr>
        <w:ind w:leftChars="200" w:left="471" w:firstLineChars="100" w:firstLine="236"/>
      </w:pPr>
      <w:r w:rsidRPr="00865526">
        <w:rPr>
          <w:rFonts w:hint="eastAsia"/>
        </w:rPr>
        <w:t>生き生きと暮らせる大阪の実現のために、</w:t>
      </w:r>
      <w:r w:rsidRPr="000A05B7">
        <w:rPr>
          <w:rFonts w:hint="eastAsia"/>
        </w:rPr>
        <w:t>子育て世代への支援、高齢者の健康づくり、世代間交流</w:t>
      </w:r>
      <w:r>
        <w:rPr>
          <w:rFonts w:hint="eastAsia"/>
        </w:rPr>
        <w:t>の促進</w:t>
      </w:r>
      <w:r w:rsidRPr="000A05B7">
        <w:rPr>
          <w:rFonts w:hint="eastAsia"/>
        </w:rPr>
        <w:t>や地域コミュニティの</w:t>
      </w:r>
      <w:r>
        <w:rPr>
          <w:rFonts w:hint="eastAsia"/>
        </w:rPr>
        <w:t>醸成</w:t>
      </w:r>
      <w:r w:rsidRPr="000A05B7">
        <w:rPr>
          <w:rFonts w:hint="eastAsia"/>
        </w:rPr>
        <w:t>など、府民生活に密接に関連した課題</w:t>
      </w:r>
      <w:r w:rsidRPr="00865526">
        <w:rPr>
          <w:rFonts w:hint="eastAsia"/>
        </w:rPr>
        <w:t>の解決や地域の活力を生み出す公園づくりを目指す</w:t>
      </w:r>
      <w:r>
        <w:rPr>
          <w:rFonts w:hint="eastAsia"/>
        </w:rPr>
        <w:t>。</w:t>
      </w:r>
    </w:p>
    <w:p w:rsidR="00CB2DC3" w:rsidRPr="00E1339E" w:rsidRDefault="00CB2DC3" w:rsidP="00CB2DC3">
      <w:pPr>
        <w:rPr>
          <w:rFonts w:hAnsi="ＭＳ Ｐ明朝"/>
        </w:rPr>
      </w:pPr>
    </w:p>
    <w:p w:rsidR="00CB2DC3" w:rsidRPr="000154E9" w:rsidRDefault="00CB2DC3" w:rsidP="00CB2DC3">
      <w:pPr>
        <w:pStyle w:val="a3"/>
        <w:numPr>
          <w:ilvl w:val="5"/>
          <w:numId w:val="12"/>
        </w:numPr>
        <w:ind w:leftChars="0" w:left="851" w:hanging="425"/>
        <w:rPr>
          <w:rFonts w:ascii="ＭＳ Ｐゴシック" w:eastAsia="ＭＳ Ｐゴシック" w:hAnsi="ＭＳ Ｐゴシック"/>
          <w:b/>
        </w:rPr>
      </w:pPr>
      <w:r>
        <w:rPr>
          <w:rFonts w:ascii="ＭＳ Ｐゴシック" w:eastAsia="ＭＳ Ｐゴシック" w:hAnsi="ＭＳ Ｐゴシック" w:hint="eastAsia"/>
          <w:b/>
        </w:rPr>
        <w:t>府民</w:t>
      </w:r>
      <w:r w:rsidRPr="000154E9">
        <w:rPr>
          <w:rFonts w:ascii="ＭＳ Ｐゴシック" w:eastAsia="ＭＳ Ｐゴシック" w:hAnsi="ＭＳ Ｐゴシック" w:hint="eastAsia"/>
          <w:b/>
        </w:rPr>
        <w:t>の</w:t>
      </w:r>
      <w:r>
        <w:rPr>
          <w:rFonts w:ascii="ＭＳ Ｐゴシック" w:eastAsia="ＭＳ Ｐゴシック" w:hAnsi="ＭＳ Ｐゴシック" w:hint="eastAsia"/>
          <w:b/>
        </w:rPr>
        <w:t>安全・安心を支える</w:t>
      </w:r>
      <w:r w:rsidRPr="000154E9">
        <w:rPr>
          <w:rFonts w:ascii="ＭＳ Ｐゴシック" w:eastAsia="ＭＳ Ｐゴシック" w:hAnsi="ＭＳ Ｐゴシック" w:hint="eastAsia"/>
          <w:b/>
        </w:rPr>
        <w:t>公園</w:t>
      </w:r>
    </w:p>
    <w:p w:rsidR="00CB2DC3" w:rsidRPr="000A05B7" w:rsidRDefault="00CB2DC3" w:rsidP="00BD11B8">
      <w:pPr>
        <w:ind w:leftChars="200" w:left="471" w:firstLineChars="100" w:firstLine="236"/>
      </w:pPr>
      <w:r w:rsidRPr="00865526">
        <w:rPr>
          <w:rFonts w:hint="eastAsia"/>
        </w:rPr>
        <w:t>安全安心で暮らせる大阪の実現のために、南海トラフ巨大地震をはじめとする自然災害の発生に備え、防災機能を最大限に発揮</w:t>
      </w:r>
      <w:r>
        <w:rPr>
          <w:rFonts w:hint="eastAsia"/>
        </w:rPr>
        <w:t>できる公園づくりを目指す</w:t>
      </w:r>
      <w:r w:rsidRPr="000A05B7">
        <w:rPr>
          <w:rFonts w:hint="eastAsia"/>
        </w:rPr>
        <w:t>。</w:t>
      </w:r>
    </w:p>
    <w:p w:rsidR="00CB2DC3" w:rsidRPr="000A05B7" w:rsidRDefault="00CB2DC3" w:rsidP="00BD11B8">
      <w:pPr>
        <w:ind w:leftChars="200" w:left="471" w:firstLineChars="100" w:firstLine="236"/>
      </w:pPr>
      <w:r w:rsidRPr="000A05B7">
        <w:t>また</w:t>
      </w:r>
      <w:r w:rsidRPr="000A05B7">
        <w:rPr>
          <w:rFonts w:hint="eastAsia"/>
        </w:rPr>
        <w:t>、老朽化が進む施設</w:t>
      </w:r>
      <w:r>
        <w:rPr>
          <w:rFonts w:hint="eastAsia"/>
        </w:rPr>
        <w:t>・</w:t>
      </w:r>
      <w:r w:rsidR="00D323A0">
        <w:rPr>
          <w:rFonts w:hint="eastAsia"/>
        </w:rPr>
        <w:t>樹木への対応や、年齢や国籍、障がいの</w:t>
      </w:r>
      <w:r w:rsidRPr="000A05B7">
        <w:rPr>
          <w:rFonts w:hint="eastAsia"/>
        </w:rPr>
        <w:t>有無に関係なく、全ての人が利用しやすい公園づくりを進め</w:t>
      </w:r>
      <w:r>
        <w:rPr>
          <w:rFonts w:hint="eastAsia"/>
        </w:rPr>
        <w:t>る</w:t>
      </w:r>
      <w:r w:rsidRPr="000A05B7">
        <w:rPr>
          <w:rFonts w:hint="eastAsia"/>
        </w:rPr>
        <w:t>。</w:t>
      </w:r>
    </w:p>
    <w:p w:rsidR="00CB2DC3" w:rsidRPr="0021280A" w:rsidRDefault="00CB2DC3" w:rsidP="00CB2DC3">
      <w:pPr>
        <w:rPr>
          <w:rFonts w:hAnsi="ＭＳ Ｐ明朝"/>
        </w:rPr>
      </w:pPr>
    </w:p>
    <w:p w:rsidR="00CB2DC3" w:rsidRPr="000154E9" w:rsidRDefault="00CB2DC3" w:rsidP="00CB2DC3">
      <w:pPr>
        <w:pStyle w:val="a3"/>
        <w:numPr>
          <w:ilvl w:val="5"/>
          <w:numId w:val="12"/>
        </w:numPr>
        <w:ind w:leftChars="0" w:left="851" w:hanging="425"/>
        <w:rPr>
          <w:rFonts w:ascii="ＭＳ Ｐゴシック" w:eastAsia="ＭＳ Ｐゴシック" w:hAnsi="ＭＳ Ｐゴシック"/>
          <w:b/>
        </w:rPr>
      </w:pPr>
      <w:r>
        <w:rPr>
          <w:rFonts w:ascii="ＭＳ Ｐゴシック" w:eastAsia="ＭＳ Ｐゴシック" w:hAnsi="ＭＳ Ｐゴシック" w:hint="eastAsia"/>
          <w:b/>
        </w:rPr>
        <w:t>都市</w:t>
      </w:r>
      <w:r w:rsidRPr="000154E9">
        <w:rPr>
          <w:rFonts w:ascii="ＭＳ Ｐゴシック" w:eastAsia="ＭＳ Ｐゴシック" w:hAnsi="ＭＳ Ｐゴシック" w:hint="eastAsia"/>
          <w:b/>
        </w:rPr>
        <w:t>の</w:t>
      </w:r>
      <w:r>
        <w:rPr>
          <w:rFonts w:ascii="ＭＳ Ｐゴシック" w:eastAsia="ＭＳ Ｐゴシック" w:hAnsi="ＭＳ Ｐゴシック" w:hint="eastAsia"/>
          <w:b/>
        </w:rPr>
        <w:t>自然環境を次世代に継承する</w:t>
      </w:r>
      <w:r w:rsidRPr="000154E9">
        <w:rPr>
          <w:rFonts w:ascii="ＭＳ Ｐゴシック" w:eastAsia="ＭＳ Ｐゴシック" w:hAnsi="ＭＳ Ｐゴシック" w:hint="eastAsia"/>
          <w:b/>
        </w:rPr>
        <w:t>公園</w:t>
      </w:r>
    </w:p>
    <w:p w:rsidR="00CB2DC3" w:rsidRDefault="00CB2DC3" w:rsidP="00BD11B8">
      <w:pPr>
        <w:ind w:leftChars="200" w:left="471" w:firstLineChars="100" w:firstLine="236"/>
        <w:rPr>
          <w:rFonts w:hAnsi="ＭＳ Ｐ明朝"/>
        </w:rPr>
      </w:pPr>
      <w:r w:rsidRPr="00BB352F">
        <w:rPr>
          <w:rFonts w:hAnsi="ＭＳ Ｐ明朝" w:hint="eastAsia"/>
        </w:rPr>
        <w:t>公園は、ヒートアイランド現象を緩和し、多様な生物が生息する場になるなど都市の環境を保全する重要な機能を持っている。</w:t>
      </w:r>
    </w:p>
    <w:p w:rsidR="00CB2DC3" w:rsidRDefault="00CB2DC3" w:rsidP="00BD11B8">
      <w:pPr>
        <w:ind w:leftChars="200" w:left="471" w:firstLineChars="100" w:firstLine="236"/>
        <w:rPr>
          <w:rFonts w:hAnsi="ＭＳ Ｐ明朝"/>
        </w:rPr>
      </w:pPr>
      <w:r>
        <w:rPr>
          <w:rFonts w:hAnsi="ＭＳ Ｐ明朝" w:hint="eastAsia"/>
        </w:rPr>
        <w:t>緑の少ない大阪の</w:t>
      </w:r>
      <w:r w:rsidRPr="00BB352F">
        <w:rPr>
          <w:rFonts w:hAnsi="ＭＳ Ｐ明朝" w:hint="eastAsia"/>
        </w:rPr>
        <w:t>都市環境を保全する都市基盤と</w:t>
      </w:r>
      <w:r>
        <w:rPr>
          <w:rFonts w:hAnsi="ＭＳ Ｐ明朝" w:hint="eastAsia"/>
        </w:rPr>
        <w:t>して、その機能を着実に保全し、</w:t>
      </w:r>
      <w:r w:rsidRPr="008D69D8">
        <w:rPr>
          <w:rFonts w:hAnsi="ＭＳ Ｐ明朝" w:hint="eastAsia"/>
        </w:rPr>
        <w:t>将来に渡って</w:t>
      </w:r>
      <w:r w:rsidRPr="000A05B7">
        <w:rPr>
          <w:rFonts w:hAnsi="ＭＳ Ｐ明朝" w:hint="eastAsia"/>
        </w:rPr>
        <w:t>継承する</w:t>
      </w:r>
      <w:r>
        <w:rPr>
          <w:rFonts w:hAnsi="ＭＳ Ｐ明朝" w:hint="eastAsia"/>
        </w:rPr>
        <w:t>公園</w:t>
      </w:r>
      <w:r w:rsidRPr="000A05B7">
        <w:rPr>
          <w:rFonts w:hAnsi="ＭＳ Ｐ明朝" w:hint="eastAsia"/>
        </w:rPr>
        <w:t>づくり</w:t>
      </w:r>
      <w:r>
        <w:rPr>
          <w:rFonts w:hAnsi="ＭＳ Ｐ明朝" w:hint="eastAsia"/>
        </w:rPr>
        <w:t>を進める</w:t>
      </w:r>
      <w:r w:rsidRPr="000A05B7">
        <w:rPr>
          <w:rFonts w:hAnsi="ＭＳ Ｐ明朝" w:hint="eastAsia"/>
        </w:rPr>
        <w:t>。</w:t>
      </w:r>
    </w:p>
    <w:p w:rsidR="00B241AD" w:rsidRDefault="00B241AD" w:rsidP="00BD11B8">
      <w:pPr>
        <w:ind w:leftChars="100" w:left="236" w:firstLineChars="100" w:firstLine="236"/>
        <w:rPr>
          <w:rFonts w:hAnsi="ＭＳ Ｐ明朝"/>
        </w:rPr>
      </w:pPr>
    </w:p>
    <w:p w:rsidR="00307B11" w:rsidRDefault="00D02662" w:rsidP="00BD11B8">
      <w:pPr>
        <w:ind w:leftChars="100" w:left="236" w:firstLineChars="100" w:firstLine="236"/>
        <w:rPr>
          <w:rFonts w:hAnsi="ＭＳ Ｐ明朝"/>
        </w:rPr>
      </w:pPr>
      <w:r>
        <w:rPr>
          <w:rFonts w:hAnsi="ＭＳ Ｐ明朝"/>
          <w:noProof/>
        </w:rPr>
        <w:lastRenderedPageBreak/>
        <mc:AlternateContent>
          <mc:Choice Requires="wps">
            <w:drawing>
              <wp:anchor distT="0" distB="0" distL="114300" distR="114300" simplePos="0" relativeHeight="251617792" behindDoc="0" locked="0" layoutInCell="1" allowOverlap="1" wp14:anchorId="56487849" wp14:editId="353B6CB3">
                <wp:simplePos x="0" y="0"/>
                <wp:positionH relativeFrom="column">
                  <wp:posOffset>-165735</wp:posOffset>
                </wp:positionH>
                <wp:positionV relativeFrom="paragraph">
                  <wp:posOffset>215900</wp:posOffset>
                </wp:positionV>
                <wp:extent cx="3000375" cy="3237865"/>
                <wp:effectExtent l="0" t="0" r="28575" b="19685"/>
                <wp:wrapNone/>
                <wp:docPr id="6185" name="テキスト ボックス 2"/>
                <wp:cNvGraphicFramePr/>
                <a:graphic xmlns:a="http://schemas.openxmlformats.org/drawingml/2006/main">
                  <a:graphicData uri="http://schemas.microsoft.com/office/word/2010/wordprocessingShape">
                    <wps:wsp>
                      <wps:cNvSpPr txBox="1"/>
                      <wps:spPr>
                        <a:xfrm>
                          <a:off x="0" y="0"/>
                          <a:ext cx="3000375" cy="3237865"/>
                        </a:xfrm>
                        <a:prstGeom prst="rect">
                          <a:avLst/>
                        </a:prstGeom>
                        <a:solidFill>
                          <a:schemeClr val="lt1"/>
                        </a:solidFill>
                        <a:ln w="9525" cmpd="sng">
                          <a:solidFill>
                            <a:sysClr val="windowText" lastClr="000000"/>
                          </a:solidFill>
                        </a:ln>
                      </wps:spPr>
                      <wps:style>
                        <a:lnRef idx="0">
                          <a:scrgbClr r="0" g="0" b="0"/>
                        </a:lnRef>
                        <a:fillRef idx="0">
                          <a:scrgbClr r="0" g="0" b="0"/>
                        </a:fillRef>
                        <a:effectRef idx="0">
                          <a:scrgbClr r="0" g="0" b="0"/>
                        </a:effectRef>
                        <a:fontRef idx="minor">
                          <a:schemeClr val="dk1"/>
                        </a:fontRef>
                      </wps:style>
                      <wps:txbx>
                        <w:txbxContent>
                          <w:p w:rsidR="00E56543" w:rsidRPr="00A51857" w:rsidRDefault="00E56543" w:rsidP="00C30085">
                            <w:pPr>
                              <w:pStyle w:val="Web"/>
                              <w:spacing w:before="0" w:beforeAutospacing="0" w:after="0" w:afterAutospacing="0"/>
                              <w:rPr>
                                <w:b/>
                              </w:rPr>
                            </w:pPr>
                            <w:r w:rsidRPr="00A51857">
                              <w:rPr>
                                <w:rFonts w:ascii="Meiryo UI" w:eastAsia="Meiryo UI" w:hAnsi="Meiryo UI" w:cs="Meiryo UI" w:hint="eastAsia"/>
                                <w:b/>
                                <w:color w:val="000000" w:themeColor="dark1"/>
                                <w:sz w:val="20"/>
                                <w:szCs w:val="20"/>
                              </w:rPr>
                              <w:t>「みどりの大阪推進計画」</w:t>
                            </w:r>
                          </w:p>
                          <w:p w:rsidR="00E56543" w:rsidRPr="00C30085" w:rsidRDefault="00E56543" w:rsidP="00C30085">
                            <w:pPr>
                              <w:pStyle w:val="Web"/>
                              <w:spacing w:before="0" w:beforeAutospacing="0" w:after="0" w:afterAutospacing="0" w:line="200" w:lineRule="exact"/>
                              <w:ind w:firstLineChars="100" w:firstLine="226"/>
                              <w:rPr>
                                <w:rFonts w:ascii="Meiryo UI" w:eastAsia="Meiryo UI" w:hAnsi="Meiryo UI" w:cs="Meiryo UI"/>
                                <w:color w:val="000000" w:themeColor="dark1"/>
                                <w:sz w:val="20"/>
                                <w:szCs w:val="20"/>
                              </w:rPr>
                            </w:pPr>
                            <w:r>
                              <w:rPr>
                                <w:rFonts w:ascii="Meiryo UI" w:eastAsia="Meiryo UI" w:hAnsi="Meiryo UI" w:cs="Meiryo UI" w:hint="eastAsia"/>
                                <w:color w:val="000000" w:themeColor="dark1"/>
                                <w:sz w:val="20"/>
                                <w:szCs w:val="20"/>
                              </w:rPr>
                              <w:t>・</w:t>
                            </w:r>
                            <w:r w:rsidRPr="00C30085">
                              <w:rPr>
                                <w:rFonts w:ascii="Meiryo UI" w:eastAsia="Meiryo UI" w:hAnsi="Meiryo UI" w:cs="Meiryo UI" w:hint="eastAsia"/>
                                <w:color w:val="000000" w:themeColor="dark1"/>
                                <w:sz w:val="20"/>
                                <w:szCs w:val="20"/>
                              </w:rPr>
                              <w:t>みどり豊かな</w:t>
                            </w:r>
                            <w:r w:rsidRPr="00CD7441">
                              <w:rPr>
                                <w:rFonts w:ascii="Meiryo UI" w:eastAsia="Meiryo UI" w:hAnsi="Meiryo UI" w:cs="Meiryo UI" w:hint="eastAsia"/>
                                <w:color w:val="000000" w:themeColor="dark1"/>
                                <w:sz w:val="20"/>
                                <w:szCs w:val="20"/>
                                <w:u w:val="single"/>
                              </w:rPr>
                              <w:t>自然環境の保全・再生</w:t>
                            </w:r>
                            <w:r w:rsidRPr="00C30085">
                              <w:rPr>
                                <w:rFonts w:ascii="Meiryo UI" w:eastAsia="Meiryo UI" w:hAnsi="Meiryo UI" w:cs="Meiryo UI" w:hint="eastAsia"/>
                                <w:color w:val="000000" w:themeColor="dark1"/>
                                <w:sz w:val="20"/>
                                <w:szCs w:val="20"/>
                              </w:rPr>
                              <w:t xml:space="preserve">　</w:t>
                            </w:r>
                          </w:p>
                          <w:p w:rsidR="00E56543" w:rsidRPr="00C30085" w:rsidRDefault="00E56543" w:rsidP="00C30085">
                            <w:pPr>
                              <w:pStyle w:val="Web"/>
                              <w:spacing w:before="0" w:beforeAutospacing="0" w:after="0" w:afterAutospacing="0" w:line="200" w:lineRule="exact"/>
                              <w:ind w:firstLineChars="100" w:firstLine="226"/>
                              <w:rPr>
                                <w:rFonts w:ascii="Meiryo UI" w:eastAsia="Meiryo UI" w:hAnsi="Meiryo UI" w:cs="Meiryo UI"/>
                                <w:color w:val="000000" w:themeColor="dark1"/>
                                <w:sz w:val="20"/>
                                <w:szCs w:val="20"/>
                              </w:rPr>
                            </w:pPr>
                            <w:r>
                              <w:rPr>
                                <w:rFonts w:ascii="Meiryo UI" w:eastAsia="Meiryo UI" w:hAnsi="Meiryo UI" w:cs="Meiryo UI" w:hint="eastAsia"/>
                                <w:color w:val="000000" w:themeColor="dark1"/>
                                <w:sz w:val="20"/>
                                <w:szCs w:val="20"/>
                              </w:rPr>
                              <w:t>・</w:t>
                            </w:r>
                            <w:r w:rsidRPr="00C30085">
                              <w:rPr>
                                <w:rFonts w:ascii="Meiryo UI" w:eastAsia="Meiryo UI" w:hAnsi="Meiryo UI" w:cs="Meiryo UI" w:hint="eastAsia"/>
                                <w:color w:val="000000" w:themeColor="dark1"/>
                                <w:sz w:val="20"/>
                                <w:szCs w:val="20"/>
                              </w:rPr>
                              <w:t>みどりの風を感じる</w:t>
                            </w:r>
                            <w:r w:rsidRPr="00CD7441">
                              <w:rPr>
                                <w:rFonts w:ascii="Meiryo UI" w:eastAsia="Meiryo UI" w:hAnsi="Meiryo UI" w:cs="Meiryo UI" w:hint="eastAsia"/>
                                <w:color w:val="000000" w:themeColor="dark1"/>
                                <w:sz w:val="20"/>
                                <w:szCs w:val="20"/>
                                <w:u w:val="single"/>
                              </w:rPr>
                              <w:t>ネットワークの形成</w:t>
                            </w:r>
                          </w:p>
                          <w:p w:rsidR="00E56543" w:rsidRPr="00C30085" w:rsidRDefault="00E56543" w:rsidP="00C30085">
                            <w:pPr>
                              <w:pStyle w:val="Web"/>
                              <w:spacing w:before="0" w:beforeAutospacing="0" w:after="0" w:afterAutospacing="0" w:line="200" w:lineRule="exact"/>
                              <w:ind w:firstLineChars="100" w:firstLine="226"/>
                              <w:rPr>
                                <w:rFonts w:ascii="Meiryo UI" w:eastAsia="Meiryo UI" w:hAnsi="Meiryo UI" w:cs="Meiryo UI"/>
                                <w:color w:val="000000" w:themeColor="dark1"/>
                                <w:sz w:val="20"/>
                                <w:szCs w:val="20"/>
                              </w:rPr>
                            </w:pPr>
                            <w:r>
                              <w:rPr>
                                <w:rFonts w:ascii="Meiryo UI" w:eastAsia="Meiryo UI" w:hAnsi="Meiryo UI" w:cs="Meiryo UI" w:hint="eastAsia"/>
                                <w:color w:val="000000" w:themeColor="dark1"/>
                                <w:sz w:val="20"/>
                                <w:szCs w:val="20"/>
                              </w:rPr>
                              <w:t>・</w:t>
                            </w:r>
                            <w:r w:rsidRPr="00C30085">
                              <w:rPr>
                                <w:rFonts w:ascii="Meiryo UI" w:eastAsia="Meiryo UI" w:hAnsi="Meiryo UI" w:cs="Meiryo UI" w:hint="eastAsia"/>
                                <w:color w:val="000000" w:themeColor="dark1"/>
                                <w:sz w:val="20"/>
                                <w:szCs w:val="20"/>
                              </w:rPr>
                              <w:t>街の中に</w:t>
                            </w:r>
                            <w:r w:rsidRPr="00591075">
                              <w:rPr>
                                <w:rFonts w:ascii="Meiryo UI" w:eastAsia="Meiryo UI" w:hAnsi="Meiryo UI" w:cs="Meiryo UI" w:hint="eastAsia"/>
                                <w:color w:val="000000" w:themeColor="dark1"/>
                                <w:sz w:val="20"/>
                                <w:szCs w:val="20"/>
                                <w:u w:val="single"/>
                              </w:rPr>
                              <w:t>多様なみどりを創出</w:t>
                            </w:r>
                            <w:r w:rsidRPr="00C30085">
                              <w:rPr>
                                <w:rFonts w:ascii="Meiryo UI" w:eastAsia="Meiryo UI" w:hAnsi="Meiryo UI" w:cs="Meiryo UI" w:hint="eastAsia"/>
                                <w:color w:val="000000" w:themeColor="dark1"/>
                                <w:sz w:val="20"/>
                                <w:szCs w:val="20"/>
                              </w:rPr>
                              <w:t xml:space="preserve">　　　</w:t>
                            </w:r>
                          </w:p>
                          <w:p w:rsidR="00E56543" w:rsidRPr="00C30085" w:rsidRDefault="00E56543" w:rsidP="00C30085">
                            <w:pPr>
                              <w:pStyle w:val="Web"/>
                              <w:spacing w:before="0" w:beforeAutospacing="0" w:after="0" w:afterAutospacing="0" w:line="200" w:lineRule="exact"/>
                              <w:ind w:firstLineChars="100" w:firstLine="226"/>
                              <w:rPr>
                                <w:rFonts w:ascii="Meiryo UI" w:eastAsia="Meiryo UI" w:hAnsi="Meiryo UI" w:cs="Meiryo UI"/>
                                <w:color w:val="000000" w:themeColor="dark1"/>
                                <w:sz w:val="20"/>
                                <w:szCs w:val="20"/>
                              </w:rPr>
                            </w:pPr>
                            <w:r>
                              <w:rPr>
                                <w:rFonts w:ascii="Meiryo UI" w:eastAsia="Meiryo UI" w:hAnsi="Meiryo UI" w:cs="Meiryo UI" w:hint="eastAsia"/>
                                <w:color w:val="000000" w:themeColor="dark1"/>
                                <w:sz w:val="20"/>
                                <w:szCs w:val="20"/>
                              </w:rPr>
                              <w:t>・</w:t>
                            </w:r>
                            <w:r w:rsidRPr="00C30085">
                              <w:rPr>
                                <w:rFonts w:ascii="Meiryo UI" w:eastAsia="Meiryo UI" w:hAnsi="Meiryo UI" w:cs="Meiryo UI" w:hint="eastAsia"/>
                                <w:color w:val="000000" w:themeColor="dark1"/>
                                <w:sz w:val="20"/>
                                <w:szCs w:val="20"/>
                              </w:rPr>
                              <w:t>みどりの</w:t>
                            </w:r>
                            <w:r w:rsidRPr="00CD7441">
                              <w:rPr>
                                <w:rFonts w:ascii="Meiryo UI" w:eastAsia="Meiryo UI" w:hAnsi="Meiryo UI" w:cs="Meiryo UI" w:hint="eastAsia"/>
                                <w:color w:val="000000" w:themeColor="dark1"/>
                                <w:sz w:val="20"/>
                                <w:szCs w:val="20"/>
                                <w:u w:val="single"/>
                              </w:rPr>
                              <w:t>行動の促進</w:t>
                            </w:r>
                          </w:p>
                        </w:txbxContent>
                      </wps:txbx>
                      <wps:bodyPr vertOverflow="clip" horzOverflow="clip" wrap="square" rtlCol="0" anchor="t">
                        <a:noAutofit/>
                      </wps:bodyPr>
                    </wps:wsp>
                  </a:graphicData>
                </a:graphic>
              </wp:anchor>
            </w:drawing>
          </mc:Choice>
          <mc:Fallback>
            <w:pict>
              <v:shape w14:anchorId="56487849" id="テキスト ボックス 2" o:spid="_x0000_s1044" type="#_x0000_t202" style="position:absolute;left:0;text-align:left;margin-left:-13.05pt;margin-top:17pt;width:236.25pt;height:254.95pt;z-index:251617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" fillcolor="white [3201]" strokecolor="windowText">
                <v:textbox>
                  <w:txbxContent>
                    <w:p w:rsidR="00E56543" w:rsidRPr="00A51857" w:rsidRDefault="00E56543" w:rsidP="00C30085">
                      <w:pPr>
                        <w:pStyle w:val="Web"/>
                        <w:spacing w:before="0" w:beforeAutospacing="0" w:after="0" w:afterAutospacing="0"/>
                        <w:rPr>
                          <w:b/>
                        </w:rPr>
                      </w:pPr>
                      <w:r w:rsidRPr="00A51857">
                        <w:rPr>
                          <w:rFonts w:ascii="Meiryo UI" w:eastAsia="Meiryo UI" w:hAnsi="Meiryo UI" w:cs="Meiryo UI" w:hint="eastAsia"/>
                          <w:b/>
                          <w:color w:val="000000" w:themeColor="dark1"/>
                          <w:sz w:val="20"/>
                          <w:szCs w:val="20"/>
                        </w:rPr>
                        <w:t>「みどりの大阪推進計画」</w:t>
                      </w:r>
                    </w:p>
                    <w:p w:rsidR="00E56543" w:rsidRPr="00C30085" w:rsidRDefault="00E56543" w:rsidP="00C30085">
                      <w:pPr>
                        <w:pStyle w:val="Web"/>
                        <w:spacing w:before="0" w:beforeAutospacing="0" w:after="0" w:afterAutospacing="0" w:line="200" w:lineRule="exact"/>
                        <w:ind w:firstLineChars="100" w:firstLine="226"/>
                        <w:rPr>
                          <w:rFonts w:ascii="Meiryo UI" w:eastAsia="Meiryo UI" w:hAnsi="Meiryo UI" w:cs="Meiryo UI"/>
                          <w:color w:val="000000" w:themeColor="dark1"/>
                          <w:sz w:val="20"/>
                          <w:szCs w:val="20"/>
                        </w:rPr>
                      </w:pPr>
                      <w:r>
                        <w:rPr>
                          <w:rFonts w:ascii="Meiryo UI" w:eastAsia="Meiryo UI" w:hAnsi="Meiryo UI" w:cs="Meiryo UI" w:hint="eastAsia"/>
                          <w:color w:val="000000" w:themeColor="dark1"/>
                          <w:sz w:val="20"/>
                          <w:szCs w:val="20"/>
                        </w:rPr>
                        <w:t>・</w:t>
                      </w:r>
                      <w:r w:rsidRPr="00C30085">
                        <w:rPr>
                          <w:rFonts w:ascii="Meiryo UI" w:eastAsia="Meiryo UI" w:hAnsi="Meiryo UI" w:cs="Meiryo UI" w:hint="eastAsia"/>
                          <w:color w:val="000000" w:themeColor="dark1"/>
                          <w:sz w:val="20"/>
                          <w:szCs w:val="20"/>
                        </w:rPr>
                        <w:t>みどり豊かな</w:t>
                      </w:r>
                      <w:r w:rsidRPr="00CD7441">
                        <w:rPr>
                          <w:rFonts w:ascii="Meiryo UI" w:eastAsia="Meiryo UI" w:hAnsi="Meiryo UI" w:cs="Meiryo UI" w:hint="eastAsia"/>
                          <w:color w:val="000000" w:themeColor="dark1"/>
                          <w:sz w:val="20"/>
                          <w:szCs w:val="20"/>
                          <w:u w:val="single"/>
                        </w:rPr>
                        <w:t>自然環境の保全・再生</w:t>
                      </w:r>
                      <w:r w:rsidRPr="00C30085">
                        <w:rPr>
                          <w:rFonts w:ascii="Meiryo UI" w:eastAsia="Meiryo UI" w:hAnsi="Meiryo UI" w:cs="Meiryo UI" w:hint="eastAsia"/>
                          <w:color w:val="000000" w:themeColor="dark1"/>
                          <w:sz w:val="20"/>
                          <w:szCs w:val="20"/>
                        </w:rPr>
                        <w:t xml:space="preserve">　</w:t>
                      </w:r>
                    </w:p>
                    <w:p w:rsidR="00E56543" w:rsidRPr="00C30085" w:rsidRDefault="00E56543" w:rsidP="00C30085">
                      <w:pPr>
                        <w:pStyle w:val="Web"/>
                        <w:spacing w:before="0" w:beforeAutospacing="0" w:after="0" w:afterAutospacing="0" w:line="200" w:lineRule="exact"/>
                        <w:ind w:firstLineChars="100" w:firstLine="226"/>
                        <w:rPr>
                          <w:rFonts w:ascii="Meiryo UI" w:eastAsia="Meiryo UI" w:hAnsi="Meiryo UI" w:cs="Meiryo UI"/>
                          <w:color w:val="000000" w:themeColor="dark1"/>
                          <w:sz w:val="20"/>
                          <w:szCs w:val="20"/>
                        </w:rPr>
                      </w:pPr>
                      <w:r>
                        <w:rPr>
                          <w:rFonts w:ascii="Meiryo UI" w:eastAsia="Meiryo UI" w:hAnsi="Meiryo UI" w:cs="Meiryo UI" w:hint="eastAsia"/>
                          <w:color w:val="000000" w:themeColor="dark1"/>
                          <w:sz w:val="20"/>
                          <w:szCs w:val="20"/>
                        </w:rPr>
                        <w:t>・</w:t>
                      </w:r>
                      <w:r w:rsidRPr="00C30085">
                        <w:rPr>
                          <w:rFonts w:ascii="Meiryo UI" w:eastAsia="Meiryo UI" w:hAnsi="Meiryo UI" w:cs="Meiryo UI" w:hint="eastAsia"/>
                          <w:color w:val="000000" w:themeColor="dark1"/>
                          <w:sz w:val="20"/>
                          <w:szCs w:val="20"/>
                        </w:rPr>
                        <w:t>みどりの風を感じる</w:t>
                      </w:r>
                      <w:r w:rsidRPr="00CD7441">
                        <w:rPr>
                          <w:rFonts w:ascii="Meiryo UI" w:eastAsia="Meiryo UI" w:hAnsi="Meiryo UI" w:cs="Meiryo UI" w:hint="eastAsia"/>
                          <w:color w:val="000000" w:themeColor="dark1"/>
                          <w:sz w:val="20"/>
                          <w:szCs w:val="20"/>
                          <w:u w:val="single"/>
                        </w:rPr>
                        <w:t>ネットワークの形成</w:t>
                      </w:r>
                    </w:p>
                    <w:p w:rsidR="00E56543" w:rsidRPr="00C30085" w:rsidRDefault="00E56543" w:rsidP="00C30085">
                      <w:pPr>
                        <w:pStyle w:val="Web"/>
                        <w:spacing w:before="0" w:beforeAutospacing="0" w:after="0" w:afterAutospacing="0" w:line="200" w:lineRule="exact"/>
                        <w:ind w:firstLineChars="100" w:firstLine="226"/>
                        <w:rPr>
                          <w:rFonts w:ascii="Meiryo UI" w:eastAsia="Meiryo UI" w:hAnsi="Meiryo UI" w:cs="Meiryo UI"/>
                          <w:color w:val="000000" w:themeColor="dark1"/>
                          <w:sz w:val="20"/>
                          <w:szCs w:val="20"/>
                        </w:rPr>
                      </w:pPr>
                      <w:r>
                        <w:rPr>
                          <w:rFonts w:ascii="Meiryo UI" w:eastAsia="Meiryo UI" w:hAnsi="Meiryo UI" w:cs="Meiryo UI" w:hint="eastAsia"/>
                          <w:color w:val="000000" w:themeColor="dark1"/>
                          <w:sz w:val="20"/>
                          <w:szCs w:val="20"/>
                        </w:rPr>
                        <w:t>・</w:t>
                      </w:r>
                      <w:r w:rsidRPr="00C30085">
                        <w:rPr>
                          <w:rFonts w:ascii="Meiryo UI" w:eastAsia="Meiryo UI" w:hAnsi="Meiryo UI" w:cs="Meiryo UI" w:hint="eastAsia"/>
                          <w:color w:val="000000" w:themeColor="dark1"/>
                          <w:sz w:val="20"/>
                          <w:szCs w:val="20"/>
                        </w:rPr>
                        <w:t>街の中に</w:t>
                      </w:r>
                      <w:r w:rsidRPr="00591075">
                        <w:rPr>
                          <w:rFonts w:ascii="Meiryo UI" w:eastAsia="Meiryo UI" w:hAnsi="Meiryo UI" w:cs="Meiryo UI" w:hint="eastAsia"/>
                          <w:color w:val="000000" w:themeColor="dark1"/>
                          <w:sz w:val="20"/>
                          <w:szCs w:val="20"/>
                          <w:u w:val="single"/>
                        </w:rPr>
                        <w:t>多様なみどりを創出</w:t>
                      </w:r>
                      <w:r w:rsidRPr="00C30085">
                        <w:rPr>
                          <w:rFonts w:ascii="Meiryo UI" w:eastAsia="Meiryo UI" w:hAnsi="Meiryo UI" w:cs="Meiryo UI" w:hint="eastAsia"/>
                          <w:color w:val="000000" w:themeColor="dark1"/>
                          <w:sz w:val="20"/>
                          <w:szCs w:val="20"/>
                        </w:rPr>
                        <w:t xml:space="preserve">　　　</w:t>
                      </w:r>
                    </w:p>
                    <w:p w:rsidR="00E56543" w:rsidRPr="00C30085" w:rsidRDefault="00E56543" w:rsidP="00C30085">
                      <w:pPr>
                        <w:pStyle w:val="Web"/>
                        <w:spacing w:before="0" w:beforeAutospacing="0" w:after="0" w:afterAutospacing="0" w:line="200" w:lineRule="exact"/>
                        <w:ind w:firstLineChars="100" w:firstLine="226"/>
                        <w:rPr>
                          <w:rFonts w:ascii="Meiryo UI" w:eastAsia="Meiryo UI" w:hAnsi="Meiryo UI" w:cs="Meiryo UI"/>
                          <w:color w:val="000000" w:themeColor="dark1"/>
                          <w:sz w:val="20"/>
                          <w:szCs w:val="20"/>
                        </w:rPr>
                      </w:pPr>
                      <w:r>
                        <w:rPr>
                          <w:rFonts w:ascii="Meiryo UI" w:eastAsia="Meiryo UI" w:hAnsi="Meiryo UI" w:cs="Meiryo UI" w:hint="eastAsia"/>
                          <w:color w:val="000000" w:themeColor="dark1"/>
                          <w:sz w:val="20"/>
                          <w:szCs w:val="20"/>
                        </w:rPr>
                        <w:t>・</w:t>
                      </w:r>
                      <w:r w:rsidRPr="00C30085">
                        <w:rPr>
                          <w:rFonts w:ascii="Meiryo UI" w:eastAsia="Meiryo UI" w:hAnsi="Meiryo UI" w:cs="Meiryo UI" w:hint="eastAsia"/>
                          <w:color w:val="000000" w:themeColor="dark1"/>
                          <w:sz w:val="20"/>
                          <w:szCs w:val="20"/>
                        </w:rPr>
                        <w:t>みどりの</w:t>
                      </w:r>
                      <w:r w:rsidRPr="00CD7441">
                        <w:rPr>
                          <w:rFonts w:ascii="Meiryo UI" w:eastAsia="Meiryo UI" w:hAnsi="Meiryo UI" w:cs="Meiryo UI" w:hint="eastAsia"/>
                          <w:color w:val="000000" w:themeColor="dark1"/>
                          <w:sz w:val="20"/>
                          <w:szCs w:val="20"/>
                          <w:u w:val="single"/>
                        </w:rPr>
                        <w:t>行動の促進</w:t>
                      </w:r>
                    </w:p>
                  </w:txbxContent>
                </v:textbox>
              </v:shape>
            </w:pict>
          </mc:Fallback>
        </mc:AlternateContent>
      </w:r>
      <w:r w:rsidR="00BB1D7B">
        <w:rPr>
          <w:rFonts w:hAnsi="ＭＳ Ｐ明朝"/>
          <w:noProof/>
        </w:rPr>
        <mc:AlternateContent>
          <mc:Choice Requires="wpg">
            <w:drawing>
              <wp:anchor distT="0" distB="0" distL="114300" distR="114300" simplePos="0" relativeHeight="251615744" behindDoc="0" locked="0" layoutInCell="1" allowOverlap="1" wp14:anchorId="43C5E33F" wp14:editId="19ABC806">
                <wp:simplePos x="0" y="0"/>
                <wp:positionH relativeFrom="column">
                  <wp:posOffset>3006090</wp:posOffset>
                </wp:positionH>
                <wp:positionV relativeFrom="paragraph">
                  <wp:posOffset>206375</wp:posOffset>
                </wp:positionV>
                <wp:extent cx="2933700" cy="3247390"/>
                <wp:effectExtent l="0" t="0" r="19050" b="10160"/>
                <wp:wrapNone/>
                <wp:docPr id="11333" name="グループ化 11333"/>
                <wp:cNvGraphicFramePr/>
                <a:graphic xmlns:a="http://schemas.openxmlformats.org/drawingml/2006/main">
                  <a:graphicData uri="http://schemas.microsoft.com/office/word/2010/wordprocessingGroup">
                    <wpg:wgp>
                      <wpg:cNvGrpSpPr/>
                      <wpg:grpSpPr>
                        <a:xfrm>
                          <a:off x="0" y="0"/>
                          <a:ext cx="2933700" cy="3247390"/>
                          <a:chOff x="-133350" y="0"/>
                          <a:chExt cx="2933700" cy="3248024"/>
                        </a:xfrm>
                      </wpg:grpSpPr>
                      <wps:wsp>
                        <wps:cNvPr id="6184" name="テキスト ボックス 1"/>
                        <wps:cNvSpPr txBox="1"/>
                        <wps:spPr>
                          <a:xfrm>
                            <a:off x="-133350" y="0"/>
                            <a:ext cx="2933700" cy="3248024"/>
                          </a:xfrm>
                          <a:prstGeom prst="rect">
                            <a:avLst/>
                          </a:prstGeom>
                          <a:solidFill>
                            <a:schemeClr val="lt1"/>
                          </a:solidFill>
                          <a:ln w="9525" cmpd="sng">
                            <a:solidFill>
                              <a:sysClr val="windowText" lastClr="000000"/>
                            </a:solidFill>
                          </a:ln>
                        </wps:spPr>
                        <wps:style>
                          <a:lnRef idx="0">
                            <a:scrgbClr r="0" g="0" b="0"/>
                          </a:lnRef>
                          <a:fillRef idx="0">
                            <a:scrgbClr r="0" g="0" b="0"/>
                          </a:fillRef>
                          <a:effectRef idx="0">
                            <a:scrgbClr r="0" g="0" b="0"/>
                          </a:effectRef>
                          <a:fontRef idx="minor">
                            <a:schemeClr val="dk1"/>
                          </a:fontRef>
                        </wps:style>
                        <wps:txbx>
                          <w:txbxContent>
                            <w:p w:rsidR="00E56543" w:rsidRPr="00A51857" w:rsidRDefault="00E56543" w:rsidP="00C30085">
                              <w:pPr>
                                <w:pStyle w:val="Web"/>
                                <w:spacing w:before="0" w:beforeAutospacing="0" w:after="0" w:afterAutospacing="0"/>
                                <w:rPr>
                                  <w:b/>
                                </w:rPr>
                              </w:pPr>
                              <w:r w:rsidRPr="00A51857">
                                <w:rPr>
                                  <w:rFonts w:ascii="Meiryo UI" w:eastAsia="Meiryo UI" w:hAnsi="Meiryo UI" w:cs="Meiryo UI" w:hint="eastAsia"/>
                                  <w:b/>
                                  <w:color w:val="000000" w:themeColor="dark1"/>
                                  <w:sz w:val="20"/>
                                  <w:szCs w:val="20"/>
                                </w:rPr>
                                <w:t>「大阪府における都市計画のあり方（答申）」</w:t>
                              </w:r>
                            </w:p>
                            <w:p w:rsidR="00E56543" w:rsidRDefault="00E56543" w:rsidP="00C30085">
                              <w:pPr>
                                <w:pStyle w:val="Web"/>
                                <w:spacing w:before="0" w:beforeAutospacing="0" w:after="0" w:afterAutospacing="0" w:line="200" w:lineRule="exact"/>
                              </w:pPr>
                              <w:r>
                                <w:rPr>
                                  <w:rFonts w:ascii="Meiryo UI" w:eastAsia="Meiryo UI" w:hAnsi="Meiryo UI" w:cs="Meiryo UI" w:hint="eastAsia"/>
                                  <w:color w:val="000000" w:themeColor="dark1"/>
                                  <w:sz w:val="20"/>
                                  <w:szCs w:val="20"/>
                                </w:rPr>
                                <w:t xml:space="preserve">　・</w:t>
                              </w:r>
                              <w:r w:rsidRPr="00CD7441">
                                <w:rPr>
                                  <w:rFonts w:ascii="Meiryo UI" w:eastAsia="Meiryo UI" w:hAnsi="Meiryo UI" w:cs="Meiryo UI" w:hint="eastAsia"/>
                                  <w:color w:val="000000" w:themeColor="dark1"/>
                                  <w:sz w:val="20"/>
                                  <w:szCs w:val="20"/>
                                  <w:u w:val="single"/>
                                </w:rPr>
                                <w:t>国際競争</w:t>
                              </w:r>
                              <w:r w:rsidRPr="00CD7441">
                                <w:rPr>
                                  <w:rFonts w:ascii="Meiryo UI" w:eastAsia="Meiryo UI" w:hAnsi="Meiryo UI" w:cs="Meiryo UI" w:hint="eastAsia"/>
                                  <w:color w:val="000000" w:themeColor="dark1"/>
                                  <w:sz w:val="20"/>
                                  <w:szCs w:val="20"/>
                                </w:rPr>
                                <w:t>に打ち勝つ</w:t>
                              </w:r>
                              <w:r>
                                <w:rPr>
                                  <w:rFonts w:ascii="Meiryo UI" w:eastAsia="Meiryo UI" w:hAnsi="Meiryo UI" w:cs="Meiryo UI" w:hint="eastAsia"/>
                                  <w:color w:val="000000" w:themeColor="dark1"/>
                                  <w:sz w:val="20"/>
                                  <w:szCs w:val="20"/>
                                </w:rPr>
                                <w:t>強い大阪の形成</w:t>
                              </w:r>
                            </w:p>
                            <w:p w:rsidR="00E56543" w:rsidRDefault="00E56543" w:rsidP="00C30085">
                              <w:pPr>
                                <w:pStyle w:val="Web"/>
                                <w:spacing w:before="0" w:beforeAutospacing="0" w:after="0" w:afterAutospacing="0" w:line="200" w:lineRule="exact"/>
                              </w:pPr>
                              <w:r>
                                <w:rPr>
                                  <w:rFonts w:ascii="Meiryo UI" w:eastAsia="Meiryo UI" w:hAnsi="Meiryo UI" w:cs="Meiryo UI" w:hint="eastAsia"/>
                                  <w:color w:val="000000" w:themeColor="dark1"/>
                                  <w:sz w:val="20"/>
                                  <w:szCs w:val="20"/>
                                </w:rPr>
                                <w:t xml:space="preserve">　・</w:t>
                              </w:r>
                              <w:r w:rsidRPr="00CD7441">
                                <w:rPr>
                                  <w:rFonts w:ascii="Meiryo UI" w:eastAsia="Meiryo UI" w:hAnsi="Meiryo UI" w:cs="Meiryo UI" w:hint="eastAsia"/>
                                  <w:color w:val="000000" w:themeColor="dark1"/>
                                  <w:sz w:val="20"/>
                                  <w:szCs w:val="20"/>
                                  <w:u w:val="single"/>
                                </w:rPr>
                                <w:t>安全・安心</w:t>
                              </w:r>
                              <w:r>
                                <w:rPr>
                                  <w:rFonts w:ascii="Meiryo UI" w:eastAsia="Meiryo UI" w:hAnsi="Meiryo UI" w:cs="Meiryo UI" w:hint="eastAsia"/>
                                  <w:color w:val="000000" w:themeColor="dark1"/>
                                  <w:sz w:val="20"/>
                                  <w:szCs w:val="20"/>
                                </w:rPr>
                                <w:t>で</w:t>
                              </w:r>
                              <w:r w:rsidRPr="00CD7441">
                                <w:rPr>
                                  <w:rFonts w:ascii="Meiryo UI" w:eastAsia="Meiryo UI" w:hAnsi="Meiryo UI" w:cs="Meiryo UI" w:hint="eastAsia"/>
                                  <w:color w:val="000000" w:themeColor="dark1"/>
                                  <w:sz w:val="20"/>
                                  <w:szCs w:val="20"/>
                                  <w:u w:val="single"/>
                                </w:rPr>
                                <w:t>生き生きと</w:t>
                              </w:r>
                              <w:r>
                                <w:rPr>
                                  <w:rFonts w:ascii="Meiryo UI" w:eastAsia="Meiryo UI" w:hAnsi="Meiryo UI" w:cs="Meiryo UI" w:hint="eastAsia"/>
                                  <w:color w:val="000000" w:themeColor="dark1"/>
                                  <w:sz w:val="20"/>
                                  <w:szCs w:val="20"/>
                                </w:rPr>
                                <w:t>暮らせる大阪の実現</w:t>
                              </w:r>
                            </w:p>
                            <w:p w:rsidR="00E56543" w:rsidRDefault="00E56543" w:rsidP="00C30085">
                              <w:pPr>
                                <w:pStyle w:val="Web"/>
                                <w:spacing w:before="0" w:beforeAutospacing="0" w:after="0" w:afterAutospacing="0" w:line="200" w:lineRule="exact"/>
                              </w:pPr>
                              <w:r>
                                <w:rPr>
                                  <w:rFonts w:ascii="Meiryo UI" w:eastAsia="Meiryo UI" w:hAnsi="Meiryo UI" w:cs="Meiryo UI" w:hint="eastAsia"/>
                                  <w:color w:val="000000" w:themeColor="dark1"/>
                                  <w:sz w:val="20"/>
                                  <w:szCs w:val="20"/>
                                </w:rPr>
                                <w:t xml:space="preserve">　・</w:t>
                              </w:r>
                              <w:r w:rsidRPr="00CD7441">
                                <w:rPr>
                                  <w:rFonts w:ascii="Meiryo UI" w:eastAsia="Meiryo UI" w:hAnsi="Meiryo UI" w:cs="Meiryo UI" w:hint="eastAsia"/>
                                  <w:color w:val="000000" w:themeColor="dark1"/>
                                  <w:sz w:val="20"/>
                                  <w:szCs w:val="20"/>
                                  <w:u w:val="single"/>
                                </w:rPr>
                                <w:t>多様な魅力と風格</w:t>
                              </w:r>
                              <w:r w:rsidRPr="00CD7441">
                                <w:rPr>
                                  <w:rFonts w:ascii="Meiryo UI" w:eastAsia="Meiryo UI" w:hAnsi="Meiryo UI" w:cs="Meiryo UI" w:hint="eastAsia"/>
                                  <w:color w:val="000000" w:themeColor="dark1"/>
                                  <w:sz w:val="20"/>
                                  <w:szCs w:val="20"/>
                                </w:rPr>
                                <w:t>のある</w:t>
                              </w:r>
                              <w:r>
                                <w:rPr>
                                  <w:rFonts w:ascii="Meiryo UI" w:eastAsia="Meiryo UI" w:hAnsi="Meiryo UI" w:cs="Meiryo UI" w:hint="eastAsia"/>
                                  <w:color w:val="000000" w:themeColor="dark1"/>
                                  <w:sz w:val="20"/>
                                  <w:szCs w:val="20"/>
                                </w:rPr>
                                <w:t>大阪の創造</w:t>
                              </w:r>
                            </w:p>
                          </w:txbxContent>
                        </wps:txbx>
                        <wps:bodyPr vertOverflow="clip" horzOverflow="clip" wrap="square" rtlCol="0" anchor="t">
                          <a:noAutofit/>
                        </wps:bodyPr>
                      </wps:wsp>
                      <pic:pic xmlns:pic="http://schemas.openxmlformats.org/drawingml/2006/picture">
                        <pic:nvPicPr>
                          <pic:cNvPr id="35" name="Picture 2"/>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123825" y="809625"/>
                            <a:ext cx="2667000" cy="1295400"/>
                          </a:xfrm>
                          <a:prstGeom prst="rect">
                            <a:avLst/>
                          </a:prstGeom>
                          <a:noFill/>
                          <a:ln>
                            <a:noFill/>
                          </a:ln>
                          <a:effectLst/>
                          <a:extLst/>
                        </pic:spPr>
                      </pic:pic>
                      <pic:pic xmlns:pic="http://schemas.openxmlformats.org/drawingml/2006/picture">
                        <pic:nvPicPr>
                          <pic:cNvPr id="48" name="Picture 3"/>
                          <pic:cNvPicPr>
                            <a:picLocks noChangeAspect="1"/>
                          </pic:cNvPicPr>
                        </pic:nvPicPr>
                        <pic:blipFill rotWithShape="1">
                          <a:blip r:embed="rId17" cstate="print">
                            <a:extLst>
                              <a:ext uri="{28A0092B-C50C-407E-A947-70E740481C1C}">
                                <a14:useLocalDpi xmlns:a14="http://schemas.microsoft.com/office/drawing/2010/main" val="0"/>
                              </a:ext>
                            </a:extLst>
                          </a:blip>
                          <a:srcRect l="1613" t="8841" r="14498" b="10075"/>
                          <a:stretch/>
                        </pic:blipFill>
                        <pic:spPr bwMode="auto">
                          <a:xfrm flipV="1">
                            <a:off x="76200" y="2047875"/>
                            <a:ext cx="2714625" cy="1171575"/>
                          </a:xfrm>
                          <a:prstGeom prst="rect">
                            <a:avLst/>
                          </a:prstGeom>
                          <a:noFill/>
                          <a:ln>
                            <a:noFill/>
                          </a:ln>
                          <a:effectLst/>
                          <a:extLst>
                            <a:ext uri="{53640926-AAD7-44D8-BBD7-CCE9431645EC}">
                              <a14:shadowObscured xmlns:a14="http://schemas.microsoft.com/office/drawing/2010/main"/>
                            </a:ext>
                          </a:extLst>
                        </pic:spPr>
                      </pic:pic>
                    </wpg:wgp>
                  </a:graphicData>
                </a:graphic>
              </wp:anchor>
            </w:drawing>
          </mc:Choice>
          <mc:Fallback>
            <w:pict>
              <v:group w14:anchorId="43C5E33F" id="グループ化 11333" o:spid="_x0000_s1045" style="position:absolute;left:0;text-align:left;margin-left:236.7pt;margin-top:16.25pt;width:231pt;height:255.7pt;z-index:251615744" coordorigin="-1333" coordsize="29337,324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">
                <v:shape id="_x0000_s1046" type="#_x0000_t202" style="position:absolute;left:-1333;width:29336;height:32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" fillcolor="white [3201]" strokecolor="windowText">
                  <v:textbox>
                    <w:txbxContent>
                      <w:p w:rsidR="00E56543" w:rsidRPr="00A51857" w:rsidRDefault="00E56543" w:rsidP="00C30085">
                        <w:pPr>
                          <w:pStyle w:val="Web"/>
                          <w:spacing w:before="0" w:beforeAutospacing="0" w:after="0" w:afterAutospacing="0"/>
                          <w:rPr>
                            <w:b/>
                          </w:rPr>
                        </w:pPr>
                        <w:r w:rsidRPr="00A51857">
                          <w:rPr>
                            <w:rFonts w:ascii="Meiryo UI" w:eastAsia="Meiryo UI" w:hAnsi="Meiryo UI" w:cs="Meiryo UI" w:hint="eastAsia"/>
                            <w:b/>
                            <w:color w:val="000000" w:themeColor="dark1"/>
                            <w:sz w:val="20"/>
                            <w:szCs w:val="20"/>
                          </w:rPr>
                          <w:t>「大阪府における都市計画のあり方（答申）」</w:t>
                        </w:r>
                      </w:p>
                      <w:p w:rsidR="00E56543" w:rsidRDefault="00E56543" w:rsidP="00C30085">
                        <w:pPr>
                          <w:pStyle w:val="Web"/>
                          <w:spacing w:before="0" w:beforeAutospacing="0" w:after="0" w:afterAutospacing="0" w:line="200" w:lineRule="exact"/>
                        </w:pPr>
                        <w:r>
                          <w:rPr>
                            <w:rFonts w:ascii="Meiryo UI" w:eastAsia="Meiryo UI" w:hAnsi="Meiryo UI" w:cs="Meiryo UI" w:hint="eastAsia"/>
                            <w:color w:val="000000" w:themeColor="dark1"/>
                            <w:sz w:val="20"/>
                            <w:szCs w:val="20"/>
                          </w:rPr>
                          <w:t xml:space="preserve">　・</w:t>
                        </w:r>
                        <w:r w:rsidRPr="00CD7441">
                          <w:rPr>
                            <w:rFonts w:ascii="Meiryo UI" w:eastAsia="Meiryo UI" w:hAnsi="Meiryo UI" w:cs="Meiryo UI" w:hint="eastAsia"/>
                            <w:color w:val="000000" w:themeColor="dark1"/>
                            <w:sz w:val="20"/>
                            <w:szCs w:val="20"/>
                            <w:u w:val="single"/>
                          </w:rPr>
                          <w:t>国際競争</w:t>
                        </w:r>
                        <w:r w:rsidRPr="00CD7441">
                          <w:rPr>
                            <w:rFonts w:ascii="Meiryo UI" w:eastAsia="Meiryo UI" w:hAnsi="Meiryo UI" w:cs="Meiryo UI" w:hint="eastAsia"/>
                            <w:color w:val="000000" w:themeColor="dark1"/>
                            <w:sz w:val="20"/>
                            <w:szCs w:val="20"/>
                          </w:rPr>
                          <w:t>に打ち勝つ</w:t>
                        </w:r>
                        <w:r>
                          <w:rPr>
                            <w:rFonts w:ascii="Meiryo UI" w:eastAsia="Meiryo UI" w:hAnsi="Meiryo UI" w:cs="Meiryo UI" w:hint="eastAsia"/>
                            <w:color w:val="000000" w:themeColor="dark1"/>
                            <w:sz w:val="20"/>
                            <w:szCs w:val="20"/>
                          </w:rPr>
                          <w:t>強い大阪の形成</w:t>
                        </w:r>
                      </w:p>
                      <w:p w:rsidR="00E56543" w:rsidRDefault="00E56543" w:rsidP="00C30085">
                        <w:pPr>
                          <w:pStyle w:val="Web"/>
                          <w:spacing w:before="0" w:beforeAutospacing="0" w:after="0" w:afterAutospacing="0" w:line="200" w:lineRule="exact"/>
                        </w:pPr>
                        <w:r>
                          <w:rPr>
                            <w:rFonts w:ascii="Meiryo UI" w:eastAsia="Meiryo UI" w:hAnsi="Meiryo UI" w:cs="Meiryo UI" w:hint="eastAsia"/>
                            <w:color w:val="000000" w:themeColor="dark1"/>
                            <w:sz w:val="20"/>
                            <w:szCs w:val="20"/>
                          </w:rPr>
                          <w:t xml:space="preserve">　・</w:t>
                        </w:r>
                        <w:r w:rsidRPr="00CD7441">
                          <w:rPr>
                            <w:rFonts w:ascii="Meiryo UI" w:eastAsia="Meiryo UI" w:hAnsi="Meiryo UI" w:cs="Meiryo UI" w:hint="eastAsia"/>
                            <w:color w:val="000000" w:themeColor="dark1"/>
                            <w:sz w:val="20"/>
                            <w:szCs w:val="20"/>
                            <w:u w:val="single"/>
                          </w:rPr>
                          <w:t>安全・安心</w:t>
                        </w:r>
                        <w:r>
                          <w:rPr>
                            <w:rFonts w:ascii="Meiryo UI" w:eastAsia="Meiryo UI" w:hAnsi="Meiryo UI" w:cs="Meiryo UI" w:hint="eastAsia"/>
                            <w:color w:val="000000" w:themeColor="dark1"/>
                            <w:sz w:val="20"/>
                            <w:szCs w:val="20"/>
                          </w:rPr>
                          <w:t>で</w:t>
                        </w:r>
                        <w:r w:rsidRPr="00CD7441">
                          <w:rPr>
                            <w:rFonts w:ascii="Meiryo UI" w:eastAsia="Meiryo UI" w:hAnsi="Meiryo UI" w:cs="Meiryo UI" w:hint="eastAsia"/>
                            <w:color w:val="000000" w:themeColor="dark1"/>
                            <w:sz w:val="20"/>
                            <w:szCs w:val="20"/>
                            <w:u w:val="single"/>
                          </w:rPr>
                          <w:t>生き生きと</w:t>
                        </w:r>
                        <w:r>
                          <w:rPr>
                            <w:rFonts w:ascii="Meiryo UI" w:eastAsia="Meiryo UI" w:hAnsi="Meiryo UI" w:cs="Meiryo UI" w:hint="eastAsia"/>
                            <w:color w:val="000000" w:themeColor="dark1"/>
                            <w:sz w:val="20"/>
                            <w:szCs w:val="20"/>
                          </w:rPr>
                          <w:t>暮らせる大阪の実現</w:t>
                        </w:r>
                      </w:p>
                      <w:p w:rsidR="00E56543" w:rsidRDefault="00E56543" w:rsidP="00C30085">
                        <w:pPr>
                          <w:pStyle w:val="Web"/>
                          <w:spacing w:before="0" w:beforeAutospacing="0" w:after="0" w:afterAutospacing="0" w:line="200" w:lineRule="exact"/>
                        </w:pPr>
                        <w:r>
                          <w:rPr>
                            <w:rFonts w:ascii="Meiryo UI" w:eastAsia="Meiryo UI" w:hAnsi="Meiryo UI" w:cs="Meiryo UI" w:hint="eastAsia"/>
                            <w:color w:val="000000" w:themeColor="dark1"/>
                            <w:sz w:val="20"/>
                            <w:szCs w:val="20"/>
                          </w:rPr>
                          <w:t xml:space="preserve">　・</w:t>
                        </w:r>
                        <w:r w:rsidRPr="00CD7441">
                          <w:rPr>
                            <w:rFonts w:ascii="Meiryo UI" w:eastAsia="Meiryo UI" w:hAnsi="Meiryo UI" w:cs="Meiryo UI" w:hint="eastAsia"/>
                            <w:color w:val="000000" w:themeColor="dark1"/>
                            <w:sz w:val="20"/>
                            <w:szCs w:val="20"/>
                            <w:u w:val="single"/>
                          </w:rPr>
                          <w:t>多様な魅力と風格</w:t>
                        </w:r>
                        <w:r w:rsidRPr="00CD7441">
                          <w:rPr>
                            <w:rFonts w:ascii="Meiryo UI" w:eastAsia="Meiryo UI" w:hAnsi="Meiryo UI" w:cs="Meiryo UI" w:hint="eastAsia"/>
                            <w:color w:val="000000" w:themeColor="dark1"/>
                            <w:sz w:val="20"/>
                            <w:szCs w:val="20"/>
                          </w:rPr>
                          <w:t>のある</w:t>
                        </w:r>
                        <w:r>
                          <w:rPr>
                            <w:rFonts w:ascii="Meiryo UI" w:eastAsia="Meiryo UI" w:hAnsi="Meiryo UI" w:cs="Meiryo UI" w:hint="eastAsia"/>
                            <w:color w:val="000000" w:themeColor="dark1"/>
                            <w:sz w:val="20"/>
                            <w:szCs w:val="20"/>
                          </w:rPr>
                          <w:t>大阪の創造</w:t>
                        </w:r>
                      </w:p>
                    </w:txbxContent>
                  </v:textbox>
                </v:shape>
                <v:shape id="Picture 2" o:spid="_x0000_s1047" type="#_x0000_t75" style="position:absolute;left:1238;top:8096;width:26670;height:12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">
                  <v:imagedata r:id="rId25" o:title=""/>
                  <v:path arrowok="t"/>
                </v:shape>
                <v:shape id="Picture 3" o:spid="_x0000_s1048" type="#_x0000_t75" style="position:absolute;left:762;top:20478;width:27146;height:11716;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">
                  <v:imagedata r:id="rId26" o:title="" croptop="5794f" cropbottom="6603f" cropleft="1057f" cropright="9501f"/>
                  <v:path arrowok="t"/>
                </v:shape>
              </v:group>
            </w:pict>
          </mc:Fallback>
        </mc:AlternateContent>
      </w:r>
    </w:p>
    <w:p w:rsidR="002C3265" w:rsidRDefault="002C3265" w:rsidP="00BD11B8">
      <w:pPr>
        <w:pStyle w:val="a3"/>
        <w:ind w:leftChars="0" w:left="360" w:firstLineChars="100" w:firstLine="236"/>
        <w:rPr>
          <w:rFonts w:hAnsi="ＭＳ Ｐ明朝"/>
        </w:rPr>
      </w:pPr>
    </w:p>
    <w:p w:rsidR="00307B11" w:rsidRDefault="00307B11" w:rsidP="00BD11B8">
      <w:pPr>
        <w:pStyle w:val="a3"/>
        <w:ind w:leftChars="0" w:left="360" w:firstLineChars="100" w:firstLine="236"/>
        <w:rPr>
          <w:rFonts w:hAnsi="ＭＳ Ｐ明朝"/>
        </w:rPr>
      </w:pPr>
    </w:p>
    <w:p w:rsidR="002C3265" w:rsidRDefault="002C3265" w:rsidP="00BD11B8">
      <w:pPr>
        <w:pStyle w:val="a3"/>
        <w:ind w:leftChars="0" w:left="360" w:firstLineChars="100" w:firstLine="236"/>
        <w:rPr>
          <w:rFonts w:hAnsi="ＭＳ Ｐ明朝"/>
        </w:rPr>
      </w:pPr>
    </w:p>
    <w:p w:rsidR="002C3265" w:rsidRDefault="008F56AE" w:rsidP="00BD11B8">
      <w:pPr>
        <w:pStyle w:val="a3"/>
        <w:ind w:leftChars="0" w:left="360" w:firstLineChars="100" w:firstLine="236"/>
        <w:rPr>
          <w:rFonts w:hAnsi="ＭＳ Ｐ明朝"/>
        </w:rPr>
      </w:pPr>
      <w:r>
        <w:rPr>
          <w:rFonts w:hAnsi="ＭＳ Ｐ明朝"/>
          <w:noProof/>
        </w:rPr>
        <mc:AlternateContent>
          <mc:Choice Requires="wpg">
            <w:drawing>
              <wp:anchor distT="0" distB="0" distL="114300" distR="114300" simplePos="0" relativeHeight="251767296" behindDoc="0" locked="0" layoutInCell="1" allowOverlap="1">
                <wp:simplePos x="0" y="0"/>
                <wp:positionH relativeFrom="column">
                  <wp:posOffset>339090</wp:posOffset>
                </wp:positionH>
                <wp:positionV relativeFrom="paragraph">
                  <wp:posOffset>92710</wp:posOffset>
                </wp:positionV>
                <wp:extent cx="1790700" cy="2410545"/>
                <wp:effectExtent l="0" t="0" r="38100" b="0"/>
                <wp:wrapNone/>
                <wp:docPr id="11327" name="グループ化 11327"/>
                <wp:cNvGraphicFramePr/>
                <a:graphic xmlns:a="http://schemas.openxmlformats.org/drawingml/2006/main">
                  <a:graphicData uri="http://schemas.microsoft.com/office/word/2010/wordprocessingGroup">
                    <wpg:wgp>
                      <wpg:cNvGrpSpPr/>
                      <wpg:grpSpPr>
                        <a:xfrm>
                          <a:off x="0" y="0"/>
                          <a:ext cx="1790700" cy="2410545"/>
                          <a:chOff x="0" y="0"/>
                          <a:chExt cx="1790700" cy="2410545"/>
                        </a:xfrm>
                      </wpg:grpSpPr>
                      <wpg:grpSp>
                        <wpg:cNvPr id="11325" name="グループ化 11325"/>
                        <wpg:cNvGrpSpPr>
                          <a:grpSpLocks noChangeAspect="1"/>
                        </wpg:cNvGrpSpPr>
                        <wpg:grpSpPr>
                          <a:xfrm>
                            <a:off x="114300" y="0"/>
                            <a:ext cx="1676400" cy="2410545"/>
                            <a:chOff x="0" y="0"/>
                            <a:chExt cx="1308735" cy="1882140"/>
                          </a:xfrm>
                        </wpg:grpSpPr>
                        <wpg:grpSp>
                          <wpg:cNvPr id="11290" name="グループ化 11290"/>
                          <wpg:cNvGrpSpPr>
                            <a:grpSpLocks noChangeAspect="1"/>
                          </wpg:cNvGrpSpPr>
                          <wpg:grpSpPr bwMode="auto">
                            <a:xfrm>
                              <a:off x="0" y="0"/>
                              <a:ext cx="1245235" cy="1882140"/>
                              <a:chOff x="2521" y="4775"/>
                              <a:chExt cx="6539" cy="9883"/>
                            </a:xfrm>
                          </wpg:grpSpPr>
                          <pic:pic xmlns:pic="http://schemas.openxmlformats.org/drawingml/2006/picture">
                            <pic:nvPicPr>
                              <pic:cNvPr id="11291" name="Picture 5" descr="南田みどりの将来像図"/>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2597" y="4775"/>
                                <a:ext cx="6463" cy="96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292" name="Freeform 6"/>
                            <wps:cNvSpPr>
                              <a:spLocks noChangeAspect="1"/>
                            </wps:cNvSpPr>
                            <wps:spPr bwMode="auto">
                              <a:xfrm>
                                <a:off x="2521" y="4915"/>
                                <a:ext cx="6451" cy="9743"/>
                              </a:xfrm>
                              <a:custGeom>
                                <a:avLst/>
                                <a:gdLst>
                                  <a:gd name="T0" fmla="*/ 3945 w 8480"/>
                                  <a:gd name="T1" fmla="*/ 57 h 12807"/>
                                  <a:gd name="T2" fmla="*/ 5370 w 8480"/>
                                  <a:gd name="T3" fmla="*/ 1242 h 12807"/>
                                  <a:gd name="T4" fmla="*/ 8070 w 8480"/>
                                  <a:gd name="T5" fmla="*/ 2517 h 12807"/>
                                  <a:gd name="T6" fmla="*/ 7830 w 8480"/>
                                  <a:gd name="T7" fmla="*/ 7272 h 12807"/>
                                  <a:gd name="T8" fmla="*/ 7110 w 8480"/>
                                  <a:gd name="T9" fmla="*/ 10587 h 12807"/>
                                  <a:gd name="T10" fmla="*/ 1185 w 8480"/>
                                  <a:gd name="T11" fmla="*/ 12597 h 12807"/>
                                  <a:gd name="T12" fmla="*/ 300 w 8480"/>
                                  <a:gd name="T13" fmla="*/ 11847 h 12807"/>
                                  <a:gd name="T14" fmla="*/ 2985 w 8480"/>
                                  <a:gd name="T15" fmla="*/ 11172 h 12807"/>
                                  <a:gd name="T16" fmla="*/ 5085 w 8480"/>
                                  <a:gd name="T17" fmla="*/ 9387 h 12807"/>
                                  <a:gd name="T18" fmla="*/ 5550 w 8480"/>
                                  <a:gd name="T19" fmla="*/ 8967 h 12807"/>
                                  <a:gd name="T20" fmla="*/ 6900 w 8480"/>
                                  <a:gd name="T21" fmla="*/ 9087 h 12807"/>
                                  <a:gd name="T22" fmla="*/ 7215 w 8480"/>
                                  <a:gd name="T23" fmla="*/ 7347 h 12807"/>
                                  <a:gd name="T24" fmla="*/ 7080 w 8480"/>
                                  <a:gd name="T25" fmla="*/ 3312 h 12807"/>
                                  <a:gd name="T26" fmla="*/ 6105 w 8480"/>
                                  <a:gd name="T27" fmla="*/ 2787 h 12807"/>
                                  <a:gd name="T28" fmla="*/ 5595 w 8480"/>
                                  <a:gd name="T29" fmla="*/ 3357 h 12807"/>
                                  <a:gd name="T30" fmla="*/ 4680 w 8480"/>
                                  <a:gd name="T31" fmla="*/ 3252 h 12807"/>
                                  <a:gd name="T32" fmla="*/ 4890 w 8480"/>
                                  <a:gd name="T33" fmla="*/ 2067 h 12807"/>
                                  <a:gd name="T34" fmla="*/ 3135 w 8480"/>
                                  <a:gd name="T35" fmla="*/ 642 h 12807"/>
                                  <a:gd name="T36" fmla="*/ 3945 w 8480"/>
                                  <a:gd name="T37" fmla="*/ 57 h 1280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8480" h="12807">
                                    <a:moveTo>
                                      <a:pt x="3945" y="57"/>
                                    </a:moveTo>
                                    <a:cubicBezTo>
                                      <a:pt x="4318" y="157"/>
                                      <a:pt x="4683" y="832"/>
                                      <a:pt x="5370" y="1242"/>
                                    </a:cubicBezTo>
                                    <a:cubicBezTo>
                                      <a:pt x="6057" y="1652"/>
                                      <a:pt x="7660" y="1512"/>
                                      <a:pt x="8070" y="2517"/>
                                    </a:cubicBezTo>
                                    <a:cubicBezTo>
                                      <a:pt x="8480" y="3522"/>
                                      <a:pt x="7990" y="5927"/>
                                      <a:pt x="7830" y="7272"/>
                                    </a:cubicBezTo>
                                    <a:cubicBezTo>
                                      <a:pt x="7670" y="8617"/>
                                      <a:pt x="8217" y="9700"/>
                                      <a:pt x="7110" y="10587"/>
                                    </a:cubicBezTo>
                                    <a:cubicBezTo>
                                      <a:pt x="6003" y="11474"/>
                                      <a:pt x="2320" y="12387"/>
                                      <a:pt x="1185" y="12597"/>
                                    </a:cubicBezTo>
                                    <a:cubicBezTo>
                                      <a:pt x="50" y="12807"/>
                                      <a:pt x="0" y="12084"/>
                                      <a:pt x="300" y="11847"/>
                                    </a:cubicBezTo>
                                    <a:cubicBezTo>
                                      <a:pt x="600" y="11610"/>
                                      <a:pt x="2188" y="11582"/>
                                      <a:pt x="2985" y="11172"/>
                                    </a:cubicBezTo>
                                    <a:cubicBezTo>
                                      <a:pt x="3782" y="10762"/>
                                      <a:pt x="4658" y="9754"/>
                                      <a:pt x="5085" y="9387"/>
                                    </a:cubicBezTo>
                                    <a:cubicBezTo>
                                      <a:pt x="5512" y="9020"/>
                                      <a:pt x="5248" y="9017"/>
                                      <a:pt x="5550" y="8967"/>
                                    </a:cubicBezTo>
                                    <a:cubicBezTo>
                                      <a:pt x="5852" y="8917"/>
                                      <a:pt x="6623" y="9357"/>
                                      <a:pt x="6900" y="9087"/>
                                    </a:cubicBezTo>
                                    <a:cubicBezTo>
                                      <a:pt x="7177" y="8817"/>
                                      <a:pt x="7185" y="8309"/>
                                      <a:pt x="7215" y="7347"/>
                                    </a:cubicBezTo>
                                    <a:cubicBezTo>
                                      <a:pt x="7245" y="6385"/>
                                      <a:pt x="7265" y="4072"/>
                                      <a:pt x="7080" y="3312"/>
                                    </a:cubicBezTo>
                                    <a:cubicBezTo>
                                      <a:pt x="6895" y="2552"/>
                                      <a:pt x="6352" y="2780"/>
                                      <a:pt x="6105" y="2787"/>
                                    </a:cubicBezTo>
                                    <a:cubicBezTo>
                                      <a:pt x="5858" y="2794"/>
                                      <a:pt x="5833" y="3279"/>
                                      <a:pt x="5595" y="3357"/>
                                    </a:cubicBezTo>
                                    <a:cubicBezTo>
                                      <a:pt x="5357" y="3435"/>
                                      <a:pt x="4797" y="3467"/>
                                      <a:pt x="4680" y="3252"/>
                                    </a:cubicBezTo>
                                    <a:cubicBezTo>
                                      <a:pt x="4563" y="3037"/>
                                      <a:pt x="5147" y="2502"/>
                                      <a:pt x="4890" y="2067"/>
                                    </a:cubicBezTo>
                                    <a:cubicBezTo>
                                      <a:pt x="4633" y="1632"/>
                                      <a:pt x="3292" y="977"/>
                                      <a:pt x="3135" y="642"/>
                                    </a:cubicBezTo>
                                    <a:cubicBezTo>
                                      <a:pt x="2978" y="307"/>
                                      <a:pt x="3469" y="0"/>
                                      <a:pt x="3945" y="57"/>
                                    </a:cubicBezTo>
                                    <a:close/>
                                  </a:path>
                                </a:pathLst>
                              </a:custGeom>
                              <a:solidFill>
                                <a:srgbClr val="99CC00">
                                  <a:alpha val="44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wps:wsp>
                            <wps:cNvPr id="11294" name="Freeform 7"/>
                            <wps:cNvSpPr>
                              <a:spLocks noChangeAspect="1"/>
                            </wps:cNvSpPr>
                            <wps:spPr bwMode="auto">
                              <a:xfrm>
                                <a:off x="5735" y="7537"/>
                                <a:ext cx="2122" cy="3732"/>
                              </a:xfrm>
                              <a:custGeom>
                                <a:avLst/>
                                <a:gdLst>
                                  <a:gd name="T0" fmla="*/ 2405 w 2790"/>
                                  <a:gd name="T1" fmla="*/ 390 h 4905"/>
                                  <a:gd name="T2" fmla="*/ 2405 w 2790"/>
                                  <a:gd name="T3" fmla="*/ 960 h 4905"/>
                                  <a:gd name="T4" fmla="*/ 2735 w 2790"/>
                                  <a:gd name="T5" fmla="*/ 1980 h 4905"/>
                                  <a:gd name="T6" fmla="*/ 2735 w 2790"/>
                                  <a:gd name="T7" fmla="*/ 3180 h 4905"/>
                                  <a:gd name="T8" fmla="*/ 2480 w 2790"/>
                                  <a:gd name="T9" fmla="*/ 3660 h 4905"/>
                                  <a:gd name="T10" fmla="*/ 2060 w 2790"/>
                                  <a:gd name="T11" fmla="*/ 4800 h 4905"/>
                                  <a:gd name="T12" fmla="*/ 500 w 2790"/>
                                  <a:gd name="T13" fmla="*/ 4290 h 4905"/>
                                  <a:gd name="T14" fmla="*/ 695 w 2790"/>
                                  <a:gd name="T15" fmla="*/ 3720 h 4905"/>
                                  <a:gd name="T16" fmla="*/ 1700 w 2790"/>
                                  <a:gd name="T17" fmla="*/ 3990 h 4905"/>
                                  <a:gd name="T18" fmla="*/ 1865 w 2790"/>
                                  <a:gd name="T19" fmla="*/ 3075 h 4905"/>
                                  <a:gd name="T20" fmla="*/ 2045 w 2790"/>
                                  <a:gd name="T21" fmla="*/ 2580 h 4905"/>
                                  <a:gd name="T22" fmla="*/ 1700 w 2790"/>
                                  <a:gd name="T23" fmla="*/ 1215 h 4905"/>
                                  <a:gd name="T24" fmla="*/ 1475 w 2790"/>
                                  <a:gd name="T25" fmla="*/ 675 h 4905"/>
                                  <a:gd name="T26" fmla="*/ 245 w 2790"/>
                                  <a:gd name="T27" fmla="*/ 705 h 4905"/>
                                  <a:gd name="T28" fmla="*/ 200 w 2790"/>
                                  <a:gd name="T29" fmla="*/ 105 h 4905"/>
                                  <a:gd name="T30" fmla="*/ 1445 w 2790"/>
                                  <a:gd name="T31" fmla="*/ 75 h 4905"/>
                                  <a:gd name="T32" fmla="*/ 2030 w 2790"/>
                                  <a:gd name="T33" fmla="*/ 120 h 4905"/>
                                  <a:gd name="T34" fmla="*/ 2405 w 2790"/>
                                  <a:gd name="T35" fmla="*/ 390 h 490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2790" h="4905">
                                    <a:moveTo>
                                      <a:pt x="2405" y="390"/>
                                    </a:moveTo>
                                    <a:cubicBezTo>
                                      <a:pt x="2467" y="530"/>
                                      <a:pt x="2350" y="695"/>
                                      <a:pt x="2405" y="960"/>
                                    </a:cubicBezTo>
                                    <a:cubicBezTo>
                                      <a:pt x="2460" y="1225"/>
                                      <a:pt x="2680" y="1610"/>
                                      <a:pt x="2735" y="1980"/>
                                    </a:cubicBezTo>
                                    <a:cubicBezTo>
                                      <a:pt x="2790" y="2350"/>
                                      <a:pt x="2777" y="2900"/>
                                      <a:pt x="2735" y="3180"/>
                                    </a:cubicBezTo>
                                    <a:cubicBezTo>
                                      <a:pt x="2693" y="3460"/>
                                      <a:pt x="2592" y="3390"/>
                                      <a:pt x="2480" y="3660"/>
                                    </a:cubicBezTo>
                                    <a:cubicBezTo>
                                      <a:pt x="2368" y="3930"/>
                                      <a:pt x="2390" y="4695"/>
                                      <a:pt x="2060" y="4800"/>
                                    </a:cubicBezTo>
                                    <a:cubicBezTo>
                                      <a:pt x="1730" y="4905"/>
                                      <a:pt x="727" y="4470"/>
                                      <a:pt x="500" y="4290"/>
                                    </a:cubicBezTo>
                                    <a:cubicBezTo>
                                      <a:pt x="273" y="4110"/>
                                      <a:pt x="495" y="3770"/>
                                      <a:pt x="695" y="3720"/>
                                    </a:cubicBezTo>
                                    <a:cubicBezTo>
                                      <a:pt x="895" y="3670"/>
                                      <a:pt x="1505" y="4098"/>
                                      <a:pt x="1700" y="3990"/>
                                    </a:cubicBezTo>
                                    <a:cubicBezTo>
                                      <a:pt x="1895" y="3882"/>
                                      <a:pt x="1808" y="3310"/>
                                      <a:pt x="1865" y="3075"/>
                                    </a:cubicBezTo>
                                    <a:cubicBezTo>
                                      <a:pt x="1922" y="2840"/>
                                      <a:pt x="2072" y="2890"/>
                                      <a:pt x="2045" y="2580"/>
                                    </a:cubicBezTo>
                                    <a:cubicBezTo>
                                      <a:pt x="2018" y="2270"/>
                                      <a:pt x="1795" y="1532"/>
                                      <a:pt x="1700" y="1215"/>
                                    </a:cubicBezTo>
                                    <a:cubicBezTo>
                                      <a:pt x="1605" y="898"/>
                                      <a:pt x="1717" y="760"/>
                                      <a:pt x="1475" y="675"/>
                                    </a:cubicBezTo>
                                    <a:cubicBezTo>
                                      <a:pt x="1233" y="590"/>
                                      <a:pt x="457" y="800"/>
                                      <a:pt x="245" y="705"/>
                                    </a:cubicBezTo>
                                    <a:cubicBezTo>
                                      <a:pt x="33" y="610"/>
                                      <a:pt x="0" y="210"/>
                                      <a:pt x="200" y="105"/>
                                    </a:cubicBezTo>
                                    <a:cubicBezTo>
                                      <a:pt x="400" y="0"/>
                                      <a:pt x="1140" y="72"/>
                                      <a:pt x="1445" y="75"/>
                                    </a:cubicBezTo>
                                    <a:cubicBezTo>
                                      <a:pt x="1750" y="78"/>
                                      <a:pt x="1870" y="68"/>
                                      <a:pt x="2030" y="120"/>
                                    </a:cubicBezTo>
                                    <a:cubicBezTo>
                                      <a:pt x="2190" y="172"/>
                                      <a:pt x="2343" y="250"/>
                                      <a:pt x="2405" y="390"/>
                                    </a:cubicBezTo>
                                    <a:close/>
                                  </a:path>
                                </a:pathLst>
                              </a:custGeom>
                              <a:solidFill>
                                <a:srgbClr val="008000">
                                  <a:alpha val="34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74295" tIns="8890" rIns="74295" bIns="8890" anchor="t" anchorCtr="0" upright="1">
                              <a:noAutofit/>
                            </wps:bodyPr>
                          </wps:wsp>
                          <wps:wsp>
                            <wps:cNvPr id="128" name="Freeform 8"/>
                            <wps:cNvSpPr>
                              <a:spLocks noChangeAspect="1"/>
                            </wps:cNvSpPr>
                            <wps:spPr bwMode="auto">
                              <a:xfrm>
                                <a:off x="5570" y="6620"/>
                                <a:ext cx="3204" cy="3024"/>
                              </a:xfrm>
                              <a:custGeom>
                                <a:avLst/>
                                <a:gdLst>
                                  <a:gd name="T0" fmla="*/ 387 w 4212"/>
                                  <a:gd name="T1" fmla="*/ 3890 h 3975"/>
                                  <a:gd name="T2" fmla="*/ 282 w 4212"/>
                                  <a:gd name="T3" fmla="*/ 3260 h 3975"/>
                                  <a:gd name="T4" fmla="*/ 2082 w 4212"/>
                                  <a:gd name="T5" fmla="*/ 1985 h 3975"/>
                                  <a:gd name="T6" fmla="*/ 3597 w 4212"/>
                                  <a:gd name="T7" fmla="*/ 200 h 3975"/>
                                  <a:gd name="T8" fmla="*/ 4017 w 4212"/>
                                  <a:gd name="T9" fmla="*/ 785 h 3975"/>
                                  <a:gd name="T10" fmla="*/ 2427 w 4212"/>
                                  <a:gd name="T11" fmla="*/ 2750 h 3975"/>
                                  <a:gd name="T12" fmla="*/ 387 w 4212"/>
                                  <a:gd name="T13" fmla="*/ 3890 h 3975"/>
                                </a:gdLst>
                                <a:ahLst/>
                                <a:cxnLst>
                                  <a:cxn ang="0">
                                    <a:pos x="T0" y="T1"/>
                                  </a:cxn>
                                  <a:cxn ang="0">
                                    <a:pos x="T2" y="T3"/>
                                  </a:cxn>
                                  <a:cxn ang="0">
                                    <a:pos x="T4" y="T5"/>
                                  </a:cxn>
                                  <a:cxn ang="0">
                                    <a:pos x="T6" y="T7"/>
                                  </a:cxn>
                                  <a:cxn ang="0">
                                    <a:pos x="T8" y="T9"/>
                                  </a:cxn>
                                  <a:cxn ang="0">
                                    <a:pos x="T10" y="T11"/>
                                  </a:cxn>
                                  <a:cxn ang="0">
                                    <a:pos x="T12" y="T13"/>
                                  </a:cxn>
                                </a:cxnLst>
                                <a:rect l="0" t="0" r="r" b="b"/>
                                <a:pathLst>
                                  <a:path w="4212" h="3975">
                                    <a:moveTo>
                                      <a:pt x="387" y="3890"/>
                                    </a:moveTo>
                                    <a:cubicBezTo>
                                      <a:pt x="30" y="3975"/>
                                      <a:pt x="0" y="3577"/>
                                      <a:pt x="282" y="3260"/>
                                    </a:cubicBezTo>
                                    <a:cubicBezTo>
                                      <a:pt x="564" y="2943"/>
                                      <a:pt x="1530" y="2495"/>
                                      <a:pt x="2082" y="1985"/>
                                    </a:cubicBezTo>
                                    <a:cubicBezTo>
                                      <a:pt x="2634" y="1475"/>
                                      <a:pt x="3274" y="400"/>
                                      <a:pt x="3597" y="200"/>
                                    </a:cubicBezTo>
                                    <a:cubicBezTo>
                                      <a:pt x="3920" y="0"/>
                                      <a:pt x="4212" y="360"/>
                                      <a:pt x="4017" y="785"/>
                                    </a:cubicBezTo>
                                    <a:cubicBezTo>
                                      <a:pt x="3822" y="1210"/>
                                      <a:pt x="3032" y="2232"/>
                                      <a:pt x="2427" y="2750"/>
                                    </a:cubicBezTo>
                                    <a:cubicBezTo>
                                      <a:pt x="1822" y="3268"/>
                                      <a:pt x="744" y="3818"/>
                                      <a:pt x="387" y="3890"/>
                                    </a:cubicBezTo>
                                    <a:close/>
                                  </a:path>
                                </a:pathLst>
                              </a:custGeom>
                              <a:solidFill>
                                <a:srgbClr val="00FFFF">
                                  <a:alpha val="24001"/>
                                </a:srgbClr>
                              </a:solid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29" name="Freeform 9"/>
                            <wps:cNvSpPr>
                              <a:spLocks noChangeAspect="1"/>
                            </wps:cNvSpPr>
                            <wps:spPr bwMode="auto">
                              <a:xfrm>
                                <a:off x="5602" y="7897"/>
                                <a:ext cx="954" cy="1542"/>
                              </a:xfrm>
                              <a:custGeom>
                                <a:avLst/>
                                <a:gdLst>
                                  <a:gd name="T0" fmla="*/ 345 w 1255"/>
                                  <a:gd name="T1" fmla="*/ 1987 h 2027"/>
                                  <a:gd name="T2" fmla="*/ 30 w 1255"/>
                                  <a:gd name="T3" fmla="*/ 1477 h 2027"/>
                                  <a:gd name="T4" fmla="*/ 525 w 1255"/>
                                  <a:gd name="T5" fmla="*/ 1012 h 2027"/>
                                  <a:gd name="T6" fmla="*/ 390 w 1255"/>
                                  <a:gd name="T7" fmla="*/ 382 h 2027"/>
                                  <a:gd name="T8" fmla="*/ 945 w 1255"/>
                                  <a:gd name="T9" fmla="*/ 142 h 2027"/>
                                  <a:gd name="T10" fmla="*/ 1155 w 1255"/>
                                  <a:gd name="T11" fmla="*/ 1237 h 2027"/>
                                  <a:gd name="T12" fmla="*/ 345 w 1255"/>
                                  <a:gd name="T13" fmla="*/ 1987 h 2027"/>
                                </a:gdLst>
                                <a:ahLst/>
                                <a:cxnLst>
                                  <a:cxn ang="0">
                                    <a:pos x="T0" y="T1"/>
                                  </a:cxn>
                                  <a:cxn ang="0">
                                    <a:pos x="T2" y="T3"/>
                                  </a:cxn>
                                  <a:cxn ang="0">
                                    <a:pos x="T4" y="T5"/>
                                  </a:cxn>
                                  <a:cxn ang="0">
                                    <a:pos x="T6" y="T7"/>
                                  </a:cxn>
                                  <a:cxn ang="0">
                                    <a:pos x="T8" y="T9"/>
                                  </a:cxn>
                                  <a:cxn ang="0">
                                    <a:pos x="T10" y="T11"/>
                                  </a:cxn>
                                  <a:cxn ang="0">
                                    <a:pos x="T12" y="T13"/>
                                  </a:cxn>
                                </a:cxnLst>
                                <a:rect l="0" t="0" r="r" b="b"/>
                                <a:pathLst>
                                  <a:path w="1255" h="2027">
                                    <a:moveTo>
                                      <a:pt x="345" y="1987"/>
                                    </a:moveTo>
                                    <a:cubicBezTo>
                                      <a:pt x="158" y="2027"/>
                                      <a:pt x="0" y="1639"/>
                                      <a:pt x="30" y="1477"/>
                                    </a:cubicBezTo>
                                    <a:cubicBezTo>
                                      <a:pt x="60" y="1315"/>
                                      <a:pt x="465" y="1194"/>
                                      <a:pt x="525" y="1012"/>
                                    </a:cubicBezTo>
                                    <a:cubicBezTo>
                                      <a:pt x="585" y="830"/>
                                      <a:pt x="320" y="527"/>
                                      <a:pt x="390" y="382"/>
                                    </a:cubicBezTo>
                                    <a:cubicBezTo>
                                      <a:pt x="460" y="237"/>
                                      <a:pt x="818" y="0"/>
                                      <a:pt x="945" y="142"/>
                                    </a:cubicBezTo>
                                    <a:cubicBezTo>
                                      <a:pt x="1072" y="284"/>
                                      <a:pt x="1255" y="930"/>
                                      <a:pt x="1155" y="1237"/>
                                    </a:cubicBezTo>
                                    <a:cubicBezTo>
                                      <a:pt x="1055" y="1544"/>
                                      <a:pt x="545" y="1932"/>
                                      <a:pt x="345" y="1987"/>
                                    </a:cubicBezTo>
                                    <a:close/>
                                  </a:path>
                                </a:pathLst>
                              </a:custGeom>
                              <a:solidFill>
                                <a:srgbClr val="00FFFF">
                                  <a:alpha val="24001"/>
                                </a:srgbClr>
                              </a:solid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30" name="Freeform 10"/>
                            <wps:cNvSpPr>
                              <a:spLocks noChangeAspect="1"/>
                            </wps:cNvSpPr>
                            <wps:spPr bwMode="auto">
                              <a:xfrm>
                                <a:off x="5765" y="10016"/>
                                <a:ext cx="2954" cy="979"/>
                              </a:xfrm>
                              <a:custGeom>
                                <a:avLst/>
                                <a:gdLst>
                                  <a:gd name="T0" fmla="*/ 170 w 3883"/>
                                  <a:gd name="T1" fmla="*/ 700 h 1287"/>
                                  <a:gd name="T2" fmla="*/ 425 w 3883"/>
                                  <a:gd name="T3" fmla="*/ 70 h 1287"/>
                                  <a:gd name="T4" fmla="*/ 1535 w 3883"/>
                                  <a:gd name="T5" fmla="*/ 280 h 1287"/>
                                  <a:gd name="T6" fmla="*/ 2480 w 3883"/>
                                  <a:gd name="T7" fmla="*/ 415 h 1287"/>
                                  <a:gd name="T8" fmla="*/ 3040 w 3883"/>
                                  <a:gd name="T9" fmla="*/ 657 h 1287"/>
                                  <a:gd name="T10" fmla="*/ 3535 w 3883"/>
                                  <a:gd name="T11" fmla="*/ 387 h 1287"/>
                                  <a:gd name="T12" fmla="*/ 3775 w 3883"/>
                                  <a:gd name="T13" fmla="*/ 912 h 1287"/>
                                  <a:gd name="T14" fmla="*/ 2890 w 3883"/>
                                  <a:gd name="T15" fmla="*/ 1272 h 1287"/>
                                  <a:gd name="T16" fmla="*/ 2320 w 3883"/>
                                  <a:gd name="T17" fmla="*/ 1002 h 1287"/>
                                  <a:gd name="T18" fmla="*/ 1735 w 3883"/>
                                  <a:gd name="T19" fmla="*/ 897 h 1287"/>
                                  <a:gd name="T20" fmla="*/ 1135 w 3883"/>
                                  <a:gd name="T21" fmla="*/ 1047 h 1287"/>
                                  <a:gd name="T22" fmla="*/ 170 w 3883"/>
                                  <a:gd name="T23" fmla="*/ 700 h 128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883" h="1287">
                                    <a:moveTo>
                                      <a:pt x="170" y="700"/>
                                    </a:moveTo>
                                    <a:cubicBezTo>
                                      <a:pt x="0" y="542"/>
                                      <a:pt x="197" y="140"/>
                                      <a:pt x="425" y="70"/>
                                    </a:cubicBezTo>
                                    <a:cubicBezTo>
                                      <a:pt x="653" y="0"/>
                                      <a:pt x="1193" y="223"/>
                                      <a:pt x="1535" y="280"/>
                                    </a:cubicBezTo>
                                    <a:cubicBezTo>
                                      <a:pt x="1877" y="337"/>
                                      <a:pt x="2229" y="352"/>
                                      <a:pt x="2480" y="415"/>
                                    </a:cubicBezTo>
                                    <a:cubicBezTo>
                                      <a:pt x="2731" y="478"/>
                                      <a:pt x="2864" y="662"/>
                                      <a:pt x="3040" y="657"/>
                                    </a:cubicBezTo>
                                    <a:cubicBezTo>
                                      <a:pt x="3216" y="652"/>
                                      <a:pt x="3412" y="344"/>
                                      <a:pt x="3535" y="387"/>
                                    </a:cubicBezTo>
                                    <a:cubicBezTo>
                                      <a:pt x="3658" y="430"/>
                                      <a:pt x="3883" y="764"/>
                                      <a:pt x="3775" y="912"/>
                                    </a:cubicBezTo>
                                    <a:cubicBezTo>
                                      <a:pt x="3667" y="1060"/>
                                      <a:pt x="3133" y="1257"/>
                                      <a:pt x="2890" y="1272"/>
                                    </a:cubicBezTo>
                                    <a:cubicBezTo>
                                      <a:pt x="2647" y="1287"/>
                                      <a:pt x="2513" y="1064"/>
                                      <a:pt x="2320" y="1002"/>
                                    </a:cubicBezTo>
                                    <a:cubicBezTo>
                                      <a:pt x="2127" y="940"/>
                                      <a:pt x="1933" y="890"/>
                                      <a:pt x="1735" y="897"/>
                                    </a:cubicBezTo>
                                    <a:cubicBezTo>
                                      <a:pt x="1537" y="904"/>
                                      <a:pt x="1396" y="1080"/>
                                      <a:pt x="1135" y="1047"/>
                                    </a:cubicBezTo>
                                    <a:cubicBezTo>
                                      <a:pt x="874" y="1014"/>
                                      <a:pt x="371" y="772"/>
                                      <a:pt x="170" y="700"/>
                                    </a:cubicBezTo>
                                    <a:close/>
                                  </a:path>
                                </a:pathLst>
                              </a:custGeom>
                              <a:solidFill>
                                <a:srgbClr val="00FFFF">
                                  <a:alpha val="24001"/>
                                </a:srgbClr>
                              </a:solid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31" name="Freeform 11"/>
                            <wps:cNvSpPr>
                              <a:spLocks noChangeAspect="1"/>
                            </wps:cNvSpPr>
                            <wps:spPr bwMode="auto">
                              <a:xfrm>
                                <a:off x="6988" y="10523"/>
                                <a:ext cx="1223" cy="2524"/>
                              </a:xfrm>
                              <a:custGeom>
                                <a:avLst/>
                                <a:gdLst>
                                  <a:gd name="T0" fmla="*/ 52 w 1607"/>
                                  <a:gd name="T1" fmla="*/ 2510 h 3317"/>
                                  <a:gd name="T2" fmla="*/ 172 w 1607"/>
                                  <a:gd name="T3" fmla="*/ 1805 h 3317"/>
                                  <a:gd name="T4" fmla="*/ 607 w 1607"/>
                                  <a:gd name="T5" fmla="*/ 1325 h 3317"/>
                                  <a:gd name="T6" fmla="*/ 682 w 1607"/>
                                  <a:gd name="T7" fmla="*/ 485 h 3317"/>
                                  <a:gd name="T8" fmla="*/ 937 w 1607"/>
                                  <a:gd name="T9" fmla="*/ 20 h 3317"/>
                                  <a:gd name="T10" fmla="*/ 1537 w 1607"/>
                                  <a:gd name="T11" fmla="*/ 365 h 3317"/>
                                  <a:gd name="T12" fmla="*/ 1357 w 1607"/>
                                  <a:gd name="T13" fmla="*/ 740 h 3317"/>
                                  <a:gd name="T14" fmla="*/ 1282 w 1607"/>
                                  <a:gd name="T15" fmla="*/ 1520 h 3317"/>
                                  <a:gd name="T16" fmla="*/ 862 w 1607"/>
                                  <a:gd name="T17" fmla="*/ 2375 h 3317"/>
                                  <a:gd name="T18" fmla="*/ 1057 w 1607"/>
                                  <a:gd name="T19" fmla="*/ 2945 h 3317"/>
                                  <a:gd name="T20" fmla="*/ 487 w 1607"/>
                                  <a:gd name="T21" fmla="*/ 3245 h 3317"/>
                                  <a:gd name="T22" fmla="*/ 52 w 1607"/>
                                  <a:gd name="T23" fmla="*/ 2510 h 33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1607" h="3317">
                                    <a:moveTo>
                                      <a:pt x="52" y="2510"/>
                                    </a:moveTo>
                                    <a:cubicBezTo>
                                      <a:pt x="0" y="2270"/>
                                      <a:pt x="80" y="2002"/>
                                      <a:pt x="172" y="1805"/>
                                    </a:cubicBezTo>
                                    <a:cubicBezTo>
                                      <a:pt x="264" y="1608"/>
                                      <a:pt x="522" y="1545"/>
                                      <a:pt x="607" y="1325"/>
                                    </a:cubicBezTo>
                                    <a:cubicBezTo>
                                      <a:pt x="692" y="1105"/>
                                      <a:pt x="627" y="702"/>
                                      <a:pt x="682" y="485"/>
                                    </a:cubicBezTo>
                                    <a:cubicBezTo>
                                      <a:pt x="737" y="268"/>
                                      <a:pt x="795" y="40"/>
                                      <a:pt x="937" y="20"/>
                                    </a:cubicBezTo>
                                    <a:cubicBezTo>
                                      <a:pt x="1079" y="0"/>
                                      <a:pt x="1467" y="245"/>
                                      <a:pt x="1537" y="365"/>
                                    </a:cubicBezTo>
                                    <a:cubicBezTo>
                                      <a:pt x="1607" y="485"/>
                                      <a:pt x="1399" y="548"/>
                                      <a:pt x="1357" y="740"/>
                                    </a:cubicBezTo>
                                    <a:cubicBezTo>
                                      <a:pt x="1315" y="932"/>
                                      <a:pt x="1364" y="1248"/>
                                      <a:pt x="1282" y="1520"/>
                                    </a:cubicBezTo>
                                    <a:cubicBezTo>
                                      <a:pt x="1200" y="1792"/>
                                      <a:pt x="899" y="2137"/>
                                      <a:pt x="862" y="2375"/>
                                    </a:cubicBezTo>
                                    <a:cubicBezTo>
                                      <a:pt x="825" y="2613"/>
                                      <a:pt x="1119" y="2800"/>
                                      <a:pt x="1057" y="2945"/>
                                    </a:cubicBezTo>
                                    <a:cubicBezTo>
                                      <a:pt x="995" y="3090"/>
                                      <a:pt x="655" y="3317"/>
                                      <a:pt x="487" y="3245"/>
                                    </a:cubicBezTo>
                                    <a:cubicBezTo>
                                      <a:pt x="319" y="3173"/>
                                      <a:pt x="100" y="2783"/>
                                      <a:pt x="52" y="2510"/>
                                    </a:cubicBezTo>
                                    <a:close/>
                                  </a:path>
                                </a:pathLst>
                              </a:custGeom>
                              <a:solidFill>
                                <a:srgbClr val="00FFFF">
                                  <a:alpha val="24001"/>
                                </a:srgbClr>
                              </a:solid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33" name="Freeform 12"/>
                            <wps:cNvSpPr>
                              <a:spLocks noChangeAspect="1"/>
                            </wps:cNvSpPr>
                            <wps:spPr bwMode="auto">
                              <a:xfrm>
                                <a:off x="3135" y="9320"/>
                                <a:ext cx="3157" cy="4568"/>
                              </a:xfrm>
                              <a:custGeom>
                                <a:avLst/>
                                <a:gdLst>
                                  <a:gd name="T0" fmla="*/ 323 w 3157"/>
                                  <a:gd name="T1" fmla="*/ 4525 h 4568"/>
                                  <a:gd name="T2" fmla="*/ 68 w 3157"/>
                                  <a:gd name="T3" fmla="*/ 4278 h 4568"/>
                                  <a:gd name="T4" fmla="*/ 728 w 3157"/>
                                  <a:gd name="T5" fmla="*/ 3903 h 4568"/>
                                  <a:gd name="T6" fmla="*/ 1463 w 3157"/>
                                  <a:gd name="T7" fmla="*/ 3288 h 4568"/>
                                  <a:gd name="T8" fmla="*/ 2421 w 3157"/>
                                  <a:gd name="T9" fmla="*/ 1995 h 4568"/>
                                  <a:gd name="T10" fmla="*/ 2192 w 3157"/>
                                  <a:gd name="T11" fmla="*/ 283 h 4568"/>
                                  <a:gd name="T12" fmla="*/ 2809 w 3157"/>
                                  <a:gd name="T13" fmla="*/ 306 h 4568"/>
                                  <a:gd name="T14" fmla="*/ 3014 w 3157"/>
                                  <a:gd name="T15" fmla="*/ 2120 h 4568"/>
                                  <a:gd name="T16" fmla="*/ 1950 w 3157"/>
                                  <a:gd name="T17" fmla="*/ 3400 h 4568"/>
                                  <a:gd name="T18" fmla="*/ 1140 w 3157"/>
                                  <a:gd name="T19" fmla="*/ 4083 h 4568"/>
                                  <a:gd name="T20" fmla="*/ 323 w 3157"/>
                                  <a:gd name="T21" fmla="*/ 4525 h 45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3157" h="4568">
                                    <a:moveTo>
                                      <a:pt x="323" y="4525"/>
                                    </a:moveTo>
                                    <a:cubicBezTo>
                                      <a:pt x="149" y="4568"/>
                                      <a:pt x="0" y="4382"/>
                                      <a:pt x="68" y="4278"/>
                                    </a:cubicBezTo>
                                    <a:cubicBezTo>
                                      <a:pt x="136" y="4174"/>
                                      <a:pt x="496" y="4068"/>
                                      <a:pt x="728" y="3903"/>
                                    </a:cubicBezTo>
                                    <a:cubicBezTo>
                                      <a:pt x="960" y="3738"/>
                                      <a:pt x="1181" y="3606"/>
                                      <a:pt x="1463" y="3288"/>
                                    </a:cubicBezTo>
                                    <a:cubicBezTo>
                                      <a:pt x="1745" y="2970"/>
                                      <a:pt x="2299" y="2496"/>
                                      <a:pt x="2421" y="1995"/>
                                    </a:cubicBezTo>
                                    <a:cubicBezTo>
                                      <a:pt x="2543" y="1494"/>
                                      <a:pt x="2128" y="564"/>
                                      <a:pt x="2192" y="283"/>
                                    </a:cubicBezTo>
                                    <a:cubicBezTo>
                                      <a:pt x="2257" y="2"/>
                                      <a:pt x="2672" y="0"/>
                                      <a:pt x="2809" y="306"/>
                                    </a:cubicBezTo>
                                    <a:cubicBezTo>
                                      <a:pt x="2946" y="612"/>
                                      <a:pt x="3157" y="1604"/>
                                      <a:pt x="3014" y="2120"/>
                                    </a:cubicBezTo>
                                    <a:cubicBezTo>
                                      <a:pt x="2871" y="2636"/>
                                      <a:pt x="2262" y="3073"/>
                                      <a:pt x="1950" y="3400"/>
                                    </a:cubicBezTo>
                                    <a:cubicBezTo>
                                      <a:pt x="1638" y="3727"/>
                                      <a:pt x="1411" y="3896"/>
                                      <a:pt x="1140" y="4083"/>
                                    </a:cubicBezTo>
                                    <a:cubicBezTo>
                                      <a:pt x="869" y="4270"/>
                                      <a:pt x="493" y="4433"/>
                                      <a:pt x="323" y="4525"/>
                                    </a:cubicBezTo>
                                    <a:close/>
                                  </a:path>
                                </a:pathLst>
                              </a:custGeom>
                              <a:solidFill>
                                <a:srgbClr val="800080">
                                  <a:alpha val="24001"/>
                                </a:srgbClr>
                              </a:solid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g:grpSp>
                        <wps:wsp>
                          <wps:cNvPr id="11322" name="左右矢印 11322"/>
                          <wps:cNvSpPr>
                            <a:spLocks noChangeAspect="1" noChangeArrowheads="1"/>
                          </wps:cNvSpPr>
                          <wps:spPr bwMode="auto">
                            <a:xfrm>
                              <a:off x="485775" y="714375"/>
                              <a:ext cx="822960" cy="445770"/>
                            </a:xfrm>
                            <a:prstGeom prst="leftRightArrow">
                              <a:avLst>
                                <a:gd name="adj1" fmla="val 47435"/>
                                <a:gd name="adj2" fmla="val 17436"/>
                              </a:avLst>
                            </a:prstGeom>
                            <a:solidFill>
                              <a:srgbClr val="33CCCC">
                                <a:alpha val="39999"/>
                              </a:srgbClr>
                            </a:solidFill>
                            <a:ln w="9525">
                              <a:solidFill>
                                <a:srgbClr val="00CCFF"/>
                              </a:solidFill>
                              <a:miter lim="800000"/>
                              <a:headEnd/>
                              <a:tailEnd/>
                            </a:ln>
                          </wps:spPr>
                          <wps:bodyPr rot="0" vert="horz" wrap="square" lIns="74295" tIns="8890" rIns="74295" bIns="8890" anchor="t" anchorCtr="0" upright="1">
                            <a:noAutofit/>
                          </wps:bodyPr>
                        </wps:wsp>
                      </wpg:grpSp>
                      <wps:wsp>
                        <wps:cNvPr id="11326" name="正方形/長方形 11326"/>
                        <wps:cNvSpPr/>
                        <wps:spPr>
                          <a:xfrm>
                            <a:off x="0" y="38100"/>
                            <a:ext cx="495300" cy="107437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48394C3" id="グループ化 11327" o:spid="_x0000_s1026" style="position:absolute;left:0;text-align:left;margin-left:26.7pt;margin-top:7.3pt;width:141pt;height:189.8pt;z-index:251767296" coordsize="17907,241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">
                <v:group id="グループ化 11325" o:spid="_x0000_s1027" style="position:absolute;left:1143;width:16764;height:24105" coordsize="13087,18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">
                  <o:lock v:ext="edit" aspectratio="t"/>
                  <v:group id="グループ化 11290" o:spid="_x0000_s1028" style="position:absolute;width:12452;height:18821" coordorigin="2521,4775" coordsize="6539,98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">
                    <o:lock v:ext="edit" aspectratio="t"/>
                    <v:shape id="Picture 5" o:spid="_x0000_s1029" type="#_x0000_t75" alt="南田みどりの将来像図" style="position:absolute;left:2597;top:4775;width:6463;height:96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">
                      <v:imagedata r:id="rId28" o:title="南田みどりの将来像図"/>
                    </v:shape>
                    <v:shape id="Freeform 6" o:spid="_x0000_s1030" style="position:absolute;left:2521;top:4915;width:6451;height:9743;visibility:visible;mso-wrap-style:square;v-text-anchor:top" coordsize="8480,128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" path="m3945,57v373,100,738,775,1425,1185c6057,1652,7660,1512,8070,2517v410,1005,-80,3410,-240,4755c7670,8617,8217,9700,7110,10587v-1107,887,-4790,1800,-5925,2010c50,12807,,12084,300,11847v300,-237,1888,-265,2685,-675c3782,10762,4658,9754,5085,9387v427,-367,163,-370,465,-420c5852,8917,6623,9357,6900,9087v277,-270,285,-778,315,-1740c7245,6385,7265,4072,7080,3312,6895,2552,6352,2780,6105,2787v-247,7,-272,492,-510,570c5357,3435,4797,3467,4680,3252v-117,-215,467,-750,210,-1185c4633,1632,3292,977,3135,642,2978,307,3469,,3945,57xe" fillcolor="#9c0" stroked="f">
                      <v:fill opacity="28784f"/>
                      <v:path arrowok="t" o:connecttype="custom" o:connectlocs="3001,43;4085,945;6139,1915;5957,5532;5409,8054;901,9583;228,9013;2271,8499;3868,7141;4222,6822;5249,6913;5489,5589;5386,2520;4644,2120;4256,2554;3560,2474;3720,1572;2385,488;3001,43" o:connectangles="0,0,0,0,0,0,0,0,0,0,0,0,0,0,0,0,0,0,0"/>
                      <o:lock v:ext="edit" aspectratio="t"/>
                    </v:shape>
                    <v:shape id="Freeform 7" o:spid="_x0000_s1031" style="position:absolute;left:5735;top:7537;width:2122;height:3732;visibility:visible;mso-wrap-style:square;v-text-anchor:top" coordsize="2790,4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" path="m2405,390v62,140,-55,305,,570c2460,1225,2680,1610,2735,1980v55,370,42,920,,1200c2693,3460,2592,3390,2480,3660v-112,270,-90,1035,-420,1140c1730,4905,727,4470,500,4290,273,4110,495,3770,695,3720v200,-50,810,378,1005,270c1895,3882,1808,3310,1865,3075v57,-235,207,-185,180,-495c2018,2270,1795,1532,1700,1215,1605,898,1717,760,1475,675,1233,590,457,800,245,705,33,610,,210,200,105,400,,1140,72,1445,75v305,3,425,-7,585,45c2190,172,2343,250,2405,390xe" fillcolor="green" stroked="f">
                      <v:fill opacity="22359f"/>
                      <v:path arrowok="t" o:connecttype="custom" o:connectlocs="1829,297;1829,730;2080,1506;2080,2420;1886,2785;1567,3652;380,3264;529,2830;1293,3036;1418,2340;1555,1963;1293,924;1122,514;186,536;152,80;1099,57;1544,91;1829,297" o:connectangles="0,0,0,0,0,0,0,0,0,0,0,0,0,0,0,0,0,0"/>
                      <o:lock v:ext="edit" aspectratio="t"/>
                    </v:shape>
                    <v:shape id="Freeform 8" o:spid="_x0000_s1032" style="position:absolute;left:5570;top:6620;width:3204;height:3024;visibility:visible;mso-wrap-style:square;v-text-anchor:top" coordsize="4212,3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" path="m387,3890c30,3975,,3577,282,3260,564,2943,1530,2495,2082,1985,2634,1475,3274,400,3597,200,3920,,4212,360,4017,785,3822,1210,3032,2232,2427,2750,1822,3268,744,3818,387,3890xe" fillcolor="aqua" stroked="f">
                      <v:fill opacity="15677f"/>
                      <v:path arrowok="t" o:connecttype="custom" o:connectlocs="294,2959;215,2480;1584,1510;2736,152;3056,597;1846,2092;294,2959" o:connectangles="0,0,0,0,0,0,0"/>
                      <o:lock v:ext="edit" aspectratio="t"/>
                    </v:shape>
                    <v:shape id="Freeform 9" o:spid="_x0000_s1033" style="position:absolute;left:5602;top:7897;width:954;height:1542;visibility:visible;mso-wrap-style:square;v-text-anchor:top" coordsize="1255,2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" path="m345,1987c158,2027,,1639,30,1477,60,1315,465,1194,525,1012,585,830,320,527,390,382,460,237,818,,945,142v127,142,310,788,210,1095c1055,1544,545,1932,345,1987xe" fillcolor="aqua" stroked="f">
                      <v:fill opacity="15677f"/>
                      <v:path arrowok="t" o:connecttype="custom" o:connectlocs="262,1512;23,1124;399,770;296,291;718,108;878,941;262,1512" o:connectangles="0,0,0,0,0,0,0"/>
                      <o:lock v:ext="edit" aspectratio="t"/>
                    </v:shape>
                    <v:shape id="Freeform 10" o:spid="_x0000_s1034" style="position:absolute;left:5765;top:10016;width:2954;height:979;visibility:visible;mso-wrap-style:square;v-text-anchor:top" coordsize="3883,1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" path="m170,700c,542,197,140,425,70,653,,1193,223,1535,280v342,57,694,72,945,135c2731,478,2864,662,3040,657v176,-5,372,-313,495,-270c3658,430,3883,764,3775,912v-108,148,-642,345,-885,360c2647,1287,2513,1064,2320,1002,2127,940,1933,890,1735,897v-198,7,-339,183,-600,150c874,1014,371,772,170,700xe" fillcolor="aqua" stroked="f">
                      <v:fill opacity="15677f"/>
                      <v:path arrowok="t" o:connecttype="custom" o:connectlocs="129,532;323,53;1168,213;1887,316;2313,500;2689,294;2872,694;2199,968;1765,762;1320,682;863,796;129,532" o:connectangles="0,0,0,0,0,0,0,0,0,0,0,0"/>
                      <o:lock v:ext="edit" aspectratio="t"/>
                    </v:shape>
                    <v:shape id="Freeform 11" o:spid="_x0000_s1035" style="position:absolute;left:6988;top:10523;width:1223;height:2524;visibility:visible;mso-wrap-style:square;v-text-anchor:top" coordsize="1607,3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" path="m52,2510c,2270,80,2002,172,1805v92,-197,350,-260,435,-480c692,1105,627,702,682,485,737,268,795,40,937,20,1079,,1467,245,1537,365v70,120,-138,183,-180,375c1315,932,1364,1248,1282,1520v-82,272,-383,617,-420,855c825,2613,1119,2800,1057,2945v-62,145,-402,372,-570,300c319,3173,100,2783,52,2510xe" fillcolor="aqua" stroked="f">
                      <v:fill opacity="15677f"/>
                      <v:path arrowok="t" o:connecttype="custom" o:connectlocs="40,1910;131,1373;462,1008;519,369;713,15;1170,278;1033,563;976,1157;656,1807;804,2241;371,2469;40,1910" o:connectangles="0,0,0,0,0,0,0,0,0,0,0,0"/>
                      <o:lock v:ext="edit" aspectratio="t"/>
                    </v:shape>
                    <v:shape id="Freeform 12" o:spid="_x0000_s1036" style="position:absolute;left:3135;top:9320;width:3157;height:4568;visibility:visible;mso-wrap-style:square;v-text-anchor:top" coordsize="3157,4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" path="m323,4525c149,4568,,4382,68,4278v68,-104,428,-210,660,-375c960,3738,1181,3606,1463,3288v282,-318,836,-792,958,-1293c2543,1494,2128,564,2192,283,2257,2,2672,,2809,306v137,306,348,1298,205,1814c2871,2636,2262,3073,1950,3400v-312,327,-539,496,-810,683c869,4270,493,4433,323,4525xe" fillcolor="purple" stroked="f">
                      <v:fill opacity="15677f"/>
                      <v:path arrowok="t" o:connecttype="custom" o:connectlocs="323,4525;68,4278;728,3903;1463,3288;2421,1995;2192,283;2809,306;3014,2120;1950,3400;1140,4083;323,4525" o:connectangles="0,0,0,0,0,0,0,0,0,0,0"/>
                      <o:lock v:ext="edit" aspectratio="t"/>
                    </v:shape>
                  </v:group>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左右矢印 11322" o:spid="_x0000_s1037" type="#_x0000_t69" style="position:absolute;left:4857;top:7143;width:8230;height:4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" adj="2040,5677" fillcolor="#3cc" strokecolor="#0cf">
                    <v:fill opacity="26214f"/>
                    <o:lock v:ext="edit" aspectratio="t"/>
                    <v:textbox inset="5.85pt,.7pt,5.85pt,.7pt"/>
                  </v:shape>
                </v:group>
                <v:rect id="正方形/長方形 11326" o:spid="_x0000_s1038" style="position:absolute;top:381;width:4953;height:107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" fillcolor="white [3212]" stroked="f" strokeweight="2pt"/>
              </v:group>
            </w:pict>
          </mc:Fallback>
        </mc:AlternateContent>
      </w:r>
    </w:p>
    <w:p w:rsidR="002C3265" w:rsidRDefault="002C3265" w:rsidP="00BD11B8">
      <w:pPr>
        <w:pStyle w:val="a3"/>
        <w:ind w:leftChars="0" w:left="360" w:firstLineChars="100" w:firstLine="236"/>
        <w:rPr>
          <w:rFonts w:hAnsi="ＭＳ Ｐ明朝"/>
        </w:rPr>
      </w:pPr>
    </w:p>
    <w:p w:rsidR="002C3265" w:rsidRDefault="002C3265" w:rsidP="00BD11B8">
      <w:pPr>
        <w:pStyle w:val="a3"/>
        <w:ind w:leftChars="0" w:left="360" w:firstLineChars="100" w:firstLine="236"/>
        <w:rPr>
          <w:rFonts w:hAnsi="ＭＳ Ｐ明朝"/>
        </w:rPr>
      </w:pPr>
    </w:p>
    <w:p w:rsidR="002C3265" w:rsidRPr="002C3265" w:rsidRDefault="002C3265" w:rsidP="00BD11B8">
      <w:pPr>
        <w:pStyle w:val="a3"/>
        <w:ind w:leftChars="0" w:left="360" w:firstLineChars="100" w:firstLine="236"/>
        <w:rPr>
          <w:rFonts w:hAnsi="ＭＳ Ｐ明朝"/>
        </w:rPr>
      </w:pPr>
    </w:p>
    <w:p w:rsidR="00C30085" w:rsidRDefault="00C30085" w:rsidP="00BD11B8">
      <w:pPr>
        <w:pStyle w:val="a3"/>
        <w:ind w:leftChars="0" w:left="360" w:firstLineChars="100" w:firstLine="236"/>
        <w:rPr>
          <w:rFonts w:hAnsi="ＭＳ Ｐ明朝"/>
        </w:rPr>
      </w:pPr>
    </w:p>
    <w:p w:rsidR="00C30085" w:rsidRDefault="00C30085" w:rsidP="00BD11B8">
      <w:pPr>
        <w:pStyle w:val="a3"/>
        <w:ind w:leftChars="0" w:left="360" w:firstLineChars="100" w:firstLine="236"/>
        <w:rPr>
          <w:rFonts w:hAnsi="ＭＳ Ｐ明朝"/>
        </w:rPr>
      </w:pPr>
    </w:p>
    <w:p w:rsidR="00463E18" w:rsidRDefault="00463E18" w:rsidP="00BD11B8">
      <w:pPr>
        <w:pStyle w:val="a3"/>
        <w:ind w:leftChars="0" w:left="360" w:firstLineChars="100" w:firstLine="236"/>
        <w:rPr>
          <w:rFonts w:ascii="ＭＳ Ｐゴシック" w:eastAsia="ＭＳ Ｐゴシック" w:hAnsi="ＭＳ Ｐゴシック"/>
        </w:rPr>
      </w:pPr>
    </w:p>
    <w:p w:rsidR="00C30085" w:rsidRDefault="00C30085" w:rsidP="00BD11B8">
      <w:pPr>
        <w:pStyle w:val="a3"/>
        <w:ind w:leftChars="0" w:left="360" w:firstLineChars="100" w:firstLine="236"/>
        <w:rPr>
          <w:rFonts w:ascii="ＭＳ Ｐゴシック" w:eastAsia="ＭＳ Ｐゴシック" w:hAnsi="ＭＳ Ｐゴシック"/>
        </w:rPr>
      </w:pPr>
    </w:p>
    <w:p w:rsidR="00C30085" w:rsidRDefault="00C30085" w:rsidP="00BD11B8">
      <w:pPr>
        <w:pStyle w:val="a3"/>
        <w:ind w:leftChars="0" w:left="360" w:firstLineChars="100" w:firstLine="236"/>
        <w:rPr>
          <w:rFonts w:ascii="ＭＳ Ｐゴシック" w:eastAsia="ＭＳ Ｐゴシック" w:hAnsi="ＭＳ Ｐゴシック"/>
        </w:rPr>
      </w:pPr>
    </w:p>
    <w:p w:rsidR="00C30085" w:rsidRDefault="00BB1D7B" w:rsidP="00BD11B8">
      <w:pPr>
        <w:pStyle w:val="a3"/>
        <w:ind w:leftChars="0" w:left="360" w:firstLineChars="100" w:firstLine="236"/>
        <w:rPr>
          <w:rFonts w:ascii="ＭＳ Ｐゴシック" w:eastAsia="ＭＳ Ｐゴシック" w:hAnsi="ＭＳ Ｐゴシック"/>
        </w:rPr>
      </w:pPr>
      <w:r>
        <w:rPr>
          <w:rFonts w:ascii="ＭＳ Ｐゴシック" w:eastAsia="ＭＳ Ｐゴシック" w:hAnsi="ＭＳ Ｐゴシック"/>
          <w:noProof/>
        </w:rPr>
        <mc:AlternateContent>
          <mc:Choice Requires="wpg">
            <w:drawing>
              <wp:anchor distT="0" distB="0" distL="114300" distR="114300" simplePos="0" relativeHeight="251616768" behindDoc="0" locked="0" layoutInCell="1" allowOverlap="1" wp14:anchorId="0A8DF92B" wp14:editId="039C9575">
                <wp:simplePos x="0" y="0"/>
                <wp:positionH relativeFrom="column">
                  <wp:posOffset>1443990</wp:posOffset>
                </wp:positionH>
                <wp:positionV relativeFrom="paragraph">
                  <wp:posOffset>210820</wp:posOffset>
                </wp:positionV>
                <wp:extent cx="2952747" cy="495301"/>
                <wp:effectExtent l="0" t="0" r="19685" b="57150"/>
                <wp:wrapNone/>
                <wp:docPr id="6186" name="グループ化 14"/>
                <wp:cNvGraphicFramePr/>
                <a:graphic xmlns:a="http://schemas.openxmlformats.org/drawingml/2006/main">
                  <a:graphicData uri="http://schemas.microsoft.com/office/word/2010/wordprocessingGroup">
                    <wpg:wgp>
                      <wpg:cNvGrpSpPr/>
                      <wpg:grpSpPr>
                        <a:xfrm>
                          <a:off x="0" y="0"/>
                          <a:ext cx="2952747" cy="495301"/>
                          <a:chOff x="-156576" y="0"/>
                          <a:chExt cx="3467099" cy="676277"/>
                        </a:xfrm>
                      </wpg:grpSpPr>
                      <wps:wsp>
                        <wps:cNvPr id="6187" name="カギ線コネクタ 6187"/>
                        <wps:cNvCnPr/>
                        <wps:spPr>
                          <a:xfrm rot="16200000" flipH="1">
                            <a:off x="360154" y="-516729"/>
                            <a:ext cx="676276" cy="1709735"/>
                          </a:xfrm>
                          <a:prstGeom prst="bentConnector3">
                            <a:avLst>
                              <a:gd name="adj1" fmla="val 50000"/>
                            </a:avLst>
                          </a:prstGeom>
                          <a:ln>
                            <a:tailEnd type="arrow"/>
                          </a:ln>
                        </wps:spPr>
                        <wps:style>
                          <a:lnRef idx="1">
                            <a:schemeClr val="dk1"/>
                          </a:lnRef>
                          <a:fillRef idx="0">
                            <a:schemeClr val="dk1"/>
                          </a:fillRef>
                          <a:effectRef idx="0">
                            <a:schemeClr val="dk1"/>
                          </a:effectRef>
                          <a:fontRef idx="minor">
                            <a:schemeClr val="tx1"/>
                          </a:fontRef>
                        </wps:style>
                        <wps:bodyPr/>
                      </wps:wsp>
                      <wps:wsp>
                        <wps:cNvPr id="6188" name="カギ線コネクタ 6188"/>
                        <wps:cNvCnPr/>
                        <wps:spPr>
                          <a:xfrm rot="5400000">
                            <a:off x="2093704" y="-540544"/>
                            <a:ext cx="676276" cy="1757363"/>
                          </a:xfrm>
                          <a:prstGeom prst="bentConnector3">
                            <a:avLst>
                              <a:gd name="adj1" fmla="val 50000"/>
                            </a:avLst>
                          </a:prstGeom>
                          <a:ln>
                            <a:tailEnd type="arrow"/>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18618BB4" id="グループ化 14" o:spid="_x0000_s1026" style="position:absolute;left:0;text-align:left;margin-left:113.7pt;margin-top:16.6pt;width:232.5pt;height:39pt;z-index:251616768" coordorigin="-1565" coordsize="34670,6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カギ線コネクタ 6187" o:spid="_x0000_s1027" type="#_x0000_t34" style="position:absolute;left:3602;top:-5167;width:6762;height:17096;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" strokecolor="black [3040]">
                  <v:stroke endarrow="open"/>
                </v:shape>
                <v:shape id="カギ線コネクタ 6188" o:spid="_x0000_s1028" type="#_x0000_t34" style="position:absolute;left:20937;top:-5406;width:6762;height:17574;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" strokecolor="black [3040]">
                  <v:stroke endarrow="open"/>
                </v:shape>
              </v:group>
            </w:pict>
          </mc:Fallback>
        </mc:AlternateContent>
      </w:r>
    </w:p>
    <w:p w:rsidR="00C30085" w:rsidRDefault="00C30085" w:rsidP="00BD11B8">
      <w:pPr>
        <w:pStyle w:val="a3"/>
        <w:ind w:leftChars="0" w:left="360" w:firstLineChars="100" w:firstLine="236"/>
        <w:rPr>
          <w:rFonts w:ascii="ＭＳ Ｐゴシック" w:eastAsia="ＭＳ Ｐゴシック" w:hAnsi="ＭＳ Ｐゴシック"/>
        </w:rPr>
      </w:pPr>
    </w:p>
    <w:p w:rsidR="00C30085" w:rsidRDefault="00BB1D7B" w:rsidP="00BD11B8">
      <w:pPr>
        <w:pStyle w:val="a3"/>
        <w:ind w:leftChars="0" w:left="360" w:firstLineChars="100" w:firstLine="236"/>
        <w:rPr>
          <w:rFonts w:ascii="ＭＳ Ｐゴシック" w:eastAsia="ＭＳ Ｐゴシック" w:hAnsi="ＭＳ Ｐゴシック"/>
        </w:rPr>
      </w:pPr>
      <w:r>
        <w:rPr>
          <w:rFonts w:ascii="ＭＳ Ｐゴシック" w:eastAsia="ＭＳ Ｐゴシック" w:hAnsi="ＭＳ Ｐゴシック"/>
          <w:noProof/>
        </w:rPr>
        <mc:AlternateContent>
          <mc:Choice Requires="wps">
            <w:drawing>
              <wp:anchor distT="0" distB="0" distL="114300" distR="114300" simplePos="0" relativeHeight="251654144" behindDoc="0" locked="0" layoutInCell="1" allowOverlap="1" wp14:anchorId="291E4AC6" wp14:editId="0A275A49">
                <wp:simplePos x="0" y="0"/>
                <wp:positionH relativeFrom="column">
                  <wp:posOffset>-108585</wp:posOffset>
                </wp:positionH>
                <wp:positionV relativeFrom="paragraph">
                  <wp:posOffset>225425</wp:posOffset>
                </wp:positionV>
                <wp:extent cx="6010275" cy="3199765"/>
                <wp:effectExtent l="0" t="0" r="28575" b="19685"/>
                <wp:wrapNone/>
                <wp:docPr id="40" name="角丸四角形 40"/>
                <wp:cNvGraphicFramePr/>
                <a:graphic xmlns:a="http://schemas.openxmlformats.org/drawingml/2006/main">
                  <a:graphicData uri="http://schemas.microsoft.com/office/word/2010/wordprocessingShape">
                    <wps:wsp>
                      <wps:cNvSpPr/>
                      <wps:spPr>
                        <a:xfrm>
                          <a:off x="0" y="0"/>
                          <a:ext cx="6010275" cy="3199765"/>
                        </a:xfrm>
                        <a:prstGeom prst="roundRect">
                          <a:avLst>
                            <a:gd name="adj" fmla="val 4133"/>
                          </a:avLst>
                        </a:prstGeom>
                        <a:noFill/>
                        <a:ln w="12700">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45B6126" id="角丸四角形 40" o:spid="_x0000_s1026" style="position:absolute;left:0;text-align:left;margin-left:-8.55pt;margin-top:17.75pt;width:473.25pt;height:251.95pt;z-index:251654144;visibility:visible;mso-wrap-style:square;mso-wrap-distance-left:9pt;mso-wrap-distance-top:0;mso-wrap-distance-right:9pt;mso-wrap-distance-bottom:0;mso-position-horizontal:absolute;mso-position-horizontal-relative:text;mso-position-vertical:absolute;mso-position-vertical-relative:text;v-text-anchor:middle" arcsize="270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" filled="f" strokecolor="black [3213]" strokeweight="1pt">
                <v:stroke dashstyle="3 1"/>
              </v:roundrect>
            </w:pict>
          </mc:Fallback>
        </mc:AlternateContent>
      </w:r>
    </w:p>
    <w:p w:rsidR="00C30085" w:rsidRDefault="001A6CCB" w:rsidP="00BD11B8">
      <w:pPr>
        <w:pStyle w:val="a3"/>
        <w:tabs>
          <w:tab w:val="left" w:pos="1862"/>
        </w:tabs>
        <w:ind w:leftChars="0" w:left="360" w:firstLineChars="100" w:firstLine="236"/>
        <w:rPr>
          <w:rFonts w:ascii="ＭＳ Ｐゴシック" w:eastAsia="ＭＳ Ｐゴシック" w:hAnsi="ＭＳ Ｐゴシック"/>
        </w:rPr>
      </w:pPr>
      <w:r>
        <w:rPr>
          <w:rFonts w:ascii="ＭＳ Ｐゴシック" w:eastAsia="ＭＳ Ｐゴシック" w:hAnsi="ＭＳ Ｐゴシック"/>
          <w:noProof/>
        </w:rPr>
        <mc:AlternateContent>
          <mc:Choice Requires="wpg">
            <w:drawing>
              <wp:anchor distT="0" distB="0" distL="114300" distR="114300" simplePos="0" relativeHeight="251661312" behindDoc="0" locked="0" layoutInCell="1" allowOverlap="1" wp14:anchorId="22BF5985" wp14:editId="21DA033B">
                <wp:simplePos x="0" y="0"/>
                <wp:positionH relativeFrom="column">
                  <wp:posOffset>3453765</wp:posOffset>
                </wp:positionH>
                <wp:positionV relativeFrom="paragraph">
                  <wp:posOffset>189865</wp:posOffset>
                </wp:positionV>
                <wp:extent cx="1352550" cy="3094990"/>
                <wp:effectExtent l="0" t="0" r="0" b="0"/>
                <wp:wrapNone/>
                <wp:docPr id="11346" name="グループ化 11346"/>
                <wp:cNvGraphicFramePr/>
                <a:graphic xmlns:a="http://schemas.openxmlformats.org/drawingml/2006/main">
                  <a:graphicData uri="http://schemas.microsoft.com/office/word/2010/wordprocessingGroup">
                    <wpg:wgp>
                      <wpg:cNvGrpSpPr/>
                      <wpg:grpSpPr>
                        <a:xfrm>
                          <a:off x="0" y="0"/>
                          <a:ext cx="1352550" cy="3094990"/>
                          <a:chOff x="10129" y="85726"/>
                          <a:chExt cx="1353575" cy="3095127"/>
                        </a:xfrm>
                      </wpg:grpSpPr>
                      <wpg:grpSp>
                        <wpg:cNvPr id="11334" name="グループ化 11334"/>
                        <wpg:cNvGrpSpPr/>
                        <wpg:grpSpPr>
                          <a:xfrm>
                            <a:off x="10129" y="581459"/>
                            <a:ext cx="1353575" cy="2599394"/>
                            <a:chOff x="10129" y="67109"/>
                            <a:chExt cx="1353575" cy="2599394"/>
                          </a:xfrm>
                        </wpg:grpSpPr>
                        <wps:wsp>
                          <wps:cNvPr id="11269" name="テキスト ボックス 1"/>
                          <wps:cNvSpPr txBox="1"/>
                          <wps:spPr>
                            <a:xfrm>
                              <a:off x="10154" y="67109"/>
                              <a:ext cx="1285555" cy="637540"/>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E56543" w:rsidRPr="0067681D" w:rsidRDefault="00E56543" w:rsidP="002652C4">
                                <w:pPr>
                                  <w:pStyle w:val="Web"/>
                                  <w:spacing w:before="0" w:beforeAutospacing="0" w:after="0" w:afterAutospacing="0" w:line="200" w:lineRule="exact"/>
                                  <w:rPr>
                                    <w:sz w:val="18"/>
                                    <w:szCs w:val="18"/>
                                  </w:rPr>
                                </w:pPr>
                                <w:r w:rsidRPr="0067681D">
                                  <w:rPr>
                                    <w:rFonts w:ascii="Meiryo UI" w:eastAsia="Meiryo UI" w:hAnsi="Meiryo UI" w:cs="Meiryo UI" w:hint="eastAsia"/>
                                    <w:sz w:val="18"/>
                                    <w:szCs w:val="18"/>
                                  </w:rPr>
                                  <w:t>・ネットワークの形成</w:t>
                                </w:r>
                              </w:p>
                              <w:p w:rsidR="00E56543" w:rsidRPr="0067681D" w:rsidRDefault="00E56543" w:rsidP="00D434E8">
                                <w:pPr>
                                  <w:pStyle w:val="Web"/>
                                  <w:spacing w:before="0" w:beforeAutospacing="0" w:after="0" w:afterAutospacing="0" w:line="200" w:lineRule="exact"/>
                                  <w:rPr>
                                    <w:rFonts w:ascii="Meiryo UI" w:eastAsia="Meiryo UI" w:hAnsi="Meiryo UI" w:cs="Meiryo UI"/>
                                    <w:sz w:val="18"/>
                                    <w:szCs w:val="18"/>
                                  </w:rPr>
                                </w:pPr>
                                <w:r w:rsidRPr="0067681D">
                                  <w:rPr>
                                    <w:rFonts w:ascii="Meiryo UI" w:eastAsia="Meiryo UI" w:hAnsi="Meiryo UI" w:cs="Meiryo UI" w:hint="eastAsia"/>
                                    <w:sz w:val="18"/>
                                    <w:szCs w:val="18"/>
                                  </w:rPr>
                                  <w:t>・多様なみどりの創出</w:t>
                                </w:r>
                              </w:p>
                              <w:p w:rsidR="00E56543" w:rsidRPr="0067681D" w:rsidRDefault="00E56543" w:rsidP="00591075">
                                <w:pPr>
                                  <w:pStyle w:val="Web"/>
                                  <w:spacing w:before="0" w:beforeAutospacing="0" w:after="0" w:afterAutospacing="0" w:line="200" w:lineRule="exact"/>
                                  <w:rPr>
                                    <w:sz w:val="18"/>
                                    <w:szCs w:val="18"/>
                                  </w:rPr>
                                </w:pPr>
                                <w:r w:rsidRPr="0067681D">
                                  <w:rPr>
                                    <w:rFonts w:ascii="Meiryo UI" w:eastAsia="Meiryo UI" w:hAnsi="Meiryo UI" w:cs="Meiryo UI" w:hint="eastAsia"/>
                                    <w:sz w:val="18"/>
                                    <w:szCs w:val="18"/>
                                  </w:rPr>
                                  <w:t>・みどりの行動</w:t>
                                </w:r>
                              </w:p>
                            </w:txbxContent>
                          </wps:txbx>
                          <wps:bodyPr vertOverflow="clip" horzOverflow="clip" wrap="square" rtlCol="0" anchor="t">
                            <a:noAutofit/>
                          </wps:bodyPr>
                        </wps:wsp>
                        <wps:wsp>
                          <wps:cNvPr id="11274" name="テキスト ボックス 1"/>
                          <wps:cNvSpPr txBox="1"/>
                          <wps:spPr>
                            <a:xfrm>
                              <a:off x="19691" y="1391289"/>
                              <a:ext cx="1181398" cy="637540"/>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E56543" w:rsidRPr="0067681D" w:rsidRDefault="00E56543" w:rsidP="00D445CC">
                                <w:pPr>
                                  <w:pStyle w:val="Web"/>
                                  <w:spacing w:before="0" w:beforeAutospacing="0" w:after="0" w:afterAutospacing="0" w:line="200" w:lineRule="exact"/>
                                  <w:rPr>
                                    <w:rFonts w:ascii="Meiryo UI" w:eastAsia="Meiryo UI" w:hAnsi="Meiryo UI" w:cs="Meiryo UI"/>
                                    <w:sz w:val="18"/>
                                    <w:szCs w:val="18"/>
                                  </w:rPr>
                                </w:pPr>
                                <w:r w:rsidRPr="0067681D">
                                  <w:rPr>
                                    <w:rFonts w:ascii="Meiryo UI" w:eastAsia="Meiryo UI" w:hAnsi="Meiryo UI" w:cs="Meiryo UI" w:hint="eastAsia"/>
                                    <w:sz w:val="18"/>
                                    <w:szCs w:val="18"/>
                                  </w:rPr>
                                  <w:t>・ネットワークの形成</w:t>
                                </w:r>
                              </w:p>
                              <w:p w:rsidR="00E56543" w:rsidRPr="0067681D" w:rsidRDefault="00E56543" w:rsidP="00D445CC">
                                <w:pPr>
                                  <w:pStyle w:val="Web"/>
                                  <w:spacing w:before="0" w:beforeAutospacing="0" w:after="0" w:afterAutospacing="0" w:line="200" w:lineRule="exact"/>
                                  <w:rPr>
                                    <w:sz w:val="18"/>
                                    <w:szCs w:val="18"/>
                                  </w:rPr>
                                </w:pPr>
                                <w:r w:rsidRPr="0067681D">
                                  <w:rPr>
                                    <w:rFonts w:ascii="Meiryo UI" w:eastAsia="Meiryo UI" w:hAnsi="Meiryo UI" w:cs="Meiryo UI" w:hint="eastAsia"/>
                                    <w:sz w:val="18"/>
                                    <w:szCs w:val="18"/>
                                  </w:rPr>
                                  <w:t>・みどりの行動</w:t>
                                </w:r>
                              </w:p>
                            </w:txbxContent>
                          </wps:txbx>
                          <wps:bodyPr vertOverflow="clip" horzOverflow="clip" wrap="square" rtlCol="0" anchor="t">
                            <a:noAutofit/>
                          </wps:bodyPr>
                        </wps:wsp>
                        <wps:wsp>
                          <wps:cNvPr id="11275" name="テキスト ボックス 1"/>
                          <wps:cNvSpPr txBox="1"/>
                          <wps:spPr>
                            <a:xfrm>
                              <a:off x="10129" y="2028963"/>
                              <a:ext cx="1353575" cy="637540"/>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E56543" w:rsidRDefault="00E56543" w:rsidP="00D445CC">
                                <w:pPr>
                                  <w:pStyle w:val="Web"/>
                                  <w:spacing w:before="0" w:beforeAutospacing="0" w:after="0" w:afterAutospacing="0" w:line="200" w:lineRule="exact"/>
                                  <w:rPr>
                                    <w:rFonts w:ascii="Meiryo UI" w:eastAsia="Meiryo UI" w:hAnsi="Meiryo UI" w:cs="Meiryo UI"/>
                                    <w:sz w:val="18"/>
                                    <w:szCs w:val="18"/>
                                  </w:rPr>
                                </w:pPr>
                                <w:r w:rsidRPr="0067681D">
                                  <w:rPr>
                                    <w:rFonts w:ascii="Meiryo UI" w:eastAsia="Meiryo UI" w:hAnsi="Meiryo UI" w:cs="Meiryo UI" w:hint="eastAsia"/>
                                    <w:sz w:val="18"/>
                                    <w:szCs w:val="18"/>
                                  </w:rPr>
                                  <w:t>・自然環境の</w:t>
                                </w:r>
                              </w:p>
                              <w:p w:rsidR="00E56543" w:rsidRPr="0067681D" w:rsidRDefault="00E56543" w:rsidP="00D445CC">
                                <w:pPr>
                                  <w:pStyle w:val="Web"/>
                                  <w:spacing w:before="0" w:beforeAutospacing="0" w:after="0" w:afterAutospacing="0" w:line="200" w:lineRule="exact"/>
                                  <w:rPr>
                                    <w:sz w:val="18"/>
                                    <w:szCs w:val="18"/>
                                  </w:rPr>
                                </w:pPr>
                                <w:r>
                                  <w:rPr>
                                    <w:rFonts w:ascii="Meiryo UI" w:eastAsia="Meiryo UI" w:hAnsi="Meiryo UI" w:cs="Meiryo UI" w:hint="eastAsia"/>
                                    <w:sz w:val="18"/>
                                    <w:szCs w:val="18"/>
                                  </w:rPr>
                                  <w:t xml:space="preserve">　　　　　</w:t>
                                </w:r>
                                <w:r w:rsidRPr="0067681D">
                                  <w:rPr>
                                    <w:rFonts w:ascii="Meiryo UI" w:eastAsia="Meiryo UI" w:hAnsi="Meiryo UI" w:cs="Meiryo UI" w:hint="eastAsia"/>
                                    <w:sz w:val="18"/>
                                    <w:szCs w:val="18"/>
                                  </w:rPr>
                                  <w:t>保全・再生</w:t>
                                </w:r>
                              </w:p>
                            </w:txbxContent>
                          </wps:txbx>
                          <wps:bodyPr vertOverflow="clip" horzOverflow="clip" wrap="square" rtlCol="0" anchor="t">
                            <a:noAutofit/>
                          </wps:bodyPr>
                        </wps:wsp>
                        <wps:wsp>
                          <wps:cNvPr id="11276" name="テキスト ボックス 1"/>
                          <wps:cNvSpPr txBox="1"/>
                          <wps:spPr>
                            <a:xfrm>
                              <a:off x="10161" y="753116"/>
                              <a:ext cx="1295714" cy="637540"/>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E56543" w:rsidRPr="0067681D" w:rsidRDefault="00E56543" w:rsidP="0019003F">
                                <w:pPr>
                                  <w:pStyle w:val="Web"/>
                                  <w:spacing w:before="0" w:beforeAutospacing="0" w:after="0" w:afterAutospacing="0" w:line="200" w:lineRule="exact"/>
                                  <w:rPr>
                                    <w:sz w:val="18"/>
                                    <w:szCs w:val="18"/>
                                  </w:rPr>
                                </w:pPr>
                                <w:r w:rsidRPr="0067681D">
                                  <w:rPr>
                                    <w:rFonts w:ascii="Meiryo UI" w:eastAsia="Meiryo UI" w:hAnsi="Meiryo UI" w:cs="Meiryo UI" w:hint="eastAsia"/>
                                    <w:sz w:val="18"/>
                                    <w:szCs w:val="18"/>
                                  </w:rPr>
                                  <w:t>・ネットワークの形成</w:t>
                                </w:r>
                              </w:p>
                              <w:p w:rsidR="00E56543" w:rsidRPr="0067681D" w:rsidRDefault="00E56543" w:rsidP="00591075">
                                <w:pPr>
                                  <w:pStyle w:val="Web"/>
                                  <w:spacing w:before="0" w:beforeAutospacing="0" w:after="0" w:afterAutospacing="0" w:line="200" w:lineRule="exact"/>
                                  <w:rPr>
                                    <w:sz w:val="18"/>
                                    <w:szCs w:val="18"/>
                                  </w:rPr>
                                </w:pPr>
                                <w:r w:rsidRPr="0067681D">
                                  <w:rPr>
                                    <w:rFonts w:ascii="Meiryo UI" w:eastAsia="Meiryo UI" w:hAnsi="Meiryo UI" w:cs="Meiryo UI" w:hint="eastAsia"/>
                                    <w:sz w:val="18"/>
                                    <w:szCs w:val="18"/>
                                  </w:rPr>
                                  <w:t>・みどりの行動</w:t>
                                </w:r>
                              </w:p>
                            </w:txbxContent>
                          </wps:txbx>
                          <wps:bodyPr vertOverflow="clip" horzOverflow="clip" wrap="square" rtlCol="0" anchor="t">
                            <a:noAutofit/>
                          </wps:bodyPr>
                        </wps:wsp>
                      </wpg:grpSp>
                      <wps:wsp>
                        <wps:cNvPr id="11278" name="テキスト ボックス 1"/>
                        <wps:cNvSpPr txBox="1"/>
                        <wps:spPr>
                          <a:xfrm>
                            <a:off x="85707" y="85726"/>
                            <a:ext cx="1096318" cy="429260"/>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E56543" w:rsidRPr="004B3634" w:rsidRDefault="00E56543" w:rsidP="004B3634">
                              <w:pPr>
                                <w:pStyle w:val="Web"/>
                                <w:spacing w:before="0" w:beforeAutospacing="0" w:after="0" w:afterAutospacing="0" w:line="180" w:lineRule="exact"/>
                                <w:rPr>
                                  <w:rFonts w:ascii="Meiryo UI" w:eastAsia="Meiryo UI" w:hAnsi="Meiryo UI" w:cs="Meiryo UI"/>
                                  <w:sz w:val="18"/>
                                  <w:szCs w:val="18"/>
                                </w:rPr>
                              </w:pPr>
                              <w:r>
                                <w:rPr>
                                  <w:rFonts w:ascii="Meiryo UI" w:eastAsia="Meiryo UI" w:hAnsi="Meiryo UI" w:cs="Meiryo UI" w:hint="eastAsia"/>
                                  <w:sz w:val="18"/>
                                  <w:szCs w:val="18"/>
                                </w:rPr>
                                <w:t>「みどりの大阪推進計画」における基本戦略</w:t>
                              </w:r>
                            </w:p>
                          </w:txbxContent>
                        </wps:txbx>
                        <wps:bodyPr vertOverflow="clip" horzOverflow="clip" wrap="square" rtlCol="0" anchor="t">
                          <a:noAutofit/>
                        </wps:bodyPr>
                      </wps:wsp>
                    </wpg:wgp>
                  </a:graphicData>
                </a:graphic>
                <wp14:sizeRelH relativeFrom="margin">
                  <wp14:pctWidth>0</wp14:pctWidth>
                </wp14:sizeRelH>
                <wp14:sizeRelV relativeFrom="margin">
                  <wp14:pctHeight>0</wp14:pctHeight>
                </wp14:sizeRelV>
              </wp:anchor>
            </w:drawing>
          </mc:Choice>
          <mc:Fallback>
            <w:pict>
              <v:group w14:anchorId="22BF5985" id="グループ化 11346" o:spid="_x0000_s1049" style="position:absolute;left:0;text-align:left;margin-left:271.95pt;margin-top:14.95pt;width:106.5pt;height:243.7pt;z-index:251661312;mso-width-relative:margin;mso-height-relative:margin" coordorigin="101,857" coordsize="13535,309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">
                <v:group id="グループ化 11334" o:spid="_x0000_s1050" style="position:absolute;left:101;top:5814;width:13536;height:25994" coordorigin="101,671" coordsize="13535,259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">
                  <v:shape id="_x0000_s1051" type="#_x0000_t202" style="position:absolute;left:101;top:671;width:12856;height:6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" filled="f" stroked="f">
                    <v:textbox>
                      <w:txbxContent>
                        <w:p w:rsidR="00E56543" w:rsidRPr="0067681D" w:rsidRDefault="00E56543" w:rsidP="002652C4">
                          <w:pPr>
                            <w:pStyle w:val="Web"/>
                            <w:spacing w:before="0" w:beforeAutospacing="0" w:after="0" w:afterAutospacing="0" w:line="200" w:lineRule="exact"/>
                            <w:rPr>
                              <w:sz w:val="18"/>
                              <w:szCs w:val="18"/>
                            </w:rPr>
                          </w:pPr>
                          <w:r w:rsidRPr="0067681D">
                            <w:rPr>
                              <w:rFonts w:ascii="Meiryo UI" w:eastAsia="Meiryo UI" w:hAnsi="Meiryo UI" w:cs="Meiryo UI" w:hint="eastAsia"/>
                              <w:sz w:val="18"/>
                              <w:szCs w:val="18"/>
                            </w:rPr>
                            <w:t>・ネットワークの形成</w:t>
                          </w:r>
                        </w:p>
                        <w:p w:rsidR="00E56543" w:rsidRPr="0067681D" w:rsidRDefault="00E56543" w:rsidP="00D434E8">
                          <w:pPr>
                            <w:pStyle w:val="Web"/>
                            <w:spacing w:before="0" w:beforeAutospacing="0" w:after="0" w:afterAutospacing="0" w:line="200" w:lineRule="exact"/>
                            <w:rPr>
                              <w:rFonts w:ascii="Meiryo UI" w:eastAsia="Meiryo UI" w:hAnsi="Meiryo UI" w:cs="Meiryo UI"/>
                              <w:sz w:val="18"/>
                              <w:szCs w:val="18"/>
                            </w:rPr>
                          </w:pPr>
                          <w:r w:rsidRPr="0067681D">
                            <w:rPr>
                              <w:rFonts w:ascii="Meiryo UI" w:eastAsia="Meiryo UI" w:hAnsi="Meiryo UI" w:cs="Meiryo UI" w:hint="eastAsia"/>
                              <w:sz w:val="18"/>
                              <w:szCs w:val="18"/>
                            </w:rPr>
                            <w:t>・多様なみどりの創出</w:t>
                          </w:r>
                        </w:p>
                        <w:p w:rsidR="00E56543" w:rsidRPr="0067681D" w:rsidRDefault="00E56543" w:rsidP="00591075">
                          <w:pPr>
                            <w:pStyle w:val="Web"/>
                            <w:spacing w:before="0" w:beforeAutospacing="0" w:after="0" w:afterAutospacing="0" w:line="200" w:lineRule="exact"/>
                            <w:rPr>
                              <w:sz w:val="18"/>
                              <w:szCs w:val="18"/>
                            </w:rPr>
                          </w:pPr>
                          <w:r w:rsidRPr="0067681D">
                            <w:rPr>
                              <w:rFonts w:ascii="Meiryo UI" w:eastAsia="Meiryo UI" w:hAnsi="Meiryo UI" w:cs="Meiryo UI" w:hint="eastAsia"/>
                              <w:sz w:val="18"/>
                              <w:szCs w:val="18"/>
                            </w:rPr>
                            <w:t>・みどりの行動</w:t>
                          </w:r>
                        </w:p>
                      </w:txbxContent>
                    </v:textbox>
                  </v:shape>
                  <v:shape id="_x0000_s1052" type="#_x0000_t202" style="position:absolute;left:196;top:13912;width:11814;height:6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" filled="f" stroked="f">
                    <v:textbox>
                      <w:txbxContent>
                        <w:p w:rsidR="00E56543" w:rsidRPr="0067681D" w:rsidRDefault="00E56543" w:rsidP="00D445CC">
                          <w:pPr>
                            <w:pStyle w:val="Web"/>
                            <w:spacing w:before="0" w:beforeAutospacing="0" w:after="0" w:afterAutospacing="0" w:line="200" w:lineRule="exact"/>
                            <w:rPr>
                              <w:rFonts w:ascii="Meiryo UI" w:eastAsia="Meiryo UI" w:hAnsi="Meiryo UI" w:cs="Meiryo UI"/>
                              <w:sz w:val="18"/>
                              <w:szCs w:val="18"/>
                            </w:rPr>
                          </w:pPr>
                          <w:r w:rsidRPr="0067681D">
                            <w:rPr>
                              <w:rFonts w:ascii="Meiryo UI" w:eastAsia="Meiryo UI" w:hAnsi="Meiryo UI" w:cs="Meiryo UI" w:hint="eastAsia"/>
                              <w:sz w:val="18"/>
                              <w:szCs w:val="18"/>
                            </w:rPr>
                            <w:t>・ネットワークの形成</w:t>
                          </w:r>
                        </w:p>
                        <w:p w:rsidR="00E56543" w:rsidRPr="0067681D" w:rsidRDefault="00E56543" w:rsidP="00D445CC">
                          <w:pPr>
                            <w:pStyle w:val="Web"/>
                            <w:spacing w:before="0" w:beforeAutospacing="0" w:after="0" w:afterAutospacing="0" w:line="200" w:lineRule="exact"/>
                            <w:rPr>
                              <w:sz w:val="18"/>
                              <w:szCs w:val="18"/>
                            </w:rPr>
                          </w:pPr>
                          <w:r w:rsidRPr="0067681D">
                            <w:rPr>
                              <w:rFonts w:ascii="Meiryo UI" w:eastAsia="Meiryo UI" w:hAnsi="Meiryo UI" w:cs="Meiryo UI" w:hint="eastAsia"/>
                              <w:sz w:val="18"/>
                              <w:szCs w:val="18"/>
                            </w:rPr>
                            <w:t>・みどりの行動</w:t>
                          </w:r>
                        </w:p>
                      </w:txbxContent>
                    </v:textbox>
                  </v:shape>
                  <v:shape id="_x0000_s1053" type="#_x0000_t202" style="position:absolute;left:101;top:20289;width:13536;height:6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" filled="f" stroked="f">
                    <v:textbox>
                      <w:txbxContent>
                        <w:p w:rsidR="00E56543" w:rsidRDefault="00E56543" w:rsidP="00D445CC">
                          <w:pPr>
                            <w:pStyle w:val="Web"/>
                            <w:spacing w:before="0" w:beforeAutospacing="0" w:after="0" w:afterAutospacing="0" w:line="200" w:lineRule="exact"/>
                            <w:rPr>
                              <w:rFonts w:ascii="Meiryo UI" w:eastAsia="Meiryo UI" w:hAnsi="Meiryo UI" w:cs="Meiryo UI"/>
                              <w:sz w:val="18"/>
                              <w:szCs w:val="18"/>
                            </w:rPr>
                          </w:pPr>
                          <w:r w:rsidRPr="0067681D">
                            <w:rPr>
                              <w:rFonts w:ascii="Meiryo UI" w:eastAsia="Meiryo UI" w:hAnsi="Meiryo UI" w:cs="Meiryo UI" w:hint="eastAsia"/>
                              <w:sz w:val="18"/>
                              <w:szCs w:val="18"/>
                            </w:rPr>
                            <w:t>・自然環境の</w:t>
                          </w:r>
                        </w:p>
                        <w:p w:rsidR="00E56543" w:rsidRPr="0067681D" w:rsidRDefault="00E56543" w:rsidP="00D445CC">
                          <w:pPr>
                            <w:pStyle w:val="Web"/>
                            <w:spacing w:before="0" w:beforeAutospacing="0" w:after="0" w:afterAutospacing="0" w:line="200" w:lineRule="exact"/>
                            <w:rPr>
                              <w:sz w:val="18"/>
                              <w:szCs w:val="18"/>
                            </w:rPr>
                          </w:pPr>
                          <w:r>
                            <w:rPr>
                              <w:rFonts w:ascii="Meiryo UI" w:eastAsia="Meiryo UI" w:hAnsi="Meiryo UI" w:cs="Meiryo UI" w:hint="eastAsia"/>
                              <w:sz w:val="18"/>
                              <w:szCs w:val="18"/>
                            </w:rPr>
                            <w:t xml:space="preserve">　　　　　</w:t>
                          </w:r>
                          <w:r w:rsidRPr="0067681D">
                            <w:rPr>
                              <w:rFonts w:ascii="Meiryo UI" w:eastAsia="Meiryo UI" w:hAnsi="Meiryo UI" w:cs="Meiryo UI" w:hint="eastAsia"/>
                              <w:sz w:val="18"/>
                              <w:szCs w:val="18"/>
                            </w:rPr>
                            <w:t>保全・再生</w:t>
                          </w:r>
                        </w:p>
                      </w:txbxContent>
                    </v:textbox>
                  </v:shape>
                  <v:shape id="_x0000_s1054" type="#_x0000_t202" style="position:absolute;left:101;top:7531;width:12957;height:6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" filled="f" stroked="f">
                    <v:textbox>
                      <w:txbxContent>
                        <w:p w:rsidR="00E56543" w:rsidRPr="0067681D" w:rsidRDefault="00E56543" w:rsidP="0019003F">
                          <w:pPr>
                            <w:pStyle w:val="Web"/>
                            <w:spacing w:before="0" w:beforeAutospacing="0" w:after="0" w:afterAutospacing="0" w:line="200" w:lineRule="exact"/>
                            <w:rPr>
                              <w:sz w:val="18"/>
                              <w:szCs w:val="18"/>
                            </w:rPr>
                          </w:pPr>
                          <w:r w:rsidRPr="0067681D">
                            <w:rPr>
                              <w:rFonts w:ascii="Meiryo UI" w:eastAsia="Meiryo UI" w:hAnsi="Meiryo UI" w:cs="Meiryo UI" w:hint="eastAsia"/>
                              <w:sz w:val="18"/>
                              <w:szCs w:val="18"/>
                            </w:rPr>
                            <w:t>・ネットワークの形成</w:t>
                          </w:r>
                        </w:p>
                        <w:p w:rsidR="00E56543" w:rsidRPr="0067681D" w:rsidRDefault="00E56543" w:rsidP="00591075">
                          <w:pPr>
                            <w:pStyle w:val="Web"/>
                            <w:spacing w:before="0" w:beforeAutospacing="0" w:after="0" w:afterAutospacing="0" w:line="200" w:lineRule="exact"/>
                            <w:rPr>
                              <w:sz w:val="18"/>
                              <w:szCs w:val="18"/>
                            </w:rPr>
                          </w:pPr>
                          <w:r w:rsidRPr="0067681D">
                            <w:rPr>
                              <w:rFonts w:ascii="Meiryo UI" w:eastAsia="Meiryo UI" w:hAnsi="Meiryo UI" w:cs="Meiryo UI" w:hint="eastAsia"/>
                              <w:sz w:val="18"/>
                              <w:szCs w:val="18"/>
                            </w:rPr>
                            <w:t>・みどりの行動</w:t>
                          </w:r>
                        </w:p>
                      </w:txbxContent>
                    </v:textbox>
                  </v:shape>
                </v:group>
                <v:shape id="_x0000_s1055" type="#_x0000_t202" style="position:absolute;left:857;top:857;width:10963;height:4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" filled="f" stroked="f">
                  <v:textbox>
                    <w:txbxContent>
                      <w:p w:rsidR="00E56543" w:rsidRPr="004B3634" w:rsidRDefault="00E56543" w:rsidP="004B3634">
                        <w:pPr>
                          <w:pStyle w:val="Web"/>
                          <w:spacing w:before="0" w:beforeAutospacing="0" w:after="0" w:afterAutospacing="0" w:line="180" w:lineRule="exact"/>
                          <w:rPr>
                            <w:rFonts w:ascii="Meiryo UI" w:eastAsia="Meiryo UI" w:hAnsi="Meiryo UI" w:cs="Meiryo UI"/>
                            <w:sz w:val="18"/>
                            <w:szCs w:val="18"/>
                          </w:rPr>
                        </w:pPr>
                        <w:r>
                          <w:rPr>
                            <w:rFonts w:ascii="Meiryo UI" w:eastAsia="Meiryo UI" w:hAnsi="Meiryo UI" w:cs="Meiryo UI" w:hint="eastAsia"/>
                            <w:sz w:val="18"/>
                            <w:szCs w:val="18"/>
                          </w:rPr>
                          <w:t>「みどりの大阪推進計画」における基本戦略</w:t>
                        </w:r>
                      </w:p>
                    </w:txbxContent>
                  </v:textbox>
                </v:shape>
              </v:group>
            </w:pict>
          </mc:Fallback>
        </mc:AlternateContent>
      </w:r>
      <w:r>
        <w:rPr>
          <w:rFonts w:ascii="ＭＳ Ｐゴシック" w:eastAsia="ＭＳ Ｐゴシック" w:hAnsi="ＭＳ Ｐゴシック"/>
          <w:noProof/>
        </w:rPr>
        <mc:AlternateContent>
          <mc:Choice Requires="wpg">
            <w:drawing>
              <wp:anchor distT="0" distB="0" distL="114300" distR="114300" simplePos="0" relativeHeight="251653120" behindDoc="0" locked="0" layoutInCell="1" allowOverlap="1" wp14:anchorId="43BAC5F3" wp14:editId="6F48DB1C">
                <wp:simplePos x="0" y="0"/>
                <wp:positionH relativeFrom="column">
                  <wp:posOffset>4606290</wp:posOffset>
                </wp:positionH>
                <wp:positionV relativeFrom="paragraph">
                  <wp:posOffset>161290</wp:posOffset>
                </wp:positionV>
                <wp:extent cx="1332865" cy="3190875"/>
                <wp:effectExtent l="0" t="0" r="0" b="0"/>
                <wp:wrapNone/>
                <wp:docPr id="11350" name="グループ化 11350"/>
                <wp:cNvGraphicFramePr/>
                <a:graphic xmlns:a="http://schemas.openxmlformats.org/drawingml/2006/main">
                  <a:graphicData uri="http://schemas.microsoft.com/office/word/2010/wordprocessingGroup">
                    <wpg:wgp>
                      <wpg:cNvGrpSpPr/>
                      <wpg:grpSpPr>
                        <a:xfrm>
                          <a:off x="0" y="0"/>
                          <a:ext cx="1332865" cy="3190875"/>
                          <a:chOff x="-8905" y="219075"/>
                          <a:chExt cx="980711" cy="3190875"/>
                        </a:xfrm>
                      </wpg:grpSpPr>
                      <wpg:grpSp>
                        <wpg:cNvPr id="11349" name="グループ化 11349"/>
                        <wpg:cNvGrpSpPr/>
                        <wpg:grpSpPr>
                          <a:xfrm>
                            <a:off x="-8905" y="791210"/>
                            <a:ext cx="980711" cy="2618740"/>
                            <a:chOff x="-37480" y="133985"/>
                            <a:chExt cx="980711" cy="2618740"/>
                          </a:xfrm>
                        </wpg:grpSpPr>
                        <wps:wsp>
                          <wps:cNvPr id="6204" name="テキスト ボックス 1"/>
                          <wps:cNvSpPr txBox="1"/>
                          <wps:spPr>
                            <a:xfrm>
                              <a:off x="-27951" y="133985"/>
                              <a:ext cx="961651" cy="637540"/>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E56543" w:rsidRPr="0067681D" w:rsidRDefault="00E56543" w:rsidP="002652C4">
                                <w:pPr>
                                  <w:pStyle w:val="Web"/>
                                  <w:spacing w:before="0" w:beforeAutospacing="0" w:after="0" w:afterAutospacing="0" w:line="200" w:lineRule="exact"/>
                                  <w:rPr>
                                    <w:sz w:val="18"/>
                                    <w:szCs w:val="18"/>
                                  </w:rPr>
                                </w:pPr>
                                <w:r w:rsidRPr="0067681D">
                                  <w:rPr>
                                    <w:rFonts w:ascii="Meiryo UI" w:eastAsia="Meiryo UI" w:hAnsi="Meiryo UI" w:cs="Meiryo UI" w:hint="eastAsia"/>
                                    <w:sz w:val="18"/>
                                    <w:szCs w:val="18"/>
                                  </w:rPr>
                                  <w:t>・国際競争</w:t>
                                </w:r>
                              </w:p>
                              <w:p w:rsidR="00E56543" w:rsidRPr="0067681D" w:rsidRDefault="00E56543" w:rsidP="002652C4">
                                <w:pPr>
                                  <w:pStyle w:val="Web"/>
                                  <w:spacing w:before="0" w:beforeAutospacing="0" w:after="0" w:afterAutospacing="0" w:line="200" w:lineRule="exact"/>
                                  <w:rPr>
                                    <w:sz w:val="18"/>
                                    <w:szCs w:val="18"/>
                                  </w:rPr>
                                </w:pPr>
                                <w:r w:rsidRPr="0067681D">
                                  <w:rPr>
                                    <w:rFonts w:ascii="Meiryo UI" w:eastAsia="Meiryo UI" w:hAnsi="Meiryo UI" w:cs="Meiryo UI" w:hint="eastAsia"/>
                                    <w:sz w:val="18"/>
                                    <w:szCs w:val="18"/>
                                  </w:rPr>
                                  <w:t>・多様な魅力と風格</w:t>
                                </w:r>
                              </w:p>
                            </w:txbxContent>
                          </wps:txbx>
                          <wps:bodyPr vertOverflow="clip" horzOverflow="clip" wrap="square" rtlCol="0" anchor="t">
                            <a:noAutofit/>
                          </wps:bodyPr>
                        </wps:wsp>
                        <wps:wsp>
                          <wps:cNvPr id="6206" name="テキスト ボックス 1"/>
                          <wps:cNvSpPr txBox="1"/>
                          <wps:spPr>
                            <a:xfrm>
                              <a:off x="-18423" y="762635"/>
                              <a:ext cx="961654" cy="637540"/>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E56543" w:rsidRPr="0067681D" w:rsidRDefault="00E56543" w:rsidP="002652C4">
                                <w:pPr>
                                  <w:pStyle w:val="Web"/>
                                  <w:spacing w:before="0" w:beforeAutospacing="0" w:after="0" w:afterAutospacing="0" w:line="200" w:lineRule="exact"/>
                                  <w:rPr>
                                    <w:sz w:val="18"/>
                                    <w:szCs w:val="18"/>
                                  </w:rPr>
                                </w:pPr>
                                <w:r w:rsidRPr="0067681D">
                                  <w:rPr>
                                    <w:rFonts w:ascii="Meiryo UI" w:eastAsia="Meiryo UI" w:hAnsi="Meiryo UI" w:cs="Meiryo UI" w:hint="eastAsia"/>
                                    <w:sz w:val="18"/>
                                    <w:szCs w:val="18"/>
                                  </w:rPr>
                                  <w:t>・生き生き</w:t>
                                </w:r>
                              </w:p>
                              <w:p w:rsidR="00E56543" w:rsidRPr="0067681D" w:rsidRDefault="00E56543" w:rsidP="002652C4">
                                <w:pPr>
                                  <w:pStyle w:val="Web"/>
                                  <w:spacing w:before="0" w:beforeAutospacing="0" w:after="0" w:afterAutospacing="0" w:line="200" w:lineRule="exact"/>
                                  <w:rPr>
                                    <w:sz w:val="18"/>
                                    <w:szCs w:val="18"/>
                                  </w:rPr>
                                </w:pPr>
                                <w:r w:rsidRPr="0067681D">
                                  <w:rPr>
                                    <w:rFonts w:ascii="Meiryo UI" w:eastAsia="Meiryo UI" w:hAnsi="Meiryo UI" w:cs="Meiryo UI" w:hint="eastAsia"/>
                                    <w:sz w:val="18"/>
                                    <w:szCs w:val="18"/>
                                  </w:rPr>
                                  <w:t>・多様な魅力と風格</w:t>
                                </w:r>
                              </w:p>
                            </w:txbxContent>
                          </wps:txbx>
                          <wps:bodyPr vertOverflow="clip" horzOverflow="clip" wrap="square" rtlCol="0" anchor="t">
                            <a:noAutofit/>
                          </wps:bodyPr>
                        </wps:wsp>
                        <wps:wsp>
                          <wps:cNvPr id="11266" name="テキスト ボックス 1"/>
                          <wps:cNvSpPr txBox="1"/>
                          <wps:spPr>
                            <a:xfrm>
                              <a:off x="-18422" y="1391285"/>
                              <a:ext cx="934087" cy="637540"/>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E56543" w:rsidRPr="0067681D" w:rsidRDefault="00E56543" w:rsidP="002652C4">
                                <w:pPr>
                                  <w:pStyle w:val="Web"/>
                                  <w:spacing w:before="0" w:beforeAutospacing="0" w:after="0" w:afterAutospacing="0" w:line="200" w:lineRule="exact"/>
                                  <w:rPr>
                                    <w:sz w:val="18"/>
                                    <w:szCs w:val="18"/>
                                  </w:rPr>
                                </w:pPr>
                                <w:r w:rsidRPr="0067681D">
                                  <w:rPr>
                                    <w:rFonts w:ascii="Meiryo UI" w:eastAsia="Meiryo UI" w:hAnsi="Meiryo UI" w:cs="Meiryo UI" w:hint="eastAsia"/>
                                    <w:sz w:val="18"/>
                                    <w:szCs w:val="18"/>
                                  </w:rPr>
                                  <w:t>・安全・安心</w:t>
                                </w:r>
                              </w:p>
                              <w:p w:rsidR="00E56543" w:rsidRPr="0067681D" w:rsidRDefault="00E56543" w:rsidP="002652C4">
                                <w:pPr>
                                  <w:pStyle w:val="Web"/>
                                  <w:spacing w:before="0" w:beforeAutospacing="0" w:after="0" w:afterAutospacing="0" w:line="200" w:lineRule="exact"/>
                                  <w:rPr>
                                    <w:sz w:val="18"/>
                                    <w:szCs w:val="18"/>
                                  </w:rPr>
                                </w:pPr>
                                <w:r w:rsidRPr="0067681D">
                                  <w:rPr>
                                    <w:rFonts w:ascii="Meiryo UI" w:eastAsia="Meiryo UI" w:hAnsi="Meiryo UI" w:cs="Meiryo UI" w:hint="eastAsia"/>
                                    <w:sz w:val="18"/>
                                    <w:szCs w:val="18"/>
                                  </w:rPr>
                                  <w:t>・多様な魅力と風格</w:t>
                                </w:r>
                              </w:p>
                            </w:txbxContent>
                          </wps:txbx>
                          <wps:bodyPr vertOverflow="clip" horzOverflow="clip" wrap="square" rtlCol="0" anchor="t">
                            <a:noAutofit/>
                          </wps:bodyPr>
                        </wps:wsp>
                        <wps:wsp>
                          <wps:cNvPr id="11268" name="テキスト ボックス 1"/>
                          <wps:cNvSpPr txBox="1"/>
                          <wps:spPr>
                            <a:xfrm>
                              <a:off x="-37480" y="2115185"/>
                              <a:ext cx="904524" cy="637540"/>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E56543" w:rsidRPr="0067681D" w:rsidRDefault="00E56543" w:rsidP="002652C4">
                                <w:pPr>
                                  <w:pStyle w:val="Web"/>
                                  <w:spacing w:before="0" w:beforeAutospacing="0" w:after="0" w:afterAutospacing="0" w:line="200" w:lineRule="exact"/>
                                  <w:rPr>
                                    <w:sz w:val="18"/>
                                    <w:szCs w:val="18"/>
                                  </w:rPr>
                                </w:pPr>
                                <w:r w:rsidRPr="0067681D">
                                  <w:rPr>
                                    <w:rFonts w:ascii="Meiryo UI" w:eastAsia="Meiryo UI" w:hAnsi="Meiryo UI" w:cs="Meiryo UI" w:hint="eastAsia"/>
                                    <w:sz w:val="18"/>
                                    <w:szCs w:val="18"/>
                                  </w:rPr>
                                  <w:t>・多様な魅力と風格</w:t>
                                </w:r>
                              </w:p>
                            </w:txbxContent>
                          </wps:txbx>
                          <wps:bodyPr vertOverflow="clip" horzOverflow="clip" wrap="square" rtlCol="0" anchor="t">
                            <a:noAutofit/>
                          </wps:bodyPr>
                        </wps:wsp>
                      </wpg:grpSp>
                      <wps:wsp>
                        <wps:cNvPr id="11277" name="テキスト ボックス 1"/>
                        <wps:cNvSpPr txBox="1"/>
                        <wps:spPr>
                          <a:xfrm>
                            <a:off x="4693" y="219075"/>
                            <a:ext cx="944239" cy="571461"/>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E56543" w:rsidRPr="004B3634" w:rsidRDefault="00E56543" w:rsidP="001A6CCB">
                              <w:pPr>
                                <w:pStyle w:val="Web"/>
                                <w:spacing w:before="0" w:beforeAutospacing="0" w:after="0" w:afterAutospacing="0" w:line="200" w:lineRule="exact"/>
                                <w:rPr>
                                  <w:sz w:val="18"/>
                                  <w:szCs w:val="18"/>
                                </w:rPr>
                              </w:pPr>
                              <w:r w:rsidRPr="004B3634">
                                <w:rPr>
                                  <w:rFonts w:ascii="Meiryo UI" w:eastAsia="Meiryo UI" w:hAnsi="Meiryo UI" w:cs="Meiryo UI" w:hint="eastAsia"/>
                                  <w:sz w:val="18"/>
                                  <w:szCs w:val="18"/>
                                </w:rPr>
                                <w:t>「大阪府における都市計画のあり方」における将来像</w:t>
                              </w:r>
                            </w:p>
                          </w:txbxContent>
                        </wps:txbx>
                        <wps:bodyPr vertOverflow="clip" horzOverflow="clip" wrap="square" rtlCol="0" anchor="t">
                          <a:noAutofit/>
                        </wps:bodyPr>
                      </wps:wsp>
                    </wpg:wgp>
                  </a:graphicData>
                </a:graphic>
                <wp14:sizeRelH relativeFrom="margin">
                  <wp14:pctWidth>0</wp14:pctWidth>
                </wp14:sizeRelH>
                <wp14:sizeRelV relativeFrom="margin">
                  <wp14:pctHeight>0</wp14:pctHeight>
                </wp14:sizeRelV>
              </wp:anchor>
            </w:drawing>
          </mc:Choice>
          <mc:Fallback>
            <w:pict>
              <v:group w14:anchorId="43BAC5F3" id="グループ化 11350" o:spid="_x0000_s1056" style="position:absolute;left:0;text-align:left;margin-left:362.7pt;margin-top:12.7pt;width:104.95pt;height:251.25pt;z-index:251653120;mso-width-relative:margin;mso-height-relative:margin" coordorigin="-89,2190" coordsize="9807,319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">
                <v:group id="グループ化 11349" o:spid="_x0000_s1057" style="position:absolute;left:-89;top:7912;width:9807;height:26187" coordorigin="-374,1339" coordsize="9807,26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">
                  <v:shape id="_x0000_s1058" type="#_x0000_t202" style="position:absolute;left:-279;top:1339;width:9616;height:6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" filled="f" stroked="f">
                    <v:textbox>
                      <w:txbxContent>
                        <w:p w:rsidR="00E56543" w:rsidRPr="0067681D" w:rsidRDefault="00E56543" w:rsidP="002652C4">
                          <w:pPr>
                            <w:pStyle w:val="Web"/>
                            <w:spacing w:before="0" w:beforeAutospacing="0" w:after="0" w:afterAutospacing="0" w:line="200" w:lineRule="exact"/>
                            <w:rPr>
                              <w:sz w:val="18"/>
                              <w:szCs w:val="18"/>
                            </w:rPr>
                          </w:pPr>
                          <w:r w:rsidRPr="0067681D">
                            <w:rPr>
                              <w:rFonts w:ascii="Meiryo UI" w:eastAsia="Meiryo UI" w:hAnsi="Meiryo UI" w:cs="Meiryo UI" w:hint="eastAsia"/>
                              <w:sz w:val="18"/>
                              <w:szCs w:val="18"/>
                            </w:rPr>
                            <w:t>・国際競争</w:t>
                          </w:r>
                        </w:p>
                        <w:p w:rsidR="00E56543" w:rsidRPr="0067681D" w:rsidRDefault="00E56543" w:rsidP="002652C4">
                          <w:pPr>
                            <w:pStyle w:val="Web"/>
                            <w:spacing w:before="0" w:beforeAutospacing="0" w:after="0" w:afterAutospacing="0" w:line="200" w:lineRule="exact"/>
                            <w:rPr>
                              <w:sz w:val="18"/>
                              <w:szCs w:val="18"/>
                            </w:rPr>
                          </w:pPr>
                          <w:r w:rsidRPr="0067681D">
                            <w:rPr>
                              <w:rFonts w:ascii="Meiryo UI" w:eastAsia="Meiryo UI" w:hAnsi="Meiryo UI" w:cs="Meiryo UI" w:hint="eastAsia"/>
                              <w:sz w:val="18"/>
                              <w:szCs w:val="18"/>
                            </w:rPr>
                            <w:t>・多様な魅力と風格</w:t>
                          </w:r>
                        </w:p>
                      </w:txbxContent>
                    </v:textbox>
                  </v:shape>
                  <v:shape id="_x0000_s1059" type="#_x0000_t202" style="position:absolute;left:-184;top:7626;width:9616;height:6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" filled="f" stroked="f">
                    <v:textbox>
                      <w:txbxContent>
                        <w:p w:rsidR="00E56543" w:rsidRPr="0067681D" w:rsidRDefault="00E56543" w:rsidP="002652C4">
                          <w:pPr>
                            <w:pStyle w:val="Web"/>
                            <w:spacing w:before="0" w:beforeAutospacing="0" w:after="0" w:afterAutospacing="0" w:line="200" w:lineRule="exact"/>
                            <w:rPr>
                              <w:sz w:val="18"/>
                              <w:szCs w:val="18"/>
                            </w:rPr>
                          </w:pPr>
                          <w:r w:rsidRPr="0067681D">
                            <w:rPr>
                              <w:rFonts w:ascii="Meiryo UI" w:eastAsia="Meiryo UI" w:hAnsi="Meiryo UI" w:cs="Meiryo UI" w:hint="eastAsia"/>
                              <w:sz w:val="18"/>
                              <w:szCs w:val="18"/>
                            </w:rPr>
                            <w:t>・生き生き</w:t>
                          </w:r>
                        </w:p>
                        <w:p w:rsidR="00E56543" w:rsidRPr="0067681D" w:rsidRDefault="00E56543" w:rsidP="002652C4">
                          <w:pPr>
                            <w:pStyle w:val="Web"/>
                            <w:spacing w:before="0" w:beforeAutospacing="0" w:after="0" w:afterAutospacing="0" w:line="200" w:lineRule="exact"/>
                            <w:rPr>
                              <w:sz w:val="18"/>
                              <w:szCs w:val="18"/>
                            </w:rPr>
                          </w:pPr>
                          <w:r w:rsidRPr="0067681D">
                            <w:rPr>
                              <w:rFonts w:ascii="Meiryo UI" w:eastAsia="Meiryo UI" w:hAnsi="Meiryo UI" w:cs="Meiryo UI" w:hint="eastAsia"/>
                              <w:sz w:val="18"/>
                              <w:szCs w:val="18"/>
                            </w:rPr>
                            <w:t>・多様な魅力と風格</w:t>
                          </w:r>
                        </w:p>
                      </w:txbxContent>
                    </v:textbox>
                  </v:shape>
                  <v:shape id="_x0000_s1060" type="#_x0000_t202" style="position:absolute;left:-184;top:13912;width:9340;height:6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" filled="f" stroked="f">
                    <v:textbox>
                      <w:txbxContent>
                        <w:p w:rsidR="00E56543" w:rsidRPr="0067681D" w:rsidRDefault="00E56543" w:rsidP="002652C4">
                          <w:pPr>
                            <w:pStyle w:val="Web"/>
                            <w:spacing w:before="0" w:beforeAutospacing="0" w:after="0" w:afterAutospacing="0" w:line="200" w:lineRule="exact"/>
                            <w:rPr>
                              <w:sz w:val="18"/>
                              <w:szCs w:val="18"/>
                            </w:rPr>
                          </w:pPr>
                          <w:r w:rsidRPr="0067681D">
                            <w:rPr>
                              <w:rFonts w:ascii="Meiryo UI" w:eastAsia="Meiryo UI" w:hAnsi="Meiryo UI" w:cs="Meiryo UI" w:hint="eastAsia"/>
                              <w:sz w:val="18"/>
                              <w:szCs w:val="18"/>
                            </w:rPr>
                            <w:t>・安全・安心</w:t>
                          </w:r>
                        </w:p>
                        <w:p w:rsidR="00E56543" w:rsidRPr="0067681D" w:rsidRDefault="00E56543" w:rsidP="002652C4">
                          <w:pPr>
                            <w:pStyle w:val="Web"/>
                            <w:spacing w:before="0" w:beforeAutospacing="0" w:after="0" w:afterAutospacing="0" w:line="200" w:lineRule="exact"/>
                            <w:rPr>
                              <w:sz w:val="18"/>
                              <w:szCs w:val="18"/>
                            </w:rPr>
                          </w:pPr>
                          <w:r w:rsidRPr="0067681D">
                            <w:rPr>
                              <w:rFonts w:ascii="Meiryo UI" w:eastAsia="Meiryo UI" w:hAnsi="Meiryo UI" w:cs="Meiryo UI" w:hint="eastAsia"/>
                              <w:sz w:val="18"/>
                              <w:szCs w:val="18"/>
                            </w:rPr>
                            <w:t>・多様な魅力と風格</w:t>
                          </w:r>
                        </w:p>
                      </w:txbxContent>
                    </v:textbox>
                  </v:shape>
                  <v:shape id="_x0000_s1061" type="#_x0000_t202" style="position:absolute;left:-374;top:21151;width:9044;height:6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" filled="f" stroked="f">
                    <v:textbox>
                      <w:txbxContent>
                        <w:p w:rsidR="00E56543" w:rsidRPr="0067681D" w:rsidRDefault="00E56543" w:rsidP="002652C4">
                          <w:pPr>
                            <w:pStyle w:val="Web"/>
                            <w:spacing w:before="0" w:beforeAutospacing="0" w:after="0" w:afterAutospacing="0" w:line="200" w:lineRule="exact"/>
                            <w:rPr>
                              <w:sz w:val="18"/>
                              <w:szCs w:val="18"/>
                            </w:rPr>
                          </w:pPr>
                          <w:r w:rsidRPr="0067681D">
                            <w:rPr>
                              <w:rFonts w:ascii="Meiryo UI" w:eastAsia="Meiryo UI" w:hAnsi="Meiryo UI" w:cs="Meiryo UI" w:hint="eastAsia"/>
                              <w:sz w:val="18"/>
                              <w:szCs w:val="18"/>
                            </w:rPr>
                            <w:t>・多様な魅力と風格</w:t>
                          </w:r>
                        </w:p>
                      </w:txbxContent>
                    </v:textbox>
                  </v:shape>
                </v:group>
                <v:shape id="_x0000_s1062" type="#_x0000_t202" style="position:absolute;left:46;top:2190;width:9443;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" filled="f" stroked="f">
                  <v:textbox>
                    <w:txbxContent>
                      <w:p w:rsidR="00E56543" w:rsidRPr="004B3634" w:rsidRDefault="00E56543" w:rsidP="001A6CCB">
                        <w:pPr>
                          <w:pStyle w:val="Web"/>
                          <w:spacing w:before="0" w:beforeAutospacing="0" w:after="0" w:afterAutospacing="0" w:line="200" w:lineRule="exact"/>
                          <w:rPr>
                            <w:sz w:val="18"/>
                            <w:szCs w:val="18"/>
                          </w:rPr>
                        </w:pPr>
                        <w:r w:rsidRPr="004B3634">
                          <w:rPr>
                            <w:rFonts w:ascii="Meiryo UI" w:eastAsia="Meiryo UI" w:hAnsi="Meiryo UI" w:cs="Meiryo UI" w:hint="eastAsia"/>
                            <w:sz w:val="18"/>
                            <w:szCs w:val="18"/>
                          </w:rPr>
                          <w:t>「大阪府における都市計画のあり方」における将来像</w:t>
                        </w:r>
                      </w:p>
                    </w:txbxContent>
                  </v:textbox>
                </v:shape>
              </v:group>
            </w:pict>
          </mc:Fallback>
        </mc:AlternateContent>
      </w:r>
      <w:r w:rsidR="00C94800">
        <w:rPr>
          <w:rFonts w:ascii="ＭＳ Ｐゴシック" w:eastAsia="ＭＳ Ｐゴシック" w:hAnsi="ＭＳ Ｐゴシック"/>
        </w:rPr>
        <w:tab/>
      </w:r>
    </w:p>
    <w:p w:rsidR="00C30085" w:rsidRDefault="00C30085" w:rsidP="00BD11B8">
      <w:pPr>
        <w:pStyle w:val="a3"/>
        <w:ind w:leftChars="0" w:left="360" w:firstLineChars="100" w:firstLine="236"/>
        <w:rPr>
          <w:rFonts w:ascii="ＭＳ Ｐゴシック" w:eastAsia="ＭＳ Ｐゴシック" w:hAnsi="ＭＳ Ｐゴシック"/>
        </w:rPr>
      </w:pPr>
    </w:p>
    <w:p w:rsidR="00A51857" w:rsidRDefault="00B80214" w:rsidP="00BD11B8">
      <w:pPr>
        <w:pStyle w:val="a3"/>
        <w:ind w:leftChars="0" w:left="360" w:firstLineChars="100" w:firstLine="236"/>
        <w:rPr>
          <w:rFonts w:ascii="ＭＳ Ｐゴシック" w:eastAsia="ＭＳ Ｐゴシック" w:hAnsi="ＭＳ Ｐゴシック"/>
        </w:rPr>
      </w:pPr>
      <w:r>
        <w:rPr>
          <w:rFonts w:ascii="ＭＳ Ｐゴシック" w:eastAsia="ＭＳ Ｐゴシック" w:hAnsi="ＭＳ Ｐゴシック"/>
          <w:noProof/>
        </w:rPr>
        <mc:AlternateContent>
          <mc:Choice Requires="wpg">
            <w:drawing>
              <wp:anchor distT="0" distB="0" distL="114300" distR="114300" simplePos="0" relativeHeight="251639808" behindDoc="0" locked="0" layoutInCell="1" allowOverlap="1" wp14:anchorId="590AA739" wp14:editId="08BE1EAF">
                <wp:simplePos x="0" y="0"/>
                <wp:positionH relativeFrom="column">
                  <wp:posOffset>4681220</wp:posOffset>
                </wp:positionH>
                <wp:positionV relativeFrom="paragraph">
                  <wp:posOffset>128270</wp:posOffset>
                </wp:positionV>
                <wp:extent cx="1116000" cy="2516505"/>
                <wp:effectExtent l="0" t="0" r="27305" b="17145"/>
                <wp:wrapNone/>
                <wp:docPr id="11354" name="グループ化 11354"/>
                <wp:cNvGraphicFramePr/>
                <a:graphic xmlns:a="http://schemas.openxmlformats.org/drawingml/2006/main">
                  <a:graphicData uri="http://schemas.microsoft.com/office/word/2010/wordprocessingGroup">
                    <wpg:wgp>
                      <wpg:cNvGrpSpPr/>
                      <wpg:grpSpPr>
                        <a:xfrm>
                          <a:off x="0" y="0"/>
                          <a:ext cx="1116000" cy="2516505"/>
                          <a:chOff x="0" y="0"/>
                          <a:chExt cx="771248" cy="2516505"/>
                        </a:xfrm>
                        <a:noFill/>
                      </wpg:grpSpPr>
                      <wps:wsp>
                        <wps:cNvPr id="6205" name="フローチャート: 処理 6205"/>
                        <wps:cNvSpPr/>
                        <wps:spPr>
                          <a:xfrm>
                            <a:off x="9525" y="0"/>
                            <a:ext cx="761723" cy="602324"/>
                          </a:xfrm>
                          <a:prstGeom prst="flowChartProcess">
                            <a:avLst/>
                          </a:prstGeom>
                          <a:grp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07" name="フローチャート: 処理 6207"/>
                        <wps:cNvSpPr/>
                        <wps:spPr>
                          <a:xfrm>
                            <a:off x="9525" y="638175"/>
                            <a:ext cx="761723" cy="601980"/>
                          </a:xfrm>
                          <a:prstGeom prst="flowChartProcess">
                            <a:avLst/>
                          </a:prstGeom>
                          <a:grp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64" name="フローチャート: 処理 11264"/>
                        <wps:cNvSpPr/>
                        <wps:spPr>
                          <a:xfrm>
                            <a:off x="0" y="1276350"/>
                            <a:ext cx="761723" cy="601980"/>
                          </a:xfrm>
                          <a:prstGeom prst="flowChartProcess">
                            <a:avLst/>
                          </a:prstGeom>
                          <a:grp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65" name="フローチャート: 処理 11265"/>
                        <wps:cNvSpPr/>
                        <wps:spPr>
                          <a:xfrm>
                            <a:off x="0" y="1914525"/>
                            <a:ext cx="761723" cy="601980"/>
                          </a:xfrm>
                          <a:prstGeom prst="flowChartProcess">
                            <a:avLst/>
                          </a:prstGeom>
                          <a:grp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3F1C107" id="グループ化 11354" o:spid="_x0000_s1026" style="position:absolute;left:0;text-align:left;margin-left:368.6pt;margin-top:10.1pt;width:87.85pt;height:198.15pt;z-index:251639808;mso-width-relative:margin;mso-height-relative:margin" coordsize="7712,251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">
                <v:shapetype id="_x0000_t109" coordsize="21600,21600" o:spt="109" path="m,l,21600r21600,l21600,xe">
                  <v:stroke joinstyle="miter"/>
                  <v:path gradientshapeok="t" o:connecttype="rect"/>
                </v:shapetype>
                <v:shape id="フローチャート: 処理 6205" o:spid="_x0000_s1027" type="#_x0000_t109" style="position:absolute;left:95;width:7617;height:60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" filled="f" strokecolor="black [3213]" strokeweight="1pt"/>
                <v:shape id="フローチャート: 処理 6207" o:spid="_x0000_s1028" type="#_x0000_t109" style="position:absolute;left:95;top:6381;width:7617;height:60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" filled="f" strokecolor="black [3213]" strokeweight="1pt"/>
                <v:shape id="フローチャート: 処理 11264" o:spid="_x0000_s1029" type="#_x0000_t109" style="position:absolute;top:12763;width:7617;height:60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" filled="f" strokecolor="black [3213]" strokeweight="1pt"/>
                <v:shape id="フローチャート: 処理 11265" o:spid="_x0000_s1030" type="#_x0000_t109" style="position:absolute;top:19145;width:7617;height:60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" filled="f" strokecolor="black [3213]" strokeweight="1pt"/>
              </v:group>
            </w:pict>
          </mc:Fallback>
        </mc:AlternateContent>
      </w:r>
      <w:r>
        <w:rPr>
          <w:rFonts w:ascii="ＭＳ Ｐゴシック" w:eastAsia="ＭＳ Ｐゴシック" w:hAnsi="ＭＳ Ｐゴシック"/>
          <w:noProof/>
        </w:rPr>
        <mc:AlternateContent>
          <mc:Choice Requires="wpg">
            <w:drawing>
              <wp:anchor distT="0" distB="0" distL="114300" distR="114300" simplePos="0" relativeHeight="251644928" behindDoc="0" locked="0" layoutInCell="1" allowOverlap="1" wp14:anchorId="00ABE569" wp14:editId="5D8CABB5">
                <wp:simplePos x="0" y="0"/>
                <wp:positionH relativeFrom="column">
                  <wp:posOffset>3529965</wp:posOffset>
                </wp:positionH>
                <wp:positionV relativeFrom="paragraph">
                  <wp:posOffset>128270</wp:posOffset>
                </wp:positionV>
                <wp:extent cx="1114425" cy="2516505"/>
                <wp:effectExtent l="0" t="0" r="28575" b="17145"/>
                <wp:wrapNone/>
                <wp:docPr id="11351" name="グループ化 11351"/>
                <wp:cNvGraphicFramePr/>
                <a:graphic xmlns:a="http://schemas.openxmlformats.org/drawingml/2006/main">
                  <a:graphicData uri="http://schemas.microsoft.com/office/word/2010/wordprocessingGroup">
                    <wpg:wgp>
                      <wpg:cNvGrpSpPr/>
                      <wpg:grpSpPr>
                        <a:xfrm>
                          <a:off x="0" y="0"/>
                          <a:ext cx="1114425" cy="2516505"/>
                          <a:chOff x="0" y="9525"/>
                          <a:chExt cx="1019474" cy="2516505"/>
                        </a:xfrm>
                        <a:noFill/>
                      </wpg:grpSpPr>
                      <wps:wsp>
                        <wps:cNvPr id="11270" name="フローチャート: 処理 11270"/>
                        <wps:cNvSpPr/>
                        <wps:spPr>
                          <a:xfrm>
                            <a:off x="0" y="9525"/>
                            <a:ext cx="1019474" cy="601980"/>
                          </a:xfrm>
                          <a:prstGeom prst="flowChartProcess">
                            <a:avLst/>
                          </a:prstGeom>
                          <a:grp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71" name="フローチャート: 処理 11271"/>
                        <wps:cNvSpPr/>
                        <wps:spPr>
                          <a:xfrm>
                            <a:off x="0" y="647700"/>
                            <a:ext cx="1019473" cy="601980"/>
                          </a:xfrm>
                          <a:prstGeom prst="flowChartProcess">
                            <a:avLst/>
                          </a:prstGeom>
                          <a:grp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72" name="フローチャート: 処理 11272"/>
                        <wps:cNvSpPr/>
                        <wps:spPr>
                          <a:xfrm>
                            <a:off x="0" y="1285875"/>
                            <a:ext cx="1019474" cy="601980"/>
                          </a:xfrm>
                          <a:prstGeom prst="flowChartProcess">
                            <a:avLst/>
                          </a:prstGeom>
                          <a:grp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73" name="フローチャート: 処理 11273"/>
                        <wps:cNvSpPr/>
                        <wps:spPr>
                          <a:xfrm>
                            <a:off x="0" y="1924050"/>
                            <a:ext cx="1019472" cy="601980"/>
                          </a:xfrm>
                          <a:prstGeom prst="flowChartProcess">
                            <a:avLst/>
                          </a:prstGeom>
                          <a:grp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F548318" id="グループ化 11351" o:spid="_x0000_s1026" style="position:absolute;left:0;text-align:left;margin-left:277.95pt;margin-top:10.1pt;width:87.75pt;height:198.15pt;z-index:251644928;mso-width-relative:margin;mso-height-relative:margin" coordorigin=",95" coordsize="10194,251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">
                <v:shape id="フローチャート: 処理 11270" o:spid="_x0000_s1027" type="#_x0000_t109" style="position:absolute;top:95;width:10194;height:60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" filled="f" strokecolor="black [3213]" strokeweight="1pt"/>
                <v:shape id="フローチャート: 処理 11271" o:spid="_x0000_s1028" type="#_x0000_t109" style="position:absolute;top:6477;width:10194;height:60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" filled="f" strokecolor="black [3213]" strokeweight="1pt"/>
                <v:shape id="フローチャート: 処理 11272" o:spid="_x0000_s1029" type="#_x0000_t109" style="position:absolute;top:12858;width:10194;height:60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" filled="f" strokecolor="black [3213]" strokeweight="1pt"/>
                <v:shape id="フローチャート: 処理 11273" o:spid="_x0000_s1030" type="#_x0000_t109" style="position:absolute;top:19240;width:10194;height:60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" filled="f" strokecolor="black [3213]" strokeweight="1pt"/>
              </v:group>
            </w:pict>
          </mc:Fallback>
        </mc:AlternateContent>
      </w:r>
      <w:r>
        <w:rPr>
          <w:rFonts w:ascii="ＭＳ Ｐゴシック" w:eastAsia="ＭＳ Ｐゴシック" w:hAnsi="ＭＳ Ｐゴシック"/>
          <w:noProof/>
        </w:rPr>
        <mc:AlternateContent>
          <mc:Choice Requires="wpg">
            <w:drawing>
              <wp:anchor distT="0" distB="0" distL="114300" distR="114300" simplePos="0" relativeHeight="251666432" behindDoc="0" locked="0" layoutInCell="1" allowOverlap="1" wp14:anchorId="78A4324B" wp14:editId="4E2A4FFF">
                <wp:simplePos x="0" y="0"/>
                <wp:positionH relativeFrom="column">
                  <wp:posOffset>1301115</wp:posOffset>
                </wp:positionH>
                <wp:positionV relativeFrom="paragraph">
                  <wp:posOffset>128270</wp:posOffset>
                </wp:positionV>
                <wp:extent cx="2766695" cy="2517775"/>
                <wp:effectExtent l="0" t="0" r="0" b="15875"/>
                <wp:wrapNone/>
                <wp:docPr id="6201" name="グループ化 6201"/>
                <wp:cNvGraphicFramePr/>
                <a:graphic xmlns:a="http://schemas.openxmlformats.org/drawingml/2006/main">
                  <a:graphicData uri="http://schemas.microsoft.com/office/word/2010/wordprocessingGroup">
                    <wpg:wgp>
                      <wpg:cNvGrpSpPr/>
                      <wpg:grpSpPr>
                        <a:xfrm>
                          <a:off x="0" y="0"/>
                          <a:ext cx="2766695" cy="2517775"/>
                          <a:chOff x="450949" y="9525"/>
                          <a:chExt cx="2873844" cy="2518643"/>
                        </a:xfrm>
                      </wpg:grpSpPr>
                      <wpg:grpSp>
                        <wpg:cNvPr id="6189" name="グループ化 6189"/>
                        <wpg:cNvGrpSpPr/>
                        <wpg:grpSpPr>
                          <a:xfrm>
                            <a:off x="469999" y="9525"/>
                            <a:ext cx="2854794" cy="857250"/>
                            <a:chOff x="161487" y="9525"/>
                            <a:chExt cx="980880" cy="857250"/>
                          </a:xfrm>
                        </wpg:grpSpPr>
                        <wps:wsp>
                          <wps:cNvPr id="6190" name="額縁 6190"/>
                          <wps:cNvSpPr/>
                          <wps:spPr>
                            <a:xfrm>
                              <a:off x="166907" y="9525"/>
                              <a:ext cx="770760" cy="612000"/>
                            </a:xfrm>
                            <a:prstGeom prst="bevel">
                              <a:avLst>
                                <a:gd name="adj" fmla="val 0"/>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91" name="テキスト ボックス 6191"/>
                          <wps:cNvSpPr txBox="1"/>
                          <wps:spPr>
                            <a:xfrm>
                              <a:off x="161487" y="123825"/>
                              <a:ext cx="980880" cy="742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56543" w:rsidRPr="0067681D" w:rsidRDefault="00E56543" w:rsidP="00A51857">
                                <w:pPr>
                                  <w:spacing w:line="240" w:lineRule="exact"/>
                                  <w:rPr>
                                    <w:rFonts w:ascii="Meiryo UI" w:eastAsia="Meiryo UI" w:hAnsi="Meiryo UI" w:cs="Meiryo UI"/>
                                    <w:sz w:val="20"/>
                                  </w:rPr>
                                </w:pPr>
                                <w:r w:rsidRPr="0067681D">
                                  <w:rPr>
                                    <w:rFonts w:ascii="Meiryo UI" w:eastAsia="Meiryo UI" w:hAnsi="Meiryo UI" w:cs="Meiryo UI" w:hint="eastAsia"/>
                                    <w:sz w:val="20"/>
                                  </w:rPr>
                                  <w:t>目標像①</w:t>
                                </w:r>
                              </w:p>
                              <w:p w:rsidR="00E56543" w:rsidRPr="0067681D" w:rsidRDefault="00E56543" w:rsidP="00A51857">
                                <w:pPr>
                                  <w:spacing w:line="240" w:lineRule="exact"/>
                                  <w:rPr>
                                    <w:rFonts w:ascii="Meiryo UI" w:eastAsia="Meiryo UI" w:hAnsi="Meiryo UI" w:cs="Meiryo UI"/>
                                    <w:sz w:val="22"/>
                                  </w:rPr>
                                </w:pPr>
                                <w:r w:rsidRPr="0067681D">
                                  <w:rPr>
                                    <w:rFonts w:ascii="Meiryo UI" w:eastAsia="Meiryo UI" w:hAnsi="Meiryo UI" w:cs="Meiryo UI" w:hint="eastAsia"/>
                                    <w:sz w:val="22"/>
                                  </w:rPr>
                                  <w:t>大阪の活力と魅力を高める公園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6192" name="グループ化 6192"/>
                        <wpg:cNvGrpSpPr/>
                        <wpg:grpSpPr>
                          <a:xfrm>
                            <a:off x="469996" y="647700"/>
                            <a:ext cx="2259029" cy="838200"/>
                            <a:chOff x="161486" y="0"/>
                            <a:chExt cx="776182" cy="838200"/>
                          </a:xfrm>
                        </wpg:grpSpPr>
                        <wps:wsp>
                          <wps:cNvPr id="6193" name="額縁 6193"/>
                          <wps:cNvSpPr/>
                          <wps:spPr>
                            <a:xfrm>
                              <a:off x="166907" y="0"/>
                              <a:ext cx="770761" cy="612000"/>
                            </a:xfrm>
                            <a:prstGeom prst="bevel">
                              <a:avLst>
                                <a:gd name="adj" fmla="val 0"/>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94" name="テキスト ボックス 6194"/>
                          <wps:cNvSpPr txBox="1"/>
                          <wps:spPr>
                            <a:xfrm>
                              <a:off x="161486" y="95250"/>
                              <a:ext cx="776040" cy="742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56543" w:rsidRPr="0067681D" w:rsidRDefault="00E56543" w:rsidP="00A51857">
                                <w:pPr>
                                  <w:spacing w:line="240" w:lineRule="exact"/>
                                  <w:rPr>
                                    <w:rFonts w:ascii="Meiryo UI" w:eastAsia="Meiryo UI" w:hAnsi="Meiryo UI" w:cs="Meiryo UI"/>
                                    <w:sz w:val="22"/>
                                  </w:rPr>
                                </w:pPr>
                                <w:r w:rsidRPr="0067681D">
                                  <w:rPr>
                                    <w:rFonts w:ascii="Meiryo UI" w:eastAsia="Meiryo UI" w:hAnsi="Meiryo UI" w:cs="Meiryo UI" w:hint="eastAsia"/>
                                    <w:sz w:val="20"/>
                                  </w:rPr>
                                  <w:t>目標像②</w:t>
                                </w:r>
                              </w:p>
                              <w:p w:rsidR="00E56543" w:rsidRPr="0067681D" w:rsidRDefault="00E56543" w:rsidP="00A51857">
                                <w:pPr>
                                  <w:spacing w:line="240" w:lineRule="exact"/>
                                  <w:rPr>
                                    <w:rFonts w:ascii="Meiryo UI" w:eastAsia="Meiryo UI" w:hAnsi="Meiryo UI" w:cs="Meiryo UI"/>
                                    <w:sz w:val="22"/>
                                  </w:rPr>
                                </w:pPr>
                                <w:r w:rsidRPr="0067681D">
                                  <w:rPr>
                                    <w:rFonts w:ascii="Meiryo UI" w:eastAsia="Meiryo UI" w:hAnsi="Meiryo UI" w:cs="Meiryo UI" w:hint="eastAsia"/>
                                    <w:sz w:val="22"/>
                                  </w:rPr>
                                  <w:t>府民の豊かな生活を育む公園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6195" name="グループ化 6195"/>
                        <wpg:cNvGrpSpPr/>
                        <wpg:grpSpPr>
                          <a:xfrm>
                            <a:off x="469996" y="1285875"/>
                            <a:ext cx="2259027" cy="649604"/>
                            <a:chOff x="161486" y="0"/>
                            <a:chExt cx="776181" cy="881819"/>
                          </a:xfrm>
                        </wpg:grpSpPr>
                        <wps:wsp>
                          <wps:cNvPr id="6196" name="額縁 6196"/>
                          <wps:cNvSpPr/>
                          <wps:spPr>
                            <a:xfrm>
                              <a:off x="166907" y="0"/>
                              <a:ext cx="770760" cy="828000"/>
                            </a:xfrm>
                            <a:prstGeom prst="bevel">
                              <a:avLst>
                                <a:gd name="adj" fmla="val 0"/>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97" name="テキスト ボックス 6197"/>
                          <wps:cNvSpPr txBox="1"/>
                          <wps:spPr>
                            <a:xfrm>
                              <a:off x="161486" y="138870"/>
                              <a:ext cx="775899" cy="74294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56543" w:rsidRPr="0067681D" w:rsidRDefault="00E56543" w:rsidP="00A51857">
                                <w:pPr>
                                  <w:spacing w:line="240" w:lineRule="exact"/>
                                  <w:rPr>
                                    <w:rFonts w:ascii="Meiryo UI" w:eastAsia="Meiryo UI" w:hAnsi="Meiryo UI" w:cs="Meiryo UI"/>
                                    <w:sz w:val="20"/>
                                  </w:rPr>
                                </w:pPr>
                                <w:r w:rsidRPr="0067681D">
                                  <w:rPr>
                                    <w:rFonts w:ascii="Meiryo UI" w:eastAsia="Meiryo UI" w:hAnsi="Meiryo UI" w:cs="Meiryo UI" w:hint="eastAsia"/>
                                    <w:sz w:val="20"/>
                                  </w:rPr>
                                  <w:t>目標像③</w:t>
                                </w:r>
                              </w:p>
                              <w:p w:rsidR="00E56543" w:rsidRPr="0067681D" w:rsidRDefault="00E56543" w:rsidP="00A51857">
                                <w:pPr>
                                  <w:spacing w:line="240" w:lineRule="exact"/>
                                  <w:rPr>
                                    <w:rFonts w:ascii="Meiryo UI" w:eastAsia="Meiryo UI" w:hAnsi="Meiryo UI" w:cs="Meiryo UI"/>
                                    <w:sz w:val="22"/>
                                  </w:rPr>
                                </w:pPr>
                                <w:r w:rsidRPr="0067681D">
                                  <w:rPr>
                                    <w:rFonts w:ascii="Meiryo UI" w:eastAsia="Meiryo UI" w:hAnsi="Meiryo UI" w:cs="Meiryo UI" w:hint="eastAsia"/>
                                    <w:sz w:val="22"/>
                                  </w:rPr>
                                  <w:t>府民の安全・安心を支える公園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6198" name="グループ化 6198"/>
                        <wpg:cNvGrpSpPr/>
                        <wpg:grpSpPr>
                          <a:xfrm>
                            <a:off x="450949" y="1924050"/>
                            <a:ext cx="2278074" cy="604118"/>
                            <a:chOff x="154942" y="0"/>
                            <a:chExt cx="782723" cy="828000"/>
                          </a:xfrm>
                        </wpg:grpSpPr>
                        <wps:wsp>
                          <wps:cNvPr id="6199" name="額縁 6199"/>
                          <wps:cNvSpPr/>
                          <wps:spPr>
                            <a:xfrm>
                              <a:off x="166907" y="0"/>
                              <a:ext cx="770758" cy="828000"/>
                            </a:xfrm>
                            <a:prstGeom prst="bevel">
                              <a:avLst>
                                <a:gd name="adj" fmla="val 0"/>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00" name="テキスト ボックス 6200"/>
                          <wps:cNvSpPr txBox="1"/>
                          <wps:spPr>
                            <a:xfrm>
                              <a:off x="154942" y="29869"/>
                              <a:ext cx="752293" cy="74294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56543" w:rsidRPr="0067681D" w:rsidRDefault="00E56543" w:rsidP="00A51857">
                                <w:pPr>
                                  <w:spacing w:line="240" w:lineRule="exact"/>
                                  <w:rPr>
                                    <w:rFonts w:ascii="Meiryo UI" w:eastAsia="Meiryo UI" w:hAnsi="Meiryo UI" w:cs="Meiryo UI"/>
                                    <w:sz w:val="20"/>
                                  </w:rPr>
                                </w:pPr>
                                <w:r w:rsidRPr="0067681D">
                                  <w:rPr>
                                    <w:rFonts w:ascii="Meiryo UI" w:eastAsia="Meiryo UI" w:hAnsi="Meiryo UI" w:cs="Meiryo UI" w:hint="eastAsia"/>
                                    <w:sz w:val="20"/>
                                  </w:rPr>
                                  <w:t>目標像④</w:t>
                                </w:r>
                              </w:p>
                              <w:p w:rsidR="00E56543" w:rsidRPr="0067681D" w:rsidRDefault="00E56543" w:rsidP="00A51857">
                                <w:pPr>
                                  <w:spacing w:line="240" w:lineRule="exact"/>
                                  <w:rPr>
                                    <w:rFonts w:ascii="Meiryo UI" w:eastAsia="Meiryo UI" w:hAnsi="Meiryo UI" w:cs="Meiryo UI"/>
                                    <w:sz w:val="22"/>
                                  </w:rPr>
                                </w:pPr>
                                <w:r w:rsidRPr="0067681D">
                                  <w:rPr>
                                    <w:rFonts w:ascii="Meiryo UI" w:eastAsia="Meiryo UI" w:hAnsi="Meiryo UI" w:cs="Meiryo UI" w:hint="eastAsia"/>
                                    <w:sz w:val="22"/>
                                  </w:rPr>
                                  <w:t>都市の貴重な自然環境を次世代に継承する公園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78A4324B" id="グループ化 6201" o:spid="_x0000_s1063" style="position:absolute;left:0;text-align:left;margin-left:102.45pt;margin-top:10.1pt;width:217.85pt;height:198.25pt;z-index:251666432" coordorigin="4509,95" coordsize="28738,251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">
                <v:group id="グループ化 6189" o:spid="_x0000_s1064" style="position:absolute;left:4699;top:95;width:28548;height:8572" coordorigin="1614,95" coordsize="9808,85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">
                  <v:shapetype id="_x0000_t84" coordsize="21600,21600" o:spt="84" adj="2700" path="m,l,21600r21600,l21600,xem@0@0nfl@0@2@1@2@1@0xem,nfl@0@0em,21600nfl@0@2em21600,21600nfl@1@2em21600,nfl@1@0e">
                    <v:stroke joinstyle="miter"/>
                    <v:formulas>
                      <v:f eqn="val #0"/>
                      <v:f eqn="sum width 0 #0"/>
                      <v:f eqn="sum height 0 #0"/>
                      <v:f eqn="prod width 1 2"/>
                      <v:f eqn="prod height 1 2"/>
                      <v:f eqn="prod #0 1 2"/>
                      <v:f eqn="prod #0 3 2"/>
                      <v:f eqn="sum @1 @5 0"/>
                      <v:f eqn="sum @2 @5 0"/>
                    </v:formulas>
                    <v:path o:extrusionok="f" limo="10800,10800" o:connecttype="custom" o:connectlocs="0,@4;@0,@4;@3,21600;@3,@2;21600,@4;@1,@4;@3,0;@3,@0" textboxrect="@0,@0,@1,@2"/>
                    <v:handles>
                      <v:h position="#0,topLeft" switch="" xrange="0,10800"/>
                    </v:handles>
                    <o:complex v:ext="view"/>
                  </v:shapetype>
                  <v:shape id="額縁 6190" o:spid="_x0000_s1065" type="#_x0000_t84" style="position:absolute;left:1669;top:95;width:7707;height:61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" adj="0" filled="f" strokecolor="black [3213]" strokeweight="1pt"/>
                  <v:shape id="テキスト ボックス 6191" o:spid="_x0000_s1066" type="#_x0000_t202" style="position:absolute;left:1614;top:1238;width:9809;height:7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" filled="f" stroked="f" strokeweight=".5pt">
                    <v:textbox>
                      <w:txbxContent>
                        <w:p w:rsidR="00E56543" w:rsidRPr="0067681D" w:rsidRDefault="00E56543" w:rsidP="00A51857">
                          <w:pPr>
                            <w:spacing w:line="240" w:lineRule="exact"/>
                            <w:rPr>
                              <w:rFonts w:ascii="Meiryo UI" w:eastAsia="Meiryo UI" w:hAnsi="Meiryo UI" w:cs="Meiryo UI"/>
                              <w:sz w:val="20"/>
                            </w:rPr>
                          </w:pPr>
                          <w:r w:rsidRPr="0067681D">
                            <w:rPr>
                              <w:rFonts w:ascii="Meiryo UI" w:eastAsia="Meiryo UI" w:hAnsi="Meiryo UI" w:cs="Meiryo UI" w:hint="eastAsia"/>
                              <w:sz w:val="20"/>
                            </w:rPr>
                            <w:t>目標像①</w:t>
                          </w:r>
                        </w:p>
                        <w:p w:rsidR="00E56543" w:rsidRPr="0067681D" w:rsidRDefault="00E56543" w:rsidP="00A51857">
                          <w:pPr>
                            <w:spacing w:line="240" w:lineRule="exact"/>
                            <w:rPr>
                              <w:rFonts w:ascii="Meiryo UI" w:eastAsia="Meiryo UI" w:hAnsi="Meiryo UI" w:cs="Meiryo UI"/>
                              <w:sz w:val="22"/>
                            </w:rPr>
                          </w:pPr>
                          <w:r w:rsidRPr="0067681D">
                            <w:rPr>
                              <w:rFonts w:ascii="Meiryo UI" w:eastAsia="Meiryo UI" w:hAnsi="Meiryo UI" w:cs="Meiryo UI" w:hint="eastAsia"/>
                              <w:sz w:val="22"/>
                            </w:rPr>
                            <w:t>大阪の活力と魅力を高める公園</w:t>
                          </w:r>
                        </w:p>
                      </w:txbxContent>
                    </v:textbox>
                  </v:shape>
                </v:group>
                <v:group id="グループ化 6192" o:spid="_x0000_s1067" style="position:absolute;left:4699;top:6477;width:22591;height:8382" coordorigin="1614" coordsize="7761,8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">
                  <v:shape id="額縁 6193" o:spid="_x0000_s1068" type="#_x0000_t84" style="position:absolute;left:1669;width:7707;height:61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" adj="0" filled="f" strokecolor="black [3213]" strokeweight="1pt"/>
                  <v:shape id="テキスト ボックス 6194" o:spid="_x0000_s1069" type="#_x0000_t202" style="position:absolute;left:1614;top:952;width:7761;height:7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" filled="f" stroked="f" strokeweight=".5pt">
                    <v:textbox>
                      <w:txbxContent>
                        <w:p w:rsidR="00E56543" w:rsidRPr="0067681D" w:rsidRDefault="00E56543" w:rsidP="00A51857">
                          <w:pPr>
                            <w:spacing w:line="240" w:lineRule="exact"/>
                            <w:rPr>
                              <w:rFonts w:ascii="Meiryo UI" w:eastAsia="Meiryo UI" w:hAnsi="Meiryo UI" w:cs="Meiryo UI"/>
                              <w:sz w:val="22"/>
                            </w:rPr>
                          </w:pPr>
                          <w:r w:rsidRPr="0067681D">
                            <w:rPr>
                              <w:rFonts w:ascii="Meiryo UI" w:eastAsia="Meiryo UI" w:hAnsi="Meiryo UI" w:cs="Meiryo UI" w:hint="eastAsia"/>
                              <w:sz w:val="20"/>
                            </w:rPr>
                            <w:t>目標像②</w:t>
                          </w:r>
                        </w:p>
                        <w:p w:rsidR="00E56543" w:rsidRPr="0067681D" w:rsidRDefault="00E56543" w:rsidP="00A51857">
                          <w:pPr>
                            <w:spacing w:line="240" w:lineRule="exact"/>
                            <w:rPr>
                              <w:rFonts w:ascii="Meiryo UI" w:eastAsia="Meiryo UI" w:hAnsi="Meiryo UI" w:cs="Meiryo UI"/>
                              <w:sz w:val="22"/>
                            </w:rPr>
                          </w:pPr>
                          <w:r w:rsidRPr="0067681D">
                            <w:rPr>
                              <w:rFonts w:ascii="Meiryo UI" w:eastAsia="Meiryo UI" w:hAnsi="Meiryo UI" w:cs="Meiryo UI" w:hint="eastAsia"/>
                              <w:sz w:val="22"/>
                            </w:rPr>
                            <w:t>府民の豊かな生活を育む公園</w:t>
                          </w:r>
                        </w:p>
                      </w:txbxContent>
                    </v:textbox>
                  </v:shape>
                </v:group>
                <v:group id="グループ化 6195" o:spid="_x0000_s1070" style="position:absolute;left:4699;top:12858;width:22591;height:6496" coordorigin="1614" coordsize="7761,88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">
                  <v:shape id="額縁 6196" o:spid="_x0000_s1071" type="#_x0000_t84" style="position:absolute;left:1669;width:7707;height:82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" adj="0" filled="f" strokecolor="black [3213]" strokeweight="1pt"/>
                  <v:shape id="テキスト ボックス 6197" o:spid="_x0000_s1072" type="#_x0000_t202" style="position:absolute;left:1614;top:1388;width:7759;height:7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" filled="f" stroked="f" strokeweight=".5pt">
                    <v:textbox>
                      <w:txbxContent>
                        <w:p w:rsidR="00E56543" w:rsidRPr="0067681D" w:rsidRDefault="00E56543" w:rsidP="00A51857">
                          <w:pPr>
                            <w:spacing w:line="240" w:lineRule="exact"/>
                            <w:rPr>
                              <w:rFonts w:ascii="Meiryo UI" w:eastAsia="Meiryo UI" w:hAnsi="Meiryo UI" w:cs="Meiryo UI"/>
                              <w:sz w:val="20"/>
                            </w:rPr>
                          </w:pPr>
                          <w:r w:rsidRPr="0067681D">
                            <w:rPr>
                              <w:rFonts w:ascii="Meiryo UI" w:eastAsia="Meiryo UI" w:hAnsi="Meiryo UI" w:cs="Meiryo UI" w:hint="eastAsia"/>
                              <w:sz w:val="20"/>
                            </w:rPr>
                            <w:t>目標像③</w:t>
                          </w:r>
                        </w:p>
                        <w:p w:rsidR="00E56543" w:rsidRPr="0067681D" w:rsidRDefault="00E56543" w:rsidP="00A51857">
                          <w:pPr>
                            <w:spacing w:line="240" w:lineRule="exact"/>
                            <w:rPr>
                              <w:rFonts w:ascii="Meiryo UI" w:eastAsia="Meiryo UI" w:hAnsi="Meiryo UI" w:cs="Meiryo UI"/>
                              <w:sz w:val="22"/>
                            </w:rPr>
                          </w:pPr>
                          <w:r w:rsidRPr="0067681D">
                            <w:rPr>
                              <w:rFonts w:ascii="Meiryo UI" w:eastAsia="Meiryo UI" w:hAnsi="Meiryo UI" w:cs="Meiryo UI" w:hint="eastAsia"/>
                              <w:sz w:val="22"/>
                            </w:rPr>
                            <w:t>府民の安全・安心を支える公園</w:t>
                          </w:r>
                        </w:p>
                      </w:txbxContent>
                    </v:textbox>
                  </v:shape>
                </v:group>
                <v:group id="グループ化 6198" o:spid="_x0000_s1073" style="position:absolute;left:4509;top:19240;width:22781;height:6041" coordorigin="1549" coordsize="7827,8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">
                  <v:shape id="額縁 6199" o:spid="_x0000_s1074" type="#_x0000_t84" style="position:absolute;left:1669;width:7707;height:82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" adj="0" filled="f" strokecolor="black [3213]" strokeweight="1pt"/>
                  <v:shape id="テキスト ボックス 6200" o:spid="_x0000_s1075" type="#_x0000_t202" style="position:absolute;left:1549;top:298;width:7523;height:7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" filled="f" stroked="f" strokeweight=".5pt">
                    <v:textbox>
                      <w:txbxContent>
                        <w:p w:rsidR="00E56543" w:rsidRPr="0067681D" w:rsidRDefault="00E56543" w:rsidP="00A51857">
                          <w:pPr>
                            <w:spacing w:line="240" w:lineRule="exact"/>
                            <w:rPr>
                              <w:rFonts w:ascii="Meiryo UI" w:eastAsia="Meiryo UI" w:hAnsi="Meiryo UI" w:cs="Meiryo UI"/>
                              <w:sz w:val="20"/>
                            </w:rPr>
                          </w:pPr>
                          <w:r w:rsidRPr="0067681D">
                            <w:rPr>
                              <w:rFonts w:ascii="Meiryo UI" w:eastAsia="Meiryo UI" w:hAnsi="Meiryo UI" w:cs="Meiryo UI" w:hint="eastAsia"/>
                              <w:sz w:val="20"/>
                            </w:rPr>
                            <w:t>目標像④</w:t>
                          </w:r>
                        </w:p>
                        <w:p w:rsidR="00E56543" w:rsidRPr="0067681D" w:rsidRDefault="00E56543" w:rsidP="00A51857">
                          <w:pPr>
                            <w:spacing w:line="240" w:lineRule="exact"/>
                            <w:rPr>
                              <w:rFonts w:ascii="Meiryo UI" w:eastAsia="Meiryo UI" w:hAnsi="Meiryo UI" w:cs="Meiryo UI"/>
                              <w:sz w:val="22"/>
                            </w:rPr>
                          </w:pPr>
                          <w:r w:rsidRPr="0067681D">
                            <w:rPr>
                              <w:rFonts w:ascii="Meiryo UI" w:eastAsia="Meiryo UI" w:hAnsi="Meiryo UI" w:cs="Meiryo UI" w:hint="eastAsia"/>
                              <w:sz w:val="22"/>
                            </w:rPr>
                            <w:t>都市の貴重な自然環境を次世代に継承する公園</w:t>
                          </w:r>
                        </w:p>
                      </w:txbxContent>
                    </v:textbox>
                  </v:shape>
                </v:group>
              </v:group>
            </w:pict>
          </mc:Fallback>
        </mc:AlternateContent>
      </w:r>
      <w:r>
        <w:rPr>
          <w:rFonts w:ascii="ＭＳ Ｐゴシック" w:eastAsia="ＭＳ Ｐゴシック" w:hAnsi="ＭＳ Ｐゴシック"/>
          <w:noProof/>
        </w:rPr>
        <mc:AlternateContent>
          <mc:Choice Requires="wpg">
            <w:drawing>
              <wp:anchor distT="0" distB="0" distL="114300" distR="114300" simplePos="0" relativeHeight="251671552" behindDoc="0" locked="0" layoutInCell="1" allowOverlap="1" wp14:anchorId="484BC0EE" wp14:editId="1D353564">
                <wp:simplePos x="0" y="0"/>
                <wp:positionH relativeFrom="column">
                  <wp:posOffset>-60960</wp:posOffset>
                </wp:positionH>
                <wp:positionV relativeFrom="paragraph">
                  <wp:posOffset>118745</wp:posOffset>
                </wp:positionV>
                <wp:extent cx="1362075" cy="2639060"/>
                <wp:effectExtent l="0" t="0" r="28575" b="0"/>
                <wp:wrapNone/>
                <wp:docPr id="41" name="グループ化 41"/>
                <wp:cNvGraphicFramePr/>
                <a:graphic xmlns:a="http://schemas.openxmlformats.org/drawingml/2006/main">
                  <a:graphicData uri="http://schemas.microsoft.com/office/word/2010/wordprocessingGroup">
                    <wpg:wgp>
                      <wpg:cNvGrpSpPr/>
                      <wpg:grpSpPr>
                        <a:xfrm>
                          <a:off x="0" y="0"/>
                          <a:ext cx="1362075" cy="2639060"/>
                          <a:chOff x="0" y="0"/>
                          <a:chExt cx="1362075" cy="2639060"/>
                        </a:xfrm>
                      </wpg:grpSpPr>
                      <wps:wsp>
                        <wps:cNvPr id="39" name="額縁 39"/>
                        <wps:cNvSpPr/>
                        <wps:spPr>
                          <a:xfrm>
                            <a:off x="0" y="0"/>
                            <a:ext cx="1362075" cy="2535555"/>
                          </a:xfrm>
                          <a:prstGeom prst="bevel">
                            <a:avLst>
                              <a:gd name="adj" fmla="val 0"/>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 name="テキスト ボックス 32"/>
                        <wps:cNvSpPr txBox="1"/>
                        <wps:spPr>
                          <a:xfrm>
                            <a:off x="9525" y="161925"/>
                            <a:ext cx="1352550" cy="24771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56543" w:rsidRPr="00FD0914" w:rsidRDefault="00E56543" w:rsidP="004B3634">
                              <w:pPr>
                                <w:spacing w:line="240" w:lineRule="exact"/>
                                <w:rPr>
                                  <w:rFonts w:ascii="Meiryo UI" w:eastAsia="Meiryo UI" w:hAnsi="Meiryo UI" w:cs="Meiryo UI"/>
                                </w:rPr>
                              </w:pPr>
                              <w:r w:rsidRPr="00FD0914">
                                <w:rPr>
                                  <w:rFonts w:ascii="Meiryo UI" w:eastAsia="Meiryo UI" w:hAnsi="Meiryo UI" w:cs="Meiryo UI" w:hint="eastAsia"/>
                                </w:rPr>
                                <w:t>基本理念</w:t>
                              </w:r>
                            </w:p>
                            <w:p w:rsidR="00E56543" w:rsidRPr="00FD0914" w:rsidRDefault="00E56543" w:rsidP="004B3634">
                              <w:pPr>
                                <w:spacing w:line="240" w:lineRule="exact"/>
                                <w:rPr>
                                  <w:rFonts w:ascii="Meiryo UI" w:eastAsia="Meiryo UI" w:hAnsi="Meiryo UI" w:cs="Meiryo UI"/>
                                </w:rPr>
                              </w:pPr>
                            </w:p>
                            <w:p w:rsidR="00E56543" w:rsidRPr="00FD0914" w:rsidRDefault="00E56543" w:rsidP="004B3634">
                              <w:pPr>
                                <w:spacing w:line="240" w:lineRule="exact"/>
                                <w:rPr>
                                  <w:rFonts w:ascii="Meiryo UI" w:eastAsia="Meiryo UI" w:hAnsi="Meiryo UI" w:cs="Meiryo UI"/>
                                </w:rPr>
                              </w:pPr>
                              <w:r w:rsidRPr="00FD0914">
                                <w:rPr>
                                  <w:rFonts w:ascii="Meiryo UI" w:eastAsia="Meiryo UI" w:hAnsi="Meiryo UI" w:cs="Meiryo UI" w:hint="eastAsia"/>
                                </w:rPr>
                                <w:t>◆都市の風格を高めるみどりのネットワークの拠点</w:t>
                              </w:r>
                            </w:p>
                            <w:p w:rsidR="00E56543" w:rsidRPr="00FD0914" w:rsidRDefault="00E56543" w:rsidP="004B3634">
                              <w:pPr>
                                <w:spacing w:line="240" w:lineRule="exact"/>
                                <w:rPr>
                                  <w:rFonts w:ascii="Meiryo UI" w:eastAsia="Meiryo UI" w:hAnsi="Meiryo UI" w:cs="Meiryo UI"/>
                                </w:rPr>
                              </w:pPr>
                            </w:p>
                            <w:p w:rsidR="00E56543" w:rsidRPr="00FD0914" w:rsidRDefault="00E56543" w:rsidP="004B3634">
                              <w:pPr>
                                <w:spacing w:line="240" w:lineRule="exact"/>
                                <w:rPr>
                                  <w:rFonts w:ascii="Meiryo UI" w:eastAsia="Meiryo UI" w:hAnsi="Meiryo UI" w:cs="Meiryo UI"/>
                                </w:rPr>
                              </w:pPr>
                              <w:r w:rsidRPr="00FD0914">
                                <w:rPr>
                                  <w:rFonts w:ascii="Meiryo UI" w:eastAsia="Meiryo UI" w:hAnsi="Meiryo UI" w:cs="Meiryo UI" w:hint="eastAsia"/>
                                </w:rPr>
                                <w:t>◆安全・安心で快適な暮らしを支える重要な都市基盤</w:t>
                              </w:r>
                            </w:p>
                            <w:p w:rsidR="00E56543" w:rsidRPr="00FD0914" w:rsidRDefault="00E56543" w:rsidP="004B3634">
                              <w:pPr>
                                <w:spacing w:line="240" w:lineRule="exact"/>
                                <w:rPr>
                                  <w:rFonts w:ascii="Meiryo UI" w:eastAsia="Meiryo UI" w:hAnsi="Meiryo UI" w:cs="Meiryo UI"/>
                                </w:rPr>
                              </w:pPr>
                            </w:p>
                            <w:p w:rsidR="00E56543" w:rsidRPr="00FD0914" w:rsidRDefault="00E56543" w:rsidP="004B3634">
                              <w:pPr>
                                <w:spacing w:line="240" w:lineRule="exact"/>
                                <w:rPr>
                                  <w:rFonts w:ascii="Meiryo UI" w:eastAsia="Meiryo UI" w:hAnsi="Meiryo UI" w:cs="Meiryo UI"/>
                                </w:rPr>
                              </w:pPr>
                              <w:r w:rsidRPr="00FD0914">
                                <w:rPr>
                                  <w:rFonts w:ascii="Meiryo UI" w:eastAsia="Meiryo UI" w:hAnsi="Meiryo UI" w:cs="Meiryo UI" w:hint="eastAsia"/>
                                </w:rPr>
                                <w:t>◆多様な個性で都市の活力と魅力を高める府民共有の資産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484BC0EE" id="グループ化 41" o:spid="_x0000_s1076" style="position:absolute;left:0;text-align:left;margin-left:-4.8pt;margin-top:9.35pt;width:107.25pt;height:207.8pt;z-index:251671552;mso-width-relative:margin" coordsize="13620,26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">
                <v:shape id="額縁 39" o:spid="_x0000_s1077" type="#_x0000_t84" style="position:absolute;width:13620;height:253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" adj="0" filled="f" strokecolor="black [3213]" strokeweight="1pt"/>
                <v:shape id="テキスト ボックス 32" o:spid="_x0000_s1078" type="#_x0000_t202" style="position:absolute;left:95;top:1619;width:13525;height:247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" filled="f" stroked="f" strokeweight=".5pt">
                  <v:textbox>
                    <w:txbxContent>
                      <w:p w:rsidR="00E56543" w:rsidRPr="00FD0914" w:rsidRDefault="00E56543" w:rsidP="004B3634">
                        <w:pPr>
                          <w:spacing w:line="240" w:lineRule="exact"/>
                          <w:rPr>
                            <w:rFonts w:ascii="Meiryo UI" w:eastAsia="Meiryo UI" w:hAnsi="Meiryo UI" w:cs="Meiryo UI"/>
                          </w:rPr>
                        </w:pPr>
                        <w:r w:rsidRPr="00FD0914">
                          <w:rPr>
                            <w:rFonts w:ascii="Meiryo UI" w:eastAsia="Meiryo UI" w:hAnsi="Meiryo UI" w:cs="Meiryo UI" w:hint="eastAsia"/>
                          </w:rPr>
                          <w:t>基本理念</w:t>
                        </w:r>
                      </w:p>
                      <w:p w:rsidR="00E56543" w:rsidRPr="00FD0914" w:rsidRDefault="00E56543" w:rsidP="004B3634">
                        <w:pPr>
                          <w:spacing w:line="240" w:lineRule="exact"/>
                          <w:rPr>
                            <w:rFonts w:ascii="Meiryo UI" w:eastAsia="Meiryo UI" w:hAnsi="Meiryo UI" w:cs="Meiryo UI"/>
                          </w:rPr>
                        </w:pPr>
                      </w:p>
                      <w:p w:rsidR="00E56543" w:rsidRPr="00FD0914" w:rsidRDefault="00E56543" w:rsidP="004B3634">
                        <w:pPr>
                          <w:spacing w:line="240" w:lineRule="exact"/>
                          <w:rPr>
                            <w:rFonts w:ascii="Meiryo UI" w:eastAsia="Meiryo UI" w:hAnsi="Meiryo UI" w:cs="Meiryo UI"/>
                          </w:rPr>
                        </w:pPr>
                        <w:r w:rsidRPr="00FD0914">
                          <w:rPr>
                            <w:rFonts w:ascii="Meiryo UI" w:eastAsia="Meiryo UI" w:hAnsi="Meiryo UI" w:cs="Meiryo UI" w:hint="eastAsia"/>
                          </w:rPr>
                          <w:t>◆都市の風格を高めるみどりのネットワークの拠点</w:t>
                        </w:r>
                      </w:p>
                      <w:p w:rsidR="00E56543" w:rsidRPr="00FD0914" w:rsidRDefault="00E56543" w:rsidP="004B3634">
                        <w:pPr>
                          <w:spacing w:line="240" w:lineRule="exact"/>
                          <w:rPr>
                            <w:rFonts w:ascii="Meiryo UI" w:eastAsia="Meiryo UI" w:hAnsi="Meiryo UI" w:cs="Meiryo UI"/>
                          </w:rPr>
                        </w:pPr>
                      </w:p>
                      <w:p w:rsidR="00E56543" w:rsidRPr="00FD0914" w:rsidRDefault="00E56543" w:rsidP="004B3634">
                        <w:pPr>
                          <w:spacing w:line="240" w:lineRule="exact"/>
                          <w:rPr>
                            <w:rFonts w:ascii="Meiryo UI" w:eastAsia="Meiryo UI" w:hAnsi="Meiryo UI" w:cs="Meiryo UI"/>
                          </w:rPr>
                        </w:pPr>
                        <w:r w:rsidRPr="00FD0914">
                          <w:rPr>
                            <w:rFonts w:ascii="Meiryo UI" w:eastAsia="Meiryo UI" w:hAnsi="Meiryo UI" w:cs="Meiryo UI" w:hint="eastAsia"/>
                          </w:rPr>
                          <w:t>◆安全・安心で快適な暮らしを支える重要な都市基盤</w:t>
                        </w:r>
                      </w:p>
                      <w:p w:rsidR="00E56543" w:rsidRPr="00FD0914" w:rsidRDefault="00E56543" w:rsidP="004B3634">
                        <w:pPr>
                          <w:spacing w:line="240" w:lineRule="exact"/>
                          <w:rPr>
                            <w:rFonts w:ascii="Meiryo UI" w:eastAsia="Meiryo UI" w:hAnsi="Meiryo UI" w:cs="Meiryo UI"/>
                          </w:rPr>
                        </w:pPr>
                      </w:p>
                      <w:p w:rsidR="00E56543" w:rsidRPr="00FD0914" w:rsidRDefault="00E56543" w:rsidP="004B3634">
                        <w:pPr>
                          <w:spacing w:line="240" w:lineRule="exact"/>
                          <w:rPr>
                            <w:rFonts w:ascii="Meiryo UI" w:eastAsia="Meiryo UI" w:hAnsi="Meiryo UI" w:cs="Meiryo UI"/>
                          </w:rPr>
                        </w:pPr>
                        <w:r w:rsidRPr="00FD0914">
                          <w:rPr>
                            <w:rFonts w:ascii="Meiryo UI" w:eastAsia="Meiryo UI" w:hAnsi="Meiryo UI" w:cs="Meiryo UI" w:hint="eastAsia"/>
                          </w:rPr>
                          <w:t>◆多様な個性で都市の活力と魅力を高める府民共有の資産</w:t>
                        </w:r>
                      </w:p>
                    </w:txbxContent>
                  </v:textbox>
                </v:shape>
              </v:group>
            </w:pict>
          </mc:Fallback>
        </mc:AlternateContent>
      </w:r>
    </w:p>
    <w:p w:rsidR="00A51857" w:rsidRDefault="00A51857" w:rsidP="00BD11B8">
      <w:pPr>
        <w:pStyle w:val="a3"/>
        <w:ind w:leftChars="0" w:left="360" w:firstLineChars="100" w:firstLine="236"/>
        <w:rPr>
          <w:rFonts w:ascii="ＭＳ Ｐゴシック" w:eastAsia="ＭＳ Ｐゴシック" w:hAnsi="ＭＳ Ｐゴシック"/>
        </w:rPr>
      </w:pPr>
    </w:p>
    <w:p w:rsidR="00A51857" w:rsidRDefault="00A51857" w:rsidP="00BD11B8">
      <w:pPr>
        <w:pStyle w:val="a3"/>
        <w:ind w:leftChars="0" w:left="360" w:firstLineChars="100" w:firstLine="236"/>
        <w:rPr>
          <w:rFonts w:ascii="ＭＳ Ｐゴシック" w:eastAsia="ＭＳ Ｐゴシック" w:hAnsi="ＭＳ Ｐゴシック"/>
        </w:rPr>
      </w:pPr>
    </w:p>
    <w:p w:rsidR="00A51857" w:rsidRDefault="00A51857" w:rsidP="00BD11B8">
      <w:pPr>
        <w:pStyle w:val="a3"/>
        <w:ind w:leftChars="0" w:left="360" w:firstLineChars="100" w:firstLine="236"/>
        <w:rPr>
          <w:rFonts w:ascii="ＭＳ Ｐゴシック" w:eastAsia="ＭＳ Ｐゴシック" w:hAnsi="ＭＳ Ｐゴシック"/>
        </w:rPr>
      </w:pPr>
    </w:p>
    <w:p w:rsidR="00A51857" w:rsidRDefault="00A51857" w:rsidP="00BD11B8">
      <w:pPr>
        <w:pStyle w:val="a3"/>
        <w:ind w:leftChars="0" w:left="360" w:firstLineChars="100" w:firstLine="236"/>
        <w:rPr>
          <w:rFonts w:ascii="ＭＳ Ｐゴシック" w:eastAsia="ＭＳ Ｐゴシック" w:hAnsi="ＭＳ Ｐゴシック"/>
        </w:rPr>
      </w:pPr>
    </w:p>
    <w:p w:rsidR="00C30085" w:rsidRDefault="00C30085" w:rsidP="00BD11B8">
      <w:pPr>
        <w:pStyle w:val="a3"/>
        <w:ind w:leftChars="0" w:left="360" w:firstLineChars="100" w:firstLine="236"/>
        <w:rPr>
          <w:rFonts w:ascii="ＭＳ Ｐゴシック" w:eastAsia="ＭＳ Ｐゴシック" w:hAnsi="ＭＳ Ｐゴシック"/>
        </w:rPr>
      </w:pPr>
    </w:p>
    <w:p w:rsidR="00A51857" w:rsidRDefault="00A51857" w:rsidP="00BD11B8">
      <w:pPr>
        <w:pStyle w:val="a3"/>
        <w:ind w:leftChars="0" w:left="360" w:firstLineChars="100" w:firstLine="236"/>
        <w:rPr>
          <w:rFonts w:ascii="ＭＳ Ｐゴシック" w:eastAsia="ＭＳ Ｐゴシック" w:hAnsi="ＭＳ Ｐゴシック"/>
        </w:rPr>
      </w:pPr>
    </w:p>
    <w:p w:rsidR="00A51857" w:rsidRDefault="00A51857" w:rsidP="00BD11B8">
      <w:pPr>
        <w:pStyle w:val="a3"/>
        <w:ind w:leftChars="0" w:left="360" w:firstLineChars="100" w:firstLine="236"/>
        <w:rPr>
          <w:rFonts w:ascii="ＭＳ Ｐゴシック" w:eastAsia="ＭＳ Ｐゴシック" w:hAnsi="ＭＳ Ｐゴシック"/>
        </w:rPr>
      </w:pPr>
    </w:p>
    <w:p w:rsidR="00C30085" w:rsidRDefault="00C30085" w:rsidP="00BD11B8">
      <w:pPr>
        <w:pStyle w:val="a3"/>
        <w:ind w:leftChars="0" w:left="360" w:firstLineChars="100" w:firstLine="236"/>
        <w:rPr>
          <w:rFonts w:ascii="ＭＳ Ｐゴシック" w:eastAsia="ＭＳ Ｐゴシック" w:hAnsi="ＭＳ Ｐゴシック"/>
        </w:rPr>
      </w:pPr>
    </w:p>
    <w:p w:rsidR="00A51857" w:rsidRDefault="00A51857" w:rsidP="00BD11B8">
      <w:pPr>
        <w:pStyle w:val="a3"/>
        <w:ind w:leftChars="0" w:left="360" w:firstLineChars="100" w:firstLine="236"/>
        <w:rPr>
          <w:rFonts w:ascii="ＭＳ Ｐゴシック" w:eastAsia="ＭＳ Ｐゴシック" w:hAnsi="ＭＳ Ｐゴシック"/>
        </w:rPr>
      </w:pPr>
    </w:p>
    <w:p w:rsidR="00A51857" w:rsidRPr="00463E18" w:rsidRDefault="00A51857" w:rsidP="00BD11B8">
      <w:pPr>
        <w:pStyle w:val="a3"/>
        <w:ind w:leftChars="0" w:left="360" w:firstLineChars="100" w:firstLine="236"/>
        <w:rPr>
          <w:rFonts w:ascii="ＭＳ Ｐゴシック" w:eastAsia="ＭＳ Ｐゴシック" w:hAnsi="ＭＳ Ｐゴシック"/>
        </w:rPr>
      </w:pPr>
    </w:p>
    <w:p w:rsidR="000166A5" w:rsidRDefault="000166A5" w:rsidP="00BD11B8">
      <w:pPr>
        <w:ind w:leftChars="200" w:left="471" w:firstLineChars="100" w:firstLine="236"/>
        <w:rPr>
          <w:rFonts w:hAnsi="ＭＳ Ｐ明朝"/>
        </w:rPr>
      </w:pPr>
    </w:p>
    <w:p w:rsidR="00966F45" w:rsidRDefault="00966F45" w:rsidP="00BD11B8">
      <w:pPr>
        <w:ind w:leftChars="200" w:left="471" w:firstLineChars="100" w:firstLine="236"/>
        <w:rPr>
          <w:rFonts w:hAnsi="ＭＳ Ｐ明朝"/>
        </w:rPr>
      </w:pPr>
    </w:p>
    <w:p w:rsidR="00966F45" w:rsidRDefault="00966F45" w:rsidP="00BD11B8">
      <w:pPr>
        <w:ind w:leftChars="200" w:left="471" w:firstLineChars="100" w:firstLine="236"/>
        <w:rPr>
          <w:rFonts w:hAnsi="ＭＳ Ｐ明朝"/>
        </w:rPr>
      </w:pPr>
    </w:p>
    <w:p w:rsidR="00966F45" w:rsidRPr="00966F45" w:rsidRDefault="00966F45" w:rsidP="00BD11B8">
      <w:pPr>
        <w:ind w:leftChars="200" w:left="471" w:firstLineChars="100" w:firstLine="236"/>
        <w:rPr>
          <w:rFonts w:hAnsi="ＭＳ Ｐ明朝"/>
        </w:rPr>
      </w:pPr>
    </w:p>
    <w:p w:rsidR="000166A5" w:rsidRPr="000A05B7" w:rsidRDefault="000166A5" w:rsidP="000166A5"/>
    <w:p w:rsidR="00A26C08" w:rsidRPr="00B12F4E" w:rsidRDefault="00A26C08" w:rsidP="00A26C08">
      <w:pPr>
        <w:pStyle w:val="a3"/>
        <w:widowControl/>
        <w:numPr>
          <w:ilvl w:val="0"/>
          <w:numId w:val="5"/>
        </w:numPr>
        <w:ind w:leftChars="0"/>
        <w:jc w:val="left"/>
        <w:outlineLvl w:val="0"/>
        <w:rPr>
          <w:rFonts w:ascii="ＭＳ 明朝" w:eastAsia="ＭＳ 明朝" w:hAnsi="ＭＳ 明朝" w:cs="ＭＳ 明朝"/>
        </w:rPr>
      </w:pPr>
      <w:bookmarkStart w:id="12" w:name="_Toc519158357"/>
      <w:bookmarkStart w:id="13" w:name="_Toc510023381"/>
      <w:r w:rsidRPr="00B12F4E">
        <w:rPr>
          <w:rFonts w:asciiTheme="majorEastAsia" w:eastAsiaTheme="majorEastAsia" w:hAnsiTheme="majorEastAsia" w:hint="eastAsia"/>
        </w:rPr>
        <w:lastRenderedPageBreak/>
        <w:t>府営公園の現状</w:t>
      </w:r>
      <w:bookmarkEnd w:id="12"/>
    </w:p>
    <w:p w:rsidR="00A26C08" w:rsidRDefault="00A26C08" w:rsidP="00A26C08">
      <w:pPr>
        <w:widowControl/>
        <w:jc w:val="left"/>
        <w:outlineLvl w:val="0"/>
        <w:rPr>
          <w:rFonts w:asciiTheme="majorEastAsia" w:eastAsiaTheme="majorEastAsia" w:hAnsiTheme="majorEastAsia"/>
        </w:rPr>
      </w:pPr>
    </w:p>
    <w:p w:rsidR="00C2319A" w:rsidRDefault="00C2319A" w:rsidP="00C2319A">
      <w:pPr>
        <w:pStyle w:val="2"/>
        <w:rPr>
          <w:rFonts w:ascii="ＭＳ Ｐゴシック" w:eastAsia="ＭＳ Ｐゴシック" w:hAnsi="ＭＳ Ｐゴシック"/>
        </w:rPr>
      </w:pPr>
      <w:bookmarkStart w:id="14" w:name="_Toc519158358"/>
      <w:r w:rsidRPr="00061BED">
        <w:rPr>
          <w:rFonts w:asciiTheme="majorEastAsia" w:hAnsiTheme="majorEastAsia" w:hint="eastAsia"/>
        </w:rPr>
        <w:t>(1)</w:t>
      </w:r>
      <w:r w:rsidR="006E2D38">
        <w:rPr>
          <w:rFonts w:asciiTheme="majorEastAsia" w:hAnsiTheme="majorEastAsia" w:hint="eastAsia"/>
        </w:rPr>
        <w:t>大阪府公園基本構想に基づくこれまでの取組み</w:t>
      </w:r>
      <w:bookmarkEnd w:id="14"/>
    </w:p>
    <w:p w:rsidR="006E2D38" w:rsidRDefault="006E2D38" w:rsidP="00BD11B8">
      <w:pPr>
        <w:ind w:leftChars="100" w:left="236" w:firstLineChars="100" w:firstLine="236"/>
      </w:pPr>
      <w:r>
        <w:rPr>
          <w:rFonts w:hint="eastAsia"/>
        </w:rPr>
        <w:t>大阪府公園基本構想は、大阪の「みどり」の体系作りを視野に入れながら、次世代を見通した公園緑地の進むべき基本指針として、平成</w:t>
      </w:r>
      <w:r w:rsidR="00C1707F">
        <w:rPr>
          <w:rFonts w:hint="eastAsia"/>
        </w:rPr>
        <w:t>５</w:t>
      </w:r>
      <w:r>
        <w:rPr>
          <w:rFonts w:hint="eastAsia"/>
        </w:rPr>
        <w:t>年</w:t>
      </w:r>
      <w:r w:rsidR="00C1707F">
        <w:rPr>
          <w:rFonts w:hint="eastAsia"/>
        </w:rPr>
        <w:t>１１</w:t>
      </w:r>
      <w:r>
        <w:rPr>
          <w:rFonts w:hint="eastAsia"/>
        </w:rPr>
        <w:t>月に策定された。</w:t>
      </w:r>
    </w:p>
    <w:p w:rsidR="006E2D38" w:rsidRDefault="006E2D38" w:rsidP="00BD11B8">
      <w:pPr>
        <w:ind w:leftChars="100" w:left="236" w:firstLineChars="100" w:firstLine="236"/>
      </w:pPr>
      <w:r>
        <w:rPr>
          <w:rFonts w:ascii="ＭＳ 明朝" w:eastAsia="ＭＳ 明朝" w:hAnsi="ＭＳ 明朝" w:cs="ＭＳ 明朝" w:hint="eastAsia"/>
        </w:rPr>
        <w:t>この構想では</w:t>
      </w:r>
      <w:r w:rsidRPr="00C81358">
        <w:rPr>
          <w:rFonts w:ascii="ＭＳ 明朝" w:eastAsia="ＭＳ 明朝" w:hAnsi="ＭＳ 明朝" w:cs="ＭＳ 明朝" w:hint="eastAsia"/>
        </w:rPr>
        <w:t>、</w:t>
      </w:r>
      <w:r w:rsidR="00C1707F">
        <w:rPr>
          <w:rFonts w:ascii="ＭＳ 明朝" w:eastAsia="ＭＳ 明朝" w:hAnsi="ＭＳ 明朝" w:cs="ＭＳ 明朝" w:hint="eastAsia"/>
        </w:rPr>
        <w:t>２０２５</w:t>
      </w:r>
      <w:r w:rsidRPr="00C81358">
        <w:rPr>
          <w:rFonts w:ascii="ＭＳ 明朝" w:eastAsia="ＭＳ 明朝" w:hAnsi="ＭＳ 明朝" w:cs="ＭＳ 明朝" w:hint="eastAsia"/>
        </w:rPr>
        <w:t>年に</w:t>
      </w:r>
      <w:r w:rsidR="00C1707F">
        <w:rPr>
          <w:rFonts w:ascii="ＭＳ 明朝" w:eastAsia="ＭＳ 明朝" w:hAnsi="ＭＳ 明朝" w:cs="ＭＳ 明朝" w:hint="eastAsia"/>
        </w:rPr>
        <w:t>２７</w:t>
      </w:r>
      <w:r w:rsidRPr="00C81358">
        <w:rPr>
          <w:rFonts w:ascii="ＭＳ 明朝" w:eastAsia="ＭＳ 明朝" w:hAnsi="ＭＳ 明朝" w:cs="ＭＳ 明朝" w:hint="eastAsia"/>
        </w:rPr>
        <w:t>ヶ</w:t>
      </w:r>
      <w:r>
        <w:rPr>
          <w:rFonts w:hint="eastAsia"/>
        </w:rPr>
        <w:t>所、約</w:t>
      </w:r>
      <w:r w:rsidR="00C1707F">
        <w:rPr>
          <w:rFonts w:hint="eastAsia"/>
        </w:rPr>
        <w:t>２，４００</w:t>
      </w:r>
      <w:r>
        <w:rPr>
          <w:rFonts w:hint="eastAsia"/>
        </w:rPr>
        <w:t>ha</w:t>
      </w:r>
      <w:r>
        <w:rPr>
          <w:rFonts w:hint="eastAsia"/>
        </w:rPr>
        <w:t>の府営公園の開設を目標にする（配置計画）とともに、公園の立地等によって、「健康と生きがいを支える公園」、「山に親しむ公園」、など</w:t>
      </w:r>
      <w:r w:rsidR="00C1707F">
        <w:rPr>
          <w:rFonts w:hint="eastAsia"/>
        </w:rPr>
        <w:t>４</w:t>
      </w:r>
      <w:r>
        <w:rPr>
          <w:rFonts w:hint="eastAsia"/>
        </w:rPr>
        <w:t>つのタイプに分類し、タイプにあわせて公園毎に備えるべき要素</w:t>
      </w:r>
      <w:r w:rsidR="00E85FF7">
        <w:rPr>
          <w:rFonts w:hint="eastAsia"/>
        </w:rPr>
        <w:t>が</w:t>
      </w:r>
      <w:r>
        <w:rPr>
          <w:rFonts w:hint="eastAsia"/>
        </w:rPr>
        <w:t>掲げられている（整備計画）。また、公園が世代を超えた歴史資産となることを目指して、質の高い管理・運営を図るため、具体的な管理・運営充実のメニューが定められている（管理・運営計画）。</w:t>
      </w:r>
    </w:p>
    <w:p w:rsidR="00C2319A" w:rsidRDefault="006E2D38" w:rsidP="00BD11B8">
      <w:pPr>
        <w:ind w:leftChars="100" w:left="236" w:firstLineChars="100" w:firstLine="236"/>
      </w:pPr>
      <w:r>
        <w:rPr>
          <w:rFonts w:hint="eastAsia"/>
        </w:rPr>
        <w:t>これ</w:t>
      </w:r>
      <w:r w:rsidR="00C2319A">
        <w:rPr>
          <w:rFonts w:hint="eastAsia"/>
        </w:rPr>
        <w:t>までに、</w:t>
      </w:r>
      <w:r w:rsidR="00C1707F">
        <w:rPr>
          <w:rFonts w:hint="eastAsia"/>
        </w:rPr>
        <w:t>４</w:t>
      </w:r>
      <w:r w:rsidR="00C2319A">
        <w:rPr>
          <w:rFonts w:hint="eastAsia"/>
        </w:rPr>
        <w:t>か所３５０</w:t>
      </w:r>
      <w:r w:rsidR="00C2319A">
        <w:rPr>
          <w:rFonts w:hint="eastAsia"/>
        </w:rPr>
        <w:t>ha</w:t>
      </w:r>
      <w:r w:rsidR="00C2319A">
        <w:rPr>
          <w:rFonts w:hint="eastAsia"/>
        </w:rPr>
        <w:t>の公園</w:t>
      </w:r>
      <w:r w:rsidR="007C70CC">
        <w:rPr>
          <w:rFonts w:hint="eastAsia"/>
        </w:rPr>
        <w:t>が</w:t>
      </w:r>
      <w:r w:rsidR="00C2319A">
        <w:rPr>
          <w:rFonts w:hint="eastAsia"/>
        </w:rPr>
        <w:t>新規開設</w:t>
      </w:r>
      <w:r w:rsidR="00E85FF7">
        <w:rPr>
          <w:rFonts w:hint="eastAsia"/>
        </w:rPr>
        <w:t>され</w:t>
      </w:r>
      <w:r w:rsidR="007C70CC">
        <w:rPr>
          <w:rFonts w:hint="eastAsia"/>
        </w:rPr>
        <w:t>、</w:t>
      </w:r>
      <w:r w:rsidR="007C70CC">
        <w:rPr>
          <w:rFonts w:hint="eastAsia"/>
          <w:kern w:val="0"/>
        </w:rPr>
        <w:t>平成２６年</w:t>
      </w:r>
      <w:r w:rsidR="00C1707F">
        <w:rPr>
          <w:rFonts w:hint="eastAsia"/>
          <w:kern w:val="0"/>
        </w:rPr>
        <w:t>４</w:t>
      </w:r>
      <w:r w:rsidR="007C70CC">
        <w:rPr>
          <w:rFonts w:hint="eastAsia"/>
          <w:kern w:val="0"/>
        </w:rPr>
        <w:t>月に独立行政法人日本万国博覧会記念機構から承継した万博記念公園を含め、現在では</w:t>
      </w:r>
      <w:r w:rsidR="007C70CC">
        <w:rPr>
          <w:rFonts w:ascii="ＭＳ 明朝" w:eastAsia="ＭＳ 明朝" w:hAnsi="ＭＳ 明朝" w:cs="ＭＳ 明朝" w:hint="eastAsia"/>
          <w:kern w:val="0"/>
        </w:rPr>
        <w:t>府内で２０か所、約１，２５５haの府営</w:t>
      </w:r>
      <w:r w:rsidR="007C70CC">
        <w:rPr>
          <w:rFonts w:hint="eastAsia"/>
          <w:kern w:val="0"/>
        </w:rPr>
        <w:t>公園が設置されている。</w:t>
      </w:r>
      <w:r w:rsidR="00262AE9">
        <w:rPr>
          <w:rFonts w:hint="eastAsia"/>
          <w:kern w:val="0"/>
        </w:rPr>
        <w:t>なお、未整備の公園周辺には、市の緑地や府民の森など他の類似施設が配置されている。</w:t>
      </w:r>
    </w:p>
    <w:p w:rsidR="00954E20" w:rsidRPr="00954E20" w:rsidRDefault="00262AE9" w:rsidP="00BD11B8">
      <w:pPr>
        <w:ind w:leftChars="100" w:left="236" w:firstLineChars="100" w:firstLine="236"/>
        <w:rPr>
          <w:color w:val="FF0000"/>
        </w:rPr>
      </w:pPr>
      <w:r>
        <w:rPr>
          <w:noProof/>
          <w:color w:val="FF0000"/>
        </w:rPr>
        <mc:AlternateContent>
          <mc:Choice Requires="wpg">
            <w:drawing>
              <wp:anchor distT="0" distB="0" distL="114300" distR="114300" simplePos="0" relativeHeight="251696640" behindDoc="0" locked="0" layoutInCell="1" allowOverlap="1">
                <wp:simplePos x="0" y="0"/>
                <wp:positionH relativeFrom="column">
                  <wp:posOffset>129540</wp:posOffset>
                </wp:positionH>
                <wp:positionV relativeFrom="paragraph">
                  <wp:posOffset>142240</wp:posOffset>
                </wp:positionV>
                <wp:extent cx="4946650" cy="4324350"/>
                <wp:effectExtent l="0" t="0" r="6350" b="0"/>
                <wp:wrapNone/>
                <wp:docPr id="11321" name="グループ化 11321"/>
                <wp:cNvGraphicFramePr/>
                <a:graphic xmlns:a="http://schemas.openxmlformats.org/drawingml/2006/main">
                  <a:graphicData uri="http://schemas.microsoft.com/office/word/2010/wordprocessingGroup">
                    <wpg:wgp>
                      <wpg:cNvGrpSpPr/>
                      <wpg:grpSpPr>
                        <a:xfrm>
                          <a:off x="0" y="0"/>
                          <a:ext cx="4946650" cy="4324350"/>
                          <a:chOff x="0" y="0"/>
                          <a:chExt cx="4946650" cy="4324350"/>
                        </a:xfrm>
                      </wpg:grpSpPr>
                      <wps:wsp>
                        <wps:cNvPr id="47" name="テキスト ボックス 47"/>
                        <wps:cNvSpPr txBox="1"/>
                        <wps:spPr>
                          <a:xfrm>
                            <a:off x="3762375" y="3905250"/>
                            <a:ext cx="1184275" cy="419100"/>
                          </a:xfrm>
                          <a:prstGeom prst="rect">
                            <a:avLst/>
                          </a:prstGeom>
                          <a:noFill/>
                          <a:ln w="6350">
                            <a:noFill/>
                          </a:ln>
                          <a:effectLst/>
                        </wps:spPr>
                        <wps:txbx>
                          <w:txbxContent>
                            <w:p w:rsidR="00E56543" w:rsidRPr="00F4615D" w:rsidRDefault="00E56543" w:rsidP="00C2319A">
                              <w:pPr>
                                <w:rPr>
                                  <w:rFonts w:ascii="ＭＳ Ｐゴシック" w:eastAsia="ＭＳ Ｐゴシック" w:hAnsi="ＭＳ Ｐゴシック"/>
                                  <w:b/>
                                  <w:sz w:val="14"/>
                                </w:rPr>
                              </w:pPr>
                              <w:r>
                                <w:rPr>
                                  <w:rFonts w:ascii="ＭＳ Ｐゴシック" w:eastAsia="ＭＳ Ｐゴシック" w:hAnsi="ＭＳ Ｐゴシック" w:hint="eastAsia"/>
                                  <w:b/>
                                  <w:sz w:val="14"/>
                                </w:rPr>
                                <w:t>※万博記念</w:t>
                              </w:r>
                              <w:r>
                                <w:rPr>
                                  <w:rFonts w:ascii="ＭＳ Ｐゴシック" w:eastAsia="ＭＳ Ｐゴシック" w:hAnsi="ＭＳ Ｐゴシック"/>
                                  <w:b/>
                                  <w:sz w:val="14"/>
                                </w:rPr>
                                <w:t>公園は</w:t>
                              </w:r>
                              <w:r>
                                <w:rPr>
                                  <w:rFonts w:ascii="ＭＳ Ｐゴシック" w:eastAsia="ＭＳ Ｐゴシック" w:hAnsi="ＭＳ Ｐゴシック" w:hint="eastAsia"/>
                                  <w:b/>
                                  <w:sz w:val="14"/>
                                </w:rPr>
                                <w:t>除く</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147" name="図 6147"/>
                          <pic:cNvPicPr>
                            <a:picLocks noChangeAspect="1"/>
                          </pic:cNvPicPr>
                        </pic:nvPicPr>
                        <pic:blipFill>
                          <a:blip r:embed="rId29">
                            <a:extLst>
                              <a:ext uri="{28A0092B-C50C-407E-A947-70E740481C1C}">
                                <a14:useLocalDpi xmlns:a14="http://schemas.microsoft.com/office/drawing/2010/main" val="0"/>
                              </a:ext>
                            </a:extLst>
                          </a:blip>
                          <a:srcRect/>
                          <a:stretch>
                            <a:fillRect/>
                          </a:stretch>
                        </pic:blipFill>
                        <pic:spPr bwMode="auto">
                          <a:xfrm>
                            <a:off x="2105025" y="0"/>
                            <a:ext cx="2714625" cy="1285875"/>
                          </a:xfrm>
                          <a:prstGeom prst="rect">
                            <a:avLst/>
                          </a:prstGeom>
                          <a:noFill/>
                          <a:ln>
                            <a:noFill/>
                          </a:ln>
                        </pic:spPr>
                      </pic:pic>
                      <pic:pic xmlns:pic="http://schemas.openxmlformats.org/drawingml/2006/picture">
                        <pic:nvPicPr>
                          <pic:cNvPr id="6148" name="図 6148"/>
                          <pic:cNvPicPr>
                            <a:picLocks noChangeAspect="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028825" cy="1285875"/>
                          </a:xfrm>
                          <a:prstGeom prst="rect">
                            <a:avLst/>
                          </a:prstGeom>
                          <a:noFill/>
                          <a:ln>
                            <a:noFill/>
                          </a:ln>
                        </pic:spPr>
                      </pic:pic>
                      <pic:pic xmlns:pic="http://schemas.openxmlformats.org/drawingml/2006/picture">
                        <pic:nvPicPr>
                          <pic:cNvPr id="11285" name="図 11285"/>
                          <pic:cNvPicPr>
                            <a:picLocks noChangeAspect="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1343025"/>
                            <a:ext cx="4933950" cy="2628900"/>
                          </a:xfrm>
                          <a:prstGeom prst="rect">
                            <a:avLst/>
                          </a:prstGeom>
                          <a:noFill/>
                          <a:ln>
                            <a:noFill/>
                          </a:ln>
                        </pic:spPr>
                      </pic:pic>
                    </wpg:wgp>
                  </a:graphicData>
                </a:graphic>
              </wp:anchor>
            </w:drawing>
          </mc:Choice>
          <mc:Fallback>
            <w:pict>
              <v:group id="グループ化 11321" o:spid="_x0000_s1079" style="position:absolute;left:0;text-align:left;margin-left:10.2pt;margin-top:11.2pt;width:389.5pt;height:340.5pt;z-index:251696640" coordsize="49466,432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">
                <v:shape id="テキスト ボックス 47" o:spid="_x0000_s1080" type="#_x0000_t202" style="position:absolute;left:37623;top:39052;width:11843;height:41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" filled="f" stroked="f" strokeweight=".5pt">
                  <v:textbox>
                    <w:txbxContent>
                      <w:p w:rsidR="00E56543" w:rsidRPr="00F4615D" w:rsidRDefault="00E56543" w:rsidP="00C2319A">
                        <w:pPr>
                          <w:rPr>
                            <w:rFonts w:ascii="ＭＳ Ｐゴシック" w:eastAsia="ＭＳ Ｐゴシック" w:hAnsi="ＭＳ Ｐゴシック"/>
                            <w:b/>
                            <w:sz w:val="14"/>
                          </w:rPr>
                        </w:pPr>
                        <w:r>
                          <w:rPr>
                            <w:rFonts w:ascii="ＭＳ Ｐゴシック" w:eastAsia="ＭＳ Ｐゴシック" w:hAnsi="ＭＳ Ｐゴシック" w:hint="eastAsia"/>
                            <w:b/>
                            <w:sz w:val="14"/>
                          </w:rPr>
                          <w:t>※万博記念</w:t>
                        </w:r>
                        <w:r>
                          <w:rPr>
                            <w:rFonts w:ascii="ＭＳ Ｐゴシック" w:eastAsia="ＭＳ Ｐゴシック" w:hAnsi="ＭＳ Ｐゴシック"/>
                            <w:b/>
                            <w:sz w:val="14"/>
                          </w:rPr>
                          <w:t>公園は</w:t>
                        </w:r>
                        <w:r>
                          <w:rPr>
                            <w:rFonts w:ascii="ＭＳ Ｐゴシック" w:eastAsia="ＭＳ Ｐゴシック" w:hAnsi="ＭＳ Ｐゴシック" w:hint="eastAsia"/>
                            <w:b/>
                            <w:sz w:val="14"/>
                          </w:rPr>
                          <w:t>除く</w:t>
                        </w:r>
                      </w:p>
                    </w:txbxContent>
                  </v:textbox>
                </v:shape>
                <v:shape id="図 6147" o:spid="_x0000_s1081" type="#_x0000_t75" style="position:absolute;left:21050;width:27146;height:12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">
                  <v:imagedata r:id="rId32" o:title=""/>
                  <v:path arrowok="t"/>
                </v:shape>
                <v:shape id="図 6148" o:spid="_x0000_s1082" type="#_x0000_t75" style="position:absolute;width:20288;height:12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">
                  <v:imagedata r:id="rId33" o:title=""/>
                  <v:path arrowok="t"/>
                </v:shape>
                <v:shape id="図 11285" o:spid="_x0000_s1083" type="#_x0000_t75" style="position:absolute;top:13430;width:49339;height:26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">
                  <v:imagedata r:id="rId34" o:title=""/>
                  <v:path arrowok="t"/>
                </v:shape>
              </v:group>
            </w:pict>
          </mc:Fallback>
        </mc:AlternateContent>
      </w:r>
    </w:p>
    <w:p w:rsidR="00C2319A" w:rsidRDefault="00C2319A" w:rsidP="00BD11B8">
      <w:pPr>
        <w:ind w:firstLineChars="100" w:firstLine="236"/>
      </w:pPr>
      <w:r>
        <w:rPr>
          <w:rFonts w:hint="eastAsia"/>
        </w:rPr>
        <w:t xml:space="preserve">　</w:t>
      </w:r>
    </w:p>
    <w:p w:rsidR="00C2319A" w:rsidRDefault="00C2319A" w:rsidP="00BD11B8">
      <w:pPr>
        <w:ind w:firstLineChars="100" w:firstLine="236"/>
      </w:pPr>
    </w:p>
    <w:p w:rsidR="00C2319A" w:rsidRDefault="00C2319A" w:rsidP="00BD11B8">
      <w:pPr>
        <w:ind w:firstLineChars="100" w:firstLine="236"/>
      </w:pPr>
    </w:p>
    <w:p w:rsidR="00C2319A" w:rsidRDefault="00C2319A" w:rsidP="00BD11B8">
      <w:pPr>
        <w:ind w:firstLineChars="100" w:firstLine="236"/>
      </w:pPr>
    </w:p>
    <w:p w:rsidR="00C2319A" w:rsidRDefault="00C2319A" w:rsidP="00BD11B8">
      <w:pPr>
        <w:ind w:firstLineChars="100" w:firstLine="236"/>
      </w:pPr>
    </w:p>
    <w:p w:rsidR="00C2319A" w:rsidRDefault="00C2319A" w:rsidP="00BD11B8">
      <w:pPr>
        <w:ind w:firstLineChars="100" w:firstLine="236"/>
      </w:pPr>
    </w:p>
    <w:p w:rsidR="00C2319A" w:rsidRDefault="00C2319A" w:rsidP="00BD11B8">
      <w:pPr>
        <w:ind w:firstLineChars="100" w:firstLine="236"/>
      </w:pPr>
    </w:p>
    <w:p w:rsidR="00C2319A" w:rsidRDefault="00C2319A" w:rsidP="00BD11B8">
      <w:pPr>
        <w:ind w:firstLineChars="100" w:firstLine="236"/>
      </w:pPr>
    </w:p>
    <w:p w:rsidR="00C2319A" w:rsidRDefault="00C2319A" w:rsidP="00BD11B8">
      <w:pPr>
        <w:ind w:firstLineChars="100" w:firstLine="236"/>
      </w:pPr>
    </w:p>
    <w:p w:rsidR="00C2319A" w:rsidRDefault="00C2319A" w:rsidP="00BD11B8">
      <w:pPr>
        <w:ind w:firstLineChars="100" w:firstLine="236"/>
      </w:pPr>
    </w:p>
    <w:p w:rsidR="00C2319A" w:rsidRDefault="00C2319A" w:rsidP="00BD11B8">
      <w:pPr>
        <w:ind w:firstLineChars="100" w:firstLine="236"/>
      </w:pPr>
    </w:p>
    <w:p w:rsidR="00C2319A" w:rsidRDefault="00C2319A" w:rsidP="00BD11B8">
      <w:pPr>
        <w:ind w:firstLineChars="100" w:firstLine="236"/>
      </w:pPr>
    </w:p>
    <w:p w:rsidR="00C2319A" w:rsidRDefault="00C2319A" w:rsidP="00BD11B8">
      <w:pPr>
        <w:ind w:firstLineChars="100" w:firstLine="236"/>
      </w:pPr>
    </w:p>
    <w:p w:rsidR="00C2319A" w:rsidRDefault="00C2319A" w:rsidP="00BD11B8">
      <w:pPr>
        <w:ind w:firstLineChars="100" w:firstLine="236"/>
      </w:pPr>
    </w:p>
    <w:p w:rsidR="00C2319A" w:rsidRDefault="00C2319A" w:rsidP="00BD11B8">
      <w:pPr>
        <w:ind w:firstLineChars="100" w:firstLine="236"/>
      </w:pPr>
    </w:p>
    <w:p w:rsidR="00C2319A" w:rsidRDefault="00C2319A" w:rsidP="00BD11B8">
      <w:pPr>
        <w:ind w:firstLineChars="100" w:firstLine="236"/>
      </w:pPr>
    </w:p>
    <w:p w:rsidR="00C2319A" w:rsidRDefault="00C2319A" w:rsidP="00C2319A"/>
    <w:p w:rsidR="00C2319A" w:rsidRDefault="000907DB" w:rsidP="00BD11B8">
      <w:pPr>
        <w:ind w:firstLineChars="100" w:firstLine="236"/>
      </w:pPr>
      <w:r>
        <w:rPr>
          <w:noProof/>
        </w:rPr>
        <w:lastRenderedPageBreak/>
        <mc:AlternateContent>
          <mc:Choice Requires="wpg">
            <w:drawing>
              <wp:anchor distT="0" distB="0" distL="114300" distR="114300" simplePos="0" relativeHeight="251676672" behindDoc="0" locked="0" layoutInCell="1" allowOverlap="1" wp14:anchorId="6D06FE77" wp14:editId="405D093A">
                <wp:simplePos x="0" y="0"/>
                <wp:positionH relativeFrom="column">
                  <wp:posOffset>-327354</wp:posOffset>
                </wp:positionH>
                <wp:positionV relativeFrom="paragraph">
                  <wp:posOffset>82550</wp:posOffset>
                </wp:positionV>
                <wp:extent cx="6009970" cy="6550661"/>
                <wp:effectExtent l="0" t="0" r="0" b="2540"/>
                <wp:wrapNone/>
                <wp:docPr id="60" name="グループ化 60"/>
                <wp:cNvGraphicFramePr/>
                <a:graphic xmlns:a="http://schemas.openxmlformats.org/drawingml/2006/main">
                  <a:graphicData uri="http://schemas.microsoft.com/office/word/2010/wordprocessingGroup">
                    <wpg:wgp>
                      <wpg:cNvGrpSpPr/>
                      <wpg:grpSpPr>
                        <a:xfrm>
                          <a:off x="0" y="0"/>
                          <a:ext cx="6009970" cy="6550661"/>
                          <a:chOff x="-673260" y="-127302"/>
                          <a:chExt cx="8793759" cy="8547116"/>
                        </a:xfrm>
                      </wpg:grpSpPr>
                      <pic:pic xmlns:pic="http://schemas.openxmlformats.org/drawingml/2006/picture">
                        <pic:nvPicPr>
                          <pic:cNvPr id="5147" name="図 5147"/>
                          <pic:cNvPicPr>
                            <a:picLocks noChangeAspect="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673260" y="618376"/>
                            <a:ext cx="8793759" cy="7801438"/>
                          </a:xfrm>
                          <a:prstGeom prst="rect">
                            <a:avLst/>
                          </a:prstGeom>
                          <a:noFill/>
                          <a:ln>
                            <a:noFill/>
                          </a:ln>
                        </pic:spPr>
                      </pic:pic>
                      <wps:wsp>
                        <wps:cNvPr id="6" name="テキスト ボックス 6"/>
                        <wps:cNvSpPr txBox="1"/>
                        <wps:spPr>
                          <a:xfrm>
                            <a:off x="2937278" y="-127302"/>
                            <a:ext cx="2060808" cy="419236"/>
                          </a:xfrm>
                          <a:prstGeom prst="rect">
                            <a:avLst/>
                          </a:prstGeom>
                          <a:noFill/>
                          <a:ln w="6350">
                            <a:noFill/>
                          </a:ln>
                          <a:effectLst/>
                        </wps:spPr>
                        <wps:txbx>
                          <w:txbxContent>
                            <w:p w:rsidR="00E56543" w:rsidRPr="00C11C39" w:rsidRDefault="00E56543" w:rsidP="00C2319A">
                              <w:pPr>
                                <w:rPr>
                                  <w:rFonts w:ascii="ＭＳ Ｐゴシック" w:eastAsia="ＭＳ Ｐゴシック" w:hAnsi="ＭＳ Ｐゴシック"/>
                                  <w:b/>
                                  <w:sz w:val="16"/>
                                </w:rPr>
                              </w:pPr>
                              <w:r w:rsidRPr="00C11C39">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６</w:t>
                              </w:r>
                              <w:r w:rsidRPr="00C11C39">
                                <w:rPr>
                                  <w:rFonts w:ascii="ＭＳ Ｐゴシック" w:eastAsia="ＭＳ Ｐゴシック" w:hAnsi="ＭＳ Ｐゴシック" w:hint="eastAsia"/>
                                  <w:b/>
                                  <w:sz w:val="16"/>
                                </w:rPr>
                                <w:t xml:space="preserve">　府営公園位置図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D06FE77" id="グループ化 60" o:spid="_x0000_s1084" style="position:absolute;left:0;text-align:left;margin-left:-25.8pt;margin-top:6.5pt;width:473.25pt;height:515.8pt;z-index:251676672;mso-width-relative:margin;mso-height-relative:margin" coordorigin="-6732,-1273" coordsize="87937,854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">
                <v:shape id="図 5147" o:spid="_x0000_s1085" type="#_x0000_t75" style="position:absolute;left:-6732;top:6183;width:87936;height:780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">
                  <v:imagedata r:id="rId36" o:title=""/>
                  <v:path arrowok="t"/>
                </v:shape>
                <v:shape id="テキスト ボックス 6" o:spid="_x0000_s1086" type="#_x0000_t202" style="position:absolute;left:29372;top:-1273;width:20608;height:419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" filled="f" stroked="f" strokeweight=".5pt">
                  <v:textbox>
                    <w:txbxContent>
                      <w:p w:rsidR="00E56543" w:rsidRPr="00C11C39" w:rsidRDefault="00E56543" w:rsidP="00C2319A">
                        <w:pPr>
                          <w:rPr>
                            <w:rFonts w:ascii="ＭＳ Ｐゴシック" w:eastAsia="ＭＳ Ｐゴシック" w:hAnsi="ＭＳ Ｐゴシック"/>
                            <w:b/>
                            <w:sz w:val="16"/>
                          </w:rPr>
                        </w:pPr>
                        <w:r w:rsidRPr="00C11C39">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６</w:t>
                        </w:r>
                        <w:r w:rsidRPr="00C11C39">
                          <w:rPr>
                            <w:rFonts w:ascii="ＭＳ Ｐゴシック" w:eastAsia="ＭＳ Ｐゴシック" w:hAnsi="ＭＳ Ｐゴシック" w:hint="eastAsia"/>
                            <w:b/>
                            <w:sz w:val="16"/>
                          </w:rPr>
                          <w:t xml:space="preserve">　府営公園位置図</w:t>
                        </w:r>
                      </w:p>
                    </w:txbxContent>
                  </v:textbox>
                </v:shape>
              </v:group>
            </w:pict>
          </mc:Fallback>
        </mc:AlternateContent>
      </w:r>
      <w:r w:rsidR="00C2319A">
        <w:rPr>
          <w:rFonts w:hint="eastAsia"/>
          <w:kern w:val="0"/>
        </w:rPr>
        <w:t xml:space="preserve">　</w:t>
      </w: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2F27E8" w:rsidRDefault="002F27E8" w:rsidP="00BD11B8">
      <w:pPr>
        <w:ind w:leftChars="200" w:left="471" w:firstLineChars="100" w:firstLine="236"/>
      </w:pPr>
    </w:p>
    <w:p w:rsidR="002F27E8" w:rsidRDefault="002F27E8" w:rsidP="00BD11B8">
      <w:pPr>
        <w:ind w:leftChars="200" w:left="471" w:firstLineChars="100" w:firstLine="236"/>
      </w:pPr>
    </w:p>
    <w:p w:rsidR="002F27E8" w:rsidRDefault="002F27E8" w:rsidP="00BD11B8">
      <w:pPr>
        <w:ind w:leftChars="200" w:left="471" w:firstLineChars="100" w:firstLine="236"/>
      </w:pPr>
    </w:p>
    <w:p w:rsidR="002F27E8" w:rsidRDefault="002F27E8" w:rsidP="00BD11B8">
      <w:pPr>
        <w:ind w:leftChars="200" w:left="471" w:firstLineChars="100" w:firstLine="236"/>
      </w:pPr>
    </w:p>
    <w:p w:rsidR="002F27E8" w:rsidRDefault="002F27E8" w:rsidP="00BD11B8">
      <w:pPr>
        <w:ind w:leftChars="200" w:left="471" w:firstLineChars="100" w:firstLine="236"/>
      </w:pPr>
    </w:p>
    <w:p w:rsidR="002F27E8" w:rsidRDefault="002F27E8" w:rsidP="00BD11B8">
      <w:pPr>
        <w:ind w:leftChars="200" w:left="471" w:firstLineChars="100" w:firstLine="236"/>
      </w:pPr>
    </w:p>
    <w:p w:rsidR="002F27E8" w:rsidRDefault="002F27E8"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C2319A"/>
    <w:p w:rsidR="00C2319A" w:rsidRDefault="00C2319A" w:rsidP="00C2319A"/>
    <w:p w:rsidR="00C2319A" w:rsidRDefault="00C2319A" w:rsidP="00C2319A"/>
    <w:p w:rsidR="00C2319A" w:rsidRDefault="00C2319A" w:rsidP="00C2319A"/>
    <w:p w:rsidR="007C70CC" w:rsidRDefault="007C70CC" w:rsidP="00C2319A"/>
    <w:p w:rsidR="007C70CC" w:rsidRDefault="007C70CC" w:rsidP="00C2319A"/>
    <w:p w:rsidR="004B3D1A" w:rsidRDefault="004B3D1A" w:rsidP="00C2319A"/>
    <w:p w:rsidR="004B3D1A" w:rsidRDefault="004B3D1A" w:rsidP="00C2319A"/>
    <w:p w:rsidR="004B3D1A" w:rsidRDefault="004B3D1A" w:rsidP="00C2319A"/>
    <w:p w:rsidR="004B3D1A" w:rsidRDefault="004B3D1A" w:rsidP="00C2319A"/>
    <w:p w:rsidR="004B3D1A" w:rsidRDefault="004B3D1A" w:rsidP="00C2319A"/>
    <w:p w:rsidR="00262AE9" w:rsidRDefault="00262AE9" w:rsidP="00C2319A"/>
    <w:p w:rsidR="00C2319A" w:rsidRPr="003B283C" w:rsidRDefault="00C2319A" w:rsidP="00C2319A">
      <w:pPr>
        <w:pStyle w:val="2"/>
        <w:rPr>
          <w:rFonts w:asciiTheme="majorEastAsia" w:hAnsiTheme="majorEastAsia"/>
        </w:rPr>
      </w:pPr>
      <w:bookmarkStart w:id="15" w:name="_Toc519158359"/>
      <w:r w:rsidRPr="003B283C">
        <w:rPr>
          <w:rFonts w:asciiTheme="majorEastAsia" w:hAnsiTheme="majorEastAsia" w:hint="eastAsia"/>
        </w:rPr>
        <w:lastRenderedPageBreak/>
        <w:t>(</w:t>
      </w:r>
      <w:r>
        <w:rPr>
          <w:rFonts w:asciiTheme="majorEastAsia" w:hAnsiTheme="majorEastAsia" w:hint="eastAsia"/>
        </w:rPr>
        <w:t>2</w:t>
      </w:r>
      <w:r w:rsidRPr="003B283C">
        <w:rPr>
          <w:rFonts w:asciiTheme="majorEastAsia" w:hAnsiTheme="majorEastAsia" w:hint="eastAsia"/>
        </w:rPr>
        <w:t>)公園に対する関心の高まり</w:t>
      </w:r>
      <w:bookmarkEnd w:id="15"/>
    </w:p>
    <w:p w:rsidR="00C2319A" w:rsidRDefault="00C2319A" w:rsidP="00BD11B8">
      <w:pPr>
        <w:ind w:leftChars="100" w:left="236" w:firstLineChars="100" w:firstLine="236"/>
      </w:pPr>
      <w:r>
        <w:rPr>
          <w:rFonts w:hint="eastAsia"/>
        </w:rPr>
        <w:t>府営公園の来園者数は、近年右肩上がりの傾向にあり、</w:t>
      </w:r>
      <w:r w:rsidR="009A75C2">
        <w:rPr>
          <w:rFonts w:hint="eastAsia"/>
        </w:rPr>
        <w:t>平成</w:t>
      </w:r>
      <w:r>
        <w:rPr>
          <w:rFonts w:hint="eastAsia"/>
        </w:rPr>
        <w:t>２８年度には１９公園合計で年間約２千３百万人が訪れている。</w:t>
      </w:r>
    </w:p>
    <w:p w:rsidR="00C2319A" w:rsidRDefault="00C2319A" w:rsidP="00BD11B8">
      <w:pPr>
        <w:ind w:leftChars="100" w:left="236" w:firstLineChars="100" w:firstLine="236"/>
      </w:pPr>
      <w:r>
        <w:rPr>
          <w:rFonts w:hint="eastAsia"/>
        </w:rPr>
        <w:t>また、様々なイベントが多数開催され、イベント参加者数も増加するなど、府営公園に対する関心も徐々に高まっている</w:t>
      </w:r>
      <w:r w:rsidRPr="008D77E9">
        <w:rPr>
          <w:rFonts w:hint="eastAsia"/>
        </w:rPr>
        <w:t>一方、公園毎</w:t>
      </w:r>
      <w:r w:rsidR="009F4701">
        <w:rPr>
          <w:rFonts w:hint="eastAsia"/>
        </w:rPr>
        <w:t>に見ると、</w:t>
      </w:r>
      <w:r w:rsidR="009F4701" w:rsidRPr="008D77E9">
        <w:rPr>
          <w:rFonts w:hint="eastAsia"/>
        </w:rPr>
        <w:t>来園者数</w:t>
      </w:r>
      <w:r w:rsidRPr="008D77E9">
        <w:rPr>
          <w:rFonts w:hint="eastAsia"/>
        </w:rPr>
        <w:t>や</w:t>
      </w:r>
      <w:r w:rsidR="009F4701" w:rsidRPr="008D77E9">
        <w:rPr>
          <w:rFonts w:hint="eastAsia"/>
        </w:rPr>
        <w:t>認知度</w:t>
      </w:r>
      <w:r w:rsidRPr="008D77E9">
        <w:rPr>
          <w:rFonts w:hint="eastAsia"/>
        </w:rPr>
        <w:t>の差が</w:t>
      </w:r>
      <w:r>
        <w:rPr>
          <w:rFonts w:hint="eastAsia"/>
        </w:rPr>
        <w:t>大きく、</w:t>
      </w:r>
      <w:r w:rsidRPr="008D77E9">
        <w:rPr>
          <w:rFonts w:hint="eastAsia"/>
        </w:rPr>
        <w:t>運動施設</w:t>
      </w:r>
      <w:r w:rsidR="009F4701">
        <w:rPr>
          <w:rFonts w:hint="eastAsia"/>
        </w:rPr>
        <w:t>の</w:t>
      </w:r>
      <w:r w:rsidRPr="008D77E9">
        <w:rPr>
          <w:rFonts w:hint="eastAsia"/>
        </w:rPr>
        <w:t>利用率</w:t>
      </w:r>
      <w:r w:rsidR="009F4701">
        <w:rPr>
          <w:rFonts w:hint="eastAsia"/>
        </w:rPr>
        <w:t>にも</w:t>
      </w:r>
      <w:r>
        <w:rPr>
          <w:rFonts w:hint="eastAsia"/>
        </w:rPr>
        <w:t>大きな差</w:t>
      </w:r>
      <w:r w:rsidRPr="008D77E9">
        <w:rPr>
          <w:rFonts w:hint="eastAsia"/>
        </w:rPr>
        <w:t>がある</w:t>
      </w:r>
      <w:r>
        <w:rPr>
          <w:rFonts w:hint="eastAsia"/>
        </w:rPr>
        <w:t>。</w:t>
      </w:r>
    </w:p>
    <w:p w:rsidR="00C2319A" w:rsidRDefault="00C2319A" w:rsidP="00BD11B8">
      <w:pPr>
        <w:ind w:leftChars="100" w:left="236" w:firstLineChars="100" w:firstLine="236"/>
      </w:pPr>
    </w:p>
    <w:p w:rsidR="00C2319A" w:rsidRPr="00701AB6" w:rsidRDefault="00953538" w:rsidP="00BD11B8">
      <w:pPr>
        <w:ind w:leftChars="100" w:left="236" w:firstLineChars="100" w:firstLine="236"/>
        <w:rPr>
          <w:u w:val="single"/>
        </w:rPr>
      </w:pPr>
      <w:r>
        <w:rPr>
          <w:noProof/>
        </w:rPr>
        <mc:AlternateContent>
          <mc:Choice Requires="wpg">
            <w:drawing>
              <wp:anchor distT="0" distB="0" distL="114300" distR="114300" simplePos="0" relativeHeight="251697664" behindDoc="0" locked="0" layoutInCell="1" allowOverlap="1" wp14:anchorId="7C8EE187" wp14:editId="106EFDA5">
                <wp:simplePos x="0" y="0"/>
                <wp:positionH relativeFrom="column">
                  <wp:posOffset>520065</wp:posOffset>
                </wp:positionH>
                <wp:positionV relativeFrom="paragraph">
                  <wp:posOffset>62230</wp:posOffset>
                </wp:positionV>
                <wp:extent cx="4659280" cy="3067050"/>
                <wp:effectExtent l="0" t="0" r="0" b="0"/>
                <wp:wrapNone/>
                <wp:docPr id="22674" name="グループ化 22674"/>
                <wp:cNvGraphicFramePr/>
                <a:graphic xmlns:a="http://schemas.openxmlformats.org/drawingml/2006/main">
                  <a:graphicData uri="http://schemas.microsoft.com/office/word/2010/wordprocessingGroup">
                    <wpg:wgp>
                      <wpg:cNvGrpSpPr/>
                      <wpg:grpSpPr>
                        <a:xfrm>
                          <a:off x="0" y="0"/>
                          <a:ext cx="4659280" cy="3067050"/>
                          <a:chOff x="-107872" y="-161925"/>
                          <a:chExt cx="4659280" cy="3067050"/>
                        </a:xfrm>
                      </wpg:grpSpPr>
                      <pic:pic xmlns:pic="http://schemas.openxmlformats.org/drawingml/2006/picture">
                        <pic:nvPicPr>
                          <pic:cNvPr id="3072" name="図 3072"/>
                          <pic:cNvPicPr>
                            <a:picLocks noChangeAspect="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107872" y="-85725"/>
                            <a:ext cx="4287805" cy="2562225"/>
                          </a:xfrm>
                          <a:prstGeom prst="rect">
                            <a:avLst/>
                          </a:prstGeom>
                          <a:noFill/>
                        </pic:spPr>
                      </pic:pic>
                      <wps:wsp>
                        <wps:cNvPr id="1030" name="テキスト ボックス 1030"/>
                        <wps:cNvSpPr txBox="1"/>
                        <wps:spPr>
                          <a:xfrm>
                            <a:off x="1047537" y="-161925"/>
                            <a:ext cx="2220595" cy="419100"/>
                          </a:xfrm>
                          <a:prstGeom prst="rect">
                            <a:avLst/>
                          </a:prstGeom>
                          <a:noFill/>
                          <a:ln w="6350">
                            <a:noFill/>
                          </a:ln>
                          <a:effectLst/>
                        </wps:spPr>
                        <wps:txbx>
                          <w:txbxContent>
                            <w:p w:rsidR="00E56543" w:rsidRPr="00C11C39" w:rsidRDefault="00E56543" w:rsidP="00C2319A">
                              <w:pPr>
                                <w:rPr>
                                  <w:rFonts w:ascii="ＭＳ Ｐゴシック" w:eastAsia="ＭＳ Ｐゴシック" w:hAnsi="ＭＳ Ｐゴシック"/>
                                  <w:b/>
                                  <w:sz w:val="16"/>
                                </w:rPr>
                              </w:pPr>
                              <w:r w:rsidRPr="00C11C39">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７</w:t>
                              </w:r>
                              <w:r w:rsidRPr="00C11C39">
                                <w:rPr>
                                  <w:rFonts w:ascii="ＭＳ Ｐゴシック" w:eastAsia="ＭＳ Ｐゴシック" w:hAnsi="ＭＳ Ｐゴシック" w:hint="eastAsia"/>
                                  <w:b/>
                                  <w:sz w:val="16"/>
                                </w:rPr>
                                <w:t xml:space="preserve">　府営公園の年間来園者数の推移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46" name="テキスト ボックス 46"/>
                        <wps:cNvSpPr txBox="1"/>
                        <wps:spPr>
                          <a:xfrm>
                            <a:off x="2820536" y="2486025"/>
                            <a:ext cx="1730872" cy="419100"/>
                          </a:xfrm>
                          <a:prstGeom prst="rect">
                            <a:avLst/>
                          </a:prstGeom>
                          <a:noFill/>
                          <a:ln w="6350">
                            <a:noFill/>
                          </a:ln>
                          <a:effectLst/>
                        </wps:spPr>
                        <wps:txbx>
                          <w:txbxContent>
                            <w:p w:rsidR="00E56543" w:rsidRDefault="00E56543" w:rsidP="00C2319A">
                              <w:pPr>
                                <w:ind w:firstLineChars="200" w:firstLine="333"/>
                                <w:rPr>
                                  <w:rFonts w:ascii="ＭＳ Ｐゴシック" w:eastAsia="ＭＳ Ｐゴシック" w:hAnsi="ＭＳ Ｐゴシック"/>
                                  <w:b/>
                                  <w:sz w:val="14"/>
                                </w:rPr>
                              </w:pPr>
                              <w:r>
                                <w:rPr>
                                  <w:rFonts w:ascii="ＭＳ Ｐゴシック" w:eastAsia="ＭＳ Ｐゴシック" w:hAnsi="ＭＳ Ｐゴシック" w:hint="eastAsia"/>
                                  <w:b/>
                                  <w:sz w:val="14"/>
                                </w:rPr>
                                <w:t>※　万博記念公園は除く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C8EE187" id="グループ化 22674" o:spid="_x0000_s1087" style="position:absolute;left:0;text-align:left;margin-left:40.95pt;margin-top:4.9pt;width:366.85pt;height:241.5pt;z-index:251697664;mso-width-relative:margin;mso-height-relative:margin" coordorigin="-1078,-1619" coordsize="46592,306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">
                <v:shape id="図 3072" o:spid="_x0000_s1088" type="#_x0000_t75" style="position:absolute;left:-1078;top:-857;width:42877;height:256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">
                  <v:imagedata r:id="rId38" o:title=""/>
                  <v:path arrowok="t"/>
                </v:shape>
                <v:shape id="テキスト ボックス 1030" o:spid="_x0000_s1089" type="#_x0000_t202" style="position:absolute;left:10475;top:-1619;width:22206;height:41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" filled="f" stroked="f" strokeweight=".5pt">
                  <v:textbox>
                    <w:txbxContent>
                      <w:p w:rsidR="00E56543" w:rsidRPr="00C11C39" w:rsidRDefault="00E56543" w:rsidP="00C2319A">
                        <w:pPr>
                          <w:rPr>
                            <w:rFonts w:ascii="ＭＳ Ｐゴシック" w:eastAsia="ＭＳ Ｐゴシック" w:hAnsi="ＭＳ Ｐゴシック"/>
                            <w:b/>
                            <w:sz w:val="16"/>
                          </w:rPr>
                        </w:pPr>
                        <w:r w:rsidRPr="00C11C39">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７</w:t>
                        </w:r>
                        <w:r w:rsidRPr="00C11C39">
                          <w:rPr>
                            <w:rFonts w:ascii="ＭＳ Ｐゴシック" w:eastAsia="ＭＳ Ｐゴシック" w:hAnsi="ＭＳ Ｐゴシック" w:hint="eastAsia"/>
                            <w:b/>
                            <w:sz w:val="16"/>
                          </w:rPr>
                          <w:t xml:space="preserve">　府営公園の年間来園者数の推移</w:t>
                        </w:r>
                      </w:p>
                    </w:txbxContent>
                  </v:textbox>
                </v:shape>
                <v:shape id="テキスト ボックス 46" o:spid="_x0000_s1090" type="#_x0000_t202" style="position:absolute;left:28205;top:24860;width:17309;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" filled="f" stroked="f" strokeweight=".5pt">
                  <v:textbox>
                    <w:txbxContent>
                      <w:p w:rsidR="00E56543" w:rsidRDefault="00E56543" w:rsidP="00C2319A">
                        <w:pPr>
                          <w:ind w:firstLineChars="200" w:firstLine="333"/>
                          <w:rPr>
                            <w:rFonts w:ascii="ＭＳ Ｐゴシック" w:eastAsia="ＭＳ Ｐゴシック" w:hAnsi="ＭＳ Ｐゴシック"/>
                            <w:b/>
                            <w:sz w:val="14"/>
                          </w:rPr>
                        </w:pPr>
                        <w:r>
                          <w:rPr>
                            <w:rFonts w:ascii="ＭＳ Ｐゴシック" w:eastAsia="ＭＳ Ｐゴシック" w:hAnsi="ＭＳ Ｐゴシック" w:hint="eastAsia"/>
                            <w:b/>
                            <w:sz w:val="14"/>
                          </w:rPr>
                          <w:t>※　万博記念公園は除く</w:t>
                        </w:r>
                      </w:p>
                    </w:txbxContent>
                  </v:textbox>
                </v:shape>
              </v:group>
            </w:pict>
          </mc:Fallback>
        </mc:AlternateContent>
      </w:r>
    </w:p>
    <w:p w:rsidR="00C2319A" w:rsidRDefault="00C2319A" w:rsidP="00BD11B8">
      <w:pPr>
        <w:ind w:leftChars="100" w:left="236" w:firstLineChars="100" w:firstLine="236"/>
        <w:rPr>
          <w:color w:val="FF0000"/>
        </w:rPr>
      </w:pPr>
    </w:p>
    <w:p w:rsidR="00C2319A" w:rsidRDefault="00C2319A" w:rsidP="00BD11B8">
      <w:pPr>
        <w:ind w:leftChars="100" w:left="236" w:firstLineChars="100" w:firstLine="236"/>
        <w:rPr>
          <w:color w:val="FF0000"/>
        </w:rPr>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037AEB" w:rsidP="00BD11B8">
      <w:pPr>
        <w:ind w:leftChars="200" w:left="471" w:firstLineChars="100" w:firstLine="236"/>
      </w:pPr>
      <w:r>
        <w:rPr>
          <w:noProof/>
        </w:rPr>
        <mc:AlternateContent>
          <mc:Choice Requires="wpg">
            <w:drawing>
              <wp:anchor distT="0" distB="0" distL="114300" distR="114300" simplePos="0" relativeHeight="251752960" behindDoc="0" locked="0" layoutInCell="1" allowOverlap="1" wp14:anchorId="0D055153" wp14:editId="200DA157">
                <wp:simplePos x="0" y="0"/>
                <wp:positionH relativeFrom="column">
                  <wp:posOffset>424815</wp:posOffset>
                </wp:positionH>
                <wp:positionV relativeFrom="paragraph">
                  <wp:posOffset>38100</wp:posOffset>
                </wp:positionV>
                <wp:extent cx="4848225" cy="3914775"/>
                <wp:effectExtent l="0" t="0" r="9525" b="0"/>
                <wp:wrapNone/>
                <wp:docPr id="11300" name="グループ化 11300"/>
                <wp:cNvGraphicFramePr/>
                <a:graphic xmlns:a="http://schemas.openxmlformats.org/drawingml/2006/main">
                  <a:graphicData uri="http://schemas.microsoft.com/office/word/2010/wordprocessingGroup">
                    <wpg:wgp>
                      <wpg:cNvGrpSpPr/>
                      <wpg:grpSpPr>
                        <a:xfrm>
                          <a:off x="0" y="0"/>
                          <a:ext cx="4848225" cy="3914775"/>
                          <a:chOff x="0" y="0"/>
                          <a:chExt cx="4848225" cy="3914775"/>
                        </a:xfrm>
                      </wpg:grpSpPr>
                      <wpg:grpSp>
                        <wpg:cNvPr id="5143" name="グループ化 5143"/>
                        <wpg:cNvGrpSpPr/>
                        <wpg:grpSpPr>
                          <a:xfrm>
                            <a:off x="0" y="0"/>
                            <a:ext cx="4848225" cy="3412684"/>
                            <a:chOff x="0" y="-133814"/>
                            <a:chExt cx="4000500" cy="2943689"/>
                          </a:xfrm>
                        </wpg:grpSpPr>
                        <pic:pic xmlns:pic="http://schemas.openxmlformats.org/drawingml/2006/picture">
                          <pic:nvPicPr>
                            <pic:cNvPr id="5141" name="図 2"/>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76200" y="190500"/>
                              <a:ext cx="3924300" cy="2619375"/>
                            </a:xfrm>
                            <a:prstGeom prst="rect">
                              <a:avLst/>
                            </a:prstGeom>
                          </pic:spPr>
                        </pic:pic>
                        <wps:wsp>
                          <wps:cNvPr id="6174" name="テキスト ボックス 6174"/>
                          <wps:cNvSpPr txBox="1"/>
                          <wps:spPr>
                            <a:xfrm>
                              <a:off x="761326" y="-133814"/>
                              <a:ext cx="2474704" cy="419564"/>
                            </a:xfrm>
                            <a:prstGeom prst="rect">
                              <a:avLst/>
                            </a:prstGeom>
                            <a:noFill/>
                            <a:ln w="6350">
                              <a:noFill/>
                            </a:ln>
                            <a:effectLst/>
                          </wps:spPr>
                          <wps:txbx>
                            <w:txbxContent>
                              <w:p w:rsidR="00E56543" w:rsidRPr="00C11C39" w:rsidRDefault="00E56543" w:rsidP="00C2319A">
                                <w:pPr>
                                  <w:rPr>
                                    <w:rFonts w:ascii="ＭＳ Ｐゴシック" w:eastAsia="ＭＳ Ｐゴシック" w:hAnsi="ＭＳ Ｐゴシック"/>
                                    <w:b/>
                                    <w:sz w:val="16"/>
                                  </w:rPr>
                                </w:pPr>
                                <w:r w:rsidRPr="00C11C39">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８</w:t>
                                </w:r>
                                <w:r w:rsidRPr="00C11C39">
                                  <w:rPr>
                                    <w:rFonts w:ascii="ＭＳ Ｐゴシック" w:eastAsia="ＭＳ Ｐゴシック" w:hAnsi="ＭＳ Ｐゴシック" w:hint="eastAsia"/>
                                    <w:b/>
                                    <w:sz w:val="16"/>
                                  </w:rPr>
                                  <w:t xml:space="preserve">　府営公園別の年間来園者数（平成28年度時点）</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5142" name="テキスト ボックス 5142"/>
                          <wps:cNvSpPr txBox="1"/>
                          <wps:spPr>
                            <a:xfrm>
                              <a:off x="0" y="0"/>
                              <a:ext cx="590550" cy="2857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56543" w:rsidRPr="00FA4313" w:rsidRDefault="00E56543" w:rsidP="00C2319A">
                                <w:pPr>
                                  <w:rPr>
                                    <w:rFonts w:ascii="ＭＳ Ｐゴシック" w:eastAsia="ＭＳ Ｐゴシック" w:hAnsi="ＭＳ Ｐゴシック"/>
                                    <w:sz w:val="14"/>
                                    <w:szCs w:val="14"/>
                                  </w:rPr>
                                </w:pPr>
                                <w:r w:rsidRPr="00FA4313">
                                  <w:rPr>
                                    <w:rFonts w:ascii="ＭＳ Ｐゴシック" w:eastAsia="ＭＳ Ｐゴシック" w:hAnsi="ＭＳ Ｐゴシック" w:hint="eastAsia"/>
                                    <w:sz w:val="14"/>
                                    <w:szCs w:val="14"/>
                                  </w:rPr>
                                  <w:t>（千人）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1296" name="テキスト ボックス 11296"/>
                        <wps:cNvSpPr txBox="1"/>
                        <wps:spPr>
                          <a:xfrm>
                            <a:off x="628650" y="2828925"/>
                            <a:ext cx="390525" cy="1085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56543" w:rsidRPr="00037AEB" w:rsidRDefault="00E56543">
                              <w:pPr>
                                <w:rPr>
                                  <w:rFonts w:ascii="Meiryo UI" w:eastAsia="Meiryo UI" w:hAnsi="Meiryo UI" w:cs="Meiryo UI"/>
                                  <w:sz w:val="12"/>
                                  <w:szCs w:val="12"/>
                                </w:rPr>
                              </w:pPr>
                              <w:r w:rsidRPr="00037AEB">
                                <w:rPr>
                                  <w:rFonts w:ascii="Meiryo UI" w:eastAsia="Meiryo UI" w:hAnsi="Meiryo UI" w:cs="Meiryo UI" w:hint="eastAsia"/>
                                  <w:sz w:val="12"/>
                                  <w:szCs w:val="12"/>
                                </w:rPr>
                                <w:t>（自然文化園）</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D055153" id="グループ化 11300" o:spid="_x0000_s1091" style="position:absolute;left:0;text-align:left;margin-left:33.45pt;margin-top:3pt;width:381.75pt;height:308.25pt;z-index:251752960" coordsize="48482,391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">
                <v:group id="グループ化 5143" o:spid="_x0000_s1092" style="position:absolute;width:48482;height:34126" coordorigin=",-1338" coordsize="40005,29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">
                  <v:shape id="図 2" o:spid="_x0000_s1093" type="#_x0000_t75" style="position:absolute;left:762;top:1905;width:39243;height:26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">
                    <v:imagedata r:id="rId40" o:title=""/>
                    <v:path arrowok="t"/>
                  </v:shape>
                  <v:shape id="テキスト ボックス 6174" o:spid="_x0000_s1094" type="#_x0000_t202" style="position:absolute;left:7613;top:-1338;width:24747;height:419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" filled="f" stroked="f" strokeweight=".5pt">
                    <v:textbox>
                      <w:txbxContent>
                        <w:p w:rsidR="00E56543" w:rsidRPr="00C11C39" w:rsidRDefault="00E56543" w:rsidP="00C2319A">
                          <w:pPr>
                            <w:rPr>
                              <w:rFonts w:ascii="ＭＳ Ｐゴシック" w:eastAsia="ＭＳ Ｐゴシック" w:hAnsi="ＭＳ Ｐゴシック"/>
                              <w:b/>
                              <w:sz w:val="16"/>
                            </w:rPr>
                          </w:pPr>
                          <w:r w:rsidRPr="00C11C39">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８</w:t>
                          </w:r>
                          <w:r w:rsidRPr="00C11C39">
                            <w:rPr>
                              <w:rFonts w:ascii="ＭＳ Ｐゴシック" w:eastAsia="ＭＳ Ｐゴシック" w:hAnsi="ＭＳ Ｐゴシック" w:hint="eastAsia"/>
                              <w:b/>
                              <w:sz w:val="16"/>
                            </w:rPr>
                            <w:t xml:space="preserve">　府営公園別の年間来園者数（平成28年度時点）</w:t>
                          </w:r>
                        </w:p>
                      </w:txbxContent>
                    </v:textbox>
                  </v:shape>
                  <v:shape id="テキスト ボックス 5142" o:spid="_x0000_s1095" type="#_x0000_t202" style="position:absolute;width:5905;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" filled="f" stroked="f" strokeweight=".5pt">
                    <v:textbox>
                      <w:txbxContent>
                        <w:p w:rsidR="00E56543" w:rsidRPr="00FA4313" w:rsidRDefault="00E56543" w:rsidP="00C2319A">
                          <w:pPr>
                            <w:rPr>
                              <w:rFonts w:ascii="ＭＳ Ｐゴシック" w:eastAsia="ＭＳ Ｐゴシック" w:hAnsi="ＭＳ Ｐゴシック"/>
                              <w:sz w:val="14"/>
                              <w:szCs w:val="14"/>
                            </w:rPr>
                          </w:pPr>
                          <w:r w:rsidRPr="00FA4313">
                            <w:rPr>
                              <w:rFonts w:ascii="ＭＳ Ｐゴシック" w:eastAsia="ＭＳ Ｐゴシック" w:hAnsi="ＭＳ Ｐゴシック" w:hint="eastAsia"/>
                              <w:sz w:val="14"/>
                              <w:szCs w:val="14"/>
                            </w:rPr>
                            <w:t>（千人）</w:t>
                          </w:r>
                        </w:p>
                      </w:txbxContent>
                    </v:textbox>
                  </v:shape>
                </v:group>
                <v:shape id="テキスト ボックス 11296" o:spid="_x0000_s1096" type="#_x0000_t202" style="position:absolute;left:6286;top:28289;width:3905;height:10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" filled="f" stroked="f" strokeweight=".5pt">
                  <v:textbox style="layout-flow:vertical-ideographic">
                    <w:txbxContent>
                      <w:p w:rsidR="00E56543" w:rsidRPr="00037AEB" w:rsidRDefault="00E56543">
                        <w:pPr>
                          <w:rPr>
                            <w:rFonts w:ascii="Meiryo UI" w:eastAsia="Meiryo UI" w:hAnsi="Meiryo UI" w:cs="Meiryo UI"/>
                            <w:sz w:val="12"/>
                            <w:szCs w:val="12"/>
                          </w:rPr>
                        </w:pPr>
                        <w:r w:rsidRPr="00037AEB">
                          <w:rPr>
                            <w:rFonts w:ascii="Meiryo UI" w:eastAsia="Meiryo UI" w:hAnsi="Meiryo UI" w:cs="Meiryo UI" w:hint="eastAsia"/>
                            <w:sz w:val="12"/>
                            <w:szCs w:val="12"/>
                          </w:rPr>
                          <w:t>（自然文化園）</w:t>
                        </w:r>
                      </w:p>
                    </w:txbxContent>
                  </v:textbox>
                </v:shape>
              </v:group>
            </w:pict>
          </mc:Fallback>
        </mc:AlternateContent>
      </w: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BB10B5" w:rsidP="00BD11B8">
      <w:pPr>
        <w:ind w:leftChars="200" w:left="471" w:firstLineChars="100" w:firstLine="236"/>
      </w:pPr>
      <w:r>
        <w:rPr>
          <w:noProof/>
        </w:rPr>
        <w:lastRenderedPageBreak/>
        <mc:AlternateContent>
          <mc:Choice Requires="wpg">
            <w:drawing>
              <wp:anchor distT="0" distB="0" distL="114300" distR="114300" simplePos="0" relativeHeight="251724288" behindDoc="0" locked="0" layoutInCell="1" allowOverlap="1" wp14:anchorId="45F34552" wp14:editId="20B735E7">
                <wp:simplePos x="0" y="0"/>
                <wp:positionH relativeFrom="column">
                  <wp:posOffset>967740</wp:posOffset>
                </wp:positionH>
                <wp:positionV relativeFrom="paragraph">
                  <wp:posOffset>-88900</wp:posOffset>
                </wp:positionV>
                <wp:extent cx="3524250" cy="2362200"/>
                <wp:effectExtent l="0" t="0" r="0" b="0"/>
                <wp:wrapNone/>
                <wp:docPr id="22675" name="グループ化 22675"/>
                <wp:cNvGraphicFramePr/>
                <a:graphic xmlns:a="http://schemas.openxmlformats.org/drawingml/2006/main">
                  <a:graphicData uri="http://schemas.microsoft.com/office/word/2010/wordprocessingGroup">
                    <wpg:wgp>
                      <wpg:cNvGrpSpPr/>
                      <wpg:grpSpPr>
                        <a:xfrm>
                          <a:off x="0" y="0"/>
                          <a:ext cx="3524250" cy="2362200"/>
                          <a:chOff x="0" y="0"/>
                          <a:chExt cx="3695700" cy="2466975"/>
                        </a:xfrm>
                      </wpg:grpSpPr>
                      <wps:wsp>
                        <wps:cNvPr id="139" name="テキスト ボックス 139"/>
                        <wps:cNvSpPr txBox="1"/>
                        <wps:spPr>
                          <a:xfrm>
                            <a:off x="933450" y="0"/>
                            <a:ext cx="1907114" cy="306382"/>
                          </a:xfrm>
                          <a:prstGeom prst="rect">
                            <a:avLst/>
                          </a:prstGeom>
                          <a:noFill/>
                          <a:ln w="6350">
                            <a:noFill/>
                          </a:ln>
                          <a:effectLst/>
                        </wps:spPr>
                        <wps:txbx>
                          <w:txbxContent>
                            <w:p w:rsidR="00E56543" w:rsidRPr="006045E7" w:rsidRDefault="00E56543" w:rsidP="00C2319A">
                              <w:pPr>
                                <w:rPr>
                                  <w:rFonts w:ascii="ＭＳ Ｐゴシック" w:eastAsia="ＭＳ Ｐゴシック" w:hAnsi="ＭＳ Ｐゴシック"/>
                                  <w:b/>
                                  <w:sz w:val="16"/>
                                </w:rPr>
                              </w:pPr>
                              <w:r w:rsidRPr="006045E7">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９</w:t>
                              </w:r>
                              <w:r w:rsidRPr="006045E7">
                                <w:rPr>
                                  <w:rFonts w:ascii="ＭＳ Ｐゴシック" w:eastAsia="ＭＳ Ｐゴシック" w:hAnsi="ＭＳ Ｐゴシック" w:hint="eastAsia"/>
                                  <w:b/>
                                  <w:sz w:val="16"/>
                                </w:rPr>
                                <w:t xml:space="preserve">　府営公園における</w:t>
                              </w:r>
                              <w:r w:rsidRPr="0062504B">
                                <w:rPr>
                                  <w:rFonts w:ascii="ＭＳ Ｐゴシック" w:eastAsia="ＭＳ Ｐゴシック" w:hAnsi="ＭＳ Ｐゴシック" w:hint="eastAsia"/>
                                  <w:b/>
                                  <w:sz w:val="16"/>
                                </w:rPr>
                                <w:t>認知度</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40" name="図 140"/>
                          <pic:cNvPicPr>
                            <a:picLocks noChangeAspect="1"/>
                          </pic:cNvPicPr>
                        </pic:nvPicPr>
                        <pic:blipFill rotWithShape="1">
                          <a:blip r:embed="rId41" cstate="print">
                            <a:extLst>
                              <a:ext uri="{28A0092B-C50C-407E-A947-70E740481C1C}">
                                <a14:useLocalDpi xmlns:a14="http://schemas.microsoft.com/office/drawing/2010/main" val="0"/>
                              </a:ext>
                            </a:extLst>
                          </a:blip>
                          <a:srcRect l="1636" t="2040" r="4089" b="3342"/>
                          <a:stretch/>
                        </pic:blipFill>
                        <pic:spPr bwMode="auto">
                          <a:xfrm>
                            <a:off x="0" y="238125"/>
                            <a:ext cx="3695700" cy="222885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45F34552" id="グループ化 22675" o:spid="_x0000_s1097" style="position:absolute;left:0;text-align:left;margin-left:76.2pt;margin-top:-7pt;width:277.5pt;height:186pt;z-index:251724288;mso-width-relative:margin;mso-height-relative:margin" coordsize="36957,246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">
                <v:shape id="テキスト ボックス 139" o:spid="_x0000_s1098" type="#_x0000_t202" style="position:absolute;left:9334;width:19071;height:306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" filled="f" stroked="f" strokeweight=".5pt">
                  <v:textbox>
                    <w:txbxContent>
                      <w:p w:rsidR="00E56543" w:rsidRPr="006045E7" w:rsidRDefault="00E56543" w:rsidP="00C2319A">
                        <w:pPr>
                          <w:rPr>
                            <w:rFonts w:ascii="ＭＳ Ｐゴシック" w:eastAsia="ＭＳ Ｐゴシック" w:hAnsi="ＭＳ Ｐゴシック"/>
                            <w:b/>
                            <w:sz w:val="16"/>
                          </w:rPr>
                        </w:pPr>
                        <w:r w:rsidRPr="006045E7">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９</w:t>
                        </w:r>
                        <w:r w:rsidRPr="006045E7">
                          <w:rPr>
                            <w:rFonts w:ascii="ＭＳ Ｐゴシック" w:eastAsia="ＭＳ Ｐゴシック" w:hAnsi="ＭＳ Ｐゴシック" w:hint="eastAsia"/>
                            <w:b/>
                            <w:sz w:val="16"/>
                          </w:rPr>
                          <w:t xml:space="preserve">　府営公園における</w:t>
                        </w:r>
                        <w:r w:rsidRPr="0062504B">
                          <w:rPr>
                            <w:rFonts w:ascii="ＭＳ Ｐゴシック" w:eastAsia="ＭＳ Ｐゴシック" w:hAnsi="ＭＳ Ｐゴシック" w:hint="eastAsia"/>
                            <w:b/>
                            <w:sz w:val="16"/>
                          </w:rPr>
                          <w:t>認知度</w:t>
                        </w:r>
                      </w:p>
                    </w:txbxContent>
                  </v:textbox>
                </v:shape>
                <v:shape id="図 140" o:spid="_x0000_s1099" type="#_x0000_t75" style="position:absolute;top:2381;width:36957;height:22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">
                  <v:imagedata r:id="rId42" o:title="" croptop="1337f" cropbottom="2190f" cropleft="1072f" cropright="2680f"/>
                  <v:path arrowok="t"/>
                </v:shape>
              </v:group>
            </w:pict>
          </mc:Fallback>
        </mc:AlternateContent>
      </w: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341443" w:rsidP="00BD11B8">
      <w:pPr>
        <w:ind w:leftChars="200" w:left="471" w:firstLineChars="100" w:firstLine="236"/>
      </w:pPr>
      <w:r>
        <w:rPr>
          <w:rFonts w:hint="eastAsia"/>
          <w:noProof/>
        </w:rPr>
        <mc:AlternateContent>
          <mc:Choice Requires="wpg">
            <w:drawing>
              <wp:anchor distT="0" distB="0" distL="114300" distR="114300" simplePos="0" relativeHeight="251702784" behindDoc="0" locked="0" layoutInCell="1" allowOverlap="1" wp14:anchorId="18D3A577" wp14:editId="0A7F9702">
                <wp:simplePos x="0" y="0"/>
                <wp:positionH relativeFrom="column">
                  <wp:posOffset>818515</wp:posOffset>
                </wp:positionH>
                <wp:positionV relativeFrom="paragraph">
                  <wp:posOffset>65405</wp:posOffset>
                </wp:positionV>
                <wp:extent cx="3743325" cy="2466975"/>
                <wp:effectExtent l="0" t="0" r="9525" b="9525"/>
                <wp:wrapNone/>
                <wp:docPr id="6183" name="グループ化 6183"/>
                <wp:cNvGraphicFramePr/>
                <a:graphic xmlns:a="http://schemas.openxmlformats.org/drawingml/2006/main">
                  <a:graphicData uri="http://schemas.microsoft.com/office/word/2010/wordprocessingGroup">
                    <wpg:wgp>
                      <wpg:cNvGrpSpPr/>
                      <wpg:grpSpPr>
                        <a:xfrm>
                          <a:off x="0" y="0"/>
                          <a:ext cx="3743325" cy="2466975"/>
                          <a:chOff x="0" y="-93043"/>
                          <a:chExt cx="5400675" cy="3779218"/>
                        </a:xfrm>
                      </wpg:grpSpPr>
                      <wps:wsp>
                        <wps:cNvPr id="6180" name="テキスト ボックス 6180"/>
                        <wps:cNvSpPr txBox="1"/>
                        <wps:spPr>
                          <a:xfrm>
                            <a:off x="614948" y="-93043"/>
                            <a:ext cx="4535834" cy="419265"/>
                          </a:xfrm>
                          <a:prstGeom prst="rect">
                            <a:avLst/>
                          </a:prstGeom>
                          <a:noFill/>
                          <a:ln w="6350">
                            <a:noFill/>
                          </a:ln>
                          <a:effectLst/>
                        </wps:spPr>
                        <wps:txbx>
                          <w:txbxContent>
                            <w:p w:rsidR="00E56543" w:rsidRPr="006045E7" w:rsidRDefault="00E56543" w:rsidP="00C2319A">
                              <w:pPr>
                                <w:rPr>
                                  <w:rFonts w:ascii="ＭＳ Ｐゴシック" w:eastAsia="ＭＳ Ｐゴシック" w:hAnsi="ＭＳ Ｐゴシック"/>
                                  <w:b/>
                                  <w:sz w:val="16"/>
                                </w:rPr>
                              </w:pPr>
                              <w:r w:rsidRPr="006045E7">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１０</w:t>
                              </w:r>
                              <w:r w:rsidRPr="006045E7">
                                <w:rPr>
                                  <w:rFonts w:ascii="ＭＳ Ｐゴシック" w:eastAsia="ＭＳ Ｐゴシック" w:hAnsi="ＭＳ Ｐゴシック" w:hint="eastAsia"/>
                                  <w:b/>
                                  <w:sz w:val="16"/>
                                </w:rPr>
                                <w:t xml:space="preserve">　府営公園における</w:t>
                              </w:r>
                              <w:r>
                                <w:rPr>
                                  <w:rFonts w:ascii="ＭＳ Ｐゴシック" w:eastAsia="ＭＳ Ｐゴシック" w:hAnsi="ＭＳ Ｐゴシック" w:hint="eastAsia"/>
                                  <w:b/>
                                  <w:sz w:val="16"/>
                                </w:rPr>
                                <w:t>イベント開催数・参加者数</w:t>
                              </w:r>
                              <w:r w:rsidRPr="006045E7">
                                <w:rPr>
                                  <w:rFonts w:ascii="ＭＳ Ｐゴシック" w:eastAsia="ＭＳ Ｐゴシック" w:hAnsi="ＭＳ Ｐゴシック" w:hint="eastAsia"/>
                                  <w:b/>
                                  <w:sz w:val="16"/>
                                </w:rPr>
                                <w:t>の推移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cNvPr id="6182" name="グループ化 6182"/>
                        <wpg:cNvGrpSpPr/>
                        <wpg:grpSpPr>
                          <a:xfrm>
                            <a:off x="0" y="276225"/>
                            <a:ext cx="5400675" cy="3409950"/>
                            <a:chOff x="0" y="0"/>
                            <a:chExt cx="5400675" cy="3409950"/>
                          </a:xfrm>
                        </wpg:grpSpPr>
                        <pic:pic xmlns:pic="http://schemas.openxmlformats.org/drawingml/2006/picture">
                          <pic:nvPicPr>
                            <pic:cNvPr id="11267" name="Picture 3"/>
                            <pic:cNvPicPr>
                              <a:picLocks noChangeAspect="1"/>
                            </pic:cNvPicPr>
                          </pic:nvPicPr>
                          <pic:blipFill rotWithShape="1">
                            <a:blip r:embed="rId43" cstate="print">
                              <a:extLst>
                                <a:ext uri="{28A0092B-C50C-407E-A947-70E740481C1C}">
                                  <a14:useLocalDpi xmlns:a14="http://schemas.microsoft.com/office/drawing/2010/main" val="0"/>
                                </a:ext>
                              </a:extLst>
                            </a:blip>
                            <a:srcRect t="5667"/>
                            <a:stretch/>
                          </pic:blipFill>
                          <pic:spPr bwMode="auto">
                            <a:xfrm>
                              <a:off x="0" y="76200"/>
                              <a:ext cx="5400675" cy="3333750"/>
                            </a:xfrm>
                            <a:prstGeom prst="rect">
                              <a:avLst/>
                            </a:prstGeom>
                            <a:noFill/>
                            <a:ln>
                              <a:noFill/>
                            </a:ln>
                            <a:effectLst/>
                            <a:extLst>
                              <a:ext uri="{53640926-AAD7-44D8-BBD7-CCE9431645EC}">
                                <a14:shadowObscured xmlns:a14="http://schemas.microsoft.com/office/drawing/2010/main"/>
                              </a:ext>
                            </a:extLst>
                          </pic:spPr>
                        </pic:pic>
                        <wps:wsp>
                          <wps:cNvPr id="6181" name="正方形/長方形 6181"/>
                          <wps:cNvSpPr/>
                          <wps:spPr>
                            <a:xfrm>
                              <a:off x="1543050" y="0"/>
                              <a:ext cx="2543175" cy="2286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18D3A577" id="グループ化 6183" o:spid="_x0000_s1100" style="position:absolute;left:0;text-align:left;margin-left:64.45pt;margin-top:5.15pt;width:294.75pt;height:194.25pt;z-index:251702784;mso-width-relative:margin;mso-height-relative:margin" coordorigin=",-930" coordsize="54006,377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">
                <v:shape id="テキスト ボックス 6180" o:spid="_x0000_s1101" type="#_x0000_t202" style="position:absolute;left:6149;top:-930;width:45358;height:419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" filled="f" stroked="f" strokeweight=".5pt">
                  <v:textbox>
                    <w:txbxContent>
                      <w:p w:rsidR="00E56543" w:rsidRPr="006045E7" w:rsidRDefault="00E56543" w:rsidP="00C2319A">
                        <w:pPr>
                          <w:rPr>
                            <w:rFonts w:ascii="ＭＳ Ｐゴシック" w:eastAsia="ＭＳ Ｐゴシック" w:hAnsi="ＭＳ Ｐゴシック"/>
                            <w:b/>
                            <w:sz w:val="16"/>
                          </w:rPr>
                        </w:pPr>
                        <w:r w:rsidRPr="006045E7">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１０</w:t>
                        </w:r>
                        <w:r w:rsidRPr="006045E7">
                          <w:rPr>
                            <w:rFonts w:ascii="ＭＳ Ｐゴシック" w:eastAsia="ＭＳ Ｐゴシック" w:hAnsi="ＭＳ Ｐゴシック" w:hint="eastAsia"/>
                            <w:b/>
                            <w:sz w:val="16"/>
                          </w:rPr>
                          <w:t xml:space="preserve">　府営公園における</w:t>
                        </w:r>
                        <w:r>
                          <w:rPr>
                            <w:rFonts w:ascii="ＭＳ Ｐゴシック" w:eastAsia="ＭＳ Ｐゴシック" w:hAnsi="ＭＳ Ｐゴシック" w:hint="eastAsia"/>
                            <w:b/>
                            <w:sz w:val="16"/>
                          </w:rPr>
                          <w:t>イベント開催数・参加者数</w:t>
                        </w:r>
                        <w:r w:rsidRPr="006045E7">
                          <w:rPr>
                            <w:rFonts w:ascii="ＭＳ Ｐゴシック" w:eastAsia="ＭＳ Ｐゴシック" w:hAnsi="ＭＳ Ｐゴシック" w:hint="eastAsia"/>
                            <w:b/>
                            <w:sz w:val="16"/>
                          </w:rPr>
                          <w:t>の推移</w:t>
                        </w:r>
                      </w:p>
                    </w:txbxContent>
                  </v:textbox>
                </v:shape>
                <v:group id="グループ化 6182" o:spid="_x0000_s1102" style="position:absolute;top:2762;width:54006;height:34099" coordsize="54006,340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">
                  <v:shape id="Picture 3" o:spid="_x0000_s1103" type="#_x0000_t75" style="position:absolute;top:762;width:54006;height:333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">
                    <v:imagedata r:id="rId44" o:title="" croptop="3714f"/>
                    <v:path arrowok="t"/>
                  </v:shape>
                  <v:rect id="正方形/長方形 6181" o:spid="_x0000_s1104" style="position:absolute;left:15430;width:25432;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" fillcolor="white [3212]" stroked="f" strokeweight="2pt"/>
                </v:group>
              </v:group>
            </w:pict>
          </mc:Fallback>
        </mc:AlternateContent>
      </w: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BB10B5" w:rsidRDefault="00BB10B5" w:rsidP="00BD11B8">
      <w:pPr>
        <w:ind w:leftChars="200" w:left="471" w:firstLineChars="100" w:firstLine="236"/>
      </w:pPr>
    </w:p>
    <w:p w:rsidR="00BB10B5" w:rsidRDefault="00BB10B5" w:rsidP="00BD11B8">
      <w:pPr>
        <w:ind w:leftChars="200" w:left="471" w:firstLineChars="100" w:firstLine="236"/>
      </w:pPr>
    </w:p>
    <w:p w:rsidR="00BB10B5" w:rsidRDefault="00BB10B5" w:rsidP="00BD11B8">
      <w:pPr>
        <w:ind w:leftChars="200" w:left="471" w:firstLineChars="100" w:firstLine="236"/>
      </w:pPr>
    </w:p>
    <w:p w:rsidR="00C2319A" w:rsidRDefault="00C2319A" w:rsidP="00BD11B8">
      <w:pPr>
        <w:ind w:leftChars="200" w:left="471" w:firstLineChars="100" w:firstLine="236"/>
      </w:pPr>
    </w:p>
    <w:p w:rsidR="00C2319A" w:rsidRDefault="00341443" w:rsidP="00BD11B8">
      <w:pPr>
        <w:ind w:leftChars="200" w:left="471" w:firstLineChars="100" w:firstLine="236"/>
      </w:pPr>
      <w:r>
        <w:rPr>
          <w:noProof/>
        </w:rPr>
        <mc:AlternateContent>
          <mc:Choice Requires="wps">
            <w:drawing>
              <wp:anchor distT="0" distB="0" distL="114300" distR="114300" simplePos="0" relativeHeight="251725312" behindDoc="0" locked="0" layoutInCell="1" allowOverlap="1" wp14:anchorId="0E92A79F" wp14:editId="2B353ED4">
                <wp:simplePos x="0" y="0"/>
                <wp:positionH relativeFrom="column">
                  <wp:posOffset>1343660</wp:posOffset>
                </wp:positionH>
                <wp:positionV relativeFrom="paragraph">
                  <wp:posOffset>171450</wp:posOffset>
                </wp:positionV>
                <wp:extent cx="3143885" cy="273685"/>
                <wp:effectExtent l="0" t="0" r="0" b="0"/>
                <wp:wrapNone/>
                <wp:docPr id="141" name="テキスト ボックス 141"/>
                <wp:cNvGraphicFramePr/>
                <a:graphic xmlns:a="http://schemas.openxmlformats.org/drawingml/2006/main">
                  <a:graphicData uri="http://schemas.microsoft.com/office/word/2010/wordprocessingShape">
                    <wps:wsp>
                      <wps:cNvSpPr txBox="1"/>
                      <wps:spPr>
                        <a:xfrm>
                          <a:off x="0" y="0"/>
                          <a:ext cx="3143885" cy="273685"/>
                        </a:xfrm>
                        <a:prstGeom prst="rect">
                          <a:avLst/>
                        </a:prstGeom>
                        <a:noFill/>
                        <a:ln w="6350">
                          <a:noFill/>
                        </a:ln>
                        <a:effectLst/>
                      </wps:spPr>
                      <wps:txbx>
                        <w:txbxContent>
                          <w:p w:rsidR="00E56543" w:rsidRPr="006045E7" w:rsidRDefault="00E56543" w:rsidP="00C2319A">
                            <w:pPr>
                              <w:rPr>
                                <w:rFonts w:ascii="ＭＳ Ｐゴシック" w:eastAsia="ＭＳ Ｐゴシック" w:hAnsi="ＭＳ Ｐゴシック"/>
                                <w:b/>
                                <w:sz w:val="16"/>
                              </w:rPr>
                            </w:pPr>
                            <w:r w:rsidRPr="006045E7">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１１</w:t>
                            </w:r>
                            <w:r w:rsidRPr="006045E7">
                              <w:rPr>
                                <w:rFonts w:ascii="ＭＳ Ｐゴシック" w:eastAsia="ＭＳ Ｐゴシック" w:hAnsi="ＭＳ Ｐゴシック" w:hint="eastAsia"/>
                                <w:b/>
                                <w:sz w:val="16"/>
                              </w:rPr>
                              <w:t xml:space="preserve">　府営公園における</w:t>
                            </w:r>
                            <w:r>
                              <w:rPr>
                                <w:rFonts w:ascii="ＭＳ Ｐゴシック" w:eastAsia="ＭＳ Ｐゴシック" w:hAnsi="ＭＳ Ｐゴシック" w:hint="eastAsia"/>
                                <w:b/>
                                <w:sz w:val="16"/>
                              </w:rPr>
                              <w:t>運動施設の利用状況</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E92A79F" id="テキスト ボックス 141" o:spid="_x0000_s1105" type="#_x0000_t202" style="position:absolute;left:0;text-align:left;margin-left:105.8pt;margin-top:13.5pt;width:247.55pt;height:21.55pt;z-index:2517253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" filled="f" stroked="f" strokeweight=".5pt">
                <v:textbox>
                  <w:txbxContent>
                    <w:p w:rsidR="00E56543" w:rsidRPr="006045E7" w:rsidRDefault="00E56543" w:rsidP="00C2319A">
                      <w:pPr>
                        <w:rPr>
                          <w:rFonts w:ascii="ＭＳ Ｐゴシック" w:eastAsia="ＭＳ Ｐゴシック" w:hAnsi="ＭＳ Ｐゴシック"/>
                          <w:b/>
                          <w:sz w:val="16"/>
                        </w:rPr>
                      </w:pPr>
                      <w:r w:rsidRPr="006045E7">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１１</w:t>
                      </w:r>
                      <w:r w:rsidRPr="006045E7">
                        <w:rPr>
                          <w:rFonts w:ascii="ＭＳ Ｐゴシック" w:eastAsia="ＭＳ Ｐゴシック" w:hAnsi="ＭＳ Ｐゴシック" w:hint="eastAsia"/>
                          <w:b/>
                          <w:sz w:val="16"/>
                        </w:rPr>
                        <w:t xml:space="preserve">　府営公園における</w:t>
                      </w:r>
                      <w:r>
                        <w:rPr>
                          <w:rFonts w:ascii="ＭＳ Ｐゴシック" w:eastAsia="ＭＳ Ｐゴシック" w:hAnsi="ＭＳ Ｐゴシック" w:hint="eastAsia"/>
                          <w:b/>
                          <w:sz w:val="16"/>
                        </w:rPr>
                        <w:t>運動施設の利用状況</w:t>
                      </w:r>
                    </w:p>
                  </w:txbxContent>
                </v:textbox>
              </v:shape>
            </w:pict>
          </mc:Fallback>
        </mc:AlternateContent>
      </w:r>
    </w:p>
    <w:p w:rsidR="00C2319A" w:rsidRDefault="00341443" w:rsidP="00BD11B8">
      <w:pPr>
        <w:ind w:leftChars="200" w:left="471" w:firstLineChars="100" w:firstLine="236"/>
      </w:pPr>
      <w:r>
        <w:rPr>
          <w:rFonts w:ascii="ＭＳ ゴシック" w:eastAsia="ＭＳ ゴシック" w:hAnsi="ＭＳ ゴシック"/>
          <w:noProof/>
        </w:rPr>
        <w:drawing>
          <wp:anchor distT="0" distB="0" distL="114300" distR="114300" simplePos="0" relativeHeight="251726336" behindDoc="0" locked="0" layoutInCell="1" allowOverlap="1" wp14:anchorId="2B1D61F1" wp14:editId="21433032">
            <wp:simplePos x="0" y="0"/>
            <wp:positionH relativeFrom="column">
              <wp:posOffset>243840</wp:posOffset>
            </wp:positionH>
            <wp:positionV relativeFrom="paragraph">
              <wp:posOffset>219075</wp:posOffset>
            </wp:positionV>
            <wp:extent cx="5052418" cy="2994363"/>
            <wp:effectExtent l="0" t="0" r="0" b="0"/>
            <wp:wrapNone/>
            <wp:docPr id="159" name="図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052418" cy="299436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Default="00C2319A" w:rsidP="00BD11B8">
      <w:pPr>
        <w:ind w:leftChars="200" w:left="471" w:firstLineChars="100" w:firstLine="236"/>
      </w:pPr>
    </w:p>
    <w:p w:rsidR="00C2319A" w:rsidRPr="009642B9" w:rsidRDefault="00341443" w:rsidP="00BD11B8">
      <w:pPr>
        <w:ind w:leftChars="200" w:left="471" w:firstLineChars="100" w:firstLine="236"/>
      </w:pPr>
      <w:r>
        <w:rPr>
          <w:noProof/>
        </w:rPr>
        <mc:AlternateContent>
          <mc:Choice Requires="wps">
            <w:drawing>
              <wp:anchor distT="0" distB="0" distL="114300" distR="114300" simplePos="0" relativeHeight="251753984" behindDoc="0" locked="0" layoutInCell="1" allowOverlap="1" wp14:anchorId="02DC9034" wp14:editId="6294C78C">
                <wp:simplePos x="0" y="0"/>
                <wp:positionH relativeFrom="column">
                  <wp:posOffset>3196590</wp:posOffset>
                </wp:positionH>
                <wp:positionV relativeFrom="paragraph">
                  <wp:posOffset>249555</wp:posOffset>
                </wp:positionV>
                <wp:extent cx="2397125" cy="419100"/>
                <wp:effectExtent l="0" t="0" r="0" b="0"/>
                <wp:wrapNone/>
                <wp:docPr id="11303" name="テキスト ボックス 11303"/>
                <wp:cNvGraphicFramePr/>
                <a:graphic xmlns:a="http://schemas.openxmlformats.org/drawingml/2006/main">
                  <a:graphicData uri="http://schemas.microsoft.com/office/word/2010/wordprocessingShape">
                    <wps:wsp>
                      <wps:cNvSpPr txBox="1"/>
                      <wps:spPr>
                        <a:xfrm>
                          <a:off x="0" y="0"/>
                          <a:ext cx="2397125" cy="419100"/>
                        </a:xfrm>
                        <a:prstGeom prst="rect">
                          <a:avLst/>
                        </a:prstGeom>
                        <a:noFill/>
                        <a:ln w="6350">
                          <a:noFill/>
                        </a:ln>
                        <a:effectLst/>
                      </wps:spPr>
                      <wps:txbx>
                        <w:txbxContent>
                          <w:p w:rsidR="00E56543" w:rsidRDefault="00E56543" w:rsidP="00341443">
                            <w:pPr>
                              <w:ind w:firstLineChars="200" w:firstLine="333"/>
                              <w:rPr>
                                <w:rFonts w:ascii="ＭＳ Ｐゴシック" w:eastAsia="ＭＳ Ｐゴシック" w:hAnsi="ＭＳ Ｐゴシック"/>
                                <w:b/>
                                <w:sz w:val="14"/>
                              </w:rPr>
                            </w:pPr>
                            <w:r>
                              <w:rPr>
                                <w:rFonts w:ascii="ＭＳ Ｐゴシック" w:eastAsia="ＭＳ Ｐゴシック" w:hAnsi="ＭＳ Ｐゴシック" w:hint="eastAsia"/>
                                <w:b/>
                                <w:sz w:val="14"/>
                              </w:rPr>
                              <w:t>※　図表9、10、11は万博記念公園を除く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2DC9034" id="テキスト ボックス 11303" o:spid="_x0000_s1106" type="#_x0000_t202" style="position:absolute;left:0;text-align:left;margin-left:251.7pt;margin-top:19.65pt;width:188.75pt;height:33pt;z-index:251753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" filled="f" stroked="f" strokeweight=".5pt">
                <v:textbox>
                  <w:txbxContent>
                    <w:p w:rsidR="00E56543" w:rsidRDefault="00E56543" w:rsidP="00341443">
                      <w:pPr>
                        <w:ind w:firstLineChars="200" w:firstLine="333"/>
                        <w:rPr>
                          <w:rFonts w:ascii="ＭＳ Ｐゴシック" w:eastAsia="ＭＳ Ｐゴシック" w:hAnsi="ＭＳ Ｐゴシック"/>
                          <w:b/>
                          <w:sz w:val="14"/>
                        </w:rPr>
                      </w:pPr>
                      <w:r>
                        <w:rPr>
                          <w:rFonts w:ascii="ＭＳ Ｐゴシック" w:eastAsia="ＭＳ Ｐゴシック" w:hAnsi="ＭＳ Ｐゴシック" w:hint="eastAsia"/>
                          <w:b/>
                          <w:sz w:val="14"/>
                        </w:rPr>
                        <w:t>※　図表9、10、11は万博記念公園を除く</w:t>
                      </w:r>
                    </w:p>
                  </w:txbxContent>
                </v:textbox>
              </v:shape>
            </w:pict>
          </mc:Fallback>
        </mc:AlternateContent>
      </w:r>
    </w:p>
    <w:p w:rsidR="00C2319A" w:rsidRPr="003B283C" w:rsidRDefault="00C2319A" w:rsidP="00C2319A">
      <w:pPr>
        <w:pStyle w:val="2"/>
        <w:rPr>
          <w:rFonts w:asciiTheme="majorEastAsia" w:hAnsiTheme="majorEastAsia"/>
        </w:rPr>
      </w:pPr>
      <w:bookmarkStart w:id="16" w:name="_Toc519158360"/>
      <w:r w:rsidRPr="003B283C">
        <w:rPr>
          <w:rFonts w:asciiTheme="majorEastAsia" w:hAnsiTheme="majorEastAsia" w:hint="eastAsia"/>
        </w:rPr>
        <w:lastRenderedPageBreak/>
        <w:t>(</w:t>
      </w:r>
      <w:r>
        <w:rPr>
          <w:rFonts w:asciiTheme="majorEastAsia" w:hAnsiTheme="majorEastAsia" w:hint="eastAsia"/>
        </w:rPr>
        <w:t>3</w:t>
      </w:r>
      <w:r w:rsidRPr="003B283C">
        <w:rPr>
          <w:rFonts w:asciiTheme="majorEastAsia" w:hAnsiTheme="majorEastAsia" w:hint="eastAsia"/>
        </w:rPr>
        <w:t>)府民ニーズの多様化</w:t>
      </w:r>
      <w:bookmarkEnd w:id="16"/>
    </w:p>
    <w:p w:rsidR="00A978EC" w:rsidRDefault="00A978EC" w:rsidP="00A978EC">
      <w:pPr>
        <w:ind w:leftChars="100" w:left="236" w:firstLineChars="100" w:firstLine="236"/>
      </w:pPr>
      <w:r>
        <w:rPr>
          <w:rFonts w:hint="eastAsia"/>
        </w:rPr>
        <w:t>府営公園の利用者に対して行ったアンケート調査結果（Ｈ２３）によると、樹木や草花の手入れなど良好な景観を維持する公園本来の管理</w:t>
      </w:r>
      <w:r w:rsidRPr="00903CE3">
        <w:rPr>
          <w:rFonts w:hint="eastAsia"/>
        </w:rPr>
        <w:t>の充実</w:t>
      </w:r>
      <w:r>
        <w:rPr>
          <w:rFonts w:hint="eastAsia"/>
        </w:rPr>
        <w:t>を望む声があるとともに、イベントの開催や便益施設の充実など、公園の賑わいづくりや便益性の向上を求める声も多い。</w:t>
      </w:r>
    </w:p>
    <w:p w:rsidR="00A978EC" w:rsidRDefault="00A978EC" w:rsidP="00A978EC">
      <w:pPr>
        <w:spacing w:line="160" w:lineRule="exact"/>
        <w:ind w:leftChars="100" w:left="236" w:firstLineChars="100" w:firstLine="236"/>
      </w:pPr>
      <w:r>
        <w:rPr>
          <w:rFonts w:hint="eastAsia"/>
          <w:noProof/>
        </w:rPr>
        <mc:AlternateContent>
          <mc:Choice Requires="wps">
            <w:drawing>
              <wp:anchor distT="0" distB="0" distL="114300" distR="114300" simplePos="0" relativeHeight="251748864" behindDoc="0" locked="0" layoutInCell="1" allowOverlap="1" wp14:anchorId="2E0FDD79" wp14:editId="31B039B5">
                <wp:simplePos x="0" y="0"/>
                <wp:positionH relativeFrom="column">
                  <wp:posOffset>253365</wp:posOffset>
                </wp:positionH>
                <wp:positionV relativeFrom="paragraph">
                  <wp:posOffset>74295</wp:posOffset>
                </wp:positionV>
                <wp:extent cx="5114925" cy="1638300"/>
                <wp:effectExtent l="0" t="0" r="28575" b="19050"/>
                <wp:wrapNone/>
                <wp:docPr id="3083" name="正方形/長方形 3083"/>
                <wp:cNvGraphicFramePr/>
                <a:graphic xmlns:a="http://schemas.openxmlformats.org/drawingml/2006/main">
                  <a:graphicData uri="http://schemas.microsoft.com/office/word/2010/wordprocessingShape">
                    <wps:wsp>
                      <wps:cNvSpPr/>
                      <wps:spPr>
                        <a:xfrm>
                          <a:off x="0" y="0"/>
                          <a:ext cx="5114925" cy="1638300"/>
                        </a:xfrm>
                        <a:prstGeom prst="rect">
                          <a:avLst/>
                        </a:prstGeom>
                        <a:noFill/>
                        <a:ln w="6350">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1C577F" id="正方形/長方形 3083" o:spid="_x0000_s1026" style="position:absolute;left:0;text-align:left;margin-left:19.95pt;margin-top:5.85pt;width:402.75pt;height:129pt;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" filled="f" strokecolor="black [3213]" strokeweight=".5pt">
                <v:stroke dashstyle="3 1"/>
              </v:rect>
            </w:pict>
          </mc:Fallback>
        </mc:AlternateContent>
      </w:r>
    </w:p>
    <w:p w:rsidR="00A978EC" w:rsidRDefault="00A978EC" w:rsidP="00A978EC">
      <w:pPr>
        <w:ind w:firstLineChars="200" w:firstLine="491"/>
      </w:pPr>
      <w:r w:rsidRPr="00E05A80">
        <w:rPr>
          <w:rFonts w:hint="eastAsia"/>
          <w:noProof/>
          <w:sz w:val="22"/>
        </w:rPr>
        <w:drawing>
          <wp:anchor distT="0" distB="0" distL="114300" distR="114300" simplePos="0" relativeHeight="251749888" behindDoc="0" locked="0" layoutInCell="1" allowOverlap="1" wp14:anchorId="50A2AAEC" wp14:editId="0B83F53B">
            <wp:simplePos x="0" y="0"/>
            <wp:positionH relativeFrom="column">
              <wp:posOffset>3514509</wp:posOffset>
            </wp:positionH>
            <wp:positionV relativeFrom="paragraph">
              <wp:posOffset>37466</wp:posOffset>
            </wp:positionV>
            <wp:extent cx="1793455" cy="1193800"/>
            <wp:effectExtent l="0" t="0" r="0" b="6350"/>
            <wp:wrapNone/>
            <wp:docPr id="3082" name="図 3082" descr="P1130032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1130032小"/>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796436" cy="1195784"/>
                    </a:xfrm>
                    <a:prstGeom prst="rect">
                      <a:avLst/>
                    </a:prstGeom>
                    <a:noFill/>
                  </pic:spPr>
                </pic:pic>
              </a:graphicData>
            </a:graphic>
            <wp14:sizeRelH relativeFrom="page">
              <wp14:pctWidth>0</wp14:pctWidth>
            </wp14:sizeRelH>
            <wp14:sizeRelV relativeFrom="page">
              <wp14:pctHeight>0</wp14:pctHeight>
            </wp14:sizeRelV>
          </wp:anchor>
        </w:drawing>
      </w:r>
      <w:r>
        <w:rPr>
          <w:rFonts w:hint="eastAsia"/>
        </w:rPr>
        <w:t>【参考】</w:t>
      </w:r>
    </w:p>
    <w:p w:rsidR="00A978EC" w:rsidRDefault="00A978EC" w:rsidP="00A978EC">
      <w:pPr>
        <w:spacing w:line="240" w:lineRule="exact"/>
        <w:ind w:leftChars="213" w:left="502" w:rightChars="1278" w:right="3013" w:firstLineChars="100" w:firstLine="246"/>
      </w:pPr>
      <w:r w:rsidRPr="00E05A80">
        <w:rPr>
          <w:rFonts w:hint="eastAsia"/>
          <w:sz w:val="22"/>
        </w:rPr>
        <w:t>便益施設の設置を求める声に対応するため、久宝寺緑地で、インフォメーションスペースを併設した便益施設の整備・運営を行う民間事業者の公募を実施し、平成</w:t>
      </w:r>
      <w:r w:rsidR="00C1707F">
        <w:rPr>
          <w:rFonts w:hint="eastAsia"/>
          <w:sz w:val="22"/>
        </w:rPr>
        <w:t>３０</w:t>
      </w:r>
      <w:r w:rsidRPr="00E05A80">
        <w:rPr>
          <w:rFonts w:hint="eastAsia"/>
          <w:sz w:val="22"/>
        </w:rPr>
        <w:t>年</w:t>
      </w:r>
      <w:r w:rsidR="00C1707F">
        <w:rPr>
          <w:rFonts w:hint="eastAsia"/>
          <w:sz w:val="22"/>
        </w:rPr>
        <w:t>１</w:t>
      </w:r>
      <w:r w:rsidRPr="00E05A80">
        <w:rPr>
          <w:rFonts w:hint="eastAsia"/>
          <w:sz w:val="22"/>
        </w:rPr>
        <w:t>月</w:t>
      </w:r>
      <w:r w:rsidR="00C1707F">
        <w:rPr>
          <w:rFonts w:hint="eastAsia"/>
          <w:sz w:val="22"/>
        </w:rPr>
        <w:t>１９</w:t>
      </w:r>
      <w:r w:rsidRPr="00E05A80">
        <w:rPr>
          <w:rFonts w:hint="eastAsia"/>
          <w:sz w:val="22"/>
        </w:rPr>
        <w:t>日にオープンした。</w:t>
      </w:r>
    </w:p>
    <w:p w:rsidR="00A978EC" w:rsidRDefault="00A978EC" w:rsidP="00A978EC"/>
    <w:p w:rsidR="00A978EC" w:rsidRDefault="00A978EC" w:rsidP="00A978EC">
      <w:pPr>
        <w:spacing w:line="180" w:lineRule="exact"/>
        <w:ind w:leftChars="100" w:left="236" w:firstLineChars="3400" w:firstLine="6315"/>
        <w:rPr>
          <w:rFonts w:ascii="ＭＳ Ｐゴシック" w:eastAsia="ＭＳ Ｐゴシック" w:hAnsi="ＭＳ Ｐゴシック"/>
          <w:sz w:val="16"/>
        </w:rPr>
      </w:pPr>
    </w:p>
    <w:p w:rsidR="00A978EC" w:rsidRDefault="00A978EC" w:rsidP="00A978EC">
      <w:pPr>
        <w:ind w:leftChars="100" w:left="236" w:firstLineChars="3400" w:firstLine="6315"/>
        <w:rPr>
          <w:rFonts w:ascii="ＭＳ Ｐゴシック" w:eastAsia="ＭＳ Ｐゴシック" w:hAnsi="ＭＳ Ｐゴシック"/>
          <w:sz w:val="16"/>
        </w:rPr>
      </w:pPr>
      <w:r>
        <w:rPr>
          <w:rFonts w:ascii="ＭＳ Ｐゴシック" w:eastAsia="ＭＳ Ｐゴシック" w:hAnsi="ＭＳ Ｐゴシック" w:hint="eastAsia"/>
          <w:sz w:val="16"/>
        </w:rPr>
        <w:t xml:space="preserve">（ローソン久宝寺緑地店）　　　　</w:t>
      </w:r>
    </w:p>
    <w:p w:rsidR="00A978EC" w:rsidRDefault="00A978EC" w:rsidP="00A978EC">
      <w:pPr>
        <w:ind w:leftChars="100" w:left="236" w:firstLineChars="3400" w:firstLine="8015"/>
      </w:pPr>
    </w:p>
    <w:p w:rsidR="00A978EC" w:rsidRDefault="00A978EC" w:rsidP="00A978EC">
      <w:pPr>
        <w:ind w:leftChars="100" w:left="236" w:firstLineChars="100" w:firstLine="236"/>
      </w:pPr>
      <w:r>
        <w:rPr>
          <w:rFonts w:hint="eastAsia"/>
          <w:noProof/>
        </w:rPr>
        <mc:AlternateContent>
          <mc:Choice Requires="wps">
            <w:drawing>
              <wp:anchor distT="0" distB="0" distL="114300" distR="114300" simplePos="0" relativeHeight="251739648" behindDoc="0" locked="0" layoutInCell="1" allowOverlap="1" wp14:anchorId="60639593" wp14:editId="676E0AA2">
                <wp:simplePos x="0" y="0"/>
                <wp:positionH relativeFrom="column">
                  <wp:posOffset>1508760</wp:posOffset>
                </wp:positionH>
                <wp:positionV relativeFrom="paragraph">
                  <wp:posOffset>100965</wp:posOffset>
                </wp:positionV>
                <wp:extent cx="1697355" cy="419100"/>
                <wp:effectExtent l="0" t="0" r="0" b="0"/>
                <wp:wrapNone/>
                <wp:docPr id="3081" name="テキスト ボックス 3081"/>
                <wp:cNvGraphicFramePr/>
                <a:graphic xmlns:a="http://schemas.openxmlformats.org/drawingml/2006/main">
                  <a:graphicData uri="http://schemas.microsoft.com/office/word/2010/wordprocessingShape">
                    <wps:wsp>
                      <wps:cNvSpPr txBox="1"/>
                      <wps:spPr>
                        <a:xfrm>
                          <a:off x="0" y="0"/>
                          <a:ext cx="1697355" cy="419100"/>
                        </a:xfrm>
                        <a:prstGeom prst="rect">
                          <a:avLst/>
                        </a:prstGeom>
                        <a:noFill/>
                        <a:ln w="6350">
                          <a:noFill/>
                        </a:ln>
                        <a:effectLst/>
                      </wps:spPr>
                      <wps:txbx>
                        <w:txbxContent>
                          <w:p w:rsidR="00E56543" w:rsidRPr="00C11C39" w:rsidRDefault="00E56543" w:rsidP="00A978EC">
                            <w:pPr>
                              <w:rPr>
                                <w:rFonts w:ascii="ＭＳ Ｐゴシック" w:eastAsia="ＭＳ Ｐゴシック" w:hAnsi="ＭＳ Ｐゴシック"/>
                                <w:b/>
                                <w:sz w:val="16"/>
                              </w:rPr>
                            </w:pPr>
                            <w:r w:rsidRPr="00C11C39">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１２</w:t>
                            </w:r>
                            <w:r w:rsidRPr="00C11C39">
                              <w:rPr>
                                <w:rFonts w:ascii="ＭＳ Ｐゴシック" w:eastAsia="ＭＳ Ｐゴシック" w:hAnsi="ＭＳ Ｐゴシック" w:hint="eastAsia"/>
                                <w:b/>
                                <w:sz w:val="16"/>
                              </w:rPr>
                              <w:t xml:space="preserve">　府営公園の強化すべき取組</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60639593" id="テキスト ボックス 3081" o:spid="_x0000_s1107" type="#_x0000_t202" style="position:absolute;left:0;text-align:left;margin-left:118.8pt;margin-top:7.95pt;width:133.65pt;height:33pt;z-index:2517396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" filled="f" stroked="f" strokeweight=".5pt">
                <v:textbox>
                  <w:txbxContent>
                    <w:p w:rsidR="00E56543" w:rsidRPr="00C11C39" w:rsidRDefault="00E56543" w:rsidP="00A978EC">
                      <w:pPr>
                        <w:rPr>
                          <w:rFonts w:ascii="ＭＳ Ｐゴシック" w:eastAsia="ＭＳ Ｐゴシック" w:hAnsi="ＭＳ Ｐゴシック"/>
                          <w:b/>
                          <w:sz w:val="16"/>
                        </w:rPr>
                      </w:pPr>
                      <w:r w:rsidRPr="00C11C39">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１２</w:t>
                      </w:r>
                      <w:r w:rsidRPr="00C11C39">
                        <w:rPr>
                          <w:rFonts w:ascii="ＭＳ Ｐゴシック" w:eastAsia="ＭＳ Ｐゴシック" w:hAnsi="ＭＳ Ｐゴシック" w:hint="eastAsia"/>
                          <w:b/>
                          <w:sz w:val="16"/>
                        </w:rPr>
                        <w:t xml:space="preserve">　府営公園の強化すべき取組</w:t>
                      </w:r>
                    </w:p>
                  </w:txbxContent>
                </v:textbox>
              </v:shape>
            </w:pict>
          </mc:Fallback>
        </mc:AlternateContent>
      </w:r>
    </w:p>
    <w:p w:rsidR="00A978EC" w:rsidRDefault="00A978EC" w:rsidP="00A978EC">
      <w:pPr>
        <w:jc w:val="right"/>
      </w:pPr>
      <w:r>
        <w:rPr>
          <w:rFonts w:hint="eastAsia"/>
          <w:noProof/>
        </w:rPr>
        <w:drawing>
          <wp:anchor distT="0" distB="0" distL="114300" distR="114300" simplePos="0" relativeHeight="251740672" behindDoc="1" locked="0" layoutInCell="1" allowOverlap="1" wp14:anchorId="039AC7B7" wp14:editId="63EC694E">
            <wp:simplePos x="0" y="0"/>
            <wp:positionH relativeFrom="column">
              <wp:posOffset>729615</wp:posOffset>
            </wp:positionH>
            <wp:positionV relativeFrom="paragraph">
              <wp:posOffset>172085</wp:posOffset>
            </wp:positionV>
            <wp:extent cx="3876675" cy="2966720"/>
            <wp:effectExtent l="0" t="0" r="0" b="0"/>
            <wp:wrapNone/>
            <wp:docPr id="3080" name="図 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876675" cy="2966720"/>
                    </a:xfrm>
                    <a:prstGeom prst="rect">
                      <a:avLst/>
                    </a:prstGeom>
                    <a:noFill/>
                  </pic:spPr>
                </pic:pic>
              </a:graphicData>
            </a:graphic>
            <wp14:sizeRelH relativeFrom="page">
              <wp14:pctWidth>0</wp14:pctWidth>
            </wp14:sizeRelH>
            <wp14:sizeRelV relativeFrom="page">
              <wp14:pctHeight>0</wp14:pctHeight>
            </wp14:sizeRelV>
          </wp:anchor>
        </w:drawing>
      </w:r>
    </w:p>
    <w:p w:rsidR="00A978EC" w:rsidRDefault="00A978EC" w:rsidP="00A978EC">
      <w:r>
        <w:rPr>
          <w:rFonts w:hint="eastAsia"/>
        </w:rPr>
        <w:t xml:space="preserve">　</w:t>
      </w:r>
    </w:p>
    <w:p w:rsidR="00A978EC" w:rsidRDefault="00A978EC" w:rsidP="00A978EC">
      <w:r>
        <w:rPr>
          <w:rFonts w:hint="eastAsia"/>
          <w:noProof/>
        </w:rPr>
        <w:drawing>
          <wp:anchor distT="0" distB="0" distL="114300" distR="114300" simplePos="0" relativeHeight="251741696" behindDoc="0" locked="0" layoutInCell="1" allowOverlap="1" wp14:anchorId="7F90CD84" wp14:editId="71294EA4">
            <wp:simplePos x="0" y="0"/>
            <wp:positionH relativeFrom="column">
              <wp:posOffset>-5208905</wp:posOffset>
            </wp:positionH>
            <wp:positionV relativeFrom="paragraph">
              <wp:posOffset>1258570</wp:posOffset>
            </wp:positionV>
            <wp:extent cx="1859915" cy="1397000"/>
            <wp:effectExtent l="0" t="0" r="6985" b="0"/>
            <wp:wrapNone/>
            <wp:docPr id="3077" name="図 3077" descr="久宝寺マルシ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久宝寺マルシェ"/>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859915" cy="1397000"/>
                    </a:xfrm>
                    <a:prstGeom prst="rect">
                      <a:avLst/>
                    </a:prstGeom>
                    <a:noFill/>
                  </pic:spPr>
                </pic:pic>
              </a:graphicData>
            </a:graphic>
            <wp14:sizeRelH relativeFrom="margin">
              <wp14:pctWidth>0</wp14:pctWidth>
            </wp14:sizeRelH>
            <wp14:sizeRelV relativeFrom="margin">
              <wp14:pctHeight>0</wp14:pctHeight>
            </wp14:sizeRelV>
          </wp:anchor>
        </w:drawing>
      </w:r>
      <w:r>
        <w:rPr>
          <w:rFonts w:hint="eastAsia"/>
          <w:noProof/>
        </w:rPr>
        <w:drawing>
          <wp:anchor distT="0" distB="0" distL="114300" distR="114300" simplePos="0" relativeHeight="251743744" behindDoc="0" locked="0" layoutInCell="1" allowOverlap="1" wp14:anchorId="58BAD600" wp14:editId="12B0918C">
            <wp:simplePos x="0" y="0"/>
            <wp:positionH relativeFrom="column">
              <wp:posOffset>-3285490</wp:posOffset>
            </wp:positionH>
            <wp:positionV relativeFrom="paragraph">
              <wp:posOffset>1258570</wp:posOffset>
            </wp:positionV>
            <wp:extent cx="2072640" cy="1379855"/>
            <wp:effectExtent l="0" t="0" r="3810" b="0"/>
            <wp:wrapNone/>
            <wp:docPr id="3076" name="図 3076" descr="平成27年８月　大泉緑地「フランプール野外コンサート」" title="興行的なイベントの事例"/>
            <wp:cNvGraphicFramePr/>
            <a:graphic xmlns:a="http://schemas.openxmlformats.org/drawingml/2006/main">
              <a:graphicData uri="http://schemas.openxmlformats.org/drawingml/2006/picture">
                <pic:pic xmlns:pic="http://schemas.openxmlformats.org/drawingml/2006/picture">
                  <pic:nvPicPr>
                    <pic:cNvPr id="9" name="図 8" descr="平成27年８月　大泉緑地「フランプール野外コンサート」" title="興行的なイベントの事例"/>
                    <pic:cNvPicPr/>
                  </pic:nvPicPr>
                  <pic:blipFill rotWithShape="1">
                    <a:blip r:embed="rId49" cstate="print">
                      <a:extLst>
                        <a:ext uri="{28A0092B-C50C-407E-A947-70E740481C1C}">
                          <a14:useLocalDpi xmlns:a14="http://schemas.microsoft.com/office/drawing/2010/main" val="0"/>
                        </a:ext>
                      </a:extLst>
                    </a:blip>
                    <a:srcRect l="1448" t="15499" r="24130" b="10360"/>
                    <a:stretch/>
                  </pic:blipFill>
                  <pic:spPr bwMode="auto">
                    <a:xfrm>
                      <a:off x="0" y="0"/>
                      <a:ext cx="2072005" cy="137985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noProof/>
        </w:rPr>
        <mc:AlternateContent>
          <mc:Choice Requires="wps">
            <w:drawing>
              <wp:anchor distT="0" distB="0" distL="114300" distR="114300" simplePos="0" relativeHeight="251744768" behindDoc="0" locked="0" layoutInCell="1" allowOverlap="1" wp14:anchorId="1ACC6FA5" wp14:editId="2FE3C0DE">
                <wp:simplePos x="0" y="0"/>
                <wp:positionH relativeFrom="column">
                  <wp:posOffset>-7530465</wp:posOffset>
                </wp:positionH>
                <wp:positionV relativeFrom="paragraph">
                  <wp:posOffset>111125</wp:posOffset>
                </wp:positionV>
                <wp:extent cx="6329045" cy="353060"/>
                <wp:effectExtent l="0" t="0" r="0" b="0"/>
                <wp:wrapNone/>
                <wp:docPr id="3075" name="テキスト ボックス 3075"/>
                <wp:cNvGraphicFramePr/>
                <a:graphic xmlns:a="http://schemas.openxmlformats.org/drawingml/2006/main">
                  <a:graphicData uri="http://schemas.microsoft.com/office/word/2010/wordprocessingShape">
                    <wps:wsp>
                      <wps:cNvSpPr txBox="1"/>
                      <wps:spPr>
                        <a:xfrm>
                          <a:off x="0" y="0"/>
                          <a:ext cx="6329045" cy="3530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56543" w:rsidRDefault="00E56543" w:rsidP="00A978EC">
                            <w:pPr>
                              <w:ind w:right="744" w:firstLineChars="300" w:firstLine="557"/>
                              <w:rPr>
                                <w:rFonts w:ascii="ＭＳ Ｐゴシック" w:eastAsia="ＭＳ Ｐゴシック" w:hAnsi="ＭＳ Ｐゴシック"/>
                                <w:sz w:val="16"/>
                              </w:rPr>
                            </w:pPr>
                            <w:r>
                              <w:rPr>
                                <w:rFonts w:ascii="ＭＳ Ｐゴシック" w:eastAsia="ＭＳ Ｐゴシック" w:hAnsi="ＭＳ Ｐゴシック" w:hint="eastAsia"/>
                                <w:sz w:val="16"/>
                              </w:rPr>
                              <w:t>（服部緑地）ガーデンヨガ　　　　　　　　　　　　（久宝寺緑地）マルシェ　　　　　　　　（大泉緑地）野外コンサート　等</w:t>
                            </w:r>
                          </w:p>
                          <w:p w:rsidR="00E56543" w:rsidRDefault="00E56543" w:rsidP="00A978EC">
                            <w:pPr>
                              <w:rPr>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CC6FA5" id="テキスト ボックス 3075" o:spid="_x0000_s1108" type="#_x0000_t202" style="position:absolute;left:0;text-align:left;margin-left:-592.95pt;margin-top:8.75pt;width:498.35pt;height:27.8pt;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" filled="f" stroked="f" strokeweight=".5pt">
                <v:textbox>
                  <w:txbxContent>
                    <w:p w:rsidR="00E56543" w:rsidRDefault="00E56543" w:rsidP="00A978EC">
                      <w:pPr>
                        <w:ind w:right="744" w:firstLineChars="300" w:firstLine="557"/>
                        <w:rPr>
                          <w:rFonts w:ascii="ＭＳ Ｐゴシック" w:eastAsia="ＭＳ Ｐゴシック" w:hAnsi="ＭＳ Ｐゴシック"/>
                          <w:sz w:val="16"/>
                        </w:rPr>
                      </w:pPr>
                      <w:r>
                        <w:rPr>
                          <w:rFonts w:ascii="ＭＳ Ｐゴシック" w:eastAsia="ＭＳ Ｐゴシック" w:hAnsi="ＭＳ Ｐゴシック" w:hint="eastAsia"/>
                          <w:sz w:val="16"/>
                        </w:rPr>
                        <w:t>（服部緑地）ガーデンヨガ　　　　　　　　　　　　（久宝寺緑地）マルシェ　　　　　　　　（大泉緑地）野外コンサート　等</w:t>
                      </w:r>
                    </w:p>
                    <w:p w:rsidR="00E56543" w:rsidRDefault="00E56543" w:rsidP="00A978EC">
                      <w:pPr>
                        <w:rPr>
                          <w:sz w:val="28"/>
                        </w:rPr>
                      </w:pPr>
                    </w:p>
                  </w:txbxContent>
                </v:textbox>
              </v:shape>
            </w:pict>
          </mc:Fallback>
        </mc:AlternateContent>
      </w:r>
      <w:r>
        <w:rPr>
          <w:rFonts w:hint="eastAsia"/>
          <w:noProof/>
        </w:rPr>
        <w:drawing>
          <wp:anchor distT="0" distB="0" distL="114300" distR="114300" simplePos="0" relativeHeight="251742720" behindDoc="0" locked="0" layoutInCell="1" allowOverlap="1" wp14:anchorId="4F6AD9C4" wp14:editId="51311B3B">
            <wp:simplePos x="0" y="0"/>
            <wp:positionH relativeFrom="column">
              <wp:posOffset>-7129145</wp:posOffset>
            </wp:positionH>
            <wp:positionV relativeFrom="paragraph">
              <wp:posOffset>1258570</wp:posOffset>
            </wp:positionV>
            <wp:extent cx="1852930" cy="1381760"/>
            <wp:effectExtent l="0" t="0" r="0" b="8890"/>
            <wp:wrapNone/>
            <wp:docPr id="3073" name="図 3073" descr="ガーデンヨ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ガーデンヨガ"/>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852930" cy="1381760"/>
                    </a:xfrm>
                    <a:prstGeom prst="rect">
                      <a:avLst/>
                    </a:prstGeom>
                    <a:noFill/>
                  </pic:spPr>
                </pic:pic>
              </a:graphicData>
            </a:graphic>
            <wp14:sizeRelH relativeFrom="margin">
              <wp14:pctWidth>0</wp14:pctWidth>
            </wp14:sizeRelH>
            <wp14:sizeRelV relativeFrom="margin">
              <wp14:pctHeight>0</wp14:pctHeight>
            </wp14:sizeRelV>
          </wp:anchor>
        </w:drawing>
      </w:r>
    </w:p>
    <w:p w:rsidR="00A978EC" w:rsidRDefault="00A978EC" w:rsidP="00A978EC"/>
    <w:p w:rsidR="00A978EC" w:rsidRDefault="00A978EC" w:rsidP="00A978EC"/>
    <w:p w:rsidR="00A978EC" w:rsidRDefault="00A978EC" w:rsidP="00A978EC"/>
    <w:p w:rsidR="00A978EC" w:rsidRDefault="00A978EC" w:rsidP="00A978EC"/>
    <w:p w:rsidR="00A978EC" w:rsidRDefault="00A978EC" w:rsidP="00A978EC">
      <w:r>
        <w:rPr>
          <w:noProof/>
        </w:rPr>
        <mc:AlternateContent>
          <mc:Choice Requires="wps">
            <w:drawing>
              <wp:anchor distT="0" distB="0" distL="114300" distR="114300" simplePos="0" relativeHeight="251750912" behindDoc="0" locked="0" layoutInCell="1" allowOverlap="1" wp14:anchorId="63EE76E8" wp14:editId="4E547F44">
                <wp:simplePos x="0" y="0"/>
                <wp:positionH relativeFrom="column">
                  <wp:posOffset>3242945</wp:posOffset>
                </wp:positionH>
                <wp:positionV relativeFrom="paragraph">
                  <wp:posOffset>242570</wp:posOffset>
                </wp:positionV>
                <wp:extent cx="1971675" cy="353060"/>
                <wp:effectExtent l="0" t="0" r="0" b="0"/>
                <wp:wrapNone/>
                <wp:docPr id="56" name="テキスト ボックス 56"/>
                <wp:cNvGraphicFramePr/>
                <a:graphic xmlns:a="http://schemas.openxmlformats.org/drawingml/2006/main">
                  <a:graphicData uri="http://schemas.microsoft.com/office/word/2010/wordprocessingShape">
                    <wps:wsp>
                      <wps:cNvSpPr txBox="1"/>
                      <wps:spPr>
                        <a:xfrm>
                          <a:off x="0" y="0"/>
                          <a:ext cx="1971675" cy="3530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56543" w:rsidRPr="00F75E2F" w:rsidRDefault="00E56543" w:rsidP="00A978EC">
                            <w:pPr>
                              <w:ind w:right="744" w:firstLineChars="300" w:firstLine="677"/>
                              <w:rPr>
                                <w:rFonts w:ascii="ＭＳ Ｐゴシック" w:eastAsia="ＭＳ Ｐゴシック" w:hAnsi="ＭＳ Ｐゴシック"/>
                                <w:sz w:val="20"/>
                              </w:rPr>
                            </w:pPr>
                            <w:r w:rsidRPr="00F75E2F">
                              <w:rPr>
                                <w:rFonts w:ascii="ＭＳ Ｐゴシック" w:eastAsia="ＭＳ Ｐゴシック" w:hAnsi="ＭＳ Ｐゴシック" w:hint="eastAsia"/>
                                <w:sz w:val="20"/>
                              </w:rPr>
                              <w:t>図表</w:t>
                            </w:r>
                            <w:r>
                              <w:rPr>
                                <w:rFonts w:ascii="ＭＳ Ｐゴシック" w:eastAsia="ＭＳ Ｐゴシック" w:hAnsi="ＭＳ Ｐゴシック" w:hint="eastAsia"/>
                                <w:sz w:val="20"/>
                              </w:rPr>
                              <w:t>１３参照</w:t>
                            </w:r>
                          </w:p>
                          <w:p w:rsidR="00E56543" w:rsidRPr="00F75E2F" w:rsidRDefault="00E56543" w:rsidP="00A978EC">
                            <w:pPr>
                              <w:rPr>
                                <w:sz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3EE76E8" id="テキスト ボックス 56" o:spid="_x0000_s1109" type="#_x0000_t202" style="position:absolute;left:0;text-align:left;margin-left:255.35pt;margin-top:19.1pt;width:155.25pt;height:27.8pt;z-index:251750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" filled="f" stroked="f" strokeweight=".5pt">
                <v:textbox>
                  <w:txbxContent>
                    <w:p w:rsidR="00E56543" w:rsidRPr="00F75E2F" w:rsidRDefault="00E56543" w:rsidP="00A978EC">
                      <w:pPr>
                        <w:ind w:right="744" w:firstLineChars="300" w:firstLine="677"/>
                        <w:rPr>
                          <w:rFonts w:ascii="ＭＳ Ｐゴシック" w:eastAsia="ＭＳ Ｐゴシック" w:hAnsi="ＭＳ Ｐゴシック"/>
                          <w:sz w:val="20"/>
                        </w:rPr>
                      </w:pPr>
                      <w:r w:rsidRPr="00F75E2F">
                        <w:rPr>
                          <w:rFonts w:ascii="ＭＳ Ｐゴシック" w:eastAsia="ＭＳ Ｐゴシック" w:hAnsi="ＭＳ Ｐゴシック" w:hint="eastAsia"/>
                          <w:sz w:val="20"/>
                        </w:rPr>
                        <w:t>図表</w:t>
                      </w:r>
                      <w:r>
                        <w:rPr>
                          <w:rFonts w:ascii="ＭＳ Ｐゴシック" w:eastAsia="ＭＳ Ｐゴシック" w:hAnsi="ＭＳ Ｐゴシック" w:hint="eastAsia"/>
                          <w:sz w:val="20"/>
                        </w:rPr>
                        <w:t>１３参照</w:t>
                      </w:r>
                    </w:p>
                    <w:p w:rsidR="00E56543" w:rsidRPr="00F75E2F" w:rsidRDefault="00E56543" w:rsidP="00A978EC">
                      <w:pPr>
                        <w:rPr>
                          <w:sz w:val="36"/>
                        </w:rPr>
                      </w:pPr>
                    </w:p>
                  </w:txbxContent>
                </v:textbox>
              </v:shape>
            </w:pict>
          </mc:Fallback>
        </mc:AlternateContent>
      </w:r>
      <w:r>
        <w:rPr>
          <w:noProof/>
        </w:rPr>
        <mc:AlternateContent>
          <mc:Choice Requires="wps">
            <w:drawing>
              <wp:anchor distT="0" distB="0" distL="114300" distR="114300" simplePos="0" relativeHeight="251747840" behindDoc="0" locked="0" layoutInCell="1" allowOverlap="1" wp14:anchorId="1AA33D81" wp14:editId="037B43A0">
                <wp:simplePos x="0" y="0"/>
                <wp:positionH relativeFrom="column">
                  <wp:posOffset>2919730</wp:posOffset>
                </wp:positionH>
                <wp:positionV relativeFrom="paragraph">
                  <wp:posOffset>214630</wp:posOffset>
                </wp:positionV>
                <wp:extent cx="828675" cy="390525"/>
                <wp:effectExtent l="0" t="0" r="9525" b="9525"/>
                <wp:wrapNone/>
                <wp:docPr id="38" name="右矢印 38"/>
                <wp:cNvGraphicFramePr/>
                <a:graphic xmlns:a="http://schemas.openxmlformats.org/drawingml/2006/main">
                  <a:graphicData uri="http://schemas.microsoft.com/office/word/2010/wordprocessingShape">
                    <wps:wsp>
                      <wps:cNvSpPr/>
                      <wps:spPr>
                        <a:xfrm>
                          <a:off x="0" y="0"/>
                          <a:ext cx="828675" cy="390525"/>
                        </a:xfrm>
                        <a:prstGeom prst="right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3902603"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38" o:spid="_x0000_s1026" type="#_x0000_t13" style="position:absolute;left:0;text-align:left;margin-left:229.9pt;margin-top:16.9pt;width:65.25pt;height:30.75pt;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" adj="16510" fillcolor="#4f81bd [3204]" stroked="f" strokeweight="2pt"/>
            </w:pict>
          </mc:Fallback>
        </mc:AlternateContent>
      </w:r>
    </w:p>
    <w:p w:rsidR="00A978EC" w:rsidRDefault="00A978EC" w:rsidP="00A978EC"/>
    <w:p w:rsidR="00A978EC" w:rsidRDefault="00A978EC" w:rsidP="00A978EC"/>
    <w:p w:rsidR="00A978EC" w:rsidRDefault="00A978EC" w:rsidP="00A978EC"/>
    <w:p w:rsidR="00A978EC" w:rsidRDefault="00A978EC" w:rsidP="00A978EC"/>
    <w:p w:rsidR="00A978EC" w:rsidRDefault="00A978EC" w:rsidP="00A978EC"/>
    <w:p w:rsidR="00A978EC" w:rsidRDefault="00A978EC" w:rsidP="00A978EC"/>
    <w:p w:rsidR="00A978EC" w:rsidRDefault="00A978EC" w:rsidP="00A978EC"/>
    <w:p w:rsidR="00A978EC" w:rsidRDefault="00A978EC" w:rsidP="00A978EC"/>
    <w:p w:rsidR="00A978EC" w:rsidRDefault="00A978EC" w:rsidP="00A978EC"/>
    <w:p w:rsidR="00A978EC" w:rsidRDefault="00A978EC" w:rsidP="00A978EC"/>
    <w:p w:rsidR="00A978EC" w:rsidRDefault="00A978EC" w:rsidP="00A978EC"/>
    <w:p w:rsidR="00A978EC" w:rsidRDefault="00A978EC" w:rsidP="00A978EC"/>
    <w:p w:rsidR="00A978EC" w:rsidRDefault="00A978EC" w:rsidP="00A978EC">
      <w:r>
        <w:rPr>
          <w:rFonts w:hint="eastAsia"/>
          <w:noProof/>
        </w:rPr>
        <w:lastRenderedPageBreak/>
        <mc:AlternateContent>
          <mc:Choice Requires="wps">
            <w:drawing>
              <wp:anchor distT="0" distB="0" distL="114300" distR="114300" simplePos="0" relativeHeight="251746816" behindDoc="0" locked="0" layoutInCell="1" allowOverlap="1" wp14:anchorId="2ADE08B9" wp14:editId="23017282">
                <wp:simplePos x="0" y="0"/>
                <wp:positionH relativeFrom="column">
                  <wp:posOffset>1687830</wp:posOffset>
                </wp:positionH>
                <wp:positionV relativeFrom="paragraph">
                  <wp:posOffset>-46355</wp:posOffset>
                </wp:positionV>
                <wp:extent cx="1697355" cy="419100"/>
                <wp:effectExtent l="0" t="0" r="0" b="0"/>
                <wp:wrapNone/>
                <wp:docPr id="37" name="テキスト ボックス 37"/>
                <wp:cNvGraphicFramePr/>
                <a:graphic xmlns:a="http://schemas.openxmlformats.org/drawingml/2006/main">
                  <a:graphicData uri="http://schemas.microsoft.com/office/word/2010/wordprocessingShape">
                    <wps:wsp>
                      <wps:cNvSpPr txBox="1"/>
                      <wps:spPr>
                        <a:xfrm>
                          <a:off x="0" y="0"/>
                          <a:ext cx="1697355" cy="419100"/>
                        </a:xfrm>
                        <a:prstGeom prst="rect">
                          <a:avLst/>
                        </a:prstGeom>
                        <a:noFill/>
                        <a:ln w="6350">
                          <a:noFill/>
                        </a:ln>
                        <a:effectLst/>
                      </wps:spPr>
                      <wps:txbx>
                        <w:txbxContent>
                          <w:p w:rsidR="00E56543" w:rsidRPr="00C11C39" w:rsidRDefault="00E56543" w:rsidP="00A978EC">
                            <w:pPr>
                              <w:rPr>
                                <w:rFonts w:ascii="ＭＳ Ｐゴシック" w:eastAsia="ＭＳ Ｐゴシック" w:hAnsi="ＭＳ Ｐゴシック"/>
                                <w:b/>
                                <w:sz w:val="16"/>
                              </w:rPr>
                            </w:pPr>
                            <w:r w:rsidRPr="00C11C39">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１３</w:t>
                            </w:r>
                            <w:r w:rsidRPr="00C11C39">
                              <w:rPr>
                                <w:rFonts w:ascii="ＭＳ Ｐゴシック" w:eastAsia="ＭＳ Ｐゴシック" w:hAnsi="ＭＳ Ｐゴシック" w:hint="eastAsia"/>
                                <w:b/>
                                <w:sz w:val="16"/>
                              </w:rPr>
                              <w:t xml:space="preserve">　充実してほしい管理内容</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2ADE08B9" id="テキスト ボックス 37" o:spid="_x0000_s1110" type="#_x0000_t202" style="position:absolute;left:0;text-align:left;margin-left:132.9pt;margin-top:-3.65pt;width:133.65pt;height:33pt;z-index:2517468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" filled="f" stroked="f" strokeweight=".5pt">
                <v:textbox>
                  <w:txbxContent>
                    <w:p w:rsidR="00E56543" w:rsidRPr="00C11C39" w:rsidRDefault="00E56543" w:rsidP="00A978EC">
                      <w:pPr>
                        <w:rPr>
                          <w:rFonts w:ascii="ＭＳ Ｐゴシック" w:eastAsia="ＭＳ Ｐゴシック" w:hAnsi="ＭＳ Ｐゴシック"/>
                          <w:b/>
                          <w:sz w:val="16"/>
                        </w:rPr>
                      </w:pPr>
                      <w:r w:rsidRPr="00C11C39">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１３</w:t>
                      </w:r>
                      <w:r w:rsidRPr="00C11C39">
                        <w:rPr>
                          <w:rFonts w:ascii="ＭＳ Ｐゴシック" w:eastAsia="ＭＳ Ｐゴシック" w:hAnsi="ＭＳ Ｐゴシック" w:hint="eastAsia"/>
                          <w:b/>
                          <w:sz w:val="16"/>
                        </w:rPr>
                        <w:t xml:space="preserve">　充実してほしい管理内容</w:t>
                      </w:r>
                    </w:p>
                  </w:txbxContent>
                </v:textbox>
              </v:shape>
            </w:pict>
          </mc:Fallback>
        </mc:AlternateContent>
      </w:r>
      <w:r>
        <w:rPr>
          <w:rFonts w:ascii="ＭＳ ゴシック" w:eastAsia="ＭＳ ゴシック" w:hAnsi="ＭＳ ゴシック"/>
          <w:noProof/>
        </w:rPr>
        <w:drawing>
          <wp:anchor distT="0" distB="0" distL="114300" distR="114300" simplePos="0" relativeHeight="251745792" behindDoc="0" locked="0" layoutInCell="1" allowOverlap="1" wp14:anchorId="09929BC7" wp14:editId="586EDDC2">
            <wp:simplePos x="0" y="0"/>
            <wp:positionH relativeFrom="column">
              <wp:posOffset>398333</wp:posOffset>
            </wp:positionH>
            <wp:positionV relativeFrom="paragraph">
              <wp:posOffset>176530</wp:posOffset>
            </wp:positionV>
            <wp:extent cx="4819650" cy="2630042"/>
            <wp:effectExtent l="0" t="0" r="0" b="0"/>
            <wp:wrapNone/>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819650" cy="263004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978EC" w:rsidRDefault="00A978EC" w:rsidP="00A978EC"/>
    <w:p w:rsidR="00A978EC" w:rsidRDefault="00A978EC" w:rsidP="00A978EC"/>
    <w:p w:rsidR="00A978EC" w:rsidRDefault="00A978EC" w:rsidP="00A978EC"/>
    <w:p w:rsidR="00A978EC" w:rsidRDefault="00A978EC" w:rsidP="00A978EC"/>
    <w:p w:rsidR="00A978EC" w:rsidRDefault="00A978EC" w:rsidP="00A978EC"/>
    <w:p w:rsidR="00A978EC" w:rsidRDefault="00A978EC" w:rsidP="00A978EC"/>
    <w:p w:rsidR="00A978EC" w:rsidRDefault="00A978EC" w:rsidP="00A978EC"/>
    <w:p w:rsidR="00A978EC" w:rsidRDefault="00A978EC" w:rsidP="00A978EC"/>
    <w:p w:rsidR="00A978EC" w:rsidRDefault="00A978EC" w:rsidP="00A978EC"/>
    <w:p w:rsidR="00A978EC" w:rsidRDefault="00A978EC" w:rsidP="00A978EC"/>
    <w:p w:rsidR="00A978EC" w:rsidRDefault="00A978EC" w:rsidP="00A978EC">
      <w:r>
        <w:rPr>
          <w:rFonts w:hint="eastAsia"/>
          <w:noProof/>
        </w:rPr>
        <mc:AlternateContent>
          <mc:Choice Requires="wps">
            <w:drawing>
              <wp:anchor distT="0" distB="0" distL="114300" distR="114300" simplePos="0" relativeHeight="251751936" behindDoc="0" locked="0" layoutInCell="1" allowOverlap="1" wp14:anchorId="303E4BB8" wp14:editId="60EBAF6D">
                <wp:simplePos x="0" y="0"/>
                <wp:positionH relativeFrom="column">
                  <wp:posOffset>3063240</wp:posOffset>
                </wp:positionH>
                <wp:positionV relativeFrom="paragraph">
                  <wp:posOffset>45720</wp:posOffset>
                </wp:positionV>
                <wp:extent cx="2247900" cy="419100"/>
                <wp:effectExtent l="0" t="0" r="0" b="0"/>
                <wp:wrapNone/>
                <wp:docPr id="58" name="テキスト ボックス 58"/>
                <wp:cNvGraphicFramePr/>
                <a:graphic xmlns:a="http://schemas.openxmlformats.org/drawingml/2006/main">
                  <a:graphicData uri="http://schemas.microsoft.com/office/word/2010/wordprocessingShape">
                    <wps:wsp>
                      <wps:cNvSpPr txBox="1"/>
                      <wps:spPr>
                        <a:xfrm>
                          <a:off x="0" y="0"/>
                          <a:ext cx="2247900" cy="419100"/>
                        </a:xfrm>
                        <a:prstGeom prst="rect">
                          <a:avLst/>
                        </a:prstGeom>
                        <a:noFill/>
                        <a:ln w="6350">
                          <a:noFill/>
                        </a:ln>
                        <a:effectLst/>
                      </wps:spPr>
                      <wps:txbx>
                        <w:txbxContent>
                          <w:p w:rsidR="00E56543" w:rsidRDefault="00E56543" w:rsidP="00A978EC">
                            <w:pPr>
                              <w:ind w:firstLineChars="200" w:firstLine="333"/>
                              <w:rPr>
                                <w:rFonts w:ascii="ＭＳ Ｐゴシック" w:eastAsia="ＭＳ Ｐゴシック" w:hAnsi="ＭＳ Ｐゴシック"/>
                                <w:b/>
                                <w:sz w:val="14"/>
                              </w:rPr>
                            </w:pPr>
                            <w:r>
                              <w:rPr>
                                <w:rFonts w:ascii="ＭＳ Ｐゴシック" w:eastAsia="ＭＳ Ｐゴシック" w:hAnsi="ＭＳ Ｐゴシック" w:hint="eastAsia"/>
                                <w:b/>
                                <w:sz w:val="14"/>
                              </w:rPr>
                              <w:t>※図表１２、１３とも　万博記念公園を除く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03E4BB8" id="テキスト ボックス 58" o:spid="_x0000_s1111" type="#_x0000_t202" style="position:absolute;left:0;text-align:left;margin-left:241.2pt;margin-top:3.6pt;width:177pt;height:33pt;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" filled="f" stroked="f" strokeweight=".5pt">
                <v:textbox>
                  <w:txbxContent>
                    <w:p w:rsidR="00E56543" w:rsidRDefault="00E56543" w:rsidP="00A978EC">
                      <w:pPr>
                        <w:ind w:firstLineChars="200" w:firstLine="333"/>
                        <w:rPr>
                          <w:rFonts w:ascii="ＭＳ Ｐゴシック" w:eastAsia="ＭＳ Ｐゴシック" w:hAnsi="ＭＳ Ｐゴシック"/>
                          <w:b/>
                          <w:sz w:val="14"/>
                        </w:rPr>
                      </w:pPr>
                      <w:r>
                        <w:rPr>
                          <w:rFonts w:ascii="ＭＳ Ｐゴシック" w:eastAsia="ＭＳ Ｐゴシック" w:hAnsi="ＭＳ Ｐゴシック" w:hint="eastAsia"/>
                          <w:b/>
                          <w:sz w:val="14"/>
                        </w:rPr>
                        <w:t>※図表１２、１３とも　万博記念公園を除く</w:t>
                      </w:r>
                    </w:p>
                  </w:txbxContent>
                </v:textbox>
              </v:shape>
            </w:pict>
          </mc:Fallback>
        </mc:AlternateContent>
      </w:r>
    </w:p>
    <w:p w:rsidR="00A978EC" w:rsidRDefault="00A978EC" w:rsidP="00A978EC"/>
    <w:p w:rsidR="00A978EC" w:rsidRDefault="00A978EC" w:rsidP="00A978EC"/>
    <w:p w:rsidR="00C2319A" w:rsidRDefault="00867858" w:rsidP="00BD11B8">
      <w:pPr>
        <w:ind w:leftChars="100" w:left="236" w:firstLineChars="100" w:firstLine="236"/>
      </w:pPr>
      <w:r>
        <w:rPr>
          <w:rFonts w:hint="eastAsia"/>
        </w:rPr>
        <w:t>また、府民の多様なニーズに</w:t>
      </w:r>
      <w:r w:rsidR="001A3208">
        <w:rPr>
          <w:rFonts w:hint="eastAsia"/>
        </w:rPr>
        <w:t>応え</w:t>
      </w:r>
      <w:r>
        <w:rPr>
          <w:rFonts w:hint="eastAsia"/>
        </w:rPr>
        <w:t>るため</w:t>
      </w:r>
      <w:r w:rsidR="00C2319A" w:rsidRPr="00903CE3">
        <w:rPr>
          <w:rFonts w:hint="eastAsia"/>
        </w:rPr>
        <w:t>、ガーデンヨガ、野外コンサート等多様なイベントが開催されて</w:t>
      </w:r>
      <w:r>
        <w:rPr>
          <w:rFonts w:hint="eastAsia"/>
        </w:rPr>
        <w:t>おり</w:t>
      </w:r>
      <w:r w:rsidR="00016BAA" w:rsidRPr="00016BAA">
        <w:rPr>
          <w:rFonts w:hint="eastAsia"/>
        </w:rPr>
        <w:t>、</w:t>
      </w:r>
      <w:r>
        <w:rPr>
          <w:rFonts w:hint="eastAsia"/>
        </w:rPr>
        <w:t>近年は</w:t>
      </w:r>
      <w:r w:rsidR="000907DB">
        <w:rPr>
          <w:rFonts w:hint="eastAsia"/>
        </w:rPr>
        <w:t>地域で採れた野菜等の販売や地域の飲食店が出店する</w:t>
      </w:r>
      <w:r w:rsidR="00016BAA" w:rsidRPr="00016BAA">
        <w:rPr>
          <w:rFonts w:hint="eastAsia"/>
        </w:rPr>
        <w:t>マルシェなど</w:t>
      </w:r>
      <w:r w:rsidR="000907DB">
        <w:rPr>
          <w:rFonts w:hint="eastAsia"/>
        </w:rPr>
        <w:t>、</w:t>
      </w:r>
      <w:r w:rsidR="00016BAA" w:rsidRPr="00016BAA">
        <w:rPr>
          <w:rFonts w:hint="eastAsia"/>
        </w:rPr>
        <w:t>地域企業と連携したイベントも</w:t>
      </w:r>
      <w:r w:rsidR="000907DB">
        <w:rPr>
          <w:rFonts w:hint="eastAsia"/>
        </w:rPr>
        <w:t>行われている</w:t>
      </w:r>
      <w:r w:rsidR="00016BAA" w:rsidRPr="00016BAA">
        <w:rPr>
          <w:rFonts w:hint="eastAsia"/>
        </w:rPr>
        <w:t>。</w:t>
      </w:r>
    </w:p>
    <w:p w:rsidR="00C2319A" w:rsidRDefault="00C2319A" w:rsidP="00BD11B8">
      <w:pPr>
        <w:ind w:leftChars="100" w:left="236" w:firstLineChars="100" w:firstLine="186"/>
      </w:pPr>
      <w:r>
        <w:rPr>
          <w:rFonts w:ascii="ＭＳ Ｐゴシック" w:eastAsia="ＭＳ Ｐゴシック" w:hAnsi="ＭＳ Ｐゴシック" w:hint="eastAsia"/>
          <w:noProof/>
          <w:sz w:val="16"/>
        </w:rPr>
        <mc:AlternateContent>
          <mc:Choice Requires="wpg">
            <w:drawing>
              <wp:anchor distT="0" distB="0" distL="114300" distR="114300" simplePos="0" relativeHeight="251698688" behindDoc="0" locked="0" layoutInCell="1" allowOverlap="1" wp14:anchorId="606C189F" wp14:editId="2DF96CCC">
                <wp:simplePos x="0" y="0"/>
                <wp:positionH relativeFrom="column">
                  <wp:posOffset>567690</wp:posOffset>
                </wp:positionH>
                <wp:positionV relativeFrom="paragraph">
                  <wp:posOffset>76835</wp:posOffset>
                </wp:positionV>
                <wp:extent cx="4743450" cy="3934460"/>
                <wp:effectExtent l="0" t="0" r="0" b="0"/>
                <wp:wrapNone/>
                <wp:docPr id="55" name="グループ化 55"/>
                <wp:cNvGraphicFramePr/>
                <a:graphic xmlns:a="http://schemas.openxmlformats.org/drawingml/2006/main">
                  <a:graphicData uri="http://schemas.microsoft.com/office/word/2010/wordprocessingGroup">
                    <wpg:wgp>
                      <wpg:cNvGrpSpPr/>
                      <wpg:grpSpPr>
                        <a:xfrm>
                          <a:off x="0" y="0"/>
                          <a:ext cx="4743450" cy="3934460"/>
                          <a:chOff x="0" y="0"/>
                          <a:chExt cx="4743450" cy="3934460"/>
                        </a:xfrm>
                      </wpg:grpSpPr>
                      <pic:pic xmlns:pic="http://schemas.openxmlformats.org/drawingml/2006/picture">
                        <pic:nvPicPr>
                          <pic:cNvPr id="50" name="Picture 6" descr="D:\hondamai\Documents\My Pictures\久宝寺マルシェ.jpg"/>
                          <pic:cNvPicPr>
                            <a:picLocks noChangeAspect="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2238375" y="0"/>
                            <a:ext cx="2124075" cy="1600200"/>
                          </a:xfrm>
                          <a:prstGeom prst="rect">
                            <a:avLst/>
                          </a:prstGeom>
                          <a:noFill/>
                          <a:extLst/>
                        </pic:spPr>
                      </pic:pic>
                      <pic:pic xmlns:pic="http://schemas.openxmlformats.org/drawingml/2006/picture">
                        <pic:nvPicPr>
                          <pic:cNvPr id="51" name="Picture 7" descr="D:\hondamai\Documents\My Pictures\ガーデンヨガ.png"/>
                          <pic:cNvPicPr>
                            <a:picLocks noChangeAspect="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133600" cy="1590675"/>
                          </a:xfrm>
                          <a:prstGeom prst="rect">
                            <a:avLst/>
                          </a:prstGeom>
                          <a:noFill/>
                          <a:extLst/>
                        </pic:spPr>
                      </pic:pic>
                      <pic:pic xmlns:pic="http://schemas.openxmlformats.org/drawingml/2006/picture">
                        <pic:nvPicPr>
                          <pic:cNvPr id="52" name="図 8" descr="平成27年８月　大泉緑地「フランプール野外コンサート」" title="興行的なイベントの事例"/>
                          <pic:cNvPicPr>
                            <a:picLocks noChangeAspect="1"/>
                          </pic:cNvPicPr>
                        </pic:nvPicPr>
                        <pic:blipFill rotWithShape="1">
                          <a:blip r:embed="rId49" cstate="print">
                            <a:extLst>
                              <a:ext uri="{28A0092B-C50C-407E-A947-70E740481C1C}">
                                <a14:useLocalDpi xmlns:a14="http://schemas.microsoft.com/office/drawing/2010/main" val="0"/>
                              </a:ext>
                            </a:extLst>
                          </a:blip>
                          <a:srcRect l="-534" t="15499" r="3" b="19152"/>
                          <a:stretch/>
                        </pic:blipFill>
                        <pic:spPr bwMode="auto">
                          <a:xfrm>
                            <a:off x="0" y="1762125"/>
                            <a:ext cx="4362450" cy="1895475"/>
                          </a:xfrm>
                          <a:prstGeom prst="rect">
                            <a:avLst/>
                          </a:prstGeom>
                          <a:noFill/>
                          <a:ln>
                            <a:noFill/>
                          </a:ln>
                          <a:extLst>
                            <a:ext uri="{53640926-AAD7-44D8-BBD7-CCE9431645EC}">
                              <a14:shadowObscured xmlns:a14="http://schemas.microsoft.com/office/drawing/2010/main"/>
                            </a:ext>
                          </a:extLst>
                        </pic:spPr>
                      </pic:pic>
                      <wps:wsp>
                        <wps:cNvPr id="6145" name="テキスト ボックス 6145"/>
                        <wps:cNvSpPr txBox="1"/>
                        <wps:spPr>
                          <a:xfrm>
                            <a:off x="2324100" y="1504950"/>
                            <a:ext cx="2419350" cy="3530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56543" w:rsidRPr="004E207F" w:rsidRDefault="00E56543" w:rsidP="00C2319A">
                              <w:pPr>
                                <w:ind w:right="744" w:firstLineChars="300" w:firstLine="557"/>
                                <w:rPr>
                                  <w:rFonts w:ascii="ＭＳ Ｐゴシック" w:eastAsia="ＭＳ Ｐゴシック" w:hAnsi="ＭＳ Ｐゴシック"/>
                                  <w:sz w:val="16"/>
                                </w:rPr>
                              </w:pPr>
                              <w:r w:rsidRPr="004E207F">
                                <w:rPr>
                                  <w:rFonts w:ascii="ＭＳ Ｐゴシック" w:eastAsia="ＭＳ Ｐゴシック" w:hAnsi="ＭＳ Ｐゴシック" w:hint="eastAsia"/>
                                  <w:sz w:val="16"/>
                                </w:rPr>
                                <w:t>マルシェ（久宝寺緑地）</w:t>
                              </w:r>
                            </w:p>
                            <w:p w:rsidR="00E56543" w:rsidRPr="004E207F" w:rsidRDefault="00E56543" w:rsidP="00C2319A">
                              <w:pPr>
                                <w:rPr>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3" name="テキスト ボックス 53"/>
                        <wps:cNvSpPr txBox="1"/>
                        <wps:spPr>
                          <a:xfrm>
                            <a:off x="981075" y="3581400"/>
                            <a:ext cx="2428875" cy="3530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56543" w:rsidRPr="004E207F" w:rsidRDefault="00E56543" w:rsidP="00C2319A">
                              <w:pPr>
                                <w:ind w:right="744" w:firstLineChars="300" w:firstLine="557"/>
                                <w:rPr>
                                  <w:rFonts w:ascii="ＭＳ Ｐゴシック" w:eastAsia="ＭＳ Ｐゴシック" w:hAnsi="ＭＳ Ｐゴシック"/>
                                  <w:sz w:val="16"/>
                                </w:rPr>
                              </w:pPr>
                              <w:r w:rsidRPr="004E207F">
                                <w:rPr>
                                  <w:rFonts w:ascii="ＭＳ Ｐゴシック" w:eastAsia="ＭＳ Ｐゴシック" w:hAnsi="ＭＳ Ｐゴシック" w:hint="eastAsia"/>
                                  <w:sz w:val="16"/>
                                </w:rPr>
                                <w:t>野外コンサート（大泉緑地）</w:t>
                              </w:r>
                            </w:p>
                            <w:p w:rsidR="00E56543" w:rsidRPr="004E207F" w:rsidRDefault="00E56543" w:rsidP="00C2319A">
                              <w:pPr>
                                <w:rPr>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4" name="テキスト ボックス 54"/>
                        <wps:cNvSpPr txBox="1"/>
                        <wps:spPr>
                          <a:xfrm>
                            <a:off x="19050" y="1514475"/>
                            <a:ext cx="2276475" cy="3530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56543" w:rsidRPr="004E207F" w:rsidRDefault="00E56543" w:rsidP="00C2319A">
                              <w:pPr>
                                <w:ind w:right="744" w:firstLineChars="300" w:firstLine="557"/>
                                <w:rPr>
                                  <w:rFonts w:ascii="ＭＳ Ｐゴシック" w:eastAsia="ＭＳ Ｐゴシック" w:hAnsi="ＭＳ Ｐゴシック"/>
                                  <w:sz w:val="16"/>
                                </w:rPr>
                              </w:pPr>
                              <w:r w:rsidRPr="004E207F">
                                <w:rPr>
                                  <w:rFonts w:ascii="ＭＳ Ｐゴシック" w:eastAsia="ＭＳ Ｐゴシック" w:hAnsi="ＭＳ Ｐゴシック" w:hint="eastAsia"/>
                                  <w:sz w:val="16"/>
                                </w:rPr>
                                <w:t>ガーデンヨガ（服部緑地）</w:t>
                              </w:r>
                            </w:p>
                            <w:p w:rsidR="00E56543" w:rsidRPr="004E207F" w:rsidRDefault="00E56543" w:rsidP="00C2319A">
                              <w:pPr>
                                <w:rPr>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06C189F" id="グループ化 55" o:spid="_x0000_s1112" style="position:absolute;left:0;text-align:left;margin-left:44.7pt;margin-top:6.05pt;width:373.5pt;height:309.8pt;z-index:251698688" coordsize="47434,3934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">
                <v:shape id="Picture 6" o:spid="_x0000_s1113" type="#_x0000_t75" style="position:absolute;left:22383;width:21241;height:16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">
                  <v:imagedata r:id="rId52" o:title="久宝寺マルシェ"/>
                  <v:path arrowok="t"/>
                </v:shape>
                <v:shape id="Picture 7" o:spid="_x0000_s1114" type="#_x0000_t75" style="position:absolute;width:21336;height:15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">
                  <v:imagedata r:id="rId53" o:title="ガーデンヨガ"/>
                  <v:path arrowok="t"/>
                </v:shape>
                <v:shape id="図 8" o:spid="_x0000_s1115" type="#_x0000_t75" alt="平成27年８月　大泉緑地「フランプール野外コンサート」" style="position:absolute;top:17621;width:43624;height:18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">
                  <v:imagedata r:id="rId54" o:title="平成27年８月　大泉緑地「フランプール野外コンサート」" croptop="10157f" cropbottom="12551f" cropleft="-350f" cropright="2f"/>
                  <v:path arrowok="t"/>
                </v:shape>
                <v:shape id="テキスト ボックス 6145" o:spid="_x0000_s1116" type="#_x0000_t202" style="position:absolute;left:23241;top:15049;width:24193;height:3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" filled="f" stroked="f" strokeweight=".5pt">
                  <v:textbox>
                    <w:txbxContent>
                      <w:p w:rsidR="00E56543" w:rsidRPr="004E207F" w:rsidRDefault="00E56543" w:rsidP="00C2319A">
                        <w:pPr>
                          <w:ind w:right="744" w:firstLineChars="300" w:firstLine="557"/>
                          <w:rPr>
                            <w:rFonts w:ascii="ＭＳ Ｐゴシック" w:eastAsia="ＭＳ Ｐゴシック" w:hAnsi="ＭＳ Ｐゴシック"/>
                            <w:sz w:val="16"/>
                          </w:rPr>
                        </w:pPr>
                        <w:r w:rsidRPr="004E207F">
                          <w:rPr>
                            <w:rFonts w:ascii="ＭＳ Ｐゴシック" w:eastAsia="ＭＳ Ｐゴシック" w:hAnsi="ＭＳ Ｐゴシック" w:hint="eastAsia"/>
                            <w:sz w:val="16"/>
                          </w:rPr>
                          <w:t>マルシェ（久宝寺緑地）</w:t>
                        </w:r>
                      </w:p>
                      <w:p w:rsidR="00E56543" w:rsidRPr="004E207F" w:rsidRDefault="00E56543" w:rsidP="00C2319A">
                        <w:pPr>
                          <w:rPr>
                            <w:sz w:val="28"/>
                          </w:rPr>
                        </w:pPr>
                      </w:p>
                    </w:txbxContent>
                  </v:textbox>
                </v:shape>
                <v:shape id="テキスト ボックス 53" o:spid="_x0000_s1117" type="#_x0000_t202" style="position:absolute;left:9810;top:35814;width:24289;height:3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" filled="f" stroked="f" strokeweight=".5pt">
                  <v:textbox>
                    <w:txbxContent>
                      <w:p w:rsidR="00E56543" w:rsidRPr="004E207F" w:rsidRDefault="00E56543" w:rsidP="00C2319A">
                        <w:pPr>
                          <w:ind w:right="744" w:firstLineChars="300" w:firstLine="557"/>
                          <w:rPr>
                            <w:rFonts w:ascii="ＭＳ Ｐゴシック" w:eastAsia="ＭＳ Ｐゴシック" w:hAnsi="ＭＳ Ｐゴシック"/>
                            <w:sz w:val="16"/>
                          </w:rPr>
                        </w:pPr>
                        <w:r w:rsidRPr="004E207F">
                          <w:rPr>
                            <w:rFonts w:ascii="ＭＳ Ｐゴシック" w:eastAsia="ＭＳ Ｐゴシック" w:hAnsi="ＭＳ Ｐゴシック" w:hint="eastAsia"/>
                            <w:sz w:val="16"/>
                          </w:rPr>
                          <w:t>野外コンサート（大泉緑地）</w:t>
                        </w:r>
                      </w:p>
                      <w:p w:rsidR="00E56543" w:rsidRPr="004E207F" w:rsidRDefault="00E56543" w:rsidP="00C2319A">
                        <w:pPr>
                          <w:rPr>
                            <w:sz w:val="28"/>
                          </w:rPr>
                        </w:pPr>
                      </w:p>
                    </w:txbxContent>
                  </v:textbox>
                </v:shape>
                <v:shape id="テキスト ボックス 54" o:spid="_x0000_s1118" type="#_x0000_t202" style="position:absolute;left:190;top:15144;width:22765;height:3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" filled="f" stroked="f" strokeweight=".5pt">
                  <v:textbox>
                    <w:txbxContent>
                      <w:p w:rsidR="00E56543" w:rsidRPr="004E207F" w:rsidRDefault="00E56543" w:rsidP="00C2319A">
                        <w:pPr>
                          <w:ind w:right="744" w:firstLineChars="300" w:firstLine="557"/>
                          <w:rPr>
                            <w:rFonts w:ascii="ＭＳ Ｐゴシック" w:eastAsia="ＭＳ Ｐゴシック" w:hAnsi="ＭＳ Ｐゴシック"/>
                            <w:sz w:val="16"/>
                          </w:rPr>
                        </w:pPr>
                        <w:r w:rsidRPr="004E207F">
                          <w:rPr>
                            <w:rFonts w:ascii="ＭＳ Ｐゴシック" w:eastAsia="ＭＳ Ｐゴシック" w:hAnsi="ＭＳ Ｐゴシック" w:hint="eastAsia"/>
                            <w:sz w:val="16"/>
                          </w:rPr>
                          <w:t>ガーデンヨガ（服部緑地）</w:t>
                        </w:r>
                      </w:p>
                      <w:p w:rsidR="00E56543" w:rsidRPr="004E207F" w:rsidRDefault="00E56543" w:rsidP="00C2319A">
                        <w:pPr>
                          <w:rPr>
                            <w:sz w:val="28"/>
                          </w:rPr>
                        </w:pPr>
                      </w:p>
                    </w:txbxContent>
                  </v:textbox>
                </v:shape>
              </v:group>
            </w:pict>
          </mc:Fallback>
        </mc:AlternateContent>
      </w: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Pr="003B283C" w:rsidRDefault="00A978EC" w:rsidP="00C2319A">
      <w:pPr>
        <w:pStyle w:val="2"/>
        <w:rPr>
          <w:rFonts w:asciiTheme="majorEastAsia" w:hAnsiTheme="majorEastAsia"/>
        </w:rPr>
      </w:pPr>
      <w:r w:rsidRPr="003B283C">
        <w:rPr>
          <w:rFonts w:asciiTheme="majorEastAsia" w:hAnsiTheme="majorEastAsia" w:hint="eastAsia"/>
        </w:rPr>
        <w:lastRenderedPageBreak/>
        <w:t xml:space="preserve"> </w:t>
      </w:r>
      <w:bookmarkStart w:id="17" w:name="_Toc519158361"/>
      <w:r w:rsidR="00C2319A" w:rsidRPr="003B283C">
        <w:rPr>
          <w:rFonts w:asciiTheme="majorEastAsia" w:hAnsiTheme="majorEastAsia" w:hint="eastAsia"/>
        </w:rPr>
        <w:t>(</w:t>
      </w:r>
      <w:r w:rsidR="00C2319A">
        <w:rPr>
          <w:rFonts w:asciiTheme="majorEastAsia" w:hAnsiTheme="majorEastAsia" w:hint="eastAsia"/>
        </w:rPr>
        <w:t>4</w:t>
      </w:r>
      <w:r w:rsidR="00C2319A" w:rsidRPr="003B283C">
        <w:rPr>
          <w:rFonts w:asciiTheme="majorEastAsia" w:hAnsiTheme="majorEastAsia" w:hint="eastAsia"/>
        </w:rPr>
        <w:t>)多様な主体が公園づくりに参画</w:t>
      </w:r>
      <w:bookmarkEnd w:id="17"/>
    </w:p>
    <w:p w:rsidR="00C2319A" w:rsidRDefault="00C2319A" w:rsidP="00BD11B8">
      <w:pPr>
        <w:ind w:leftChars="100" w:left="236" w:firstLineChars="100" w:firstLine="236"/>
      </w:pPr>
      <w:r>
        <w:rPr>
          <w:rFonts w:hint="eastAsia"/>
        </w:rPr>
        <w:t>現在、府営公園では清掃、動植物管理、来園者サポート等、多岐にわたる分野のボランティア活動が行われており、その団体数</w:t>
      </w:r>
      <w:r w:rsidR="0055259B">
        <w:rPr>
          <w:rFonts w:hint="eastAsia"/>
        </w:rPr>
        <w:t>は</w:t>
      </w:r>
      <w:r w:rsidR="00C1707F">
        <w:rPr>
          <w:rFonts w:hint="eastAsia"/>
        </w:rPr>
        <w:t>１９</w:t>
      </w:r>
      <w:r>
        <w:rPr>
          <w:rFonts w:hint="eastAsia"/>
        </w:rPr>
        <w:t>公園</w:t>
      </w:r>
      <w:r w:rsidR="0055259B">
        <w:rPr>
          <w:rFonts w:hint="eastAsia"/>
        </w:rPr>
        <w:t>で</w:t>
      </w:r>
      <w:r w:rsidR="00C1707F">
        <w:rPr>
          <w:rFonts w:hint="eastAsia"/>
        </w:rPr>
        <w:t>１５１</w:t>
      </w:r>
      <w:r>
        <w:rPr>
          <w:rFonts w:hint="eastAsia"/>
        </w:rPr>
        <w:t>団体となっている。</w:t>
      </w:r>
    </w:p>
    <w:p w:rsidR="00C2319A" w:rsidRDefault="00C2319A" w:rsidP="00BD11B8">
      <w:pPr>
        <w:ind w:leftChars="100" w:left="236" w:firstLineChars="100" w:firstLine="236"/>
      </w:pPr>
      <w:r>
        <w:rPr>
          <w:rFonts w:hint="eastAsia"/>
        </w:rPr>
        <w:t>平成</w:t>
      </w:r>
      <w:r w:rsidR="00C1707F">
        <w:rPr>
          <w:rFonts w:hint="eastAsia"/>
        </w:rPr>
        <w:t>１８</w:t>
      </w:r>
      <w:r>
        <w:rPr>
          <w:rFonts w:hint="eastAsia"/>
        </w:rPr>
        <w:t>年度</w:t>
      </w:r>
      <w:r w:rsidR="0055259B">
        <w:rPr>
          <w:rFonts w:hint="eastAsia"/>
        </w:rPr>
        <w:t>には、公園の管理運営に民間事業者のノウハウを取り入れ、維持管理コストの縮減と公園利用者へのサービス向上を図るため、</w:t>
      </w:r>
      <w:r w:rsidR="004B3D1A">
        <w:rPr>
          <w:rFonts w:hint="eastAsia"/>
        </w:rPr>
        <w:t>万博記念公園及び</w:t>
      </w:r>
      <w:r>
        <w:rPr>
          <w:rFonts w:hint="eastAsia"/>
        </w:rPr>
        <w:t>泉佐野丘陵緑地を除く</w:t>
      </w:r>
      <w:r w:rsidR="0055259B">
        <w:rPr>
          <w:rFonts w:hint="eastAsia"/>
        </w:rPr>
        <w:t>府営公園に指定管理者制度を導入した</w:t>
      </w:r>
      <w:r>
        <w:rPr>
          <w:rFonts w:hint="eastAsia"/>
        </w:rPr>
        <w:t>。</w:t>
      </w:r>
    </w:p>
    <w:p w:rsidR="00C2319A" w:rsidRPr="00760936" w:rsidRDefault="0055259B" w:rsidP="00BD11B8">
      <w:pPr>
        <w:ind w:leftChars="100" w:left="236" w:firstLineChars="100" w:firstLine="236"/>
      </w:pPr>
      <w:r>
        <w:rPr>
          <w:rFonts w:hint="eastAsia"/>
          <w:kern w:val="0"/>
        </w:rPr>
        <w:t>また、</w:t>
      </w:r>
      <w:r w:rsidR="00C2319A" w:rsidRPr="00760936">
        <w:rPr>
          <w:rFonts w:hint="eastAsia"/>
          <w:kern w:val="0"/>
        </w:rPr>
        <w:t>泉佐野丘陵緑地では、これまで主流であった</w:t>
      </w:r>
      <w:r>
        <w:rPr>
          <w:rFonts w:hint="eastAsia"/>
          <w:kern w:val="0"/>
        </w:rPr>
        <w:t>公園の整備・管理・運営を</w:t>
      </w:r>
      <w:r w:rsidR="00C2319A" w:rsidRPr="00760936">
        <w:rPr>
          <w:rFonts w:hint="eastAsia"/>
          <w:kern w:val="0"/>
        </w:rPr>
        <w:t>行政</w:t>
      </w:r>
      <w:r>
        <w:rPr>
          <w:rFonts w:hint="eastAsia"/>
          <w:kern w:val="0"/>
        </w:rPr>
        <w:t>が</w:t>
      </w:r>
      <w:r w:rsidR="00C2319A" w:rsidRPr="00760936">
        <w:rPr>
          <w:rFonts w:hint="eastAsia"/>
          <w:kern w:val="0"/>
        </w:rPr>
        <w:t>主導</w:t>
      </w:r>
      <w:r>
        <w:rPr>
          <w:rFonts w:hint="eastAsia"/>
          <w:kern w:val="0"/>
        </w:rPr>
        <w:t>して</w:t>
      </w:r>
      <w:r w:rsidR="00C2319A" w:rsidRPr="00760936">
        <w:rPr>
          <w:rFonts w:hint="eastAsia"/>
          <w:kern w:val="0"/>
        </w:rPr>
        <w:t>行う</w:t>
      </w:r>
      <w:r>
        <w:rPr>
          <w:rFonts w:hint="eastAsia"/>
          <w:kern w:val="0"/>
        </w:rPr>
        <w:t>「</w:t>
      </w:r>
      <w:r w:rsidR="00C2319A" w:rsidRPr="00760936">
        <w:rPr>
          <w:rFonts w:hint="eastAsia"/>
          <w:kern w:val="0"/>
        </w:rPr>
        <w:t>マスタープラン型の公園づくり</w:t>
      </w:r>
      <w:r>
        <w:rPr>
          <w:rFonts w:hint="eastAsia"/>
          <w:kern w:val="0"/>
        </w:rPr>
        <w:t>」</w:t>
      </w:r>
      <w:r w:rsidR="00D323A0">
        <w:rPr>
          <w:rFonts w:hint="eastAsia"/>
          <w:kern w:val="0"/>
        </w:rPr>
        <w:t>ではなく</w:t>
      </w:r>
      <w:r w:rsidR="00C2319A" w:rsidRPr="00760936">
        <w:rPr>
          <w:rFonts w:hint="eastAsia"/>
          <w:kern w:val="0"/>
        </w:rPr>
        <w:t>、行政と府民、</w:t>
      </w:r>
      <w:r w:rsidR="00C2319A">
        <w:rPr>
          <w:rFonts w:hint="eastAsia"/>
          <w:kern w:val="0"/>
        </w:rPr>
        <w:t>民間事業者</w:t>
      </w:r>
      <w:r w:rsidR="00C2319A" w:rsidRPr="00760936">
        <w:rPr>
          <w:rFonts w:hint="eastAsia"/>
          <w:kern w:val="0"/>
        </w:rPr>
        <w:t>等が協働で行う</w:t>
      </w:r>
      <w:r>
        <w:rPr>
          <w:rFonts w:hint="eastAsia"/>
          <w:kern w:val="0"/>
        </w:rPr>
        <w:t>「</w:t>
      </w:r>
      <w:r w:rsidR="00C2319A" w:rsidRPr="00760936">
        <w:rPr>
          <w:rFonts w:hint="eastAsia"/>
          <w:kern w:val="0"/>
        </w:rPr>
        <w:t>シナリオ型の公園づくり</w:t>
      </w:r>
      <w:r>
        <w:rPr>
          <w:rFonts w:hint="eastAsia"/>
          <w:kern w:val="0"/>
        </w:rPr>
        <w:t>」</w:t>
      </w:r>
      <w:r w:rsidR="00C2319A" w:rsidRPr="00760936">
        <w:rPr>
          <w:rFonts w:hint="eastAsia"/>
          <w:kern w:val="0"/>
        </w:rPr>
        <w:t>を実践して</w:t>
      </w:r>
      <w:r w:rsidR="00C2319A" w:rsidRPr="00903CE3">
        <w:rPr>
          <w:rFonts w:hint="eastAsia"/>
          <w:kern w:val="0"/>
        </w:rPr>
        <w:t>いる</w:t>
      </w:r>
      <w:r w:rsidR="00C2319A" w:rsidRPr="00760936">
        <w:rPr>
          <w:rFonts w:hint="eastAsia"/>
          <w:kern w:val="0"/>
        </w:rPr>
        <w:t>。</w:t>
      </w:r>
    </w:p>
    <w:p w:rsidR="00C2319A" w:rsidRDefault="0055259B" w:rsidP="00BD11B8">
      <w:pPr>
        <w:ind w:leftChars="100" w:left="236" w:firstLineChars="100" w:firstLine="236"/>
      </w:pPr>
      <w:r>
        <w:rPr>
          <w:rFonts w:hint="eastAsia"/>
        </w:rPr>
        <w:t>さらに</w:t>
      </w:r>
      <w:r w:rsidR="00C2319A">
        <w:rPr>
          <w:rFonts w:hint="eastAsia"/>
        </w:rPr>
        <w:t>、</w:t>
      </w:r>
      <w:r>
        <w:rPr>
          <w:rFonts w:hint="eastAsia"/>
        </w:rPr>
        <w:t>公園の運営に民間事業者や地域住民の意見を取り入れるため、</w:t>
      </w:r>
      <w:r w:rsidR="00C2319A">
        <w:rPr>
          <w:rFonts w:hint="eastAsia"/>
        </w:rPr>
        <w:t>行政、学識経験者、観光協会等の各種団体、民間事業者等で構成された協議会が</w:t>
      </w:r>
      <w:r w:rsidR="00C1707F">
        <w:rPr>
          <w:rFonts w:hint="eastAsia"/>
        </w:rPr>
        <w:t>８</w:t>
      </w:r>
      <w:r w:rsidR="00C2319A">
        <w:rPr>
          <w:rFonts w:hint="eastAsia"/>
        </w:rPr>
        <w:t>公園で</w:t>
      </w:r>
      <w:r>
        <w:rPr>
          <w:rFonts w:hint="eastAsia"/>
        </w:rPr>
        <w:t>組織</w:t>
      </w:r>
      <w:r w:rsidR="00C2319A">
        <w:rPr>
          <w:rFonts w:hint="eastAsia"/>
        </w:rPr>
        <w:t>されており、共同イベントの企画・実施や、広報活動の連携等を実施している。</w:t>
      </w:r>
    </w:p>
    <w:p w:rsidR="00C2319A" w:rsidRDefault="00C2319A" w:rsidP="00BD11B8">
      <w:pPr>
        <w:ind w:leftChars="100" w:left="236" w:firstLineChars="100" w:firstLine="236"/>
      </w:pPr>
    </w:p>
    <w:p w:rsidR="00C2319A" w:rsidRDefault="009E206E" w:rsidP="00BD11B8">
      <w:pPr>
        <w:ind w:leftChars="100" w:left="236" w:firstLineChars="100" w:firstLine="236"/>
      </w:pPr>
      <w:r>
        <w:rPr>
          <w:rFonts w:hint="eastAsia"/>
          <w:noProof/>
        </w:rPr>
        <mc:AlternateContent>
          <mc:Choice Requires="wps">
            <w:drawing>
              <wp:anchor distT="0" distB="0" distL="114300" distR="114300" simplePos="0" relativeHeight="251693568" behindDoc="0" locked="0" layoutInCell="1" allowOverlap="1" wp14:anchorId="61C2956B" wp14:editId="00EB1818">
                <wp:simplePos x="0" y="0"/>
                <wp:positionH relativeFrom="column">
                  <wp:posOffset>1249680</wp:posOffset>
                </wp:positionH>
                <wp:positionV relativeFrom="paragraph">
                  <wp:posOffset>44450</wp:posOffset>
                </wp:positionV>
                <wp:extent cx="914400" cy="419100"/>
                <wp:effectExtent l="0" t="0" r="0" b="0"/>
                <wp:wrapNone/>
                <wp:docPr id="6151" name="テキスト ボックス 6151"/>
                <wp:cNvGraphicFramePr/>
                <a:graphic xmlns:a="http://schemas.openxmlformats.org/drawingml/2006/main">
                  <a:graphicData uri="http://schemas.microsoft.com/office/word/2010/wordprocessingShape">
                    <wps:wsp>
                      <wps:cNvSpPr txBox="1"/>
                      <wps:spPr>
                        <a:xfrm>
                          <a:off x="0" y="0"/>
                          <a:ext cx="914400" cy="419100"/>
                        </a:xfrm>
                        <a:prstGeom prst="rect">
                          <a:avLst/>
                        </a:prstGeom>
                        <a:noFill/>
                        <a:ln w="6350">
                          <a:noFill/>
                        </a:ln>
                        <a:effectLst/>
                      </wps:spPr>
                      <wps:txbx>
                        <w:txbxContent>
                          <w:p w:rsidR="00E56543" w:rsidRPr="00C11C39" w:rsidRDefault="00E56543" w:rsidP="00C2319A">
                            <w:pPr>
                              <w:rPr>
                                <w:rFonts w:ascii="ＭＳ Ｐゴシック" w:eastAsia="ＭＳ Ｐゴシック" w:hAnsi="ＭＳ Ｐゴシック"/>
                                <w:b/>
                                <w:sz w:val="16"/>
                              </w:rPr>
                            </w:pPr>
                            <w:r w:rsidRPr="00C11C39">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１４</w:t>
                            </w:r>
                            <w:r w:rsidRPr="00C11C39">
                              <w:rPr>
                                <w:rFonts w:ascii="ＭＳ Ｐゴシック" w:eastAsia="ＭＳ Ｐゴシック" w:hAnsi="ＭＳ Ｐゴシック" w:hint="eastAsia"/>
                                <w:b/>
                                <w:sz w:val="16"/>
                              </w:rPr>
                              <w:t xml:space="preserve">　府営公園における協議会設置状況及びボランティア団体数等</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1C2956B" id="テキスト ボックス 6151" o:spid="_x0000_s1119" type="#_x0000_t202" style="position:absolute;left:0;text-align:left;margin-left:98.4pt;margin-top:3.5pt;width:1in;height:33pt;z-index:25169356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" filled="f" stroked="f" strokeweight=".5pt">
                <v:textbox>
                  <w:txbxContent>
                    <w:p w:rsidR="00E56543" w:rsidRPr="00C11C39" w:rsidRDefault="00E56543" w:rsidP="00C2319A">
                      <w:pPr>
                        <w:rPr>
                          <w:rFonts w:ascii="ＭＳ Ｐゴシック" w:eastAsia="ＭＳ Ｐゴシック" w:hAnsi="ＭＳ Ｐゴシック"/>
                          <w:b/>
                          <w:sz w:val="16"/>
                        </w:rPr>
                      </w:pPr>
                      <w:r w:rsidRPr="00C11C39">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１４</w:t>
                      </w:r>
                      <w:r w:rsidRPr="00C11C39">
                        <w:rPr>
                          <w:rFonts w:ascii="ＭＳ Ｐゴシック" w:eastAsia="ＭＳ Ｐゴシック" w:hAnsi="ＭＳ Ｐゴシック" w:hint="eastAsia"/>
                          <w:b/>
                          <w:sz w:val="16"/>
                        </w:rPr>
                        <w:t xml:space="preserve">　府営公園における協議会設置状況及びボランティア団体数等</w:t>
                      </w:r>
                    </w:p>
                  </w:txbxContent>
                </v:textbox>
              </v:shape>
            </w:pict>
          </mc:Fallback>
        </mc:AlternateContent>
      </w:r>
    </w:p>
    <w:p w:rsidR="00C2319A" w:rsidRDefault="00C2319A" w:rsidP="00C2319A">
      <w:r>
        <w:rPr>
          <w:rFonts w:ascii="ＭＳ ゴシック" w:eastAsia="ＭＳ ゴシック" w:hAnsi="ＭＳ ゴシック"/>
          <w:noProof/>
        </w:rPr>
        <mc:AlternateContent>
          <mc:Choice Requires="wps">
            <w:drawing>
              <wp:anchor distT="0" distB="0" distL="114300" distR="114300" simplePos="0" relativeHeight="251706880" behindDoc="0" locked="0" layoutInCell="1" allowOverlap="1" wp14:anchorId="56080B9D" wp14:editId="0DB2570A">
                <wp:simplePos x="0" y="0"/>
                <wp:positionH relativeFrom="column">
                  <wp:posOffset>2777490</wp:posOffset>
                </wp:positionH>
                <wp:positionV relativeFrom="paragraph">
                  <wp:posOffset>219075</wp:posOffset>
                </wp:positionV>
                <wp:extent cx="2171700" cy="485775"/>
                <wp:effectExtent l="0" t="0" r="0" b="0"/>
                <wp:wrapNone/>
                <wp:docPr id="11329" name="テキスト ボックス 11329"/>
                <wp:cNvGraphicFramePr/>
                <a:graphic xmlns:a="http://schemas.openxmlformats.org/drawingml/2006/main">
                  <a:graphicData uri="http://schemas.microsoft.com/office/word/2010/wordprocessingShape">
                    <wps:wsp>
                      <wps:cNvSpPr txBox="1"/>
                      <wps:spPr>
                        <a:xfrm>
                          <a:off x="0" y="0"/>
                          <a:ext cx="2171700" cy="4857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56543" w:rsidRPr="00BC4CFF" w:rsidRDefault="00E56543" w:rsidP="00C2319A">
                            <w:pPr>
                              <w:rPr>
                                <w:rFonts w:ascii="Meiryo UI" w:eastAsia="Meiryo UI" w:hAnsi="Meiryo UI" w:cs="Meiryo UI"/>
                                <w:sz w:val="22"/>
                              </w:rPr>
                            </w:pPr>
                            <w:r w:rsidRPr="00BC4CFF">
                              <w:rPr>
                                <w:rFonts w:ascii="Meiryo UI" w:eastAsia="Meiryo UI" w:hAnsi="Meiryo UI" w:cs="Meiryo UI" w:hint="eastAsia"/>
                                <w:sz w:val="22"/>
                                <w:bdr w:val="single" w:sz="4" w:space="0" w:color="auto"/>
                              </w:rPr>
                              <w:t>ボランティア団体数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080B9D" id="テキスト ボックス 11329" o:spid="_x0000_s1120" type="#_x0000_t202" style="position:absolute;left:0;text-align:left;margin-left:218.7pt;margin-top:17.25pt;width:171pt;height:38.25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" filled="f" stroked="f" strokeweight=".5pt">
                <v:textbox>
                  <w:txbxContent>
                    <w:p w:rsidR="00E56543" w:rsidRPr="00BC4CFF" w:rsidRDefault="00E56543" w:rsidP="00C2319A">
                      <w:pPr>
                        <w:rPr>
                          <w:rFonts w:ascii="Meiryo UI" w:eastAsia="Meiryo UI" w:hAnsi="Meiryo UI" w:cs="Meiryo UI"/>
                          <w:sz w:val="22"/>
                        </w:rPr>
                      </w:pPr>
                      <w:r w:rsidRPr="00BC4CFF">
                        <w:rPr>
                          <w:rFonts w:ascii="Meiryo UI" w:eastAsia="Meiryo UI" w:hAnsi="Meiryo UI" w:cs="Meiryo UI" w:hint="eastAsia"/>
                          <w:sz w:val="22"/>
                          <w:bdr w:val="single" w:sz="4" w:space="0" w:color="auto"/>
                        </w:rPr>
                        <w:t>ボランティア団体数</w:t>
                      </w:r>
                    </w:p>
                  </w:txbxContent>
                </v:textbox>
              </v:shape>
            </w:pict>
          </mc:Fallback>
        </mc:AlternateContent>
      </w:r>
    </w:p>
    <w:p w:rsidR="00C2319A" w:rsidRDefault="000504E6" w:rsidP="00C2319A">
      <w:r w:rsidRPr="000504E6">
        <w:rPr>
          <w:noProof/>
        </w:rPr>
        <w:drawing>
          <wp:anchor distT="0" distB="0" distL="114300" distR="114300" simplePos="0" relativeHeight="251756032" behindDoc="1" locked="0" layoutInCell="1" allowOverlap="1">
            <wp:simplePos x="0" y="0"/>
            <wp:positionH relativeFrom="column">
              <wp:posOffset>-3810</wp:posOffset>
            </wp:positionH>
            <wp:positionV relativeFrom="paragraph">
              <wp:posOffset>11430</wp:posOffset>
            </wp:positionV>
            <wp:extent cx="2781300" cy="3174569"/>
            <wp:effectExtent l="0" t="0" r="0" b="0"/>
            <wp:wrapNone/>
            <wp:docPr id="2254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781955" cy="3175317"/>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sidR="00C2319A">
        <w:rPr>
          <w:rFonts w:ascii="ＭＳ ゴシック" w:eastAsia="ＭＳ ゴシック" w:hAnsi="ＭＳ ゴシック"/>
          <w:noProof/>
        </w:rPr>
        <mc:AlternateContent>
          <mc:Choice Requires="wps">
            <w:drawing>
              <wp:anchor distT="0" distB="0" distL="114300" distR="114300" simplePos="0" relativeHeight="251708928" behindDoc="0" locked="0" layoutInCell="1" allowOverlap="1" wp14:anchorId="0EBEFD6D" wp14:editId="500D08A0">
                <wp:simplePos x="0" y="0"/>
                <wp:positionH relativeFrom="column">
                  <wp:posOffset>4196715</wp:posOffset>
                </wp:positionH>
                <wp:positionV relativeFrom="paragraph">
                  <wp:posOffset>12065</wp:posOffset>
                </wp:positionV>
                <wp:extent cx="2171700" cy="485775"/>
                <wp:effectExtent l="0" t="0" r="0" b="0"/>
                <wp:wrapNone/>
                <wp:docPr id="11331" name="テキスト ボックス 11331"/>
                <wp:cNvGraphicFramePr/>
                <a:graphic xmlns:a="http://schemas.openxmlformats.org/drawingml/2006/main">
                  <a:graphicData uri="http://schemas.microsoft.com/office/word/2010/wordprocessingShape">
                    <wps:wsp>
                      <wps:cNvSpPr txBox="1"/>
                      <wps:spPr>
                        <a:xfrm>
                          <a:off x="0" y="0"/>
                          <a:ext cx="2171700" cy="4857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56543" w:rsidRPr="00BC4CFF" w:rsidRDefault="00E56543" w:rsidP="00C2319A">
                            <w:pPr>
                              <w:rPr>
                                <w:rFonts w:ascii="Meiryo UI" w:eastAsia="Meiryo UI" w:hAnsi="Meiryo UI" w:cs="Meiryo UI"/>
                                <w:sz w:val="22"/>
                                <w:u w:val="single"/>
                              </w:rPr>
                            </w:pPr>
                            <w:r w:rsidRPr="00BC4CFF">
                              <w:rPr>
                                <w:rFonts w:ascii="Meiryo UI" w:eastAsia="Meiryo UI" w:hAnsi="Meiryo UI" w:cs="Meiryo UI" w:hint="eastAsia"/>
                                <w:sz w:val="22"/>
                                <w:u w:val="single"/>
                              </w:rPr>
                              <w:t>19公園151団体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BEFD6D" id="テキスト ボックス 11331" o:spid="_x0000_s1121" type="#_x0000_t202" style="position:absolute;left:0;text-align:left;margin-left:330.45pt;margin-top:.95pt;width:171pt;height:38.25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" filled="f" stroked="f" strokeweight=".5pt">
                <v:textbox>
                  <w:txbxContent>
                    <w:p w:rsidR="00E56543" w:rsidRPr="00BC4CFF" w:rsidRDefault="00E56543" w:rsidP="00C2319A">
                      <w:pPr>
                        <w:rPr>
                          <w:rFonts w:ascii="Meiryo UI" w:eastAsia="Meiryo UI" w:hAnsi="Meiryo UI" w:cs="Meiryo UI"/>
                          <w:sz w:val="22"/>
                          <w:u w:val="single"/>
                        </w:rPr>
                      </w:pPr>
                      <w:r w:rsidRPr="00BC4CFF">
                        <w:rPr>
                          <w:rFonts w:ascii="Meiryo UI" w:eastAsia="Meiryo UI" w:hAnsi="Meiryo UI" w:cs="Meiryo UI" w:hint="eastAsia"/>
                          <w:sz w:val="22"/>
                          <w:u w:val="single"/>
                        </w:rPr>
                        <w:t>19公園151団体</w:t>
                      </w:r>
                    </w:p>
                  </w:txbxContent>
                </v:textbox>
              </v:shape>
            </w:pict>
          </mc:Fallback>
        </mc:AlternateContent>
      </w:r>
    </w:p>
    <w:p w:rsidR="00C2319A" w:rsidRDefault="00C2319A" w:rsidP="00C2319A">
      <w:r>
        <w:rPr>
          <w:rFonts w:ascii="ＭＳ ゴシック" w:eastAsia="ＭＳ ゴシック" w:hAnsi="ＭＳ ゴシック"/>
          <w:noProof/>
        </w:rPr>
        <mc:AlternateContent>
          <mc:Choice Requires="wps">
            <w:drawing>
              <wp:anchor distT="0" distB="0" distL="114300" distR="114300" simplePos="0" relativeHeight="251707904" behindDoc="0" locked="0" layoutInCell="1" allowOverlap="1" wp14:anchorId="4DF01B01" wp14:editId="0F48CF48">
                <wp:simplePos x="0" y="0"/>
                <wp:positionH relativeFrom="column">
                  <wp:posOffset>3263265</wp:posOffset>
                </wp:positionH>
                <wp:positionV relativeFrom="paragraph">
                  <wp:posOffset>81280</wp:posOffset>
                </wp:positionV>
                <wp:extent cx="2171700" cy="485775"/>
                <wp:effectExtent l="0" t="0" r="0" b="0"/>
                <wp:wrapNone/>
                <wp:docPr id="11330" name="テキスト ボックス 11330"/>
                <wp:cNvGraphicFramePr/>
                <a:graphic xmlns:a="http://schemas.openxmlformats.org/drawingml/2006/main">
                  <a:graphicData uri="http://schemas.microsoft.com/office/word/2010/wordprocessingShape">
                    <wps:wsp>
                      <wps:cNvSpPr txBox="1"/>
                      <wps:spPr>
                        <a:xfrm>
                          <a:off x="0" y="0"/>
                          <a:ext cx="2171700" cy="4857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56543" w:rsidRPr="00BC4CFF" w:rsidRDefault="00E56543" w:rsidP="00C2319A">
                            <w:pPr>
                              <w:rPr>
                                <w:rFonts w:ascii="Meiryo UI" w:eastAsia="Meiryo UI" w:hAnsi="Meiryo UI" w:cs="Meiryo UI"/>
                              </w:rPr>
                            </w:pPr>
                            <w:r w:rsidRPr="00BC4CFF">
                              <w:rPr>
                                <w:rFonts w:ascii="Meiryo UI" w:eastAsia="Meiryo UI" w:hAnsi="Meiryo UI" w:cs="Meiryo UI" w:hint="eastAsia"/>
                              </w:rPr>
                              <w:t>【公園別ボランティア団体数】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F01B01" id="テキスト ボックス 11330" o:spid="_x0000_s1122" type="#_x0000_t202" style="position:absolute;left:0;text-align:left;margin-left:256.95pt;margin-top:6.4pt;width:171pt;height:38.25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" filled="f" stroked="f" strokeweight=".5pt">
                <v:textbox>
                  <w:txbxContent>
                    <w:p w:rsidR="00E56543" w:rsidRPr="00BC4CFF" w:rsidRDefault="00E56543" w:rsidP="00C2319A">
                      <w:pPr>
                        <w:rPr>
                          <w:rFonts w:ascii="Meiryo UI" w:eastAsia="Meiryo UI" w:hAnsi="Meiryo UI" w:cs="Meiryo UI"/>
                        </w:rPr>
                      </w:pPr>
                      <w:r w:rsidRPr="00BC4CFF">
                        <w:rPr>
                          <w:rFonts w:ascii="Meiryo UI" w:eastAsia="Meiryo UI" w:hAnsi="Meiryo UI" w:cs="Meiryo UI" w:hint="eastAsia"/>
                        </w:rPr>
                        <w:t>【公園別ボランティア団体数】</w:t>
                      </w:r>
                    </w:p>
                  </w:txbxContent>
                </v:textbox>
              </v:shape>
            </w:pict>
          </mc:Fallback>
        </mc:AlternateContent>
      </w:r>
    </w:p>
    <w:p w:rsidR="00C2319A" w:rsidRDefault="00C2319A" w:rsidP="00C2319A">
      <w:r>
        <w:rPr>
          <w:noProof/>
        </w:rPr>
        <w:drawing>
          <wp:anchor distT="0" distB="0" distL="114300" distR="114300" simplePos="0" relativeHeight="251705856" behindDoc="0" locked="0" layoutInCell="1" allowOverlap="1" wp14:anchorId="7744AF6E" wp14:editId="210B0A98">
            <wp:simplePos x="0" y="0"/>
            <wp:positionH relativeFrom="column">
              <wp:posOffset>2863215</wp:posOffset>
            </wp:positionH>
            <wp:positionV relativeFrom="paragraph">
              <wp:posOffset>169545</wp:posOffset>
            </wp:positionV>
            <wp:extent cx="2576195" cy="1438275"/>
            <wp:effectExtent l="0" t="0" r="0" b="9525"/>
            <wp:wrapSquare wrapText="bothSides"/>
            <wp:docPr id="11328" name="図 11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576195" cy="14382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9E206E" w:rsidRDefault="009E206E" w:rsidP="00C2319A"/>
    <w:p w:rsidR="009E206E" w:rsidRDefault="009E206E" w:rsidP="00C2319A"/>
    <w:p w:rsidR="009E206E" w:rsidRDefault="009E206E" w:rsidP="00C2319A"/>
    <w:p w:rsidR="009E206E" w:rsidRDefault="009E206E" w:rsidP="00C2319A"/>
    <w:p w:rsidR="00C2319A" w:rsidRDefault="00C2319A" w:rsidP="00C2319A">
      <w:r>
        <w:rPr>
          <w:rFonts w:hint="eastAsia"/>
          <w:noProof/>
        </w:rPr>
        <w:lastRenderedPageBreak/>
        <mc:AlternateContent>
          <mc:Choice Requires="wpg">
            <w:drawing>
              <wp:anchor distT="0" distB="0" distL="114300" distR="114300" simplePos="0" relativeHeight="251695616" behindDoc="0" locked="0" layoutInCell="1" allowOverlap="1" wp14:anchorId="35F93C05" wp14:editId="35806BBA">
                <wp:simplePos x="0" y="0"/>
                <wp:positionH relativeFrom="column">
                  <wp:posOffset>-3810</wp:posOffset>
                </wp:positionH>
                <wp:positionV relativeFrom="paragraph">
                  <wp:posOffset>25400</wp:posOffset>
                </wp:positionV>
                <wp:extent cx="5448300" cy="3143250"/>
                <wp:effectExtent l="0" t="0" r="0" b="0"/>
                <wp:wrapNone/>
                <wp:docPr id="6179" name="グループ化 6179"/>
                <wp:cNvGraphicFramePr/>
                <a:graphic xmlns:a="http://schemas.openxmlformats.org/drawingml/2006/main">
                  <a:graphicData uri="http://schemas.microsoft.com/office/word/2010/wordprocessingGroup">
                    <wpg:wgp>
                      <wpg:cNvGrpSpPr/>
                      <wpg:grpSpPr>
                        <a:xfrm>
                          <a:off x="0" y="0"/>
                          <a:ext cx="5448300" cy="3143250"/>
                          <a:chOff x="0" y="0"/>
                          <a:chExt cx="5448300" cy="3238500"/>
                        </a:xfrm>
                      </wpg:grpSpPr>
                      <pic:pic xmlns:pic="http://schemas.openxmlformats.org/drawingml/2006/picture">
                        <pic:nvPicPr>
                          <pic:cNvPr id="5148" name="図 5148"/>
                          <pic:cNvPicPr>
                            <a:picLocks noChangeAspect="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295275"/>
                            <a:ext cx="5448300" cy="2590800"/>
                          </a:xfrm>
                          <a:prstGeom prst="rect">
                            <a:avLst/>
                          </a:prstGeom>
                          <a:noFill/>
                          <a:ln>
                            <a:noFill/>
                          </a:ln>
                        </pic:spPr>
                      </pic:pic>
                      <wps:wsp>
                        <wps:cNvPr id="5149" name="テキスト ボックス 5149"/>
                        <wps:cNvSpPr txBox="1"/>
                        <wps:spPr>
                          <a:xfrm>
                            <a:off x="1257300" y="0"/>
                            <a:ext cx="2954020" cy="419369"/>
                          </a:xfrm>
                          <a:prstGeom prst="rect">
                            <a:avLst/>
                          </a:prstGeom>
                          <a:noFill/>
                          <a:ln w="6350">
                            <a:noFill/>
                          </a:ln>
                          <a:effectLst/>
                        </wps:spPr>
                        <wps:txbx>
                          <w:txbxContent>
                            <w:p w:rsidR="00E56543" w:rsidRPr="006045E7" w:rsidRDefault="00E56543" w:rsidP="00C2319A">
                              <w:pPr>
                                <w:rPr>
                                  <w:rFonts w:ascii="ＭＳ Ｐゴシック" w:eastAsia="ＭＳ Ｐゴシック" w:hAnsi="ＭＳ Ｐゴシック"/>
                                  <w:b/>
                                  <w:sz w:val="16"/>
                                </w:rPr>
                              </w:pPr>
                              <w:r w:rsidRPr="006045E7">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１５</w:t>
                              </w:r>
                              <w:r w:rsidRPr="006045E7">
                                <w:rPr>
                                  <w:rFonts w:ascii="ＭＳ Ｐゴシック" w:eastAsia="ＭＳ Ｐゴシック" w:hAnsi="ＭＳ Ｐゴシック" w:hint="eastAsia"/>
                                  <w:b/>
                                  <w:sz w:val="16"/>
                                </w:rPr>
                                <w:t xml:space="preserve">　府営公園における公園管理費の推移（百万円）</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5151" name="直線矢印コネクタ 5151"/>
                        <wps:cNvCnPr/>
                        <wps:spPr>
                          <a:xfrm>
                            <a:off x="1504950" y="2905125"/>
                            <a:ext cx="3714750" cy="0"/>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6176" name="直線矢印コネクタ 6176"/>
                        <wps:cNvCnPr/>
                        <wps:spPr>
                          <a:xfrm>
                            <a:off x="371475" y="2905125"/>
                            <a:ext cx="1133475" cy="0"/>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6177" name="テキスト ボックス 6177"/>
                        <wps:cNvSpPr txBox="1"/>
                        <wps:spPr>
                          <a:xfrm>
                            <a:off x="2638425" y="2819400"/>
                            <a:ext cx="1310640" cy="419100"/>
                          </a:xfrm>
                          <a:prstGeom prst="rect">
                            <a:avLst/>
                          </a:prstGeom>
                          <a:noFill/>
                          <a:ln w="6350">
                            <a:noFill/>
                          </a:ln>
                          <a:effectLst/>
                        </wps:spPr>
                        <wps:txbx>
                          <w:txbxContent>
                            <w:p w:rsidR="00E56543" w:rsidRPr="006045E7" w:rsidRDefault="00E56543" w:rsidP="00C2319A">
                              <w:pPr>
                                <w:rPr>
                                  <w:rFonts w:ascii="ＭＳ Ｐゴシック" w:eastAsia="ＭＳ Ｐゴシック" w:hAnsi="ＭＳ Ｐゴシック"/>
                                  <w:sz w:val="16"/>
                                </w:rPr>
                              </w:pPr>
                              <w:r w:rsidRPr="006045E7">
                                <w:rPr>
                                  <w:rFonts w:ascii="ＭＳ Ｐゴシック" w:eastAsia="ＭＳ Ｐゴシック" w:hAnsi="ＭＳ Ｐゴシック" w:hint="eastAsia"/>
                                  <w:sz w:val="16"/>
                                </w:rPr>
                                <w:t>指定管理者による管理</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6178" name="テキスト ボックス 6178"/>
                        <wps:cNvSpPr txBox="1"/>
                        <wps:spPr>
                          <a:xfrm>
                            <a:off x="609600" y="2819400"/>
                            <a:ext cx="779145" cy="419100"/>
                          </a:xfrm>
                          <a:prstGeom prst="rect">
                            <a:avLst/>
                          </a:prstGeom>
                          <a:noFill/>
                          <a:ln w="6350">
                            <a:noFill/>
                          </a:ln>
                          <a:effectLst/>
                        </wps:spPr>
                        <wps:txbx>
                          <w:txbxContent>
                            <w:p w:rsidR="00E56543" w:rsidRPr="006045E7" w:rsidRDefault="00E56543" w:rsidP="00C2319A">
                              <w:pPr>
                                <w:rPr>
                                  <w:rFonts w:ascii="ＭＳ Ｐゴシック" w:eastAsia="ＭＳ Ｐゴシック" w:hAnsi="ＭＳ Ｐゴシック"/>
                                  <w:sz w:val="16"/>
                                </w:rPr>
                              </w:pPr>
                              <w:r>
                                <w:rPr>
                                  <w:rFonts w:ascii="ＭＳ Ｐゴシック" w:eastAsia="ＭＳ Ｐゴシック" w:hAnsi="ＭＳ Ｐゴシック" w:hint="eastAsia"/>
                                  <w:sz w:val="16"/>
                                </w:rPr>
                                <w:t>府直営</w:t>
                              </w:r>
                              <w:r w:rsidRPr="006045E7">
                                <w:rPr>
                                  <w:rFonts w:ascii="ＭＳ Ｐゴシック" w:eastAsia="ＭＳ Ｐゴシック" w:hAnsi="ＭＳ Ｐゴシック" w:hint="eastAsia"/>
                                  <w:sz w:val="16"/>
                                </w:rPr>
                                <w:t>管理</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5F93C05" id="グループ化 6179" o:spid="_x0000_s1123" style="position:absolute;left:0;text-align:left;margin-left:-.3pt;margin-top:2pt;width:429pt;height:247.5pt;z-index:251695616;mso-width-relative:margin;mso-height-relative:margin" coordsize="54483,323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">
                <v:shape id="図 5148" o:spid="_x0000_s1124" type="#_x0000_t75" style="position:absolute;top:2952;width:54483;height:259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">
                  <v:imagedata r:id="rId58" o:title=""/>
                  <v:path arrowok="t"/>
                </v:shape>
                <v:shape id="テキスト ボックス 5149" o:spid="_x0000_s1125" type="#_x0000_t202" style="position:absolute;left:12573;width:29540;height:419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" filled="f" stroked="f" strokeweight=".5pt">
                  <v:textbox>
                    <w:txbxContent>
                      <w:p w:rsidR="00E56543" w:rsidRPr="006045E7" w:rsidRDefault="00E56543" w:rsidP="00C2319A">
                        <w:pPr>
                          <w:rPr>
                            <w:rFonts w:ascii="ＭＳ Ｐゴシック" w:eastAsia="ＭＳ Ｐゴシック" w:hAnsi="ＭＳ Ｐゴシック"/>
                            <w:b/>
                            <w:sz w:val="16"/>
                          </w:rPr>
                        </w:pPr>
                        <w:r w:rsidRPr="006045E7">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１５</w:t>
                        </w:r>
                        <w:r w:rsidRPr="006045E7">
                          <w:rPr>
                            <w:rFonts w:ascii="ＭＳ Ｐゴシック" w:eastAsia="ＭＳ Ｐゴシック" w:hAnsi="ＭＳ Ｐゴシック" w:hint="eastAsia"/>
                            <w:b/>
                            <w:sz w:val="16"/>
                          </w:rPr>
                          <w:t xml:space="preserve">　府営公園における公園管理費の推移（百万円）</w:t>
                        </w:r>
                      </w:p>
                    </w:txbxContent>
                  </v:textbox>
                </v:shape>
                <v:shapetype id="_x0000_t32" coordsize="21600,21600" o:spt="32" o:oned="t" path="m,l21600,21600e" filled="f">
                  <v:path arrowok="t" fillok="f" o:connecttype="none"/>
                  <o:lock v:ext="edit" shapetype="t"/>
                </v:shapetype>
                <v:shape id="直線矢印コネクタ 5151" o:spid="_x0000_s1126" type="#_x0000_t32" style="position:absolute;left:15049;top:29051;width:3714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" strokecolor="#4579b8 [3044]">
                  <v:stroke startarrow="open" endarrow="open"/>
                </v:shape>
                <v:shape id="直線矢印コネクタ 6176" o:spid="_x0000_s1127" type="#_x0000_t32" style="position:absolute;left:3714;top:29051;width:1133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" strokecolor="#4579b8 [3044]">
                  <v:stroke startarrow="open" endarrow="open"/>
                </v:shape>
                <v:shape id="テキスト ボックス 6177" o:spid="_x0000_s1128" type="#_x0000_t202" style="position:absolute;left:26384;top:28194;width:13106;height:41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" filled="f" stroked="f" strokeweight=".5pt">
                  <v:textbox>
                    <w:txbxContent>
                      <w:p w:rsidR="00E56543" w:rsidRPr="006045E7" w:rsidRDefault="00E56543" w:rsidP="00C2319A">
                        <w:pPr>
                          <w:rPr>
                            <w:rFonts w:ascii="ＭＳ Ｐゴシック" w:eastAsia="ＭＳ Ｐゴシック" w:hAnsi="ＭＳ Ｐゴシック"/>
                            <w:sz w:val="16"/>
                          </w:rPr>
                        </w:pPr>
                        <w:r w:rsidRPr="006045E7">
                          <w:rPr>
                            <w:rFonts w:ascii="ＭＳ Ｐゴシック" w:eastAsia="ＭＳ Ｐゴシック" w:hAnsi="ＭＳ Ｐゴシック" w:hint="eastAsia"/>
                            <w:sz w:val="16"/>
                          </w:rPr>
                          <w:t>指定管理者による管理</w:t>
                        </w:r>
                      </w:p>
                    </w:txbxContent>
                  </v:textbox>
                </v:shape>
                <v:shape id="テキスト ボックス 6178" o:spid="_x0000_s1129" type="#_x0000_t202" style="position:absolute;left:6096;top:28194;width:7791;height:41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" filled="f" stroked="f" strokeweight=".5pt">
                  <v:textbox>
                    <w:txbxContent>
                      <w:p w:rsidR="00E56543" w:rsidRPr="006045E7" w:rsidRDefault="00E56543" w:rsidP="00C2319A">
                        <w:pPr>
                          <w:rPr>
                            <w:rFonts w:ascii="ＭＳ Ｐゴシック" w:eastAsia="ＭＳ Ｐゴシック" w:hAnsi="ＭＳ Ｐゴシック"/>
                            <w:sz w:val="16"/>
                          </w:rPr>
                        </w:pPr>
                        <w:r>
                          <w:rPr>
                            <w:rFonts w:ascii="ＭＳ Ｐゴシック" w:eastAsia="ＭＳ Ｐゴシック" w:hAnsi="ＭＳ Ｐゴシック" w:hint="eastAsia"/>
                            <w:sz w:val="16"/>
                          </w:rPr>
                          <w:t>府直営</w:t>
                        </w:r>
                        <w:r w:rsidRPr="006045E7">
                          <w:rPr>
                            <w:rFonts w:ascii="ＭＳ Ｐゴシック" w:eastAsia="ＭＳ Ｐゴシック" w:hAnsi="ＭＳ Ｐゴシック" w:hint="eastAsia"/>
                            <w:sz w:val="16"/>
                          </w:rPr>
                          <w:t>管理</w:t>
                        </w:r>
                      </w:p>
                    </w:txbxContent>
                  </v:textbox>
                </v:shape>
              </v:group>
            </w:pict>
          </mc:Fallback>
        </mc:AlternateContent>
      </w:r>
    </w:p>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r>
        <w:rPr>
          <w:rFonts w:hint="eastAsia"/>
          <w:noProof/>
        </w:rPr>
        <mc:AlternateContent>
          <mc:Choice Requires="wps">
            <w:drawing>
              <wp:anchor distT="0" distB="0" distL="114300" distR="114300" simplePos="0" relativeHeight="251699712" behindDoc="0" locked="0" layoutInCell="1" allowOverlap="1" wp14:anchorId="1AB1853B" wp14:editId="2750E6ED">
                <wp:simplePos x="0" y="0"/>
                <wp:positionH relativeFrom="column">
                  <wp:posOffset>4226560</wp:posOffset>
                </wp:positionH>
                <wp:positionV relativeFrom="paragraph">
                  <wp:posOffset>236855</wp:posOffset>
                </wp:positionV>
                <wp:extent cx="1600200" cy="419100"/>
                <wp:effectExtent l="0" t="0" r="0" b="0"/>
                <wp:wrapNone/>
                <wp:docPr id="59" name="テキスト ボックス 59"/>
                <wp:cNvGraphicFramePr/>
                <a:graphic xmlns:a="http://schemas.openxmlformats.org/drawingml/2006/main">
                  <a:graphicData uri="http://schemas.microsoft.com/office/word/2010/wordprocessingShape">
                    <wps:wsp>
                      <wps:cNvSpPr txBox="1"/>
                      <wps:spPr>
                        <a:xfrm>
                          <a:off x="0" y="0"/>
                          <a:ext cx="1600200" cy="419100"/>
                        </a:xfrm>
                        <a:prstGeom prst="rect">
                          <a:avLst/>
                        </a:prstGeom>
                        <a:noFill/>
                        <a:ln w="6350">
                          <a:noFill/>
                        </a:ln>
                        <a:effectLst/>
                      </wps:spPr>
                      <wps:txbx>
                        <w:txbxContent>
                          <w:p w:rsidR="00E56543" w:rsidRDefault="00E56543" w:rsidP="00C2319A">
                            <w:pPr>
                              <w:rPr>
                                <w:rFonts w:ascii="ＭＳ Ｐゴシック" w:eastAsia="ＭＳ Ｐゴシック" w:hAnsi="ＭＳ Ｐゴシック"/>
                                <w:b/>
                                <w:sz w:val="14"/>
                              </w:rPr>
                            </w:pPr>
                            <w:r>
                              <w:rPr>
                                <w:rFonts w:ascii="ＭＳ Ｐゴシック" w:eastAsia="ＭＳ Ｐゴシック" w:hAnsi="ＭＳ Ｐゴシック" w:hint="eastAsia"/>
                                <w:b/>
                                <w:sz w:val="14"/>
                              </w:rPr>
                              <w:t>※　万博記念公園は除く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1AB1853B" id="テキスト ボックス 59" o:spid="_x0000_s1130" type="#_x0000_t202" style="position:absolute;left:0;text-align:left;margin-left:332.8pt;margin-top:18.65pt;width:126pt;height:33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" filled="f" stroked="f" strokeweight=".5pt">
                <v:textbox>
                  <w:txbxContent>
                    <w:p w:rsidR="00E56543" w:rsidRDefault="00E56543" w:rsidP="00C2319A">
                      <w:pPr>
                        <w:rPr>
                          <w:rFonts w:ascii="ＭＳ Ｐゴシック" w:eastAsia="ＭＳ Ｐゴシック" w:hAnsi="ＭＳ Ｐゴシック"/>
                          <w:b/>
                          <w:sz w:val="14"/>
                        </w:rPr>
                      </w:pPr>
                      <w:r>
                        <w:rPr>
                          <w:rFonts w:ascii="ＭＳ Ｐゴシック" w:eastAsia="ＭＳ Ｐゴシック" w:hAnsi="ＭＳ Ｐゴシック" w:hint="eastAsia"/>
                          <w:b/>
                          <w:sz w:val="14"/>
                        </w:rPr>
                        <w:t>※　万博記念公園は除く</w:t>
                      </w:r>
                    </w:p>
                  </w:txbxContent>
                </v:textbox>
              </v:shape>
            </w:pict>
          </mc:Fallback>
        </mc:AlternateContent>
      </w:r>
    </w:p>
    <w:p w:rsidR="00C2319A" w:rsidRDefault="00C2319A" w:rsidP="00C2319A">
      <w:r>
        <w:rPr>
          <w:noProof/>
        </w:rPr>
        <mc:AlternateContent>
          <mc:Choice Requires="wps">
            <w:drawing>
              <wp:anchor distT="0" distB="0" distL="114300" distR="114300" simplePos="0" relativeHeight="251704832" behindDoc="0" locked="0" layoutInCell="1" allowOverlap="1" wp14:anchorId="65B7D84E" wp14:editId="58F209BE">
                <wp:simplePos x="0" y="0"/>
                <wp:positionH relativeFrom="column">
                  <wp:posOffset>1654810</wp:posOffset>
                </wp:positionH>
                <wp:positionV relativeFrom="paragraph">
                  <wp:posOffset>227330</wp:posOffset>
                </wp:positionV>
                <wp:extent cx="2954020" cy="419100"/>
                <wp:effectExtent l="0" t="0" r="0" b="0"/>
                <wp:wrapNone/>
                <wp:docPr id="5146" name="テキスト ボックス 5146"/>
                <wp:cNvGraphicFramePr/>
                <a:graphic xmlns:a="http://schemas.openxmlformats.org/drawingml/2006/main">
                  <a:graphicData uri="http://schemas.microsoft.com/office/word/2010/wordprocessingShape">
                    <wps:wsp>
                      <wps:cNvSpPr txBox="1"/>
                      <wps:spPr>
                        <a:xfrm>
                          <a:off x="0" y="0"/>
                          <a:ext cx="2954020" cy="419100"/>
                        </a:xfrm>
                        <a:prstGeom prst="rect">
                          <a:avLst/>
                        </a:prstGeom>
                        <a:noFill/>
                        <a:ln w="6350">
                          <a:noFill/>
                        </a:ln>
                        <a:effectLst/>
                      </wps:spPr>
                      <wps:txbx>
                        <w:txbxContent>
                          <w:p w:rsidR="00E56543" w:rsidRPr="006045E7" w:rsidRDefault="00E56543" w:rsidP="00C2319A">
                            <w:pPr>
                              <w:rPr>
                                <w:rFonts w:ascii="ＭＳ Ｐゴシック" w:eastAsia="ＭＳ Ｐゴシック" w:hAnsi="ＭＳ Ｐゴシック"/>
                                <w:b/>
                                <w:sz w:val="16"/>
                              </w:rPr>
                            </w:pPr>
                            <w:r w:rsidRPr="006045E7">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１６</w:t>
                            </w:r>
                            <w:r w:rsidRPr="006045E7">
                              <w:rPr>
                                <w:rFonts w:ascii="ＭＳ Ｐゴシック" w:eastAsia="ＭＳ Ｐゴシック" w:hAnsi="ＭＳ Ｐゴシック" w:hint="eastAsia"/>
                                <w:b/>
                                <w:sz w:val="16"/>
                              </w:rPr>
                              <w:t xml:space="preserve">　</w:t>
                            </w:r>
                            <w:r>
                              <w:rPr>
                                <w:rFonts w:ascii="ＭＳ Ｐゴシック" w:eastAsia="ＭＳ Ｐゴシック" w:hAnsi="ＭＳ Ｐゴシック" w:hint="eastAsia"/>
                                <w:b/>
                                <w:sz w:val="16"/>
                              </w:rPr>
                              <w:t>泉佐野丘陵緑地での取組み</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5B7D84E" id="テキスト ボックス 5146" o:spid="_x0000_s1131" type="#_x0000_t202" style="position:absolute;left:0;text-align:left;margin-left:130.3pt;margin-top:17.9pt;width:232.6pt;height:33pt;z-index:2517048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" filled="f" stroked="f" strokeweight=".5pt">
                <v:textbox>
                  <w:txbxContent>
                    <w:p w:rsidR="00E56543" w:rsidRPr="006045E7" w:rsidRDefault="00E56543" w:rsidP="00C2319A">
                      <w:pPr>
                        <w:rPr>
                          <w:rFonts w:ascii="ＭＳ Ｐゴシック" w:eastAsia="ＭＳ Ｐゴシック" w:hAnsi="ＭＳ Ｐゴシック"/>
                          <w:b/>
                          <w:sz w:val="16"/>
                        </w:rPr>
                      </w:pPr>
                      <w:r w:rsidRPr="006045E7">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１６</w:t>
                      </w:r>
                      <w:r w:rsidRPr="006045E7">
                        <w:rPr>
                          <w:rFonts w:ascii="ＭＳ Ｐゴシック" w:eastAsia="ＭＳ Ｐゴシック" w:hAnsi="ＭＳ Ｐゴシック" w:hint="eastAsia"/>
                          <w:b/>
                          <w:sz w:val="16"/>
                        </w:rPr>
                        <w:t xml:space="preserve">　</w:t>
                      </w:r>
                      <w:r>
                        <w:rPr>
                          <w:rFonts w:ascii="ＭＳ Ｐゴシック" w:eastAsia="ＭＳ Ｐゴシック" w:hAnsi="ＭＳ Ｐゴシック" w:hint="eastAsia"/>
                          <w:b/>
                          <w:sz w:val="16"/>
                        </w:rPr>
                        <w:t>泉佐野丘陵緑地での取組み</w:t>
                      </w:r>
                    </w:p>
                  </w:txbxContent>
                </v:textbox>
              </v:shape>
            </w:pict>
          </mc:Fallback>
        </mc:AlternateContent>
      </w:r>
    </w:p>
    <w:p w:rsidR="00C2319A" w:rsidRDefault="00C2319A" w:rsidP="00C2319A"/>
    <w:p w:rsidR="00C2319A" w:rsidRDefault="00C2319A" w:rsidP="00C2319A">
      <w:r w:rsidRPr="004102B5">
        <w:rPr>
          <w:noProof/>
        </w:rPr>
        <w:drawing>
          <wp:anchor distT="0" distB="0" distL="114300" distR="114300" simplePos="0" relativeHeight="251703808" behindDoc="0" locked="0" layoutInCell="1" allowOverlap="1" wp14:anchorId="586C9CF5" wp14:editId="59CE4229">
            <wp:simplePos x="0" y="0"/>
            <wp:positionH relativeFrom="column">
              <wp:posOffset>605790</wp:posOffset>
            </wp:positionH>
            <wp:positionV relativeFrom="paragraph">
              <wp:posOffset>3810</wp:posOffset>
            </wp:positionV>
            <wp:extent cx="4162425" cy="1933575"/>
            <wp:effectExtent l="0" t="0" r="9525" b="9525"/>
            <wp:wrapNone/>
            <wp:docPr id="5144" name="図 77"/>
            <wp:cNvGraphicFramePr/>
            <a:graphic xmlns:a="http://schemas.openxmlformats.org/drawingml/2006/main">
              <a:graphicData uri="http://schemas.openxmlformats.org/drawingml/2006/picture">
                <pic:pic xmlns:pic="http://schemas.openxmlformats.org/drawingml/2006/picture">
                  <pic:nvPicPr>
                    <pic:cNvPr id="78" name="図 77"/>
                    <pic:cNvPicPr/>
                  </pic:nvPicPr>
                  <pic:blipFill rotWithShape="1">
                    <a:blip r:embed="rId59" cstate="print">
                      <a:extLst>
                        <a:ext uri="{28A0092B-C50C-407E-A947-70E740481C1C}">
                          <a14:useLocalDpi xmlns:a14="http://schemas.microsoft.com/office/drawing/2010/main" val="0"/>
                        </a:ext>
                      </a:extLst>
                    </a:blip>
                    <a:srcRect l="2014" t="12447" r="-1" b="9307"/>
                    <a:stretch/>
                  </pic:blipFill>
                  <pic:spPr bwMode="auto">
                    <a:xfrm>
                      <a:off x="0" y="0"/>
                      <a:ext cx="4162425" cy="1933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r>
        <w:rPr>
          <w:noProof/>
        </w:rPr>
        <mc:AlternateContent>
          <mc:Choice Requires="wps">
            <w:drawing>
              <wp:anchor distT="0" distB="0" distL="114300" distR="114300" simplePos="0" relativeHeight="251709952" behindDoc="0" locked="0" layoutInCell="1" allowOverlap="1" wp14:anchorId="58CD12F5" wp14:editId="4E5D28B4">
                <wp:simplePos x="0" y="0"/>
                <wp:positionH relativeFrom="column">
                  <wp:posOffset>1501140</wp:posOffset>
                </wp:positionH>
                <wp:positionV relativeFrom="paragraph">
                  <wp:posOffset>233680</wp:posOffset>
                </wp:positionV>
                <wp:extent cx="2954020" cy="419100"/>
                <wp:effectExtent l="0" t="0" r="0" b="0"/>
                <wp:wrapNone/>
                <wp:docPr id="11332" name="テキスト ボックス 11332"/>
                <wp:cNvGraphicFramePr/>
                <a:graphic xmlns:a="http://schemas.openxmlformats.org/drawingml/2006/main">
                  <a:graphicData uri="http://schemas.microsoft.com/office/word/2010/wordprocessingShape">
                    <wps:wsp>
                      <wps:cNvSpPr txBox="1"/>
                      <wps:spPr>
                        <a:xfrm>
                          <a:off x="0" y="0"/>
                          <a:ext cx="2954020" cy="419100"/>
                        </a:xfrm>
                        <a:prstGeom prst="rect">
                          <a:avLst/>
                        </a:prstGeom>
                        <a:noFill/>
                        <a:ln w="6350">
                          <a:noFill/>
                        </a:ln>
                        <a:effectLst/>
                      </wps:spPr>
                      <wps:txbx>
                        <w:txbxContent>
                          <w:p w:rsidR="00E56543" w:rsidRPr="006045E7" w:rsidRDefault="00E56543" w:rsidP="00C2319A">
                            <w:pPr>
                              <w:rPr>
                                <w:rFonts w:ascii="ＭＳ Ｐゴシック" w:eastAsia="ＭＳ Ｐゴシック" w:hAnsi="ＭＳ Ｐゴシック"/>
                                <w:b/>
                                <w:sz w:val="16"/>
                              </w:rPr>
                            </w:pPr>
                            <w:r w:rsidRPr="006045E7">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１７</w:t>
                            </w:r>
                            <w:r w:rsidRPr="006045E7">
                              <w:rPr>
                                <w:rFonts w:ascii="ＭＳ Ｐゴシック" w:eastAsia="ＭＳ Ｐゴシック" w:hAnsi="ＭＳ Ｐゴシック" w:hint="eastAsia"/>
                                <w:b/>
                                <w:sz w:val="16"/>
                              </w:rPr>
                              <w:t xml:space="preserve">　</w:t>
                            </w:r>
                            <w:r>
                              <w:rPr>
                                <w:rFonts w:ascii="ＭＳ Ｐゴシック" w:eastAsia="ＭＳ Ｐゴシック" w:hAnsi="ＭＳ Ｐゴシック" w:hint="eastAsia"/>
                                <w:b/>
                                <w:sz w:val="16"/>
                              </w:rPr>
                              <w:t xml:space="preserve">服部緑地　</w:t>
                            </w:r>
                            <w:r w:rsidRPr="009C321B">
                              <w:rPr>
                                <w:rFonts w:ascii="ＭＳ Ｐゴシック" w:eastAsia="ＭＳ Ｐゴシック" w:hAnsi="ＭＳ Ｐゴシック" w:hint="eastAsia"/>
                                <w:b/>
                                <w:bCs/>
                                <w:sz w:val="16"/>
                              </w:rPr>
                              <w:t>みどり文化・地域を育てる協議会</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8CD12F5" id="テキスト ボックス 11332" o:spid="_x0000_s1132" type="#_x0000_t202" style="position:absolute;left:0;text-align:left;margin-left:118.2pt;margin-top:18.4pt;width:232.6pt;height:33pt;z-index:2517099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" filled="f" stroked="f" strokeweight=".5pt">
                <v:textbox>
                  <w:txbxContent>
                    <w:p w:rsidR="00E56543" w:rsidRPr="006045E7" w:rsidRDefault="00E56543" w:rsidP="00C2319A">
                      <w:pPr>
                        <w:rPr>
                          <w:rFonts w:ascii="ＭＳ Ｐゴシック" w:eastAsia="ＭＳ Ｐゴシック" w:hAnsi="ＭＳ Ｐゴシック"/>
                          <w:b/>
                          <w:sz w:val="16"/>
                        </w:rPr>
                      </w:pPr>
                      <w:r w:rsidRPr="006045E7">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１７</w:t>
                      </w:r>
                      <w:r w:rsidRPr="006045E7">
                        <w:rPr>
                          <w:rFonts w:ascii="ＭＳ Ｐゴシック" w:eastAsia="ＭＳ Ｐゴシック" w:hAnsi="ＭＳ Ｐゴシック" w:hint="eastAsia"/>
                          <w:b/>
                          <w:sz w:val="16"/>
                        </w:rPr>
                        <w:t xml:space="preserve">　</w:t>
                      </w:r>
                      <w:r>
                        <w:rPr>
                          <w:rFonts w:ascii="ＭＳ Ｐゴシック" w:eastAsia="ＭＳ Ｐゴシック" w:hAnsi="ＭＳ Ｐゴシック" w:hint="eastAsia"/>
                          <w:b/>
                          <w:sz w:val="16"/>
                        </w:rPr>
                        <w:t xml:space="preserve">服部緑地　</w:t>
                      </w:r>
                      <w:r w:rsidRPr="009C321B">
                        <w:rPr>
                          <w:rFonts w:ascii="ＭＳ Ｐゴシック" w:eastAsia="ＭＳ Ｐゴシック" w:hAnsi="ＭＳ Ｐゴシック" w:hint="eastAsia"/>
                          <w:b/>
                          <w:bCs/>
                          <w:sz w:val="16"/>
                        </w:rPr>
                        <w:t>みどり文化・地域を育てる協議会</w:t>
                      </w:r>
                    </w:p>
                  </w:txbxContent>
                </v:textbox>
              </v:shape>
            </w:pict>
          </mc:Fallback>
        </mc:AlternateContent>
      </w:r>
    </w:p>
    <w:p w:rsidR="00C2319A" w:rsidRDefault="00C2319A" w:rsidP="00C2319A">
      <w:r>
        <w:rPr>
          <w:noProof/>
        </w:rPr>
        <mc:AlternateContent>
          <mc:Choice Requires="wps">
            <w:drawing>
              <wp:anchor distT="0" distB="0" distL="114300" distR="114300" simplePos="0" relativeHeight="251713024" behindDoc="0" locked="0" layoutInCell="1" allowOverlap="1" wp14:anchorId="66EF6A37" wp14:editId="09CA9E3E">
                <wp:simplePos x="0" y="0"/>
                <wp:positionH relativeFrom="column">
                  <wp:posOffset>4289425</wp:posOffset>
                </wp:positionH>
                <wp:positionV relativeFrom="paragraph">
                  <wp:posOffset>199390</wp:posOffset>
                </wp:positionV>
                <wp:extent cx="2954020" cy="419100"/>
                <wp:effectExtent l="0" t="0" r="0" b="0"/>
                <wp:wrapNone/>
                <wp:docPr id="11340" name="テキスト ボックス 11340"/>
                <wp:cNvGraphicFramePr/>
                <a:graphic xmlns:a="http://schemas.openxmlformats.org/drawingml/2006/main">
                  <a:graphicData uri="http://schemas.microsoft.com/office/word/2010/wordprocessingShape">
                    <wps:wsp>
                      <wps:cNvSpPr txBox="1"/>
                      <wps:spPr>
                        <a:xfrm>
                          <a:off x="0" y="0"/>
                          <a:ext cx="2954020" cy="419100"/>
                        </a:xfrm>
                        <a:prstGeom prst="rect">
                          <a:avLst/>
                        </a:prstGeom>
                        <a:noFill/>
                        <a:ln w="6350">
                          <a:noFill/>
                        </a:ln>
                        <a:effectLst/>
                      </wps:spPr>
                      <wps:txbx>
                        <w:txbxContent>
                          <w:p w:rsidR="00E56543" w:rsidRPr="009C321B" w:rsidRDefault="00E56543" w:rsidP="00C2319A">
                            <w:pPr>
                              <w:rPr>
                                <w:rFonts w:ascii="ＭＳ Ｐゴシック" w:eastAsia="ＭＳ Ｐゴシック" w:hAnsi="ＭＳ Ｐゴシック"/>
                                <w:sz w:val="14"/>
                              </w:rPr>
                            </w:pPr>
                            <w:r w:rsidRPr="009C321B">
                              <w:rPr>
                                <w:rFonts w:ascii="ＭＳ Ｐゴシック" w:eastAsia="ＭＳ Ｐゴシック" w:hAnsi="ＭＳ Ｐゴシック" w:hint="eastAsia"/>
                                <w:sz w:val="14"/>
                              </w:rPr>
                              <w:t>協議会の構成メンバー</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6EF6A37" id="テキスト ボックス 11340" o:spid="_x0000_s1133" type="#_x0000_t202" style="position:absolute;left:0;text-align:left;margin-left:337.75pt;margin-top:15.7pt;width:232.6pt;height:33pt;z-index:2517130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" filled="f" stroked="f" strokeweight=".5pt">
                <v:textbox>
                  <w:txbxContent>
                    <w:p w:rsidR="00E56543" w:rsidRPr="009C321B" w:rsidRDefault="00E56543" w:rsidP="00C2319A">
                      <w:pPr>
                        <w:rPr>
                          <w:rFonts w:ascii="ＭＳ Ｐゴシック" w:eastAsia="ＭＳ Ｐゴシック" w:hAnsi="ＭＳ Ｐゴシック"/>
                          <w:sz w:val="14"/>
                        </w:rPr>
                      </w:pPr>
                      <w:r w:rsidRPr="009C321B">
                        <w:rPr>
                          <w:rFonts w:ascii="ＭＳ Ｐゴシック" w:eastAsia="ＭＳ Ｐゴシック" w:hAnsi="ＭＳ Ｐゴシック" w:hint="eastAsia"/>
                          <w:sz w:val="14"/>
                        </w:rPr>
                        <w:t>協議会の構成メンバー</w:t>
                      </w:r>
                    </w:p>
                  </w:txbxContent>
                </v:textbox>
              </v:shape>
            </w:pict>
          </mc:Fallback>
        </mc:AlternateContent>
      </w:r>
    </w:p>
    <w:p w:rsidR="00C2319A" w:rsidRDefault="00C2319A" w:rsidP="00C2319A">
      <w:r>
        <w:rPr>
          <w:noProof/>
        </w:rPr>
        <mc:AlternateContent>
          <mc:Choice Requires="wps">
            <w:drawing>
              <wp:anchor distT="0" distB="0" distL="114300" distR="114300" simplePos="0" relativeHeight="251714048" behindDoc="0" locked="0" layoutInCell="1" allowOverlap="1" wp14:anchorId="3D257755" wp14:editId="615FC44E">
                <wp:simplePos x="0" y="0"/>
                <wp:positionH relativeFrom="column">
                  <wp:posOffset>81915</wp:posOffset>
                </wp:positionH>
                <wp:positionV relativeFrom="paragraph">
                  <wp:posOffset>124460</wp:posOffset>
                </wp:positionV>
                <wp:extent cx="3867150" cy="1123950"/>
                <wp:effectExtent l="0" t="0" r="0" b="0"/>
                <wp:wrapNone/>
                <wp:docPr id="11342" name="テキスト ボックス 11342"/>
                <wp:cNvGraphicFramePr/>
                <a:graphic xmlns:a="http://schemas.openxmlformats.org/drawingml/2006/main">
                  <a:graphicData uri="http://schemas.microsoft.com/office/word/2010/wordprocessingShape">
                    <wps:wsp>
                      <wps:cNvSpPr txBox="1"/>
                      <wps:spPr>
                        <a:xfrm>
                          <a:off x="0" y="0"/>
                          <a:ext cx="3867150" cy="1123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56543" w:rsidRDefault="00E56543" w:rsidP="00C2319A">
                            <w:pPr>
                              <w:spacing w:line="240" w:lineRule="exact"/>
                              <w:rPr>
                                <w:rFonts w:ascii="Meiryo UI" w:eastAsia="Meiryo UI" w:hAnsi="Meiryo UI" w:cs="Meiryo UI"/>
                                <w:bCs/>
                                <w:color w:val="FFFFFF" w:themeColor="background1"/>
                              </w:rPr>
                            </w:pPr>
                            <w:r w:rsidRPr="009C321B">
                              <w:rPr>
                                <w:rFonts w:ascii="Meiryo UI" w:eastAsia="Meiryo UI" w:hAnsi="Meiryo UI" w:cs="Meiryo UI" w:hint="eastAsia"/>
                                <w:bCs/>
                                <w:color w:val="FFFFFF" w:themeColor="background1"/>
                              </w:rPr>
                              <w:t>○公園の利用促進をきっかけとした地域活性化を目的として、</w:t>
                            </w:r>
                          </w:p>
                          <w:p w:rsidR="00E56543" w:rsidRPr="009C321B" w:rsidRDefault="00E56543" w:rsidP="00C2319A">
                            <w:pPr>
                              <w:spacing w:line="240" w:lineRule="exact"/>
                              <w:ind w:firstLineChars="100" w:firstLine="236"/>
                              <w:rPr>
                                <w:rFonts w:ascii="Meiryo UI" w:eastAsia="Meiryo UI" w:hAnsi="Meiryo UI" w:cs="Meiryo UI"/>
                                <w:color w:val="FFFFFF" w:themeColor="background1"/>
                              </w:rPr>
                            </w:pPr>
                            <w:r w:rsidRPr="009C321B">
                              <w:rPr>
                                <w:rFonts w:ascii="Meiryo UI" w:eastAsia="Meiryo UI" w:hAnsi="Meiryo UI" w:cs="Meiryo UI" w:hint="eastAsia"/>
                                <w:bCs/>
                                <w:color w:val="FFFFFF" w:themeColor="background1"/>
                              </w:rPr>
                              <w:t>立ち上げ</w:t>
                            </w:r>
                          </w:p>
                          <w:p w:rsidR="00E56543" w:rsidRPr="009C321B" w:rsidRDefault="00E56543" w:rsidP="00C2319A">
                            <w:pPr>
                              <w:spacing w:line="240" w:lineRule="exact"/>
                              <w:rPr>
                                <w:rFonts w:ascii="Meiryo UI" w:eastAsia="Meiryo UI" w:hAnsi="Meiryo UI" w:cs="Meiryo UI"/>
                                <w:color w:val="FFFFFF" w:themeColor="background1"/>
                              </w:rPr>
                            </w:pPr>
                            <w:r w:rsidRPr="009C321B">
                              <w:rPr>
                                <w:rFonts w:ascii="Meiryo UI" w:eastAsia="Meiryo UI" w:hAnsi="Meiryo UI" w:cs="Meiryo UI" w:hint="eastAsia"/>
                                <w:color w:val="FFFFFF" w:themeColor="background1"/>
                              </w:rPr>
                              <w:t>○</w:t>
                            </w:r>
                            <w:r w:rsidRPr="009C321B">
                              <w:rPr>
                                <w:rFonts w:ascii="Meiryo UI" w:eastAsia="Meiryo UI" w:hAnsi="Meiryo UI" w:cs="Meiryo UI" w:hint="eastAsia"/>
                                <w:bCs/>
                                <w:color w:val="FFFFFF" w:themeColor="background1"/>
                              </w:rPr>
                              <w:t>様々な連携イベントや広報発信等を実施</w:t>
                            </w:r>
                          </w:p>
                          <w:p w:rsidR="00E56543" w:rsidRPr="009C321B" w:rsidRDefault="00E56543" w:rsidP="00C2319A">
                            <w:pPr>
                              <w:spacing w:line="240" w:lineRule="exact"/>
                              <w:rPr>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257755" id="テキスト ボックス 11342" o:spid="_x0000_s1134" type="#_x0000_t202" style="position:absolute;left:0;text-align:left;margin-left:6.45pt;margin-top:9.8pt;width:304.5pt;height:88.5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" filled="f" stroked="f" strokeweight=".5pt">
                <v:textbox>
                  <w:txbxContent>
                    <w:p w:rsidR="00E56543" w:rsidRDefault="00E56543" w:rsidP="00C2319A">
                      <w:pPr>
                        <w:spacing w:line="240" w:lineRule="exact"/>
                        <w:rPr>
                          <w:rFonts w:ascii="Meiryo UI" w:eastAsia="Meiryo UI" w:hAnsi="Meiryo UI" w:cs="Meiryo UI"/>
                          <w:bCs/>
                          <w:color w:val="FFFFFF" w:themeColor="background1"/>
                        </w:rPr>
                      </w:pPr>
                      <w:r w:rsidRPr="009C321B">
                        <w:rPr>
                          <w:rFonts w:ascii="Meiryo UI" w:eastAsia="Meiryo UI" w:hAnsi="Meiryo UI" w:cs="Meiryo UI" w:hint="eastAsia"/>
                          <w:bCs/>
                          <w:color w:val="FFFFFF" w:themeColor="background1"/>
                        </w:rPr>
                        <w:t>○公園の利用促進をきっかけとした地域活性化を目的として、</w:t>
                      </w:r>
                    </w:p>
                    <w:p w:rsidR="00E56543" w:rsidRPr="009C321B" w:rsidRDefault="00E56543" w:rsidP="00C2319A">
                      <w:pPr>
                        <w:spacing w:line="240" w:lineRule="exact"/>
                        <w:ind w:firstLineChars="100" w:firstLine="236"/>
                        <w:rPr>
                          <w:rFonts w:ascii="Meiryo UI" w:eastAsia="Meiryo UI" w:hAnsi="Meiryo UI" w:cs="Meiryo UI"/>
                          <w:color w:val="FFFFFF" w:themeColor="background1"/>
                        </w:rPr>
                      </w:pPr>
                      <w:r w:rsidRPr="009C321B">
                        <w:rPr>
                          <w:rFonts w:ascii="Meiryo UI" w:eastAsia="Meiryo UI" w:hAnsi="Meiryo UI" w:cs="Meiryo UI" w:hint="eastAsia"/>
                          <w:bCs/>
                          <w:color w:val="FFFFFF" w:themeColor="background1"/>
                        </w:rPr>
                        <w:t>立ち上げ</w:t>
                      </w:r>
                    </w:p>
                    <w:p w:rsidR="00E56543" w:rsidRPr="009C321B" w:rsidRDefault="00E56543" w:rsidP="00C2319A">
                      <w:pPr>
                        <w:spacing w:line="240" w:lineRule="exact"/>
                        <w:rPr>
                          <w:rFonts w:ascii="Meiryo UI" w:eastAsia="Meiryo UI" w:hAnsi="Meiryo UI" w:cs="Meiryo UI"/>
                          <w:color w:val="FFFFFF" w:themeColor="background1"/>
                        </w:rPr>
                      </w:pPr>
                      <w:r w:rsidRPr="009C321B">
                        <w:rPr>
                          <w:rFonts w:ascii="Meiryo UI" w:eastAsia="Meiryo UI" w:hAnsi="Meiryo UI" w:cs="Meiryo UI" w:hint="eastAsia"/>
                          <w:color w:val="FFFFFF" w:themeColor="background1"/>
                        </w:rPr>
                        <w:t>○</w:t>
                      </w:r>
                      <w:r w:rsidRPr="009C321B">
                        <w:rPr>
                          <w:rFonts w:ascii="Meiryo UI" w:eastAsia="Meiryo UI" w:hAnsi="Meiryo UI" w:cs="Meiryo UI" w:hint="eastAsia"/>
                          <w:bCs/>
                          <w:color w:val="FFFFFF" w:themeColor="background1"/>
                        </w:rPr>
                        <w:t>様々な連携イベントや広報発信等を実施</w:t>
                      </w:r>
                    </w:p>
                    <w:p w:rsidR="00E56543" w:rsidRPr="009C321B" w:rsidRDefault="00E56543" w:rsidP="00C2319A">
                      <w:pPr>
                        <w:spacing w:line="240" w:lineRule="exact"/>
                        <w:rPr>
                          <w:color w:val="FFFFFF" w:themeColor="background1"/>
                        </w:rPr>
                      </w:pPr>
                    </w:p>
                  </w:txbxContent>
                </v:textbox>
              </v:shape>
            </w:pict>
          </mc:Fallback>
        </mc:AlternateContent>
      </w:r>
      <w:r>
        <w:rPr>
          <w:noProof/>
        </w:rPr>
        <mc:AlternateContent>
          <mc:Choice Requires="wps">
            <w:drawing>
              <wp:anchor distT="0" distB="0" distL="114300" distR="114300" simplePos="0" relativeHeight="251692544" behindDoc="0" locked="0" layoutInCell="1" allowOverlap="1" wp14:anchorId="31FAC8AB" wp14:editId="7CF103E9">
                <wp:simplePos x="0" y="0"/>
                <wp:positionH relativeFrom="column">
                  <wp:posOffset>-13335</wp:posOffset>
                </wp:positionH>
                <wp:positionV relativeFrom="paragraph">
                  <wp:posOffset>29210</wp:posOffset>
                </wp:positionV>
                <wp:extent cx="5686425" cy="2405380"/>
                <wp:effectExtent l="0" t="0" r="9525" b="0"/>
                <wp:wrapNone/>
                <wp:docPr id="11341" name="角丸四角形 11341"/>
                <wp:cNvGraphicFramePr/>
                <a:graphic xmlns:a="http://schemas.openxmlformats.org/drawingml/2006/main">
                  <a:graphicData uri="http://schemas.microsoft.com/office/word/2010/wordprocessingShape">
                    <wps:wsp>
                      <wps:cNvSpPr/>
                      <wps:spPr>
                        <a:xfrm>
                          <a:off x="0" y="0"/>
                          <a:ext cx="5686425" cy="2405380"/>
                        </a:xfrm>
                        <a:prstGeom prst="roundRect">
                          <a:avLst>
                            <a:gd name="adj" fmla="val 5156"/>
                          </a:avLst>
                        </a:prstGeom>
                        <a:solidFill>
                          <a:schemeClr val="accent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BD1527B" id="角丸四角形 11341" o:spid="_x0000_s1026" style="position:absolute;left:0;text-align:left;margin-left:-1.05pt;margin-top:2.3pt;width:447.75pt;height:189.4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38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" fillcolor="#f79646 [3209]" stroked="f" strokeweight="2pt"/>
            </w:pict>
          </mc:Fallback>
        </mc:AlternateContent>
      </w:r>
      <w:r>
        <w:rPr>
          <w:noProof/>
        </w:rPr>
        <w:drawing>
          <wp:anchor distT="0" distB="0" distL="114300" distR="114300" simplePos="0" relativeHeight="251715072" behindDoc="0" locked="0" layoutInCell="1" allowOverlap="1" wp14:anchorId="452FFFE6" wp14:editId="5D78F6F1">
            <wp:simplePos x="0" y="0"/>
            <wp:positionH relativeFrom="column">
              <wp:posOffset>3928745</wp:posOffset>
            </wp:positionH>
            <wp:positionV relativeFrom="paragraph">
              <wp:posOffset>201930</wp:posOffset>
            </wp:positionV>
            <wp:extent cx="1746885" cy="2217420"/>
            <wp:effectExtent l="0" t="0" r="5715" b="0"/>
            <wp:wrapNone/>
            <wp:docPr id="11335" name="図 11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5" name="図 11335"/>
                    <pic:cNvPicPr>
                      <a:picLocks noChangeAspect="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746885" cy="2217420"/>
                    </a:xfrm>
                    <a:prstGeom prst="rect">
                      <a:avLst/>
                    </a:prstGeom>
                    <a:noFill/>
                    <a:ln>
                      <a:noFill/>
                    </a:ln>
                  </pic:spPr>
                </pic:pic>
              </a:graphicData>
            </a:graphic>
          </wp:anchor>
        </w:drawing>
      </w:r>
    </w:p>
    <w:p w:rsidR="00C2319A" w:rsidRDefault="00C2319A" w:rsidP="00C2319A"/>
    <w:p w:rsidR="00C2319A" w:rsidRDefault="00C2319A" w:rsidP="00C2319A"/>
    <w:p w:rsidR="00C2319A" w:rsidRDefault="00C2319A" w:rsidP="00C2319A">
      <w:r w:rsidRPr="009C321B">
        <w:rPr>
          <w:noProof/>
        </w:rPr>
        <w:drawing>
          <wp:anchor distT="0" distB="0" distL="114300" distR="114300" simplePos="0" relativeHeight="251710976" behindDoc="0" locked="0" layoutInCell="1" allowOverlap="1" wp14:anchorId="04A653F8" wp14:editId="7BF01174">
            <wp:simplePos x="0" y="0"/>
            <wp:positionH relativeFrom="column">
              <wp:posOffset>1824990</wp:posOffset>
            </wp:positionH>
            <wp:positionV relativeFrom="paragraph">
              <wp:posOffset>17780</wp:posOffset>
            </wp:positionV>
            <wp:extent cx="2019300" cy="1597660"/>
            <wp:effectExtent l="0" t="0" r="0" b="2540"/>
            <wp:wrapNone/>
            <wp:docPr id="11339" name="図 10" descr="X:\00本部\05都市みどり課\15_写真\H250821写真 (服部緑地 協議会・プール喫煙）\P1200967.JPG"/>
            <wp:cNvGraphicFramePr/>
            <a:graphic xmlns:a="http://schemas.openxmlformats.org/drawingml/2006/main">
              <a:graphicData uri="http://schemas.openxmlformats.org/drawingml/2006/picture">
                <pic:pic xmlns:pic="http://schemas.openxmlformats.org/drawingml/2006/picture">
                  <pic:nvPicPr>
                    <pic:cNvPr id="11" name="図 10" descr="X:\00本部\05都市みどり課\15_写真\H250821写真 (服部緑地 協議会・プール喫煙）\P1200967.JPG"/>
                    <pic:cNvPicPr/>
                  </pic:nvPicPr>
                  <pic:blipFill rotWithShape="1">
                    <a:blip r:embed="rId61" cstate="print">
                      <a:extLst>
                        <a:ext uri="{28A0092B-C50C-407E-A947-70E740481C1C}">
                          <a14:useLocalDpi xmlns:a14="http://schemas.microsoft.com/office/drawing/2010/main" val="0"/>
                        </a:ext>
                      </a:extLst>
                    </a:blip>
                    <a:srcRect t="7054" r="18" b="13"/>
                    <a:stretch/>
                  </pic:blipFill>
                  <pic:spPr bwMode="auto">
                    <a:xfrm>
                      <a:off x="0" y="0"/>
                      <a:ext cx="2019300" cy="159766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2319A" w:rsidRDefault="00C2319A" w:rsidP="00C2319A">
      <w:r w:rsidRPr="009C321B">
        <w:rPr>
          <w:noProof/>
        </w:rPr>
        <mc:AlternateContent>
          <mc:Choice Requires="wpg">
            <w:drawing>
              <wp:anchor distT="0" distB="0" distL="114300" distR="114300" simplePos="0" relativeHeight="251712000" behindDoc="0" locked="0" layoutInCell="1" allowOverlap="1" wp14:anchorId="43DA9078" wp14:editId="32E512B4">
                <wp:simplePos x="0" y="0"/>
                <wp:positionH relativeFrom="column">
                  <wp:posOffset>194945</wp:posOffset>
                </wp:positionH>
                <wp:positionV relativeFrom="paragraph">
                  <wp:posOffset>151765</wp:posOffset>
                </wp:positionV>
                <wp:extent cx="1534795" cy="1153795"/>
                <wp:effectExtent l="114300" t="152400" r="217805" b="141605"/>
                <wp:wrapNone/>
                <wp:docPr id="11336" name="グループ化 2"/>
                <wp:cNvGraphicFramePr/>
                <a:graphic xmlns:a="http://schemas.openxmlformats.org/drawingml/2006/main">
                  <a:graphicData uri="http://schemas.microsoft.com/office/word/2010/wordprocessingGroup">
                    <wpg:wgp>
                      <wpg:cNvGrpSpPr/>
                      <wpg:grpSpPr>
                        <a:xfrm>
                          <a:off x="0" y="0"/>
                          <a:ext cx="1534795" cy="1153795"/>
                          <a:chOff x="2699807" y="0"/>
                          <a:chExt cx="2613541" cy="1977628"/>
                        </a:xfrm>
                      </wpg:grpSpPr>
                      <pic:pic xmlns:pic="http://schemas.openxmlformats.org/drawingml/2006/picture">
                        <pic:nvPicPr>
                          <pic:cNvPr id="11337" name="Picture 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rot="20815435">
                            <a:off x="2699807" y="229920"/>
                            <a:ext cx="2175215" cy="1517791"/>
                          </a:xfrm>
                          <a:prstGeom prst="rect">
                            <a:avLst/>
                          </a:prstGeom>
                          <a:noFill/>
                          <a:ln w="9525">
                            <a:solidFill>
                              <a:schemeClr val="tx1"/>
                            </a:solidFill>
                            <a:miter lim="800000"/>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pic:spPr>
                      </pic:pic>
                      <pic:pic xmlns:pic="http://schemas.openxmlformats.org/drawingml/2006/picture">
                        <pic:nvPicPr>
                          <pic:cNvPr id="11338" name="Picture 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rot="1277655">
                            <a:off x="3920186" y="0"/>
                            <a:ext cx="1393162" cy="1977628"/>
                          </a:xfrm>
                          <a:prstGeom prst="rect">
                            <a:avLst/>
                          </a:prstGeom>
                          <a:noFill/>
                          <a:ln w="9525">
                            <a:solidFill>
                              <a:schemeClr val="tx1"/>
                            </a:solidFill>
                            <a:miter lim="800000"/>
                            <a:headEnd/>
                            <a:tailEnd/>
                          </a:ln>
                          <a:effectLst/>
                          <a:extLst>
                            <a:ext uri="{909E8E84-426E-40DD-AFC4-6F175D3DCCD1}">
                              <a14:hiddenFill xmlns:a14="http://schemas.microsoft.com/office/drawing/2010/main">
                                <a:solidFill>
                                  <a:schemeClr val="accent1"/>
                                </a:solidFill>
                              </a14:hiddenFill>
                            </a:ext>
                            <a:ext uri="{AF507438-7753-43E0-B8FC-AC1667EBCBE1}">
                              <a14:hiddenEffects xmlns:a14="http://schemas.microsoft.com/office/drawing/2010/main">
                                <a:effectLst>
                                  <a:outerShdw dist="35921" dir="2700000" algn="ctr" rotWithShape="0">
                                    <a:schemeClr val="bg2"/>
                                  </a:outerShdw>
                                </a:effectLst>
                              </a14:hiddenEffects>
                            </a:ext>
                          </a:extLst>
                        </pic:spPr>
                      </pic:pic>
                    </wpg:wgp>
                  </a:graphicData>
                </a:graphic>
                <wp14:sizeRelH relativeFrom="margin">
                  <wp14:pctWidth>0</wp14:pctWidth>
                </wp14:sizeRelH>
                <wp14:sizeRelV relativeFrom="margin">
                  <wp14:pctHeight>0</wp14:pctHeight>
                </wp14:sizeRelV>
              </wp:anchor>
            </w:drawing>
          </mc:Choice>
          <mc:Fallback>
            <w:pict>
              <v:group w14:anchorId="305F9055" id="グループ化 2" o:spid="_x0000_s1026" style="position:absolute;left:0;text-align:left;margin-left:15.35pt;margin-top:11.95pt;width:120.85pt;height:90.85pt;z-index:251712000;mso-width-relative:margin;mso-height-relative:margin" coordorigin="26998" coordsize="26135,19776"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">
                <v:shape id="Picture 3" o:spid="_x0000_s1027" type="#_x0000_t75" style="position:absolute;left:26998;top:2299;width:21752;height:15178;rotation:-856954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" fillcolor="#4f81bd [3204]" stroked="t" strokecolor="black [3213]">
                  <v:imagedata r:id="rId64" o:title=""/>
                  <v:shadow color="#eeece1 [3214]"/>
                </v:shape>
                <v:shape id="Picture 2" o:spid="_x0000_s1028" type="#_x0000_t75" style="position:absolute;left:39201;width:13932;height:19776;rotation:1395540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" fillcolor="#4f81bd [3204]" stroked="t" strokecolor="black [3213]">
                  <v:imagedata r:id="rId65" o:title=""/>
                  <v:shadow color="#eeece1 [3214]"/>
                </v:shape>
              </v:group>
            </w:pict>
          </mc:Fallback>
        </mc:AlternateContent>
      </w:r>
    </w:p>
    <w:p w:rsidR="00C2319A" w:rsidRDefault="00C2319A" w:rsidP="00C2319A"/>
    <w:p w:rsidR="00C2319A" w:rsidRDefault="00C2319A" w:rsidP="00C2319A"/>
    <w:p w:rsidR="00C2319A" w:rsidRDefault="00C2319A" w:rsidP="00C2319A"/>
    <w:p w:rsidR="00C2319A" w:rsidRDefault="00C2319A" w:rsidP="00C2319A"/>
    <w:p w:rsidR="00C2319A" w:rsidRPr="003B283C" w:rsidRDefault="00C2319A" w:rsidP="00C2319A">
      <w:pPr>
        <w:pStyle w:val="2"/>
        <w:rPr>
          <w:rFonts w:asciiTheme="majorEastAsia" w:hAnsiTheme="majorEastAsia"/>
        </w:rPr>
      </w:pPr>
      <w:r w:rsidRPr="003B283C">
        <w:rPr>
          <w:rFonts w:asciiTheme="majorEastAsia" w:hAnsiTheme="majorEastAsia" w:hint="eastAsia"/>
        </w:rPr>
        <w:lastRenderedPageBreak/>
        <w:t xml:space="preserve"> </w:t>
      </w:r>
      <w:bookmarkStart w:id="18" w:name="_Toc519158362"/>
      <w:r w:rsidRPr="003B283C">
        <w:rPr>
          <w:rFonts w:asciiTheme="majorEastAsia" w:hAnsiTheme="majorEastAsia" w:hint="eastAsia"/>
        </w:rPr>
        <w:t>(</w:t>
      </w:r>
      <w:r>
        <w:rPr>
          <w:rFonts w:asciiTheme="majorEastAsia" w:hAnsiTheme="majorEastAsia" w:hint="eastAsia"/>
        </w:rPr>
        <w:t>5</w:t>
      </w:r>
      <w:r w:rsidRPr="003B283C">
        <w:rPr>
          <w:rFonts w:asciiTheme="majorEastAsia" w:hAnsiTheme="majorEastAsia" w:hint="eastAsia"/>
        </w:rPr>
        <w:t>)防災公園の整備推進</w:t>
      </w:r>
      <w:bookmarkEnd w:id="18"/>
    </w:p>
    <w:p w:rsidR="00C2319A" w:rsidRDefault="00C2319A" w:rsidP="00BD11B8">
      <w:pPr>
        <w:ind w:leftChars="100" w:left="236" w:firstLineChars="100" w:firstLine="236"/>
      </w:pPr>
      <w:r>
        <w:rPr>
          <w:rFonts w:hint="eastAsia"/>
        </w:rPr>
        <w:t>深北緑地は</w:t>
      </w:r>
      <w:r w:rsidRPr="00072578">
        <w:t>普段は</w:t>
      </w:r>
      <w:r>
        <w:rPr>
          <w:rFonts w:hint="eastAsia"/>
        </w:rPr>
        <w:t>府民のレクリエーション</w:t>
      </w:r>
      <w:r w:rsidRPr="00072578">
        <w:t>として利用され、</w:t>
      </w:r>
      <w:r>
        <w:rPr>
          <w:rFonts w:hint="eastAsia"/>
        </w:rPr>
        <w:t>洪水</w:t>
      </w:r>
      <w:r w:rsidRPr="00072578">
        <w:t>時には</w:t>
      </w:r>
      <w:r>
        <w:rPr>
          <w:rFonts w:hint="eastAsia"/>
        </w:rPr>
        <w:t>寝屋川の水を</w:t>
      </w:r>
      <w:r w:rsidRPr="00072578">
        <w:t>一時</w:t>
      </w:r>
      <w:r w:rsidR="00EA5E74">
        <w:rPr>
          <w:rFonts w:hint="eastAsia"/>
        </w:rPr>
        <w:t>公園内に</w:t>
      </w:r>
      <w:r w:rsidRPr="00072578">
        <w:t>貯留することによって、洪水を防止</w:t>
      </w:r>
      <w:r>
        <w:rPr>
          <w:rFonts w:hint="eastAsia"/>
        </w:rPr>
        <w:t>する機能を有しており、都市防災に積極的に寄与している。</w:t>
      </w:r>
    </w:p>
    <w:p w:rsidR="00C2319A" w:rsidRDefault="00C2319A" w:rsidP="00BD11B8">
      <w:pPr>
        <w:ind w:leftChars="100" w:left="236" w:firstLineChars="100" w:firstLine="236"/>
      </w:pPr>
      <w:r>
        <w:rPr>
          <w:rFonts w:hint="eastAsia"/>
        </w:rPr>
        <w:t>また、府営公園のうち、１２公園（後方支援活動拠点かつ広域避難場所：８公園、広域避難場所：４公園）</w:t>
      </w:r>
      <w:r w:rsidR="00C97E29">
        <w:rPr>
          <w:rFonts w:hint="eastAsia"/>
        </w:rPr>
        <w:t>が</w:t>
      </w:r>
      <w:r>
        <w:rPr>
          <w:rFonts w:hint="eastAsia"/>
        </w:rPr>
        <w:t>防災公園に</w:t>
      </w:r>
      <w:r w:rsidR="00C97E29">
        <w:rPr>
          <w:rFonts w:hint="eastAsia"/>
        </w:rPr>
        <w:t>指定されており、</w:t>
      </w:r>
      <w:r>
        <w:rPr>
          <w:rFonts w:hint="eastAsia"/>
        </w:rPr>
        <w:t>このうち</w:t>
      </w:r>
      <w:r w:rsidR="00E272D9">
        <w:rPr>
          <w:rFonts w:hint="eastAsia"/>
        </w:rPr>
        <w:t>６</w:t>
      </w:r>
      <w:r>
        <w:rPr>
          <w:rFonts w:hint="eastAsia"/>
        </w:rPr>
        <w:t>公園では既に整備を完了している。</w:t>
      </w:r>
    </w:p>
    <w:p w:rsidR="00C2319A" w:rsidRDefault="00C2319A" w:rsidP="00BD11B8">
      <w:pPr>
        <w:ind w:leftChars="100" w:left="236" w:firstLineChars="100" w:firstLine="236"/>
      </w:pPr>
      <w:r>
        <w:rPr>
          <w:rFonts w:hint="eastAsia"/>
        </w:rPr>
        <w:t>整備が完了していない</w:t>
      </w:r>
      <w:r w:rsidR="000128CC">
        <w:rPr>
          <w:rFonts w:hint="eastAsia"/>
        </w:rPr>
        <w:t>６</w:t>
      </w:r>
      <w:r>
        <w:rPr>
          <w:rFonts w:hint="eastAsia"/>
        </w:rPr>
        <w:t>公園のうち、久宝寺緑地と蜻蛉池公園については、「大阪府都市整備部地震防災アクションプログラム」に基づき、平成３６年度内の概成に向け、整備を進めている。</w:t>
      </w:r>
    </w:p>
    <w:p w:rsidR="00C2319A" w:rsidRDefault="00C2319A" w:rsidP="00BD11B8">
      <w:pPr>
        <w:ind w:leftChars="100" w:left="236" w:firstLineChars="100" w:firstLine="236"/>
      </w:pPr>
      <w:r>
        <w:rPr>
          <w:rFonts w:hint="eastAsia"/>
        </w:rPr>
        <w:t>併せて、防災トイレや非常用照明等の防災施設の整備を実施するとともに、</w:t>
      </w:r>
      <w:r w:rsidRPr="00072578">
        <w:rPr>
          <w:rFonts w:hint="eastAsia"/>
        </w:rPr>
        <w:t>防災に関する展示や</w:t>
      </w:r>
      <w:r w:rsidR="000907DB">
        <w:rPr>
          <w:rFonts w:hint="eastAsia"/>
        </w:rPr>
        <w:t>地震の揺れを疑似体験できる起震車体験など</w:t>
      </w:r>
      <w:r w:rsidRPr="00072578">
        <w:rPr>
          <w:rFonts w:hint="eastAsia"/>
        </w:rPr>
        <w:t>を通じ、府民が楽しみながら防災意識を高めるイベント</w:t>
      </w:r>
      <w:r>
        <w:rPr>
          <w:rFonts w:hint="eastAsia"/>
        </w:rPr>
        <w:t>（防災フィールドワークキャラバン）なども開催している。</w:t>
      </w: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471" w:hangingChars="200" w:hanging="471"/>
      </w:pPr>
    </w:p>
    <w:p w:rsidR="00C2319A" w:rsidRDefault="00C2319A" w:rsidP="00C2319A">
      <w:r>
        <w:rPr>
          <w:noProof/>
        </w:rPr>
        <mc:AlternateContent>
          <mc:Choice Requires="wpg">
            <w:drawing>
              <wp:anchor distT="0" distB="0" distL="114300" distR="114300" simplePos="0" relativeHeight="251716096" behindDoc="0" locked="0" layoutInCell="1" allowOverlap="1" wp14:anchorId="190B4555" wp14:editId="606F7B5C">
                <wp:simplePos x="0" y="0"/>
                <wp:positionH relativeFrom="column">
                  <wp:posOffset>-3810</wp:posOffset>
                </wp:positionH>
                <wp:positionV relativeFrom="paragraph">
                  <wp:posOffset>106680</wp:posOffset>
                </wp:positionV>
                <wp:extent cx="5505450" cy="2847975"/>
                <wp:effectExtent l="0" t="0" r="0" b="9525"/>
                <wp:wrapNone/>
                <wp:docPr id="2049" name="グループ化 2049"/>
                <wp:cNvGraphicFramePr/>
                <a:graphic xmlns:a="http://schemas.openxmlformats.org/drawingml/2006/main">
                  <a:graphicData uri="http://schemas.microsoft.com/office/word/2010/wordprocessingGroup">
                    <wpg:wgp>
                      <wpg:cNvGrpSpPr/>
                      <wpg:grpSpPr>
                        <a:xfrm>
                          <a:off x="0" y="0"/>
                          <a:ext cx="5505450" cy="2847975"/>
                          <a:chOff x="0" y="0"/>
                          <a:chExt cx="5505450" cy="2847975"/>
                        </a:xfrm>
                      </wpg:grpSpPr>
                      <pic:pic xmlns:pic="http://schemas.openxmlformats.org/drawingml/2006/picture">
                        <pic:nvPicPr>
                          <pic:cNvPr id="11343" name="図 11343" descr="深北緑地園ガイド"/>
                          <pic:cNvPicPr>
                            <a:picLocks noChangeAspect="1"/>
                          </pic:cNvPicPr>
                        </pic:nvPicPr>
                        <pic:blipFill>
                          <a:blip r:embed="rId66">
                            <a:extLst>
                              <a:ext uri="{28A0092B-C50C-407E-A947-70E740481C1C}">
                                <a14:useLocalDpi xmlns:a14="http://schemas.microsoft.com/office/drawing/2010/main" val="0"/>
                              </a:ext>
                            </a:extLst>
                          </a:blip>
                          <a:srcRect/>
                          <a:stretch>
                            <a:fillRect/>
                          </a:stretch>
                        </pic:blipFill>
                        <pic:spPr bwMode="auto">
                          <a:xfrm>
                            <a:off x="3609975" y="1152525"/>
                            <a:ext cx="1895475" cy="1695450"/>
                          </a:xfrm>
                          <a:prstGeom prst="rect">
                            <a:avLst/>
                          </a:prstGeom>
                          <a:noFill/>
                          <a:ln>
                            <a:noFill/>
                          </a:ln>
                        </pic:spPr>
                      </pic:pic>
                      <pic:pic xmlns:pic="http://schemas.openxmlformats.org/drawingml/2006/picture">
                        <pic:nvPicPr>
                          <pic:cNvPr id="11344" name="図 11344" descr="深北緑地園ガイド"/>
                          <pic:cNvPicPr>
                            <a:picLocks noChangeAspect="1"/>
                          </pic:cNvPicPr>
                        </pic:nvPicPr>
                        <pic:blipFill>
                          <a:blip r:embed="rId67">
                            <a:extLst>
                              <a:ext uri="{28A0092B-C50C-407E-A947-70E740481C1C}">
                                <a14:useLocalDpi xmlns:a14="http://schemas.microsoft.com/office/drawing/2010/main" val="0"/>
                              </a:ext>
                            </a:extLst>
                          </a:blip>
                          <a:srcRect/>
                          <a:stretch>
                            <a:fillRect/>
                          </a:stretch>
                        </pic:blipFill>
                        <pic:spPr bwMode="auto">
                          <a:xfrm>
                            <a:off x="0" y="419100"/>
                            <a:ext cx="3495675" cy="2428875"/>
                          </a:xfrm>
                          <a:prstGeom prst="rect">
                            <a:avLst/>
                          </a:prstGeom>
                          <a:noFill/>
                          <a:ln>
                            <a:noFill/>
                          </a:ln>
                        </pic:spPr>
                      </pic:pic>
                      <wps:wsp>
                        <wps:cNvPr id="11345" name="テキスト ボックス 11345"/>
                        <wps:cNvSpPr txBox="1"/>
                        <wps:spPr>
                          <a:xfrm>
                            <a:off x="1400175" y="0"/>
                            <a:ext cx="2450465" cy="419100"/>
                          </a:xfrm>
                          <a:prstGeom prst="rect">
                            <a:avLst/>
                          </a:prstGeom>
                          <a:noFill/>
                          <a:ln w="6350">
                            <a:noFill/>
                          </a:ln>
                          <a:effectLst/>
                        </wps:spPr>
                        <wps:txbx>
                          <w:txbxContent>
                            <w:p w:rsidR="00E56543" w:rsidRPr="002C46F8" w:rsidRDefault="00E56543" w:rsidP="00C2319A">
                              <w:pPr>
                                <w:rPr>
                                  <w:rFonts w:ascii="ＭＳ Ｐゴシック" w:eastAsia="ＭＳ Ｐゴシック" w:hAnsi="ＭＳ Ｐゴシック"/>
                                  <w:b/>
                                  <w:sz w:val="16"/>
                                </w:rPr>
                              </w:pPr>
                              <w:r w:rsidRPr="002C46F8">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１８</w:t>
                              </w:r>
                              <w:r w:rsidRPr="002C46F8">
                                <w:rPr>
                                  <w:rFonts w:ascii="ＭＳ Ｐゴシック" w:eastAsia="ＭＳ Ｐゴシック" w:hAnsi="ＭＳ Ｐゴシック" w:hint="eastAsia"/>
                                  <w:b/>
                                  <w:sz w:val="16"/>
                                </w:rPr>
                                <w:t xml:space="preserve">　</w:t>
                              </w:r>
                              <w:r>
                                <w:rPr>
                                  <w:rFonts w:ascii="ＭＳ Ｐゴシック" w:eastAsia="ＭＳ Ｐゴシック" w:hAnsi="ＭＳ Ｐゴシック" w:hint="eastAsia"/>
                                  <w:b/>
                                  <w:sz w:val="16"/>
                                </w:rPr>
                                <w:t>深北緑地の洪水調整機能</w:t>
                              </w:r>
                              <w:r w:rsidRPr="002C46F8">
                                <w:rPr>
                                  <w:rFonts w:ascii="ＭＳ Ｐゴシック" w:eastAsia="ＭＳ Ｐゴシック" w:hAnsi="ＭＳ Ｐゴシック" w:hint="eastAsia"/>
                                  <w:b/>
                                  <w:sz w:val="16"/>
                                </w:rPr>
                                <w:t>イメージ図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90B4555" id="グループ化 2049" o:spid="_x0000_s1135" style="position:absolute;left:0;text-align:left;margin-left:-.3pt;margin-top:8.4pt;width:433.5pt;height:224.25pt;z-index:251716096" coordsize="55054,28479"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">
                <v:shape id="図 11343" o:spid="_x0000_s1136" type="#_x0000_t75" alt="深北緑地園ガイド" style="position:absolute;left:36099;top:11525;width:18955;height:16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">
                  <v:imagedata r:id="rId68" o:title="深北緑地園ガイド"/>
                  <v:path arrowok="t"/>
                </v:shape>
                <v:shape id="図 11344" o:spid="_x0000_s1137" type="#_x0000_t75" alt="深北緑地園ガイド" style="position:absolute;top:4191;width:34956;height:24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">
                  <v:imagedata r:id="rId69" o:title="深北緑地園ガイド"/>
                  <v:path arrowok="t"/>
                </v:shape>
                <v:shape id="テキスト ボックス 11345" o:spid="_x0000_s1138" type="#_x0000_t202" style="position:absolute;left:14001;width:24505;height:41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" filled="f" stroked="f" strokeweight=".5pt">
                  <v:textbox>
                    <w:txbxContent>
                      <w:p w:rsidR="00E56543" w:rsidRPr="002C46F8" w:rsidRDefault="00E56543" w:rsidP="00C2319A">
                        <w:pPr>
                          <w:rPr>
                            <w:rFonts w:ascii="ＭＳ Ｐゴシック" w:eastAsia="ＭＳ Ｐゴシック" w:hAnsi="ＭＳ Ｐゴシック"/>
                            <w:b/>
                            <w:sz w:val="16"/>
                          </w:rPr>
                        </w:pPr>
                        <w:r w:rsidRPr="002C46F8">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１８</w:t>
                        </w:r>
                        <w:r w:rsidRPr="002C46F8">
                          <w:rPr>
                            <w:rFonts w:ascii="ＭＳ Ｐゴシック" w:eastAsia="ＭＳ Ｐゴシック" w:hAnsi="ＭＳ Ｐゴシック" w:hint="eastAsia"/>
                            <w:b/>
                            <w:sz w:val="16"/>
                          </w:rPr>
                          <w:t xml:space="preserve">　</w:t>
                        </w:r>
                        <w:r>
                          <w:rPr>
                            <w:rFonts w:ascii="ＭＳ Ｐゴシック" w:eastAsia="ＭＳ Ｐゴシック" w:hAnsi="ＭＳ Ｐゴシック" w:hint="eastAsia"/>
                            <w:b/>
                            <w:sz w:val="16"/>
                          </w:rPr>
                          <w:t>深北緑地の洪水調整機能</w:t>
                        </w:r>
                        <w:r w:rsidRPr="002C46F8">
                          <w:rPr>
                            <w:rFonts w:ascii="ＭＳ Ｐゴシック" w:eastAsia="ＭＳ Ｐゴシック" w:hAnsi="ＭＳ Ｐゴシック" w:hint="eastAsia"/>
                            <w:b/>
                            <w:sz w:val="16"/>
                          </w:rPr>
                          <w:t>イメージ図</w:t>
                        </w:r>
                      </w:p>
                    </w:txbxContent>
                  </v:textbox>
                </v:shape>
              </v:group>
            </w:pict>
          </mc:Fallback>
        </mc:AlternateContent>
      </w:r>
    </w:p>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9E206E" w:rsidRDefault="009E206E" w:rsidP="00C2319A"/>
    <w:p w:rsidR="009E206E" w:rsidRDefault="009E206E" w:rsidP="00C2319A"/>
    <w:p w:rsidR="009E206E" w:rsidRDefault="009E206E" w:rsidP="00C2319A"/>
    <w:p w:rsidR="00C2319A" w:rsidRDefault="00C2319A" w:rsidP="00C2319A"/>
    <w:p w:rsidR="00C2319A" w:rsidRDefault="00C2319A" w:rsidP="00C2319A">
      <w:r>
        <w:rPr>
          <w:noProof/>
        </w:rPr>
        <w:lastRenderedPageBreak/>
        <mc:AlternateContent>
          <mc:Choice Requires="wpg">
            <w:drawing>
              <wp:anchor distT="0" distB="0" distL="114300" distR="114300" simplePos="0" relativeHeight="251694592" behindDoc="0" locked="0" layoutInCell="1" allowOverlap="1" wp14:anchorId="2FDC5C14" wp14:editId="33C53512">
                <wp:simplePos x="0" y="0"/>
                <wp:positionH relativeFrom="column">
                  <wp:posOffset>215265</wp:posOffset>
                </wp:positionH>
                <wp:positionV relativeFrom="paragraph">
                  <wp:posOffset>82550</wp:posOffset>
                </wp:positionV>
                <wp:extent cx="5343525" cy="2838450"/>
                <wp:effectExtent l="0" t="0" r="9525" b="0"/>
                <wp:wrapNone/>
                <wp:docPr id="2048" name="グループ化 2048"/>
                <wp:cNvGraphicFramePr/>
                <a:graphic xmlns:a="http://schemas.openxmlformats.org/drawingml/2006/main">
                  <a:graphicData uri="http://schemas.microsoft.com/office/word/2010/wordprocessingGroup">
                    <wpg:wgp>
                      <wpg:cNvGrpSpPr/>
                      <wpg:grpSpPr>
                        <a:xfrm>
                          <a:off x="0" y="0"/>
                          <a:ext cx="5343525" cy="2838450"/>
                          <a:chOff x="0" y="-228600"/>
                          <a:chExt cx="5343525" cy="2838450"/>
                        </a:xfrm>
                      </wpg:grpSpPr>
                      <pic:pic xmlns:pic="http://schemas.openxmlformats.org/drawingml/2006/picture">
                        <pic:nvPicPr>
                          <pic:cNvPr id="3084" name="図 3084"/>
                          <pic:cNvPicPr>
                            <a:picLocks noChangeAspect="1"/>
                          </pic:cNvPicPr>
                        </pic:nvPicPr>
                        <pic:blipFill>
                          <a:blip r:embed="rId70">
                            <a:extLst>
                              <a:ext uri="{28A0092B-C50C-407E-A947-70E740481C1C}">
                                <a14:useLocalDpi xmlns:a14="http://schemas.microsoft.com/office/drawing/2010/main" val="0"/>
                              </a:ext>
                            </a:extLst>
                          </a:blip>
                          <a:srcRect/>
                          <a:stretch>
                            <a:fillRect/>
                          </a:stretch>
                        </pic:blipFill>
                        <pic:spPr bwMode="auto">
                          <a:xfrm>
                            <a:off x="0" y="419100"/>
                            <a:ext cx="5343525" cy="2190750"/>
                          </a:xfrm>
                          <a:prstGeom prst="rect">
                            <a:avLst/>
                          </a:prstGeom>
                          <a:noFill/>
                        </pic:spPr>
                      </pic:pic>
                      <wps:wsp>
                        <wps:cNvPr id="3085" name="テキスト ボックス 3085"/>
                        <wps:cNvSpPr txBox="1"/>
                        <wps:spPr>
                          <a:xfrm>
                            <a:off x="1238250" y="-228600"/>
                            <a:ext cx="2944495" cy="419100"/>
                          </a:xfrm>
                          <a:prstGeom prst="rect">
                            <a:avLst/>
                          </a:prstGeom>
                          <a:noFill/>
                          <a:ln w="6350">
                            <a:noFill/>
                          </a:ln>
                          <a:effectLst/>
                        </wps:spPr>
                        <wps:txbx>
                          <w:txbxContent>
                            <w:p w:rsidR="00E56543" w:rsidRPr="002C46F8" w:rsidRDefault="00E56543" w:rsidP="00C2319A">
                              <w:pPr>
                                <w:rPr>
                                  <w:rFonts w:ascii="ＭＳ Ｐゴシック" w:eastAsia="ＭＳ Ｐゴシック" w:hAnsi="ＭＳ Ｐゴシック"/>
                                  <w:b/>
                                  <w:sz w:val="16"/>
                                </w:rPr>
                              </w:pPr>
                              <w:r w:rsidRPr="002C46F8">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１９</w:t>
                              </w:r>
                              <w:r w:rsidRPr="002C46F8">
                                <w:rPr>
                                  <w:rFonts w:ascii="ＭＳ Ｐゴシック" w:eastAsia="ＭＳ Ｐゴシック" w:hAnsi="ＭＳ Ｐゴシック" w:hint="eastAsia"/>
                                  <w:b/>
                                  <w:sz w:val="16"/>
                                </w:rPr>
                                <w:t xml:space="preserve">　防災施設イメージ及び防災公園整備イメージ図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2FDC5C14" id="グループ化 2048" o:spid="_x0000_s1139" style="position:absolute;left:0;text-align:left;margin-left:16.95pt;margin-top:6.5pt;width:420.75pt;height:223.5pt;z-index:251694592;mso-height-relative:margin" coordorigin=",-2286" coordsize="53435,283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">
                <v:shape id="図 3084" o:spid="_x0000_s1140" type="#_x0000_t75" style="position:absolute;top:4191;width:53435;height:21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">
                  <v:imagedata r:id="rId71" o:title=""/>
                  <v:path arrowok="t"/>
                </v:shape>
                <v:shape id="テキスト ボックス 3085" o:spid="_x0000_s1141" type="#_x0000_t202" style="position:absolute;left:12382;top:-2286;width:29445;height:41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" filled="f" stroked="f" strokeweight=".5pt">
                  <v:textbox>
                    <w:txbxContent>
                      <w:p w:rsidR="00E56543" w:rsidRPr="002C46F8" w:rsidRDefault="00E56543" w:rsidP="00C2319A">
                        <w:pPr>
                          <w:rPr>
                            <w:rFonts w:ascii="ＭＳ Ｐゴシック" w:eastAsia="ＭＳ Ｐゴシック" w:hAnsi="ＭＳ Ｐゴシック"/>
                            <w:b/>
                            <w:sz w:val="16"/>
                          </w:rPr>
                        </w:pPr>
                        <w:r w:rsidRPr="002C46F8">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１９</w:t>
                        </w:r>
                        <w:r w:rsidRPr="002C46F8">
                          <w:rPr>
                            <w:rFonts w:ascii="ＭＳ Ｐゴシック" w:eastAsia="ＭＳ Ｐゴシック" w:hAnsi="ＭＳ Ｐゴシック" w:hint="eastAsia"/>
                            <w:b/>
                            <w:sz w:val="16"/>
                          </w:rPr>
                          <w:t xml:space="preserve">　防災施設イメージ及び防災公園整備イメージ図</w:t>
                        </w:r>
                      </w:p>
                    </w:txbxContent>
                  </v:textbox>
                </v:shape>
              </v:group>
            </w:pict>
          </mc:Fallback>
        </mc:AlternateContent>
      </w:r>
    </w:p>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r>
        <w:rPr>
          <w:noProof/>
        </w:rPr>
        <mc:AlternateContent>
          <mc:Choice Requires="wpg">
            <w:drawing>
              <wp:anchor distT="0" distB="0" distL="114300" distR="114300" simplePos="0" relativeHeight="251727360" behindDoc="0" locked="0" layoutInCell="1" allowOverlap="1" wp14:anchorId="2F91CA28" wp14:editId="0705397A">
                <wp:simplePos x="0" y="0"/>
                <wp:positionH relativeFrom="column">
                  <wp:posOffset>215265</wp:posOffset>
                </wp:positionH>
                <wp:positionV relativeFrom="paragraph">
                  <wp:posOffset>141605</wp:posOffset>
                </wp:positionV>
                <wp:extent cx="5428666" cy="2530475"/>
                <wp:effectExtent l="0" t="0" r="635" b="3175"/>
                <wp:wrapNone/>
                <wp:docPr id="2052" name="グループ化 2052"/>
                <wp:cNvGraphicFramePr/>
                <a:graphic xmlns:a="http://schemas.openxmlformats.org/drawingml/2006/main">
                  <a:graphicData uri="http://schemas.microsoft.com/office/word/2010/wordprocessingGroup">
                    <wpg:wgp>
                      <wpg:cNvGrpSpPr/>
                      <wpg:grpSpPr>
                        <a:xfrm>
                          <a:off x="0" y="0"/>
                          <a:ext cx="5428666" cy="2530475"/>
                          <a:chOff x="0" y="0"/>
                          <a:chExt cx="5428666" cy="2530475"/>
                        </a:xfrm>
                      </wpg:grpSpPr>
                      <wpg:grpSp>
                        <wpg:cNvPr id="2050" name="グループ化 2050"/>
                        <wpg:cNvGrpSpPr/>
                        <wpg:grpSpPr>
                          <a:xfrm>
                            <a:off x="990585" y="0"/>
                            <a:ext cx="4438081" cy="2530475"/>
                            <a:chOff x="958204" y="0"/>
                            <a:chExt cx="3878867" cy="2530475"/>
                          </a:xfrm>
                        </wpg:grpSpPr>
                        <wps:wsp>
                          <wps:cNvPr id="11347" name="テキスト ボックス 11347"/>
                          <wps:cNvSpPr txBox="1"/>
                          <wps:spPr>
                            <a:xfrm>
                              <a:off x="958204" y="0"/>
                              <a:ext cx="2804353" cy="419100"/>
                            </a:xfrm>
                            <a:prstGeom prst="rect">
                              <a:avLst/>
                            </a:prstGeom>
                            <a:noFill/>
                            <a:ln w="6350">
                              <a:noFill/>
                            </a:ln>
                            <a:effectLst/>
                          </wps:spPr>
                          <wps:txbx>
                            <w:txbxContent>
                              <w:p w:rsidR="00E56543" w:rsidRPr="002C46F8" w:rsidRDefault="00E56543" w:rsidP="00C2319A">
                                <w:pPr>
                                  <w:rPr>
                                    <w:rFonts w:ascii="ＭＳ Ｐゴシック" w:eastAsia="ＭＳ Ｐゴシック" w:hAnsi="ＭＳ Ｐゴシック"/>
                                    <w:b/>
                                    <w:sz w:val="16"/>
                                  </w:rPr>
                                </w:pPr>
                                <w:r w:rsidRPr="002C46F8">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２０</w:t>
                                </w:r>
                                <w:r w:rsidRPr="002C46F8">
                                  <w:rPr>
                                    <w:rFonts w:ascii="ＭＳ Ｐゴシック" w:eastAsia="ＭＳ Ｐゴシック" w:hAnsi="ＭＳ Ｐゴシック" w:hint="eastAsia"/>
                                    <w:b/>
                                    <w:sz w:val="16"/>
                                  </w:rPr>
                                  <w:t xml:space="preserve">　</w:t>
                                </w:r>
                                <w:r>
                                  <w:rPr>
                                    <w:rFonts w:ascii="ＭＳ Ｐゴシック" w:eastAsia="ＭＳ Ｐゴシック" w:hAnsi="ＭＳ Ｐゴシック" w:hint="eastAsia"/>
                                    <w:b/>
                                    <w:sz w:val="16"/>
                                  </w:rPr>
                                  <w:t>防災フィールドワークキャラバンの様子（久宝寺緑地）</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1348" name="テキスト ボックス 11348"/>
                          <wps:cNvSpPr txBox="1"/>
                          <wps:spPr>
                            <a:xfrm>
                              <a:off x="958217" y="2124075"/>
                              <a:ext cx="371842" cy="406400"/>
                            </a:xfrm>
                            <a:prstGeom prst="rect">
                              <a:avLst/>
                            </a:prstGeom>
                            <a:noFill/>
                            <a:ln w="6350">
                              <a:noFill/>
                            </a:ln>
                            <a:effectLst/>
                          </wps:spPr>
                          <wps:txbx>
                            <w:txbxContent>
                              <w:p w:rsidR="00E56543" w:rsidRPr="006045E7" w:rsidRDefault="00E56543" w:rsidP="00C2319A">
                                <w:pPr>
                                  <w:rPr>
                                    <w:rFonts w:ascii="ＭＳ Ｐゴシック" w:eastAsia="ＭＳ Ｐゴシック" w:hAnsi="ＭＳ Ｐゴシック"/>
                                    <w:sz w:val="16"/>
                                  </w:rPr>
                                </w:pPr>
                                <w:r>
                                  <w:rPr>
                                    <w:rFonts w:ascii="ＭＳ Ｐゴシック" w:eastAsia="ＭＳ Ｐゴシック" w:hAnsi="ＭＳ Ｐゴシック" w:hint="eastAsia"/>
                                    <w:noProof/>
                                    <w:sz w:val="16"/>
                                  </w:rPr>
                                  <w:t>会場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1352" name="図 11352" descr="救命救急啓発ブース"/>
                            <pic:cNvPicPr>
                              <a:picLocks noChangeAspect="1"/>
                            </pic:cNvPicPr>
                          </pic:nvPicPr>
                          <pic:blipFill>
                            <a:blip r:embed="rId72">
                              <a:extLst>
                                <a:ext uri="{28A0092B-C50C-407E-A947-70E740481C1C}">
                                  <a14:useLocalDpi xmlns:a14="http://schemas.microsoft.com/office/drawing/2010/main" val="0"/>
                                </a:ext>
                              </a:extLst>
                            </a:blip>
                            <a:srcRect/>
                            <a:stretch>
                              <a:fillRect/>
                            </a:stretch>
                          </pic:blipFill>
                          <pic:spPr bwMode="auto">
                            <a:xfrm>
                              <a:off x="2455821" y="342900"/>
                              <a:ext cx="2381250" cy="1781175"/>
                            </a:xfrm>
                            <a:prstGeom prst="rect">
                              <a:avLst/>
                            </a:prstGeom>
                            <a:noFill/>
                            <a:ln>
                              <a:noFill/>
                            </a:ln>
                          </pic:spPr>
                        </pic:pic>
                        <wps:wsp>
                          <wps:cNvPr id="11353" name="テキスト ボックス 11353"/>
                          <wps:cNvSpPr txBox="1"/>
                          <wps:spPr>
                            <a:xfrm>
                              <a:off x="3121819" y="2124075"/>
                              <a:ext cx="880211" cy="406400"/>
                            </a:xfrm>
                            <a:prstGeom prst="rect">
                              <a:avLst/>
                            </a:prstGeom>
                            <a:noFill/>
                            <a:ln w="6350">
                              <a:noFill/>
                            </a:ln>
                            <a:effectLst/>
                          </wps:spPr>
                          <wps:txbx>
                            <w:txbxContent>
                              <w:p w:rsidR="00E56543" w:rsidRPr="006045E7" w:rsidRDefault="00E56543" w:rsidP="00C2319A">
                                <w:pPr>
                                  <w:rPr>
                                    <w:rFonts w:ascii="ＭＳ Ｐゴシック" w:eastAsia="ＭＳ Ｐゴシック" w:hAnsi="ＭＳ Ｐゴシック"/>
                                    <w:sz w:val="16"/>
                                  </w:rPr>
                                </w:pPr>
                                <w:r>
                                  <w:rPr>
                                    <w:rFonts w:ascii="ＭＳ Ｐゴシック" w:eastAsia="ＭＳ Ｐゴシック" w:hAnsi="ＭＳ Ｐゴシック" w:hint="eastAsia"/>
                                    <w:noProof/>
                                    <w:sz w:val="16"/>
                                  </w:rPr>
                                  <w:t>救命救急の啓発</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2051" name="図 2051" descr="会場の様子１"/>
                          <pic:cNvPicPr>
                            <a:picLocks noChangeAspect="1"/>
                          </pic:cNvPicPr>
                        </pic:nvPicPr>
                        <pic:blipFill>
                          <a:blip r:embed="rId73">
                            <a:extLst>
                              <a:ext uri="{28A0092B-C50C-407E-A947-70E740481C1C}">
                                <a14:useLocalDpi xmlns:a14="http://schemas.microsoft.com/office/drawing/2010/main" val="0"/>
                              </a:ext>
                            </a:extLst>
                          </a:blip>
                          <a:srcRect/>
                          <a:stretch>
                            <a:fillRect/>
                          </a:stretch>
                        </pic:blipFill>
                        <pic:spPr bwMode="auto">
                          <a:xfrm>
                            <a:off x="0" y="342900"/>
                            <a:ext cx="2571750" cy="1781175"/>
                          </a:xfrm>
                          <a:prstGeom prst="rect">
                            <a:avLst/>
                          </a:prstGeom>
                          <a:noFill/>
                          <a:ln>
                            <a:noFill/>
                          </a:ln>
                        </pic:spPr>
                      </pic:pic>
                    </wpg:wgp>
                  </a:graphicData>
                </a:graphic>
              </wp:anchor>
            </w:drawing>
          </mc:Choice>
          <mc:Fallback>
            <w:pict>
              <v:group w14:anchorId="2F91CA28" id="グループ化 2052" o:spid="_x0000_s1142" style="position:absolute;left:0;text-align:left;margin-left:16.95pt;margin-top:11.15pt;width:427.45pt;height:199.25pt;z-index:251727360" coordsize="54286,253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">
                <v:group id="グループ化 2050" o:spid="_x0000_s1143" style="position:absolute;left:9905;width:44381;height:25304" coordorigin="9582" coordsize="38788,25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">
                  <v:shape id="テキスト ボックス 11347" o:spid="_x0000_s1144" type="#_x0000_t202" style="position:absolute;left:9582;width:28043;height:41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" filled="f" stroked="f" strokeweight=".5pt">
                    <v:textbox>
                      <w:txbxContent>
                        <w:p w:rsidR="00E56543" w:rsidRPr="002C46F8" w:rsidRDefault="00E56543" w:rsidP="00C2319A">
                          <w:pPr>
                            <w:rPr>
                              <w:rFonts w:ascii="ＭＳ Ｐゴシック" w:eastAsia="ＭＳ Ｐゴシック" w:hAnsi="ＭＳ Ｐゴシック"/>
                              <w:b/>
                              <w:sz w:val="16"/>
                            </w:rPr>
                          </w:pPr>
                          <w:r w:rsidRPr="002C46F8">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２０</w:t>
                          </w:r>
                          <w:r w:rsidRPr="002C46F8">
                            <w:rPr>
                              <w:rFonts w:ascii="ＭＳ Ｐゴシック" w:eastAsia="ＭＳ Ｐゴシック" w:hAnsi="ＭＳ Ｐゴシック" w:hint="eastAsia"/>
                              <w:b/>
                              <w:sz w:val="16"/>
                            </w:rPr>
                            <w:t xml:space="preserve">　</w:t>
                          </w:r>
                          <w:r>
                            <w:rPr>
                              <w:rFonts w:ascii="ＭＳ Ｐゴシック" w:eastAsia="ＭＳ Ｐゴシック" w:hAnsi="ＭＳ Ｐゴシック" w:hint="eastAsia"/>
                              <w:b/>
                              <w:sz w:val="16"/>
                            </w:rPr>
                            <w:t>防災フィールドワークキャラバンの様子（久宝寺緑地）</w:t>
                          </w:r>
                        </w:p>
                      </w:txbxContent>
                    </v:textbox>
                  </v:shape>
                  <v:shape id="テキスト ボックス 11348" o:spid="_x0000_s1145" type="#_x0000_t202" style="position:absolute;left:9582;top:21240;width:3718;height:40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" filled="f" stroked="f" strokeweight=".5pt">
                    <v:textbox>
                      <w:txbxContent>
                        <w:p w:rsidR="00E56543" w:rsidRPr="006045E7" w:rsidRDefault="00E56543" w:rsidP="00C2319A">
                          <w:pPr>
                            <w:rPr>
                              <w:rFonts w:ascii="ＭＳ Ｐゴシック" w:eastAsia="ＭＳ Ｐゴシック" w:hAnsi="ＭＳ Ｐゴシック"/>
                              <w:sz w:val="16"/>
                            </w:rPr>
                          </w:pPr>
                          <w:r>
                            <w:rPr>
                              <w:rFonts w:ascii="ＭＳ Ｐゴシック" w:eastAsia="ＭＳ Ｐゴシック" w:hAnsi="ＭＳ Ｐゴシック" w:hint="eastAsia"/>
                              <w:noProof/>
                              <w:sz w:val="16"/>
                            </w:rPr>
                            <w:t>会場</w:t>
                          </w:r>
                        </w:p>
                      </w:txbxContent>
                    </v:textbox>
                  </v:shape>
                  <v:shape id="図 11352" o:spid="_x0000_s1146" type="#_x0000_t75" alt="救命救急啓発ブース" style="position:absolute;left:24558;top:3429;width:23812;height:17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">
                    <v:imagedata r:id="rId74" o:title="救命救急啓発ブース"/>
                    <v:path arrowok="t"/>
                  </v:shape>
                  <v:shape id="テキスト ボックス 11353" o:spid="_x0000_s1147" type="#_x0000_t202" style="position:absolute;left:31218;top:21240;width:8802;height:40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" filled="f" stroked="f" strokeweight=".5pt">
                    <v:textbox>
                      <w:txbxContent>
                        <w:p w:rsidR="00E56543" w:rsidRPr="006045E7" w:rsidRDefault="00E56543" w:rsidP="00C2319A">
                          <w:pPr>
                            <w:rPr>
                              <w:rFonts w:ascii="ＭＳ Ｐゴシック" w:eastAsia="ＭＳ Ｐゴシック" w:hAnsi="ＭＳ Ｐゴシック"/>
                              <w:sz w:val="16"/>
                            </w:rPr>
                          </w:pPr>
                          <w:r>
                            <w:rPr>
                              <w:rFonts w:ascii="ＭＳ Ｐゴシック" w:eastAsia="ＭＳ Ｐゴシック" w:hAnsi="ＭＳ Ｐゴシック" w:hint="eastAsia"/>
                              <w:noProof/>
                              <w:sz w:val="16"/>
                            </w:rPr>
                            <w:t>救命救急の啓発</w:t>
                          </w:r>
                        </w:p>
                      </w:txbxContent>
                    </v:textbox>
                  </v:shape>
                </v:group>
                <v:shape id="図 2051" o:spid="_x0000_s1148" type="#_x0000_t75" alt="会場の様子１" style="position:absolute;top:3429;width:25717;height:17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">
                  <v:imagedata r:id="rId75" o:title="会場の様子１"/>
                  <v:path arrowok="t"/>
                </v:shape>
              </v:group>
            </w:pict>
          </mc:Fallback>
        </mc:AlternateContent>
      </w:r>
    </w:p>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 w:rsidR="00C2319A" w:rsidRDefault="00C2319A" w:rsidP="00C2319A">
      <w:pPr>
        <w:pStyle w:val="2"/>
        <w:rPr>
          <w:rFonts w:asciiTheme="majorEastAsia" w:hAnsiTheme="majorEastAsia"/>
        </w:rPr>
      </w:pPr>
      <w:bookmarkStart w:id="19" w:name="_Toc510023397"/>
      <w:bookmarkStart w:id="20" w:name="_Toc519158363"/>
      <w:r>
        <w:rPr>
          <w:rFonts w:asciiTheme="majorEastAsia" w:hAnsiTheme="majorEastAsia" w:hint="eastAsia"/>
        </w:rPr>
        <w:lastRenderedPageBreak/>
        <w:t>(6)施設や樹木の着実な維持・更新</w:t>
      </w:r>
      <w:bookmarkEnd w:id="19"/>
      <w:bookmarkEnd w:id="20"/>
    </w:p>
    <w:p w:rsidR="00EA5E74" w:rsidRDefault="00EA5E74" w:rsidP="00EA5E74">
      <w:pPr>
        <w:ind w:leftChars="200" w:left="471" w:firstLineChars="100" w:firstLine="236"/>
        <w:rPr>
          <w:rFonts w:ascii="ＭＳ 明朝" w:eastAsia="ＭＳ 明朝" w:hAnsi="ＭＳ 明朝" w:cs="ＭＳ 明朝"/>
        </w:rPr>
      </w:pPr>
      <w:r>
        <w:rPr>
          <w:rFonts w:ascii="ＭＳ 明朝" w:eastAsia="ＭＳ 明朝" w:hAnsi="ＭＳ 明朝" w:cs="ＭＳ 明朝" w:hint="eastAsia"/>
        </w:rPr>
        <w:t>大阪府は、平成</w:t>
      </w:r>
      <w:r w:rsidR="003A3C0B">
        <w:rPr>
          <w:rFonts w:ascii="ＭＳ 明朝" w:eastAsia="ＭＳ 明朝" w:hAnsi="ＭＳ 明朝" w:cs="ＭＳ 明朝" w:hint="eastAsia"/>
        </w:rPr>
        <w:t>２７</w:t>
      </w:r>
      <w:r>
        <w:rPr>
          <w:rFonts w:ascii="ＭＳ 明朝" w:eastAsia="ＭＳ 明朝" w:hAnsi="ＭＳ 明朝" w:cs="ＭＳ 明朝" w:hint="eastAsia"/>
        </w:rPr>
        <w:t>年</w:t>
      </w:r>
      <w:r w:rsidR="003A3C0B">
        <w:rPr>
          <w:rFonts w:ascii="ＭＳ 明朝" w:eastAsia="ＭＳ 明朝" w:hAnsi="ＭＳ 明朝" w:cs="ＭＳ 明朝" w:hint="eastAsia"/>
        </w:rPr>
        <w:t>３</w:t>
      </w:r>
      <w:r>
        <w:rPr>
          <w:rFonts w:ascii="ＭＳ 明朝" w:eastAsia="ＭＳ 明朝" w:hAnsi="ＭＳ 明朝" w:cs="ＭＳ 明朝" w:hint="eastAsia"/>
        </w:rPr>
        <w:t>月に策定した</w:t>
      </w:r>
      <w:r w:rsidR="00C2319A">
        <w:rPr>
          <w:rFonts w:ascii="ＭＳ 明朝" w:eastAsia="ＭＳ 明朝" w:hAnsi="ＭＳ 明朝" w:cs="ＭＳ 明朝" w:hint="eastAsia"/>
        </w:rPr>
        <w:t>「大阪府都市基盤施設長寿命化計画」に基づき、</w:t>
      </w:r>
      <w:r>
        <w:rPr>
          <w:rFonts w:ascii="ＭＳ 明朝" w:eastAsia="ＭＳ 明朝" w:hAnsi="ＭＳ 明朝" w:cs="ＭＳ 明朝" w:hint="eastAsia"/>
        </w:rPr>
        <w:t>主に</w:t>
      </w:r>
      <w:r w:rsidR="00C2319A">
        <w:rPr>
          <w:rFonts w:ascii="ＭＳ 明朝" w:eastAsia="ＭＳ 明朝" w:hAnsi="ＭＳ 明朝" w:cs="ＭＳ 明朝" w:hint="eastAsia"/>
        </w:rPr>
        <w:t>高度経済成長期に集中的に整備された都市基盤施設を、効率的・効果的に維持・更新するとともに、持続可能な維持管理</w:t>
      </w:r>
      <w:r w:rsidR="00C97E29">
        <w:rPr>
          <w:rFonts w:ascii="ＭＳ 明朝" w:eastAsia="ＭＳ 明朝" w:hAnsi="ＭＳ 明朝" w:cs="ＭＳ 明朝" w:hint="eastAsia"/>
        </w:rPr>
        <w:t>を進める</w:t>
      </w:r>
      <w:r w:rsidR="00C2319A">
        <w:rPr>
          <w:rFonts w:ascii="ＭＳ 明朝" w:eastAsia="ＭＳ 明朝" w:hAnsi="ＭＳ 明朝" w:cs="ＭＳ 明朝" w:hint="eastAsia"/>
        </w:rPr>
        <w:t>ための仕組みづくり</w:t>
      </w:r>
      <w:r w:rsidR="00C97E29">
        <w:rPr>
          <w:rFonts w:ascii="ＭＳ 明朝" w:eastAsia="ＭＳ 明朝" w:hAnsi="ＭＳ 明朝" w:cs="ＭＳ 明朝" w:hint="eastAsia"/>
        </w:rPr>
        <w:t>を</w:t>
      </w:r>
      <w:r>
        <w:rPr>
          <w:rFonts w:ascii="ＭＳ 明朝" w:eastAsia="ＭＳ 明朝" w:hAnsi="ＭＳ 明朝" w:cs="ＭＳ 明朝" w:hint="eastAsia"/>
        </w:rPr>
        <w:t>行う</w:t>
      </w:r>
      <w:r w:rsidR="00C2319A">
        <w:rPr>
          <w:rFonts w:ascii="ＭＳ 明朝" w:eastAsia="ＭＳ 明朝" w:hAnsi="ＭＳ 明朝" w:cs="ＭＳ 明朝" w:hint="eastAsia"/>
        </w:rPr>
        <w:t>等、戦略的な維持管理の実現に向けて取り組んでいる。</w:t>
      </w:r>
    </w:p>
    <w:p w:rsidR="00C2319A" w:rsidRDefault="00C2319A" w:rsidP="00EA5E74">
      <w:pPr>
        <w:ind w:leftChars="200" w:left="471" w:firstLineChars="100" w:firstLine="236"/>
        <w:rPr>
          <w:rFonts w:ascii="ＭＳ 明朝" w:eastAsia="ＭＳ 明朝" w:hAnsi="ＭＳ 明朝" w:cs="ＭＳ 明朝"/>
        </w:rPr>
      </w:pPr>
      <w:r>
        <w:rPr>
          <w:rFonts w:ascii="ＭＳ 明朝" w:eastAsia="ＭＳ 明朝" w:hAnsi="ＭＳ 明朝" w:cs="ＭＳ 明朝" w:hint="eastAsia"/>
        </w:rPr>
        <w:t>また、「遊具事故ゼロ計画」を策定し、</w:t>
      </w:r>
      <w:r w:rsidRPr="00190D7D">
        <w:rPr>
          <w:rFonts w:ascii="ＭＳ 明朝" w:eastAsia="ＭＳ 明朝" w:hAnsi="ＭＳ 明朝" w:cs="ＭＳ 明朝"/>
        </w:rPr>
        <w:t>情報管理</w:t>
      </w:r>
      <w:r w:rsidRPr="00190D7D">
        <w:rPr>
          <w:rFonts w:ascii="ＭＳ 明朝" w:eastAsia="ＭＳ 明朝" w:hAnsi="ＭＳ 明朝" w:cs="ＭＳ 明朝" w:hint="eastAsia"/>
        </w:rPr>
        <w:t>、</w:t>
      </w:r>
      <w:r w:rsidR="003A3C0B">
        <w:rPr>
          <w:rFonts w:ascii="ＭＳ 明朝" w:eastAsia="ＭＳ 明朝" w:hAnsi="ＭＳ 明朝" w:cs="ＭＳ 明朝" w:hint="eastAsia"/>
        </w:rPr>
        <w:t>品質</w:t>
      </w:r>
      <w:r w:rsidRPr="00190D7D">
        <w:rPr>
          <w:rFonts w:ascii="ＭＳ 明朝" w:eastAsia="ＭＳ 明朝" w:hAnsi="ＭＳ 明朝" w:cs="ＭＳ 明朝"/>
        </w:rPr>
        <w:t>管理</w:t>
      </w:r>
      <w:r w:rsidRPr="00190D7D">
        <w:rPr>
          <w:rFonts w:ascii="ＭＳ 明朝" w:eastAsia="ＭＳ 明朝" w:hAnsi="ＭＳ 明朝" w:cs="ＭＳ 明朝" w:hint="eastAsia"/>
        </w:rPr>
        <w:t>、</w:t>
      </w:r>
      <w:r w:rsidRPr="00190D7D">
        <w:rPr>
          <w:rFonts w:ascii="ＭＳ 明朝" w:eastAsia="ＭＳ 明朝" w:hAnsi="ＭＳ 明朝" w:cs="ＭＳ 明朝"/>
        </w:rPr>
        <w:t>利用管理</w:t>
      </w:r>
      <w:r w:rsidRPr="00190D7D">
        <w:rPr>
          <w:rFonts w:ascii="ＭＳ 明朝" w:eastAsia="ＭＳ 明朝" w:hAnsi="ＭＳ 明朝" w:cs="ＭＳ 明朝" w:hint="eastAsia"/>
        </w:rPr>
        <w:t>を柱</w:t>
      </w:r>
      <w:r w:rsidR="00EA5E74">
        <w:rPr>
          <w:rFonts w:ascii="ＭＳ 明朝" w:eastAsia="ＭＳ 明朝" w:hAnsi="ＭＳ 明朝" w:cs="ＭＳ 明朝" w:hint="eastAsia"/>
        </w:rPr>
        <w:t>とした</w:t>
      </w:r>
      <w:r w:rsidRPr="00190D7D">
        <w:rPr>
          <w:rFonts w:ascii="ＭＳ 明朝" w:eastAsia="ＭＳ 明朝" w:hAnsi="ＭＳ 明朝" w:cs="ＭＳ 明朝"/>
        </w:rPr>
        <w:t>総合的な管理を</w:t>
      </w:r>
      <w:r w:rsidRPr="00190D7D">
        <w:rPr>
          <w:rFonts w:ascii="ＭＳ 明朝" w:eastAsia="ＭＳ 明朝" w:hAnsi="ＭＳ 明朝" w:cs="ＭＳ 明朝" w:hint="eastAsia"/>
        </w:rPr>
        <w:t>、</w:t>
      </w:r>
      <w:r w:rsidR="003A3C0B">
        <w:rPr>
          <w:rFonts w:ascii="ＭＳ 明朝" w:eastAsia="ＭＳ 明朝" w:hAnsi="ＭＳ 明朝" w:cs="ＭＳ 明朝" w:hint="eastAsia"/>
        </w:rPr>
        <w:t>ＰＤＣＡ</w:t>
      </w:r>
      <w:r w:rsidRPr="00190D7D">
        <w:rPr>
          <w:rFonts w:ascii="ＭＳ 明朝" w:eastAsia="ＭＳ 明朝" w:hAnsi="ＭＳ 明朝" w:cs="ＭＳ 明朝"/>
        </w:rPr>
        <w:t>サイクル</w:t>
      </w:r>
      <w:r w:rsidR="00EA5E74">
        <w:rPr>
          <w:rFonts w:ascii="ＭＳ 明朝" w:eastAsia="ＭＳ 明朝" w:hAnsi="ＭＳ 明朝" w:cs="ＭＳ 明朝" w:hint="eastAsia"/>
        </w:rPr>
        <w:t>を取り入れ、計画の立案、実践、評価、改善</w:t>
      </w:r>
      <w:r w:rsidR="00BE6607">
        <w:rPr>
          <w:rFonts w:ascii="ＭＳ 明朝" w:eastAsia="ＭＳ 明朝" w:hAnsi="ＭＳ 明朝" w:cs="ＭＳ 明朝" w:hint="eastAsia"/>
        </w:rPr>
        <w:t>を行っている</w:t>
      </w:r>
      <w:r w:rsidRPr="00190D7D">
        <w:rPr>
          <w:rFonts w:ascii="ＭＳ 明朝" w:eastAsia="ＭＳ 明朝" w:hAnsi="ＭＳ 明朝" w:cs="ＭＳ 明朝"/>
        </w:rPr>
        <w:t>。</w:t>
      </w:r>
    </w:p>
    <w:p w:rsidR="00C2319A" w:rsidRPr="00190D7D" w:rsidRDefault="00C2319A" w:rsidP="00C25D03">
      <w:pPr>
        <w:ind w:leftChars="200" w:left="471" w:firstLineChars="100" w:firstLine="236"/>
        <w:rPr>
          <w:rFonts w:ascii="ＭＳ 明朝" w:eastAsia="ＭＳ 明朝" w:hAnsi="ＭＳ 明朝" w:cs="ＭＳ 明朝"/>
        </w:rPr>
      </w:pPr>
      <w:r>
        <w:rPr>
          <w:rFonts w:ascii="ＭＳ 明朝" w:eastAsia="ＭＳ 明朝" w:hAnsi="ＭＳ 明朝" w:cs="ＭＳ 明朝" w:hint="eastAsia"/>
        </w:rPr>
        <w:t>さらに、</w:t>
      </w:r>
      <w:r w:rsidRPr="00190D7D">
        <w:rPr>
          <w:rFonts w:ascii="ＭＳ 明朝" w:eastAsia="ＭＳ 明朝" w:hAnsi="ＭＳ 明朝" w:cs="ＭＳ 明朝" w:hint="eastAsia"/>
        </w:rPr>
        <w:t>樹木について</w:t>
      </w:r>
      <w:r>
        <w:rPr>
          <w:rFonts w:ascii="ＭＳ 明朝" w:eastAsia="ＭＳ 明朝" w:hAnsi="ＭＳ 明朝" w:cs="ＭＳ 明朝" w:hint="eastAsia"/>
        </w:rPr>
        <w:t>も</w:t>
      </w:r>
      <w:r w:rsidRPr="00190D7D">
        <w:rPr>
          <w:rFonts w:ascii="ＭＳ 明朝" w:eastAsia="ＭＳ 明朝" w:hAnsi="ＭＳ 明朝" w:cs="ＭＳ 明朝" w:hint="eastAsia"/>
        </w:rPr>
        <w:t>、</w:t>
      </w:r>
      <w:r w:rsidR="00CE2ADC">
        <w:rPr>
          <w:rFonts w:ascii="ＭＳ 明朝" w:eastAsia="ＭＳ 明朝" w:hAnsi="ＭＳ 明朝" w:cs="ＭＳ 明朝" w:hint="eastAsia"/>
        </w:rPr>
        <w:t>倒木や枝折れによる</w:t>
      </w:r>
      <w:r w:rsidRPr="00190D7D">
        <w:rPr>
          <w:rFonts w:ascii="ＭＳ 明朝" w:eastAsia="ＭＳ 明朝" w:hAnsi="ＭＳ 明朝" w:cs="ＭＳ 明朝"/>
        </w:rPr>
        <w:t>事故の発生を未然に防ぐとともに、健全な育成や良好な景観の維持等を図る</w:t>
      </w:r>
      <w:r>
        <w:rPr>
          <w:rFonts w:ascii="ＭＳ 明朝" w:eastAsia="ＭＳ 明朝" w:hAnsi="ＭＳ 明朝" w:cs="ＭＳ 明朝" w:hint="eastAsia"/>
        </w:rPr>
        <w:t>ため、</w:t>
      </w:r>
      <w:r w:rsidR="00CE2ADC">
        <w:rPr>
          <w:rFonts w:ascii="ＭＳ 明朝" w:eastAsia="ＭＳ 明朝" w:hAnsi="ＭＳ 明朝" w:cs="ＭＳ 明朝" w:hint="eastAsia"/>
        </w:rPr>
        <w:t>定期的な樹木の点検・診断や倒木の恐れがある樹木の撤去・更新</w:t>
      </w:r>
      <w:r>
        <w:rPr>
          <w:rFonts w:ascii="ＭＳ 明朝" w:eastAsia="ＭＳ 明朝" w:hAnsi="ＭＳ 明朝" w:cs="ＭＳ 明朝" w:hint="eastAsia"/>
        </w:rPr>
        <w:t>を実施している</w:t>
      </w:r>
      <w:r w:rsidR="00CE2ADC">
        <w:rPr>
          <w:rFonts w:ascii="ＭＳ 明朝" w:eastAsia="ＭＳ 明朝" w:hAnsi="ＭＳ 明朝" w:cs="ＭＳ 明朝" w:hint="eastAsia"/>
        </w:rPr>
        <w:t>。しかし</w:t>
      </w:r>
      <w:r w:rsidR="006D7B33">
        <w:rPr>
          <w:rFonts w:ascii="ＭＳ 明朝" w:eastAsia="ＭＳ 明朝" w:hAnsi="ＭＳ 明朝" w:cs="ＭＳ 明朝" w:hint="eastAsia"/>
        </w:rPr>
        <w:t>、一部</w:t>
      </w:r>
      <w:r w:rsidR="00C25D03">
        <w:rPr>
          <w:rFonts w:ascii="ＭＳ 明朝" w:eastAsia="ＭＳ 明朝" w:hAnsi="ＭＳ 明朝" w:cs="ＭＳ 明朝" w:hint="eastAsia"/>
        </w:rPr>
        <w:t>の樹林地</w:t>
      </w:r>
      <w:r w:rsidR="006D7B33">
        <w:rPr>
          <w:rFonts w:ascii="ＭＳ 明朝" w:eastAsia="ＭＳ 明朝" w:hAnsi="ＭＳ 明朝" w:cs="ＭＳ 明朝" w:hint="eastAsia"/>
        </w:rPr>
        <w:t>では樹木の過密化や遷移が進行している</w:t>
      </w:r>
      <w:r w:rsidRPr="00190D7D">
        <w:rPr>
          <w:rFonts w:ascii="ＭＳ 明朝" w:eastAsia="ＭＳ 明朝" w:hAnsi="ＭＳ 明朝" w:cs="ＭＳ 明朝"/>
        </w:rPr>
        <w:t>。</w:t>
      </w:r>
    </w:p>
    <w:p w:rsidR="00C2319A" w:rsidRDefault="00C2319A" w:rsidP="009E206E">
      <w:r>
        <w:rPr>
          <w:rFonts w:ascii="ＭＳ 明朝" w:eastAsia="ＭＳ 明朝" w:hAnsi="ＭＳ 明朝" w:cs="ＭＳ 明朝" w:hint="eastAsia"/>
        </w:rPr>
        <w:t xml:space="preserve">　</w:t>
      </w:r>
    </w:p>
    <w:p w:rsidR="00C2319A" w:rsidRDefault="00C2319A" w:rsidP="00BD11B8">
      <w:pPr>
        <w:ind w:leftChars="100" w:left="236" w:firstLineChars="100" w:firstLine="236"/>
      </w:pPr>
      <w:r>
        <w:rPr>
          <w:rFonts w:hint="eastAsia"/>
          <w:noProof/>
        </w:rPr>
        <mc:AlternateContent>
          <mc:Choice Requires="wps">
            <w:drawing>
              <wp:anchor distT="0" distB="0" distL="114300" distR="114300" simplePos="0" relativeHeight="251718144" behindDoc="0" locked="0" layoutInCell="1" allowOverlap="1" wp14:anchorId="6E7AA1BC" wp14:editId="719B8DC6">
                <wp:simplePos x="0" y="0"/>
                <wp:positionH relativeFrom="column">
                  <wp:posOffset>1100455</wp:posOffset>
                </wp:positionH>
                <wp:positionV relativeFrom="paragraph">
                  <wp:posOffset>22225</wp:posOffset>
                </wp:positionV>
                <wp:extent cx="2449830" cy="419100"/>
                <wp:effectExtent l="0" t="0" r="0" b="0"/>
                <wp:wrapNone/>
                <wp:docPr id="11356" name="テキスト ボックス 11356"/>
                <wp:cNvGraphicFramePr/>
                <a:graphic xmlns:a="http://schemas.openxmlformats.org/drawingml/2006/main">
                  <a:graphicData uri="http://schemas.microsoft.com/office/word/2010/wordprocessingShape">
                    <wps:wsp>
                      <wps:cNvSpPr txBox="1"/>
                      <wps:spPr>
                        <a:xfrm>
                          <a:off x="0" y="0"/>
                          <a:ext cx="2449830" cy="419100"/>
                        </a:xfrm>
                        <a:prstGeom prst="rect">
                          <a:avLst/>
                        </a:prstGeom>
                        <a:noFill/>
                        <a:ln w="6350">
                          <a:noFill/>
                        </a:ln>
                        <a:effectLst/>
                      </wps:spPr>
                      <wps:txbx>
                        <w:txbxContent>
                          <w:p w:rsidR="00E56543" w:rsidRPr="002C46F8" w:rsidRDefault="00E56543" w:rsidP="00C2319A">
                            <w:pPr>
                              <w:rPr>
                                <w:rFonts w:ascii="ＭＳ Ｐゴシック" w:eastAsia="ＭＳ Ｐゴシック" w:hAnsi="ＭＳ Ｐゴシック"/>
                                <w:b/>
                                <w:sz w:val="16"/>
                              </w:rPr>
                            </w:pPr>
                            <w:r w:rsidRPr="002C46F8">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２１</w:t>
                            </w:r>
                            <w:r w:rsidRPr="002C46F8">
                              <w:rPr>
                                <w:rFonts w:ascii="ＭＳ Ｐゴシック" w:eastAsia="ＭＳ Ｐゴシック" w:hAnsi="ＭＳ Ｐゴシック" w:hint="eastAsia"/>
                                <w:b/>
                                <w:sz w:val="16"/>
                              </w:rPr>
                              <w:t xml:space="preserve">　</w:t>
                            </w:r>
                            <w:r w:rsidRPr="004A3AE6">
                              <w:rPr>
                                <w:rFonts w:ascii="ＭＳ Ｐゴシック" w:eastAsia="ＭＳ Ｐゴシック" w:hAnsi="ＭＳ Ｐゴシック" w:hint="eastAsia"/>
                                <w:b/>
                                <w:sz w:val="16"/>
                              </w:rPr>
                              <w:t>主な公園施設一覧</w:t>
                            </w:r>
                            <w:r>
                              <w:rPr>
                                <w:rFonts w:ascii="ＭＳ Ｐゴシック" w:eastAsia="ＭＳ Ｐゴシック" w:hAnsi="ＭＳ Ｐゴシック" w:hint="eastAsia"/>
                                <w:b/>
                                <w:sz w:val="16"/>
                              </w:rPr>
                              <w:t>、</w:t>
                            </w:r>
                            <w:r w:rsidRPr="004A3AE6">
                              <w:rPr>
                                <w:rFonts w:ascii="ＭＳ Ｐゴシック" w:eastAsia="ＭＳ Ｐゴシック" w:hAnsi="ＭＳ Ｐゴシック" w:hint="eastAsia"/>
                                <w:b/>
                                <w:sz w:val="16"/>
                              </w:rPr>
                              <w:t>府営公園の遊具の設置</w:t>
                            </w:r>
                            <w:r>
                              <w:rPr>
                                <w:rFonts w:ascii="ＭＳ Ｐゴシック" w:eastAsia="ＭＳ Ｐゴシック" w:hAnsi="ＭＳ Ｐゴシック" w:hint="eastAsia"/>
                                <w:b/>
                                <w:sz w:val="16"/>
                              </w:rPr>
                              <w:t>状況、長寿命化計画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6E7AA1BC" id="テキスト ボックス 11356" o:spid="_x0000_s1149" type="#_x0000_t202" style="position:absolute;left:0;text-align:left;margin-left:86.65pt;margin-top:1.75pt;width:192.9pt;height:33pt;z-index:2517181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" filled="f" stroked="f" strokeweight=".5pt">
                <v:textbox>
                  <w:txbxContent>
                    <w:p w:rsidR="00E56543" w:rsidRPr="002C46F8" w:rsidRDefault="00E56543" w:rsidP="00C2319A">
                      <w:pPr>
                        <w:rPr>
                          <w:rFonts w:ascii="ＭＳ Ｐゴシック" w:eastAsia="ＭＳ Ｐゴシック" w:hAnsi="ＭＳ Ｐゴシック"/>
                          <w:b/>
                          <w:sz w:val="16"/>
                        </w:rPr>
                      </w:pPr>
                      <w:r w:rsidRPr="002C46F8">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２１</w:t>
                      </w:r>
                      <w:r w:rsidRPr="002C46F8">
                        <w:rPr>
                          <w:rFonts w:ascii="ＭＳ Ｐゴシック" w:eastAsia="ＭＳ Ｐゴシック" w:hAnsi="ＭＳ Ｐゴシック" w:hint="eastAsia"/>
                          <w:b/>
                          <w:sz w:val="16"/>
                        </w:rPr>
                        <w:t xml:space="preserve">　</w:t>
                      </w:r>
                      <w:r w:rsidRPr="004A3AE6">
                        <w:rPr>
                          <w:rFonts w:ascii="ＭＳ Ｐゴシック" w:eastAsia="ＭＳ Ｐゴシック" w:hAnsi="ＭＳ Ｐゴシック" w:hint="eastAsia"/>
                          <w:b/>
                          <w:sz w:val="16"/>
                        </w:rPr>
                        <w:t>主な公園施設一覧</w:t>
                      </w:r>
                      <w:r>
                        <w:rPr>
                          <w:rFonts w:ascii="ＭＳ Ｐゴシック" w:eastAsia="ＭＳ Ｐゴシック" w:hAnsi="ＭＳ Ｐゴシック" w:hint="eastAsia"/>
                          <w:b/>
                          <w:sz w:val="16"/>
                        </w:rPr>
                        <w:t>、</w:t>
                      </w:r>
                      <w:r w:rsidRPr="004A3AE6">
                        <w:rPr>
                          <w:rFonts w:ascii="ＭＳ Ｐゴシック" w:eastAsia="ＭＳ Ｐゴシック" w:hAnsi="ＭＳ Ｐゴシック" w:hint="eastAsia"/>
                          <w:b/>
                          <w:sz w:val="16"/>
                        </w:rPr>
                        <w:t>府営公園の遊具の設置</w:t>
                      </w:r>
                      <w:r>
                        <w:rPr>
                          <w:rFonts w:ascii="ＭＳ Ｐゴシック" w:eastAsia="ＭＳ Ｐゴシック" w:hAnsi="ＭＳ Ｐゴシック" w:hint="eastAsia"/>
                          <w:b/>
                          <w:sz w:val="16"/>
                        </w:rPr>
                        <w:t>状況、長寿命化計画</w:t>
                      </w:r>
                    </w:p>
                  </w:txbxContent>
                </v:textbox>
              </v:shape>
            </w:pict>
          </mc:Fallback>
        </mc:AlternateContent>
      </w:r>
    </w:p>
    <w:p w:rsidR="00C2319A" w:rsidRDefault="00C2319A" w:rsidP="00BD11B8">
      <w:pPr>
        <w:ind w:leftChars="100" w:left="236" w:firstLineChars="100" w:firstLine="236"/>
      </w:pPr>
      <w:r>
        <w:rPr>
          <w:noProof/>
        </w:rPr>
        <mc:AlternateContent>
          <mc:Choice Requires="wps">
            <w:drawing>
              <wp:anchor distT="0" distB="0" distL="114300" distR="114300" simplePos="0" relativeHeight="251690496" behindDoc="0" locked="0" layoutInCell="1" allowOverlap="1" wp14:anchorId="779AD518" wp14:editId="09EDF6C7">
                <wp:simplePos x="0" y="0"/>
                <wp:positionH relativeFrom="column">
                  <wp:posOffset>15240</wp:posOffset>
                </wp:positionH>
                <wp:positionV relativeFrom="paragraph">
                  <wp:posOffset>33020</wp:posOffset>
                </wp:positionV>
                <wp:extent cx="5686425" cy="3362325"/>
                <wp:effectExtent l="0" t="0" r="9525" b="9525"/>
                <wp:wrapNone/>
                <wp:docPr id="22531" name="角丸四角形 22531"/>
                <wp:cNvGraphicFramePr/>
                <a:graphic xmlns:a="http://schemas.openxmlformats.org/drawingml/2006/main">
                  <a:graphicData uri="http://schemas.microsoft.com/office/word/2010/wordprocessingShape">
                    <wps:wsp>
                      <wps:cNvSpPr/>
                      <wps:spPr>
                        <a:xfrm>
                          <a:off x="0" y="0"/>
                          <a:ext cx="5686425" cy="3362325"/>
                        </a:xfrm>
                        <a:prstGeom prst="roundRect">
                          <a:avLst>
                            <a:gd name="adj" fmla="val 5156"/>
                          </a:avLst>
                        </a:prstGeom>
                        <a:solidFill>
                          <a:schemeClr val="bg1">
                            <a:lumMod val="85000"/>
                            <a:alpha val="63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3D7D4CB" id="角丸四角形 22531" o:spid="_x0000_s1026" style="position:absolute;left:0;text-align:left;margin-left:1.2pt;margin-top:2.6pt;width:447.75pt;height:264.7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38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" fillcolor="#d8d8d8 [2732]" stroked="f" strokeweight="2pt">
                <v:fill opacity="41377f"/>
              </v:roundrect>
            </w:pict>
          </mc:Fallback>
        </mc:AlternateContent>
      </w:r>
    </w:p>
    <w:p w:rsidR="00C2319A" w:rsidRDefault="00C2319A" w:rsidP="00BD11B8">
      <w:pPr>
        <w:ind w:leftChars="100" w:left="236" w:firstLineChars="100" w:firstLine="236"/>
      </w:pPr>
      <w:r>
        <w:rPr>
          <w:rFonts w:ascii="ＭＳ ゴシック" w:eastAsia="ＭＳ ゴシック" w:hAnsi="ＭＳ ゴシック"/>
          <w:noProof/>
        </w:rPr>
        <w:drawing>
          <wp:anchor distT="0" distB="0" distL="114300" distR="114300" simplePos="0" relativeHeight="251717120" behindDoc="0" locked="0" layoutInCell="1" allowOverlap="1" wp14:anchorId="0920E9EB" wp14:editId="4EBA83A2">
            <wp:simplePos x="0" y="0"/>
            <wp:positionH relativeFrom="column">
              <wp:posOffset>292100</wp:posOffset>
            </wp:positionH>
            <wp:positionV relativeFrom="paragraph">
              <wp:posOffset>-6985</wp:posOffset>
            </wp:positionV>
            <wp:extent cx="5264150" cy="2732405"/>
            <wp:effectExtent l="0" t="0" r="0" b="0"/>
            <wp:wrapNone/>
            <wp:docPr id="22543" name="図 22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264150" cy="27324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E272D9" w:rsidP="00BD11B8">
      <w:pPr>
        <w:ind w:leftChars="100" w:left="236" w:firstLineChars="100" w:firstLine="236"/>
      </w:pPr>
      <w:r>
        <w:rPr>
          <w:noProof/>
        </w:rPr>
        <mc:AlternateContent>
          <mc:Choice Requires="wps">
            <w:drawing>
              <wp:anchor distT="0" distB="0" distL="114300" distR="114300" simplePos="0" relativeHeight="251755008" behindDoc="0" locked="0" layoutInCell="1" allowOverlap="1" wp14:anchorId="46F774B7" wp14:editId="1E456141">
                <wp:simplePos x="0" y="0"/>
                <wp:positionH relativeFrom="column">
                  <wp:posOffset>4162425</wp:posOffset>
                </wp:positionH>
                <wp:positionV relativeFrom="paragraph">
                  <wp:posOffset>208280</wp:posOffset>
                </wp:positionV>
                <wp:extent cx="1730375" cy="419100"/>
                <wp:effectExtent l="0" t="0" r="0" b="0"/>
                <wp:wrapNone/>
                <wp:docPr id="11320" name="テキスト ボックス 11320"/>
                <wp:cNvGraphicFramePr/>
                <a:graphic xmlns:a="http://schemas.openxmlformats.org/drawingml/2006/main">
                  <a:graphicData uri="http://schemas.microsoft.com/office/word/2010/wordprocessingShape">
                    <wps:wsp>
                      <wps:cNvSpPr txBox="1"/>
                      <wps:spPr>
                        <a:xfrm>
                          <a:off x="0" y="0"/>
                          <a:ext cx="1730375" cy="419100"/>
                        </a:xfrm>
                        <a:prstGeom prst="rect">
                          <a:avLst/>
                        </a:prstGeom>
                        <a:noFill/>
                        <a:ln w="6350">
                          <a:noFill/>
                        </a:ln>
                        <a:effectLst/>
                      </wps:spPr>
                      <wps:txbx>
                        <w:txbxContent>
                          <w:p w:rsidR="00E56543" w:rsidRDefault="00E56543" w:rsidP="00E272D9">
                            <w:pPr>
                              <w:ind w:firstLineChars="200" w:firstLine="333"/>
                              <w:rPr>
                                <w:rFonts w:ascii="ＭＳ Ｐゴシック" w:eastAsia="ＭＳ Ｐゴシック" w:hAnsi="ＭＳ Ｐゴシック"/>
                                <w:b/>
                                <w:sz w:val="14"/>
                              </w:rPr>
                            </w:pPr>
                            <w:r>
                              <w:rPr>
                                <w:rFonts w:ascii="ＭＳ Ｐゴシック" w:eastAsia="ＭＳ Ｐゴシック" w:hAnsi="ＭＳ Ｐゴシック" w:hint="eastAsia"/>
                                <w:b/>
                                <w:sz w:val="14"/>
                              </w:rPr>
                              <w:t>※　万博記念公園は除く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6F774B7" id="テキスト ボックス 11320" o:spid="_x0000_s1150" type="#_x0000_t202" style="position:absolute;left:0;text-align:left;margin-left:327.75pt;margin-top:16.4pt;width:136.25pt;height:33pt;z-index:251755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" filled="f" stroked="f" strokeweight=".5pt">
                <v:textbox>
                  <w:txbxContent>
                    <w:p w:rsidR="00E56543" w:rsidRDefault="00E56543" w:rsidP="00E272D9">
                      <w:pPr>
                        <w:ind w:firstLineChars="200" w:firstLine="333"/>
                        <w:rPr>
                          <w:rFonts w:ascii="ＭＳ Ｐゴシック" w:eastAsia="ＭＳ Ｐゴシック" w:hAnsi="ＭＳ Ｐゴシック"/>
                          <w:b/>
                          <w:sz w:val="14"/>
                        </w:rPr>
                      </w:pPr>
                      <w:r>
                        <w:rPr>
                          <w:rFonts w:ascii="ＭＳ Ｐゴシック" w:eastAsia="ＭＳ Ｐゴシック" w:hAnsi="ＭＳ Ｐゴシック" w:hint="eastAsia"/>
                          <w:b/>
                          <w:sz w:val="14"/>
                        </w:rPr>
                        <w:t>※　万博記念公園は除く</w:t>
                      </w:r>
                    </w:p>
                  </w:txbxContent>
                </v:textbox>
              </v:shape>
            </w:pict>
          </mc:Fallback>
        </mc:AlternateContent>
      </w:r>
    </w:p>
    <w:p w:rsidR="00C2319A" w:rsidRDefault="00C2319A" w:rsidP="00BD11B8">
      <w:pPr>
        <w:ind w:leftChars="100" w:left="236" w:firstLineChars="100" w:firstLine="236"/>
      </w:pPr>
    </w:p>
    <w:p w:rsidR="00C2319A" w:rsidRDefault="00C2319A" w:rsidP="00BD11B8">
      <w:pPr>
        <w:ind w:leftChars="100" w:left="236" w:firstLineChars="100" w:firstLine="236"/>
      </w:pPr>
    </w:p>
    <w:p w:rsidR="00B241AD" w:rsidRDefault="00B241AD" w:rsidP="00BD11B8">
      <w:pPr>
        <w:ind w:leftChars="100" w:left="236" w:firstLineChars="100" w:firstLine="236"/>
      </w:pPr>
    </w:p>
    <w:p w:rsidR="009E206E" w:rsidRDefault="009E206E" w:rsidP="00BD11B8">
      <w:pPr>
        <w:ind w:leftChars="100" w:left="236" w:firstLineChars="100" w:firstLine="236"/>
      </w:pPr>
    </w:p>
    <w:p w:rsidR="009E206E" w:rsidRDefault="009E206E" w:rsidP="00BD11B8">
      <w:pPr>
        <w:ind w:leftChars="100" w:left="236" w:firstLineChars="100" w:firstLine="236"/>
      </w:pPr>
    </w:p>
    <w:p w:rsidR="009E206E" w:rsidRDefault="009E206E" w:rsidP="00BD11B8">
      <w:pPr>
        <w:ind w:leftChars="100" w:left="236" w:firstLineChars="100" w:firstLine="236"/>
      </w:pPr>
    </w:p>
    <w:p w:rsidR="00C2319A" w:rsidRDefault="00C2319A" w:rsidP="00BD11B8">
      <w:pPr>
        <w:ind w:leftChars="100" w:left="236" w:firstLineChars="100" w:firstLine="236"/>
      </w:pPr>
      <w:r>
        <w:rPr>
          <w:rFonts w:hint="eastAsia"/>
          <w:noProof/>
        </w:rPr>
        <w:lastRenderedPageBreak/>
        <mc:AlternateContent>
          <mc:Choice Requires="wps">
            <w:drawing>
              <wp:anchor distT="0" distB="0" distL="114300" distR="114300" simplePos="0" relativeHeight="251719168" behindDoc="0" locked="0" layoutInCell="1" allowOverlap="1" wp14:anchorId="6458BE95" wp14:editId="3B944713">
                <wp:simplePos x="0" y="0"/>
                <wp:positionH relativeFrom="column">
                  <wp:posOffset>1809750</wp:posOffset>
                </wp:positionH>
                <wp:positionV relativeFrom="paragraph">
                  <wp:posOffset>17145</wp:posOffset>
                </wp:positionV>
                <wp:extent cx="2449830" cy="419100"/>
                <wp:effectExtent l="0" t="0" r="0" b="0"/>
                <wp:wrapNone/>
                <wp:docPr id="11358" name="テキスト ボックス 11358"/>
                <wp:cNvGraphicFramePr/>
                <a:graphic xmlns:a="http://schemas.openxmlformats.org/drawingml/2006/main">
                  <a:graphicData uri="http://schemas.microsoft.com/office/word/2010/wordprocessingShape">
                    <wps:wsp>
                      <wps:cNvSpPr txBox="1"/>
                      <wps:spPr>
                        <a:xfrm>
                          <a:off x="0" y="0"/>
                          <a:ext cx="2449830" cy="419100"/>
                        </a:xfrm>
                        <a:prstGeom prst="rect">
                          <a:avLst/>
                        </a:prstGeom>
                        <a:noFill/>
                        <a:ln w="6350">
                          <a:noFill/>
                        </a:ln>
                        <a:effectLst/>
                      </wps:spPr>
                      <wps:txbx>
                        <w:txbxContent>
                          <w:p w:rsidR="00E56543" w:rsidRPr="002C46F8" w:rsidRDefault="00E56543" w:rsidP="00C2319A">
                            <w:pPr>
                              <w:rPr>
                                <w:rFonts w:ascii="ＭＳ Ｐゴシック" w:eastAsia="ＭＳ Ｐゴシック" w:hAnsi="ＭＳ Ｐゴシック"/>
                                <w:b/>
                                <w:sz w:val="16"/>
                              </w:rPr>
                            </w:pPr>
                            <w:r w:rsidRPr="002C46F8">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２２</w:t>
                            </w:r>
                            <w:r w:rsidRPr="002C46F8">
                              <w:rPr>
                                <w:rFonts w:ascii="ＭＳ Ｐゴシック" w:eastAsia="ＭＳ Ｐゴシック" w:hAnsi="ＭＳ Ｐゴシック" w:hint="eastAsia"/>
                                <w:b/>
                                <w:sz w:val="16"/>
                              </w:rPr>
                              <w:t xml:space="preserve">　</w:t>
                            </w:r>
                            <w:r>
                              <w:rPr>
                                <w:rFonts w:ascii="ＭＳ Ｐゴシック" w:eastAsia="ＭＳ Ｐゴシック" w:hAnsi="ＭＳ Ｐゴシック" w:hint="eastAsia"/>
                                <w:b/>
                                <w:sz w:val="16"/>
                              </w:rPr>
                              <w:t>遊具事故ゼロ計画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6458BE95" id="テキスト ボックス 11358" o:spid="_x0000_s1151" type="#_x0000_t202" style="position:absolute;left:0;text-align:left;margin-left:142.5pt;margin-top:1.35pt;width:192.9pt;height:33pt;z-index:2517191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" filled="f" stroked="f" strokeweight=".5pt">
                <v:textbox>
                  <w:txbxContent>
                    <w:p w:rsidR="00E56543" w:rsidRPr="002C46F8" w:rsidRDefault="00E56543" w:rsidP="00C2319A">
                      <w:pPr>
                        <w:rPr>
                          <w:rFonts w:ascii="ＭＳ Ｐゴシック" w:eastAsia="ＭＳ Ｐゴシック" w:hAnsi="ＭＳ Ｐゴシック"/>
                          <w:b/>
                          <w:sz w:val="16"/>
                        </w:rPr>
                      </w:pPr>
                      <w:r w:rsidRPr="002C46F8">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２２</w:t>
                      </w:r>
                      <w:r w:rsidRPr="002C46F8">
                        <w:rPr>
                          <w:rFonts w:ascii="ＭＳ Ｐゴシック" w:eastAsia="ＭＳ Ｐゴシック" w:hAnsi="ＭＳ Ｐゴシック" w:hint="eastAsia"/>
                          <w:b/>
                          <w:sz w:val="16"/>
                        </w:rPr>
                        <w:t xml:space="preserve">　</w:t>
                      </w:r>
                      <w:r>
                        <w:rPr>
                          <w:rFonts w:ascii="ＭＳ Ｐゴシック" w:eastAsia="ＭＳ Ｐゴシック" w:hAnsi="ＭＳ Ｐゴシック" w:hint="eastAsia"/>
                          <w:b/>
                          <w:sz w:val="16"/>
                        </w:rPr>
                        <w:t>遊具事故ゼロ計画</w:t>
                      </w:r>
                    </w:p>
                  </w:txbxContent>
                </v:textbox>
              </v:shape>
            </w:pict>
          </mc:Fallback>
        </mc:AlternateContent>
      </w:r>
    </w:p>
    <w:p w:rsidR="00C2319A" w:rsidRDefault="00C2319A" w:rsidP="00BD11B8">
      <w:pPr>
        <w:ind w:leftChars="100" w:left="236" w:firstLineChars="100" w:firstLine="236"/>
      </w:pPr>
      <w:r>
        <w:rPr>
          <w:noProof/>
        </w:rPr>
        <mc:AlternateContent>
          <mc:Choice Requires="wps">
            <w:drawing>
              <wp:anchor distT="0" distB="0" distL="114300" distR="114300" simplePos="0" relativeHeight="251691520" behindDoc="0" locked="0" layoutInCell="1" allowOverlap="1" wp14:anchorId="427781CA" wp14:editId="7DBAECB5">
                <wp:simplePos x="0" y="0"/>
                <wp:positionH relativeFrom="column">
                  <wp:posOffset>-156210</wp:posOffset>
                </wp:positionH>
                <wp:positionV relativeFrom="paragraph">
                  <wp:posOffset>37465</wp:posOffset>
                </wp:positionV>
                <wp:extent cx="5686425" cy="4362450"/>
                <wp:effectExtent l="0" t="0" r="9525" b="0"/>
                <wp:wrapNone/>
                <wp:docPr id="22530" name="角丸四角形 22530"/>
                <wp:cNvGraphicFramePr/>
                <a:graphic xmlns:a="http://schemas.openxmlformats.org/drawingml/2006/main">
                  <a:graphicData uri="http://schemas.microsoft.com/office/word/2010/wordprocessingShape">
                    <wps:wsp>
                      <wps:cNvSpPr/>
                      <wps:spPr>
                        <a:xfrm>
                          <a:off x="0" y="0"/>
                          <a:ext cx="5686425" cy="4362450"/>
                        </a:xfrm>
                        <a:prstGeom prst="roundRect">
                          <a:avLst>
                            <a:gd name="adj" fmla="val 5156"/>
                          </a:avLst>
                        </a:prstGeom>
                        <a:solidFill>
                          <a:schemeClr val="bg1">
                            <a:lumMod val="85000"/>
                            <a:alpha val="63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54787A1" id="角丸四角形 22530" o:spid="_x0000_s1026" style="position:absolute;left:0;text-align:left;margin-left:-12.3pt;margin-top:2.95pt;width:447.75pt;height:343.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38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" fillcolor="#d8d8d8 [2732]" stroked="f" strokeweight="2pt">
                <v:fill opacity="41377f"/>
              </v:roundrect>
            </w:pict>
          </mc:Fallback>
        </mc:AlternateContent>
      </w:r>
      <w:r>
        <w:rPr>
          <w:noProof/>
        </w:rPr>
        <w:drawing>
          <wp:anchor distT="0" distB="0" distL="114300" distR="114300" simplePos="0" relativeHeight="251722240" behindDoc="0" locked="0" layoutInCell="1" allowOverlap="1" wp14:anchorId="0717E327" wp14:editId="3A720B56">
            <wp:simplePos x="0" y="0"/>
            <wp:positionH relativeFrom="column">
              <wp:posOffset>415290</wp:posOffset>
            </wp:positionH>
            <wp:positionV relativeFrom="paragraph">
              <wp:posOffset>142240</wp:posOffset>
            </wp:positionV>
            <wp:extent cx="1543050" cy="1553210"/>
            <wp:effectExtent l="0" t="0" r="0" b="0"/>
            <wp:wrapSquare wrapText="bothSides"/>
            <wp:docPr id="22528" name="図 22528" descr="https://www.osaka-park.or.jp/jikozero/gaiyo/images/lisk_manag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www.osaka-park.or.jp/jikozero/gaiyo/images/lisk_manage.gif"/>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543050" cy="155321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3264" behindDoc="0" locked="0" layoutInCell="1" allowOverlap="1" wp14:anchorId="4429B69D" wp14:editId="0F4F6CBF">
            <wp:simplePos x="0" y="0"/>
            <wp:positionH relativeFrom="column">
              <wp:posOffset>2215515</wp:posOffset>
            </wp:positionH>
            <wp:positionV relativeFrom="paragraph">
              <wp:posOffset>142240</wp:posOffset>
            </wp:positionV>
            <wp:extent cx="2819400" cy="1905000"/>
            <wp:effectExtent l="0" t="0" r="0" b="0"/>
            <wp:wrapSquare wrapText="bothSides"/>
            <wp:docPr id="22529" name="図 22529" descr="https://www.osaka-park.or.jp/jikozero/gaiyo/images/pdc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www.osaka-park.or.jp/jikozero/gaiyo/images/pdca.gif"/>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819400" cy="1905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r>
        <w:rPr>
          <w:noProof/>
        </w:rPr>
        <w:drawing>
          <wp:anchor distT="0" distB="0" distL="114300" distR="114300" simplePos="0" relativeHeight="251721216" behindDoc="0" locked="0" layoutInCell="1" allowOverlap="1" wp14:anchorId="750B8857" wp14:editId="567A7135">
            <wp:simplePos x="0" y="0"/>
            <wp:positionH relativeFrom="column">
              <wp:posOffset>605155</wp:posOffset>
            </wp:positionH>
            <wp:positionV relativeFrom="paragraph">
              <wp:posOffset>314960</wp:posOffset>
            </wp:positionV>
            <wp:extent cx="4143375" cy="1778635"/>
            <wp:effectExtent l="0" t="0" r="0" b="0"/>
            <wp:wrapSquare wrapText="bothSides"/>
            <wp:docPr id="11357" name="図 11357" descr="https://www.osaka-park.or.jp/jikozero/gaiyo/images/fl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www.osaka-park.or.jp/jikozero/gaiyo/images/flow.gif"/>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143375" cy="17786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r>
        <w:rPr>
          <w:rFonts w:hint="eastAsia"/>
          <w:noProof/>
        </w:rPr>
        <mc:AlternateContent>
          <mc:Choice Requires="wps">
            <w:drawing>
              <wp:anchor distT="0" distB="0" distL="114300" distR="114300" simplePos="0" relativeHeight="251720192" behindDoc="0" locked="0" layoutInCell="1" allowOverlap="1" wp14:anchorId="3255E4FB" wp14:editId="243E4C26">
                <wp:simplePos x="0" y="0"/>
                <wp:positionH relativeFrom="column">
                  <wp:posOffset>3140710</wp:posOffset>
                </wp:positionH>
                <wp:positionV relativeFrom="paragraph">
                  <wp:posOffset>139700</wp:posOffset>
                </wp:positionV>
                <wp:extent cx="914400" cy="419100"/>
                <wp:effectExtent l="0" t="0" r="0" b="0"/>
                <wp:wrapNone/>
                <wp:docPr id="11359" name="テキスト ボックス 11359"/>
                <wp:cNvGraphicFramePr/>
                <a:graphic xmlns:a="http://schemas.openxmlformats.org/drawingml/2006/main">
                  <a:graphicData uri="http://schemas.microsoft.com/office/word/2010/wordprocessingShape">
                    <wps:wsp>
                      <wps:cNvSpPr txBox="1"/>
                      <wps:spPr>
                        <a:xfrm>
                          <a:off x="0" y="0"/>
                          <a:ext cx="914400" cy="419100"/>
                        </a:xfrm>
                        <a:prstGeom prst="rect">
                          <a:avLst/>
                        </a:prstGeom>
                        <a:noFill/>
                        <a:ln w="6350">
                          <a:noFill/>
                        </a:ln>
                        <a:effectLst/>
                      </wps:spPr>
                      <wps:txbx>
                        <w:txbxContent>
                          <w:p w:rsidR="00E56543" w:rsidRPr="00F4615D" w:rsidRDefault="00E56543" w:rsidP="00C2319A">
                            <w:pPr>
                              <w:rPr>
                                <w:rFonts w:ascii="ＭＳ Ｐゴシック" w:eastAsia="ＭＳ Ｐゴシック" w:hAnsi="ＭＳ Ｐゴシック"/>
                                <w:b/>
                                <w:sz w:val="14"/>
                              </w:rPr>
                            </w:pPr>
                            <w:r>
                              <w:rPr>
                                <w:rFonts w:ascii="ＭＳ Ｐゴシック" w:eastAsia="ＭＳ Ｐゴシック" w:hAnsi="ＭＳ Ｐゴシック" w:hint="eastAsia"/>
                                <w:b/>
                                <w:sz w:val="14"/>
                              </w:rPr>
                              <w:t>（出典）一般財団法人大阪府公園協会ホームページ</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255E4FB" id="テキスト ボックス 11359" o:spid="_x0000_s1152" type="#_x0000_t202" style="position:absolute;left:0;text-align:left;margin-left:247.3pt;margin-top:11pt;width:1in;height:33pt;z-index:25172019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" filled="f" stroked="f" strokeweight=".5pt">
                <v:textbox>
                  <w:txbxContent>
                    <w:p w:rsidR="00E56543" w:rsidRPr="00F4615D" w:rsidRDefault="00E56543" w:rsidP="00C2319A">
                      <w:pPr>
                        <w:rPr>
                          <w:rFonts w:ascii="ＭＳ Ｐゴシック" w:eastAsia="ＭＳ Ｐゴシック" w:hAnsi="ＭＳ Ｐゴシック"/>
                          <w:b/>
                          <w:sz w:val="14"/>
                        </w:rPr>
                      </w:pPr>
                      <w:r>
                        <w:rPr>
                          <w:rFonts w:ascii="ＭＳ Ｐゴシック" w:eastAsia="ＭＳ Ｐゴシック" w:hAnsi="ＭＳ Ｐゴシック" w:hint="eastAsia"/>
                          <w:b/>
                          <w:sz w:val="14"/>
                        </w:rPr>
                        <w:t>（出典）一般財団法人大阪府公園協会ホームページ</w:t>
                      </w:r>
                    </w:p>
                  </w:txbxContent>
                </v:textbox>
              </v:shape>
            </w:pict>
          </mc:Fallback>
        </mc:AlternateContent>
      </w: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C2319A">
      <w:pPr>
        <w:pStyle w:val="2"/>
        <w:rPr>
          <w:rFonts w:asciiTheme="majorEastAsia" w:hAnsiTheme="majorEastAsia"/>
        </w:rPr>
      </w:pPr>
      <w:bookmarkStart w:id="21" w:name="_Toc519158364"/>
      <w:r>
        <w:rPr>
          <w:rFonts w:asciiTheme="majorEastAsia" w:hAnsiTheme="majorEastAsia" w:hint="eastAsia"/>
        </w:rPr>
        <w:lastRenderedPageBreak/>
        <w:t>(7)多様な生物の生息・生育空間</w:t>
      </w:r>
      <w:bookmarkEnd w:id="21"/>
    </w:p>
    <w:p w:rsidR="00C2319A" w:rsidRDefault="00C2319A" w:rsidP="00BD11B8">
      <w:pPr>
        <w:ind w:leftChars="100" w:left="236" w:firstLineChars="100" w:firstLine="236"/>
      </w:pPr>
    </w:p>
    <w:p w:rsidR="00C2319A" w:rsidRDefault="00C2319A" w:rsidP="00BD11B8">
      <w:pPr>
        <w:ind w:leftChars="100" w:left="236" w:firstLineChars="100" w:firstLine="236"/>
      </w:pPr>
      <w:r>
        <w:rPr>
          <w:rFonts w:hint="eastAsia"/>
        </w:rPr>
        <w:t>開発等に伴う生息・生育地の減少等により生物多様性が低下する中で、一部の府営公園では希少な野生生物が生息・生育し、種の多様性が高い生物多様性ホットスポットに指定されている。</w:t>
      </w:r>
    </w:p>
    <w:p w:rsidR="00C2319A" w:rsidRDefault="00C2319A" w:rsidP="00C2319A">
      <w:pPr>
        <w:rPr>
          <w:rFonts w:ascii="ＭＳ 明朝" w:eastAsia="ＭＳ 明朝" w:hAnsi="ＭＳ 明朝" w:cs="ＭＳ 明朝"/>
        </w:rPr>
      </w:pPr>
    </w:p>
    <w:p w:rsidR="00B1127D" w:rsidRDefault="00B1127D" w:rsidP="00C2319A">
      <w:pPr>
        <w:rPr>
          <w:rFonts w:ascii="ＭＳ 明朝" w:eastAsia="ＭＳ 明朝" w:hAnsi="ＭＳ 明朝" w:cs="ＭＳ 明朝"/>
        </w:rPr>
      </w:pPr>
      <w:r>
        <w:rPr>
          <w:rFonts w:ascii="ＭＳ 明朝" w:eastAsia="ＭＳ 明朝" w:hAnsi="ＭＳ 明朝" w:cs="ＭＳ 明朝"/>
          <w:noProof/>
        </w:rPr>
        <w:drawing>
          <wp:anchor distT="0" distB="0" distL="114300" distR="114300" simplePos="0" relativeHeight="251760128" behindDoc="0" locked="0" layoutInCell="1" allowOverlap="1">
            <wp:simplePos x="0" y="0"/>
            <wp:positionH relativeFrom="column">
              <wp:posOffset>243840</wp:posOffset>
            </wp:positionH>
            <wp:positionV relativeFrom="paragraph">
              <wp:posOffset>145415</wp:posOffset>
            </wp:positionV>
            <wp:extent cx="4667250" cy="3114675"/>
            <wp:effectExtent l="0" t="0" r="0" b="0"/>
            <wp:wrapNone/>
            <wp:docPr id="11323" name="図 11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3" name="図 11323"/>
                    <pic:cNvPicPr>
                      <a:picLocks noChangeAspect="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667250" cy="3114675"/>
                    </a:xfrm>
                    <a:prstGeom prst="rect">
                      <a:avLst/>
                    </a:prstGeom>
                    <a:noFill/>
                    <a:ln>
                      <a:noFill/>
                    </a:ln>
                  </pic:spPr>
                </pic:pic>
              </a:graphicData>
            </a:graphic>
          </wp:anchor>
        </w:drawing>
      </w:r>
      <w:r>
        <w:rPr>
          <w:rFonts w:ascii="ＭＳ 明朝" w:eastAsia="ＭＳ 明朝" w:hAnsi="ＭＳ 明朝" w:cs="ＭＳ 明朝"/>
          <w:noProof/>
        </w:rPr>
        <mc:AlternateContent>
          <mc:Choice Requires="wps">
            <w:drawing>
              <wp:anchor distT="0" distB="0" distL="114300" distR="114300" simplePos="0" relativeHeight="251761152" behindDoc="0" locked="0" layoutInCell="1" allowOverlap="1">
                <wp:simplePos x="0" y="0"/>
                <wp:positionH relativeFrom="column">
                  <wp:posOffset>958215</wp:posOffset>
                </wp:positionH>
                <wp:positionV relativeFrom="paragraph">
                  <wp:posOffset>173990</wp:posOffset>
                </wp:positionV>
                <wp:extent cx="3139440" cy="418465"/>
                <wp:effectExtent l="0" t="0" r="0" b="635"/>
                <wp:wrapNone/>
                <wp:docPr id="11324" name="テキスト ボックス 11324"/>
                <wp:cNvGraphicFramePr/>
                <a:graphic xmlns:a="http://schemas.openxmlformats.org/drawingml/2006/main">
                  <a:graphicData uri="http://schemas.microsoft.com/office/word/2010/wordprocessingShape">
                    <wps:wsp>
                      <wps:cNvSpPr txBox="1"/>
                      <wps:spPr>
                        <a:xfrm>
                          <a:off x="0" y="0"/>
                          <a:ext cx="3139440" cy="418465"/>
                        </a:xfrm>
                        <a:prstGeom prst="rect">
                          <a:avLst/>
                        </a:prstGeom>
                        <a:noFill/>
                        <a:ln w="6350">
                          <a:noFill/>
                        </a:ln>
                        <a:effectLst/>
                      </wps:spPr>
                      <wps:txbx>
                        <w:txbxContent>
                          <w:p w:rsidR="00E56543" w:rsidRPr="002C46F8" w:rsidRDefault="00E56543" w:rsidP="00B1127D">
                            <w:pPr>
                              <w:rPr>
                                <w:rFonts w:ascii="ＭＳ Ｐゴシック" w:eastAsia="ＭＳ Ｐゴシック" w:hAnsi="ＭＳ Ｐゴシック"/>
                                <w:b/>
                                <w:sz w:val="16"/>
                              </w:rPr>
                            </w:pPr>
                            <w:r w:rsidRPr="002C46F8">
                              <w:rPr>
                                <w:rFonts w:ascii="ＭＳ Ｐゴシック" w:eastAsia="ＭＳ Ｐゴシック" w:hAnsi="ＭＳ Ｐゴシック" w:hint="eastAsia"/>
                                <w:b/>
                                <w:sz w:val="16"/>
                              </w:rPr>
                              <w:t>図表</w:t>
                            </w:r>
                            <w:r>
                              <w:rPr>
                                <w:rFonts w:ascii="ＭＳ Ｐゴシック" w:eastAsia="ＭＳ Ｐゴシック" w:hAnsi="ＭＳ Ｐゴシック"/>
                                <w:b/>
                                <w:sz w:val="16"/>
                              </w:rPr>
                              <w:t>２３</w:t>
                            </w:r>
                            <w:r>
                              <w:rPr>
                                <w:rFonts w:ascii="ＭＳ Ｐゴシック" w:eastAsia="ＭＳ Ｐゴシック" w:hAnsi="ＭＳ Ｐゴシック" w:hint="eastAsia"/>
                                <w:b/>
                                <w:sz w:val="16"/>
                              </w:rPr>
                              <w:t xml:space="preserve">　</w:t>
                            </w:r>
                            <w:r w:rsidRPr="00004F8A">
                              <w:rPr>
                                <w:rFonts w:ascii="ＭＳ Ｐゴシック" w:eastAsia="ＭＳ Ｐゴシック" w:hAnsi="ＭＳ Ｐゴシック" w:hint="eastAsia"/>
                                <w:b/>
                                <w:sz w:val="16"/>
                              </w:rPr>
                              <w:t>大阪府における森林、農地の土地利用</w:t>
                            </w:r>
                            <w:r>
                              <w:rPr>
                                <w:rFonts w:ascii="ＭＳ Ｐゴシック" w:eastAsia="ＭＳ Ｐゴシック" w:hAnsi="ＭＳ Ｐゴシック" w:hint="eastAsia"/>
                                <w:b/>
                                <w:sz w:val="16"/>
                              </w:rPr>
                              <w:t>面積の推移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1324" o:spid="_x0000_s1153" type="#_x0000_t202" style="position:absolute;left:0;text-align:left;margin-left:75.45pt;margin-top:13.7pt;width:247.2pt;height:32.95pt;z-index:2517611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" filled="f" stroked="f" strokeweight=".5pt">
                <v:textbox>
                  <w:txbxContent>
                    <w:p w:rsidR="00E56543" w:rsidRPr="002C46F8" w:rsidRDefault="00E56543" w:rsidP="00B1127D">
                      <w:pPr>
                        <w:rPr>
                          <w:rFonts w:ascii="ＭＳ Ｐゴシック" w:eastAsia="ＭＳ Ｐゴシック" w:hAnsi="ＭＳ Ｐゴシック"/>
                          <w:b/>
                          <w:sz w:val="16"/>
                        </w:rPr>
                      </w:pPr>
                      <w:r w:rsidRPr="002C46F8">
                        <w:rPr>
                          <w:rFonts w:ascii="ＭＳ Ｐゴシック" w:eastAsia="ＭＳ Ｐゴシック" w:hAnsi="ＭＳ Ｐゴシック" w:hint="eastAsia"/>
                          <w:b/>
                          <w:sz w:val="16"/>
                        </w:rPr>
                        <w:t>図表</w:t>
                      </w:r>
                      <w:r>
                        <w:rPr>
                          <w:rFonts w:ascii="ＭＳ Ｐゴシック" w:eastAsia="ＭＳ Ｐゴシック" w:hAnsi="ＭＳ Ｐゴシック"/>
                          <w:b/>
                          <w:sz w:val="16"/>
                        </w:rPr>
                        <w:t>２３</w:t>
                      </w:r>
                      <w:r>
                        <w:rPr>
                          <w:rFonts w:ascii="ＭＳ Ｐゴシック" w:eastAsia="ＭＳ Ｐゴシック" w:hAnsi="ＭＳ Ｐゴシック" w:hint="eastAsia"/>
                          <w:b/>
                          <w:sz w:val="16"/>
                        </w:rPr>
                        <w:t xml:space="preserve">　</w:t>
                      </w:r>
                      <w:r w:rsidRPr="00004F8A">
                        <w:rPr>
                          <w:rFonts w:ascii="ＭＳ Ｐゴシック" w:eastAsia="ＭＳ Ｐゴシック" w:hAnsi="ＭＳ Ｐゴシック" w:hint="eastAsia"/>
                          <w:b/>
                          <w:sz w:val="16"/>
                        </w:rPr>
                        <w:t>大阪府における森林、農地の土地利用</w:t>
                      </w:r>
                      <w:r>
                        <w:rPr>
                          <w:rFonts w:ascii="ＭＳ Ｐゴシック" w:eastAsia="ＭＳ Ｐゴシック" w:hAnsi="ＭＳ Ｐゴシック" w:hint="eastAsia"/>
                          <w:b/>
                          <w:sz w:val="16"/>
                        </w:rPr>
                        <w:t>面積の推移</w:t>
                      </w:r>
                    </w:p>
                  </w:txbxContent>
                </v:textbox>
              </v:shape>
            </w:pict>
          </mc:Fallback>
        </mc:AlternateContent>
      </w:r>
    </w:p>
    <w:p w:rsidR="00B1127D" w:rsidRDefault="00B1127D" w:rsidP="00C2319A">
      <w:pPr>
        <w:rPr>
          <w:rFonts w:ascii="ＭＳ 明朝" w:eastAsia="ＭＳ 明朝" w:hAnsi="ＭＳ 明朝" w:cs="ＭＳ 明朝"/>
        </w:rPr>
      </w:pPr>
    </w:p>
    <w:p w:rsidR="00B1127D" w:rsidRDefault="00B1127D" w:rsidP="00C2319A">
      <w:pPr>
        <w:rPr>
          <w:rFonts w:ascii="ＭＳ 明朝" w:eastAsia="ＭＳ 明朝" w:hAnsi="ＭＳ 明朝" w:cs="ＭＳ 明朝"/>
        </w:rPr>
      </w:pPr>
    </w:p>
    <w:p w:rsidR="00B1127D" w:rsidRDefault="00B1127D" w:rsidP="00C2319A">
      <w:pPr>
        <w:rPr>
          <w:rFonts w:ascii="ＭＳ 明朝" w:eastAsia="ＭＳ 明朝" w:hAnsi="ＭＳ 明朝" w:cs="ＭＳ 明朝"/>
        </w:rPr>
      </w:pPr>
    </w:p>
    <w:p w:rsidR="00B1127D" w:rsidRDefault="00B1127D" w:rsidP="00C2319A">
      <w:pPr>
        <w:rPr>
          <w:rFonts w:ascii="ＭＳ 明朝" w:eastAsia="ＭＳ 明朝" w:hAnsi="ＭＳ 明朝" w:cs="ＭＳ 明朝"/>
        </w:rPr>
      </w:pPr>
    </w:p>
    <w:p w:rsidR="00B1127D" w:rsidRDefault="00B1127D" w:rsidP="00C2319A">
      <w:pPr>
        <w:rPr>
          <w:rFonts w:ascii="ＭＳ 明朝" w:eastAsia="ＭＳ 明朝" w:hAnsi="ＭＳ 明朝" w:cs="ＭＳ 明朝"/>
        </w:rPr>
      </w:pPr>
    </w:p>
    <w:p w:rsidR="00B1127D" w:rsidRDefault="00B1127D" w:rsidP="00C2319A">
      <w:pPr>
        <w:rPr>
          <w:rFonts w:ascii="ＭＳ 明朝" w:eastAsia="ＭＳ 明朝" w:hAnsi="ＭＳ 明朝" w:cs="ＭＳ 明朝"/>
        </w:rPr>
      </w:pPr>
    </w:p>
    <w:p w:rsidR="00B1127D" w:rsidRDefault="00B1127D" w:rsidP="00C2319A">
      <w:pPr>
        <w:rPr>
          <w:rFonts w:ascii="ＭＳ 明朝" w:eastAsia="ＭＳ 明朝" w:hAnsi="ＭＳ 明朝" w:cs="ＭＳ 明朝"/>
        </w:rPr>
      </w:pPr>
    </w:p>
    <w:p w:rsidR="00B1127D" w:rsidRDefault="00B1127D" w:rsidP="00C2319A">
      <w:pPr>
        <w:rPr>
          <w:rFonts w:ascii="ＭＳ 明朝" w:eastAsia="ＭＳ 明朝" w:hAnsi="ＭＳ 明朝" w:cs="ＭＳ 明朝"/>
        </w:rPr>
      </w:pPr>
    </w:p>
    <w:p w:rsidR="00B1127D" w:rsidRDefault="00B1127D" w:rsidP="00C2319A">
      <w:pPr>
        <w:rPr>
          <w:rFonts w:ascii="ＭＳ 明朝" w:eastAsia="ＭＳ 明朝" w:hAnsi="ＭＳ 明朝" w:cs="ＭＳ 明朝"/>
        </w:rPr>
      </w:pPr>
    </w:p>
    <w:p w:rsidR="00B1127D" w:rsidRDefault="00B1127D" w:rsidP="00C2319A">
      <w:pPr>
        <w:rPr>
          <w:rFonts w:ascii="ＭＳ 明朝" w:eastAsia="ＭＳ 明朝" w:hAnsi="ＭＳ 明朝" w:cs="ＭＳ 明朝"/>
        </w:rPr>
      </w:pPr>
    </w:p>
    <w:p w:rsidR="00B1127D" w:rsidRDefault="00B1127D" w:rsidP="00C2319A">
      <w:pPr>
        <w:rPr>
          <w:rFonts w:ascii="ＭＳ 明朝" w:eastAsia="ＭＳ 明朝" w:hAnsi="ＭＳ 明朝" w:cs="ＭＳ 明朝"/>
        </w:rPr>
      </w:pPr>
    </w:p>
    <w:p w:rsidR="00B1127D" w:rsidRDefault="00B1127D" w:rsidP="00C2319A">
      <w:pPr>
        <w:rPr>
          <w:rFonts w:ascii="ＭＳ 明朝" w:eastAsia="ＭＳ 明朝" w:hAnsi="ＭＳ 明朝" w:cs="ＭＳ 明朝"/>
        </w:rPr>
      </w:pPr>
      <w:r>
        <w:rPr>
          <w:rFonts w:ascii="ＭＳ 明朝" w:eastAsia="ＭＳ 明朝" w:hAnsi="ＭＳ 明朝" w:cs="ＭＳ 明朝"/>
          <w:noProof/>
        </w:rPr>
        <mc:AlternateContent>
          <mc:Choice Requires="wps">
            <w:drawing>
              <wp:anchor distT="0" distB="0" distL="114300" distR="114300" simplePos="0" relativeHeight="251762176" behindDoc="0" locked="0" layoutInCell="1" allowOverlap="1">
                <wp:simplePos x="0" y="0"/>
                <wp:positionH relativeFrom="column">
                  <wp:posOffset>2739390</wp:posOffset>
                </wp:positionH>
                <wp:positionV relativeFrom="paragraph">
                  <wp:posOffset>194945</wp:posOffset>
                </wp:positionV>
                <wp:extent cx="2466975" cy="418465"/>
                <wp:effectExtent l="0" t="0" r="0" b="635"/>
                <wp:wrapNone/>
                <wp:docPr id="2068" name="テキスト ボックス 2068"/>
                <wp:cNvGraphicFramePr/>
                <a:graphic xmlns:a="http://schemas.openxmlformats.org/drawingml/2006/main">
                  <a:graphicData uri="http://schemas.microsoft.com/office/word/2010/wordprocessingShape">
                    <wps:wsp>
                      <wps:cNvSpPr txBox="1"/>
                      <wps:spPr>
                        <a:xfrm>
                          <a:off x="0" y="0"/>
                          <a:ext cx="2466975" cy="418465"/>
                        </a:xfrm>
                        <a:prstGeom prst="rect">
                          <a:avLst/>
                        </a:prstGeom>
                        <a:noFill/>
                        <a:ln w="6350">
                          <a:noFill/>
                        </a:ln>
                        <a:effectLst/>
                      </wps:spPr>
                      <wps:txbx>
                        <w:txbxContent>
                          <w:p w:rsidR="00E56543" w:rsidRDefault="00E56543" w:rsidP="00B1127D">
                            <w:pPr>
                              <w:rPr>
                                <w:rFonts w:ascii="ＭＳ Ｐゴシック" w:eastAsia="ＭＳ Ｐゴシック" w:hAnsi="ＭＳ Ｐゴシック"/>
                                <w:b/>
                                <w:sz w:val="14"/>
                              </w:rPr>
                            </w:pPr>
                            <w:r>
                              <w:rPr>
                                <w:rFonts w:ascii="ＭＳ Ｐゴシック" w:eastAsia="ＭＳ Ｐゴシック" w:hAnsi="ＭＳ Ｐゴシック" w:hint="eastAsia"/>
                                <w:b/>
                                <w:sz w:val="14"/>
                              </w:rPr>
                              <w:t>（出典）「大阪21世紀の新環境総合計画」より作成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2068" o:spid="_x0000_s1154" type="#_x0000_t202" style="position:absolute;left:0;text-align:left;margin-left:215.7pt;margin-top:15.35pt;width:194.25pt;height:32.95pt;z-index:251762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" filled="f" stroked="f" strokeweight=".5pt">
                <v:textbox>
                  <w:txbxContent>
                    <w:p w:rsidR="00E56543" w:rsidRDefault="00E56543" w:rsidP="00B1127D">
                      <w:pPr>
                        <w:rPr>
                          <w:rFonts w:ascii="ＭＳ Ｐゴシック" w:eastAsia="ＭＳ Ｐゴシック" w:hAnsi="ＭＳ Ｐゴシック"/>
                          <w:b/>
                          <w:sz w:val="14"/>
                        </w:rPr>
                      </w:pPr>
                      <w:r>
                        <w:rPr>
                          <w:rFonts w:ascii="ＭＳ Ｐゴシック" w:eastAsia="ＭＳ Ｐゴシック" w:hAnsi="ＭＳ Ｐゴシック" w:hint="eastAsia"/>
                          <w:b/>
                          <w:sz w:val="14"/>
                        </w:rPr>
                        <w:t>（出典）「大阪21世紀の新環境総合計画」より作成</w:t>
                      </w:r>
                    </w:p>
                  </w:txbxContent>
                </v:textbox>
              </v:shape>
            </w:pict>
          </mc:Fallback>
        </mc:AlternateContent>
      </w:r>
    </w:p>
    <w:p w:rsidR="00B1127D" w:rsidRDefault="00B1127D" w:rsidP="00C2319A">
      <w:pPr>
        <w:rPr>
          <w:rFonts w:ascii="ＭＳ 明朝" w:eastAsia="ＭＳ 明朝" w:hAnsi="ＭＳ 明朝" w:cs="ＭＳ 明朝"/>
        </w:rPr>
      </w:pPr>
    </w:p>
    <w:p w:rsidR="00B1127D" w:rsidRDefault="00B1127D" w:rsidP="00C2319A">
      <w:pPr>
        <w:rPr>
          <w:rFonts w:ascii="ＭＳ 明朝" w:eastAsia="ＭＳ 明朝" w:hAnsi="ＭＳ 明朝" w:cs="ＭＳ 明朝"/>
        </w:rPr>
      </w:pPr>
    </w:p>
    <w:p w:rsidR="00B1127D" w:rsidRDefault="00B1127D" w:rsidP="00C2319A">
      <w:pPr>
        <w:rPr>
          <w:rFonts w:ascii="ＭＳ 明朝" w:eastAsia="ＭＳ 明朝" w:hAnsi="ＭＳ 明朝" w:cs="ＭＳ 明朝"/>
        </w:rPr>
      </w:pPr>
    </w:p>
    <w:p w:rsidR="00B1127D" w:rsidRDefault="00B1127D" w:rsidP="00C2319A">
      <w:pPr>
        <w:rPr>
          <w:rFonts w:ascii="ＭＳ 明朝" w:eastAsia="ＭＳ 明朝" w:hAnsi="ＭＳ 明朝" w:cs="ＭＳ 明朝"/>
        </w:rPr>
      </w:pPr>
    </w:p>
    <w:p w:rsidR="00B1127D" w:rsidRDefault="00B1127D" w:rsidP="00C2319A">
      <w:pPr>
        <w:rPr>
          <w:rFonts w:ascii="ＭＳ 明朝" w:eastAsia="ＭＳ 明朝" w:hAnsi="ＭＳ 明朝" w:cs="ＭＳ 明朝"/>
        </w:rPr>
      </w:pPr>
    </w:p>
    <w:p w:rsidR="00B1127D" w:rsidRDefault="00B1127D" w:rsidP="00C2319A">
      <w:pPr>
        <w:rPr>
          <w:rFonts w:ascii="ＭＳ 明朝" w:eastAsia="ＭＳ 明朝" w:hAnsi="ＭＳ 明朝" w:cs="ＭＳ 明朝"/>
        </w:rPr>
      </w:pPr>
    </w:p>
    <w:p w:rsidR="00B1127D" w:rsidRDefault="00B1127D" w:rsidP="00C2319A">
      <w:pPr>
        <w:rPr>
          <w:rFonts w:ascii="ＭＳ 明朝" w:eastAsia="ＭＳ 明朝" w:hAnsi="ＭＳ 明朝" w:cs="ＭＳ 明朝"/>
        </w:rPr>
      </w:pPr>
    </w:p>
    <w:p w:rsidR="00B1127D" w:rsidRDefault="00B1127D" w:rsidP="00C2319A">
      <w:pPr>
        <w:rPr>
          <w:rFonts w:ascii="ＭＳ 明朝" w:eastAsia="ＭＳ 明朝" w:hAnsi="ＭＳ 明朝" w:cs="ＭＳ 明朝"/>
        </w:rPr>
      </w:pPr>
    </w:p>
    <w:p w:rsidR="00B1127D" w:rsidRDefault="00B1127D" w:rsidP="00C2319A">
      <w:pPr>
        <w:rPr>
          <w:rFonts w:ascii="ＭＳ 明朝" w:eastAsia="ＭＳ 明朝" w:hAnsi="ＭＳ 明朝" w:cs="ＭＳ 明朝"/>
        </w:rPr>
      </w:pPr>
    </w:p>
    <w:p w:rsidR="00B1127D" w:rsidRDefault="00B1127D" w:rsidP="00C2319A">
      <w:pPr>
        <w:rPr>
          <w:rFonts w:ascii="ＭＳ 明朝" w:eastAsia="ＭＳ 明朝" w:hAnsi="ＭＳ 明朝" w:cs="ＭＳ 明朝"/>
        </w:rPr>
      </w:pPr>
    </w:p>
    <w:p w:rsidR="00B1127D" w:rsidRDefault="00B1127D" w:rsidP="00C2319A">
      <w:pPr>
        <w:rPr>
          <w:rFonts w:ascii="ＭＳ 明朝" w:eastAsia="ＭＳ 明朝" w:hAnsi="ＭＳ 明朝" w:cs="ＭＳ 明朝"/>
        </w:rPr>
      </w:pPr>
    </w:p>
    <w:p w:rsidR="00B1127D" w:rsidRDefault="00B1127D" w:rsidP="00C2319A">
      <w:pPr>
        <w:rPr>
          <w:rFonts w:ascii="ＭＳ 明朝" w:eastAsia="ＭＳ 明朝" w:hAnsi="ＭＳ 明朝" w:cs="ＭＳ 明朝"/>
        </w:rPr>
      </w:pPr>
    </w:p>
    <w:p w:rsidR="00B1127D" w:rsidRDefault="00B1127D" w:rsidP="00C2319A">
      <w:pPr>
        <w:rPr>
          <w:rFonts w:ascii="ＭＳ 明朝" w:eastAsia="ＭＳ 明朝" w:hAnsi="ＭＳ 明朝" w:cs="ＭＳ 明朝"/>
        </w:rPr>
      </w:pPr>
    </w:p>
    <w:p w:rsidR="00B1127D" w:rsidRDefault="00B1127D" w:rsidP="00C2319A">
      <w:pPr>
        <w:rPr>
          <w:rFonts w:ascii="ＭＳ 明朝" w:eastAsia="ＭＳ 明朝" w:hAnsi="ＭＳ 明朝" w:cs="ＭＳ 明朝"/>
        </w:rPr>
      </w:pPr>
    </w:p>
    <w:p w:rsidR="00B1127D" w:rsidRDefault="00B1127D" w:rsidP="00C2319A">
      <w:pPr>
        <w:rPr>
          <w:rFonts w:ascii="ＭＳ 明朝" w:eastAsia="ＭＳ 明朝" w:hAnsi="ＭＳ 明朝" w:cs="ＭＳ 明朝"/>
        </w:rPr>
      </w:pPr>
    </w:p>
    <w:p w:rsidR="00B1127D" w:rsidRDefault="00B1127D" w:rsidP="00C2319A">
      <w:pPr>
        <w:rPr>
          <w:rFonts w:ascii="ＭＳ 明朝" w:eastAsia="ＭＳ 明朝" w:hAnsi="ＭＳ 明朝" w:cs="ＭＳ 明朝"/>
        </w:rPr>
      </w:pPr>
    </w:p>
    <w:p w:rsidR="00C2319A" w:rsidRDefault="00AD677B" w:rsidP="00C2319A">
      <w:r>
        <w:rPr>
          <w:rFonts w:hint="eastAsia"/>
          <w:noProof/>
        </w:rPr>
        <mc:AlternateContent>
          <mc:Choice Requires="wps">
            <w:drawing>
              <wp:anchor distT="0" distB="0" distL="114300" distR="114300" simplePos="0" relativeHeight="251701760" behindDoc="0" locked="0" layoutInCell="1" allowOverlap="1" wp14:anchorId="04FC14EA" wp14:editId="55BB16F2">
                <wp:simplePos x="0" y="0"/>
                <wp:positionH relativeFrom="column">
                  <wp:posOffset>1236345</wp:posOffset>
                </wp:positionH>
                <wp:positionV relativeFrom="paragraph">
                  <wp:posOffset>82550</wp:posOffset>
                </wp:positionV>
                <wp:extent cx="2364105" cy="419100"/>
                <wp:effectExtent l="0" t="0" r="0" b="0"/>
                <wp:wrapNone/>
                <wp:docPr id="43" name="テキスト ボックス 43"/>
                <wp:cNvGraphicFramePr/>
                <a:graphic xmlns:a="http://schemas.openxmlformats.org/drawingml/2006/main">
                  <a:graphicData uri="http://schemas.microsoft.com/office/word/2010/wordprocessingShape">
                    <wps:wsp>
                      <wps:cNvSpPr txBox="1"/>
                      <wps:spPr>
                        <a:xfrm>
                          <a:off x="0" y="0"/>
                          <a:ext cx="2364105" cy="419100"/>
                        </a:xfrm>
                        <a:prstGeom prst="rect">
                          <a:avLst/>
                        </a:prstGeom>
                        <a:noFill/>
                        <a:ln w="6350">
                          <a:noFill/>
                        </a:ln>
                        <a:effectLst/>
                      </wps:spPr>
                      <wps:txbx>
                        <w:txbxContent>
                          <w:p w:rsidR="00E56543" w:rsidRPr="002C46F8" w:rsidRDefault="00E56543" w:rsidP="00C2319A">
                            <w:pPr>
                              <w:rPr>
                                <w:rFonts w:ascii="ＭＳ Ｐゴシック" w:eastAsia="ＭＳ Ｐゴシック" w:hAnsi="ＭＳ Ｐゴシック"/>
                                <w:b/>
                                <w:sz w:val="16"/>
                              </w:rPr>
                            </w:pPr>
                            <w:r w:rsidRPr="002C46F8">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２４　生物多様性ホットスポットに該当する府営公園</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4FC14EA" id="テキスト ボックス 43" o:spid="_x0000_s1155" type="#_x0000_t202" style="position:absolute;left:0;text-align:left;margin-left:97.35pt;margin-top:6.5pt;width:186.15pt;height:33pt;z-index:2517017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" filled="f" stroked="f" strokeweight=".5pt">
                <v:textbox>
                  <w:txbxContent>
                    <w:p w:rsidR="00E56543" w:rsidRPr="002C46F8" w:rsidRDefault="00E56543" w:rsidP="00C2319A">
                      <w:pPr>
                        <w:rPr>
                          <w:rFonts w:ascii="ＭＳ Ｐゴシック" w:eastAsia="ＭＳ Ｐゴシック" w:hAnsi="ＭＳ Ｐゴシック"/>
                          <w:b/>
                          <w:sz w:val="16"/>
                        </w:rPr>
                      </w:pPr>
                      <w:r w:rsidRPr="002C46F8">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２４　生物多様性ホットスポットに該当する府営公園</w:t>
                      </w:r>
                    </w:p>
                  </w:txbxContent>
                </v:textbox>
              </v:shape>
            </w:pict>
          </mc:Fallback>
        </mc:AlternateContent>
      </w:r>
    </w:p>
    <w:p w:rsidR="00C2319A" w:rsidRDefault="00AD677B" w:rsidP="00BD11B8">
      <w:pPr>
        <w:ind w:leftChars="100" w:left="236" w:firstLineChars="100" w:firstLine="236"/>
      </w:pPr>
      <w:r>
        <w:rPr>
          <w:rFonts w:ascii="ＭＳ 明朝" w:eastAsia="ＭＳ 明朝" w:hAnsi="ＭＳ 明朝" w:cs="ＭＳ 明朝"/>
          <w:noProof/>
        </w:rPr>
        <w:drawing>
          <wp:anchor distT="0" distB="0" distL="114300" distR="114300" simplePos="0" relativeHeight="251700736" behindDoc="0" locked="0" layoutInCell="1" allowOverlap="1" wp14:anchorId="056C15C3" wp14:editId="1E8B9722">
            <wp:simplePos x="0" y="0"/>
            <wp:positionH relativeFrom="column">
              <wp:posOffset>796290</wp:posOffset>
            </wp:positionH>
            <wp:positionV relativeFrom="paragraph">
              <wp:posOffset>129540</wp:posOffset>
            </wp:positionV>
            <wp:extent cx="3725545" cy="4333875"/>
            <wp:effectExtent l="0" t="0" r="8255" b="9525"/>
            <wp:wrapSquare wrapText="bothSides"/>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725545" cy="43338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noProof/>
        </w:rPr>
        <mc:AlternateContent>
          <mc:Choice Requires="wps">
            <w:drawing>
              <wp:anchor distT="0" distB="0" distL="114300" distR="114300" simplePos="0" relativeHeight="251729408" behindDoc="0" locked="0" layoutInCell="1" allowOverlap="1" wp14:anchorId="6C31BD27" wp14:editId="4B327E26">
                <wp:simplePos x="0" y="0"/>
                <wp:positionH relativeFrom="column">
                  <wp:posOffset>1110615</wp:posOffset>
                </wp:positionH>
                <wp:positionV relativeFrom="paragraph">
                  <wp:posOffset>4463415</wp:posOffset>
                </wp:positionV>
                <wp:extent cx="3409950" cy="1009650"/>
                <wp:effectExtent l="0" t="0" r="0" b="0"/>
                <wp:wrapNone/>
                <wp:docPr id="2054" name="テキスト ボックス 2054"/>
                <wp:cNvGraphicFramePr/>
                <a:graphic xmlns:a="http://schemas.openxmlformats.org/drawingml/2006/main">
                  <a:graphicData uri="http://schemas.microsoft.com/office/word/2010/wordprocessingShape">
                    <wps:wsp>
                      <wps:cNvSpPr txBox="1"/>
                      <wps:spPr>
                        <a:xfrm>
                          <a:off x="0" y="0"/>
                          <a:ext cx="3409950" cy="1009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56543" w:rsidRDefault="00E56543" w:rsidP="00C2319A">
                            <w:pPr>
                              <w:spacing w:line="240" w:lineRule="exact"/>
                              <w:rPr>
                                <w:rFonts w:asciiTheme="majorEastAsia" w:eastAsiaTheme="majorEastAsia" w:hAnsiTheme="majorEastAsia"/>
                                <w:sz w:val="20"/>
                              </w:rPr>
                            </w:pPr>
                            <w:r w:rsidRPr="003D5724">
                              <w:rPr>
                                <w:rFonts w:asciiTheme="majorEastAsia" w:eastAsiaTheme="majorEastAsia" w:hAnsiTheme="majorEastAsia" w:hint="eastAsia"/>
                                <w:sz w:val="20"/>
                              </w:rPr>
                              <w:t>※Aランク：</w:t>
                            </w:r>
                            <w:r>
                              <w:rPr>
                                <w:rFonts w:ascii="ＭＳ ゴシック" w:eastAsia="ＭＳ ゴシック" w:hAnsi="ＭＳ ゴシック" w:hint="eastAsia"/>
                                <w:sz w:val="18"/>
                                <w:szCs w:val="18"/>
                              </w:rPr>
                              <w:t>多様な生物種群の絶滅危惧種にとっての生存基盤となっている重要な生息地</w:t>
                            </w:r>
                          </w:p>
                          <w:p w:rsidR="00E56543" w:rsidRDefault="00E56543" w:rsidP="00C2319A">
                            <w:pPr>
                              <w:spacing w:line="240" w:lineRule="exact"/>
                              <w:rPr>
                                <w:rFonts w:ascii="ＭＳ ゴシック" w:eastAsia="ＭＳ ゴシック" w:hAnsi="ＭＳ ゴシック"/>
                                <w:sz w:val="18"/>
                                <w:szCs w:val="18"/>
                              </w:rPr>
                            </w:pPr>
                            <w:r>
                              <w:rPr>
                                <w:rFonts w:asciiTheme="majorEastAsia" w:eastAsiaTheme="majorEastAsia" w:hAnsiTheme="majorEastAsia" w:hint="eastAsia"/>
                                <w:sz w:val="20"/>
                              </w:rPr>
                              <w:t>※Bランク：</w:t>
                            </w:r>
                            <w:r>
                              <w:rPr>
                                <w:rFonts w:ascii="ＭＳ ゴシック" w:eastAsia="ＭＳ ゴシック" w:hAnsi="ＭＳ ゴシック" w:hint="eastAsia"/>
                                <w:sz w:val="18"/>
                                <w:szCs w:val="18"/>
                              </w:rPr>
                              <w:t>Ａランクに準ずる生息地</w:t>
                            </w:r>
                          </w:p>
                          <w:p w:rsidR="00E56543" w:rsidRDefault="00E56543" w:rsidP="00C2319A">
                            <w:pPr>
                              <w:spacing w:line="240" w:lineRule="exact"/>
                              <w:rPr>
                                <w:rFonts w:asciiTheme="majorEastAsia" w:eastAsiaTheme="majorEastAsia" w:hAnsiTheme="majorEastAsia"/>
                                <w:sz w:val="20"/>
                              </w:rPr>
                            </w:pPr>
                            <w:r>
                              <w:rPr>
                                <w:rFonts w:ascii="ＭＳ ゴシック" w:eastAsia="ＭＳ ゴシック" w:hAnsi="ＭＳ ゴシック" w:hint="eastAsia"/>
                                <w:sz w:val="18"/>
                                <w:szCs w:val="18"/>
                              </w:rPr>
                              <w:t>※Cランク：一部の絶滅危惧種に限られるが、その生存基盤となっている生息地</w:t>
                            </w:r>
                          </w:p>
                          <w:p w:rsidR="00E56543" w:rsidRPr="003D5724" w:rsidRDefault="00E56543" w:rsidP="00C2319A">
                            <w:pPr>
                              <w:spacing w:line="240" w:lineRule="exact"/>
                              <w:rPr>
                                <w:rFonts w:asciiTheme="majorEastAsia" w:eastAsiaTheme="majorEastAsia" w:hAnsiTheme="majorEastAsia"/>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C31BD27" id="テキスト ボックス 2054" o:spid="_x0000_s1156" type="#_x0000_t202" style="position:absolute;left:0;text-align:left;margin-left:87.45pt;margin-top:351.45pt;width:268.5pt;height:79.5pt;z-index:251729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" filled="f" stroked="f" strokeweight=".5pt">
                <v:textbox>
                  <w:txbxContent>
                    <w:p w:rsidR="00E56543" w:rsidRDefault="00E56543" w:rsidP="00C2319A">
                      <w:pPr>
                        <w:spacing w:line="240" w:lineRule="exact"/>
                        <w:rPr>
                          <w:rFonts w:asciiTheme="majorEastAsia" w:eastAsiaTheme="majorEastAsia" w:hAnsiTheme="majorEastAsia"/>
                          <w:sz w:val="20"/>
                        </w:rPr>
                      </w:pPr>
                      <w:r w:rsidRPr="003D5724">
                        <w:rPr>
                          <w:rFonts w:asciiTheme="majorEastAsia" w:eastAsiaTheme="majorEastAsia" w:hAnsiTheme="majorEastAsia" w:hint="eastAsia"/>
                          <w:sz w:val="20"/>
                        </w:rPr>
                        <w:t>※Aランク：</w:t>
                      </w:r>
                      <w:r>
                        <w:rPr>
                          <w:rFonts w:ascii="ＭＳ ゴシック" w:eastAsia="ＭＳ ゴシック" w:hAnsi="ＭＳ ゴシック" w:hint="eastAsia"/>
                          <w:sz w:val="18"/>
                          <w:szCs w:val="18"/>
                        </w:rPr>
                        <w:t>多様な生物種群の絶滅危惧種にとっての生存基盤となっている重要な生息地</w:t>
                      </w:r>
                    </w:p>
                    <w:p w:rsidR="00E56543" w:rsidRDefault="00E56543" w:rsidP="00C2319A">
                      <w:pPr>
                        <w:spacing w:line="240" w:lineRule="exact"/>
                        <w:rPr>
                          <w:rFonts w:ascii="ＭＳ ゴシック" w:eastAsia="ＭＳ ゴシック" w:hAnsi="ＭＳ ゴシック"/>
                          <w:sz w:val="18"/>
                          <w:szCs w:val="18"/>
                        </w:rPr>
                      </w:pPr>
                      <w:r>
                        <w:rPr>
                          <w:rFonts w:asciiTheme="majorEastAsia" w:eastAsiaTheme="majorEastAsia" w:hAnsiTheme="majorEastAsia" w:hint="eastAsia"/>
                          <w:sz w:val="20"/>
                        </w:rPr>
                        <w:t>※Bランク：</w:t>
                      </w:r>
                      <w:r>
                        <w:rPr>
                          <w:rFonts w:ascii="ＭＳ ゴシック" w:eastAsia="ＭＳ ゴシック" w:hAnsi="ＭＳ ゴシック" w:hint="eastAsia"/>
                          <w:sz w:val="18"/>
                          <w:szCs w:val="18"/>
                        </w:rPr>
                        <w:t>Ａランクに準ずる生息地</w:t>
                      </w:r>
                    </w:p>
                    <w:p w:rsidR="00E56543" w:rsidRDefault="00E56543" w:rsidP="00C2319A">
                      <w:pPr>
                        <w:spacing w:line="240" w:lineRule="exact"/>
                        <w:rPr>
                          <w:rFonts w:asciiTheme="majorEastAsia" w:eastAsiaTheme="majorEastAsia" w:hAnsiTheme="majorEastAsia"/>
                          <w:sz w:val="20"/>
                        </w:rPr>
                      </w:pPr>
                      <w:r>
                        <w:rPr>
                          <w:rFonts w:ascii="ＭＳ ゴシック" w:eastAsia="ＭＳ ゴシック" w:hAnsi="ＭＳ ゴシック" w:hint="eastAsia"/>
                          <w:sz w:val="18"/>
                          <w:szCs w:val="18"/>
                        </w:rPr>
                        <w:t>※Cランク：一部の絶滅危惧種に限られるが、その生存基盤となっている生息地</w:t>
                      </w:r>
                    </w:p>
                    <w:p w:rsidR="00E56543" w:rsidRPr="003D5724" w:rsidRDefault="00E56543" w:rsidP="00C2319A">
                      <w:pPr>
                        <w:spacing w:line="240" w:lineRule="exact"/>
                        <w:rPr>
                          <w:rFonts w:asciiTheme="majorEastAsia" w:eastAsiaTheme="majorEastAsia" w:hAnsiTheme="majorEastAsia"/>
                          <w:sz w:val="20"/>
                        </w:rPr>
                      </w:pPr>
                    </w:p>
                  </w:txbxContent>
                </v:textbox>
              </v:shape>
            </w:pict>
          </mc:Fallback>
        </mc:AlternateContent>
      </w: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Default="00C2319A" w:rsidP="00BD11B8">
      <w:pPr>
        <w:ind w:leftChars="100" w:left="236" w:firstLineChars="100" w:firstLine="236"/>
      </w:pPr>
    </w:p>
    <w:p w:rsidR="00C2319A" w:rsidRPr="00760936" w:rsidRDefault="00C2319A" w:rsidP="00BD11B8">
      <w:pPr>
        <w:ind w:leftChars="100" w:left="236" w:firstLineChars="100" w:firstLine="236"/>
      </w:pPr>
      <w:r>
        <w:rPr>
          <w:rFonts w:hint="eastAsia"/>
          <w:noProof/>
        </w:rPr>
        <mc:AlternateContent>
          <mc:Choice Requires="wps">
            <w:drawing>
              <wp:anchor distT="0" distB="0" distL="114300" distR="114300" simplePos="0" relativeHeight="251728384" behindDoc="0" locked="0" layoutInCell="1" allowOverlap="1" wp14:anchorId="4AB781BC" wp14:editId="7CF8F963">
                <wp:simplePos x="0" y="0"/>
                <wp:positionH relativeFrom="column">
                  <wp:posOffset>3253105</wp:posOffset>
                </wp:positionH>
                <wp:positionV relativeFrom="paragraph">
                  <wp:posOffset>44450</wp:posOffset>
                </wp:positionV>
                <wp:extent cx="914400" cy="419100"/>
                <wp:effectExtent l="0" t="0" r="0" b="0"/>
                <wp:wrapNone/>
                <wp:docPr id="2053" name="テキスト ボックス 2053"/>
                <wp:cNvGraphicFramePr/>
                <a:graphic xmlns:a="http://schemas.openxmlformats.org/drawingml/2006/main">
                  <a:graphicData uri="http://schemas.microsoft.com/office/word/2010/wordprocessingShape">
                    <wps:wsp>
                      <wps:cNvSpPr txBox="1"/>
                      <wps:spPr>
                        <a:xfrm>
                          <a:off x="0" y="0"/>
                          <a:ext cx="914400" cy="419100"/>
                        </a:xfrm>
                        <a:prstGeom prst="rect">
                          <a:avLst/>
                        </a:prstGeom>
                        <a:noFill/>
                        <a:ln w="6350">
                          <a:noFill/>
                        </a:ln>
                        <a:effectLst/>
                      </wps:spPr>
                      <wps:txbx>
                        <w:txbxContent>
                          <w:p w:rsidR="00E56543" w:rsidRPr="00F4615D" w:rsidRDefault="00E56543" w:rsidP="00C2319A">
                            <w:pPr>
                              <w:rPr>
                                <w:rFonts w:ascii="ＭＳ Ｐゴシック" w:eastAsia="ＭＳ Ｐゴシック" w:hAnsi="ＭＳ Ｐゴシック"/>
                                <w:b/>
                                <w:sz w:val="14"/>
                              </w:rPr>
                            </w:pPr>
                            <w:r>
                              <w:rPr>
                                <w:rFonts w:ascii="ＭＳ Ｐゴシック" w:eastAsia="ＭＳ Ｐゴシック" w:hAnsi="ＭＳ Ｐゴシック" w:hint="eastAsia"/>
                                <w:b/>
                                <w:sz w:val="14"/>
                              </w:rPr>
                              <w:t>（出典）大阪府レッドリスト2014/大阪府HP</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AB781BC" id="テキスト ボックス 2053" o:spid="_x0000_s1157" type="#_x0000_t202" style="position:absolute;left:0;text-align:left;margin-left:256.15pt;margin-top:3.5pt;width:1in;height:33pt;z-index:25172838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" filled="f" stroked="f" strokeweight=".5pt">
                <v:textbox>
                  <w:txbxContent>
                    <w:p w:rsidR="00E56543" w:rsidRPr="00F4615D" w:rsidRDefault="00E56543" w:rsidP="00C2319A">
                      <w:pPr>
                        <w:rPr>
                          <w:rFonts w:ascii="ＭＳ Ｐゴシック" w:eastAsia="ＭＳ Ｐゴシック" w:hAnsi="ＭＳ Ｐゴシック"/>
                          <w:b/>
                          <w:sz w:val="14"/>
                        </w:rPr>
                      </w:pPr>
                      <w:r>
                        <w:rPr>
                          <w:rFonts w:ascii="ＭＳ Ｐゴシック" w:eastAsia="ＭＳ Ｐゴシック" w:hAnsi="ＭＳ Ｐゴシック" w:hint="eastAsia"/>
                          <w:b/>
                          <w:sz w:val="14"/>
                        </w:rPr>
                        <w:t>（出典）大阪府レッドリスト2014/大阪府HP</w:t>
                      </w:r>
                    </w:p>
                  </w:txbxContent>
                </v:textbox>
              </v:shape>
            </w:pict>
          </mc:Fallback>
        </mc:AlternateContent>
      </w:r>
    </w:p>
    <w:p w:rsidR="00C2319A" w:rsidRDefault="00C2319A" w:rsidP="00C2319A">
      <w:pPr>
        <w:widowControl/>
        <w:jc w:val="left"/>
      </w:pPr>
      <w:r>
        <w:br w:type="page"/>
      </w:r>
    </w:p>
    <w:p w:rsidR="005B4E6B" w:rsidRDefault="005B4E6B" w:rsidP="00082B5E">
      <w:pPr>
        <w:pStyle w:val="a3"/>
        <w:widowControl/>
        <w:numPr>
          <w:ilvl w:val="0"/>
          <w:numId w:val="5"/>
        </w:numPr>
        <w:ind w:leftChars="0"/>
        <w:jc w:val="left"/>
        <w:outlineLvl w:val="0"/>
        <w:rPr>
          <w:rFonts w:asciiTheme="majorEastAsia" w:eastAsiaTheme="majorEastAsia" w:hAnsiTheme="majorEastAsia"/>
        </w:rPr>
      </w:pPr>
      <w:bookmarkStart w:id="22" w:name="_Toc519158365"/>
      <w:r w:rsidRPr="00A26C08">
        <w:rPr>
          <w:rFonts w:asciiTheme="majorEastAsia" w:eastAsiaTheme="majorEastAsia" w:hAnsiTheme="majorEastAsia" w:hint="eastAsia"/>
        </w:rPr>
        <w:lastRenderedPageBreak/>
        <w:t>府営公園を取り巻く環境の変化</w:t>
      </w:r>
      <w:bookmarkEnd w:id="13"/>
      <w:bookmarkEnd w:id="22"/>
    </w:p>
    <w:p w:rsidR="00A26C08" w:rsidRPr="00A26C08" w:rsidRDefault="00A26C08" w:rsidP="00A26C08">
      <w:pPr>
        <w:outlineLvl w:val="0"/>
        <w:rPr>
          <w:rFonts w:asciiTheme="majorEastAsia" w:eastAsiaTheme="majorEastAsia" w:hAnsiTheme="majorEastAsia"/>
        </w:rPr>
      </w:pPr>
    </w:p>
    <w:p w:rsidR="005B4E6B" w:rsidRDefault="005B4E6B" w:rsidP="005B4E6B">
      <w:pPr>
        <w:pStyle w:val="2"/>
        <w:rPr>
          <w:rFonts w:asciiTheme="majorEastAsia" w:hAnsiTheme="majorEastAsia"/>
        </w:rPr>
      </w:pPr>
      <w:bookmarkStart w:id="23" w:name="_Toc510023382"/>
      <w:bookmarkStart w:id="24" w:name="_Toc519158366"/>
      <w:r>
        <w:rPr>
          <w:rFonts w:asciiTheme="majorEastAsia" w:hAnsiTheme="majorEastAsia" w:hint="eastAsia"/>
        </w:rPr>
        <w:t>(1)人口減少・少子高齢化の進行</w:t>
      </w:r>
      <w:bookmarkEnd w:id="23"/>
      <w:bookmarkEnd w:id="24"/>
    </w:p>
    <w:p w:rsidR="005B4E6B" w:rsidRDefault="005B4E6B" w:rsidP="00BD11B8">
      <w:pPr>
        <w:ind w:leftChars="100" w:left="236" w:firstLineChars="100" w:firstLine="236"/>
      </w:pPr>
      <w:r>
        <w:rPr>
          <w:rFonts w:hint="eastAsia"/>
        </w:rPr>
        <w:t>大阪府</w:t>
      </w:r>
      <w:r w:rsidR="00E961C7">
        <w:rPr>
          <w:rFonts w:hint="eastAsia"/>
        </w:rPr>
        <w:t>では</w:t>
      </w:r>
      <w:r w:rsidR="00644FCD">
        <w:rPr>
          <w:rFonts w:hint="eastAsia"/>
        </w:rPr>
        <w:t>、</w:t>
      </w:r>
      <w:r>
        <w:rPr>
          <w:rFonts w:hint="eastAsia"/>
        </w:rPr>
        <w:t>平成</w:t>
      </w:r>
      <w:r w:rsidR="00B1127D">
        <w:rPr>
          <w:rFonts w:hint="eastAsia"/>
        </w:rPr>
        <w:t>２４</w:t>
      </w:r>
      <w:r>
        <w:rPr>
          <w:rFonts w:hint="eastAsia"/>
        </w:rPr>
        <w:t>年より人口減少局面に入って</w:t>
      </w:r>
      <w:r w:rsidR="00644FCD">
        <w:rPr>
          <w:rFonts w:hint="eastAsia"/>
        </w:rPr>
        <w:t>おり、</w:t>
      </w:r>
      <w:r w:rsidR="00644FCD" w:rsidRPr="00903CE3">
        <w:rPr>
          <w:rFonts w:hint="eastAsia"/>
        </w:rPr>
        <w:t>少子化だけでなく、高齢者の急増が予想されている</w:t>
      </w:r>
      <w:r>
        <w:rPr>
          <w:rFonts w:hint="eastAsia"/>
        </w:rPr>
        <w:t>。</w:t>
      </w:r>
    </w:p>
    <w:p w:rsidR="00361D3A" w:rsidRDefault="00361D3A" w:rsidP="00BD11B8">
      <w:pPr>
        <w:ind w:leftChars="100" w:left="236" w:firstLineChars="100" w:firstLine="236"/>
      </w:pPr>
      <w:r w:rsidRPr="00361D3A">
        <w:rPr>
          <w:rFonts w:hint="eastAsia"/>
        </w:rPr>
        <w:t>大阪府の平均寿命は、平成</w:t>
      </w:r>
      <w:r w:rsidR="00B1127D">
        <w:rPr>
          <w:rFonts w:hint="eastAsia"/>
        </w:rPr>
        <w:t>２２</w:t>
      </w:r>
      <w:r w:rsidRPr="00361D3A">
        <w:rPr>
          <w:rFonts w:hint="eastAsia"/>
        </w:rPr>
        <w:t>年で男性</w:t>
      </w:r>
      <w:r w:rsidR="00B1127D">
        <w:rPr>
          <w:rFonts w:hint="eastAsia"/>
        </w:rPr>
        <w:t>７９．１</w:t>
      </w:r>
      <w:r w:rsidRPr="00361D3A">
        <w:rPr>
          <w:rFonts w:hint="eastAsia"/>
        </w:rPr>
        <w:t>年</w:t>
      </w:r>
      <w:r w:rsidRPr="00361D3A">
        <w:rPr>
          <w:rFonts w:hint="eastAsia"/>
        </w:rPr>
        <w:t>(</w:t>
      </w:r>
      <w:r w:rsidRPr="00361D3A">
        <w:rPr>
          <w:rFonts w:hint="eastAsia"/>
        </w:rPr>
        <w:t>全国</w:t>
      </w:r>
      <w:r w:rsidR="00B1127D">
        <w:rPr>
          <w:rFonts w:hint="eastAsia"/>
        </w:rPr>
        <w:t>３９</w:t>
      </w:r>
      <w:r w:rsidRPr="00361D3A">
        <w:rPr>
          <w:rFonts w:hint="eastAsia"/>
        </w:rPr>
        <w:t>位</w:t>
      </w:r>
      <w:r w:rsidRPr="00361D3A">
        <w:rPr>
          <w:rFonts w:hint="eastAsia"/>
        </w:rPr>
        <w:t>)</w:t>
      </w:r>
      <w:r w:rsidRPr="00361D3A">
        <w:rPr>
          <w:rFonts w:hint="eastAsia"/>
        </w:rPr>
        <w:t>、女性で</w:t>
      </w:r>
      <w:r w:rsidR="00B1127D">
        <w:rPr>
          <w:rFonts w:hint="eastAsia"/>
        </w:rPr>
        <w:t>８５．９</w:t>
      </w:r>
      <w:r w:rsidRPr="00361D3A">
        <w:rPr>
          <w:rFonts w:hint="eastAsia"/>
        </w:rPr>
        <w:t>年</w:t>
      </w:r>
      <w:r w:rsidRPr="00361D3A">
        <w:rPr>
          <w:rFonts w:hint="eastAsia"/>
        </w:rPr>
        <w:t>(</w:t>
      </w:r>
      <w:r w:rsidRPr="00361D3A">
        <w:rPr>
          <w:rFonts w:hint="eastAsia"/>
        </w:rPr>
        <w:t>全国</w:t>
      </w:r>
      <w:r w:rsidR="00B1127D">
        <w:rPr>
          <w:rFonts w:hint="eastAsia"/>
        </w:rPr>
        <w:t>４２</w:t>
      </w:r>
      <w:r w:rsidRPr="00361D3A">
        <w:rPr>
          <w:rFonts w:hint="eastAsia"/>
        </w:rPr>
        <w:t>位</w:t>
      </w:r>
      <w:r w:rsidRPr="00361D3A">
        <w:rPr>
          <w:rFonts w:hint="eastAsia"/>
        </w:rPr>
        <w:t>)</w:t>
      </w:r>
      <w:r>
        <w:rPr>
          <w:rFonts w:hint="eastAsia"/>
        </w:rPr>
        <w:t>、</w:t>
      </w:r>
      <w:r w:rsidRPr="00361D3A">
        <w:rPr>
          <w:rFonts w:hint="eastAsia"/>
        </w:rPr>
        <w:t>健康寿命は男性</w:t>
      </w:r>
      <w:r w:rsidR="00B1127D">
        <w:rPr>
          <w:rFonts w:hint="eastAsia"/>
        </w:rPr>
        <w:t>６９．４</w:t>
      </w:r>
      <w:r w:rsidRPr="00361D3A">
        <w:rPr>
          <w:rFonts w:hint="eastAsia"/>
        </w:rPr>
        <w:t>年（全国</w:t>
      </w:r>
      <w:r w:rsidR="00B1127D">
        <w:rPr>
          <w:rFonts w:hint="eastAsia"/>
        </w:rPr>
        <w:t>４４</w:t>
      </w:r>
      <w:r w:rsidRPr="00361D3A">
        <w:rPr>
          <w:rFonts w:hint="eastAsia"/>
        </w:rPr>
        <w:t>位）、女性</w:t>
      </w:r>
      <w:r w:rsidR="00B1127D">
        <w:rPr>
          <w:rFonts w:hint="eastAsia"/>
        </w:rPr>
        <w:t>７２．６</w:t>
      </w:r>
      <w:r w:rsidRPr="00361D3A">
        <w:rPr>
          <w:rFonts w:hint="eastAsia"/>
        </w:rPr>
        <w:t>年（全国</w:t>
      </w:r>
      <w:r w:rsidR="00B1127D">
        <w:rPr>
          <w:rFonts w:hint="eastAsia"/>
        </w:rPr>
        <w:t>４５</w:t>
      </w:r>
      <w:r w:rsidRPr="00361D3A">
        <w:rPr>
          <w:rFonts w:hint="eastAsia"/>
        </w:rPr>
        <w:t>位）となって</w:t>
      </w:r>
      <w:r w:rsidR="00B52CBE">
        <w:rPr>
          <w:rFonts w:hint="eastAsia"/>
        </w:rPr>
        <w:t>おり、</w:t>
      </w:r>
      <w:r w:rsidR="00E961C7">
        <w:rPr>
          <w:rFonts w:hint="eastAsia"/>
        </w:rPr>
        <w:t>どの数値も他府県との比較において短く、平均寿命と健康寿命との差が</w:t>
      </w:r>
      <w:r w:rsidR="009660CF">
        <w:rPr>
          <w:rFonts w:hint="eastAsia"/>
        </w:rPr>
        <w:t>大きい</w:t>
      </w:r>
      <w:r w:rsidR="00660B4F">
        <w:rPr>
          <w:rFonts w:hint="eastAsia"/>
        </w:rPr>
        <w:t>こと</w:t>
      </w:r>
      <w:r w:rsidR="00E961C7">
        <w:rPr>
          <w:rFonts w:hint="eastAsia"/>
        </w:rPr>
        <w:t>が特徴となっている</w:t>
      </w:r>
      <w:r w:rsidRPr="00361D3A">
        <w:rPr>
          <w:rFonts w:hint="eastAsia"/>
        </w:rPr>
        <w:t>。</w:t>
      </w:r>
    </w:p>
    <w:p w:rsidR="003E52C0" w:rsidRDefault="00B95F68" w:rsidP="00A4565B">
      <w:pPr>
        <w:ind w:leftChars="100" w:left="236" w:firstLineChars="100" w:firstLine="236"/>
      </w:pPr>
      <w:r w:rsidRPr="00A4565B">
        <w:rPr>
          <w:rFonts w:hint="eastAsia"/>
        </w:rPr>
        <w:t>他都道府県から大阪府への流入人口（通勤・通学者数）は、</w:t>
      </w:r>
      <w:r w:rsidR="00791E37" w:rsidRPr="00A4565B">
        <w:rPr>
          <w:rFonts w:hint="eastAsia"/>
        </w:rPr>
        <w:t>約７５</w:t>
      </w:r>
      <w:r w:rsidRPr="00A4565B">
        <w:rPr>
          <w:rFonts w:hint="eastAsia"/>
        </w:rPr>
        <w:t>万人で</w:t>
      </w:r>
      <w:r w:rsidR="00791E37" w:rsidRPr="00A4565B">
        <w:rPr>
          <w:rFonts w:hint="eastAsia"/>
        </w:rPr>
        <w:t>兵庫県からの流入が大きい。</w:t>
      </w:r>
      <w:r w:rsidR="00742003" w:rsidRPr="00A4565B">
        <w:rPr>
          <w:rFonts w:hint="eastAsia"/>
        </w:rPr>
        <w:t>大阪府への流入超過は、約５０万人となっている</w:t>
      </w:r>
      <w:r w:rsidR="00A4565B">
        <w:rPr>
          <w:rFonts w:hint="eastAsia"/>
        </w:rPr>
        <w:t>。</w:t>
      </w:r>
    </w:p>
    <w:p w:rsidR="003E52C0" w:rsidRDefault="00742003" w:rsidP="003E52C0">
      <w:pPr>
        <w:ind w:leftChars="100" w:left="236" w:firstLineChars="100" w:firstLine="236"/>
      </w:pPr>
      <w:r>
        <w:rPr>
          <w:rFonts w:hint="eastAsia"/>
          <w:noProof/>
        </w:rPr>
        <mc:AlternateContent>
          <mc:Choice Requires="wps">
            <w:drawing>
              <wp:anchor distT="0" distB="0" distL="114300" distR="114300" simplePos="0" relativeHeight="251584000" behindDoc="0" locked="0" layoutInCell="1" allowOverlap="1" wp14:anchorId="480B096E" wp14:editId="6A75A669">
                <wp:simplePos x="0" y="0"/>
                <wp:positionH relativeFrom="column">
                  <wp:posOffset>1727200</wp:posOffset>
                </wp:positionH>
                <wp:positionV relativeFrom="paragraph">
                  <wp:posOffset>146050</wp:posOffset>
                </wp:positionV>
                <wp:extent cx="2409825" cy="419100"/>
                <wp:effectExtent l="0" t="0" r="0" b="0"/>
                <wp:wrapNone/>
                <wp:docPr id="6172" name="テキスト ボックス 6172"/>
                <wp:cNvGraphicFramePr/>
                <a:graphic xmlns:a="http://schemas.openxmlformats.org/drawingml/2006/main">
                  <a:graphicData uri="http://schemas.microsoft.com/office/word/2010/wordprocessingShape">
                    <wps:wsp>
                      <wps:cNvSpPr txBox="1"/>
                      <wps:spPr>
                        <a:xfrm>
                          <a:off x="0" y="0"/>
                          <a:ext cx="2409825" cy="419100"/>
                        </a:xfrm>
                        <a:prstGeom prst="rect">
                          <a:avLst/>
                        </a:prstGeom>
                        <a:noFill/>
                        <a:ln w="6350">
                          <a:noFill/>
                        </a:ln>
                        <a:effectLst/>
                      </wps:spPr>
                      <wps:txbx>
                        <w:txbxContent>
                          <w:p w:rsidR="00E56543" w:rsidRPr="004E302D" w:rsidRDefault="00E56543" w:rsidP="005B4E6B">
                            <w:pPr>
                              <w:rPr>
                                <w:rFonts w:ascii="ＭＳ Ｐゴシック" w:eastAsia="ＭＳ Ｐゴシック" w:hAnsi="ＭＳ Ｐゴシック"/>
                                <w:b/>
                                <w:sz w:val="16"/>
                              </w:rPr>
                            </w:pPr>
                            <w:r w:rsidRPr="004E302D">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２５</w:t>
                            </w:r>
                            <w:r w:rsidRPr="004E302D">
                              <w:rPr>
                                <w:rFonts w:ascii="ＭＳ Ｐゴシック" w:eastAsia="ＭＳ Ｐゴシック" w:hAnsi="ＭＳ Ｐゴシック" w:hint="eastAsia"/>
                                <w:b/>
                                <w:sz w:val="16"/>
                              </w:rPr>
                              <w:t xml:space="preserve">　大阪府における人口の推移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0B096E" id="テキスト ボックス 6172" o:spid="_x0000_s1158" type="#_x0000_t202" style="position:absolute;left:0;text-align:left;margin-left:136pt;margin-top:11.5pt;width:189.75pt;height:33pt;z-index:25158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" filled="f" stroked="f" strokeweight=".5pt">
                <v:textbox>
                  <w:txbxContent>
                    <w:p w:rsidR="00E56543" w:rsidRPr="004E302D" w:rsidRDefault="00E56543" w:rsidP="005B4E6B">
                      <w:pPr>
                        <w:rPr>
                          <w:rFonts w:ascii="ＭＳ Ｐゴシック" w:eastAsia="ＭＳ Ｐゴシック" w:hAnsi="ＭＳ Ｐゴシック"/>
                          <w:b/>
                          <w:sz w:val="16"/>
                        </w:rPr>
                      </w:pPr>
                      <w:r w:rsidRPr="004E302D">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２５</w:t>
                      </w:r>
                      <w:r w:rsidRPr="004E302D">
                        <w:rPr>
                          <w:rFonts w:ascii="ＭＳ Ｐゴシック" w:eastAsia="ＭＳ Ｐゴシック" w:hAnsi="ＭＳ Ｐゴシック" w:hint="eastAsia"/>
                          <w:b/>
                          <w:sz w:val="16"/>
                        </w:rPr>
                        <w:t xml:space="preserve">　大阪府における人口の推移</w:t>
                      </w:r>
                    </w:p>
                  </w:txbxContent>
                </v:textbox>
              </v:shape>
            </w:pict>
          </mc:Fallback>
        </mc:AlternateContent>
      </w:r>
    </w:p>
    <w:p w:rsidR="005B4E6B" w:rsidRDefault="00742003" w:rsidP="003E52C0">
      <w:pPr>
        <w:ind w:leftChars="100" w:left="236" w:firstLineChars="100" w:firstLine="236"/>
      </w:pPr>
      <w:r>
        <w:rPr>
          <w:rFonts w:hint="eastAsia"/>
          <w:noProof/>
        </w:rPr>
        <mc:AlternateContent>
          <mc:Choice Requires="wps">
            <w:drawing>
              <wp:anchor distT="0" distB="0" distL="114300" distR="114300" simplePos="0" relativeHeight="251585024" behindDoc="0" locked="0" layoutInCell="1" allowOverlap="1" wp14:anchorId="1C620354" wp14:editId="7726608A">
                <wp:simplePos x="0" y="0"/>
                <wp:positionH relativeFrom="column">
                  <wp:posOffset>2762885</wp:posOffset>
                </wp:positionH>
                <wp:positionV relativeFrom="paragraph">
                  <wp:posOffset>2522220</wp:posOffset>
                </wp:positionV>
                <wp:extent cx="2535555" cy="419100"/>
                <wp:effectExtent l="0" t="0" r="0" b="0"/>
                <wp:wrapNone/>
                <wp:docPr id="6171" name="テキスト ボックス 6171"/>
                <wp:cNvGraphicFramePr/>
                <a:graphic xmlns:a="http://schemas.openxmlformats.org/drawingml/2006/main">
                  <a:graphicData uri="http://schemas.microsoft.com/office/word/2010/wordprocessingShape">
                    <wps:wsp>
                      <wps:cNvSpPr txBox="1"/>
                      <wps:spPr>
                        <a:xfrm>
                          <a:off x="0" y="0"/>
                          <a:ext cx="2535555" cy="419100"/>
                        </a:xfrm>
                        <a:prstGeom prst="rect">
                          <a:avLst/>
                        </a:prstGeom>
                        <a:noFill/>
                        <a:ln w="6350">
                          <a:noFill/>
                        </a:ln>
                        <a:effectLst/>
                      </wps:spPr>
                      <wps:txbx>
                        <w:txbxContent>
                          <w:p w:rsidR="00E56543" w:rsidRDefault="00E56543" w:rsidP="005B4E6B">
                            <w:pPr>
                              <w:rPr>
                                <w:rFonts w:ascii="ＭＳ Ｐゴシック" w:eastAsia="ＭＳ Ｐゴシック" w:hAnsi="ＭＳ Ｐゴシック"/>
                                <w:b/>
                                <w:sz w:val="14"/>
                              </w:rPr>
                            </w:pPr>
                            <w:r>
                              <w:rPr>
                                <w:rFonts w:ascii="ＭＳ Ｐゴシック" w:eastAsia="ＭＳ Ｐゴシック" w:hAnsi="ＭＳ Ｐゴシック" w:hint="eastAsia"/>
                                <w:b/>
                                <w:sz w:val="14"/>
                              </w:rPr>
                              <w:t>（出典）大阪府人口減少社会白書（平成26年６月大阪府）</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1C620354" id="テキスト ボックス 6171" o:spid="_x0000_s1159" type="#_x0000_t202" style="position:absolute;left:0;text-align:left;margin-left:217.55pt;margin-top:198.6pt;width:199.65pt;height:33pt;z-index:2515850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" filled="f" stroked="f" strokeweight=".5pt">
                <v:textbox>
                  <w:txbxContent>
                    <w:p w:rsidR="00E56543" w:rsidRDefault="00E56543" w:rsidP="005B4E6B">
                      <w:pPr>
                        <w:rPr>
                          <w:rFonts w:ascii="ＭＳ Ｐゴシック" w:eastAsia="ＭＳ Ｐゴシック" w:hAnsi="ＭＳ Ｐゴシック"/>
                          <w:b/>
                          <w:sz w:val="14"/>
                        </w:rPr>
                      </w:pPr>
                      <w:r>
                        <w:rPr>
                          <w:rFonts w:ascii="ＭＳ Ｐゴシック" w:eastAsia="ＭＳ Ｐゴシック" w:hAnsi="ＭＳ Ｐゴシック" w:hint="eastAsia"/>
                          <w:b/>
                          <w:sz w:val="14"/>
                        </w:rPr>
                        <w:t>（出典）大阪府人口減少社会白書（平成26年６月大阪府）</w:t>
                      </w:r>
                    </w:p>
                  </w:txbxContent>
                </v:textbox>
              </v:shape>
            </w:pict>
          </mc:Fallback>
        </mc:AlternateContent>
      </w:r>
      <w:r>
        <w:rPr>
          <w:rFonts w:hint="eastAsia"/>
          <w:noProof/>
        </w:rPr>
        <w:drawing>
          <wp:anchor distT="0" distB="0" distL="114300" distR="114300" simplePos="0" relativeHeight="251582976" behindDoc="0" locked="0" layoutInCell="1" allowOverlap="1" wp14:anchorId="28508E63" wp14:editId="35732942">
            <wp:simplePos x="0" y="0"/>
            <wp:positionH relativeFrom="column">
              <wp:posOffset>3810</wp:posOffset>
            </wp:positionH>
            <wp:positionV relativeFrom="paragraph">
              <wp:posOffset>129540</wp:posOffset>
            </wp:positionV>
            <wp:extent cx="5602605" cy="2486025"/>
            <wp:effectExtent l="0" t="0" r="0" b="9525"/>
            <wp:wrapNone/>
            <wp:docPr id="6173" name="図 6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03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602605" cy="2486025"/>
                    </a:xfrm>
                    <a:prstGeom prst="rect">
                      <a:avLst/>
                    </a:prstGeom>
                    <a:noFill/>
                  </pic:spPr>
                </pic:pic>
              </a:graphicData>
            </a:graphic>
            <wp14:sizeRelH relativeFrom="page">
              <wp14:pctWidth>0</wp14:pctWidth>
            </wp14:sizeRelH>
            <wp14:sizeRelV relativeFrom="page">
              <wp14:pctHeight>0</wp14:pctHeight>
            </wp14:sizeRelV>
          </wp:anchor>
        </w:drawing>
      </w:r>
    </w:p>
    <w:p w:rsidR="005B4E6B" w:rsidRDefault="005B4E6B" w:rsidP="005B4E6B"/>
    <w:p w:rsidR="005B4E6B" w:rsidRDefault="005B4E6B" w:rsidP="005B4E6B"/>
    <w:p w:rsidR="005B4E6B" w:rsidRDefault="005B4E6B" w:rsidP="005B4E6B"/>
    <w:p w:rsidR="005B4E6B" w:rsidRDefault="005B4E6B" w:rsidP="005B4E6B"/>
    <w:p w:rsidR="005B4E6B" w:rsidRDefault="005B4E6B" w:rsidP="005B4E6B"/>
    <w:p w:rsidR="005B4E6B" w:rsidRDefault="005B4E6B" w:rsidP="005B4E6B"/>
    <w:p w:rsidR="005B4E6B" w:rsidRDefault="005B4E6B" w:rsidP="005B4E6B"/>
    <w:p w:rsidR="005B4E6B" w:rsidRDefault="005B4E6B" w:rsidP="005B4E6B"/>
    <w:p w:rsidR="005B4E6B" w:rsidRDefault="005B4E6B" w:rsidP="005B4E6B"/>
    <w:p w:rsidR="005B4E6B" w:rsidRDefault="005B4E6B" w:rsidP="00BD11B8">
      <w:pPr>
        <w:ind w:left="471" w:hangingChars="200" w:hanging="471"/>
      </w:pPr>
    </w:p>
    <w:p w:rsidR="008165C0" w:rsidRDefault="00742003" w:rsidP="00BD11B8">
      <w:pPr>
        <w:ind w:left="471" w:hangingChars="200" w:hanging="471"/>
      </w:pPr>
      <w:r>
        <w:rPr>
          <w:rFonts w:hint="eastAsia"/>
          <w:noProof/>
        </w:rPr>
        <mc:AlternateContent>
          <mc:Choice Requires="wps">
            <w:drawing>
              <wp:anchor distT="0" distB="0" distL="114300" distR="114300" simplePos="0" relativeHeight="251620864" behindDoc="0" locked="0" layoutInCell="1" allowOverlap="1" wp14:anchorId="1CD180DD" wp14:editId="2C49604C">
                <wp:simplePos x="0" y="0"/>
                <wp:positionH relativeFrom="column">
                  <wp:posOffset>1651000</wp:posOffset>
                </wp:positionH>
                <wp:positionV relativeFrom="paragraph">
                  <wp:posOffset>180975</wp:posOffset>
                </wp:positionV>
                <wp:extent cx="2409825" cy="419100"/>
                <wp:effectExtent l="0" t="0" r="0" b="0"/>
                <wp:wrapNone/>
                <wp:docPr id="152" name="テキスト ボックス 152"/>
                <wp:cNvGraphicFramePr/>
                <a:graphic xmlns:a="http://schemas.openxmlformats.org/drawingml/2006/main">
                  <a:graphicData uri="http://schemas.microsoft.com/office/word/2010/wordprocessingShape">
                    <wps:wsp>
                      <wps:cNvSpPr txBox="1"/>
                      <wps:spPr>
                        <a:xfrm>
                          <a:off x="0" y="0"/>
                          <a:ext cx="2409825" cy="419100"/>
                        </a:xfrm>
                        <a:prstGeom prst="rect">
                          <a:avLst/>
                        </a:prstGeom>
                        <a:noFill/>
                        <a:ln w="6350">
                          <a:noFill/>
                        </a:ln>
                        <a:effectLst/>
                      </wps:spPr>
                      <wps:txbx>
                        <w:txbxContent>
                          <w:p w:rsidR="00E56543" w:rsidRPr="004E302D" w:rsidRDefault="00E56543" w:rsidP="00361D3A">
                            <w:pPr>
                              <w:rPr>
                                <w:rFonts w:ascii="ＭＳ Ｐゴシック" w:eastAsia="ＭＳ Ｐゴシック" w:hAnsi="ＭＳ Ｐゴシック"/>
                                <w:b/>
                                <w:sz w:val="16"/>
                              </w:rPr>
                            </w:pPr>
                            <w:r w:rsidRPr="004E302D">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２６</w:t>
                            </w:r>
                            <w:r w:rsidRPr="004E302D">
                              <w:rPr>
                                <w:rFonts w:ascii="ＭＳ Ｐゴシック" w:eastAsia="ＭＳ Ｐゴシック" w:hAnsi="ＭＳ Ｐゴシック" w:hint="eastAsia"/>
                                <w:b/>
                                <w:sz w:val="16"/>
                              </w:rPr>
                              <w:t xml:space="preserve">　</w:t>
                            </w:r>
                            <w:r>
                              <w:rPr>
                                <w:rFonts w:ascii="ＭＳ Ｐゴシック" w:eastAsia="ＭＳ Ｐゴシック" w:hAnsi="ＭＳ Ｐゴシック" w:hint="eastAsia"/>
                                <w:b/>
                                <w:sz w:val="16"/>
                              </w:rPr>
                              <w:t>平均寿命・健康寿命の比較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D180DD" id="テキスト ボックス 152" o:spid="_x0000_s1160" type="#_x0000_t202" style="position:absolute;left:0;text-align:left;margin-left:130pt;margin-top:14.25pt;width:189.75pt;height:33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" filled="f" stroked="f" strokeweight=".5pt">
                <v:textbox>
                  <w:txbxContent>
                    <w:p w:rsidR="00E56543" w:rsidRPr="004E302D" w:rsidRDefault="00E56543" w:rsidP="00361D3A">
                      <w:pPr>
                        <w:rPr>
                          <w:rFonts w:ascii="ＭＳ Ｐゴシック" w:eastAsia="ＭＳ Ｐゴシック" w:hAnsi="ＭＳ Ｐゴシック"/>
                          <w:b/>
                          <w:sz w:val="16"/>
                        </w:rPr>
                      </w:pPr>
                      <w:r w:rsidRPr="004E302D">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２６</w:t>
                      </w:r>
                      <w:r w:rsidRPr="004E302D">
                        <w:rPr>
                          <w:rFonts w:ascii="ＭＳ Ｐゴシック" w:eastAsia="ＭＳ Ｐゴシック" w:hAnsi="ＭＳ Ｐゴシック" w:hint="eastAsia"/>
                          <w:b/>
                          <w:sz w:val="16"/>
                        </w:rPr>
                        <w:t xml:space="preserve">　</w:t>
                      </w:r>
                      <w:r>
                        <w:rPr>
                          <w:rFonts w:ascii="ＭＳ Ｐゴシック" w:eastAsia="ＭＳ Ｐゴシック" w:hAnsi="ＭＳ Ｐゴシック" w:hint="eastAsia"/>
                          <w:b/>
                          <w:sz w:val="16"/>
                        </w:rPr>
                        <w:t>平均寿命・健康寿命の比較</w:t>
                      </w:r>
                    </w:p>
                  </w:txbxContent>
                </v:textbox>
              </v:shape>
            </w:pict>
          </mc:Fallback>
        </mc:AlternateContent>
      </w:r>
      <w:r>
        <w:rPr>
          <w:rFonts w:hint="eastAsia"/>
          <w:noProof/>
        </w:rPr>
        <mc:AlternateContent>
          <mc:Choice Requires="wpg">
            <w:drawing>
              <wp:anchor distT="0" distB="0" distL="114300" distR="114300" simplePos="0" relativeHeight="251555328" behindDoc="0" locked="0" layoutInCell="1" allowOverlap="1" wp14:anchorId="2FA9071C" wp14:editId="028278D2">
                <wp:simplePos x="0" y="0"/>
                <wp:positionH relativeFrom="column">
                  <wp:posOffset>208280</wp:posOffset>
                </wp:positionH>
                <wp:positionV relativeFrom="paragraph">
                  <wp:posOffset>178435</wp:posOffset>
                </wp:positionV>
                <wp:extent cx="5295900" cy="2562225"/>
                <wp:effectExtent l="0" t="0" r="0" b="9525"/>
                <wp:wrapNone/>
                <wp:docPr id="136" name="グループ化 136"/>
                <wp:cNvGraphicFramePr/>
                <a:graphic xmlns:a="http://schemas.openxmlformats.org/drawingml/2006/main">
                  <a:graphicData uri="http://schemas.microsoft.com/office/word/2010/wordprocessingGroup">
                    <wpg:wgp>
                      <wpg:cNvGrpSpPr/>
                      <wpg:grpSpPr>
                        <a:xfrm>
                          <a:off x="0" y="0"/>
                          <a:ext cx="5295900" cy="2562225"/>
                          <a:chOff x="0" y="209680"/>
                          <a:chExt cx="5495925" cy="2685919"/>
                        </a:xfrm>
                      </wpg:grpSpPr>
                      <pic:pic xmlns:pic="http://schemas.openxmlformats.org/drawingml/2006/picture">
                        <pic:nvPicPr>
                          <pic:cNvPr id="148" name="Picture 4"/>
                          <pic:cNvPicPr>
                            <a:picLocks noChangeAspect="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209680"/>
                            <a:ext cx="5495925" cy="2685919"/>
                          </a:xfrm>
                          <a:prstGeom prst="rect">
                            <a:avLst/>
                          </a:prstGeom>
                          <a:noFill/>
                          <a:ln>
                            <a:noFill/>
                          </a:ln>
                          <a:effectLst/>
                          <a:extLst/>
                        </pic:spPr>
                      </pic:pic>
                      <wps:wsp>
                        <wps:cNvPr id="8" name="直線矢印コネクタ 8"/>
                        <wps:cNvCnPr/>
                        <wps:spPr>
                          <a:xfrm>
                            <a:off x="2076450" y="923925"/>
                            <a:ext cx="1143000" cy="0"/>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13" name="直線矢印コネクタ 13"/>
                        <wps:cNvCnPr/>
                        <wps:spPr>
                          <a:xfrm>
                            <a:off x="1962150" y="1419225"/>
                            <a:ext cx="1188000" cy="0"/>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1052" name="直線矢印コネクタ 1052"/>
                        <wps:cNvCnPr/>
                        <wps:spPr>
                          <a:xfrm>
                            <a:off x="2486025" y="1924050"/>
                            <a:ext cx="1548000" cy="0"/>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wps:wsp>
                        <wps:cNvPr id="135" name="直線矢印コネクタ 135"/>
                        <wps:cNvCnPr/>
                        <wps:spPr>
                          <a:xfrm>
                            <a:off x="2343150" y="2428875"/>
                            <a:ext cx="1656000" cy="0"/>
                          </a:xfrm>
                          <a:prstGeom prst="straightConnector1">
                            <a:avLst/>
                          </a:prstGeom>
                          <a:ln>
                            <a:headEnd type="arrow"/>
                            <a:tailEnd type="arrow"/>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04B8992" id="グループ化 136" o:spid="_x0000_s1026" style="position:absolute;left:0;text-align:left;margin-left:16.4pt;margin-top:14.05pt;width:417pt;height:201.75pt;z-index:251555328;mso-width-relative:margin;mso-height-relative:margin" coordorigin=",2096" coordsize="54959,268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">
                <v:shape id="Picture 4" o:spid="_x0000_s1027" type="#_x0000_t75" style="position:absolute;top:2096;width:54959;height:26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">
                  <v:imagedata r:id="rId84" o:title=""/>
                  <v:path arrowok="t"/>
                </v:shape>
                <v:shape id="直線矢印コネクタ 8" o:spid="_x0000_s1028" type="#_x0000_t32" style="position:absolute;left:20764;top:9239;width:1143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" strokecolor="#4579b8 [3044]">
                  <v:stroke startarrow="open" endarrow="open"/>
                </v:shape>
                <v:shape id="直線矢印コネクタ 13" o:spid="_x0000_s1029" type="#_x0000_t32" style="position:absolute;left:19621;top:14192;width:1188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" strokecolor="#4579b8 [3044]">
                  <v:stroke startarrow="open" endarrow="open"/>
                </v:shape>
                <v:shape id="直線矢印コネクタ 1052" o:spid="_x0000_s1030" type="#_x0000_t32" style="position:absolute;left:24860;top:19240;width:1548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" strokecolor="#4579b8 [3044]">
                  <v:stroke startarrow="open" endarrow="open"/>
                </v:shape>
                <v:shape id="直線矢印コネクタ 135" o:spid="_x0000_s1031" type="#_x0000_t32" style="position:absolute;left:23431;top:24288;width:1656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" strokecolor="#4579b8 [3044]">
                  <v:stroke startarrow="open" endarrow="open"/>
                </v:shape>
              </v:group>
            </w:pict>
          </mc:Fallback>
        </mc:AlternateContent>
      </w:r>
    </w:p>
    <w:p w:rsidR="008165C0" w:rsidRDefault="008165C0" w:rsidP="00BD11B8">
      <w:pPr>
        <w:ind w:left="471" w:hangingChars="200" w:hanging="471"/>
      </w:pPr>
    </w:p>
    <w:p w:rsidR="008165C0" w:rsidRDefault="008165C0" w:rsidP="00BD11B8">
      <w:pPr>
        <w:ind w:left="471" w:hangingChars="200" w:hanging="471"/>
      </w:pPr>
    </w:p>
    <w:p w:rsidR="008165C0" w:rsidRDefault="008165C0" w:rsidP="00BD11B8">
      <w:pPr>
        <w:ind w:left="471" w:hangingChars="200" w:hanging="471"/>
      </w:pPr>
    </w:p>
    <w:p w:rsidR="008165C0" w:rsidRDefault="008165C0" w:rsidP="00BD11B8">
      <w:pPr>
        <w:ind w:left="471" w:hangingChars="200" w:hanging="471"/>
      </w:pPr>
    </w:p>
    <w:p w:rsidR="008165C0" w:rsidRDefault="008165C0" w:rsidP="00BD11B8">
      <w:pPr>
        <w:ind w:left="471" w:hangingChars="200" w:hanging="471"/>
      </w:pPr>
    </w:p>
    <w:p w:rsidR="008165C0" w:rsidRDefault="008165C0" w:rsidP="00BD11B8">
      <w:pPr>
        <w:ind w:left="471" w:hangingChars="200" w:hanging="471"/>
      </w:pPr>
    </w:p>
    <w:p w:rsidR="008165C0" w:rsidRDefault="008165C0" w:rsidP="00BD11B8">
      <w:pPr>
        <w:ind w:left="471" w:hangingChars="200" w:hanging="471"/>
      </w:pPr>
    </w:p>
    <w:p w:rsidR="008165C0" w:rsidRDefault="008165C0" w:rsidP="00BD11B8">
      <w:pPr>
        <w:ind w:left="471" w:hangingChars="200" w:hanging="471"/>
      </w:pPr>
    </w:p>
    <w:p w:rsidR="008165C0" w:rsidRDefault="008165C0" w:rsidP="00BD11B8">
      <w:pPr>
        <w:ind w:left="471" w:hangingChars="200" w:hanging="471"/>
      </w:pPr>
    </w:p>
    <w:p w:rsidR="008165C0" w:rsidRDefault="00E961C7" w:rsidP="00BD11B8">
      <w:pPr>
        <w:ind w:left="471" w:hangingChars="200" w:hanging="471"/>
      </w:pPr>
      <w:r w:rsidRPr="008165C0">
        <w:rPr>
          <w:noProof/>
        </w:rPr>
        <mc:AlternateContent>
          <mc:Choice Requires="wps">
            <w:drawing>
              <wp:anchor distT="0" distB="0" distL="114300" distR="114300" simplePos="0" relativeHeight="251619840" behindDoc="0" locked="0" layoutInCell="1" allowOverlap="1" wp14:anchorId="4608532F" wp14:editId="486C1727">
                <wp:simplePos x="0" y="0"/>
                <wp:positionH relativeFrom="column">
                  <wp:posOffset>2762885</wp:posOffset>
                </wp:positionH>
                <wp:positionV relativeFrom="paragraph">
                  <wp:posOffset>36195</wp:posOffset>
                </wp:positionV>
                <wp:extent cx="4561840" cy="253365"/>
                <wp:effectExtent l="0" t="0" r="0" b="0"/>
                <wp:wrapNone/>
                <wp:docPr id="6202" name="テキスト ボックス 17"/>
                <wp:cNvGraphicFramePr/>
                <a:graphic xmlns:a="http://schemas.openxmlformats.org/drawingml/2006/main">
                  <a:graphicData uri="http://schemas.microsoft.com/office/word/2010/wordprocessingShape">
                    <wps:wsp>
                      <wps:cNvSpPr txBox="1"/>
                      <wps:spPr>
                        <a:xfrm>
                          <a:off x="0" y="0"/>
                          <a:ext cx="4561840" cy="253365"/>
                        </a:xfrm>
                        <a:prstGeom prst="rect">
                          <a:avLst/>
                        </a:prstGeom>
                        <a:noFill/>
                      </wps:spPr>
                      <wps:txbx>
                        <w:txbxContent>
                          <w:p w:rsidR="00E56543" w:rsidRDefault="00E56543" w:rsidP="008165C0">
                            <w:pPr>
                              <w:spacing w:line="200" w:lineRule="exact"/>
                              <w:rPr>
                                <w:rFonts w:ascii="ＭＳ Ｐゴシック" w:eastAsia="ＭＳ Ｐゴシック" w:hAnsi="ＭＳ Ｐゴシック"/>
                                <w:b/>
                                <w:sz w:val="14"/>
                              </w:rPr>
                            </w:pPr>
                            <w:r w:rsidRPr="008165C0">
                              <w:rPr>
                                <w:rFonts w:ascii="ＭＳ Ｐゴシック" w:eastAsia="ＭＳ Ｐゴシック" w:hAnsi="ＭＳ Ｐゴシック" w:hint="eastAsia"/>
                                <w:b/>
                                <w:sz w:val="14"/>
                              </w:rPr>
                              <w:t>出典：厚生労働科学研究班による算定結果、完全生命表、</w:t>
                            </w:r>
                          </w:p>
                          <w:p w:rsidR="00E56543" w:rsidRPr="008165C0" w:rsidRDefault="00E56543" w:rsidP="008165C0">
                            <w:pPr>
                              <w:spacing w:line="200" w:lineRule="exact"/>
                              <w:ind w:firstLineChars="300" w:firstLine="499"/>
                              <w:rPr>
                                <w:rFonts w:ascii="ＭＳ Ｐゴシック" w:eastAsia="ＭＳ Ｐゴシック" w:hAnsi="ＭＳ Ｐゴシック"/>
                                <w:b/>
                                <w:sz w:val="14"/>
                              </w:rPr>
                            </w:pPr>
                            <w:r w:rsidRPr="008165C0">
                              <w:rPr>
                                <w:rFonts w:ascii="ＭＳ Ｐゴシック" w:eastAsia="ＭＳ Ｐゴシック" w:hAnsi="ＭＳ Ｐゴシック" w:hint="eastAsia"/>
                                <w:b/>
                                <w:sz w:val="14"/>
                              </w:rPr>
                              <w:t>都道府県別生命表</w:t>
                            </w:r>
                          </w:p>
                        </w:txbxContent>
                      </wps:txbx>
                      <wps:bodyPr wrap="none" rtlCol="0">
                        <a:spAutoFit/>
                      </wps:bodyPr>
                    </wps:wsp>
                  </a:graphicData>
                </a:graphic>
              </wp:anchor>
            </w:drawing>
          </mc:Choice>
          <mc:Fallback>
            <w:pict>
              <v:shape w14:anchorId="4608532F" id="テキスト ボックス 17" o:spid="_x0000_s1161" type="#_x0000_t202" style="position:absolute;left:0;text-align:left;margin-left:217.55pt;margin-top:2.85pt;width:359.2pt;height:19.95pt;z-index:2516198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" filled="f" stroked="f">
                <v:textbox style="mso-fit-shape-to-text:t">
                  <w:txbxContent>
                    <w:p w:rsidR="00E56543" w:rsidRDefault="00E56543" w:rsidP="008165C0">
                      <w:pPr>
                        <w:spacing w:line="200" w:lineRule="exact"/>
                        <w:rPr>
                          <w:rFonts w:ascii="ＭＳ Ｐゴシック" w:eastAsia="ＭＳ Ｐゴシック" w:hAnsi="ＭＳ Ｐゴシック"/>
                          <w:b/>
                          <w:sz w:val="14"/>
                        </w:rPr>
                      </w:pPr>
                      <w:r w:rsidRPr="008165C0">
                        <w:rPr>
                          <w:rFonts w:ascii="ＭＳ Ｐゴシック" w:eastAsia="ＭＳ Ｐゴシック" w:hAnsi="ＭＳ Ｐゴシック" w:hint="eastAsia"/>
                          <w:b/>
                          <w:sz w:val="14"/>
                        </w:rPr>
                        <w:t>出典：厚生労働科学研究班による算定結果、完全生命表、</w:t>
                      </w:r>
                    </w:p>
                    <w:p w:rsidR="00E56543" w:rsidRPr="008165C0" w:rsidRDefault="00E56543" w:rsidP="008165C0">
                      <w:pPr>
                        <w:spacing w:line="200" w:lineRule="exact"/>
                        <w:ind w:firstLineChars="300" w:firstLine="499"/>
                        <w:rPr>
                          <w:rFonts w:ascii="ＭＳ Ｐゴシック" w:eastAsia="ＭＳ Ｐゴシック" w:hAnsi="ＭＳ Ｐゴシック"/>
                          <w:b/>
                          <w:sz w:val="14"/>
                        </w:rPr>
                      </w:pPr>
                      <w:r w:rsidRPr="008165C0">
                        <w:rPr>
                          <w:rFonts w:ascii="ＭＳ Ｐゴシック" w:eastAsia="ＭＳ Ｐゴシック" w:hAnsi="ＭＳ Ｐゴシック" w:hint="eastAsia"/>
                          <w:b/>
                          <w:sz w:val="14"/>
                        </w:rPr>
                        <w:t>都道府県別生命表</w:t>
                      </w:r>
                    </w:p>
                  </w:txbxContent>
                </v:textbox>
              </v:shape>
            </w:pict>
          </mc:Fallback>
        </mc:AlternateContent>
      </w:r>
    </w:p>
    <w:p w:rsidR="008165C0" w:rsidRDefault="00791E37" w:rsidP="00BD11B8">
      <w:pPr>
        <w:ind w:left="471" w:hangingChars="200" w:hanging="471"/>
      </w:pPr>
      <w:r>
        <w:rPr>
          <w:rFonts w:hint="eastAsia"/>
          <w:noProof/>
        </w:rPr>
        <w:lastRenderedPageBreak/>
        <mc:AlternateContent>
          <mc:Choice Requires="wps">
            <w:drawing>
              <wp:anchor distT="0" distB="0" distL="114300" distR="114300" simplePos="0" relativeHeight="251780608" behindDoc="0" locked="0" layoutInCell="1" allowOverlap="1" wp14:anchorId="5C50F594" wp14:editId="28EA18CA">
                <wp:simplePos x="0" y="0"/>
                <wp:positionH relativeFrom="column">
                  <wp:posOffset>929640</wp:posOffset>
                </wp:positionH>
                <wp:positionV relativeFrom="paragraph">
                  <wp:posOffset>-62865</wp:posOffset>
                </wp:positionV>
                <wp:extent cx="4791075" cy="419100"/>
                <wp:effectExtent l="0" t="0" r="0" b="0"/>
                <wp:wrapNone/>
                <wp:docPr id="44" name="テキスト ボックス 44"/>
                <wp:cNvGraphicFramePr/>
                <a:graphic xmlns:a="http://schemas.openxmlformats.org/drawingml/2006/main">
                  <a:graphicData uri="http://schemas.microsoft.com/office/word/2010/wordprocessingShape">
                    <wps:wsp>
                      <wps:cNvSpPr txBox="1"/>
                      <wps:spPr>
                        <a:xfrm>
                          <a:off x="0" y="0"/>
                          <a:ext cx="4791075" cy="419100"/>
                        </a:xfrm>
                        <a:prstGeom prst="rect">
                          <a:avLst/>
                        </a:prstGeom>
                        <a:noFill/>
                        <a:ln w="6350">
                          <a:noFill/>
                        </a:ln>
                        <a:effectLst/>
                      </wps:spPr>
                      <wps:txbx>
                        <w:txbxContent>
                          <w:p w:rsidR="00E56543" w:rsidRPr="004E302D" w:rsidRDefault="00E56543" w:rsidP="00B95F68">
                            <w:pPr>
                              <w:rPr>
                                <w:rFonts w:ascii="ＭＳ Ｐゴシック" w:eastAsia="ＭＳ Ｐゴシック" w:hAnsi="ＭＳ Ｐゴシック"/>
                                <w:b/>
                                <w:sz w:val="16"/>
                              </w:rPr>
                            </w:pPr>
                            <w:r w:rsidRPr="004E302D">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２７</w:t>
                            </w:r>
                            <w:r w:rsidRPr="004E302D">
                              <w:rPr>
                                <w:rFonts w:ascii="ＭＳ Ｐゴシック" w:eastAsia="ＭＳ Ｐゴシック" w:hAnsi="ＭＳ Ｐゴシック" w:hint="eastAsia"/>
                                <w:b/>
                                <w:sz w:val="16"/>
                              </w:rPr>
                              <w:t xml:space="preserve">　</w:t>
                            </w:r>
                            <w:r w:rsidRPr="00B95F68">
                              <w:rPr>
                                <w:rFonts w:ascii="ＭＳ Ｐゴシック" w:eastAsia="ＭＳ Ｐゴシック" w:hAnsi="ＭＳ Ｐゴシック"/>
                                <w:b/>
                                <w:sz w:val="16"/>
                              </w:rPr>
                              <w:t>大阪府の流入・流出人口の推移（平成７年～平成１７年）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50F594" id="テキスト ボックス 44" o:spid="_x0000_s1162" type="#_x0000_t202" style="position:absolute;left:0;text-align:left;margin-left:73.2pt;margin-top:-4.95pt;width:377.25pt;height:33pt;z-index:25178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" filled="f" stroked="f" strokeweight=".5pt">
                <v:textbox>
                  <w:txbxContent>
                    <w:p w:rsidR="00E56543" w:rsidRPr="004E302D" w:rsidRDefault="00E56543" w:rsidP="00B95F68">
                      <w:pPr>
                        <w:rPr>
                          <w:rFonts w:ascii="ＭＳ Ｐゴシック" w:eastAsia="ＭＳ Ｐゴシック" w:hAnsi="ＭＳ Ｐゴシック"/>
                          <w:b/>
                          <w:sz w:val="16"/>
                        </w:rPr>
                      </w:pPr>
                      <w:r w:rsidRPr="004E302D">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２７</w:t>
                      </w:r>
                      <w:r w:rsidRPr="004E302D">
                        <w:rPr>
                          <w:rFonts w:ascii="ＭＳ Ｐゴシック" w:eastAsia="ＭＳ Ｐゴシック" w:hAnsi="ＭＳ Ｐゴシック" w:hint="eastAsia"/>
                          <w:b/>
                          <w:sz w:val="16"/>
                        </w:rPr>
                        <w:t xml:space="preserve">　</w:t>
                      </w:r>
                      <w:r w:rsidRPr="00B95F68">
                        <w:rPr>
                          <w:rFonts w:ascii="ＭＳ Ｐゴシック" w:eastAsia="ＭＳ Ｐゴシック" w:hAnsi="ＭＳ Ｐゴシック"/>
                          <w:b/>
                          <w:sz w:val="16"/>
                        </w:rPr>
                        <w:t>大阪府の流入・流出人口の推移（平成７年～平成１７年）</w:t>
                      </w:r>
                    </w:p>
                  </w:txbxContent>
                </v:textbox>
              </v:shape>
            </w:pict>
          </mc:Fallback>
        </mc:AlternateContent>
      </w:r>
    </w:p>
    <w:p w:rsidR="00B95F68" w:rsidRDefault="00742003" w:rsidP="00B95F68">
      <w:pPr>
        <w:ind w:left="471" w:hangingChars="200" w:hanging="471"/>
      </w:pPr>
      <w:r w:rsidRPr="008165C0">
        <w:rPr>
          <w:noProof/>
        </w:rPr>
        <mc:AlternateContent>
          <mc:Choice Requires="wps">
            <w:drawing>
              <wp:anchor distT="0" distB="0" distL="114300" distR="114300" simplePos="0" relativeHeight="251783680" behindDoc="0" locked="0" layoutInCell="1" allowOverlap="1" wp14:anchorId="74FB69B4" wp14:editId="6C131287">
                <wp:simplePos x="0" y="0"/>
                <wp:positionH relativeFrom="column">
                  <wp:posOffset>4299585</wp:posOffset>
                </wp:positionH>
                <wp:positionV relativeFrom="paragraph">
                  <wp:posOffset>2650490</wp:posOffset>
                </wp:positionV>
                <wp:extent cx="4561840" cy="253365"/>
                <wp:effectExtent l="0" t="0" r="0" b="0"/>
                <wp:wrapNone/>
                <wp:docPr id="49" name="テキスト ボックス 17"/>
                <wp:cNvGraphicFramePr/>
                <a:graphic xmlns:a="http://schemas.openxmlformats.org/drawingml/2006/main">
                  <a:graphicData uri="http://schemas.microsoft.com/office/word/2010/wordprocessingShape">
                    <wps:wsp>
                      <wps:cNvSpPr txBox="1"/>
                      <wps:spPr>
                        <a:xfrm>
                          <a:off x="0" y="0"/>
                          <a:ext cx="4561840" cy="253365"/>
                        </a:xfrm>
                        <a:prstGeom prst="rect">
                          <a:avLst/>
                        </a:prstGeom>
                        <a:noFill/>
                      </wps:spPr>
                      <wps:txbx>
                        <w:txbxContent>
                          <w:p w:rsidR="00E56543" w:rsidRPr="008165C0" w:rsidRDefault="00E56543" w:rsidP="00742003">
                            <w:pPr>
                              <w:spacing w:line="200" w:lineRule="exact"/>
                              <w:rPr>
                                <w:rFonts w:ascii="ＭＳ Ｐゴシック" w:eastAsia="ＭＳ Ｐゴシック" w:hAnsi="ＭＳ Ｐゴシック"/>
                                <w:b/>
                                <w:sz w:val="14"/>
                              </w:rPr>
                            </w:pPr>
                            <w:r w:rsidRPr="008165C0">
                              <w:rPr>
                                <w:rFonts w:ascii="ＭＳ Ｐゴシック" w:eastAsia="ＭＳ Ｐゴシック" w:hAnsi="ＭＳ Ｐゴシック" w:hint="eastAsia"/>
                                <w:b/>
                                <w:sz w:val="14"/>
                              </w:rPr>
                              <w:t>出典：</w:t>
                            </w:r>
                            <w:r>
                              <w:rPr>
                                <w:rFonts w:ascii="ＭＳ Ｐゴシック" w:eastAsia="ＭＳ Ｐゴシック" w:hAnsi="ＭＳ Ｐゴシック" w:hint="eastAsia"/>
                                <w:b/>
                                <w:sz w:val="14"/>
                              </w:rPr>
                              <w:t>大阪府HPより</w:t>
                            </w:r>
                          </w:p>
                        </w:txbxContent>
                      </wps:txbx>
                      <wps:bodyPr wrap="none" rtlCol="0">
                        <a:spAutoFit/>
                      </wps:bodyPr>
                    </wps:wsp>
                  </a:graphicData>
                </a:graphic>
              </wp:anchor>
            </w:drawing>
          </mc:Choice>
          <mc:Fallback>
            <w:pict>
              <v:shape w14:anchorId="74FB69B4" id="_x0000_s1163" type="#_x0000_t202" style="position:absolute;left:0;text-align:left;margin-left:338.55pt;margin-top:208.7pt;width:359.2pt;height:19.95pt;z-index:2517836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" filled="f" stroked="f">
                <v:textbox style="mso-fit-shape-to-text:t">
                  <w:txbxContent>
                    <w:p w:rsidR="00E56543" w:rsidRPr="008165C0" w:rsidRDefault="00E56543" w:rsidP="00742003">
                      <w:pPr>
                        <w:spacing w:line="200" w:lineRule="exact"/>
                        <w:rPr>
                          <w:rFonts w:ascii="ＭＳ Ｐゴシック" w:eastAsia="ＭＳ Ｐゴシック" w:hAnsi="ＭＳ Ｐゴシック"/>
                          <w:b/>
                          <w:sz w:val="14"/>
                        </w:rPr>
                      </w:pPr>
                      <w:r w:rsidRPr="008165C0">
                        <w:rPr>
                          <w:rFonts w:ascii="ＭＳ Ｐゴシック" w:eastAsia="ＭＳ Ｐゴシック" w:hAnsi="ＭＳ Ｐゴシック" w:hint="eastAsia"/>
                          <w:b/>
                          <w:sz w:val="14"/>
                        </w:rPr>
                        <w:t>出典：</w:t>
                      </w:r>
                      <w:r>
                        <w:rPr>
                          <w:rFonts w:ascii="ＭＳ Ｐゴシック" w:eastAsia="ＭＳ Ｐゴシック" w:hAnsi="ＭＳ Ｐゴシック" w:hint="eastAsia"/>
                          <w:b/>
                          <w:sz w:val="14"/>
                        </w:rPr>
                        <w:t>大阪府HPより</w:t>
                      </w:r>
                    </w:p>
                  </w:txbxContent>
                </v:textbox>
              </v:shape>
            </w:pict>
          </mc:Fallback>
        </mc:AlternateContent>
      </w:r>
      <w:r>
        <w:rPr>
          <w:noProof/>
        </w:rPr>
        <w:drawing>
          <wp:anchor distT="0" distB="0" distL="114300" distR="114300" simplePos="0" relativeHeight="251781632" behindDoc="0" locked="0" layoutInCell="1" allowOverlap="1" wp14:anchorId="7B3F6BE7" wp14:editId="4B1B64EB">
            <wp:simplePos x="0" y="0"/>
            <wp:positionH relativeFrom="column">
              <wp:posOffset>1905</wp:posOffset>
            </wp:positionH>
            <wp:positionV relativeFrom="paragraph">
              <wp:posOffset>18415</wp:posOffset>
            </wp:positionV>
            <wp:extent cx="5400040" cy="2631440"/>
            <wp:effectExtent l="0" t="0" r="0" b="0"/>
            <wp:wrapSquare wrapText="bothSides"/>
            <wp:docPr id="14"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400040" cy="2631440"/>
                    </a:xfrm>
                    <a:prstGeom prst="rect">
                      <a:avLst/>
                    </a:prstGeom>
                    <a:noFill/>
                    <a:extLst/>
                  </pic:spPr>
                </pic:pic>
              </a:graphicData>
            </a:graphic>
            <wp14:sizeRelH relativeFrom="page">
              <wp14:pctWidth>0</wp14:pctWidth>
            </wp14:sizeRelH>
            <wp14:sizeRelV relativeFrom="page">
              <wp14:pctHeight>0</wp14:pctHeight>
            </wp14:sizeRelV>
          </wp:anchor>
        </w:drawing>
      </w:r>
    </w:p>
    <w:p w:rsidR="00894510" w:rsidRDefault="00894510" w:rsidP="00BD11B8">
      <w:pPr>
        <w:ind w:left="471" w:hangingChars="200" w:hanging="471"/>
      </w:pPr>
    </w:p>
    <w:p w:rsidR="00894510" w:rsidRDefault="00894510" w:rsidP="00BD11B8">
      <w:pPr>
        <w:ind w:left="471" w:hangingChars="200" w:hanging="471"/>
      </w:pPr>
    </w:p>
    <w:p w:rsidR="00DA557D" w:rsidRDefault="00DA557D" w:rsidP="00BD11B8">
      <w:pPr>
        <w:ind w:left="471" w:hangingChars="200" w:hanging="471"/>
      </w:pPr>
    </w:p>
    <w:p w:rsidR="00DA557D" w:rsidRDefault="00DA557D" w:rsidP="00BD11B8">
      <w:pPr>
        <w:ind w:left="471" w:hangingChars="200" w:hanging="471"/>
      </w:pPr>
    </w:p>
    <w:p w:rsidR="00DA557D" w:rsidRDefault="00DA557D" w:rsidP="00BD11B8">
      <w:pPr>
        <w:ind w:left="471" w:hangingChars="200" w:hanging="471"/>
      </w:pPr>
    </w:p>
    <w:p w:rsidR="00DA557D" w:rsidRDefault="00DA557D" w:rsidP="00BD11B8">
      <w:pPr>
        <w:ind w:left="471" w:hangingChars="200" w:hanging="471"/>
      </w:pPr>
    </w:p>
    <w:p w:rsidR="00DA557D" w:rsidRDefault="00DA557D" w:rsidP="00BD11B8">
      <w:pPr>
        <w:ind w:left="471" w:hangingChars="200" w:hanging="471"/>
      </w:pPr>
    </w:p>
    <w:p w:rsidR="00DA557D" w:rsidRDefault="00DA557D" w:rsidP="00BD11B8">
      <w:pPr>
        <w:ind w:left="471" w:hangingChars="200" w:hanging="471"/>
      </w:pPr>
    </w:p>
    <w:p w:rsidR="00DA557D" w:rsidRDefault="00DA557D" w:rsidP="00BD11B8">
      <w:pPr>
        <w:ind w:left="471" w:hangingChars="200" w:hanging="471"/>
      </w:pPr>
    </w:p>
    <w:p w:rsidR="00DA557D" w:rsidRDefault="00DA557D" w:rsidP="00BD11B8">
      <w:pPr>
        <w:ind w:left="471" w:hangingChars="200" w:hanging="471"/>
      </w:pPr>
    </w:p>
    <w:p w:rsidR="00DA557D" w:rsidRDefault="00DA557D" w:rsidP="00BD11B8">
      <w:pPr>
        <w:ind w:left="471" w:hangingChars="200" w:hanging="471"/>
      </w:pPr>
    </w:p>
    <w:p w:rsidR="00DA557D" w:rsidRDefault="00DA557D" w:rsidP="00BD11B8">
      <w:pPr>
        <w:ind w:left="471" w:hangingChars="200" w:hanging="471"/>
      </w:pPr>
    </w:p>
    <w:p w:rsidR="00DA557D" w:rsidRDefault="00DA557D" w:rsidP="00BD11B8">
      <w:pPr>
        <w:ind w:left="471" w:hangingChars="200" w:hanging="471"/>
      </w:pPr>
    </w:p>
    <w:p w:rsidR="00DA557D" w:rsidRDefault="00DA557D" w:rsidP="00BD11B8">
      <w:pPr>
        <w:ind w:left="471" w:hangingChars="200" w:hanging="471"/>
      </w:pPr>
    </w:p>
    <w:p w:rsidR="00DA557D" w:rsidRDefault="00DA557D" w:rsidP="00BD11B8">
      <w:pPr>
        <w:ind w:left="471" w:hangingChars="200" w:hanging="471"/>
      </w:pPr>
    </w:p>
    <w:p w:rsidR="00DA557D" w:rsidRDefault="00DA557D" w:rsidP="00BD11B8">
      <w:pPr>
        <w:ind w:left="471" w:hangingChars="200" w:hanging="471"/>
      </w:pPr>
    </w:p>
    <w:p w:rsidR="00DA557D" w:rsidRDefault="00DA557D" w:rsidP="00BD11B8">
      <w:pPr>
        <w:ind w:left="471" w:hangingChars="200" w:hanging="471"/>
      </w:pPr>
    </w:p>
    <w:p w:rsidR="00DA557D" w:rsidRDefault="00DA557D" w:rsidP="00BD11B8">
      <w:pPr>
        <w:ind w:left="471" w:hangingChars="200" w:hanging="471"/>
      </w:pPr>
    </w:p>
    <w:p w:rsidR="00DA557D" w:rsidRDefault="00DA557D" w:rsidP="00BD11B8">
      <w:pPr>
        <w:ind w:left="471" w:hangingChars="200" w:hanging="471"/>
      </w:pPr>
    </w:p>
    <w:p w:rsidR="00DA557D" w:rsidRDefault="00DA557D" w:rsidP="00BD11B8">
      <w:pPr>
        <w:ind w:left="471" w:hangingChars="200" w:hanging="471"/>
      </w:pPr>
    </w:p>
    <w:p w:rsidR="005B4E6B" w:rsidRDefault="005B4E6B" w:rsidP="005B4E6B">
      <w:pPr>
        <w:pStyle w:val="2"/>
        <w:rPr>
          <w:rFonts w:asciiTheme="majorEastAsia" w:hAnsiTheme="majorEastAsia"/>
        </w:rPr>
      </w:pPr>
      <w:bookmarkStart w:id="25" w:name="_Toc510023383"/>
      <w:bookmarkStart w:id="26" w:name="_Toc519158367"/>
      <w:r>
        <w:rPr>
          <w:rFonts w:asciiTheme="majorEastAsia" w:hAnsiTheme="majorEastAsia" w:hint="eastAsia"/>
        </w:rPr>
        <w:lastRenderedPageBreak/>
        <w:t>(2)ライフスタイルの多様化</w:t>
      </w:r>
      <w:bookmarkEnd w:id="25"/>
      <w:bookmarkEnd w:id="26"/>
    </w:p>
    <w:p w:rsidR="005B4E6B" w:rsidRDefault="00D50D45" w:rsidP="00BD11B8">
      <w:pPr>
        <w:ind w:leftChars="100" w:left="236" w:firstLineChars="100" w:firstLine="236"/>
      </w:pPr>
      <w:r w:rsidRPr="005B4E6B">
        <w:rPr>
          <w:rFonts w:hint="eastAsia"/>
        </w:rPr>
        <w:t>近年、</w:t>
      </w:r>
      <w:r w:rsidR="003B04B3" w:rsidRPr="003B04B3">
        <w:rPr>
          <w:rFonts w:hint="eastAsia"/>
        </w:rPr>
        <w:t>町内会や自治会への参加頻度が低下するなど、地域コミュニティの変化が見られる。</w:t>
      </w:r>
      <w:r w:rsidR="003B04B3">
        <w:rPr>
          <w:rFonts w:hint="eastAsia"/>
        </w:rPr>
        <w:t>また、</w:t>
      </w:r>
      <w:r w:rsidRPr="00903CE3">
        <w:rPr>
          <w:rFonts w:hint="eastAsia"/>
        </w:rPr>
        <w:t>家族形態の多様化</w:t>
      </w:r>
      <w:r w:rsidR="00B1127D">
        <w:rPr>
          <w:rFonts w:hint="eastAsia"/>
        </w:rPr>
        <w:t>や</w:t>
      </w:r>
      <w:r w:rsidRPr="00903CE3">
        <w:rPr>
          <w:rFonts w:hint="eastAsia"/>
        </w:rPr>
        <w:t>女性の社会進出などに伴い</w:t>
      </w:r>
      <w:r>
        <w:rPr>
          <w:rFonts w:hint="eastAsia"/>
        </w:rPr>
        <w:t>、</w:t>
      </w:r>
      <w:r w:rsidR="00B1127D">
        <w:rPr>
          <w:rFonts w:hint="eastAsia"/>
        </w:rPr>
        <w:t>ライフスタイルが多様化しており、</w:t>
      </w:r>
      <w:r>
        <w:rPr>
          <w:rFonts w:hint="eastAsia"/>
        </w:rPr>
        <w:t>子育て支援</w:t>
      </w:r>
      <w:r w:rsidRPr="00903CE3">
        <w:rPr>
          <w:rFonts w:hint="eastAsia"/>
        </w:rPr>
        <w:t>や</w:t>
      </w:r>
      <w:r>
        <w:rPr>
          <w:rFonts w:hint="eastAsia"/>
        </w:rPr>
        <w:t>医療・福祉等</w:t>
      </w:r>
      <w:r w:rsidR="009E53E8">
        <w:rPr>
          <w:rFonts w:hint="eastAsia"/>
        </w:rPr>
        <w:t>の行政に</w:t>
      </w:r>
      <w:r>
        <w:rPr>
          <w:rFonts w:hint="eastAsia"/>
        </w:rPr>
        <w:t>対するニーズが増大かつ多様化</w:t>
      </w:r>
      <w:r w:rsidR="009E53E8">
        <w:rPr>
          <w:rFonts w:hint="eastAsia"/>
        </w:rPr>
        <w:t>してい</w:t>
      </w:r>
      <w:r w:rsidRPr="00903CE3">
        <w:rPr>
          <w:rFonts w:hint="eastAsia"/>
        </w:rPr>
        <w:t>る。</w:t>
      </w:r>
    </w:p>
    <w:p w:rsidR="003D531B" w:rsidRDefault="003D531B" w:rsidP="00BD11B8">
      <w:pPr>
        <w:ind w:leftChars="100" w:left="236" w:firstLineChars="100" w:firstLine="236"/>
      </w:pPr>
      <w:r>
        <w:rPr>
          <w:rFonts w:hint="eastAsia"/>
        </w:rPr>
        <w:t>また、</w:t>
      </w:r>
      <w:r w:rsidR="002A7BB7">
        <w:rPr>
          <w:rFonts w:hint="eastAsia"/>
        </w:rPr>
        <w:t>住民</w:t>
      </w:r>
      <w:r w:rsidR="002A7BB7" w:rsidRPr="00903CE3">
        <w:rPr>
          <w:rFonts w:hint="eastAsia"/>
        </w:rPr>
        <w:t>、</w:t>
      </w:r>
      <w:r w:rsidR="003A3C0B">
        <w:rPr>
          <w:rFonts w:hint="eastAsia"/>
        </w:rPr>
        <w:t>ＮＰＯ</w:t>
      </w:r>
      <w:r w:rsidR="002A7BB7" w:rsidRPr="00903CE3">
        <w:rPr>
          <w:rFonts w:hint="eastAsia"/>
        </w:rPr>
        <w:t>、</w:t>
      </w:r>
      <w:r w:rsidR="00552801">
        <w:rPr>
          <w:rFonts w:hint="eastAsia"/>
        </w:rPr>
        <w:t>民間事業者</w:t>
      </w:r>
      <w:r w:rsidR="002A7BB7">
        <w:rPr>
          <w:rFonts w:hint="eastAsia"/>
        </w:rPr>
        <w:t>など</w:t>
      </w:r>
      <w:r w:rsidRPr="003D531B">
        <w:rPr>
          <w:rFonts w:hint="eastAsia"/>
        </w:rPr>
        <w:t>多様な主体や行政が協働し</w:t>
      </w:r>
      <w:r w:rsidR="00B40252">
        <w:rPr>
          <w:rFonts w:hint="eastAsia"/>
        </w:rPr>
        <w:t>「新たな公」とし</w:t>
      </w:r>
      <w:r w:rsidRPr="003D531B">
        <w:rPr>
          <w:rFonts w:hint="eastAsia"/>
        </w:rPr>
        <w:t>て</w:t>
      </w:r>
      <w:r w:rsidRPr="00903CE3">
        <w:rPr>
          <w:rFonts w:hint="eastAsia"/>
        </w:rPr>
        <w:t>、</w:t>
      </w:r>
      <w:r w:rsidR="00350FF4" w:rsidRPr="00350FF4">
        <w:rPr>
          <w:rFonts w:hint="eastAsia"/>
        </w:rPr>
        <w:t>高齢者福祉</w:t>
      </w:r>
      <w:r w:rsidR="00350FF4" w:rsidRPr="00903CE3">
        <w:rPr>
          <w:rFonts w:hint="eastAsia"/>
        </w:rPr>
        <w:t>、</w:t>
      </w:r>
      <w:r w:rsidR="00350FF4" w:rsidRPr="00350FF4">
        <w:rPr>
          <w:rFonts w:hint="eastAsia"/>
        </w:rPr>
        <w:t>子育て支援</w:t>
      </w:r>
      <w:r w:rsidR="00350FF4" w:rsidRPr="00903CE3">
        <w:rPr>
          <w:rFonts w:hint="eastAsia"/>
        </w:rPr>
        <w:t>、</w:t>
      </w:r>
      <w:r w:rsidR="00350FF4" w:rsidRPr="00350FF4">
        <w:rPr>
          <w:rFonts w:hint="eastAsia"/>
        </w:rPr>
        <w:t>防犯・防災対策</w:t>
      </w:r>
      <w:r w:rsidR="00350FF4" w:rsidRPr="00903CE3">
        <w:rPr>
          <w:rFonts w:hint="eastAsia"/>
        </w:rPr>
        <w:t>、</w:t>
      </w:r>
      <w:r w:rsidR="00350FF4" w:rsidRPr="00350FF4">
        <w:rPr>
          <w:rFonts w:hint="eastAsia"/>
        </w:rPr>
        <w:t>環境保全など地域における広汎な課題に</w:t>
      </w:r>
      <w:r w:rsidR="00443500">
        <w:rPr>
          <w:rFonts w:hint="eastAsia"/>
        </w:rPr>
        <w:t>対応</w:t>
      </w:r>
      <w:r w:rsidR="00350FF4" w:rsidRPr="00350FF4">
        <w:rPr>
          <w:rFonts w:hint="eastAsia"/>
        </w:rPr>
        <w:t>し、</w:t>
      </w:r>
      <w:r w:rsidRPr="003D531B">
        <w:rPr>
          <w:rFonts w:hint="eastAsia"/>
        </w:rPr>
        <w:t>地域</w:t>
      </w:r>
      <w:r w:rsidR="009C5143">
        <w:rPr>
          <w:rFonts w:hint="eastAsia"/>
        </w:rPr>
        <w:t>づくり</w:t>
      </w:r>
      <w:r w:rsidR="002A7BB7">
        <w:rPr>
          <w:rFonts w:hint="eastAsia"/>
        </w:rPr>
        <w:t>活動を進めている</w:t>
      </w:r>
      <w:r>
        <w:rPr>
          <w:rFonts w:hint="eastAsia"/>
        </w:rPr>
        <w:t>（「新たな公」による地域づくり）。</w:t>
      </w:r>
    </w:p>
    <w:p w:rsidR="00D1585F" w:rsidRDefault="00D1585F" w:rsidP="005B4E6B"/>
    <w:p w:rsidR="005000E4" w:rsidRDefault="00990B50" w:rsidP="005B4E6B">
      <w:r>
        <w:rPr>
          <w:rFonts w:hint="eastAsia"/>
          <w:noProof/>
        </w:rPr>
        <mc:AlternateContent>
          <mc:Choice Requires="wpg">
            <w:drawing>
              <wp:anchor distT="0" distB="0" distL="114300" distR="114300" simplePos="0" relativeHeight="251601408" behindDoc="0" locked="0" layoutInCell="1" allowOverlap="1" wp14:anchorId="7B545867" wp14:editId="6DD06299">
                <wp:simplePos x="0" y="0"/>
                <wp:positionH relativeFrom="column">
                  <wp:posOffset>605790</wp:posOffset>
                </wp:positionH>
                <wp:positionV relativeFrom="paragraph">
                  <wp:posOffset>10160</wp:posOffset>
                </wp:positionV>
                <wp:extent cx="4565650" cy="2581275"/>
                <wp:effectExtent l="0" t="0" r="6350" b="9525"/>
                <wp:wrapNone/>
                <wp:docPr id="66" name="グループ化 66"/>
                <wp:cNvGraphicFramePr/>
                <a:graphic xmlns:a="http://schemas.openxmlformats.org/drawingml/2006/main">
                  <a:graphicData uri="http://schemas.microsoft.com/office/word/2010/wordprocessingGroup">
                    <wpg:wgp>
                      <wpg:cNvGrpSpPr/>
                      <wpg:grpSpPr>
                        <a:xfrm>
                          <a:off x="0" y="0"/>
                          <a:ext cx="4565650" cy="2581275"/>
                          <a:chOff x="-8409" y="-11251"/>
                          <a:chExt cx="4695825" cy="3049726"/>
                        </a:xfrm>
                      </wpg:grpSpPr>
                      <pic:pic xmlns:pic="http://schemas.openxmlformats.org/drawingml/2006/picture">
                        <pic:nvPicPr>
                          <pic:cNvPr id="2065" name="図 2065" descr="図1-1-24　町内会、自治会への参加頻度の変化"/>
                          <pic:cNvPicPr>
                            <a:picLocks noChangeAspect="1"/>
                          </pic:cNvPicPr>
                        </pic:nvPicPr>
                        <pic:blipFill rotWithShape="1">
                          <a:blip r:embed="rId86">
                            <a:extLst>
                              <a:ext uri="{28A0092B-C50C-407E-A947-70E740481C1C}">
                                <a14:useLocalDpi xmlns:a14="http://schemas.microsoft.com/office/drawing/2010/main" val="0"/>
                              </a:ext>
                            </a:extLst>
                          </a:blip>
                          <a:srcRect t="11580"/>
                          <a:stretch/>
                        </pic:blipFill>
                        <pic:spPr bwMode="auto">
                          <a:xfrm>
                            <a:off x="-8409" y="419101"/>
                            <a:ext cx="4695825" cy="2619374"/>
                          </a:xfrm>
                          <a:prstGeom prst="rect">
                            <a:avLst/>
                          </a:prstGeom>
                          <a:noFill/>
                          <a:ln>
                            <a:noFill/>
                          </a:ln>
                          <a:extLst>
                            <a:ext uri="{53640926-AAD7-44D8-BBD7-CCE9431645EC}">
                              <a14:shadowObscured xmlns:a14="http://schemas.microsoft.com/office/drawing/2010/main"/>
                            </a:ext>
                          </a:extLst>
                        </pic:spPr>
                      </pic:pic>
                      <wps:wsp>
                        <wps:cNvPr id="2066" name="テキスト ボックス 2066"/>
                        <wps:cNvSpPr txBox="1"/>
                        <wps:spPr>
                          <a:xfrm>
                            <a:off x="1077441" y="-11251"/>
                            <a:ext cx="3609975" cy="419098"/>
                          </a:xfrm>
                          <a:prstGeom prst="rect">
                            <a:avLst/>
                          </a:prstGeom>
                          <a:noFill/>
                          <a:ln w="6350">
                            <a:noFill/>
                          </a:ln>
                          <a:effectLst/>
                        </wps:spPr>
                        <wps:txbx>
                          <w:txbxContent>
                            <w:p w:rsidR="00E56543" w:rsidRPr="004E302D" w:rsidRDefault="00E56543" w:rsidP="002E6527">
                              <w:pPr>
                                <w:rPr>
                                  <w:rFonts w:ascii="ＭＳ Ｐゴシック" w:eastAsia="ＭＳ Ｐゴシック" w:hAnsi="ＭＳ Ｐゴシック"/>
                                  <w:b/>
                                  <w:sz w:val="16"/>
                                  <w:szCs w:val="16"/>
                                </w:rPr>
                              </w:pPr>
                              <w:r w:rsidRPr="004E302D">
                                <w:rPr>
                                  <w:rFonts w:ascii="ＭＳ Ｐゴシック" w:eastAsia="ＭＳ Ｐゴシック" w:hAnsi="ＭＳ Ｐゴシック" w:hint="eastAsia"/>
                                  <w:b/>
                                  <w:sz w:val="16"/>
                                  <w:szCs w:val="16"/>
                                </w:rPr>
                                <w:t>図表</w:t>
                              </w:r>
                              <w:r>
                                <w:rPr>
                                  <w:rFonts w:ascii="ＭＳ Ｐゴシック" w:eastAsia="ＭＳ Ｐゴシック" w:hAnsi="ＭＳ Ｐゴシック" w:hint="eastAsia"/>
                                  <w:b/>
                                  <w:sz w:val="16"/>
                                  <w:szCs w:val="16"/>
                                </w:rPr>
                                <w:t>２８</w:t>
                              </w:r>
                              <w:r w:rsidRPr="004E302D">
                                <w:rPr>
                                  <w:rFonts w:ascii="ＭＳ Ｐゴシック" w:eastAsia="ＭＳ Ｐゴシック" w:hAnsi="ＭＳ Ｐゴシック" w:hint="eastAsia"/>
                                  <w:b/>
                                  <w:sz w:val="16"/>
                                  <w:szCs w:val="16"/>
                                </w:rPr>
                                <w:t xml:space="preserve">　町内会・自治会の参加頻度の変化（全国）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B545867" id="グループ化 66" o:spid="_x0000_s1164" style="position:absolute;left:0;text-align:left;margin-left:47.7pt;margin-top:.8pt;width:359.5pt;height:203.25pt;z-index:251601408;mso-width-relative:margin;mso-height-relative:margin" coordorigin="-84,-112" coordsize="46958,30497"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">
                <v:shape id="図 2065" o:spid="_x0000_s1165" type="#_x0000_t75" alt="図1-1-24　町内会、自治会への参加頻度の変化" style="position:absolute;left:-84;top:4191;width:46958;height:26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">
                  <v:imagedata r:id="rId87" o:title="図1-1-24　町内会、自治会への参加頻度の変化" croptop="7589f"/>
                  <v:path arrowok="t"/>
                </v:shape>
                <v:shape id="テキスト ボックス 2066" o:spid="_x0000_s1166" type="#_x0000_t202" style="position:absolute;left:10774;top:-112;width:36100;height:4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" filled="f" stroked="f" strokeweight=".5pt">
                  <v:textbox>
                    <w:txbxContent>
                      <w:p w:rsidR="00E56543" w:rsidRPr="004E302D" w:rsidRDefault="00E56543" w:rsidP="002E6527">
                        <w:pPr>
                          <w:rPr>
                            <w:rFonts w:ascii="ＭＳ Ｐゴシック" w:eastAsia="ＭＳ Ｐゴシック" w:hAnsi="ＭＳ Ｐゴシック"/>
                            <w:b/>
                            <w:sz w:val="16"/>
                            <w:szCs w:val="16"/>
                          </w:rPr>
                        </w:pPr>
                        <w:r w:rsidRPr="004E302D">
                          <w:rPr>
                            <w:rFonts w:ascii="ＭＳ Ｐゴシック" w:eastAsia="ＭＳ Ｐゴシック" w:hAnsi="ＭＳ Ｐゴシック" w:hint="eastAsia"/>
                            <w:b/>
                            <w:sz w:val="16"/>
                            <w:szCs w:val="16"/>
                          </w:rPr>
                          <w:t>図表</w:t>
                        </w:r>
                        <w:r>
                          <w:rPr>
                            <w:rFonts w:ascii="ＭＳ Ｐゴシック" w:eastAsia="ＭＳ Ｐゴシック" w:hAnsi="ＭＳ Ｐゴシック" w:hint="eastAsia"/>
                            <w:b/>
                            <w:sz w:val="16"/>
                            <w:szCs w:val="16"/>
                          </w:rPr>
                          <w:t>２８</w:t>
                        </w:r>
                        <w:r w:rsidRPr="004E302D">
                          <w:rPr>
                            <w:rFonts w:ascii="ＭＳ Ｐゴシック" w:eastAsia="ＭＳ Ｐゴシック" w:hAnsi="ＭＳ Ｐゴシック" w:hint="eastAsia"/>
                            <w:b/>
                            <w:sz w:val="16"/>
                            <w:szCs w:val="16"/>
                          </w:rPr>
                          <w:t xml:space="preserve">　町内会・自治会の参加頻度の変化（全国）</w:t>
                        </w:r>
                      </w:p>
                    </w:txbxContent>
                  </v:textbox>
                </v:shape>
              </v:group>
            </w:pict>
          </mc:Fallback>
        </mc:AlternateContent>
      </w:r>
    </w:p>
    <w:p w:rsidR="005000E4" w:rsidRDefault="005000E4" w:rsidP="005B4E6B"/>
    <w:p w:rsidR="005000E4" w:rsidRDefault="005000E4" w:rsidP="005B4E6B"/>
    <w:p w:rsidR="005000E4" w:rsidRDefault="005000E4" w:rsidP="005B4E6B"/>
    <w:p w:rsidR="005000E4" w:rsidRDefault="005000E4" w:rsidP="005B4E6B"/>
    <w:p w:rsidR="009E206E" w:rsidRDefault="009E206E" w:rsidP="005B4E6B"/>
    <w:p w:rsidR="009E206E" w:rsidRDefault="009E206E" w:rsidP="005B4E6B"/>
    <w:p w:rsidR="009E206E" w:rsidRDefault="009E206E" w:rsidP="005B4E6B"/>
    <w:p w:rsidR="009E206E" w:rsidRDefault="009E206E" w:rsidP="005B4E6B"/>
    <w:p w:rsidR="009E206E" w:rsidRDefault="009E206E" w:rsidP="005B4E6B"/>
    <w:p w:rsidR="00576E06" w:rsidRDefault="00576E06" w:rsidP="005B4E6B"/>
    <w:p w:rsidR="003E52C0" w:rsidRDefault="003E52C0" w:rsidP="005B4E6B"/>
    <w:p w:rsidR="009E206E" w:rsidRDefault="00990B50" w:rsidP="005B4E6B">
      <w:r>
        <w:rPr>
          <w:rFonts w:hint="eastAsia"/>
          <w:noProof/>
        </w:rPr>
        <mc:AlternateContent>
          <mc:Choice Requires="wpg">
            <w:drawing>
              <wp:anchor distT="0" distB="0" distL="114300" distR="114300" simplePos="0" relativeHeight="251599360" behindDoc="0" locked="0" layoutInCell="1" allowOverlap="1" wp14:anchorId="622D45A9" wp14:editId="7DD63FF4">
                <wp:simplePos x="0" y="0"/>
                <wp:positionH relativeFrom="column">
                  <wp:posOffset>405765</wp:posOffset>
                </wp:positionH>
                <wp:positionV relativeFrom="paragraph">
                  <wp:posOffset>187325</wp:posOffset>
                </wp:positionV>
                <wp:extent cx="4959985" cy="3203575"/>
                <wp:effectExtent l="0" t="0" r="0" b="0"/>
                <wp:wrapNone/>
                <wp:docPr id="64" name="グループ化 64"/>
                <wp:cNvGraphicFramePr/>
                <a:graphic xmlns:a="http://schemas.openxmlformats.org/drawingml/2006/main">
                  <a:graphicData uri="http://schemas.microsoft.com/office/word/2010/wordprocessingGroup">
                    <wpg:wgp>
                      <wpg:cNvGrpSpPr/>
                      <wpg:grpSpPr>
                        <a:xfrm>
                          <a:off x="0" y="0"/>
                          <a:ext cx="4959985" cy="3203575"/>
                          <a:chOff x="0" y="-95250"/>
                          <a:chExt cx="4959985" cy="3203575"/>
                        </a:xfrm>
                      </wpg:grpSpPr>
                      <pic:pic xmlns:pic="http://schemas.openxmlformats.org/drawingml/2006/picture">
                        <pic:nvPicPr>
                          <pic:cNvPr id="5" name="図 5"/>
                          <pic:cNvPicPr>
                            <a:picLocks noChangeAspect="1"/>
                          </pic:cNvPicPr>
                        </pic:nvPicPr>
                        <pic:blipFill>
                          <a:blip r:embed="rId88">
                            <a:extLst>
                              <a:ext uri="{28A0092B-C50C-407E-A947-70E740481C1C}">
                                <a14:useLocalDpi xmlns:a14="http://schemas.microsoft.com/office/drawing/2010/main" val="0"/>
                              </a:ext>
                            </a:extLst>
                          </a:blip>
                          <a:srcRect/>
                          <a:stretch>
                            <a:fillRect/>
                          </a:stretch>
                        </pic:blipFill>
                        <pic:spPr bwMode="auto">
                          <a:xfrm>
                            <a:off x="0" y="60325"/>
                            <a:ext cx="4362450" cy="2181225"/>
                          </a:xfrm>
                          <a:prstGeom prst="rect">
                            <a:avLst/>
                          </a:prstGeom>
                          <a:noFill/>
                          <a:ln>
                            <a:noFill/>
                          </a:ln>
                        </pic:spPr>
                      </pic:pic>
                      <wps:wsp>
                        <wps:cNvPr id="9" name="テキスト ボックス 9"/>
                        <wps:cNvSpPr txBox="1"/>
                        <wps:spPr>
                          <a:xfrm>
                            <a:off x="2343150" y="2308225"/>
                            <a:ext cx="2616835" cy="419100"/>
                          </a:xfrm>
                          <a:prstGeom prst="rect">
                            <a:avLst/>
                          </a:prstGeom>
                          <a:noFill/>
                          <a:ln w="6350">
                            <a:noFill/>
                          </a:ln>
                          <a:effectLst/>
                        </wps:spPr>
                        <wps:txbx>
                          <w:txbxContent>
                            <w:p w:rsidR="00E56543" w:rsidRDefault="00E56543" w:rsidP="005000E4">
                              <w:pPr>
                                <w:rPr>
                                  <w:rFonts w:ascii="ＭＳ Ｐゴシック" w:eastAsia="ＭＳ Ｐゴシック" w:hAnsi="ＭＳ Ｐゴシック"/>
                                  <w:b/>
                                  <w:sz w:val="14"/>
                                </w:rPr>
                              </w:pPr>
                              <w:r>
                                <w:rPr>
                                  <w:rFonts w:ascii="ＭＳ Ｐゴシック" w:eastAsia="ＭＳ Ｐゴシック" w:hAnsi="ＭＳ Ｐゴシック" w:hint="eastAsia"/>
                                  <w:b/>
                                  <w:sz w:val="14"/>
                                </w:rPr>
                                <w:t>（出典）</w:t>
                              </w:r>
                              <w:r w:rsidRPr="005000E4">
                                <w:rPr>
                                  <w:rFonts w:ascii="ＭＳ Ｐゴシック" w:eastAsia="ＭＳ Ｐゴシック" w:hAnsi="ＭＳ Ｐゴシック" w:hint="eastAsia"/>
                                  <w:b/>
                                  <w:sz w:val="14"/>
                                </w:rPr>
                                <w:t>大阪府HP　H22国勢調査人口等基本集計結果</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3" name="テキスト ボックス 3"/>
                        <wps:cNvSpPr txBox="1"/>
                        <wps:spPr>
                          <a:xfrm>
                            <a:off x="885825" y="-95250"/>
                            <a:ext cx="3609975" cy="419100"/>
                          </a:xfrm>
                          <a:prstGeom prst="rect">
                            <a:avLst/>
                          </a:prstGeom>
                          <a:noFill/>
                          <a:ln w="6350">
                            <a:noFill/>
                          </a:ln>
                          <a:effectLst/>
                        </wps:spPr>
                        <wps:txbx>
                          <w:txbxContent>
                            <w:p w:rsidR="00E56543" w:rsidRPr="004E302D" w:rsidRDefault="00E56543" w:rsidP="005000E4">
                              <w:pPr>
                                <w:rPr>
                                  <w:rFonts w:ascii="ＭＳ Ｐゴシック" w:eastAsia="ＭＳ Ｐゴシック" w:hAnsi="ＭＳ Ｐゴシック"/>
                                  <w:b/>
                                  <w:sz w:val="16"/>
                                </w:rPr>
                              </w:pPr>
                              <w:r w:rsidRPr="004E302D">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２９</w:t>
                              </w:r>
                              <w:r w:rsidRPr="004E302D">
                                <w:rPr>
                                  <w:rFonts w:ascii="ＭＳ Ｐゴシック" w:eastAsia="ＭＳ Ｐゴシック" w:hAnsi="ＭＳ Ｐゴシック" w:hint="eastAsia"/>
                                  <w:b/>
                                  <w:sz w:val="16"/>
                                </w:rPr>
                                <w:t xml:space="preserve">　大阪府における世帯の家族類型別一般世帯数の推移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 name="テキスト ボックス 10"/>
                        <wps:cNvSpPr txBox="1"/>
                        <wps:spPr>
                          <a:xfrm>
                            <a:off x="381000" y="2079625"/>
                            <a:ext cx="4189095" cy="1028700"/>
                          </a:xfrm>
                          <a:prstGeom prst="rect">
                            <a:avLst/>
                          </a:prstGeom>
                          <a:noFill/>
                          <a:ln w="6350">
                            <a:noFill/>
                          </a:ln>
                          <a:effectLst/>
                        </wps:spPr>
                        <wps:txbx>
                          <w:txbxContent>
                            <w:p w:rsidR="00E56543" w:rsidRPr="005000E4" w:rsidRDefault="00E56543" w:rsidP="005000E4">
                              <w:pPr>
                                <w:widowControl/>
                                <w:spacing w:line="140" w:lineRule="exact"/>
                                <w:jc w:val="left"/>
                                <w:rPr>
                                  <w:color w:val="000000" w:themeColor="text1"/>
                                  <w:sz w:val="14"/>
                                  <w:szCs w:val="18"/>
                                </w:rPr>
                              </w:pPr>
                              <w:r>
                                <w:rPr>
                                  <w:rFonts w:hint="eastAsia"/>
                                  <w:color w:val="000000" w:themeColor="text1"/>
                                  <w:sz w:val="14"/>
                                  <w:szCs w:val="18"/>
                                </w:rPr>
                                <w:t>・</w:t>
                              </w:r>
                              <w:r w:rsidRPr="005000E4">
                                <w:rPr>
                                  <w:color w:val="000000" w:themeColor="text1"/>
                                  <w:sz w:val="14"/>
                                  <w:szCs w:val="18"/>
                                </w:rPr>
                                <w:t>親族世帯</w:t>
                              </w:r>
                              <w:r w:rsidRPr="005000E4">
                                <w:rPr>
                                  <w:rFonts w:hint="eastAsia"/>
                                  <w:color w:val="000000" w:themeColor="text1"/>
                                  <w:sz w:val="14"/>
                                  <w:szCs w:val="18"/>
                                </w:rPr>
                                <w:t>：</w:t>
                              </w:r>
                              <w:r w:rsidRPr="005000E4">
                                <w:rPr>
                                  <w:color w:val="000000" w:themeColor="text1"/>
                                  <w:sz w:val="14"/>
                                  <w:szCs w:val="18"/>
                                </w:rPr>
                                <w:t>二人以上の世帯員</w:t>
                              </w:r>
                              <w:r w:rsidRPr="005000E4">
                                <w:rPr>
                                  <w:rFonts w:hint="eastAsia"/>
                                  <w:color w:val="000000" w:themeColor="text1"/>
                                  <w:sz w:val="14"/>
                                  <w:szCs w:val="18"/>
                                </w:rPr>
                                <w:t>で</w:t>
                              </w:r>
                              <w:r w:rsidRPr="005000E4">
                                <w:rPr>
                                  <w:color w:val="000000" w:themeColor="text1"/>
                                  <w:sz w:val="14"/>
                                  <w:szCs w:val="18"/>
                                </w:rPr>
                                <w:t>，世帯主と親族関係にある世帯員のみからなる世帯</w:t>
                              </w:r>
                            </w:p>
                            <w:p w:rsidR="00E56543" w:rsidRPr="005000E4" w:rsidRDefault="00E56543" w:rsidP="005000E4">
                              <w:pPr>
                                <w:widowControl/>
                                <w:spacing w:line="140" w:lineRule="exact"/>
                                <w:jc w:val="left"/>
                                <w:rPr>
                                  <w:rFonts w:asciiTheme="majorEastAsia" w:eastAsiaTheme="majorEastAsia" w:hAnsiTheme="majorEastAsia"/>
                                  <w:color w:val="000000" w:themeColor="text1"/>
                                  <w:sz w:val="14"/>
                                  <w:szCs w:val="18"/>
                                </w:rPr>
                              </w:pPr>
                              <w:r>
                                <w:rPr>
                                  <w:rFonts w:hint="eastAsia"/>
                                  <w:color w:val="000000" w:themeColor="text1"/>
                                  <w:sz w:val="14"/>
                                  <w:szCs w:val="18"/>
                                </w:rPr>
                                <w:t>・</w:t>
                              </w:r>
                              <w:r w:rsidRPr="005000E4">
                                <w:rPr>
                                  <w:color w:val="000000" w:themeColor="text1"/>
                                  <w:sz w:val="14"/>
                                  <w:szCs w:val="18"/>
                                </w:rPr>
                                <w:t>非親族を含む世帯</w:t>
                              </w:r>
                              <w:r w:rsidRPr="005000E4">
                                <w:rPr>
                                  <w:rFonts w:hint="eastAsia"/>
                                  <w:color w:val="000000" w:themeColor="text1"/>
                                  <w:sz w:val="14"/>
                                  <w:szCs w:val="18"/>
                                </w:rPr>
                                <w:t>：</w:t>
                              </w:r>
                              <w:r w:rsidRPr="005000E4">
                                <w:rPr>
                                  <w:color w:val="000000" w:themeColor="text1"/>
                                  <w:sz w:val="14"/>
                                  <w:szCs w:val="18"/>
                                </w:rPr>
                                <w:t>二人以上の世帯</w:t>
                              </w:r>
                              <w:r w:rsidRPr="005000E4">
                                <w:rPr>
                                  <w:rFonts w:hint="eastAsia"/>
                                  <w:color w:val="000000" w:themeColor="text1"/>
                                  <w:sz w:val="14"/>
                                  <w:szCs w:val="18"/>
                                </w:rPr>
                                <w:t>員で</w:t>
                              </w:r>
                              <w:r w:rsidRPr="005000E4">
                                <w:rPr>
                                  <w:color w:val="000000" w:themeColor="text1"/>
                                  <w:sz w:val="14"/>
                                  <w:szCs w:val="18"/>
                                </w:rPr>
                                <w:t>，世帯主と親族関係にない人がいる世帯</w:t>
                              </w:r>
                            </w:p>
                            <w:p w:rsidR="00E56543" w:rsidRPr="005000E4" w:rsidRDefault="00E56543" w:rsidP="005000E4">
                              <w:pPr>
                                <w:spacing w:line="140" w:lineRule="exact"/>
                                <w:rPr>
                                  <w:rFonts w:ascii="ＭＳ Ｐゴシック" w:eastAsia="ＭＳ Ｐゴシック" w:hAnsi="ＭＳ Ｐゴシック"/>
                                  <w:b/>
                                  <w:sz w:val="10"/>
                                </w:rPr>
                              </w:pPr>
                              <w:r>
                                <w:rPr>
                                  <w:rFonts w:hint="eastAsia"/>
                                  <w:color w:val="000000" w:themeColor="text1"/>
                                  <w:sz w:val="14"/>
                                  <w:szCs w:val="18"/>
                                </w:rPr>
                                <w:t>・</w:t>
                              </w:r>
                              <w:r w:rsidRPr="005000E4">
                                <w:rPr>
                                  <w:color w:val="000000" w:themeColor="text1"/>
                                  <w:sz w:val="14"/>
                                  <w:szCs w:val="18"/>
                                </w:rPr>
                                <w:t>単独世帯</w:t>
                              </w:r>
                              <w:r w:rsidRPr="005000E4">
                                <w:rPr>
                                  <w:rFonts w:hint="eastAsia"/>
                                  <w:color w:val="000000" w:themeColor="text1"/>
                                  <w:sz w:val="14"/>
                                  <w:szCs w:val="18"/>
                                </w:rPr>
                                <w:t>：</w:t>
                              </w:r>
                              <w:r w:rsidRPr="005000E4">
                                <w:rPr>
                                  <w:color w:val="000000" w:themeColor="text1"/>
                                  <w:sz w:val="14"/>
                                  <w:szCs w:val="18"/>
                                </w:rPr>
                                <w:t>世帯人員が一人の世帯</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622D45A9" id="グループ化 64" o:spid="_x0000_s1167" style="position:absolute;left:0;text-align:left;margin-left:31.95pt;margin-top:14.75pt;width:390.55pt;height:252.25pt;z-index:251599360;mso-height-relative:margin" coordorigin=",-952" coordsize="49599,320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">
                <v:shape id="図 5" o:spid="_x0000_s1168" type="#_x0000_t75" style="position:absolute;top:603;width:43624;height:21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">
                  <v:imagedata r:id="rId89" o:title=""/>
                  <v:path arrowok="t"/>
                </v:shape>
                <v:shape id="テキスト ボックス 9" o:spid="_x0000_s1169" type="#_x0000_t202" style="position:absolute;left:23431;top:23082;width:26168;height:41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" filled="f" stroked="f" strokeweight=".5pt">
                  <v:textbox>
                    <w:txbxContent>
                      <w:p w:rsidR="00E56543" w:rsidRDefault="00E56543" w:rsidP="005000E4">
                        <w:pPr>
                          <w:rPr>
                            <w:rFonts w:ascii="ＭＳ Ｐゴシック" w:eastAsia="ＭＳ Ｐゴシック" w:hAnsi="ＭＳ Ｐゴシック"/>
                            <w:b/>
                            <w:sz w:val="14"/>
                          </w:rPr>
                        </w:pPr>
                        <w:r>
                          <w:rPr>
                            <w:rFonts w:ascii="ＭＳ Ｐゴシック" w:eastAsia="ＭＳ Ｐゴシック" w:hAnsi="ＭＳ Ｐゴシック" w:hint="eastAsia"/>
                            <w:b/>
                            <w:sz w:val="14"/>
                          </w:rPr>
                          <w:t>（出典）</w:t>
                        </w:r>
                        <w:r w:rsidRPr="005000E4">
                          <w:rPr>
                            <w:rFonts w:ascii="ＭＳ Ｐゴシック" w:eastAsia="ＭＳ Ｐゴシック" w:hAnsi="ＭＳ Ｐゴシック" w:hint="eastAsia"/>
                            <w:b/>
                            <w:sz w:val="14"/>
                          </w:rPr>
                          <w:t>大阪府HP　H22国勢調査人口等基本集計結果</w:t>
                        </w:r>
                      </w:p>
                    </w:txbxContent>
                  </v:textbox>
                </v:shape>
                <v:shape id="テキスト ボックス 3" o:spid="_x0000_s1170" type="#_x0000_t202" style="position:absolute;left:8858;top:-952;width:36100;height:41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" filled="f" stroked="f" strokeweight=".5pt">
                  <v:textbox>
                    <w:txbxContent>
                      <w:p w:rsidR="00E56543" w:rsidRPr="004E302D" w:rsidRDefault="00E56543" w:rsidP="005000E4">
                        <w:pPr>
                          <w:rPr>
                            <w:rFonts w:ascii="ＭＳ Ｐゴシック" w:eastAsia="ＭＳ Ｐゴシック" w:hAnsi="ＭＳ Ｐゴシック"/>
                            <w:b/>
                            <w:sz w:val="16"/>
                          </w:rPr>
                        </w:pPr>
                        <w:r w:rsidRPr="004E302D">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２９</w:t>
                        </w:r>
                        <w:r w:rsidRPr="004E302D">
                          <w:rPr>
                            <w:rFonts w:ascii="ＭＳ Ｐゴシック" w:eastAsia="ＭＳ Ｐゴシック" w:hAnsi="ＭＳ Ｐゴシック" w:hint="eastAsia"/>
                            <w:b/>
                            <w:sz w:val="16"/>
                          </w:rPr>
                          <w:t xml:space="preserve">　大阪府における世帯の家族類型別一般世帯数の推移</w:t>
                        </w:r>
                      </w:p>
                    </w:txbxContent>
                  </v:textbox>
                </v:shape>
                <v:shape id="テキスト ボックス 10" o:spid="_x0000_s1171" type="#_x0000_t202" style="position:absolute;left:3810;top:20796;width:41890;height:1028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" filled="f" stroked="f" strokeweight=".5pt">
                  <v:textbox>
                    <w:txbxContent>
                      <w:p w:rsidR="00E56543" w:rsidRPr="005000E4" w:rsidRDefault="00E56543" w:rsidP="005000E4">
                        <w:pPr>
                          <w:widowControl/>
                          <w:spacing w:line="140" w:lineRule="exact"/>
                          <w:jc w:val="left"/>
                          <w:rPr>
                            <w:color w:val="000000" w:themeColor="text1"/>
                            <w:sz w:val="14"/>
                            <w:szCs w:val="18"/>
                          </w:rPr>
                        </w:pPr>
                        <w:r>
                          <w:rPr>
                            <w:rFonts w:hint="eastAsia"/>
                            <w:color w:val="000000" w:themeColor="text1"/>
                            <w:sz w:val="14"/>
                            <w:szCs w:val="18"/>
                          </w:rPr>
                          <w:t>・</w:t>
                        </w:r>
                        <w:r w:rsidRPr="005000E4">
                          <w:rPr>
                            <w:color w:val="000000" w:themeColor="text1"/>
                            <w:sz w:val="14"/>
                            <w:szCs w:val="18"/>
                          </w:rPr>
                          <w:t>親族世帯</w:t>
                        </w:r>
                        <w:r w:rsidRPr="005000E4">
                          <w:rPr>
                            <w:rFonts w:hint="eastAsia"/>
                            <w:color w:val="000000" w:themeColor="text1"/>
                            <w:sz w:val="14"/>
                            <w:szCs w:val="18"/>
                          </w:rPr>
                          <w:t>：</w:t>
                        </w:r>
                        <w:r w:rsidRPr="005000E4">
                          <w:rPr>
                            <w:color w:val="000000" w:themeColor="text1"/>
                            <w:sz w:val="14"/>
                            <w:szCs w:val="18"/>
                          </w:rPr>
                          <w:t>二人以上の世帯員</w:t>
                        </w:r>
                        <w:r w:rsidRPr="005000E4">
                          <w:rPr>
                            <w:rFonts w:hint="eastAsia"/>
                            <w:color w:val="000000" w:themeColor="text1"/>
                            <w:sz w:val="14"/>
                            <w:szCs w:val="18"/>
                          </w:rPr>
                          <w:t>で</w:t>
                        </w:r>
                        <w:r w:rsidRPr="005000E4">
                          <w:rPr>
                            <w:color w:val="000000" w:themeColor="text1"/>
                            <w:sz w:val="14"/>
                            <w:szCs w:val="18"/>
                          </w:rPr>
                          <w:t>，世帯主と親族関係にある世帯員のみからなる世帯</w:t>
                        </w:r>
                      </w:p>
                      <w:p w:rsidR="00E56543" w:rsidRPr="005000E4" w:rsidRDefault="00E56543" w:rsidP="005000E4">
                        <w:pPr>
                          <w:widowControl/>
                          <w:spacing w:line="140" w:lineRule="exact"/>
                          <w:jc w:val="left"/>
                          <w:rPr>
                            <w:rFonts w:asciiTheme="majorEastAsia" w:eastAsiaTheme="majorEastAsia" w:hAnsiTheme="majorEastAsia"/>
                            <w:color w:val="000000" w:themeColor="text1"/>
                            <w:sz w:val="14"/>
                            <w:szCs w:val="18"/>
                          </w:rPr>
                        </w:pPr>
                        <w:r>
                          <w:rPr>
                            <w:rFonts w:hint="eastAsia"/>
                            <w:color w:val="000000" w:themeColor="text1"/>
                            <w:sz w:val="14"/>
                            <w:szCs w:val="18"/>
                          </w:rPr>
                          <w:t>・</w:t>
                        </w:r>
                        <w:r w:rsidRPr="005000E4">
                          <w:rPr>
                            <w:color w:val="000000" w:themeColor="text1"/>
                            <w:sz w:val="14"/>
                            <w:szCs w:val="18"/>
                          </w:rPr>
                          <w:t>非親族を含む世帯</w:t>
                        </w:r>
                        <w:r w:rsidRPr="005000E4">
                          <w:rPr>
                            <w:rFonts w:hint="eastAsia"/>
                            <w:color w:val="000000" w:themeColor="text1"/>
                            <w:sz w:val="14"/>
                            <w:szCs w:val="18"/>
                          </w:rPr>
                          <w:t>：</w:t>
                        </w:r>
                        <w:r w:rsidRPr="005000E4">
                          <w:rPr>
                            <w:color w:val="000000" w:themeColor="text1"/>
                            <w:sz w:val="14"/>
                            <w:szCs w:val="18"/>
                          </w:rPr>
                          <w:t>二人以上の世帯</w:t>
                        </w:r>
                        <w:r w:rsidRPr="005000E4">
                          <w:rPr>
                            <w:rFonts w:hint="eastAsia"/>
                            <w:color w:val="000000" w:themeColor="text1"/>
                            <w:sz w:val="14"/>
                            <w:szCs w:val="18"/>
                          </w:rPr>
                          <w:t>員で</w:t>
                        </w:r>
                        <w:r w:rsidRPr="005000E4">
                          <w:rPr>
                            <w:color w:val="000000" w:themeColor="text1"/>
                            <w:sz w:val="14"/>
                            <w:szCs w:val="18"/>
                          </w:rPr>
                          <w:t>，世帯主と親族関係にない人がいる世帯</w:t>
                        </w:r>
                      </w:p>
                      <w:p w:rsidR="00E56543" w:rsidRPr="005000E4" w:rsidRDefault="00E56543" w:rsidP="005000E4">
                        <w:pPr>
                          <w:spacing w:line="140" w:lineRule="exact"/>
                          <w:rPr>
                            <w:rFonts w:ascii="ＭＳ Ｐゴシック" w:eastAsia="ＭＳ Ｐゴシック" w:hAnsi="ＭＳ Ｐゴシック"/>
                            <w:b/>
                            <w:sz w:val="10"/>
                          </w:rPr>
                        </w:pPr>
                        <w:r>
                          <w:rPr>
                            <w:rFonts w:hint="eastAsia"/>
                            <w:color w:val="000000" w:themeColor="text1"/>
                            <w:sz w:val="14"/>
                            <w:szCs w:val="18"/>
                          </w:rPr>
                          <w:t>・</w:t>
                        </w:r>
                        <w:r w:rsidRPr="005000E4">
                          <w:rPr>
                            <w:color w:val="000000" w:themeColor="text1"/>
                            <w:sz w:val="14"/>
                            <w:szCs w:val="18"/>
                          </w:rPr>
                          <w:t>単独世帯</w:t>
                        </w:r>
                        <w:r w:rsidRPr="005000E4">
                          <w:rPr>
                            <w:rFonts w:hint="eastAsia"/>
                            <w:color w:val="000000" w:themeColor="text1"/>
                            <w:sz w:val="14"/>
                            <w:szCs w:val="18"/>
                          </w:rPr>
                          <w:t>：</w:t>
                        </w:r>
                        <w:r w:rsidRPr="005000E4">
                          <w:rPr>
                            <w:color w:val="000000" w:themeColor="text1"/>
                            <w:sz w:val="14"/>
                            <w:szCs w:val="18"/>
                          </w:rPr>
                          <w:t>世帯人員が一人の世帯</w:t>
                        </w:r>
                      </w:p>
                    </w:txbxContent>
                  </v:textbox>
                </v:shape>
              </v:group>
            </w:pict>
          </mc:Fallback>
        </mc:AlternateContent>
      </w:r>
    </w:p>
    <w:p w:rsidR="009E206E" w:rsidRDefault="009E206E" w:rsidP="005B4E6B"/>
    <w:p w:rsidR="001477C9" w:rsidRDefault="001477C9" w:rsidP="005B4E6B"/>
    <w:p w:rsidR="00065BE2" w:rsidRDefault="00065BE2" w:rsidP="005B4E6B"/>
    <w:p w:rsidR="005000E4" w:rsidRDefault="005000E4" w:rsidP="005B4E6B"/>
    <w:p w:rsidR="001477C9" w:rsidRDefault="001477C9" w:rsidP="005B4E6B"/>
    <w:p w:rsidR="001477C9" w:rsidRDefault="001477C9" w:rsidP="005B4E6B"/>
    <w:p w:rsidR="001477C9" w:rsidRDefault="001477C9" w:rsidP="005B4E6B"/>
    <w:p w:rsidR="001477C9" w:rsidRDefault="001477C9" w:rsidP="005B4E6B"/>
    <w:p w:rsidR="001477C9" w:rsidRDefault="001477C9" w:rsidP="005B4E6B"/>
    <w:p w:rsidR="002E6527" w:rsidRDefault="002E6527" w:rsidP="005B4E6B"/>
    <w:p w:rsidR="003E52C0" w:rsidRDefault="003E52C0" w:rsidP="005B4E6B"/>
    <w:p w:rsidR="002E6527" w:rsidRDefault="009E206E" w:rsidP="005B4E6B">
      <w:r>
        <w:rPr>
          <w:rFonts w:hint="eastAsia"/>
          <w:noProof/>
        </w:rPr>
        <w:lastRenderedPageBreak/>
        <mc:AlternateContent>
          <mc:Choice Requires="wpg">
            <w:drawing>
              <wp:anchor distT="0" distB="0" distL="114300" distR="114300" simplePos="0" relativeHeight="251600384" behindDoc="0" locked="0" layoutInCell="1" allowOverlap="1" wp14:anchorId="1F60727F" wp14:editId="5215398B">
                <wp:simplePos x="0" y="0"/>
                <wp:positionH relativeFrom="column">
                  <wp:posOffset>215265</wp:posOffset>
                </wp:positionH>
                <wp:positionV relativeFrom="paragraph">
                  <wp:posOffset>73660</wp:posOffset>
                </wp:positionV>
                <wp:extent cx="5305425" cy="2076450"/>
                <wp:effectExtent l="0" t="0" r="9525" b="0"/>
                <wp:wrapNone/>
                <wp:docPr id="65" name="グループ化 65"/>
                <wp:cNvGraphicFramePr/>
                <a:graphic xmlns:a="http://schemas.openxmlformats.org/drawingml/2006/main">
                  <a:graphicData uri="http://schemas.microsoft.com/office/word/2010/wordprocessingGroup">
                    <wpg:wgp>
                      <wpg:cNvGrpSpPr/>
                      <wpg:grpSpPr>
                        <a:xfrm>
                          <a:off x="0" y="0"/>
                          <a:ext cx="5305425" cy="2076450"/>
                          <a:chOff x="0" y="0"/>
                          <a:chExt cx="5305425" cy="2076450"/>
                        </a:xfrm>
                      </wpg:grpSpPr>
                      <wps:wsp>
                        <wps:cNvPr id="11" name="テキスト ボックス 11"/>
                        <wps:cNvSpPr txBox="1"/>
                        <wps:spPr>
                          <a:xfrm>
                            <a:off x="1543050" y="0"/>
                            <a:ext cx="3609975" cy="419100"/>
                          </a:xfrm>
                          <a:prstGeom prst="rect">
                            <a:avLst/>
                          </a:prstGeom>
                          <a:noFill/>
                          <a:ln w="6350">
                            <a:noFill/>
                          </a:ln>
                          <a:effectLst/>
                        </wps:spPr>
                        <wps:txbx>
                          <w:txbxContent>
                            <w:p w:rsidR="00E56543" w:rsidRPr="004E302D" w:rsidRDefault="00E56543" w:rsidP="001477C9">
                              <w:pPr>
                                <w:rPr>
                                  <w:rFonts w:ascii="ＭＳ Ｐゴシック" w:eastAsia="ＭＳ Ｐゴシック" w:hAnsi="ＭＳ Ｐゴシック"/>
                                  <w:b/>
                                  <w:sz w:val="16"/>
                                </w:rPr>
                              </w:pPr>
                              <w:r w:rsidRPr="004E302D">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３０</w:t>
                              </w:r>
                              <w:r w:rsidRPr="004E302D">
                                <w:rPr>
                                  <w:rFonts w:ascii="ＭＳ Ｐゴシック" w:eastAsia="ＭＳ Ｐゴシック" w:hAnsi="ＭＳ Ｐゴシック" w:hint="eastAsia"/>
                                  <w:b/>
                                  <w:sz w:val="16"/>
                                </w:rPr>
                                <w:t xml:space="preserve">　</w:t>
                              </w:r>
                              <w:r w:rsidRPr="004E302D">
                                <w:rPr>
                                  <w:rFonts w:ascii="ＭＳ Ｐゴシック" w:eastAsia="ＭＳ Ｐゴシック" w:hAnsi="ＭＳ Ｐゴシック"/>
                                  <w:b/>
                                  <w:sz w:val="16"/>
                                </w:rPr>
                                <w:t>共働き世帯・片働き世帯の推移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7" name="図 17" descr="図表57　共働き世帯・片働き世帯の推移"/>
                          <pic:cNvPicPr>
                            <a:picLocks noChangeAspect="1"/>
                          </pic:cNvPicPr>
                        </pic:nvPicPr>
                        <pic:blipFill rotWithShape="1">
                          <a:blip r:embed="rId90">
                            <a:extLst>
                              <a:ext uri="{28A0092B-C50C-407E-A947-70E740481C1C}">
                                <a14:useLocalDpi xmlns:a14="http://schemas.microsoft.com/office/drawing/2010/main" val="0"/>
                              </a:ext>
                            </a:extLst>
                          </a:blip>
                          <a:srcRect b="6000"/>
                          <a:stretch/>
                        </pic:blipFill>
                        <pic:spPr bwMode="auto">
                          <a:xfrm>
                            <a:off x="0" y="285750"/>
                            <a:ext cx="5305425" cy="1790700"/>
                          </a:xfrm>
                          <a:prstGeom prst="rect">
                            <a:avLst/>
                          </a:prstGeom>
                          <a:noFill/>
                          <a:ln>
                            <a:noFill/>
                          </a:ln>
                        </pic:spPr>
                      </pic:pic>
                    </wpg:wgp>
                  </a:graphicData>
                </a:graphic>
                <wp14:sizeRelV relativeFrom="margin">
                  <wp14:pctHeight>0</wp14:pctHeight>
                </wp14:sizeRelV>
              </wp:anchor>
            </w:drawing>
          </mc:Choice>
          <mc:Fallback>
            <w:pict>
              <v:group w14:anchorId="1F60727F" id="グループ化 65" o:spid="_x0000_s1172" style="position:absolute;left:0;text-align:left;margin-left:16.95pt;margin-top:5.8pt;width:417.75pt;height:163.5pt;z-index:251600384;mso-height-relative:margin" coordsize="53054,20764"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">
                <v:shape id="テキスト ボックス 11" o:spid="_x0000_s1173" type="#_x0000_t202" style="position:absolute;left:15430;width:36100;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" filled="f" stroked="f" strokeweight=".5pt">
                  <v:textbox>
                    <w:txbxContent>
                      <w:p w:rsidR="00E56543" w:rsidRPr="004E302D" w:rsidRDefault="00E56543" w:rsidP="001477C9">
                        <w:pPr>
                          <w:rPr>
                            <w:rFonts w:ascii="ＭＳ Ｐゴシック" w:eastAsia="ＭＳ Ｐゴシック" w:hAnsi="ＭＳ Ｐゴシック"/>
                            <w:b/>
                            <w:sz w:val="16"/>
                          </w:rPr>
                        </w:pPr>
                        <w:r w:rsidRPr="004E302D">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３０</w:t>
                        </w:r>
                        <w:r w:rsidRPr="004E302D">
                          <w:rPr>
                            <w:rFonts w:ascii="ＭＳ Ｐゴシック" w:eastAsia="ＭＳ Ｐゴシック" w:hAnsi="ＭＳ Ｐゴシック" w:hint="eastAsia"/>
                            <w:b/>
                            <w:sz w:val="16"/>
                          </w:rPr>
                          <w:t xml:space="preserve">　</w:t>
                        </w:r>
                        <w:r w:rsidRPr="004E302D">
                          <w:rPr>
                            <w:rFonts w:ascii="ＭＳ Ｐゴシック" w:eastAsia="ＭＳ Ｐゴシック" w:hAnsi="ＭＳ Ｐゴシック"/>
                            <w:b/>
                            <w:sz w:val="16"/>
                          </w:rPr>
                          <w:t>共働き世帯・片働き世帯の推移</w:t>
                        </w:r>
                      </w:p>
                    </w:txbxContent>
                  </v:textbox>
                </v:shape>
                <v:shape id="図 17" o:spid="_x0000_s1174" type="#_x0000_t75" alt="図表57　共働き世帯・片働き世帯の推移" style="position:absolute;top:2857;width:53054;height:17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">
                  <v:imagedata r:id="rId91" o:title="図表57　共働き世帯・片働き世帯の推移" cropbottom="3932f"/>
                  <v:path arrowok="t"/>
                </v:shape>
              </v:group>
            </w:pict>
          </mc:Fallback>
        </mc:AlternateContent>
      </w:r>
    </w:p>
    <w:p w:rsidR="002E6527" w:rsidRDefault="002E6527" w:rsidP="005B4E6B"/>
    <w:p w:rsidR="002E6527" w:rsidRDefault="002E6527" w:rsidP="005B4E6B"/>
    <w:p w:rsidR="002E6527" w:rsidRDefault="002E6527" w:rsidP="005B4E6B"/>
    <w:p w:rsidR="00065BE2" w:rsidRDefault="00065BE2" w:rsidP="005B4E6B"/>
    <w:p w:rsidR="002E6527" w:rsidRDefault="002E6527" w:rsidP="005B4E6B"/>
    <w:p w:rsidR="002E6527" w:rsidRDefault="002E6527" w:rsidP="005B4E6B"/>
    <w:p w:rsidR="002E6527" w:rsidRDefault="002E6527" w:rsidP="005B4E6B"/>
    <w:p w:rsidR="002E6527" w:rsidRDefault="009E206E" w:rsidP="005B4E6B">
      <w:r>
        <w:rPr>
          <w:noProof/>
        </w:rPr>
        <mc:AlternateContent>
          <mc:Choice Requires="wps">
            <w:drawing>
              <wp:anchor distT="0" distB="0" distL="114300" distR="114300" simplePos="0" relativeHeight="251604480" behindDoc="0" locked="0" layoutInCell="1" allowOverlap="1" wp14:anchorId="134D674F" wp14:editId="1B810510">
                <wp:simplePos x="0" y="0"/>
                <wp:positionH relativeFrom="column">
                  <wp:posOffset>3122930</wp:posOffset>
                </wp:positionH>
                <wp:positionV relativeFrom="paragraph">
                  <wp:posOffset>114300</wp:posOffset>
                </wp:positionV>
                <wp:extent cx="2616835" cy="419100"/>
                <wp:effectExtent l="0" t="0" r="0" b="0"/>
                <wp:wrapNone/>
                <wp:docPr id="73" name="テキスト ボックス 73"/>
                <wp:cNvGraphicFramePr/>
                <a:graphic xmlns:a="http://schemas.openxmlformats.org/drawingml/2006/main">
                  <a:graphicData uri="http://schemas.microsoft.com/office/word/2010/wordprocessingShape">
                    <wps:wsp>
                      <wps:cNvSpPr txBox="1"/>
                      <wps:spPr>
                        <a:xfrm>
                          <a:off x="0" y="0"/>
                          <a:ext cx="2616835" cy="419100"/>
                        </a:xfrm>
                        <a:prstGeom prst="rect">
                          <a:avLst/>
                        </a:prstGeom>
                        <a:noFill/>
                        <a:ln w="6350">
                          <a:noFill/>
                        </a:ln>
                        <a:effectLst/>
                      </wps:spPr>
                      <wps:txbx>
                        <w:txbxContent>
                          <w:p w:rsidR="00E56543" w:rsidRDefault="00E56543" w:rsidP="00E42573">
                            <w:pPr>
                              <w:rPr>
                                <w:rFonts w:ascii="ＭＳ Ｐゴシック" w:eastAsia="ＭＳ Ｐゴシック" w:hAnsi="ＭＳ Ｐゴシック"/>
                                <w:b/>
                                <w:sz w:val="14"/>
                              </w:rPr>
                            </w:pPr>
                            <w:r>
                              <w:rPr>
                                <w:rFonts w:ascii="ＭＳ Ｐゴシック" w:eastAsia="ＭＳ Ｐゴシック" w:hAnsi="ＭＳ Ｐゴシック" w:hint="eastAsia"/>
                                <w:b/>
                                <w:sz w:val="14"/>
                              </w:rPr>
                              <w:t>（出典）総務省「労働力調査特別調査」を元に作成</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34D674F" id="テキスト ボックス 73" o:spid="_x0000_s1175" type="#_x0000_t202" style="position:absolute;left:0;text-align:left;margin-left:245.9pt;margin-top:9pt;width:206.05pt;height:33pt;z-index:2516044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" filled="f" stroked="f" strokeweight=".5pt">
                <v:textbox>
                  <w:txbxContent>
                    <w:p w:rsidR="00E56543" w:rsidRDefault="00E56543" w:rsidP="00E42573">
                      <w:pPr>
                        <w:rPr>
                          <w:rFonts w:ascii="ＭＳ Ｐゴシック" w:eastAsia="ＭＳ Ｐゴシック" w:hAnsi="ＭＳ Ｐゴシック"/>
                          <w:b/>
                          <w:sz w:val="14"/>
                        </w:rPr>
                      </w:pPr>
                      <w:r>
                        <w:rPr>
                          <w:rFonts w:ascii="ＭＳ Ｐゴシック" w:eastAsia="ＭＳ Ｐゴシック" w:hAnsi="ＭＳ Ｐゴシック" w:hint="eastAsia"/>
                          <w:b/>
                          <w:sz w:val="14"/>
                        </w:rPr>
                        <w:t>（出典）総務省「労働力調査特別調査」を元に作成</w:t>
                      </w:r>
                    </w:p>
                  </w:txbxContent>
                </v:textbox>
              </v:shape>
            </w:pict>
          </mc:Fallback>
        </mc:AlternateContent>
      </w:r>
    </w:p>
    <w:p w:rsidR="002E6527" w:rsidRDefault="002E6527" w:rsidP="005B4E6B"/>
    <w:p w:rsidR="002E6527" w:rsidRDefault="00990B50" w:rsidP="005B4E6B">
      <w:r w:rsidRPr="00B40252">
        <w:rPr>
          <w:noProof/>
        </w:rPr>
        <w:drawing>
          <wp:anchor distT="0" distB="0" distL="114300" distR="114300" simplePos="0" relativeHeight="251627008" behindDoc="0" locked="0" layoutInCell="1" allowOverlap="1" wp14:anchorId="3FABF59A" wp14:editId="42F9F707">
            <wp:simplePos x="0" y="0"/>
            <wp:positionH relativeFrom="column">
              <wp:posOffset>-48895</wp:posOffset>
            </wp:positionH>
            <wp:positionV relativeFrom="paragraph">
              <wp:posOffset>462280</wp:posOffset>
            </wp:positionV>
            <wp:extent cx="2709545" cy="1924050"/>
            <wp:effectExtent l="0" t="0" r="0" b="0"/>
            <wp:wrapSquare wrapText="bothSides"/>
            <wp:docPr id="137" name="Picture 18" descr="IMG_9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18" descr="IMG_9457"/>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709545" cy="1924050"/>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Pr="00EE5CEC">
        <w:rPr>
          <w:noProof/>
        </w:rPr>
        <w:drawing>
          <wp:anchor distT="0" distB="0" distL="114300" distR="114300" simplePos="0" relativeHeight="251628032" behindDoc="0" locked="0" layoutInCell="1" allowOverlap="1" wp14:anchorId="0A869878" wp14:editId="6893EDA9">
            <wp:simplePos x="0" y="0"/>
            <wp:positionH relativeFrom="column">
              <wp:posOffset>2686050</wp:posOffset>
            </wp:positionH>
            <wp:positionV relativeFrom="paragraph">
              <wp:posOffset>459740</wp:posOffset>
            </wp:positionV>
            <wp:extent cx="2807970" cy="1927225"/>
            <wp:effectExtent l="0" t="0" r="0" b="0"/>
            <wp:wrapSquare wrapText="bothSides"/>
            <wp:docPr id="138" name="Picture 2" descr="公園の愛称が決定しまし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2" descr="公園の愛称が決定しました"/>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t="8459" b="161"/>
                    <a:stretch/>
                  </pic:blipFill>
                  <pic:spPr bwMode="auto">
                    <a:xfrm>
                      <a:off x="0" y="0"/>
                      <a:ext cx="2807970" cy="1927225"/>
                    </a:xfrm>
                    <a:prstGeom prst="rect">
                      <a:avLst/>
                    </a:prstGeom>
                    <a:noFill/>
                    <a:extLst/>
                  </pic:spPr>
                </pic:pic>
              </a:graphicData>
            </a:graphic>
            <wp14:sizeRelH relativeFrom="page">
              <wp14:pctWidth>0</wp14:pctWidth>
            </wp14:sizeRelH>
            <wp14:sizeRelV relativeFrom="page">
              <wp14:pctHeight>0</wp14:pctHeight>
            </wp14:sizeRelV>
          </wp:anchor>
        </w:drawing>
      </w:r>
      <w:r w:rsidR="009E206E">
        <w:rPr>
          <w:noProof/>
        </w:rPr>
        <mc:AlternateContent>
          <mc:Choice Requires="wps">
            <w:drawing>
              <wp:anchor distT="0" distB="0" distL="114300" distR="114300" simplePos="0" relativeHeight="251621888" behindDoc="0" locked="0" layoutInCell="1" allowOverlap="1" wp14:anchorId="0E1163D5" wp14:editId="4C2FAA62">
                <wp:simplePos x="0" y="0"/>
                <wp:positionH relativeFrom="column">
                  <wp:posOffset>1520190</wp:posOffset>
                </wp:positionH>
                <wp:positionV relativeFrom="paragraph">
                  <wp:posOffset>41910</wp:posOffset>
                </wp:positionV>
                <wp:extent cx="3609975" cy="419100"/>
                <wp:effectExtent l="0" t="0" r="9525" b="0"/>
                <wp:wrapNone/>
                <wp:docPr id="157" name="テキスト ボックス 157"/>
                <wp:cNvGraphicFramePr/>
                <a:graphic xmlns:a="http://schemas.openxmlformats.org/drawingml/2006/main">
                  <a:graphicData uri="http://schemas.microsoft.com/office/word/2010/wordprocessingShape">
                    <wps:wsp>
                      <wps:cNvSpPr txBox="1"/>
                      <wps:spPr>
                        <a:xfrm>
                          <a:off x="0" y="0"/>
                          <a:ext cx="3609975" cy="419100"/>
                        </a:xfrm>
                        <a:prstGeom prst="rect">
                          <a:avLst/>
                        </a:prstGeom>
                        <a:solidFill>
                          <a:schemeClr val="bg1"/>
                        </a:solidFill>
                        <a:ln w="6350">
                          <a:noFill/>
                        </a:ln>
                        <a:effectLst/>
                      </wps:spPr>
                      <wps:txbx>
                        <w:txbxContent>
                          <w:p w:rsidR="00E56543" w:rsidRPr="004E302D" w:rsidRDefault="00E56543" w:rsidP="00350FF4">
                            <w:pPr>
                              <w:rPr>
                                <w:rFonts w:ascii="ＭＳ Ｐゴシック" w:eastAsia="ＭＳ Ｐゴシック" w:hAnsi="ＭＳ Ｐゴシック"/>
                                <w:b/>
                                <w:sz w:val="16"/>
                              </w:rPr>
                            </w:pPr>
                            <w:r w:rsidRPr="004E302D">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３１　「新たな公」のイメージ（泉佐野丘陵緑地）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E1163D5" id="テキスト ボックス 157" o:spid="_x0000_s1176" type="#_x0000_t202" style="position:absolute;left:0;text-align:left;margin-left:119.7pt;margin-top:3.3pt;width:284.25pt;height:33pt;z-index:251621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" fillcolor="white [3212]" stroked="f" strokeweight=".5pt">
                <v:textbox>
                  <w:txbxContent>
                    <w:p w:rsidR="00E56543" w:rsidRPr="004E302D" w:rsidRDefault="00E56543" w:rsidP="00350FF4">
                      <w:pPr>
                        <w:rPr>
                          <w:rFonts w:ascii="ＭＳ Ｐゴシック" w:eastAsia="ＭＳ Ｐゴシック" w:hAnsi="ＭＳ Ｐゴシック"/>
                          <w:b/>
                          <w:sz w:val="16"/>
                        </w:rPr>
                      </w:pPr>
                      <w:r w:rsidRPr="004E302D">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３１　「新たな公」のイメージ（泉佐野丘陵緑地）</w:t>
                      </w:r>
                    </w:p>
                  </w:txbxContent>
                </v:textbox>
              </v:shape>
            </w:pict>
          </mc:Fallback>
        </mc:AlternateContent>
      </w:r>
    </w:p>
    <w:p w:rsidR="002E6527" w:rsidRDefault="002E6527" w:rsidP="005B4E6B"/>
    <w:p w:rsidR="003E52C0" w:rsidRDefault="003E52C0" w:rsidP="005B4E6B"/>
    <w:p w:rsidR="003E52C0" w:rsidRDefault="003E52C0" w:rsidP="005B4E6B"/>
    <w:p w:rsidR="003E52C0" w:rsidRDefault="003E52C0" w:rsidP="005B4E6B"/>
    <w:p w:rsidR="003E52C0" w:rsidRDefault="003E52C0" w:rsidP="005B4E6B"/>
    <w:p w:rsidR="003E52C0" w:rsidRDefault="003E52C0" w:rsidP="005B4E6B"/>
    <w:p w:rsidR="003E52C0" w:rsidRDefault="003E52C0" w:rsidP="005B4E6B"/>
    <w:p w:rsidR="003E52C0" w:rsidRDefault="003E52C0" w:rsidP="005B4E6B"/>
    <w:p w:rsidR="003E52C0" w:rsidRDefault="003E52C0" w:rsidP="005B4E6B"/>
    <w:p w:rsidR="003E52C0" w:rsidRDefault="003E52C0" w:rsidP="005B4E6B"/>
    <w:p w:rsidR="003E52C0" w:rsidRDefault="003E52C0" w:rsidP="005B4E6B"/>
    <w:p w:rsidR="003E52C0" w:rsidRDefault="003E52C0" w:rsidP="005B4E6B"/>
    <w:p w:rsidR="003E52C0" w:rsidRDefault="003E52C0" w:rsidP="005B4E6B"/>
    <w:p w:rsidR="003E52C0" w:rsidRDefault="003E52C0" w:rsidP="005B4E6B"/>
    <w:p w:rsidR="005B4E6B" w:rsidRDefault="005B4E6B" w:rsidP="005B4E6B">
      <w:pPr>
        <w:pStyle w:val="2"/>
        <w:rPr>
          <w:rFonts w:asciiTheme="majorEastAsia" w:hAnsiTheme="majorEastAsia"/>
        </w:rPr>
      </w:pPr>
      <w:bookmarkStart w:id="27" w:name="_Toc510023384"/>
      <w:bookmarkStart w:id="28" w:name="_Toc519158368"/>
      <w:r>
        <w:rPr>
          <w:rFonts w:asciiTheme="majorEastAsia" w:hAnsiTheme="majorEastAsia" w:hint="eastAsia"/>
        </w:rPr>
        <w:lastRenderedPageBreak/>
        <w:t>(3)自然災害の発生リスクの高まりと</w:t>
      </w:r>
      <w:r w:rsidR="00647C6C">
        <w:rPr>
          <w:rFonts w:asciiTheme="majorEastAsia" w:hAnsiTheme="majorEastAsia" w:hint="eastAsia"/>
        </w:rPr>
        <w:t>被害の</w:t>
      </w:r>
      <w:r>
        <w:rPr>
          <w:rFonts w:asciiTheme="majorEastAsia" w:hAnsiTheme="majorEastAsia" w:hint="eastAsia"/>
        </w:rPr>
        <w:t>甚大化</w:t>
      </w:r>
      <w:bookmarkEnd w:id="27"/>
      <w:bookmarkEnd w:id="28"/>
    </w:p>
    <w:p w:rsidR="005B4E6B" w:rsidRDefault="005B4E6B" w:rsidP="00BD11B8">
      <w:pPr>
        <w:ind w:leftChars="100" w:left="236" w:firstLineChars="100" w:firstLine="236"/>
      </w:pPr>
      <w:r>
        <w:rPr>
          <w:rFonts w:hint="eastAsia"/>
        </w:rPr>
        <w:t>平成</w:t>
      </w:r>
      <w:r w:rsidR="00B1127D">
        <w:rPr>
          <w:rFonts w:hint="eastAsia"/>
        </w:rPr>
        <w:t>２３</w:t>
      </w:r>
      <w:r>
        <w:rPr>
          <w:rFonts w:hint="eastAsia"/>
        </w:rPr>
        <w:t>年３月の東日本大震災や平成</w:t>
      </w:r>
      <w:r w:rsidR="00B1127D">
        <w:rPr>
          <w:rFonts w:hint="eastAsia"/>
        </w:rPr>
        <w:t>２８</w:t>
      </w:r>
      <w:r>
        <w:rPr>
          <w:rFonts w:hint="eastAsia"/>
        </w:rPr>
        <w:t>年</w:t>
      </w:r>
      <w:r w:rsidR="003A3C0B">
        <w:rPr>
          <w:rFonts w:hint="eastAsia"/>
        </w:rPr>
        <w:t>４</w:t>
      </w:r>
      <w:r>
        <w:rPr>
          <w:rFonts w:hint="eastAsia"/>
        </w:rPr>
        <w:t>月の熊本地震</w:t>
      </w:r>
      <w:r w:rsidR="004946FB" w:rsidRPr="00A313CD">
        <w:rPr>
          <w:rFonts w:hint="eastAsia"/>
        </w:rPr>
        <w:t>では</w:t>
      </w:r>
      <w:r>
        <w:rPr>
          <w:rFonts w:hint="eastAsia"/>
        </w:rPr>
        <w:t>、これまでの想定を</w:t>
      </w:r>
      <w:r w:rsidR="00660B4F">
        <w:rPr>
          <w:rFonts w:hint="eastAsia"/>
        </w:rPr>
        <w:t>はるかに</w:t>
      </w:r>
      <w:r>
        <w:rPr>
          <w:rFonts w:hint="eastAsia"/>
        </w:rPr>
        <w:t>超える甚大な被害が発生し</w:t>
      </w:r>
      <w:r w:rsidR="00660B4F">
        <w:rPr>
          <w:rFonts w:hint="eastAsia"/>
        </w:rPr>
        <w:t>た。</w:t>
      </w:r>
      <w:r w:rsidR="00F96CBF">
        <w:rPr>
          <w:rFonts w:hint="eastAsia"/>
        </w:rPr>
        <w:t>大阪府においても南海トラフ地震</w:t>
      </w:r>
      <w:r w:rsidR="00660B4F">
        <w:rPr>
          <w:rFonts w:hint="eastAsia"/>
        </w:rPr>
        <w:t>が今後</w:t>
      </w:r>
      <w:r w:rsidR="00B1127D">
        <w:rPr>
          <w:rFonts w:hint="eastAsia"/>
        </w:rPr>
        <w:t>３０</w:t>
      </w:r>
      <w:r w:rsidR="00660B4F">
        <w:rPr>
          <w:rFonts w:hint="eastAsia"/>
        </w:rPr>
        <w:t>年以内に</w:t>
      </w:r>
      <w:r w:rsidR="00B1127D">
        <w:rPr>
          <w:rFonts w:hint="eastAsia"/>
        </w:rPr>
        <w:t>７０</w:t>
      </w:r>
      <w:r w:rsidR="00660B4F">
        <w:rPr>
          <w:rFonts w:hint="eastAsia"/>
        </w:rPr>
        <w:t>％程度の</w:t>
      </w:r>
      <w:r w:rsidR="008F6162">
        <w:rPr>
          <w:rFonts w:hint="eastAsia"/>
        </w:rPr>
        <w:t>確率で発生することが予想されている</w:t>
      </w:r>
      <w:r w:rsidR="00FF3A99">
        <w:rPr>
          <w:rFonts w:hint="eastAsia"/>
        </w:rPr>
        <w:t>など</w:t>
      </w:r>
      <w:r w:rsidR="008F6162">
        <w:rPr>
          <w:rFonts w:hint="eastAsia"/>
        </w:rPr>
        <w:t>大規模地震の</w:t>
      </w:r>
      <w:r w:rsidR="00F96CBF">
        <w:rPr>
          <w:rFonts w:hint="eastAsia"/>
        </w:rPr>
        <w:t>発生</w:t>
      </w:r>
      <w:r>
        <w:rPr>
          <w:rFonts w:hint="eastAsia"/>
        </w:rPr>
        <w:t>リスクが</w:t>
      </w:r>
      <w:r w:rsidR="00F96CBF">
        <w:rPr>
          <w:rFonts w:hint="eastAsia"/>
        </w:rPr>
        <w:t>高まっ</w:t>
      </w:r>
      <w:r>
        <w:rPr>
          <w:rFonts w:hint="eastAsia"/>
        </w:rPr>
        <w:t>ている。</w:t>
      </w:r>
    </w:p>
    <w:p w:rsidR="005B4E6B" w:rsidRPr="005B4E6B" w:rsidRDefault="005B4E6B" w:rsidP="00BD11B8">
      <w:pPr>
        <w:ind w:leftChars="100" w:left="236" w:firstLineChars="100" w:firstLine="236"/>
      </w:pPr>
      <w:r>
        <w:rPr>
          <w:rFonts w:hint="eastAsia"/>
        </w:rPr>
        <w:t>また、近年集中豪雨等による水害・土砂災害が多数発生しており、このような迫りくる自</w:t>
      </w:r>
      <w:r w:rsidRPr="005B4E6B">
        <w:rPr>
          <w:rFonts w:hint="eastAsia"/>
        </w:rPr>
        <w:t>然災害に対して、</w:t>
      </w:r>
      <w:r w:rsidR="008D5B09">
        <w:rPr>
          <w:rFonts w:hint="eastAsia"/>
        </w:rPr>
        <w:t>被害軽減のため</w:t>
      </w:r>
      <w:r w:rsidRPr="005B4E6B">
        <w:rPr>
          <w:rFonts w:hint="eastAsia"/>
        </w:rPr>
        <w:t>事前の備えがより重要になっている。</w:t>
      </w:r>
    </w:p>
    <w:p w:rsidR="00065BE2" w:rsidRDefault="00D673EC" w:rsidP="005B4E6B">
      <w:r>
        <w:rPr>
          <w:rFonts w:hint="eastAsia"/>
          <w:noProof/>
        </w:rPr>
        <mc:AlternateContent>
          <mc:Choice Requires="wpg">
            <w:drawing>
              <wp:anchor distT="0" distB="0" distL="114300" distR="114300" simplePos="0" relativeHeight="251603456" behindDoc="0" locked="0" layoutInCell="1" allowOverlap="1" wp14:anchorId="5BA860CB" wp14:editId="65963ADD">
                <wp:simplePos x="0" y="0"/>
                <wp:positionH relativeFrom="column">
                  <wp:posOffset>710565</wp:posOffset>
                </wp:positionH>
                <wp:positionV relativeFrom="paragraph">
                  <wp:posOffset>109855</wp:posOffset>
                </wp:positionV>
                <wp:extent cx="4314825" cy="3990975"/>
                <wp:effectExtent l="0" t="0" r="0" b="0"/>
                <wp:wrapNone/>
                <wp:docPr id="34" name="グループ化 34"/>
                <wp:cNvGraphicFramePr/>
                <a:graphic xmlns:a="http://schemas.openxmlformats.org/drawingml/2006/main">
                  <a:graphicData uri="http://schemas.microsoft.com/office/word/2010/wordprocessingGroup">
                    <wpg:wgp>
                      <wpg:cNvGrpSpPr/>
                      <wpg:grpSpPr>
                        <a:xfrm>
                          <a:off x="0" y="0"/>
                          <a:ext cx="4314825" cy="3990975"/>
                          <a:chOff x="0" y="0"/>
                          <a:chExt cx="4314825" cy="3990975"/>
                        </a:xfrm>
                      </wpg:grpSpPr>
                      <pic:pic xmlns:pic="http://schemas.openxmlformats.org/drawingml/2006/picture">
                        <pic:nvPicPr>
                          <pic:cNvPr id="67" name="Picture 5" descr="地震発生確率"/>
                          <pic:cNvPicPr>
                            <a:picLocks noChangeAspect="1"/>
                          </pic:cNvPicPr>
                        </pic:nvPicPr>
                        <pic:blipFill rotWithShape="1">
                          <a:blip r:embed="rId94">
                            <a:extLst>
                              <a:ext uri="{28A0092B-C50C-407E-A947-70E740481C1C}">
                                <a14:useLocalDpi xmlns:a14="http://schemas.microsoft.com/office/drawing/2010/main" val="0"/>
                              </a:ext>
                            </a:extLst>
                          </a:blip>
                          <a:srcRect l="3067" t="9317" r="2359" b="5699"/>
                          <a:stretch/>
                        </pic:blipFill>
                        <pic:spPr bwMode="auto">
                          <a:xfrm>
                            <a:off x="0" y="342900"/>
                            <a:ext cx="3819525" cy="3267075"/>
                          </a:xfrm>
                          <a:prstGeom prst="rect">
                            <a:avLst/>
                          </a:prstGeom>
                          <a:noFill/>
                          <a:ln>
                            <a:noFill/>
                          </a:ln>
                          <a:extLst>
                            <a:ext uri="{53640926-AAD7-44D8-BBD7-CCE9431645EC}">
                              <a14:shadowObscured xmlns:a14="http://schemas.microsoft.com/office/drawing/2010/main"/>
                            </a:ext>
                          </a:extLst>
                        </pic:spPr>
                      </pic:pic>
                      <wps:wsp>
                        <wps:cNvPr id="71" name="テキスト ボックス 71"/>
                        <wps:cNvSpPr txBox="1"/>
                        <wps:spPr>
                          <a:xfrm>
                            <a:off x="704850" y="0"/>
                            <a:ext cx="3609975" cy="419100"/>
                          </a:xfrm>
                          <a:prstGeom prst="rect">
                            <a:avLst/>
                          </a:prstGeom>
                          <a:noFill/>
                          <a:ln w="6350">
                            <a:noFill/>
                          </a:ln>
                          <a:effectLst/>
                        </wps:spPr>
                        <wps:txbx>
                          <w:txbxContent>
                            <w:p w:rsidR="00E56543" w:rsidRPr="002C46F8" w:rsidRDefault="00E56543" w:rsidP="007E5BD7">
                              <w:pPr>
                                <w:rPr>
                                  <w:rFonts w:ascii="ＭＳ Ｐゴシック" w:eastAsia="ＭＳ Ｐゴシック" w:hAnsi="ＭＳ Ｐゴシック"/>
                                  <w:b/>
                                  <w:sz w:val="16"/>
                                </w:rPr>
                              </w:pPr>
                              <w:r w:rsidRPr="002C46F8">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３２</w:t>
                              </w:r>
                              <w:r w:rsidRPr="002C46F8">
                                <w:rPr>
                                  <w:rFonts w:ascii="ＭＳ Ｐゴシック" w:eastAsia="ＭＳ Ｐゴシック" w:hAnsi="ＭＳ Ｐゴシック" w:hint="eastAsia"/>
                                  <w:b/>
                                  <w:sz w:val="16"/>
                                </w:rPr>
                                <w:t xml:space="preserve">　100～150年周期で発生する巨大地震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2" name="テキスト ボックス 72"/>
                        <wps:cNvSpPr txBox="1"/>
                        <wps:spPr>
                          <a:xfrm>
                            <a:off x="1914525" y="3571875"/>
                            <a:ext cx="1844675" cy="419100"/>
                          </a:xfrm>
                          <a:prstGeom prst="rect">
                            <a:avLst/>
                          </a:prstGeom>
                          <a:noFill/>
                          <a:ln w="6350">
                            <a:noFill/>
                          </a:ln>
                          <a:effectLst/>
                        </wps:spPr>
                        <wps:txbx>
                          <w:txbxContent>
                            <w:p w:rsidR="00E56543" w:rsidRDefault="00E56543" w:rsidP="00E42573">
                              <w:pPr>
                                <w:rPr>
                                  <w:rFonts w:ascii="ＭＳ Ｐゴシック" w:eastAsia="ＭＳ Ｐゴシック" w:hAnsi="ＭＳ Ｐゴシック"/>
                                  <w:b/>
                                  <w:sz w:val="14"/>
                                </w:rPr>
                              </w:pPr>
                              <w:r>
                                <w:rPr>
                                  <w:rFonts w:ascii="ＭＳ Ｐゴシック" w:eastAsia="ＭＳ Ｐゴシック" w:hAnsi="ＭＳ Ｐゴシック" w:hint="eastAsia"/>
                                  <w:b/>
                                  <w:sz w:val="14"/>
                                </w:rPr>
                                <w:t>（出典）中央防災会議資料を元に作成</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BA860CB" id="グループ化 34" o:spid="_x0000_s1177" style="position:absolute;left:0;text-align:left;margin-left:55.95pt;margin-top:8.65pt;width:339.75pt;height:314.25pt;z-index:251603456" coordsize="43148,399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">
                <v:shape id="Picture 5" o:spid="_x0000_s1178" type="#_x0000_t75" alt="地震発生確率" style="position:absolute;top:3429;width:38195;height:32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">
                  <v:imagedata r:id="rId95" o:title="地震発生確率" croptop="6106f" cropbottom="3735f" cropleft="2010f" cropright="1546f"/>
                  <v:path arrowok="t"/>
                </v:shape>
                <v:shape id="テキスト ボックス 71" o:spid="_x0000_s1179" type="#_x0000_t202" style="position:absolute;left:7048;width:36100;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" filled="f" stroked="f" strokeweight=".5pt">
                  <v:textbox>
                    <w:txbxContent>
                      <w:p w:rsidR="00E56543" w:rsidRPr="002C46F8" w:rsidRDefault="00E56543" w:rsidP="007E5BD7">
                        <w:pPr>
                          <w:rPr>
                            <w:rFonts w:ascii="ＭＳ Ｐゴシック" w:eastAsia="ＭＳ Ｐゴシック" w:hAnsi="ＭＳ Ｐゴシック"/>
                            <w:b/>
                            <w:sz w:val="16"/>
                          </w:rPr>
                        </w:pPr>
                        <w:r w:rsidRPr="002C46F8">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３２</w:t>
                        </w:r>
                        <w:r w:rsidRPr="002C46F8">
                          <w:rPr>
                            <w:rFonts w:ascii="ＭＳ Ｐゴシック" w:eastAsia="ＭＳ Ｐゴシック" w:hAnsi="ＭＳ Ｐゴシック" w:hint="eastAsia"/>
                            <w:b/>
                            <w:sz w:val="16"/>
                          </w:rPr>
                          <w:t xml:space="preserve">　100～150年周期で発生する巨大地震</w:t>
                        </w:r>
                      </w:p>
                    </w:txbxContent>
                  </v:textbox>
                </v:shape>
                <v:shape id="テキスト ボックス 72" o:spid="_x0000_s1180" type="#_x0000_t202" style="position:absolute;left:19145;top:35718;width:18447;height:41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" filled="f" stroked="f" strokeweight=".5pt">
                  <v:textbox>
                    <w:txbxContent>
                      <w:p w:rsidR="00E56543" w:rsidRDefault="00E56543" w:rsidP="00E42573">
                        <w:pPr>
                          <w:rPr>
                            <w:rFonts w:ascii="ＭＳ Ｐゴシック" w:eastAsia="ＭＳ Ｐゴシック" w:hAnsi="ＭＳ Ｐゴシック"/>
                            <w:b/>
                            <w:sz w:val="14"/>
                          </w:rPr>
                        </w:pPr>
                        <w:r>
                          <w:rPr>
                            <w:rFonts w:ascii="ＭＳ Ｐゴシック" w:eastAsia="ＭＳ Ｐゴシック" w:hAnsi="ＭＳ Ｐゴシック" w:hint="eastAsia"/>
                            <w:b/>
                            <w:sz w:val="14"/>
                          </w:rPr>
                          <w:t>（出典）中央防災会議資料を元に作成</w:t>
                        </w:r>
                      </w:p>
                    </w:txbxContent>
                  </v:textbox>
                </v:shape>
              </v:group>
            </w:pict>
          </mc:Fallback>
        </mc:AlternateContent>
      </w:r>
    </w:p>
    <w:p w:rsidR="00065BE2" w:rsidRDefault="00065BE2" w:rsidP="005B4E6B"/>
    <w:p w:rsidR="00065BE2" w:rsidRDefault="00065BE2" w:rsidP="005B4E6B"/>
    <w:p w:rsidR="00065BE2" w:rsidRDefault="00065BE2" w:rsidP="005B4E6B"/>
    <w:p w:rsidR="00065BE2" w:rsidRDefault="00065BE2" w:rsidP="005B4E6B"/>
    <w:p w:rsidR="00065BE2" w:rsidRDefault="00065BE2" w:rsidP="005B4E6B"/>
    <w:p w:rsidR="00065BE2" w:rsidRDefault="00065BE2" w:rsidP="005B4E6B"/>
    <w:p w:rsidR="00065BE2" w:rsidRDefault="00065BE2" w:rsidP="005B4E6B"/>
    <w:p w:rsidR="00065BE2" w:rsidRDefault="00065BE2" w:rsidP="005B4E6B"/>
    <w:p w:rsidR="00065BE2" w:rsidRDefault="00065BE2" w:rsidP="005B4E6B"/>
    <w:p w:rsidR="00065BE2" w:rsidRDefault="00065BE2" w:rsidP="005B4E6B"/>
    <w:p w:rsidR="00065BE2" w:rsidRDefault="00065BE2" w:rsidP="005B4E6B"/>
    <w:p w:rsidR="00065BE2" w:rsidRDefault="00065BE2" w:rsidP="005B4E6B"/>
    <w:p w:rsidR="003E52C0" w:rsidRDefault="003E52C0" w:rsidP="005B4E6B"/>
    <w:p w:rsidR="003E52C0" w:rsidRDefault="003E52C0" w:rsidP="005B4E6B"/>
    <w:p w:rsidR="003E52C0" w:rsidRDefault="003E52C0" w:rsidP="005B4E6B"/>
    <w:p w:rsidR="00E82ECC" w:rsidRDefault="00E82ECC" w:rsidP="005B4E6B"/>
    <w:p w:rsidR="00065BE2" w:rsidRDefault="00D673EC" w:rsidP="005B4E6B">
      <w:r>
        <w:rPr>
          <w:rFonts w:hint="eastAsia"/>
          <w:noProof/>
        </w:rPr>
        <mc:AlternateContent>
          <mc:Choice Requires="wpg">
            <w:drawing>
              <wp:anchor distT="0" distB="0" distL="114300" distR="114300" simplePos="0" relativeHeight="251602432" behindDoc="0" locked="0" layoutInCell="1" allowOverlap="1" wp14:anchorId="4F5D186F" wp14:editId="417F4699">
                <wp:simplePos x="0" y="0"/>
                <wp:positionH relativeFrom="column">
                  <wp:posOffset>291465</wp:posOffset>
                </wp:positionH>
                <wp:positionV relativeFrom="paragraph">
                  <wp:posOffset>-155575</wp:posOffset>
                </wp:positionV>
                <wp:extent cx="4876800" cy="2203450"/>
                <wp:effectExtent l="0" t="0" r="0" b="6350"/>
                <wp:wrapNone/>
                <wp:docPr id="33" name="グループ化 33"/>
                <wp:cNvGraphicFramePr/>
                <a:graphic xmlns:a="http://schemas.openxmlformats.org/drawingml/2006/main">
                  <a:graphicData uri="http://schemas.microsoft.com/office/word/2010/wordprocessingGroup">
                    <wpg:wgp>
                      <wpg:cNvGrpSpPr/>
                      <wpg:grpSpPr>
                        <a:xfrm>
                          <a:off x="0" y="0"/>
                          <a:ext cx="4876800" cy="2203450"/>
                          <a:chOff x="0" y="-88900"/>
                          <a:chExt cx="4876800" cy="2203450"/>
                        </a:xfrm>
                      </wpg:grpSpPr>
                      <pic:pic xmlns:pic="http://schemas.openxmlformats.org/drawingml/2006/picture">
                        <pic:nvPicPr>
                          <pic:cNvPr id="68" name="図 68"/>
                          <pic:cNvPicPr>
                            <a:picLocks noChangeAspect="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2238375" y="257175"/>
                            <a:ext cx="2638425" cy="1447800"/>
                          </a:xfrm>
                          <a:prstGeom prst="rect">
                            <a:avLst/>
                          </a:prstGeom>
                          <a:noFill/>
                          <a:ln>
                            <a:noFill/>
                          </a:ln>
                        </pic:spPr>
                      </pic:pic>
                      <pic:pic xmlns:pic="http://schemas.openxmlformats.org/drawingml/2006/picture">
                        <pic:nvPicPr>
                          <pic:cNvPr id="69" name="Picture 2"/>
                          <pic:cNvPicPr>
                            <a:picLocks noChangeAspect="1"/>
                          </pic:cNvPicPr>
                        </pic:nvPicPr>
                        <pic:blipFill rotWithShape="1">
                          <a:blip r:embed="rId97" cstate="print">
                            <a:extLst>
                              <a:ext uri="{28A0092B-C50C-407E-A947-70E740481C1C}">
                                <a14:useLocalDpi xmlns:a14="http://schemas.microsoft.com/office/drawing/2010/main" val="0"/>
                              </a:ext>
                            </a:extLst>
                          </a:blip>
                          <a:srcRect l="3506" t="8677" r="4960" b="2283"/>
                          <a:stretch/>
                        </pic:blipFill>
                        <pic:spPr bwMode="auto">
                          <a:xfrm>
                            <a:off x="0" y="257175"/>
                            <a:ext cx="2238375" cy="1857375"/>
                          </a:xfrm>
                          <a:prstGeom prst="rect">
                            <a:avLst/>
                          </a:prstGeom>
                          <a:noFill/>
                          <a:ln>
                            <a:noFill/>
                          </a:ln>
                          <a:effectLst/>
                          <a:extLst>
                            <a:ext uri="{53640926-AAD7-44D8-BBD7-CCE9431645EC}">
                              <a14:shadowObscured xmlns:a14="http://schemas.microsoft.com/office/drawing/2010/main"/>
                            </a:ext>
                          </a:extLst>
                        </pic:spPr>
                      </pic:pic>
                      <wps:wsp>
                        <wps:cNvPr id="70" name="テキスト ボックス 70"/>
                        <wps:cNvSpPr txBox="1"/>
                        <wps:spPr>
                          <a:xfrm>
                            <a:off x="1143000" y="-88900"/>
                            <a:ext cx="3609975" cy="419100"/>
                          </a:xfrm>
                          <a:prstGeom prst="rect">
                            <a:avLst/>
                          </a:prstGeom>
                          <a:noFill/>
                          <a:ln w="6350">
                            <a:noFill/>
                          </a:ln>
                          <a:effectLst/>
                        </wps:spPr>
                        <wps:txbx>
                          <w:txbxContent>
                            <w:p w:rsidR="00E56543" w:rsidRPr="002C46F8" w:rsidRDefault="00E56543" w:rsidP="007E5BD7">
                              <w:pPr>
                                <w:rPr>
                                  <w:rFonts w:ascii="ＭＳ Ｐゴシック" w:eastAsia="ＭＳ Ｐゴシック" w:hAnsi="ＭＳ Ｐゴシック"/>
                                  <w:b/>
                                  <w:sz w:val="16"/>
                                </w:rPr>
                              </w:pPr>
                              <w:r w:rsidRPr="002C46F8">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３３</w:t>
                              </w:r>
                              <w:r w:rsidRPr="002C46F8">
                                <w:rPr>
                                  <w:rFonts w:ascii="ＭＳ Ｐゴシック" w:eastAsia="ＭＳ Ｐゴシック" w:hAnsi="ＭＳ Ｐゴシック" w:hint="eastAsia"/>
                                  <w:b/>
                                  <w:sz w:val="16"/>
                                </w:rPr>
                                <w:t xml:space="preserve">　府域周辺の活断層における発生確率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4F5D186F" id="グループ化 33" o:spid="_x0000_s1181" style="position:absolute;left:0;text-align:left;margin-left:22.95pt;margin-top:-12.25pt;width:384pt;height:173.5pt;z-index:251602432;mso-height-relative:margin" coordorigin=",-889" coordsize="48768,2203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">
                <v:shape id="図 68" o:spid="_x0000_s1182" type="#_x0000_t75" style="position:absolute;left:22383;top:2571;width:26385;height:14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">
                  <v:imagedata r:id="rId98" o:title=""/>
                  <v:path arrowok="t"/>
                </v:shape>
                <v:shape id="Picture 2" o:spid="_x0000_s1183" type="#_x0000_t75" style="position:absolute;top:2571;width:22383;height:18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">
                  <v:imagedata r:id="rId99" o:title="" croptop="5687f" cropbottom="1496f" cropleft="2298f" cropright="3251f"/>
                  <v:path arrowok="t"/>
                </v:shape>
                <v:shape id="テキスト ボックス 70" o:spid="_x0000_s1184" type="#_x0000_t202" style="position:absolute;left:11430;top:-889;width:36099;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" filled="f" stroked="f" strokeweight=".5pt">
                  <v:textbox>
                    <w:txbxContent>
                      <w:p w:rsidR="00E56543" w:rsidRPr="002C46F8" w:rsidRDefault="00E56543" w:rsidP="007E5BD7">
                        <w:pPr>
                          <w:rPr>
                            <w:rFonts w:ascii="ＭＳ Ｐゴシック" w:eastAsia="ＭＳ Ｐゴシック" w:hAnsi="ＭＳ Ｐゴシック"/>
                            <w:b/>
                            <w:sz w:val="16"/>
                          </w:rPr>
                        </w:pPr>
                        <w:r w:rsidRPr="002C46F8">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３３</w:t>
                        </w:r>
                        <w:r w:rsidRPr="002C46F8">
                          <w:rPr>
                            <w:rFonts w:ascii="ＭＳ Ｐゴシック" w:eastAsia="ＭＳ Ｐゴシック" w:hAnsi="ＭＳ Ｐゴシック" w:hint="eastAsia"/>
                            <w:b/>
                            <w:sz w:val="16"/>
                          </w:rPr>
                          <w:t xml:space="preserve">　府域周辺の活断層における発生確率</w:t>
                        </w:r>
                      </w:p>
                    </w:txbxContent>
                  </v:textbox>
                </v:shape>
              </v:group>
            </w:pict>
          </mc:Fallback>
        </mc:AlternateContent>
      </w:r>
    </w:p>
    <w:p w:rsidR="00065BE2" w:rsidRDefault="00065BE2" w:rsidP="005B4E6B"/>
    <w:p w:rsidR="00065BE2" w:rsidRDefault="00065BE2" w:rsidP="005B4E6B"/>
    <w:p w:rsidR="00065BE2" w:rsidRDefault="00065BE2" w:rsidP="005B4E6B"/>
    <w:p w:rsidR="00065BE2" w:rsidRDefault="00065BE2" w:rsidP="005B4E6B"/>
    <w:p w:rsidR="00065BE2" w:rsidRDefault="00065BE2" w:rsidP="005B4E6B"/>
    <w:p w:rsidR="00065BE2" w:rsidRDefault="00065BE2" w:rsidP="005B4E6B"/>
    <w:p w:rsidR="00065BE2" w:rsidRDefault="00065BE2" w:rsidP="005B4E6B"/>
    <w:p w:rsidR="00065BE2" w:rsidRDefault="00E82ECC" w:rsidP="005B4E6B">
      <w:r>
        <w:rPr>
          <w:rFonts w:ascii="ＭＳ ゴシック" w:eastAsia="ＭＳ ゴシック" w:hAnsi="ＭＳ ゴシック"/>
          <w:noProof/>
        </w:rPr>
        <w:lastRenderedPageBreak/>
        <w:drawing>
          <wp:anchor distT="0" distB="0" distL="114300" distR="114300" simplePos="0" relativeHeight="251551232" behindDoc="0" locked="0" layoutInCell="1" allowOverlap="1" wp14:anchorId="4AC4211D" wp14:editId="613744F4">
            <wp:simplePos x="0" y="0"/>
            <wp:positionH relativeFrom="column">
              <wp:posOffset>148590</wp:posOffset>
            </wp:positionH>
            <wp:positionV relativeFrom="paragraph">
              <wp:posOffset>451485</wp:posOffset>
            </wp:positionV>
            <wp:extent cx="5143500" cy="2626995"/>
            <wp:effectExtent l="0" t="0" r="0" b="1905"/>
            <wp:wrapSquare wrapText="bothSides"/>
            <wp:docPr id="11282" name="図 11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1" t="12350" r="47301" b="21679"/>
                    <a:stretch/>
                  </pic:blipFill>
                  <pic:spPr bwMode="auto">
                    <a:xfrm>
                      <a:off x="0" y="0"/>
                      <a:ext cx="5143500" cy="26269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550208" behindDoc="0" locked="0" layoutInCell="1" allowOverlap="1" wp14:anchorId="205D224E" wp14:editId="2FF9BFC3">
                <wp:simplePos x="0" y="0"/>
                <wp:positionH relativeFrom="column">
                  <wp:posOffset>1205865</wp:posOffset>
                </wp:positionH>
                <wp:positionV relativeFrom="paragraph">
                  <wp:posOffset>232410</wp:posOffset>
                </wp:positionV>
                <wp:extent cx="3609975" cy="419100"/>
                <wp:effectExtent l="0" t="0" r="0" b="0"/>
                <wp:wrapNone/>
                <wp:docPr id="63" name="テキスト ボックス 63"/>
                <wp:cNvGraphicFramePr/>
                <a:graphic xmlns:a="http://schemas.openxmlformats.org/drawingml/2006/main">
                  <a:graphicData uri="http://schemas.microsoft.com/office/word/2010/wordprocessingShape">
                    <wps:wsp>
                      <wps:cNvSpPr txBox="1"/>
                      <wps:spPr>
                        <a:xfrm>
                          <a:off x="0" y="0"/>
                          <a:ext cx="3609975" cy="419100"/>
                        </a:xfrm>
                        <a:prstGeom prst="rect">
                          <a:avLst/>
                        </a:prstGeom>
                        <a:noFill/>
                        <a:ln w="6350">
                          <a:noFill/>
                        </a:ln>
                        <a:effectLst/>
                      </wps:spPr>
                      <wps:txbx>
                        <w:txbxContent>
                          <w:p w:rsidR="00E56543" w:rsidRPr="002C46F8" w:rsidRDefault="00E56543" w:rsidP="00A255F0">
                            <w:pPr>
                              <w:rPr>
                                <w:rFonts w:ascii="ＭＳ Ｐゴシック" w:eastAsia="ＭＳ Ｐゴシック" w:hAnsi="ＭＳ Ｐゴシック"/>
                                <w:b/>
                                <w:sz w:val="16"/>
                              </w:rPr>
                            </w:pPr>
                            <w:r w:rsidRPr="002C46F8">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３４</w:t>
                            </w:r>
                            <w:r w:rsidRPr="002C46F8">
                              <w:rPr>
                                <w:rFonts w:ascii="ＭＳ Ｐゴシック" w:eastAsia="ＭＳ Ｐゴシック" w:hAnsi="ＭＳ Ｐゴシック" w:hint="eastAsia"/>
                                <w:b/>
                                <w:sz w:val="16"/>
                              </w:rPr>
                              <w:t xml:space="preserve">　</w:t>
                            </w:r>
                            <w:r>
                              <w:rPr>
                                <w:rFonts w:ascii="ＭＳ Ｐゴシック" w:eastAsia="ＭＳ Ｐゴシック" w:hAnsi="ＭＳ Ｐゴシック" w:hint="eastAsia"/>
                                <w:b/>
                                <w:sz w:val="16"/>
                              </w:rPr>
                              <w:t>日降水量400㎜以上の年間観測回数の推移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05D224E" id="テキスト ボックス 63" o:spid="_x0000_s1185" type="#_x0000_t202" style="position:absolute;left:0;text-align:left;margin-left:94.95pt;margin-top:18.3pt;width:284.25pt;height:33pt;z-index:251550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" filled="f" stroked="f" strokeweight=".5pt">
                <v:textbox>
                  <w:txbxContent>
                    <w:p w:rsidR="00E56543" w:rsidRPr="002C46F8" w:rsidRDefault="00E56543" w:rsidP="00A255F0">
                      <w:pPr>
                        <w:rPr>
                          <w:rFonts w:ascii="ＭＳ Ｐゴシック" w:eastAsia="ＭＳ Ｐゴシック" w:hAnsi="ＭＳ Ｐゴシック"/>
                          <w:b/>
                          <w:sz w:val="16"/>
                        </w:rPr>
                      </w:pPr>
                      <w:r w:rsidRPr="002C46F8">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３４</w:t>
                      </w:r>
                      <w:r w:rsidRPr="002C46F8">
                        <w:rPr>
                          <w:rFonts w:ascii="ＭＳ Ｐゴシック" w:eastAsia="ＭＳ Ｐゴシック" w:hAnsi="ＭＳ Ｐゴシック" w:hint="eastAsia"/>
                          <w:b/>
                          <w:sz w:val="16"/>
                        </w:rPr>
                        <w:t xml:space="preserve">　</w:t>
                      </w:r>
                      <w:r>
                        <w:rPr>
                          <w:rFonts w:ascii="ＭＳ Ｐゴシック" w:eastAsia="ＭＳ Ｐゴシック" w:hAnsi="ＭＳ Ｐゴシック" w:hint="eastAsia"/>
                          <w:b/>
                          <w:sz w:val="16"/>
                        </w:rPr>
                        <w:t>日降水量400㎜以上の年間観測回数の推移</w:t>
                      </w:r>
                    </w:p>
                  </w:txbxContent>
                </v:textbox>
              </v:shape>
            </w:pict>
          </mc:Fallback>
        </mc:AlternateContent>
      </w:r>
    </w:p>
    <w:p w:rsidR="0048600E" w:rsidRDefault="00404EFE" w:rsidP="005B4E6B">
      <w:r>
        <w:rPr>
          <w:rFonts w:ascii="ＭＳ ゴシック" w:eastAsia="ＭＳ ゴシック" w:hAnsi="ＭＳ ゴシック"/>
          <w:noProof/>
        </w:rPr>
        <w:drawing>
          <wp:anchor distT="0" distB="0" distL="114300" distR="114300" simplePos="0" relativeHeight="251552256" behindDoc="0" locked="0" layoutInCell="1" allowOverlap="1" wp14:anchorId="1B3E62E0" wp14:editId="4363E658">
            <wp:simplePos x="0" y="0"/>
            <wp:positionH relativeFrom="column">
              <wp:posOffset>1329690</wp:posOffset>
            </wp:positionH>
            <wp:positionV relativeFrom="paragraph">
              <wp:posOffset>2787650</wp:posOffset>
            </wp:positionV>
            <wp:extent cx="3819525" cy="561975"/>
            <wp:effectExtent l="0" t="0" r="9525" b="0"/>
            <wp:wrapSquare wrapText="bothSides"/>
            <wp:docPr id="1033" name="図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t="80885" r="47015"/>
                    <a:stretch/>
                  </pic:blipFill>
                  <pic:spPr bwMode="auto">
                    <a:xfrm>
                      <a:off x="0" y="0"/>
                      <a:ext cx="3819525" cy="5619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8600E" w:rsidRDefault="0048600E" w:rsidP="005B4E6B"/>
    <w:p w:rsidR="00404EFE" w:rsidRDefault="00CB250D" w:rsidP="005B4E6B">
      <w:r>
        <w:rPr>
          <w:noProof/>
        </w:rPr>
        <mc:AlternateContent>
          <mc:Choice Requires="wps">
            <w:drawing>
              <wp:anchor distT="0" distB="0" distL="114300" distR="114300" simplePos="0" relativeHeight="251730432" behindDoc="0" locked="0" layoutInCell="1" allowOverlap="1" wp14:anchorId="6A8895EF" wp14:editId="14ECD51B">
                <wp:simplePos x="0" y="0"/>
                <wp:positionH relativeFrom="column">
                  <wp:posOffset>1318895</wp:posOffset>
                </wp:positionH>
                <wp:positionV relativeFrom="paragraph">
                  <wp:posOffset>26670</wp:posOffset>
                </wp:positionV>
                <wp:extent cx="3609975" cy="419100"/>
                <wp:effectExtent l="0" t="0" r="0" b="0"/>
                <wp:wrapNone/>
                <wp:docPr id="11281" name="テキスト ボックス 11281"/>
                <wp:cNvGraphicFramePr/>
                <a:graphic xmlns:a="http://schemas.openxmlformats.org/drawingml/2006/main">
                  <a:graphicData uri="http://schemas.microsoft.com/office/word/2010/wordprocessingShape">
                    <wps:wsp>
                      <wps:cNvSpPr txBox="1"/>
                      <wps:spPr>
                        <a:xfrm>
                          <a:off x="0" y="0"/>
                          <a:ext cx="3609975" cy="419100"/>
                        </a:xfrm>
                        <a:prstGeom prst="rect">
                          <a:avLst/>
                        </a:prstGeom>
                        <a:noFill/>
                        <a:ln w="6350">
                          <a:noFill/>
                        </a:ln>
                        <a:effectLst/>
                      </wps:spPr>
                      <wps:txbx>
                        <w:txbxContent>
                          <w:p w:rsidR="00E56543" w:rsidRPr="002C46F8" w:rsidRDefault="00E56543" w:rsidP="00A255F0">
                            <w:pPr>
                              <w:rPr>
                                <w:rFonts w:ascii="ＭＳ Ｐゴシック" w:eastAsia="ＭＳ Ｐゴシック" w:hAnsi="ＭＳ Ｐゴシック"/>
                                <w:b/>
                                <w:sz w:val="16"/>
                              </w:rPr>
                            </w:pPr>
                            <w:r w:rsidRPr="002C46F8">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３５</w:t>
                            </w:r>
                            <w:r w:rsidRPr="002C46F8">
                              <w:rPr>
                                <w:rFonts w:ascii="ＭＳ Ｐゴシック" w:eastAsia="ＭＳ Ｐゴシック" w:hAnsi="ＭＳ Ｐゴシック" w:hint="eastAsia"/>
                                <w:b/>
                                <w:sz w:val="16"/>
                              </w:rPr>
                              <w:t xml:space="preserve">　</w:t>
                            </w:r>
                            <w:r w:rsidRPr="00972F5C">
                              <w:rPr>
                                <w:rFonts w:ascii="ＭＳ Ｐゴシック" w:eastAsia="ＭＳ Ｐゴシック" w:hAnsi="ＭＳ Ｐゴシック" w:hint="eastAsia"/>
                                <w:b/>
                                <w:sz w:val="16"/>
                              </w:rPr>
                              <w:t>時間降水量５０㎜以上の降雨発生回数の推移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A8895EF" id="テキスト ボックス 11281" o:spid="_x0000_s1186" type="#_x0000_t202" style="position:absolute;left:0;text-align:left;margin-left:103.85pt;margin-top:2.1pt;width:284.25pt;height:33pt;z-index:251730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" filled="f" stroked="f" strokeweight=".5pt">
                <v:textbox>
                  <w:txbxContent>
                    <w:p w:rsidR="00E56543" w:rsidRPr="002C46F8" w:rsidRDefault="00E56543" w:rsidP="00A255F0">
                      <w:pPr>
                        <w:rPr>
                          <w:rFonts w:ascii="ＭＳ Ｐゴシック" w:eastAsia="ＭＳ Ｐゴシック" w:hAnsi="ＭＳ Ｐゴシック"/>
                          <w:b/>
                          <w:sz w:val="16"/>
                        </w:rPr>
                      </w:pPr>
                      <w:r w:rsidRPr="002C46F8">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３５</w:t>
                      </w:r>
                      <w:r w:rsidRPr="002C46F8">
                        <w:rPr>
                          <w:rFonts w:ascii="ＭＳ Ｐゴシック" w:eastAsia="ＭＳ Ｐゴシック" w:hAnsi="ＭＳ Ｐゴシック" w:hint="eastAsia"/>
                          <w:b/>
                          <w:sz w:val="16"/>
                        </w:rPr>
                        <w:t xml:space="preserve">　</w:t>
                      </w:r>
                      <w:r w:rsidRPr="00972F5C">
                        <w:rPr>
                          <w:rFonts w:ascii="ＭＳ Ｐゴシック" w:eastAsia="ＭＳ Ｐゴシック" w:hAnsi="ＭＳ Ｐゴシック" w:hint="eastAsia"/>
                          <w:b/>
                          <w:sz w:val="16"/>
                        </w:rPr>
                        <w:t>時間降水量５０㎜以上の降雨発生回数の推移</w:t>
                      </w:r>
                    </w:p>
                  </w:txbxContent>
                </v:textbox>
              </v:shape>
            </w:pict>
          </mc:Fallback>
        </mc:AlternateContent>
      </w:r>
      <w:r w:rsidR="00E82ECC">
        <w:rPr>
          <w:noProof/>
        </w:rPr>
        <mc:AlternateContent>
          <mc:Choice Requires="wpg">
            <w:drawing>
              <wp:anchor distT="0" distB="0" distL="114300" distR="114300" simplePos="0" relativeHeight="251554304" behindDoc="0" locked="0" layoutInCell="1" allowOverlap="1" wp14:anchorId="5CB83A22" wp14:editId="229B1593">
                <wp:simplePos x="0" y="0"/>
                <wp:positionH relativeFrom="column">
                  <wp:posOffset>212725</wp:posOffset>
                </wp:positionH>
                <wp:positionV relativeFrom="paragraph">
                  <wp:posOffset>31115</wp:posOffset>
                </wp:positionV>
                <wp:extent cx="5019675" cy="2667000"/>
                <wp:effectExtent l="0" t="0" r="9525" b="0"/>
                <wp:wrapNone/>
                <wp:docPr id="150" name="グループ化 150"/>
                <wp:cNvGraphicFramePr/>
                <a:graphic xmlns:a="http://schemas.openxmlformats.org/drawingml/2006/main">
                  <a:graphicData uri="http://schemas.microsoft.com/office/word/2010/wordprocessingGroup">
                    <wpg:wgp>
                      <wpg:cNvGrpSpPr/>
                      <wpg:grpSpPr>
                        <a:xfrm>
                          <a:off x="0" y="0"/>
                          <a:ext cx="5019675" cy="2667000"/>
                          <a:chOff x="0" y="0"/>
                          <a:chExt cx="5353050" cy="3009900"/>
                        </a:xfrm>
                      </wpg:grpSpPr>
                      <wpg:grpSp>
                        <wpg:cNvPr id="11284" name="グループ化 11284"/>
                        <wpg:cNvGrpSpPr/>
                        <wpg:grpSpPr>
                          <a:xfrm>
                            <a:off x="0" y="0"/>
                            <a:ext cx="5353050" cy="3009900"/>
                            <a:chOff x="0" y="0"/>
                            <a:chExt cx="5353050" cy="3009900"/>
                          </a:xfrm>
                        </wpg:grpSpPr>
                        <pic:pic xmlns:pic="http://schemas.openxmlformats.org/drawingml/2006/picture">
                          <pic:nvPicPr>
                            <pic:cNvPr id="61" name="図 61"/>
                            <pic:cNvPicPr>
                              <a:picLocks noChangeAspect="1"/>
                            </pic:cNvPicPr>
                          </pic:nvPicPr>
                          <pic:blipFill rotWithShape="1">
                            <a:blip r:embed="rId100" cstate="print">
                              <a:extLst>
                                <a:ext uri="{28A0092B-C50C-407E-A947-70E740481C1C}">
                                  <a14:useLocalDpi xmlns:a14="http://schemas.microsoft.com/office/drawing/2010/main" val="0"/>
                                </a:ext>
                              </a:extLst>
                            </a:blip>
                            <a:srcRect l="52521" t="13944" b="21611"/>
                            <a:stretch/>
                          </pic:blipFill>
                          <pic:spPr bwMode="auto">
                            <a:xfrm>
                              <a:off x="0" y="47625"/>
                              <a:ext cx="5353050" cy="2962275"/>
                            </a:xfrm>
                            <a:prstGeom prst="rect">
                              <a:avLst/>
                            </a:prstGeom>
                            <a:noFill/>
                            <a:ln>
                              <a:noFill/>
                            </a:ln>
                            <a:extLst>
                              <a:ext uri="{53640926-AAD7-44D8-BBD7-CCE9431645EC}">
                                <a14:shadowObscured xmlns:a14="http://schemas.microsoft.com/office/drawing/2010/main"/>
                              </a:ext>
                            </a:extLst>
                          </pic:spPr>
                        </pic:pic>
                        <wps:wsp>
                          <wps:cNvPr id="11283" name="テキスト ボックス 11283"/>
                          <wps:cNvSpPr txBox="1"/>
                          <wps:spPr>
                            <a:xfrm>
                              <a:off x="1181100" y="0"/>
                              <a:ext cx="2600325" cy="3810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56543" w:rsidRDefault="00E5654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49" name="テキスト ボックス 149"/>
                        <wps:cNvSpPr txBox="1"/>
                        <wps:spPr>
                          <a:xfrm>
                            <a:off x="1857375" y="600075"/>
                            <a:ext cx="1400175" cy="3905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56543" w:rsidRPr="00ED561D" w:rsidRDefault="00E56543" w:rsidP="00ED561D">
                              <w:pPr>
                                <w:jc w:val="center"/>
                                <w:rPr>
                                  <w:rFonts w:asciiTheme="majorEastAsia" w:eastAsiaTheme="majorEastAsia" w:hAnsiTheme="majorEastAsia"/>
                                </w:rPr>
                              </w:pPr>
                              <w:r w:rsidRPr="00ED561D">
                                <w:rPr>
                                  <w:rFonts w:asciiTheme="majorEastAsia" w:eastAsiaTheme="majorEastAsia" w:hAnsiTheme="majorEastAsia" w:hint="eastAsia"/>
                                </w:rPr>
                                <w:t>約</w:t>
                              </w:r>
                              <w:r w:rsidRPr="00ED561D">
                                <w:rPr>
                                  <w:rFonts w:asciiTheme="majorEastAsia" w:eastAsiaTheme="majorEastAsia" w:hAnsiTheme="majorEastAsia"/>
                                </w:rPr>
                                <w:t>1.5倍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CB83A22" id="グループ化 150" o:spid="_x0000_s1187" style="position:absolute;left:0;text-align:left;margin-left:16.75pt;margin-top:2.45pt;width:395.25pt;height:210pt;z-index:251554304;mso-width-relative:margin;mso-height-relative:margin" coordsize="53530,300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">
                <v:group id="グループ化 11284" o:spid="_x0000_s1188" style="position:absolute;width:53530;height:30099" coordsize="53530,300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">
                  <v:shape id="図 61" o:spid="_x0000_s1189" type="#_x0000_t75" style="position:absolute;top:476;width:53530;height:29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">
                    <v:imagedata r:id="rId101" o:title="" croptop="9138f" cropbottom="14163f" cropleft="34420f"/>
                    <v:path arrowok="t"/>
                  </v:shape>
                  <v:shape id="テキスト ボックス 11283" o:spid="_x0000_s1190" type="#_x0000_t202" style="position:absolute;left:11811;width:26003;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" fillcolor="white [3201]" stroked="f" strokeweight=".5pt">
                    <v:textbox>
                      <w:txbxContent>
                        <w:p w:rsidR="00E56543" w:rsidRDefault="00E56543"/>
                      </w:txbxContent>
                    </v:textbox>
                  </v:shape>
                </v:group>
                <v:shape id="テキスト ボックス 149" o:spid="_x0000_s1191" type="#_x0000_t202" style="position:absolute;left:18573;top:6000;width:14002;height:3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" fillcolor="white [3201]" stroked="f" strokeweight=".5pt">
                  <v:textbox>
                    <w:txbxContent>
                      <w:p w:rsidR="00E56543" w:rsidRPr="00ED561D" w:rsidRDefault="00E56543" w:rsidP="00ED561D">
                        <w:pPr>
                          <w:jc w:val="center"/>
                          <w:rPr>
                            <w:rFonts w:asciiTheme="majorEastAsia" w:eastAsiaTheme="majorEastAsia" w:hAnsiTheme="majorEastAsia"/>
                          </w:rPr>
                        </w:pPr>
                        <w:r w:rsidRPr="00ED561D">
                          <w:rPr>
                            <w:rFonts w:asciiTheme="majorEastAsia" w:eastAsiaTheme="majorEastAsia" w:hAnsiTheme="majorEastAsia" w:hint="eastAsia"/>
                          </w:rPr>
                          <w:t>約</w:t>
                        </w:r>
                        <w:r w:rsidRPr="00ED561D">
                          <w:rPr>
                            <w:rFonts w:asciiTheme="majorEastAsia" w:eastAsiaTheme="majorEastAsia" w:hAnsiTheme="majorEastAsia"/>
                          </w:rPr>
                          <w:t>1.5倍</w:t>
                        </w:r>
                      </w:p>
                    </w:txbxContent>
                  </v:textbox>
                </v:shape>
              </v:group>
            </w:pict>
          </mc:Fallback>
        </mc:AlternateContent>
      </w:r>
    </w:p>
    <w:p w:rsidR="00ED561D" w:rsidRDefault="00ED561D" w:rsidP="005B4E6B"/>
    <w:p w:rsidR="0048600E" w:rsidRDefault="0048600E" w:rsidP="005B4E6B"/>
    <w:p w:rsidR="0048600E" w:rsidRDefault="0048600E" w:rsidP="005B4E6B"/>
    <w:p w:rsidR="0048600E" w:rsidRDefault="0048600E" w:rsidP="005B4E6B"/>
    <w:p w:rsidR="008A3474" w:rsidRDefault="008A3474" w:rsidP="005B4E6B"/>
    <w:p w:rsidR="00961F63" w:rsidRDefault="00961F63" w:rsidP="005B4E6B"/>
    <w:p w:rsidR="00961F63" w:rsidRDefault="00961F63" w:rsidP="005B4E6B"/>
    <w:p w:rsidR="00961F63" w:rsidRDefault="00961F63" w:rsidP="005B4E6B"/>
    <w:p w:rsidR="00961F63" w:rsidRDefault="00961F63" w:rsidP="005B4E6B"/>
    <w:p w:rsidR="003E52C0" w:rsidRDefault="003E52C0" w:rsidP="005B4E6B"/>
    <w:p w:rsidR="003E52C0" w:rsidRDefault="003E52C0" w:rsidP="005B4E6B">
      <w:r>
        <w:rPr>
          <w:noProof/>
        </w:rPr>
        <mc:AlternateContent>
          <mc:Choice Requires="wps">
            <w:drawing>
              <wp:anchor distT="0" distB="0" distL="114300" distR="114300" simplePos="0" relativeHeight="251553280" behindDoc="0" locked="0" layoutInCell="1" allowOverlap="1" wp14:anchorId="01CB6EE1" wp14:editId="74696149">
                <wp:simplePos x="0" y="0"/>
                <wp:positionH relativeFrom="column">
                  <wp:posOffset>4185920</wp:posOffset>
                </wp:positionH>
                <wp:positionV relativeFrom="paragraph">
                  <wp:posOffset>-1270</wp:posOffset>
                </wp:positionV>
                <wp:extent cx="1844675" cy="419100"/>
                <wp:effectExtent l="0" t="0" r="0" b="0"/>
                <wp:wrapNone/>
                <wp:docPr id="11279" name="テキスト ボックス 11279"/>
                <wp:cNvGraphicFramePr/>
                <a:graphic xmlns:a="http://schemas.openxmlformats.org/drawingml/2006/main">
                  <a:graphicData uri="http://schemas.microsoft.com/office/word/2010/wordprocessingShape">
                    <wps:wsp>
                      <wps:cNvSpPr txBox="1"/>
                      <wps:spPr>
                        <a:xfrm>
                          <a:off x="0" y="0"/>
                          <a:ext cx="1844675" cy="419100"/>
                        </a:xfrm>
                        <a:prstGeom prst="rect">
                          <a:avLst/>
                        </a:prstGeom>
                        <a:noFill/>
                        <a:ln w="6350">
                          <a:noFill/>
                        </a:ln>
                        <a:effectLst/>
                      </wps:spPr>
                      <wps:txbx>
                        <w:txbxContent>
                          <w:p w:rsidR="00E56543" w:rsidRDefault="00E56543" w:rsidP="00ED561D">
                            <w:pPr>
                              <w:rPr>
                                <w:rFonts w:ascii="ＭＳ Ｐゴシック" w:eastAsia="ＭＳ Ｐゴシック" w:hAnsi="ＭＳ Ｐゴシック"/>
                                <w:b/>
                                <w:sz w:val="14"/>
                              </w:rPr>
                            </w:pPr>
                            <w:r>
                              <w:rPr>
                                <w:rFonts w:ascii="ＭＳ Ｐゴシック" w:eastAsia="ＭＳ Ｐゴシック" w:hAnsi="ＭＳ Ｐゴシック" w:hint="eastAsia"/>
                                <w:b/>
                                <w:sz w:val="14"/>
                              </w:rPr>
                              <w:t>（出典）気象庁</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1CB6EE1" id="テキスト ボックス 11279" o:spid="_x0000_s1192" type="#_x0000_t202" style="position:absolute;left:0;text-align:left;margin-left:329.6pt;margin-top:-.1pt;width:145.25pt;height:33pt;z-index:2515532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" filled="f" stroked="f" strokeweight=".5pt">
                <v:textbox>
                  <w:txbxContent>
                    <w:p w:rsidR="00E56543" w:rsidRDefault="00E56543" w:rsidP="00ED561D">
                      <w:pPr>
                        <w:rPr>
                          <w:rFonts w:ascii="ＭＳ Ｐゴシック" w:eastAsia="ＭＳ Ｐゴシック" w:hAnsi="ＭＳ Ｐゴシック"/>
                          <w:b/>
                          <w:sz w:val="14"/>
                        </w:rPr>
                      </w:pPr>
                      <w:r>
                        <w:rPr>
                          <w:rFonts w:ascii="ＭＳ Ｐゴシック" w:eastAsia="ＭＳ Ｐゴシック" w:hAnsi="ＭＳ Ｐゴシック" w:hint="eastAsia"/>
                          <w:b/>
                          <w:sz w:val="14"/>
                        </w:rPr>
                        <w:t>（出典）気象庁</w:t>
                      </w:r>
                    </w:p>
                  </w:txbxContent>
                </v:textbox>
              </v:shape>
            </w:pict>
          </mc:Fallback>
        </mc:AlternateContent>
      </w:r>
    </w:p>
    <w:p w:rsidR="003E52C0" w:rsidRDefault="003E52C0" w:rsidP="005B4E6B"/>
    <w:p w:rsidR="003E52C0" w:rsidRDefault="003E52C0" w:rsidP="005B4E6B"/>
    <w:p w:rsidR="003E52C0" w:rsidRDefault="003E52C0" w:rsidP="005B4E6B"/>
    <w:p w:rsidR="003E52C0" w:rsidRDefault="003E52C0" w:rsidP="005B4E6B"/>
    <w:p w:rsidR="003E52C0" w:rsidRDefault="003E52C0" w:rsidP="005B4E6B"/>
    <w:p w:rsidR="003E52C0" w:rsidRDefault="003E52C0" w:rsidP="005B4E6B"/>
    <w:p w:rsidR="00961F63" w:rsidRDefault="00961F63" w:rsidP="005B4E6B"/>
    <w:p w:rsidR="005B4E6B" w:rsidRDefault="005B4E6B" w:rsidP="005B4E6B">
      <w:pPr>
        <w:pStyle w:val="2"/>
        <w:rPr>
          <w:rFonts w:asciiTheme="majorEastAsia" w:hAnsiTheme="majorEastAsia"/>
        </w:rPr>
      </w:pPr>
      <w:bookmarkStart w:id="29" w:name="_Toc510023385"/>
      <w:bookmarkStart w:id="30" w:name="_Toc519158369"/>
      <w:r>
        <w:rPr>
          <w:rFonts w:asciiTheme="majorEastAsia" w:hAnsiTheme="majorEastAsia" w:hint="eastAsia"/>
        </w:rPr>
        <w:lastRenderedPageBreak/>
        <w:t>(4)都市環境の悪化</w:t>
      </w:r>
      <w:bookmarkEnd w:id="29"/>
      <w:bookmarkEnd w:id="30"/>
    </w:p>
    <w:p w:rsidR="005B4E6B" w:rsidRDefault="008F6162" w:rsidP="00BD11B8">
      <w:pPr>
        <w:ind w:leftChars="100" w:left="236" w:firstLineChars="100" w:firstLine="236"/>
      </w:pPr>
      <w:r>
        <w:rPr>
          <w:rFonts w:hint="eastAsia"/>
        </w:rPr>
        <w:t>大阪府では</w:t>
      </w:r>
      <w:r w:rsidR="005B4E6B">
        <w:rPr>
          <w:rFonts w:hint="eastAsia"/>
        </w:rPr>
        <w:t>地球温暖化やヒートアイランド現象</w:t>
      </w:r>
      <w:r>
        <w:rPr>
          <w:rFonts w:hint="eastAsia"/>
        </w:rPr>
        <w:t>の進行に伴い、年間熱帯夜数、年間猛暑日数とも年々増加傾向にある。また</w:t>
      </w:r>
      <w:r w:rsidR="005B4E6B">
        <w:rPr>
          <w:rFonts w:hint="eastAsia"/>
        </w:rPr>
        <w:t>、</w:t>
      </w:r>
      <w:r w:rsidR="0075415B">
        <w:rPr>
          <w:rFonts w:hint="eastAsia"/>
        </w:rPr>
        <w:t>宅地開発などに伴い、</w:t>
      </w:r>
      <w:r>
        <w:rPr>
          <w:rFonts w:hint="eastAsia"/>
        </w:rPr>
        <w:t>多様な生物の生息地となる森林や農地の面積も減少している。</w:t>
      </w:r>
    </w:p>
    <w:p w:rsidR="00DB22FC" w:rsidRDefault="00DB22FC" w:rsidP="00BD11B8">
      <w:pPr>
        <w:ind w:leftChars="100" w:left="236" w:firstLineChars="100" w:firstLine="236"/>
      </w:pPr>
    </w:p>
    <w:p w:rsidR="00961F63" w:rsidRDefault="003D16AD" w:rsidP="005B4E6B">
      <w:pPr>
        <w:rPr>
          <w:rFonts w:ascii="ＭＳ 明朝" w:eastAsia="ＭＳ 明朝" w:hAnsi="ＭＳ 明朝" w:cs="ＭＳ 明朝"/>
        </w:rPr>
      </w:pPr>
      <w:r>
        <w:rPr>
          <w:rFonts w:ascii="ＭＳ 明朝" w:eastAsia="ＭＳ 明朝" w:hAnsi="ＭＳ 明朝" w:cs="ＭＳ 明朝"/>
          <w:noProof/>
        </w:rPr>
        <mc:AlternateContent>
          <mc:Choice Requires="wpg">
            <w:drawing>
              <wp:anchor distT="0" distB="0" distL="114300" distR="114300" simplePos="0" relativeHeight="251609600" behindDoc="0" locked="0" layoutInCell="1" allowOverlap="1" wp14:anchorId="5C064799" wp14:editId="77F59F4E">
                <wp:simplePos x="0" y="0"/>
                <wp:positionH relativeFrom="column">
                  <wp:posOffset>-346710</wp:posOffset>
                </wp:positionH>
                <wp:positionV relativeFrom="paragraph">
                  <wp:posOffset>-2540</wp:posOffset>
                </wp:positionV>
                <wp:extent cx="6172200" cy="2809875"/>
                <wp:effectExtent l="0" t="0" r="0" b="0"/>
                <wp:wrapNone/>
                <wp:docPr id="3078" name="グループ化 3078"/>
                <wp:cNvGraphicFramePr/>
                <a:graphic xmlns:a="http://schemas.openxmlformats.org/drawingml/2006/main">
                  <a:graphicData uri="http://schemas.microsoft.com/office/word/2010/wordprocessingGroup">
                    <wpg:wgp>
                      <wpg:cNvGrpSpPr/>
                      <wpg:grpSpPr>
                        <a:xfrm>
                          <a:off x="0" y="0"/>
                          <a:ext cx="6172200" cy="2809875"/>
                          <a:chOff x="0" y="0"/>
                          <a:chExt cx="6172200" cy="2809875"/>
                        </a:xfrm>
                      </wpg:grpSpPr>
                      <pic:pic xmlns:pic="http://schemas.openxmlformats.org/drawingml/2006/picture">
                        <pic:nvPicPr>
                          <pic:cNvPr id="11295" name="図 11295"/>
                          <pic:cNvPicPr>
                            <a:picLocks noChangeAspect="1"/>
                          </pic:cNvPicPr>
                        </pic:nvPicPr>
                        <pic:blipFill rotWithShape="1">
                          <a:blip r:embed="rId102">
                            <a:extLst>
                              <a:ext uri="{28A0092B-C50C-407E-A947-70E740481C1C}">
                                <a14:useLocalDpi xmlns:a14="http://schemas.microsoft.com/office/drawing/2010/main" val="0"/>
                              </a:ext>
                            </a:extLst>
                          </a:blip>
                          <a:srcRect t="6617" r="17514"/>
                          <a:stretch/>
                        </pic:blipFill>
                        <pic:spPr bwMode="auto">
                          <a:xfrm>
                            <a:off x="0" y="276225"/>
                            <a:ext cx="3105150" cy="2105025"/>
                          </a:xfrm>
                          <a:prstGeom prst="rect">
                            <a:avLst/>
                          </a:prstGeom>
                          <a:noFill/>
                          <a:ln>
                            <a:noFill/>
                          </a:ln>
                          <a:extLst>
                            <a:ext uri="{53640926-AAD7-44D8-BBD7-CCE9431645EC}">
                              <a14:shadowObscured xmlns:a14="http://schemas.microsoft.com/office/drawing/2010/main"/>
                            </a:ext>
                          </a:extLst>
                        </pic:spPr>
                      </pic:pic>
                      <wps:wsp>
                        <wps:cNvPr id="75" name="テキスト ボックス 75"/>
                        <wps:cNvSpPr txBox="1"/>
                        <wps:spPr>
                          <a:xfrm>
                            <a:off x="638175" y="19050"/>
                            <a:ext cx="2061845" cy="419100"/>
                          </a:xfrm>
                          <a:prstGeom prst="rect">
                            <a:avLst/>
                          </a:prstGeom>
                          <a:noFill/>
                          <a:ln w="6350">
                            <a:noFill/>
                          </a:ln>
                          <a:effectLst/>
                        </wps:spPr>
                        <wps:txbx>
                          <w:txbxContent>
                            <w:p w:rsidR="00E56543" w:rsidRPr="002C46F8" w:rsidRDefault="00E56543" w:rsidP="00B44F3C">
                              <w:pPr>
                                <w:rPr>
                                  <w:rFonts w:ascii="ＭＳ Ｐゴシック" w:eastAsia="ＭＳ Ｐゴシック" w:hAnsi="ＭＳ Ｐゴシック"/>
                                  <w:b/>
                                  <w:sz w:val="16"/>
                                </w:rPr>
                              </w:pPr>
                              <w:r w:rsidRPr="002C46F8">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３６</w:t>
                              </w:r>
                              <w:r w:rsidRPr="002C46F8">
                                <w:rPr>
                                  <w:rFonts w:ascii="ＭＳ Ｐゴシック" w:eastAsia="ＭＳ Ｐゴシック" w:hAnsi="ＭＳ Ｐゴシック" w:hint="eastAsia"/>
                                  <w:b/>
                                  <w:sz w:val="16"/>
                                </w:rPr>
                                <w:t xml:space="preserve">　</w:t>
                              </w:r>
                              <w:r>
                                <w:rPr>
                                  <w:rFonts w:ascii="ＭＳ Ｐゴシック" w:eastAsia="ＭＳ Ｐゴシック" w:hAnsi="ＭＳ Ｐゴシック" w:hint="eastAsia"/>
                                  <w:b/>
                                  <w:sz w:val="16"/>
                                </w:rPr>
                                <w:t>大阪の年間熱帯夜数の推移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76" name="図 76"/>
                          <pic:cNvPicPr>
                            <a:picLocks noChangeAspect="1"/>
                          </pic:cNvPicPr>
                        </pic:nvPicPr>
                        <pic:blipFill rotWithShape="1">
                          <a:blip r:embed="rId103">
                            <a:extLst>
                              <a:ext uri="{28A0092B-C50C-407E-A947-70E740481C1C}">
                                <a14:useLocalDpi xmlns:a14="http://schemas.microsoft.com/office/drawing/2010/main" val="0"/>
                              </a:ext>
                            </a:extLst>
                          </a:blip>
                          <a:srcRect t="7746" r="18105"/>
                          <a:stretch/>
                        </pic:blipFill>
                        <pic:spPr bwMode="auto">
                          <a:xfrm>
                            <a:off x="3105150" y="276225"/>
                            <a:ext cx="3067050" cy="2066925"/>
                          </a:xfrm>
                          <a:prstGeom prst="rect">
                            <a:avLst/>
                          </a:prstGeom>
                          <a:noFill/>
                          <a:ln>
                            <a:noFill/>
                          </a:ln>
                          <a:extLst>
                            <a:ext uri="{53640926-AAD7-44D8-BBD7-CCE9431645EC}">
                              <a14:shadowObscured xmlns:a14="http://schemas.microsoft.com/office/drawing/2010/main"/>
                            </a:ext>
                          </a:extLst>
                        </pic:spPr>
                      </pic:pic>
                      <wps:wsp>
                        <wps:cNvPr id="77" name="テキスト ボックス 77"/>
                        <wps:cNvSpPr txBox="1"/>
                        <wps:spPr>
                          <a:xfrm>
                            <a:off x="3743325" y="0"/>
                            <a:ext cx="2061845" cy="419100"/>
                          </a:xfrm>
                          <a:prstGeom prst="rect">
                            <a:avLst/>
                          </a:prstGeom>
                          <a:noFill/>
                          <a:ln w="6350">
                            <a:noFill/>
                          </a:ln>
                          <a:effectLst/>
                        </wps:spPr>
                        <wps:txbx>
                          <w:txbxContent>
                            <w:p w:rsidR="00E56543" w:rsidRPr="002C46F8" w:rsidRDefault="00E56543" w:rsidP="00DA7FED">
                              <w:pPr>
                                <w:rPr>
                                  <w:rFonts w:ascii="ＭＳ Ｐゴシック" w:eastAsia="ＭＳ Ｐゴシック" w:hAnsi="ＭＳ Ｐゴシック"/>
                                  <w:b/>
                                  <w:sz w:val="16"/>
                                </w:rPr>
                              </w:pPr>
                              <w:r w:rsidRPr="002C46F8">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３７</w:t>
                              </w:r>
                              <w:r w:rsidRPr="002C46F8">
                                <w:rPr>
                                  <w:rFonts w:ascii="ＭＳ Ｐゴシック" w:eastAsia="ＭＳ Ｐゴシック" w:hAnsi="ＭＳ Ｐゴシック" w:hint="eastAsia"/>
                                  <w:b/>
                                  <w:sz w:val="16"/>
                                </w:rPr>
                                <w:t xml:space="preserve">　</w:t>
                              </w:r>
                              <w:r>
                                <w:rPr>
                                  <w:rFonts w:ascii="ＭＳ Ｐゴシック" w:eastAsia="ＭＳ Ｐゴシック" w:hAnsi="ＭＳ Ｐゴシック" w:hint="eastAsia"/>
                                  <w:b/>
                                  <w:sz w:val="16"/>
                                </w:rPr>
                                <w:t>大阪の年間猛暑日数の推移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1297" name="テキスト ボックス 11297"/>
                        <wps:cNvSpPr txBox="1"/>
                        <wps:spPr>
                          <a:xfrm>
                            <a:off x="4467225" y="2390775"/>
                            <a:ext cx="1695450" cy="419100"/>
                          </a:xfrm>
                          <a:prstGeom prst="rect">
                            <a:avLst/>
                          </a:prstGeom>
                          <a:noFill/>
                          <a:ln w="6350">
                            <a:noFill/>
                          </a:ln>
                          <a:effectLst/>
                        </wps:spPr>
                        <wps:txbx>
                          <w:txbxContent>
                            <w:p w:rsidR="00E56543" w:rsidRDefault="00E56543" w:rsidP="009E7EF9">
                              <w:pPr>
                                <w:rPr>
                                  <w:rFonts w:ascii="ＭＳ Ｐゴシック" w:eastAsia="ＭＳ Ｐゴシック" w:hAnsi="ＭＳ Ｐゴシック"/>
                                  <w:b/>
                                  <w:sz w:val="14"/>
                                </w:rPr>
                              </w:pPr>
                              <w:r>
                                <w:rPr>
                                  <w:rFonts w:ascii="ＭＳ Ｐゴシック" w:eastAsia="ＭＳ Ｐゴシック" w:hAnsi="ＭＳ Ｐゴシック" w:hint="eastAsia"/>
                                  <w:b/>
                                  <w:sz w:val="14"/>
                                </w:rPr>
                                <w:t>（出典）図表３６、３７とも　気象庁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C064799" id="グループ化 3078" o:spid="_x0000_s1193" style="position:absolute;left:0;text-align:left;margin-left:-27.3pt;margin-top:-.2pt;width:486pt;height:221.25pt;z-index:251609600" coordsize="61722,2809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">
                <v:shape id="図 11295" o:spid="_x0000_s1194" type="#_x0000_t75" style="position:absolute;top:2762;width:31051;height:21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">
                  <v:imagedata r:id="rId104" o:title="" croptop="4337f" cropright="11478f"/>
                  <v:path arrowok="t"/>
                </v:shape>
                <v:shape id="テキスト ボックス 75" o:spid="_x0000_s1195" type="#_x0000_t202" style="position:absolute;left:6381;top:190;width:20619;height:41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" filled="f" stroked="f" strokeweight=".5pt">
                  <v:textbox>
                    <w:txbxContent>
                      <w:p w:rsidR="00E56543" w:rsidRPr="002C46F8" w:rsidRDefault="00E56543" w:rsidP="00B44F3C">
                        <w:pPr>
                          <w:rPr>
                            <w:rFonts w:ascii="ＭＳ Ｐゴシック" w:eastAsia="ＭＳ Ｐゴシック" w:hAnsi="ＭＳ Ｐゴシック"/>
                            <w:b/>
                            <w:sz w:val="16"/>
                          </w:rPr>
                        </w:pPr>
                        <w:r w:rsidRPr="002C46F8">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３６</w:t>
                        </w:r>
                        <w:r w:rsidRPr="002C46F8">
                          <w:rPr>
                            <w:rFonts w:ascii="ＭＳ Ｐゴシック" w:eastAsia="ＭＳ Ｐゴシック" w:hAnsi="ＭＳ Ｐゴシック" w:hint="eastAsia"/>
                            <w:b/>
                            <w:sz w:val="16"/>
                          </w:rPr>
                          <w:t xml:space="preserve">　</w:t>
                        </w:r>
                        <w:r>
                          <w:rPr>
                            <w:rFonts w:ascii="ＭＳ Ｐゴシック" w:eastAsia="ＭＳ Ｐゴシック" w:hAnsi="ＭＳ Ｐゴシック" w:hint="eastAsia"/>
                            <w:b/>
                            <w:sz w:val="16"/>
                          </w:rPr>
                          <w:t>大阪の年間熱帯夜数の推移</w:t>
                        </w:r>
                      </w:p>
                    </w:txbxContent>
                  </v:textbox>
                </v:shape>
                <v:shape id="図 76" o:spid="_x0000_s1196" type="#_x0000_t75" style="position:absolute;left:31051;top:2762;width:30671;height:206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">
                  <v:imagedata r:id="rId105" o:title="" croptop="5076f" cropright="11865f"/>
                  <v:path arrowok="t"/>
                </v:shape>
                <v:shape id="テキスト ボックス 77" o:spid="_x0000_s1197" type="#_x0000_t202" style="position:absolute;left:37433;width:20618;height:41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" filled="f" stroked="f" strokeweight=".5pt">
                  <v:textbox>
                    <w:txbxContent>
                      <w:p w:rsidR="00E56543" w:rsidRPr="002C46F8" w:rsidRDefault="00E56543" w:rsidP="00DA7FED">
                        <w:pPr>
                          <w:rPr>
                            <w:rFonts w:ascii="ＭＳ Ｐゴシック" w:eastAsia="ＭＳ Ｐゴシック" w:hAnsi="ＭＳ Ｐゴシック"/>
                            <w:b/>
                            <w:sz w:val="16"/>
                          </w:rPr>
                        </w:pPr>
                        <w:r w:rsidRPr="002C46F8">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３７</w:t>
                        </w:r>
                        <w:r w:rsidRPr="002C46F8">
                          <w:rPr>
                            <w:rFonts w:ascii="ＭＳ Ｐゴシック" w:eastAsia="ＭＳ Ｐゴシック" w:hAnsi="ＭＳ Ｐゴシック" w:hint="eastAsia"/>
                            <w:b/>
                            <w:sz w:val="16"/>
                          </w:rPr>
                          <w:t xml:space="preserve">　</w:t>
                        </w:r>
                        <w:r>
                          <w:rPr>
                            <w:rFonts w:ascii="ＭＳ Ｐゴシック" w:eastAsia="ＭＳ Ｐゴシック" w:hAnsi="ＭＳ Ｐゴシック" w:hint="eastAsia"/>
                            <w:b/>
                            <w:sz w:val="16"/>
                          </w:rPr>
                          <w:t>大阪の年間猛暑日数の推移</w:t>
                        </w:r>
                      </w:p>
                    </w:txbxContent>
                  </v:textbox>
                </v:shape>
                <v:shape id="テキスト ボックス 11297" o:spid="_x0000_s1198" type="#_x0000_t202" style="position:absolute;left:44672;top:23907;width:16954;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" filled="f" stroked="f" strokeweight=".5pt">
                  <v:textbox>
                    <w:txbxContent>
                      <w:p w:rsidR="00E56543" w:rsidRDefault="00E56543" w:rsidP="009E7EF9">
                        <w:pPr>
                          <w:rPr>
                            <w:rFonts w:ascii="ＭＳ Ｐゴシック" w:eastAsia="ＭＳ Ｐゴシック" w:hAnsi="ＭＳ Ｐゴシック"/>
                            <w:b/>
                            <w:sz w:val="14"/>
                          </w:rPr>
                        </w:pPr>
                        <w:r>
                          <w:rPr>
                            <w:rFonts w:ascii="ＭＳ Ｐゴシック" w:eastAsia="ＭＳ Ｐゴシック" w:hAnsi="ＭＳ Ｐゴシック" w:hint="eastAsia"/>
                            <w:b/>
                            <w:sz w:val="14"/>
                          </w:rPr>
                          <w:t>（出典）図表３６、３７とも　気象庁</w:t>
                        </w:r>
                      </w:p>
                    </w:txbxContent>
                  </v:textbox>
                </v:shape>
              </v:group>
            </w:pict>
          </mc:Fallback>
        </mc:AlternateContent>
      </w:r>
    </w:p>
    <w:p w:rsidR="00961F63" w:rsidRDefault="00961F63" w:rsidP="005B4E6B">
      <w:pPr>
        <w:rPr>
          <w:rFonts w:ascii="ＭＳ 明朝" w:eastAsia="ＭＳ 明朝" w:hAnsi="ＭＳ 明朝" w:cs="ＭＳ 明朝"/>
        </w:rPr>
      </w:pPr>
    </w:p>
    <w:p w:rsidR="00961F63" w:rsidRDefault="00961F63" w:rsidP="005B4E6B">
      <w:pPr>
        <w:rPr>
          <w:rFonts w:ascii="ＭＳ 明朝" w:eastAsia="ＭＳ 明朝" w:hAnsi="ＭＳ 明朝" w:cs="ＭＳ 明朝"/>
        </w:rPr>
      </w:pPr>
    </w:p>
    <w:p w:rsidR="00961F63" w:rsidRDefault="00961F63" w:rsidP="005B4E6B">
      <w:pPr>
        <w:rPr>
          <w:rFonts w:ascii="ＭＳ 明朝" w:eastAsia="ＭＳ 明朝" w:hAnsi="ＭＳ 明朝" w:cs="ＭＳ 明朝"/>
        </w:rPr>
      </w:pPr>
    </w:p>
    <w:p w:rsidR="00961F63" w:rsidRDefault="00961F63" w:rsidP="005B4E6B">
      <w:pPr>
        <w:rPr>
          <w:rFonts w:ascii="ＭＳ 明朝" w:eastAsia="ＭＳ 明朝" w:hAnsi="ＭＳ 明朝" w:cs="ＭＳ 明朝"/>
        </w:rPr>
      </w:pPr>
    </w:p>
    <w:p w:rsidR="007451E6" w:rsidRDefault="007451E6" w:rsidP="005B4E6B">
      <w:pPr>
        <w:rPr>
          <w:rFonts w:ascii="ＭＳ 明朝" w:eastAsia="ＭＳ 明朝" w:hAnsi="ＭＳ 明朝" w:cs="ＭＳ 明朝"/>
        </w:rPr>
      </w:pPr>
    </w:p>
    <w:p w:rsidR="007451E6" w:rsidRDefault="007451E6" w:rsidP="005B4E6B">
      <w:pPr>
        <w:rPr>
          <w:rFonts w:ascii="ＭＳ 明朝" w:eastAsia="ＭＳ 明朝" w:hAnsi="ＭＳ 明朝" w:cs="ＭＳ 明朝"/>
        </w:rPr>
      </w:pPr>
    </w:p>
    <w:p w:rsidR="007451E6" w:rsidRDefault="007451E6" w:rsidP="005B4E6B">
      <w:pPr>
        <w:rPr>
          <w:rFonts w:ascii="ＭＳ 明朝" w:eastAsia="ＭＳ 明朝" w:hAnsi="ＭＳ 明朝" w:cs="ＭＳ 明朝"/>
        </w:rPr>
      </w:pPr>
    </w:p>
    <w:p w:rsidR="005B4E6B" w:rsidRDefault="005B4E6B" w:rsidP="005B4E6B">
      <w:pPr>
        <w:rPr>
          <w:rFonts w:ascii="ＭＳ 明朝" w:eastAsia="ＭＳ 明朝" w:hAnsi="ＭＳ 明朝" w:cs="ＭＳ 明朝"/>
        </w:rPr>
      </w:pPr>
    </w:p>
    <w:p w:rsidR="005B4E6B" w:rsidRDefault="005B4E6B" w:rsidP="005B4E6B">
      <w:pPr>
        <w:rPr>
          <w:rFonts w:ascii="ＭＳ 明朝" w:eastAsia="ＭＳ 明朝" w:hAnsi="ＭＳ 明朝" w:cs="ＭＳ 明朝"/>
        </w:rPr>
      </w:pPr>
    </w:p>
    <w:p w:rsidR="00961F63" w:rsidRDefault="003D16AD" w:rsidP="005B4E6B">
      <w:pPr>
        <w:rPr>
          <w:rFonts w:ascii="ＭＳ 明朝" w:eastAsia="ＭＳ 明朝" w:hAnsi="ＭＳ 明朝" w:cs="ＭＳ 明朝"/>
        </w:rPr>
      </w:pPr>
      <w:r>
        <w:rPr>
          <w:rFonts w:ascii="ＭＳ 明朝" w:eastAsia="ＭＳ 明朝" w:hAnsi="ＭＳ 明朝" w:cs="ＭＳ 明朝"/>
          <w:noProof/>
        </w:rPr>
        <mc:AlternateContent>
          <mc:Choice Requires="wpg">
            <w:drawing>
              <wp:anchor distT="0" distB="0" distL="114300" distR="114300" simplePos="0" relativeHeight="251586048" behindDoc="0" locked="0" layoutInCell="1" allowOverlap="1" wp14:anchorId="24ED74AA" wp14:editId="44A164DD">
                <wp:simplePos x="0" y="0"/>
                <wp:positionH relativeFrom="column">
                  <wp:posOffset>424815</wp:posOffset>
                </wp:positionH>
                <wp:positionV relativeFrom="paragraph">
                  <wp:posOffset>187325</wp:posOffset>
                </wp:positionV>
                <wp:extent cx="5069840" cy="4429125"/>
                <wp:effectExtent l="0" t="0" r="0" b="0"/>
                <wp:wrapNone/>
                <wp:docPr id="11318" name="グループ化 11318"/>
                <wp:cNvGraphicFramePr/>
                <a:graphic xmlns:a="http://schemas.openxmlformats.org/drawingml/2006/main">
                  <a:graphicData uri="http://schemas.microsoft.com/office/word/2010/wordprocessingGroup">
                    <wpg:wgp>
                      <wpg:cNvGrpSpPr/>
                      <wpg:grpSpPr>
                        <a:xfrm>
                          <a:off x="0" y="0"/>
                          <a:ext cx="5069840" cy="4429125"/>
                          <a:chOff x="147430" y="-380996"/>
                          <a:chExt cx="5070365" cy="4429732"/>
                        </a:xfrm>
                      </wpg:grpSpPr>
                      <pic:pic xmlns:pic="http://schemas.openxmlformats.org/drawingml/2006/picture">
                        <pic:nvPicPr>
                          <pic:cNvPr id="6170" name="図 6170"/>
                          <pic:cNvPicPr>
                            <a:picLocks noChangeAspect="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147430" y="-117514"/>
                            <a:ext cx="2557420" cy="3410265"/>
                          </a:xfrm>
                          <a:prstGeom prst="rect">
                            <a:avLst/>
                          </a:prstGeom>
                          <a:noFill/>
                        </pic:spPr>
                      </pic:pic>
                      <pic:pic xmlns:pic="http://schemas.openxmlformats.org/drawingml/2006/picture">
                        <pic:nvPicPr>
                          <pic:cNvPr id="6169" name="図 6169"/>
                          <pic:cNvPicPr>
                            <a:picLocks noChangeAspect="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2603019" y="-111041"/>
                            <a:ext cx="2614251" cy="3438684"/>
                          </a:xfrm>
                          <a:prstGeom prst="rect">
                            <a:avLst/>
                          </a:prstGeom>
                          <a:noFill/>
                        </pic:spPr>
                      </pic:pic>
                      <wps:wsp>
                        <wps:cNvPr id="6168" name="テキスト ボックス 6168"/>
                        <wps:cNvSpPr txBox="1"/>
                        <wps:spPr>
                          <a:xfrm>
                            <a:off x="1142971" y="-380996"/>
                            <a:ext cx="2904156" cy="419157"/>
                          </a:xfrm>
                          <a:prstGeom prst="rect">
                            <a:avLst/>
                          </a:prstGeom>
                          <a:noFill/>
                          <a:ln w="6350">
                            <a:noFill/>
                          </a:ln>
                          <a:effectLst/>
                        </wps:spPr>
                        <wps:txbx>
                          <w:txbxContent>
                            <w:p w:rsidR="00E56543" w:rsidRPr="002C46F8" w:rsidRDefault="00E56543" w:rsidP="005B4E6B">
                              <w:pPr>
                                <w:rPr>
                                  <w:rFonts w:ascii="ＭＳ Ｐゴシック" w:eastAsia="ＭＳ Ｐゴシック" w:hAnsi="ＭＳ Ｐゴシック"/>
                                  <w:b/>
                                  <w:sz w:val="16"/>
                                </w:rPr>
                              </w:pPr>
                              <w:r w:rsidRPr="002C46F8">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３８</w:t>
                              </w:r>
                              <w:r w:rsidRPr="002C46F8">
                                <w:rPr>
                                  <w:rFonts w:ascii="ＭＳ Ｐゴシック" w:eastAsia="ＭＳ Ｐゴシック" w:hAnsi="ＭＳ Ｐゴシック" w:hint="eastAsia"/>
                                  <w:b/>
                                  <w:sz w:val="16"/>
                                </w:rPr>
                                <w:t xml:space="preserve">　近畿地方の年間30℃以上の時間数の分布図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6165" name="テキスト ボックス 6165"/>
                        <wps:cNvSpPr txBox="1"/>
                        <wps:spPr>
                          <a:xfrm>
                            <a:off x="2252345" y="3629636"/>
                            <a:ext cx="2965450" cy="419100"/>
                          </a:xfrm>
                          <a:prstGeom prst="rect">
                            <a:avLst/>
                          </a:prstGeom>
                          <a:noFill/>
                          <a:ln w="6350">
                            <a:noFill/>
                          </a:ln>
                          <a:effectLst/>
                        </wps:spPr>
                        <wps:txbx>
                          <w:txbxContent>
                            <w:p w:rsidR="00E56543" w:rsidRDefault="00E56543" w:rsidP="005B4E6B">
                              <w:pPr>
                                <w:rPr>
                                  <w:rFonts w:ascii="ＭＳ Ｐゴシック" w:eastAsia="ＭＳ Ｐゴシック" w:hAnsi="ＭＳ Ｐゴシック"/>
                                  <w:b/>
                                  <w:sz w:val="14"/>
                                </w:rPr>
                              </w:pPr>
                              <w:r>
                                <w:rPr>
                                  <w:rFonts w:ascii="ＭＳ Ｐゴシック" w:eastAsia="ＭＳ Ｐゴシック" w:hAnsi="ＭＳ Ｐゴシック" w:hint="eastAsia"/>
                                  <w:b/>
                                  <w:sz w:val="14"/>
                                </w:rPr>
                                <w:t>（出典）「ヒートアイランド対策マニュアル」（平成２４年３月環境省）</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6167" name="テキスト ボックス 6167"/>
                        <wps:cNvSpPr txBox="1"/>
                        <wps:spPr>
                          <a:xfrm>
                            <a:off x="523875" y="3247968"/>
                            <a:ext cx="1609090" cy="419100"/>
                          </a:xfrm>
                          <a:prstGeom prst="rect">
                            <a:avLst/>
                          </a:prstGeom>
                          <a:noFill/>
                          <a:ln w="6350">
                            <a:noFill/>
                          </a:ln>
                          <a:effectLst/>
                        </wps:spPr>
                        <wps:txbx>
                          <w:txbxContent>
                            <w:p w:rsidR="00E56543" w:rsidRDefault="00E56543" w:rsidP="005B4E6B">
                              <w:pPr>
                                <w:rPr>
                                  <w:rFonts w:ascii="ＭＳ Ｐゴシック" w:eastAsia="ＭＳ Ｐゴシック" w:hAnsi="ＭＳ Ｐゴシック"/>
                                  <w:b/>
                                  <w:sz w:val="14"/>
                                </w:rPr>
                              </w:pPr>
                              <w:r>
                                <w:rPr>
                                  <w:rFonts w:ascii="ＭＳ Ｐゴシック" w:eastAsia="ＭＳ Ｐゴシック" w:hAnsi="ＭＳ Ｐゴシック" w:hint="eastAsia"/>
                                  <w:b/>
                                  <w:sz w:val="14"/>
                                </w:rPr>
                                <w:t>（左図）30年前（1980～1984年）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6166" name="テキスト ボックス 6166"/>
                        <wps:cNvSpPr txBox="1"/>
                        <wps:spPr>
                          <a:xfrm>
                            <a:off x="3086100" y="3247968"/>
                            <a:ext cx="1477010" cy="343383"/>
                          </a:xfrm>
                          <a:prstGeom prst="rect">
                            <a:avLst/>
                          </a:prstGeom>
                          <a:noFill/>
                          <a:ln w="6350">
                            <a:noFill/>
                          </a:ln>
                          <a:effectLst/>
                        </wps:spPr>
                        <wps:txbx>
                          <w:txbxContent>
                            <w:p w:rsidR="00E56543" w:rsidRDefault="00E56543" w:rsidP="005B4E6B">
                              <w:pPr>
                                <w:rPr>
                                  <w:rFonts w:ascii="ＭＳ Ｐゴシック" w:eastAsia="ＭＳ Ｐゴシック" w:hAnsi="ＭＳ Ｐゴシック"/>
                                  <w:b/>
                                  <w:sz w:val="14"/>
                                </w:rPr>
                              </w:pPr>
                              <w:r>
                                <w:rPr>
                                  <w:rFonts w:ascii="ＭＳ Ｐゴシック" w:eastAsia="ＭＳ Ｐゴシック" w:hAnsi="ＭＳ Ｐゴシック" w:hint="eastAsia"/>
                                  <w:b/>
                                  <w:sz w:val="14"/>
                                </w:rPr>
                                <w:t>（右図）現在（2006～2010年）</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4ED74AA" id="グループ化 11318" o:spid="_x0000_s1199" style="position:absolute;left:0;text-align:left;margin-left:33.45pt;margin-top:14.75pt;width:399.2pt;height:348.75pt;z-index:251586048;mso-width-relative:margin;mso-height-relative:margin" coordorigin="1474,-3809" coordsize="50703,44297"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">
                <v:shape id="図 6170" o:spid="_x0000_s1200" type="#_x0000_t75" style="position:absolute;left:1474;top:-1175;width:25574;height:34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">
                  <v:imagedata r:id="rId108" o:title=""/>
                  <v:path arrowok="t"/>
                </v:shape>
                <v:shape id="図 6169" o:spid="_x0000_s1201" type="#_x0000_t75" style="position:absolute;left:26030;top:-1110;width:26142;height:343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">
                  <v:imagedata r:id="rId109" o:title=""/>
                  <v:path arrowok="t"/>
                </v:shape>
                <v:shape id="テキスト ボックス 6168" o:spid="_x0000_s1202" type="#_x0000_t202" style="position:absolute;left:11429;top:-3809;width:29042;height:41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" filled="f" stroked="f" strokeweight=".5pt">
                  <v:textbox>
                    <w:txbxContent>
                      <w:p w:rsidR="00E56543" w:rsidRPr="002C46F8" w:rsidRDefault="00E56543" w:rsidP="005B4E6B">
                        <w:pPr>
                          <w:rPr>
                            <w:rFonts w:ascii="ＭＳ Ｐゴシック" w:eastAsia="ＭＳ Ｐゴシック" w:hAnsi="ＭＳ Ｐゴシック"/>
                            <w:b/>
                            <w:sz w:val="16"/>
                          </w:rPr>
                        </w:pPr>
                        <w:r w:rsidRPr="002C46F8">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３８</w:t>
                        </w:r>
                        <w:r w:rsidRPr="002C46F8">
                          <w:rPr>
                            <w:rFonts w:ascii="ＭＳ Ｐゴシック" w:eastAsia="ＭＳ Ｐゴシック" w:hAnsi="ＭＳ Ｐゴシック" w:hint="eastAsia"/>
                            <w:b/>
                            <w:sz w:val="16"/>
                          </w:rPr>
                          <w:t xml:space="preserve">　近畿地方の年間30℃以上の時間数の分布図</w:t>
                        </w:r>
                      </w:p>
                    </w:txbxContent>
                  </v:textbox>
                </v:shape>
                <v:shape id="テキスト ボックス 6165" o:spid="_x0000_s1203" type="#_x0000_t202" style="position:absolute;left:22523;top:36296;width:29654;height:41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" filled="f" stroked="f" strokeweight=".5pt">
                  <v:textbox>
                    <w:txbxContent>
                      <w:p w:rsidR="00E56543" w:rsidRDefault="00E56543" w:rsidP="005B4E6B">
                        <w:pPr>
                          <w:rPr>
                            <w:rFonts w:ascii="ＭＳ Ｐゴシック" w:eastAsia="ＭＳ Ｐゴシック" w:hAnsi="ＭＳ Ｐゴシック"/>
                            <w:b/>
                            <w:sz w:val="14"/>
                          </w:rPr>
                        </w:pPr>
                        <w:r>
                          <w:rPr>
                            <w:rFonts w:ascii="ＭＳ Ｐゴシック" w:eastAsia="ＭＳ Ｐゴシック" w:hAnsi="ＭＳ Ｐゴシック" w:hint="eastAsia"/>
                            <w:b/>
                            <w:sz w:val="14"/>
                          </w:rPr>
                          <w:t>（出典）「ヒートアイランド対策マニュアル」（平成２４年３月環境省）</w:t>
                        </w:r>
                      </w:p>
                    </w:txbxContent>
                  </v:textbox>
                </v:shape>
                <v:shape id="テキスト ボックス 6167" o:spid="_x0000_s1204" type="#_x0000_t202" style="position:absolute;left:5238;top:32479;width:16091;height:41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" filled="f" stroked="f" strokeweight=".5pt">
                  <v:textbox>
                    <w:txbxContent>
                      <w:p w:rsidR="00E56543" w:rsidRDefault="00E56543" w:rsidP="005B4E6B">
                        <w:pPr>
                          <w:rPr>
                            <w:rFonts w:ascii="ＭＳ Ｐゴシック" w:eastAsia="ＭＳ Ｐゴシック" w:hAnsi="ＭＳ Ｐゴシック"/>
                            <w:b/>
                            <w:sz w:val="14"/>
                          </w:rPr>
                        </w:pPr>
                        <w:r>
                          <w:rPr>
                            <w:rFonts w:ascii="ＭＳ Ｐゴシック" w:eastAsia="ＭＳ Ｐゴシック" w:hAnsi="ＭＳ Ｐゴシック" w:hint="eastAsia"/>
                            <w:b/>
                            <w:sz w:val="14"/>
                          </w:rPr>
                          <w:t>（左図）30年前（1980～1984年）</w:t>
                        </w:r>
                      </w:p>
                    </w:txbxContent>
                  </v:textbox>
                </v:shape>
                <v:shape id="テキスト ボックス 6166" o:spid="_x0000_s1205" type="#_x0000_t202" style="position:absolute;left:30861;top:32479;width:14770;height:343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" filled="f" stroked="f" strokeweight=".5pt">
                  <v:textbox>
                    <w:txbxContent>
                      <w:p w:rsidR="00E56543" w:rsidRDefault="00E56543" w:rsidP="005B4E6B">
                        <w:pPr>
                          <w:rPr>
                            <w:rFonts w:ascii="ＭＳ Ｐゴシック" w:eastAsia="ＭＳ Ｐゴシック" w:hAnsi="ＭＳ Ｐゴシック"/>
                            <w:b/>
                            <w:sz w:val="14"/>
                          </w:rPr>
                        </w:pPr>
                        <w:r>
                          <w:rPr>
                            <w:rFonts w:ascii="ＭＳ Ｐゴシック" w:eastAsia="ＭＳ Ｐゴシック" w:hAnsi="ＭＳ Ｐゴシック" w:hint="eastAsia"/>
                            <w:b/>
                            <w:sz w:val="14"/>
                          </w:rPr>
                          <w:t>（右図）現在（2006～2010年）</w:t>
                        </w:r>
                      </w:p>
                    </w:txbxContent>
                  </v:textbox>
                </v:shape>
              </v:group>
            </w:pict>
          </mc:Fallback>
        </mc:AlternateContent>
      </w:r>
    </w:p>
    <w:p w:rsidR="00961F63" w:rsidRPr="007C36C0" w:rsidRDefault="00961F63" w:rsidP="005B4E6B">
      <w:pPr>
        <w:rPr>
          <w:rFonts w:ascii="ＭＳ 明朝" w:eastAsia="ＭＳ 明朝" w:hAnsi="ＭＳ 明朝" w:cs="ＭＳ 明朝"/>
        </w:rPr>
      </w:pPr>
    </w:p>
    <w:p w:rsidR="005B4E6B" w:rsidRDefault="005B4E6B" w:rsidP="005B4E6B">
      <w:pPr>
        <w:rPr>
          <w:rFonts w:ascii="ＭＳ 明朝" w:eastAsia="ＭＳ 明朝" w:hAnsi="ＭＳ 明朝" w:cs="ＭＳ 明朝"/>
        </w:rPr>
      </w:pPr>
    </w:p>
    <w:p w:rsidR="005D4C0D" w:rsidRDefault="005D4C0D" w:rsidP="005B4E6B">
      <w:pPr>
        <w:rPr>
          <w:rFonts w:ascii="ＭＳ 明朝" w:eastAsia="ＭＳ 明朝" w:hAnsi="ＭＳ 明朝" w:cs="ＭＳ 明朝"/>
        </w:rPr>
      </w:pPr>
    </w:p>
    <w:p w:rsidR="005D4C0D" w:rsidRDefault="005D4C0D" w:rsidP="005B4E6B">
      <w:pPr>
        <w:rPr>
          <w:rFonts w:ascii="ＭＳ 明朝" w:eastAsia="ＭＳ 明朝" w:hAnsi="ＭＳ 明朝" w:cs="ＭＳ 明朝"/>
        </w:rPr>
      </w:pPr>
    </w:p>
    <w:p w:rsidR="005D4C0D" w:rsidRDefault="005D4C0D" w:rsidP="005B4E6B">
      <w:pPr>
        <w:rPr>
          <w:rFonts w:ascii="ＭＳ 明朝" w:eastAsia="ＭＳ 明朝" w:hAnsi="ＭＳ 明朝" w:cs="ＭＳ 明朝"/>
        </w:rPr>
      </w:pPr>
    </w:p>
    <w:p w:rsidR="005D4C0D" w:rsidRDefault="005D4C0D" w:rsidP="005B4E6B">
      <w:pPr>
        <w:rPr>
          <w:rFonts w:ascii="ＭＳ 明朝" w:eastAsia="ＭＳ 明朝" w:hAnsi="ＭＳ 明朝" w:cs="ＭＳ 明朝"/>
        </w:rPr>
      </w:pPr>
    </w:p>
    <w:p w:rsidR="005D4C0D" w:rsidRDefault="005D4C0D" w:rsidP="005B4E6B">
      <w:pPr>
        <w:rPr>
          <w:rFonts w:ascii="ＭＳ 明朝" w:eastAsia="ＭＳ 明朝" w:hAnsi="ＭＳ 明朝" w:cs="ＭＳ 明朝"/>
        </w:rPr>
      </w:pPr>
    </w:p>
    <w:p w:rsidR="005D4C0D" w:rsidRDefault="005D4C0D" w:rsidP="005B4E6B">
      <w:pPr>
        <w:rPr>
          <w:rFonts w:ascii="ＭＳ 明朝" w:eastAsia="ＭＳ 明朝" w:hAnsi="ＭＳ 明朝" w:cs="ＭＳ 明朝"/>
        </w:rPr>
      </w:pPr>
    </w:p>
    <w:p w:rsidR="005D4C0D" w:rsidRDefault="005D4C0D" w:rsidP="005B4E6B">
      <w:pPr>
        <w:rPr>
          <w:rFonts w:ascii="ＭＳ 明朝" w:eastAsia="ＭＳ 明朝" w:hAnsi="ＭＳ 明朝" w:cs="ＭＳ 明朝"/>
        </w:rPr>
      </w:pPr>
    </w:p>
    <w:p w:rsidR="005D4C0D" w:rsidRDefault="005D4C0D" w:rsidP="005B4E6B">
      <w:pPr>
        <w:rPr>
          <w:rFonts w:ascii="ＭＳ 明朝" w:eastAsia="ＭＳ 明朝" w:hAnsi="ＭＳ 明朝" w:cs="ＭＳ 明朝"/>
        </w:rPr>
      </w:pPr>
    </w:p>
    <w:p w:rsidR="005D4C0D" w:rsidRDefault="005D4C0D" w:rsidP="005B4E6B">
      <w:pPr>
        <w:rPr>
          <w:rFonts w:ascii="ＭＳ 明朝" w:eastAsia="ＭＳ 明朝" w:hAnsi="ＭＳ 明朝" w:cs="ＭＳ 明朝"/>
        </w:rPr>
      </w:pPr>
    </w:p>
    <w:p w:rsidR="005D4C0D" w:rsidRDefault="005D4C0D" w:rsidP="005B4E6B">
      <w:pPr>
        <w:rPr>
          <w:rFonts w:ascii="ＭＳ 明朝" w:eastAsia="ＭＳ 明朝" w:hAnsi="ＭＳ 明朝" w:cs="ＭＳ 明朝"/>
        </w:rPr>
      </w:pPr>
    </w:p>
    <w:p w:rsidR="005D4C0D" w:rsidRDefault="005D4C0D" w:rsidP="005B4E6B">
      <w:pPr>
        <w:rPr>
          <w:rFonts w:ascii="ＭＳ 明朝" w:eastAsia="ＭＳ 明朝" w:hAnsi="ＭＳ 明朝" w:cs="ＭＳ 明朝"/>
        </w:rPr>
      </w:pPr>
    </w:p>
    <w:p w:rsidR="005D4C0D" w:rsidRDefault="005D4C0D" w:rsidP="005B4E6B">
      <w:pPr>
        <w:rPr>
          <w:rFonts w:ascii="ＭＳ 明朝" w:eastAsia="ＭＳ 明朝" w:hAnsi="ＭＳ 明朝" w:cs="ＭＳ 明朝"/>
        </w:rPr>
      </w:pPr>
    </w:p>
    <w:p w:rsidR="005D4C0D" w:rsidRDefault="005D4C0D" w:rsidP="005B4E6B">
      <w:pPr>
        <w:rPr>
          <w:rFonts w:ascii="ＭＳ 明朝" w:eastAsia="ＭＳ 明朝" w:hAnsi="ＭＳ 明朝" w:cs="ＭＳ 明朝"/>
        </w:rPr>
      </w:pPr>
    </w:p>
    <w:p w:rsidR="009E206E" w:rsidRDefault="009E206E" w:rsidP="005B4E6B">
      <w:pPr>
        <w:rPr>
          <w:rFonts w:ascii="ＭＳ 明朝" w:eastAsia="ＭＳ 明朝" w:hAnsi="ＭＳ 明朝" w:cs="ＭＳ 明朝"/>
        </w:rPr>
      </w:pPr>
    </w:p>
    <w:p w:rsidR="008F6162" w:rsidRDefault="008F6162" w:rsidP="005B4E6B">
      <w:pPr>
        <w:rPr>
          <w:rFonts w:ascii="ＭＳ 明朝" w:eastAsia="ＭＳ 明朝" w:hAnsi="ＭＳ 明朝" w:cs="ＭＳ 明朝"/>
        </w:rPr>
      </w:pPr>
    </w:p>
    <w:p w:rsidR="008F6162" w:rsidRDefault="008F6162" w:rsidP="005B4E6B">
      <w:pPr>
        <w:rPr>
          <w:rFonts w:ascii="ＭＳ 明朝" w:eastAsia="ＭＳ 明朝" w:hAnsi="ＭＳ 明朝" w:cs="ＭＳ 明朝"/>
        </w:rPr>
      </w:pPr>
    </w:p>
    <w:p w:rsidR="005D4C0D" w:rsidRDefault="009E206E" w:rsidP="005B4E6B">
      <w:pPr>
        <w:rPr>
          <w:rFonts w:ascii="ＭＳ 明朝" w:eastAsia="ＭＳ 明朝" w:hAnsi="ＭＳ 明朝" w:cs="ＭＳ 明朝"/>
        </w:rPr>
      </w:pPr>
      <w:r>
        <w:rPr>
          <w:rFonts w:ascii="ＭＳ 明朝" w:eastAsia="ＭＳ 明朝" w:hAnsi="ＭＳ 明朝" w:cs="ＭＳ 明朝"/>
          <w:noProof/>
        </w:rPr>
        <w:lastRenderedPageBreak/>
        <mc:AlternateContent>
          <mc:Choice Requires="wpg">
            <w:drawing>
              <wp:anchor distT="0" distB="0" distL="114300" distR="114300" simplePos="0" relativeHeight="251629056" behindDoc="0" locked="0" layoutInCell="1" allowOverlap="1" wp14:anchorId="7EA75A95" wp14:editId="754B0056">
                <wp:simplePos x="0" y="0"/>
                <wp:positionH relativeFrom="column">
                  <wp:posOffset>348615</wp:posOffset>
                </wp:positionH>
                <wp:positionV relativeFrom="paragraph">
                  <wp:posOffset>54610</wp:posOffset>
                </wp:positionV>
                <wp:extent cx="4962525" cy="3409315"/>
                <wp:effectExtent l="0" t="0" r="0" b="635"/>
                <wp:wrapNone/>
                <wp:docPr id="22676" name="グループ化 22676"/>
                <wp:cNvGraphicFramePr/>
                <a:graphic xmlns:a="http://schemas.openxmlformats.org/drawingml/2006/main">
                  <a:graphicData uri="http://schemas.microsoft.com/office/word/2010/wordprocessingGroup">
                    <wpg:wgp>
                      <wpg:cNvGrpSpPr/>
                      <wpg:grpSpPr>
                        <a:xfrm>
                          <a:off x="0" y="0"/>
                          <a:ext cx="4962525" cy="3409315"/>
                          <a:chOff x="0" y="0"/>
                          <a:chExt cx="4962525" cy="3409315"/>
                        </a:xfrm>
                      </wpg:grpSpPr>
                      <pic:pic xmlns:pic="http://schemas.openxmlformats.org/drawingml/2006/picture">
                        <pic:nvPicPr>
                          <pic:cNvPr id="22557" name="図 22557"/>
                          <pic:cNvPicPr>
                            <a:picLocks noChangeAspect="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667250" cy="3114675"/>
                          </a:xfrm>
                          <a:prstGeom prst="rect">
                            <a:avLst/>
                          </a:prstGeom>
                          <a:noFill/>
                          <a:ln>
                            <a:noFill/>
                          </a:ln>
                        </pic:spPr>
                      </pic:pic>
                      <wps:wsp>
                        <wps:cNvPr id="156" name="テキスト ボックス 156"/>
                        <wps:cNvSpPr txBox="1"/>
                        <wps:spPr>
                          <a:xfrm>
                            <a:off x="714375" y="28575"/>
                            <a:ext cx="3495040" cy="418465"/>
                          </a:xfrm>
                          <a:prstGeom prst="rect">
                            <a:avLst/>
                          </a:prstGeom>
                          <a:noFill/>
                          <a:ln w="6350">
                            <a:noFill/>
                          </a:ln>
                          <a:effectLst/>
                        </wps:spPr>
                        <wps:txbx>
                          <w:txbxContent>
                            <w:p w:rsidR="00E56543" w:rsidRPr="002C46F8" w:rsidRDefault="00E56543" w:rsidP="0002595E">
                              <w:pPr>
                                <w:rPr>
                                  <w:rFonts w:ascii="ＭＳ Ｐゴシック" w:eastAsia="ＭＳ Ｐゴシック" w:hAnsi="ＭＳ Ｐゴシック"/>
                                  <w:b/>
                                  <w:sz w:val="16"/>
                                </w:rPr>
                              </w:pPr>
                              <w:r>
                                <w:rPr>
                                  <w:rFonts w:ascii="ＭＳ Ｐゴシック" w:eastAsia="ＭＳ Ｐゴシック" w:hAnsi="ＭＳ Ｐゴシック" w:hint="eastAsia"/>
                                  <w:b/>
                                  <w:sz w:val="16"/>
                                </w:rPr>
                                <w:t>（再掲）</w:t>
                              </w:r>
                              <w:r w:rsidRPr="002C46F8">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 xml:space="preserve">２３　</w:t>
                              </w:r>
                              <w:r w:rsidRPr="00004F8A">
                                <w:rPr>
                                  <w:rFonts w:ascii="ＭＳ Ｐゴシック" w:eastAsia="ＭＳ Ｐゴシック" w:hAnsi="ＭＳ Ｐゴシック" w:hint="eastAsia"/>
                                  <w:b/>
                                  <w:sz w:val="16"/>
                                </w:rPr>
                                <w:t>大阪府における森林、農地の土地利用</w:t>
                              </w:r>
                              <w:r>
                                <w:rPr>
                                  <w:rFonts w:ascii="ＭＳ Ｐゴシック" w:eastAsia="ＭＳ Ｐゴシック" w:hAnsi="ＭＳ Ｐゴシック" w:hint="eastAsia"/>
                                  <w:b/>
                                  <w:sz w:val="16"/>
                                </w:rPr>
                                <w:t>面積の推移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58" name="テキスト ボックス 158"/>
                        <wps:cNvSpPr txBox="1"/>
                        <wps:spPr>
                          <a:xfrm>
                            <a:off x="2495550" y="2990850"/>
                            <a:ext cx="2466975" cy="418465"/>
                          </a:xfrm>
                          <a:prstGeom prst="rect">
                            <a:avLst/>
                          </a:prstGeom>
                          <a:noFill/>
                          <a:ln w="6350">
                            <a:noFill/>
                          </a:ln>
                          <a:effectLst/>
                        </wps:spPr>
                        <wps:txbx>
                          <w:txbxContent>
                            <w:p w:rsidR="00E56543" w:rsidRDefault="00E56543" w:rsidP="0002595E">
                              <w:pPr>
                                <w:rPr>
                                  <w:rFonts w:ascii="ＭＳ Ｐゴシック" w:eastAsia="ＭＳ Ｐゴシック" w:hAnsi="ＭＳ Ｐゴシック"/>
                                  <w:b/>
                                  <w:sz w:val="14"/>
                                </w:rPr>
                              </w:pPr>
                              <w:r>
                                <w:rPr>
                                  <w:rFonts w:ascii="ＭＳ Ｐゴシック" w:eastAsia="ＭＳ Ｐゴシック" w:hAnsi="ＭＳ Ｐゴシック" w:hint="eastAsia"/>
                                  <w:b/>
                                  <w:sz w:val="14"/>
                                </w:rPr>
                                <w:t>（出典）「大阪21世紀の新環境総合計画」より作成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EA75A95" id="グループ化 22676" o:spid="_x0000_s1206" style="position:absolute;left:0;text-align:left;margin-left:27.45pt;margin-top:4.3pt;width:390.75pt;height:268.45pt;z-index:251629056" coordsize="49625,340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">
                <v:shape id="図 22557" o:spid="_x0000_s1207" type="#_x0000_t75" style="position:absolute;width:46672;height:31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">
                  <v:imagedata r:id="rId110" o:title=""/>
                  <v:path arrowok="t"/>
                </v:shape>
                <v:shape id="テキスト ボックス 156" o:spid="_x0000_s1208" type="#_x0000_t202" style="position:absolute;left:7143;top:285;width:34951;height:418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" filled="f" stroked="f" strokeweight=".5pt">
                  <v:textbox>
                    <w:txbxContent>
                      <w:p w:rsidR="00E56543" w:rsidRPr="002C46F8" w:rsidRDefault="00E56543" w:rsidP="0002595E">
                        <w:pPr>
                          <w:rPr>
                            <w:rFonts w:ascii="ＭＳ Ｐゴシック" w:eastAsia="ＭＳ Ｐゴシック" w:hAnsi="ＭＳ Ｐゴシック"/>
                            <w:b/>
                            <w:sz w:val="16"/>
                          </w:rPr>
                        </w:pPr>
                        <w:r>
                          <w:rPr>
                            <w:rFonts w:ascii="ＭＳ Ｐゴシック" w:eastAsia="ＭＳ Ｐゴシック" w:hAnsi="ＭＳ Ｐゴシック" w:hint="eastAsia"/>
                            <w:b/>
                            <w:sz w:val="16"/>
                          </w:rPr>
                          <w:t>（再掲）</w:t>
                        </w:r>
                        <w:r w:rsidRPr="002C46F8">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 xml:space="preserve">２３　</w:t>
                        </w:r>
                        <w:r w:rsidRPr="00004F8A">
                          <w:rPr>
                            <w:rFonts w:ascii="ＭＳ Ｐゴシック" w:eastAsia="ＭＳ Ｐゴシック" w:hAnsi="ＭＳ Ｐゴシック" w:hint="eastAsia"/>
                            <w:b/>
                            <w:sz w:val="16"/>
                          </w:rPr>
                          <w:t>大阪府における森林、農地の土地利用</w:t>
                        </w:r>
                        <w:r>
                          <w:rPr>
                            <w:rFonts w:ascii="ＭＳ Ｐゴシック" w:eastAsia="ＭＳ Ｐゴシック" w:hAnsi="ＭＳ Ｐゴシック" w:hint="eastAsia"/>
                            <w:b/>
                            <w:sz w:val="16"/>
                          </w:rPr>
                          <w:t>面積の推移</w:t>
                        </w:r>
                      </w:p>
                    </w:txbxContent>
                  </v:textbox>
                </v:shape>
                <v:shape id="テキスト ボックス 158" o:spid="_x0000_s1209" type="#_x0000_t202" style="position:absolute;left:24955;top:29908;width:24670;height:41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" filled="f" stroked="f" strokeweight=".5pt">
                  <v:textbox>
                    <w:txbxContent>
                      <w:p w:rsidR="00E56543" w:rsidRDefault="00E56543" w:rsidP="0002595E">
                        <w:pPr>
                          <w:rPr>
                            <w:rFonts w:ascii="ＭＳ Ｐゴシック" w:eastAsia="ＭＳ Ｐゴシック" w:hAnsi="ＭＳ Ｐゴシック"/>
                            <w:b/>
                            <w:sz w:val="14"/>
                          </w:rPr>
                        </w:pPr>
                        <w:r>
                          <w:rPr>
                            <w:rFonts w:ascii="ＭＳ Ｐゴシック" w:eastAsia="ＭＳ Ｐゴシック" w:hAnsi="ＭＳ Ｐゴシック" w:hint="eastAsia"/>
                            <w:b/>
                            <w:sz w:val="14"/>
                          </w:rPr>
                          <w:t>（出典）「大阪21世紀の新環境総合計画」より作成</w:t>
                        </w:r>
                      </w:p>
                    </w:txbxContent>
                  </v:textbox>
                </v:shape>
              </v:group>
            </w:pict>
          </mc:Fallback>
        </mc:AlternateContent>
      </w:r>
    </w:p>
    <w:p w:rsidR="005D4C0D" w:rsidRDefault="005D4C0D" w:rsidP="005B4E6B">
      <w:pPr>
        <w:rPr>
          <w:rFonts w:ascii="ＭＳ 明朝" w:eastAsia="ＭＳ 明朝" w:hAnsi="ＭＳ 明朝" w:cs="ＭＳ 明朝"/>
        </w:rPr>
      </w:pPr>
    </w:p>
    <w:p w:rsidR="00961F63" w:rsidRDefault="00961F63" w:rsidP="005B4E6B">
      <w:pPr>
        <w:rPr>
          <w:rFonts w:ascii="ＭＳ 明朝" w:eastAsia="ＭＳ 明朝" w:hAnsi="ＭＳ 明朝" w:cs="ＭＳ 明朝"/>
        </w:rPr>
      </w:pPr>
    </w:p>
    <w:p w:rsidR="00970172" w:rsidRDefault="00970172" w:rsidP="005B4E6B">
      <w:pPr>
        <w:rPr>
          <w:rFonts w:ascii="ＭＳ 明朝" w:eastAsia="ＭＳ 明朝" w:hAnsi="ＭＳ 明朝" w:cs="ＭＳ 明朝"/>
        </w:rPr>
      </w:pPr>
    </w:p>
    <w:p w:rsidR="00970172" w:rsidRDefault="00970172" w:rsidP="005B4E6B">
      <w:pPr>
        <w:rPr>
          <w:rFonts w:ascii="ＭＳ 明朝" w:eastAsia="ＭＳ 明朝" w:hAnsi="ＭＳ 明朝" w:cs="ＭＳ 明朝"/>
        </w:rPr>
      </w:pPr>
    </w:p>
    <w:p w:rsidR="00961F63" w:rsidRDefault="00961F63" w:rsidP="005B4E6B">
      <w:pPr>
        <w:rPr>
          <w:rFonts w:ascii="ＭＳ 明朝" w:eastAsia="ＭＳ 明朝" w:hAnsi="ＭＳ 明朝" w:cs="ＭＳ 明朝"/>
        </w:rPr>
      </w:pPr>
    </w:p>
    <w:p w:rsidR="00961F63" w:rsidRDefault="00961F63" w:rsidP="005B4E6B">
      <w:pPr>
        <w:rPr>
          <w:rFonts w:ascii="ＭＳ 明朝" w:eastAsia="ＭＳ 明朝" w:hAnsi="ＭＳ 明朝" w:cs="ＭＳ 明朝"/>
        </w:rPr>
      </w:pPr>
    </w:p>
    <w:p w:rsidR="00961F63" w:rsidRDefault="00961F63" w:rsidP="005B4E6B">
      <w:pPr>
        <w:rPr>
          <w:rFonts w:ascii="ＭＳ 明朝" w:eastAsia="ＭＳ 明朝" w:hAnsi="ＭＳ 明朝" w:cs="ＭＳ 明朝"/>
        </w:rPr>
      </w:pPr>
    </w:p>
    <w:p w:rsidR="00961F63" w:rsidRDefault="00961F63" w:rsidP="005B4E6B">
      <w:pPr>
        <w:rPr>
          <w:rFonts w:ascii="ＭＳ 明朝" w:eastAsia="ＭＳ 明朝" w:hAnsi="ＭＳ 明朝" w:cs="ＭＳ 明朝"/>
        </w:rPr>
      </w:pPr>
    </w:p>
    <w:p w:rsidR="009723C3" w:rsidRDefault="009723C3" w:rsidP="005B4E6B">
      <w:pPr>
        <w:rPr>
          <w:rFonts w:ascii="ＭＳ 明朝" w:eastAsia="ＭＳ 明朝" w:hAnsi="ＭＳ 明朝" w:cs="ＭＳ 明朝"/>
        </w:rPr>
      </w:pPr>
    </w:p>
    <w:p w:rsidR="009723C3" w:rsidRDefault="009723C3" w:rsidP="005B4E6B">
      <w:pPr>
        <w:rPr>
          <w:rFonts w:ascii="ＭＳ 明朝" w:eastAsia="ＭＳ 明朝" w:hAnsi="ＭＳ 明朝" w:cs="ＭＳ 明朝"/>
        </w:rPr>
      </w:pPr>
    </w:p>
    <w:p w:rsidR="009723C3" w:rsidRDefault="009723C3" w:rsidP="005B4E6B">
      <w:pPr>
        <w:rPr>
          <w:rFonts w:ascii="ＭＳ 明朝" w:eastAsia="ＭＳ 明朝" w:hAnsi="ＭＳ 明朝" w:cs="ＭＳ 明朝"/>
        </w:rPr>
      </w:pPr>
    </w:p>
    <w:p w:rsidR="009723C3" w:rsidRDefault="009723C3" w:rsidP="005B4E6B">
      <w:pPr>
        <w:rPr>
          <w:rFonts w:ascii="ＭＳ 明朝" w:eastAsia="ＭＳ 明朝" w:hAnsi="ＭＳ 明朝" w:cs="ＭＳ 明朝"/>
        </w:rPr>
      </w:pPr>
    </w:p>
    <w:p w:rsidR="009723C3" w:rsidRDefault="009723C3" w:rsidP="005B4E6B">
      <w:pPr>
        <w:rPr>
          <w:rFonts w:ascii="ＭＳ 明朝" w:eastAsia="ＭＳ 明朝" w:hAnsi="ＭＳ 明朝" w:cs="ＭＳ 明朝"/>
        </w:rPr>
      </w:pPr>
    </w:p>
    <w:p w:rsidR="005B4E6B" w:rsidRDefault="005B4E6B" w:rsidP="009723C3">
      <w:r>
        <w:rPr>
          <w:rFonts w:hint="eastAsia"/>
          <w:kern w:val="0"/>
        </w:rPr>
        <w:br w:type="page"/>
      </w:r>
    </w:p>
    <w:p w:rsidR="005B4E6B" w:rsidRDefault="005B4E6B" w:rsidP="005B4E6B">
      <w:pPr>
        <w:pStyle w:val="2"/>
        <w:rPr>
          <w:rFonts w:asciiTheme="majorEastAsia" w:hAnsiTheme="majorEastAsia"/>
        </w:rPr>
      </w:pPr>
      <w:bookmarkStart w:id="31" w:name="_Toc510023386"/>
      <w:bookmarkStart w:id="32" w:name="_Toc519158370"/>
      <w:r>
        <w:rPr>
          <w:rFonts w:asciiTheme="majorEastAsia" w:hAnsiTheme="majorEastAsia" w:hint="eastAsia"/>
        </w:rPr>
        <w:lastRenderedPageBreak/>
        <w:t>(5)みどりに対する府民意識の高まり</w:t>
      </w:r>
      <w:bookmarkEnd w:id="31"/>
      <w:bookmarkEnd w:id="32"/>
    </w:p>
    <w:p w:rsidR="005B4E6B" w:rsidRPr="008D77E9" w:rsidRDefault="005B4E6B" w:rsidP="00BD11B8">
      <w:pPr>
        <w:ind w:leftChars="100" w:left="236" w:firstLineChars="100" w:firstLine="236"/>
      </w:pPr>
      <w:r w:rsidRPr="008D77E9">
        <w:rPr>
          <w:rFonts w:hint="eastAsia"/>
        </w:rPr>
        <w:t>「みどりの風を感じる大都市・大阪」の実現をめざし、公園や街路樹の整備をはじめ、民有地緑化の取組み等を進めてきた結果、市街地では、みどりがあると感じる府民の割合は上昇している。</w:t>
      </w:r>
    </w:p>
    <w:p w:rsidR="005B4E6B" w:rsidRDefault="005B4E6B" w:rsidP="00BD11B8">
      <w:pPr>
        <w:ind w:leftChars="100" w:left="236" w:firstLineChars="100" w:firstLine="236"/>
      </w:pPr>
      <w:r w:rsidRPr="008D77E9">
        <w:rPr>
          <w:rFonts w:hint="eastAsia"/>
        </w:rPr>
        <w:t>また、ＮＰＯやボランティア、地域</w:t>
      </w:r>
      <w:r w:rsidR="00D112FB">
        <w:rPr>
          <w:rFonts w:hint="eastAsia"/>
        </w:rPr>
        <w:t>住民、団体</w:t>
      </w:r>
      <w:r w:rsidRPr="008D77E9">
        <w:rPr>
          <w:rFonts w:hint="eastAsia"/>
        </w:rPr>
        <w:t>等による、みどりに関する行事の開催数</w:t>
      </w:r>
      <w:r w:rsidR="00A765B2">
        <w:rPr>
          <w:rFonts w:hint="eastAsia"/>
        </w:rPr>
        <w:t>の</w:t>
      </w:r>
      <w:r w:rsidRPr="008D77E9">
        <w:rPr>
          <w:rFonts w:hint="eastAsia"/>
        </w:rPr>
        <w:t>増加</w:t>
      </w:r>
      <w:r w:rsidR="00A765B2">
        <w:rPr>
          <w:rFonts w:hint="eastAsia"/>
        </w:rPr>
        <w:t>に伴い</w:t>
      </w:r>
      <w:r w:rsidRPr="008D77E9">
        <w:rPr>
          <w:rFonts w:hint="eastAsia"/>
        </w:rPr>
        <w:t>、</w:t>
      </w:r>
      <w:r w:rsidR="00A765B2">
        <w:rPr>
          <w:rFonts w:hint="eastAsia"/>
        </w:rPr>
        <w:t>これに参加する</w:t>
      </w:r>
      <w:r w:rsidRPr="008D77E9">
        <w:rPr>
          <w:rFonts w:hint="eastAsia"/>
        </w:rPr>
        <w:t>府民</w:t>
      </w:r>
      <w:r w:rsidR="002F43D1">
        <w:rPr>
          <w:rFonts w:hint="eastAsia"/>
        </w:rPr>
        <w:t>の数</w:t>
      </w:r>
      <w:r w:rsidRPr="008D77E9">
        <w:rPr>
          <w:rFonts w:hint="eastAsia"/>
        </w:rPr>
        <w:t>も増加している。</w:t>
      </w:r>
    </w:p>
    <w:p w:rsidR="001C78AB" w:rsidRDefault="001C78AB" w:rsidP="00BD11B8">
      <w:pPr>
        <w:ind w:leftChars="100" w:left="236" w:firstLineChars="100" w:firstLine="236"/>
      </w:pPr>
      <w:r>
        <w:rPr>
          <w:rFonts w:hint="eastAsia"/>
        </w:rPr>
        <w:t>さらに、なんばパークスなど</w:t>
      </w:r>
      <w:r w:rsidR="00D112FB">
        <w:rPr>
          <w:rFonts w:hint="eastAsia"/>
        </w:rPr>
        <w:t>の</w:t>
      </w:r>
      <w:r>
        <w:rPr>
          <w:rFonts w:hint="eastAsia"/>
        </w:rPr>
        <w:t>民間開発に伴</w:t>
      </w:r>
      <w:r w:rsidR="00D112FB">
        <w:rPr>
          <w:rFonts w:hint="eastAsia"/>
        </w:rPr>
        <w:t>って</w:t>
      </w:r>
      <w:r>
        <w:rPr>
          <w:rFonts w:hint="eastAsia"/>
        </w:rPr>
        <w:t>みどり</w:t>
      </w:r>
      <w:r w:rsidR="00D112FB">
        <w:rPr>
          <w:rFonts w:hint="eastAsia"/>
        </w:rPr>
        <w:t>豊かな都市</w:t>
      </w:r>
      <w:r>
        <w:rPr>
          <w:rFonts w:hint="eastAsia"/>
        </w:rPr>
        <w:t>空間の創出が進められている。</w:t>
      </w:r>
    </w:p>
    <w:p w:rsidR="001C78AB" w:rsidRDefault="001C78AB" w:rsidP="00BD11B8">
      <w:pPr>
        <w:ind w:leftChars="100" w:left="236" w:firstLineChars="100" w:firstLine="236"/>
      </w:pPr>
    </w:p>
    <w:p w:rsidR="00320139" w:rsidRPr="00320139" w:rsidRDefault="00320139" w:rsidP="00BD11B8">
      <w:pPr>
        <w:ind w:leftChars="100" w:left="236" w:firstLineChars="100" w:firstLine="236"/>
      </w:pPr>
    </w:p>
    <w:p w:rsidR="001C78AB" w:rsidRDefault="00320139" w:rsidP="00BD11B8">
      <w:pPr>
        <w:ind w:leftChars="100" w:left="236" w:firstLineChars="100" w:firstLine="236"/>
      </w:pPr>
      <w:r>
        <w:rPr>
          <w:noProof/>
        </w:rPr>
        <mc:AlternateContent>
          <mc:Choice Requires="wpg">
            <w:drawing>
              <wp:anchor distT="0" distB="0" distL="114300" distR="114300" simplePos="0" relativeHeight="251587072" behindDoc="0" locked="0" layoutInCell="1" allowOverlap="1" wp14:anchorId="5958C6F8" wp14:editId="3DD60F4E">
                <wp:simplePos x="0" y="0"/>
                <wp:positionH relativeFrom="column">
                  <wp:posOffset>-52705</wp:posOffset>
                </wp:positionH>
                <wp:positionV relativeFrom="paragraph">
                  <wp:posOffset>63500</wp:posOffset>
                </wp:positionV>
                <wp:extent cx="5819775" cy="2600325"/>
                <wp:effectExtent l="0" t="0" r="9525" b="0"/>
                <wp:wrapNone/>
                <wp:docPr id="3087" name="グループ化 3087"/>
                <wp:cNvGraphicFramePr/>
                <a:graphic xmlns:a="http://schemas.openxmlformats.org/drawingml/2006/main">
                  <a:graphicData uri="http://schemas.microsoft.com/office/word/2010/wordprocessingGroup">
                    <wpg:wgp>
                      <wpg:cNvGrpSpPr/>
                      <wpg:grpSpPr>
                        <a:xfrm>
                          <a:off x="0" y="0"/>
                          <a:ext cx="5819775" cy="2600325"/>
                          <a:chOff x="0" y="0"/>
                          <a:chExt cx="5819775" cy="2600325"/>
                        </a:xfrm>
                      </wpg:grpSpPr>
                      <pic:pic xmlns:pic="http://schemas.openxmlformats.org/drawingml/2006/picture">
                        <pic:nvPicPr>
                          <pic:cNvPr id="6164" name="図 6164"/>
                          <pic:cNvPicPr>
                            <a:picLocks noChangeAspect="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209550"/>
                            <a:ext cx="2581275" cy="2105025"/>
                          </a:xfrm>
                          <a:prstGeom prst="rect">
                            <a:avLst/>
                          </a:prstGeom>
                          <a:noFill/>
                        </pic:spPr>
                      </pic:pic>
                      <pic:pic xmlns:pic="http://schemas.openxmlformats.org/drawingml/2006/picture">
                        <pic:nvPicPr>
                          <pic:cNvPr id="6163" name="図 6163"/>
                          <pic:cNvPicPr>
                            <a:picLocks noChangeAspect="1"/>
                          </pic:cNvPicPr>
                        </pic:nvPicPr>
                        <pic:blipFill>
                          <a:blip r:embed="rId112" cstate="print">
                            <a:extLst>
                              <a:ext uri="{28A0092B-C50C-407E-A947-70E740481C1C}">
                                <a14:useLocalDpi xmlns:a14="http://schemas.microsoft.com/office/drawing/2010/main" val="0"/>
                              </a:ext>
                            </a:extLst>
                          </a:blip>
                          <a:srcRect r="12218"/>
                          <a:stretch>
                            <a:fillRect/>
                          </a:stretch>
                        </pic:blipFill>
                        <pic:spPr bwMode="auto">
                          <a:xfrm>
                            <a:off x="2590800" y="209550"/>
                            <a:ext cx="3228975" cy="2047875"/>
                          </a:xfrm>
                          <a:prstGeom prst="rect">
                            <a:avLst/>
                          </a:prstGeom>
                          <a:noFill/>
                        </pic:spPr>
                      </pic:pic>
                      <wps:wsp>
                        <wps:cNvPr id="6162" name="テキスト ボックス 6162"/>
                        <wps:cNvSpPr txBox="1"/>
                        <wps:spPr>
                          <a:xfrm>
                            <a:off x="304800" y="0"/>
                            <a:ext cx="2573655" cy="419100"/>
                          </a:xfrm>
                          <a:prstGeom prst="rect">
                            <a:avLst/>
                          </a:prstGeom>
                          <a:noFill/>
                          <a:ln w="6350">
                            <a:noFill/>
                          </a:ln>
                          <a:effectLst/>
                        </wps:spPr>
                        <wps:txbx>
                          <w:txbxContent>
                            <w:p w:rsidR="00E56543" w:rsidRPr="002C46F8" w:rsidRDefault="00E56543" w:rsidP="005B4E6B">
                              <w:pPr>
                                <w:rPr>
                                  <w:rFonts w:ascii="ＭＳ Ｐゴシック" w:eastAsia="ＭＳ Ｐゴシック" w:hAnsi="ＭＳ Ｐゴシック"/>
                                  <w:b/>
                                  <w:sz w:val="16"/>
                                </w:rPr>
                              </w:pPr>
                              <w:r w:rsidRPr="002C46F8">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３９</w:t>
                              </w:r>
                              <w:r w:rsidRPr="002C46F8">
                                <w:rPr>
                                  <w:rFonts w:ascii="ＭＳ Ｐゴシック" w:eastAsia="ＭＳ Ｐゴシック" w:hAnsi="ＭＳ Ｐゴシック" w:hint="eastAsia"/>
                                  <w:b/>
                                  <w:sz w:val="16"/>
                                </w:rPr>
                                <w:t xml:space="preserve">　大阪にみどりがあると感じる府民の割合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6161" name="テキスト ボックス 6161"/>
                        <wps:cNvSpPr txBox="1"/>
                        <wps:spPr>
                          <a:xfrm>
                            <a:off x="2990850" y="0"/>
                            <a:ext cx="2653665" cy="419100"/>
                          </a:xfrm>
                          <a:prstGeom prst="rect">
                            <a:avLst/>
                          </a:prstGeom>
                          <a:noFill/>
                          <a:ln w="6350">
                            <a:noFill/>
                          </a:ln>
                          <a:effectLst/>
                        </wps:spPr>
                        <wps:txbx>
                          <w:txbxContent>
                            <w:p w:rsidR="00E56543" w:rsidRPr="002C46F8" w:rsidRDefault="00E56543" w:rsidP="005B4E6B">
                              <w:pPr>
                                <w:rPr>
                                  <w:rFonts w:ascii="ＭＳ Ｐゴシック" w:eastAsia="ＭＳ Ｐゴシック" w:hAnsi="ＭＳ Ｐゴシック"/>
                                  <w:b/>
                                  <w:sz w:val="16"/>
                                </w:rPr>
                              </w:pPr>
                              <w:r w:rsidRPr="002C46F8">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４０</w:t>
                              </w:r>
                              <w:r w:rsidRPr="002C46F8">
                                <w:rPr>
                                  <w:rFonts w:ascii="ＭＳ Ｐゴシック" w:eastAsia="ＭＳ Ｐゴシック" w:hAnsi="ＭＳ Ｐゴシック" w:hint="eastAsia"/>
                                  <w:b/>
                                  <w:sz w:val="16"/>
                                </w:rPr>
                                <w:t xml:space="preserve">　みどりに関する行事への参加者数の推移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6160" name="テキスト ボックス 6160"/>
                        <wps:cNvSpPr txBox="1"/>
                        <wps:spPr>
                          <a:xfrm>
                            <a:off x="2724150" y="2181225"/>
                            <a:ext cx="3091815" cy="419100"/>
                          </a:xfrm>
                          <a:prstGeom prst="rect">
                            <a:avLst/>
                          </a:prstGeom>
                          <a:noFill/>
                          <a:ln w="6350">
                            <a:noFill/>
                          </a:ln>
                          <a:effectLst/>
                        </wps:spPr>
                        <wps:txbx>
                          <w:txbxContent>
                            <w:p w:rsidR="00E56543" w:rsidRDefault="00E56543" w:rsidP="00CD2AB4">
                              <w:pPr>
                                <w:ind w:firstLineChars="300" w:firstLine="499"/>
                                <w:rPr>
                                  <w:rFonts w:ascii="ＭＳ Ｐゴシック" w:eastAsia="ＭＳ Ｐゴシック" w:hAnsi="ＭＳ Ｐゴシック"/>
                                  <w:b/>
                                  <w:sz w:val="14"/>
                                </w:rPr>
                              </w:pPr>
                              <w:r>
                                <w:rPr>
                                  <w:rFonts w:ascii="ＭＳ Ｐゴシック" w:eastAsia="ＭＳ Ｐゴシック" w:hAnsi="ＭＳ Ｐゴシック" w:hint="eastAsia"/>
                                  <w:b/>
                                  <w:sz w:val="14"/>
                                </w:rPr>
                                <w:t>※図表３９、４０とも　大阪府Ｑネット調査（平成28年９月）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958C6F8" id="グループ化 3087" o:spid="_x0000_s1210" style="position:absolute;left:0;text-align:left;margin-left:-4.15pt;margin-top:5pt;width:458.25pt;height:204.75pt;z-index:251587072" coordsize="58197,260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">
                <v:shape id="図 6164" o:spid="_x0000_s1211" type="#_x0000_t75" style="position:absolute;top:2095;width:25812;height:21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">
                  <v:imagedata r:id="rId113" o:title=""/>
                  <v:path arrowok="t"/>
                </v:shape>
                <v:shape id="図 6163" o:spid="_x0000_s1212" type="#_x0000_t75" style="position:absolute;left:25908;top:2095;width:32289;height:20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">
                  <v:imagedata r:id="rId114" o:title="" cropright="8007f"/>
                  <v:path arrowok="t"/>
                </v:shape>
                <v:shape id="テキスト ボックス 6162" o:spid="_x0000_s1213" type="#_x0000_t202" style="position:absolute;left:3048;width:25736;height:41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" filled="f" stroked="f" strokeweight=".5pt">
                  <v:textbox>
                    <w:txbxContent>
                      <w:p w:rsidR="00E56543" w:rsidRPr="002C46F8" w:rsidRDefault="00E56543" w:rsidP="005B4E6B">
                        <w:pPr>
                          <w:rPr>
                            <w:rFonts w:ascii="ＭＳ Ｐゴシック" w:eastAsia="ＭＳ Ｐゴシック" w:hAnsi="ＭＳ Ｐゴシック"/>
                            <w:b/>
                            <w:sz w:val="16"/>
                          </w:rPr>
                        </w:pPr>
                        <w:r w:rsidRPr="002C46F8">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３９</w:t>
                        </w:r>
                        <w:r w:rsidRPr="002C46F8">
                          <w:rPr>
                            <w:rFonts w:ascii="ＭＳ Ｐゴシック" w:eastAsia="ＭＳ Ｐゴシック" w:hAnsi="ＭＳ Ｐゴシック" w:hint="eastAsia"/>
                            <w:b/>
                            <w:sz w:val="16"/>
                          </w:rPr>
                          <w:t xml:space="preserve">　大阪にみどりがあると感じる府民の割合</w:t>
                        </w:r>
                      </w:p>
                    </w:txbxContent>
                  </v:textbox>
                </v:shape>
                <v:shape id="テキスト ボックス 6161" o:spid="_x0000_s1214" type="#_x0000_t202" style="position:absolute;left:29908;width:26537;height:41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" filled="f" stroked="f" strokeweight=".5pt">
                  <v:textbox>
                    <w:txbxContent>
                      <w:p w:rsidR="00E56543" w:rsidRPr="002C46F8" w:rsidRDefault="00E56543" w:rsidP="005B4E6B">
                        <w:pPr>
                          <w:rPr>
                            <w:rFonts w:ascii="ＭＳ Ｐゴシック" w:eastAsia="ＭＳ Ｐゴシック" w:hAnsi="ＭＳ Ｐゴシック"/>
                            <w:b/>
                            <w:sz w:val="16"/>
                          </w:rPr>
                        </w:pPr>
                        <w:r w:rsidRPr="002C46F8">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４０</w:t>
                        </w:r>
                        <w:r w:rsidRPr="002C46F8">
                          <w:rPr>
                            <w:rFonts w:ascii="ＭＳ Ｐゴシック" w:eastAsia="ＭＳ Ｐゴシック" w:hAnsi="ＭＳ Ｐゴシック" w:hint="eastAsia"/>
                            <w:b/>
                            <w:sz w:val="16"/>
                          </w:rPr>
                          <w:t xml:space="preserve">　みどりに関する行事への参加者数の推移</w:t>
                        </w:r>
                      </w:p>
                    </w:txbxContent>
                  </v:textbox>
                </v:shape>
                <v:shape id="テキスト ボックス 6160" o:spid="_x0000_s1215" type="#_x0000_t202" style="position:absolute;left:27241;top:21812;width:30918;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" filled="f" stroked="f" strokeweight=".5pt">
                  <v:textbox>
                    <w:txbxContent>
                      <w:p w:rsidR="00E56543" w:rsidRDefault="00E56543" w:rsidP="00CD2AB4">
                        <w:pPr>
                          <w:ind w:firstLineChars="300" w:firstLine="499"/>
                          <w:rPr>
                            <w:rFonts w:ascii="ＭＳ Ｐゴシック" w:eastAsia="ＭＳ Ｐゴシック" w:hAnsi="ＭＳ Ｐゴシック"/>
                            <w:b/>
                            <w:sz w:val="14"/>
                          </w:rPr>
                        </w:pPr>
                        <w:r>
                          <w:rPr>
                            <w:rFonts w:ascii="ＭＳ Ｐゴシック" w:eastAsia="ＭＳ Ｐゴシック" w:hAnsi="ＭＳ Ｐゴシック" w:hint="eastAsia"/>
                            <w:b/>
                            <w:sz w:val="14"/>
                          </w:rPr>
                          <w:t>※図表３９、４０とも　大阪府Ｑネット調査（平成28年９月）</w:t>
                        </w:r>
                      </w:p>
                    </w:txbxContent>
                  </v:textbox>
                </v:shape>
              </v:group>
            </w:pict>
          </mc:Fallback>
        </mc:AlternateContent>
      </w:r>
    </w:p>
    <w:p w:rsidR="001C78AB" w:rsidRDefault="001C78AB" w:rsidP="00BD11B8">
      <w:pPr>
        <w:ind w:leftChars="100" w:left="236" w:firstLineChars="100" w:firstLine="236"/>
      </w:pPr>
    </w:p>
    <w:p w:rsidR="001C78AB" w:rsidRDefault="001C78AB" w:rsidP="00BD11B8">
      <w:pPr>
        <w:ind w:leftChars="100" w:left="236" w:firstLineChars="100" w:firstLine="236"/>
      </w:pPr>
    </w:p>
    <w:p w:rsidR="001C78AB" w:rsidRDefault="001C78AB" w:rsidP="00BD11B8">
      <w:pPr>
        <w:ind w:leftChars="100" w:left="236" w:firstLineChars="100" w:firstLine="236"/>
      </w:pPr>
    </w:p>
    <w:p w:rsidR="001C78AB" w:rsidRDefault="001C78AB" w:rsidP="00BD11B8">
      <w:pPr>
        <w:ind w:leftChars="100" w:left="236" w:firstLineChars="100" w:firstLine="236"/>
      </w:pPr>
    </w:p>
    <w:p w:rsidR="001C78AB" w:rsidRDefault="001C78AB" w:rsidP="00BD11B8">
      <w:pPr>
        <w:ind w:leftChars="100" w:left="236" w:firstLineChars="100" w:firstLine="236"/>
      </w:pPr>
    </w:p>
    <w:p w:rsidR="001C78AB" w:rsidRDefault="001C78AB" w:rsidP="00BD11B8">
      <w:pPr>
        <w:ind w:leftChars="100" w:left="236" w:firstLineChars="100" w:firstLine="236"/>
      </w:pPr>
    </w:p>
    <w:p w:rsidR="001C78AB" w:rsidRDefault="001C78AB" w:rsidP="00BD11B8">
      <w:pPr>
        <w:ind w:leftChars="100" w:left="236" w:firstLineChars="100" w:firstLine="236"/>
      </w:pPr>
    </w:p>
    <w:p w:rsidR="001C78AB" w:rsidRDefault="001C78AB" w:rsidP="00BD11B8">
      <w:pPr>
        <w:ind w:leftChars="100" w:left="236" w:firstLineChars="100" w:firstLine="236"/>
      </w:pPr>
    </w:p>
    <w:p w:rsidR="001C78AB" w:rsidRDefault="001C78AB" w:rsidP="00BD11B8">
      <w:pPr>
        <w:ind w:leftChars="100" w:left="236" w:firstLineChars="100" w:firstLine="236"/>
      </w:pPr>
    </w:p>
    <w:p w:rsidR="001C78AB" w:rsidRDefault="001C78AB" w:rsidP="005B4E6B"/>
    <w:p w:rsidR="005B4E6B" w:rsidRDefault="005B4E6B" w:rsidP="005B4E6B"/>
    <w:p w:rsidR="005B4E6B" w:rsidRDefault="005B4E6B" w:rsidP="005B4E6B"/>
    <w:p w:rsidR="005B4E6B" w:rsidRDefault="00320139" w:rsidP="005B4E6B">
      <w:r>
        <w:rPr>
          <w:noProof/>
        </w:rPr>
        <mc:AlternateContent>
          <mc:Choice Requires="wpg">
            <w:drawing>
              <wp:anchor distT="0" distB="0" distL="114300" distR="114300" simplePos="0" relativeHeight="251622912" behindDoc="0" locked="0" layoutInCell="1" allowOverlap="1" wp14:anchorId="5815FCCD" wp14:editId="5E9019AA">
                <wp:simplePos x="0" y="0"/>
                <wp:positionH relativeFrom="column">
                  <wp:posOffset>1428115</wp:posOffset>
                </wp:positionH>
                <wp:positionV relativeFrom="paragraph">
                  <wp:posOffset>-83820</wp:posOffset>
                </wp:positionV>
                <wp:extent cx="2717800" cy="2569210"/>
                <wp:effectExtent l="0" t="0" r="6350" b="2540"/>
                <wp:wrapNone/>
                <wp:docPr id="22667" name="グループ化 22667"/>
                <wp:cNvGraphicFramePr/>
                <a:graphic xmlns:a="http://schemas.openxmlformats.org/drawingml/2006/main">
                  <a:graphicData uri="http://schemas.microsoft.com/office/word/2010/wordprocessingGroup">
                    <wpg:wgp>
                      <wpg:cNvGrpSpPr/>
                      <wpg:grpSpPr>
                        <a:xfrm>
                          <a:off x="0" y="0"/>
                          <a:ext cx="2717800" cy="2569210"/>
                          <a:chOff x="0" y="0"/>
                          <a:chExt cx="3416300" cy="3007360"/>
                        </a:xfrm>
                      </wpg:grpSpPr>
                      <pic:pic xmlns:pic="http://schemas.openxmlformats.org/drawingml/2006/picture">
                        <pic:nvPicPr>
                          <pic:cNvPr id="3079" name="図 3079" descr="https://inhabitat.com/wp-content/blogs.dir/1/files/2011/05/namba-parks-japan-jerde-partnership-2.jpg"/>
                          <pic:cNvPicPr>
                            <a:picLocks noChangeAspect="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416300" cy="2654300"/>
                          </a:xfrm>
                          <a:prstGeom prst="rect">
                            <a:avLst/>
                          </a:prstGeom>
                          <a:noFill/>
                          <a:ln>
                            <a:noFill/>
                          </a:ln>
                        </pic:spPr>
                      </pic:pic>
                      <wps:wsp>
                        <wps:cNvPr id="3086" name="テキスト ボックス 3086"/>
                        <wps:cNvSpPr txBox="1"/>
                        <wps:spPr>
                          <a:xfrm>
                            <a:off x="698500" y="2654300"/>
                            <a:ext cx="2276475" cy="3530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56543" w:rsidRPr="004E207F" w:rsidRDefault="00E56543" w:rsidP="001C78AB">
                              <w:pPr>
                                <w:ind w:right="744" w:firstLineChars="300" w:firstLine="557"/>
                                <w:jc w:val="center"/>
                                <w:rPr>
                                  <w:rFonts w:ascii="ＭＳ Ｐゴシック" w:eastAsia="ＭＳ Ｐゴシック" w:hAnsi="ＭＳ Ｐゴシック"/>
                                  <w:sz w:val="16"/>
                                </w:rPr>
                              </w:pPr>
                              <w:r>
                                <w:rPr>
                                  <w:rFonts w:ascii="ＭＳ Ｐゴシック" w:eastAsia="ＭＳ Ｐゴシック" w:hAnsi="ＭＳ Ｐゴシック" w:hint="eastAsia"/>
                                  <w:sz w:val="16"/>
                                </w:rPr>
                                <w:t>なんばパークス</w:t>
                              </w:r>
                            </w:p>
                            <w:p w:rsidR="00E56543" w:rsidRPr="004E207F" w:rsidRDefault="00E56543" w:rsidP="001C78AB">
                              <w:pPr>
                                <w:rPr>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815FCCD" id="グループ化 22667" o:spid="_x0000_s1216" style="position:absolute;left:0;text-align:left;margin-left:112.45pt;margin-top:-6.6pt;width:214pt;height:202.3pt;z-index:251622912;mso-width-relative:margin;mso-height-relative:margin" coordsize="34163,300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">
                <v:shape id="図 3079" o:spid="_x0000_s1217" type="#_x0000_t75" alt="https://inhabitat.com/wp-content/blogs.dir/1/files/2011/05/namba-parks-japan-jerde-partnership-2.jpg" style="position:absolute;width:34163;height:265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">
                  <v:imagedata r:id="rId116" o:title="namba-parks-japan-jerde-partnership-2"/>
                  <v:path arrowok="t"/>
                </v:shape>
                <v:shape id="テキスト ボックス 3086" o:spid="_x0000_s1218" type="#_x0000_t202" style="position:absolute;left:6985;top:26543;width:22764;height:3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" filled="f" stroked="f" strokeweight=".5pt">
                  <v:textbox>
                    <w:txbxContent>
                      <w:p w:rsidR="00E56543" w:rsidRPr="004E207F" w:rsidRDefault="00E56543" w:rsidP="001C78AB">
                        <w:pPr>
                          <w:ind w:right="744" w:firstLineChars="300" w:firstLine="557"/>
                          <w:jc w:val="center"/>
                          <w:rPr>
                            <w:rFonts w:ascii="ＭＳ Ｐゴシック" w:eastAsia="ＭＳ Ｐゴシック" w:hAnsi="ＭＳ Ｐゴシック"/>
                            <w:sz w:val="16"/>
                          </w:rPr>
                        </w:pPr>
                        <w:r>
                          <w:rPr>
                            <w:rFonts w:ascii="ＭＳ Ｐゴシック" w:eastAsia="ＭＳ Ｐゴシック" w:hAnsi="ＭＳ Ｐゴシック" w:hint="eastAsia"/>
                            <w:sz w:val="16"/>
                          </w:rPr>
                          <w:t>なんばパークス</w:t>
                        </w:r>
                      </w:p>
                      <w:p w:rsidR="00E56543" w:rsidRPr="004E207F" w:rsidRDefault="00E56543" w:rsidP="001C78AB">
                        <w:pPr>
                          <w:rPr>
                            <w:sz w:val="28"/>
                          </w:rPr>
                        </w:pPr>
                      </w:p>
                    </w:txbxContent>
                  </v:textbox>
                </v:shape>
              </v:group>
            </w:pict>
          </mc:Fallback>
        </mc:AlternateContent>
      </w:r>
    </w:p>
    <w:p w:rsidR="005B4E6B" w:rsidRDefault="005B4E6B" w:rsidP="005B4E6B"/>
    <w:p w:rsidR="005B4E6B" w:rsidRDefault="005B4E6B" w:rsidP="005B4E6B"/>
    <w:p w:rsidR="00320139" w:rsidRDefault="00320139" w:rsidP="005B4E6B"/>
    <w:p w:rsidR="00320139" w:rsidRDefault="00320139" w:rsidP="005B4E6B"/>
    <w:p w:rsidR="00320139" w:rsidRDefault="00320139" w:rsidP="005B4E6B"/>
    <w:p w:rsidR="00320139" w:rsidRDefault="00320139" w:rsidP="005B4E6B"/>
    <w:p w:rsidR="00320139" w:rsidRDefault="00320139" w:rsidP="005B4E6B"/>
    <w:p w:rsidR="005B4E6B" w:rsidRDefault="005B4E6B" w:rsidP="005B4E6B"/>
    <w:p w:rsidR="005B4E6B" w:rsidRDefault="005B4E6B" w:rsidP="005B4E6B"/>
    <w:p w:rsidR="005B4E6B" w:rsidRDefault="005B4E6B" w:rsidP="005B4E6B"/>
    <w:p w:rsidR="005B4E6B" w:rsidRDefault="005B4E6B" w:rsidP="005B4E6B">
      <w:pPr>
        <w:pStyle w:val="2"/>
        <w:rPr>
          <w:rFonts w:asciiTheme="majorEastAsia" w:hAnsiTheme="majorEastAsia"/>
        </w:rPr>
      </w:pPr>
      <w:bookmarkStart w:id="33" w:name="_Toc510023387"/>
      <w:bookmarkStart w:id="34" w:name="_Toc519158371"/>
      <w:r>
        <w:rPr>
          <w:rFonts w:asciiTheme="majorEastAsia" w:hAnsiTheme="majorEastAsia" w:hint="eastAsia"/>
        </w:rPr>
        <w:lastRenderedPageBreak/>
        <w:t>(6)グローバル化の進展</w:t>
      </w:r>
      <w:bookmarkEnd w:id="33"/>
      <w:bookmarkEnd w:id="34"/>
    </w:p>
    <w:p w:rsidR="005B4E6B" w:rsidRDefault="00D112FB" w:rsidP="00BD11B8">
      <w:pPr>
        <w:ind w:leftChars="100" w:left="236" w:firstLineChars="100" w:firstLine="236"/>
      </w:pPr>
      <w:r>
        <w:rPr>
          <w:rFonts w:hint="eastAsia"/>
        </w:rPr>
        <w:t>全国の外国人旅行者数は平成</w:t>
      </w:r>
      <w:r w:rsidR="003A3C0B">
        <w:rPr>
          <w:rFonts w:hint="eastAsia"/>
        </w:rPr>
        <w:t>２３</w:t>
      </w:r>
      <w:r>
        <w:rPr>
          <w:rFonts w:hint="eastAsia"/>
        </w:rPr>
        <w:t>年から急増し、特に大阪府では</w:t>
      </w:r>
      <w:r w:rsidR="008912B8">
        <w:rPr>
          <w:rFonts w:hint="eastAsia"/>
        </w:rPr>
        <w:t>伸び率が全国平均より上回</w:t>
      </w:r>
      <w:r w:rsidR="00A765B2">
        <w:rPr>
          <w:rFonts w:hint="eastAsia"/>
        </w:rPr>
        <w:t>ってい</w:t>
      </w:r>
      <w:r w:rsidR="008912B8">
        <w:rPr>
          <w:rFonts w:hint="eastAsia"/>
        </w:rPr>
        <w:t>る</w:t>
      </w:r>
      <w:r w:rsidR="005B4E6B">
        <w:rPr>
          <w:rFonts w:hint="eastAsia"/>
        </w:rPr>
        <w:t>。</w:t>
      </w:r>
      <w:r w:rsidR="008912B8">
        <w:rPr>
          <w:rFonts w:hint="eastAsia"/>
        </w:rPr>
        <w:t>また、関西国際空港の国際線旅客便数や輸出入貿易額も増加傾向にある。</w:t>
      </w:r>
      <w:r w:rsidR="00A765B2">
        <w:rPr>
          <w:rFonts w:hint="eastAsia"/>
        </w:rPr>
        <w:t>一方で</w:t>
      </w:r>
      <w:r w:rsidR="008912B8">
        <w:rPr>
          <w:rFonts w:hint="eastAsia"/>
        </w:rPr>
        <w:t>、世界</w:t>
      </w:r>
      <w:r w:rsidR="008912B8" w:rsidRPr="008912B8">
        <w:rPr>
          <w:rFonts w:hint="eastAsia"/>
        </w:rPr>
        <w:t>都市総合力ランキング</w:t>
      </w:r>
      <w:r w:rsidR="008912B8">
        <w:rPr>
          <w:rFonts w:hint="eastAsia"/>
        </w:rPr>
        <w:t>では、大阪府が</w:t>
      </w:r>
      <w:r w:rsidR="008912B8" w:rsidRPr="008912B8">
        <w:rPr>
          <w:rFonts w:hint="eastAsia"/>
        </w:rPr>
        <w:t>経済、文化・交流、環境</w:t>
      </w:r>
      <w:r w:rsidR="008912B8">
        <w:rPr>
          <w:rFonts w:hint="eastAsia"/>
        </w:rPr>
        <w:t>分野で</w:t>
      </w:r>
      <w:r w:rsidR="008912B8" w:rsidRPr="008912B8">
        <w:rPr>
          <w:rFonts w:hint="eastAsia"/>
        </w:rPr>
        <w:t>のランクが</w:t>
      </w:r>
      <w:r w:rsidR="00DB4347">
        <w:rPr>
          <w:rFonts w:hint="eastAsia"/>
        </w:rPr>
        <w:t>他都市</w:t>
      </w:r>
      <w:r w:rsidR="00902AD6">
        <w:rPr>
          <w:rFonts w:hint="eastAsia"/>
        </w:rPr>
        <w:t>に</w:t>
      </w:r>
      <w:r w:rsidR="00DB4347">
        <w:rPr>
          <w:rFonts w:hint="eastAsia"/>
        </w:rPr>
        <w:t>比べ</w:t>
      </w:r>
      <w:r w:rsidR="008912B8" w:rsidRPr="008912B8">
        <w:rPr>
          <w:rFonts w:hint="eastAsia"/>
        </w:rPr>
        <w:t>低</w:t>
      </w:r>
      <w:r w:rsidR="008912B8">
        <w:rPr>
          <w:rFonts w:hint="eastAsia"/>
        </w:rPr>
        <w:t>く、国際的な都市間競争</w:t>
      </w:r>
      <w:r w:rsidR="00DB4347">
        <w:rPr>
          <w:rFonts w:hint="eastAsia"/>
        </w:rPr>
        <w:t>に遅れをとっている</w:t>
      </w:r>
      <w:r w:rsidR="008912B8">
        <w:rPr>
          <w:rFonts w:hint="eastAsia"/>
        </w:rPr>
        <w:t>。</w:t>
      </w:r>
    </w:p>
    <w:p w:rsidR="005B4E6B" w:rsidRPr="008D77E9" w:rsidRDefault="005B4E6B" w:rsidP="00BD11B8">
      <w:pPr>
        <w:ind w:leftChars="100" w:left="236" w:firstLineChars="100" w:firstLine="236"/>
      </w:pPr>
    </w:p>
    <w:p w:rsidR="00E96197" w:rsidRDefault="009E206E" w:rsidP="00BD11B8">
      <w:pPr>
        <w:ind w:leftChars="100" w:left="236" w:firstLineChars="100" w:firstLine="236"/>
      </w:pPr>
      <w:r>
        <w:rPr>
          <w:rFonts w:hint="eastAsia"/>
          <w:noProof/>
        </w:rPr>
        <mc:AlternateContent>
          <mc:Choice Requires="wpg">
            <w:drawing>
              <wp:anchor distT="0" distB="0" distL="114300" distR="114300" simplePos="0" relativeHeight="251605504" behindDoc="0" locked="0" layoutInCell="1" allowOverlap="1" wp14:anchorId="59357CC0" wp14:editId="73FFC476">
                <wp:simplePos x="0" y="0"/>
                <wp:positionH relativeFrom="column">
                  <wp:posOffset>1005840</wp:posOffset>
                </wp:positionH>
                <wp:positionV relativeFrom="paragraph">
                  <wp:posOffset>79375</wp:posOffset>
                </wp:positionV>
                <wp:extent cx="3813175" cy="2714625"/>
                <wp:effectExtent l="0" t="0" r="0" b="0"/>
                <wp:wrapNone/>
                <wp:docPr id="95" name="グループ化 95"/>
                <wp:cNvGraphicFramePr/>
                <a:graphic xmlns:a="http://schemas.openxmlformats.org/drawingml/2006/main">
                  <a:graphicData uri="http://schemas.microsoft.com/office/word/2010/wordprocessingGroup">
                    <wpg:wgp>
                      <wpg:cNvGrpSpPr/>
                      <wpg:grpSpPr>
                        <a:xfrm>
                          <a:off x="0" y="0"/>
                          <a:ext cx="3813175" cy="2714625"/>
                          <a:chOff x="0" y="0"/>
                          <a:chExt cx="3813175" cy="2714625"/>
                        </a:xfrm>
                      </wpg:grpSpPr>
                      <wpg:grpSp>
                        <wpg:cNvPr id="92" name="グループ化 92"/>
                        <wpg:cNvGrpSpPr/>
                        <wpg:grpSpPr>
                          <a:xfrm>
                            <a:off x="0" y="123825"/>
                            <a:ext cx="3813175" cy="2495550"/>
                            <a:chOff x="0" y="0"/>
                            <a:chExt cx="3813175" cy="2495550"/>
                          </a:xfrm>
                        </wpg:grpSpPr>
                        <pic:pic xmlns:pic="http://schemas.openxmlformats.org/drawingml/2006/picture">
                          <pic:nvPicPr>
                            <pic:cNvPr id="74" name="図 74"/>
                            <pic:cNvPicPr>
                              <a:picLocks noChangeAspect="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419475" cy="2495550"/>
                            </a:xfrm>
                            <a:prstGeom prst="rect">
                              <a:avLst/>
                            </a:prstGeom>
                            <a:noFill/>
                            <a:ln>
                              <a:noFill/>
                            </a:ln>
                          </pic:spPr>
                        </pic:pic>
                        <wpg:grpSp>
                          <wpg:cNvPr id="91" name="グループ化 91"/>
                          <wpg:cNvGrpSpPr/>
                          <wpg:grpSpPr>
                            <a:xfrm>
                              <a:off x="1695450" y="19050"/>
                              <a:ext cx="2117725" cy="2009775"/>
                              <a:chOff x="0" y="0"/>
                              <a:chExt cx="2117725" cy="2009775"/>
                            </a:xfrm>
                          </wpg:grpSpPr>
                          <wps:wsp>
                            <wps:cNvPr id="85" name="テキスト ボックス 85"/>
                            <wps:cNvSpPr txBox="1"/>
                            <wps:spPr>
                              <a:xfrm>
                                <a:off x="1143000" y="0"/>
                                <a:ext cx="83185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56543" w:rsidRPr="00E96197" w:rsidRDefault="00E56543">
                                  <w:pPr>
                                    <w:rPr>
                                      <w:rFonts w:ascii="Meiryo UI" w:eastAsia="Meiryo UI" w:hAnsi="Meiryo UI" w:cs="Meiryo UI"/>
                                      <w:sz w:val="16"/>
                                      <w:szCs w:val="16"/>
                                    </w:rPr>
                                  </w:pPr>
                                  <w:r w:rsidRPr="00E96197">
                                    <w:rPr>
                                      <w:rFonts w:ascii="Meiryo UI" w:eastAsia="Meiryo UI" w:hAnsi="Meiryo UI" w:cs="Meiryo UI" w:hint="eastAsia"/>
                                      <w:sz w:val="16"/>
                                      <w:szCs w:val="16"/>
                                    </w:rPr>
                                    <w:t>1,974万人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6" name="テキスト ボックス 86"/>
                            <wps:cNvSpPr txBox="1"/>
                            <wps:spPr>
                              <a:xfrm>
                                <a:off x="1285875" y="1123950"/>
                                <a:ext cx="83185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56543" w:rsidRPr="00E96197" w:rsidRDefault="00E56543" w:rsidP="005B6E55">
                                  <w:pPr>
                                    <w:rPr>
                                      <w:rFonts w:ascii="Meiryo UI" w:eastAsia="Meiryo UI" w:hAnsi="Meiryo UI" w:cs="Meiryo UI"/>
                                      <w:sz w:val="16"/>
                                      <w:szCs w:val="16"/>
                                    </w:rPr>
                                  </w:pPr>
                                  <w:r>
                                    <w:rPr>
                                      <w:rFonts w:ascii="Meiryo UI" w:eastAsia="Meiryo UI" w:hAnsi="Meiryo UI" w:cs="Meiryo UI" w:hint="eastAsia"/>
                                      <w:sz w:val="16"/>
                                      <w:szCs w:val="16"/>
                                    </w:rPr>
                                    <w:t>716</w:t>
                                  </w:r>
                                  <w:r w:rsidRPr="00E96197">
                                    <w:rPr>
                                      <w:rFonts w:ascii="Meiryo UI" w:eastAsia="Meiryo UI" w:hAnsi="Meiryo UI" w:cs="Meiryo UI" w:hint="eastAsia"/>
                                      <w:sz w:val="16"/>
                                      <w:szCs w:val="16"/>
                                    </w:rPr>
                                    <w:t>万人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7" name="テキスト ボックス 87"/>
                            <wps:cNvSpPr txBox="1"/>
                            <wps:spPr>
                              <a:xfrm>
                                <a:off x="0" y="1228725"/>
                                <a:ext cx="83185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56543" w:rsidRPr="00E96197" w:rsidRDefault="00E56543" w:rsidP="005B6E55">
                                  <w:pPr>
                                    <w:rPr>
                                      <w:rFonts w:ascii="Meiryo UI" w:eastAsia="Meiryo UI" w:hAnsi="Meiryo UI" w:cs="Meiryo UI"/>
                                      <w:sz w:val="16"/>
                                      <w:szCs w:val="16"/>
                                    </w:rPr>
                                  </w:pPr>
                                  <w:r>
                                    <w:rPr>
                                      <w:rFonts w:ascii="Meiryo UI" w:eastAsia="Meiryo UI" w:hAnsi="Meiryo UI" w:cs="Meiryo UI" w:hint="eastAsia"/>
                                      <w:sz w:val="16"/>
                                      <w:szCs w:val="16"/>
                                    </w:rPr>
                                    <w:t>622</w:t>
                                  </w:r>
                                  <w:r w:rsidRPr="00E96197">
                                    <w:rPr>
                                      <w:rFonts w:ascii="Meiryo UI" w:eastAsia="Meiryo UI" w:hAnsi="Meiryo UI" w:cs="Meiryo UI" w:hint="eastAsia"/>
                                      <w:sz w:val="16"/>
                                      <w:szCs w:val="16"/>
                                    </w:rPr>
                                    <w:t>万人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8" name="テキスト ボックス 88"/>
                            <wps:cNvSpPr txBox="1"/>
                            <wps:spPr>
                              <a:xfrm>
                                <a:off x="66675" y="1619250"/>
                                <a:ext cx="83185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56543" w:rsidRPr="00E96197" w:rsidRDefault="00E56543" w:rsidP="005B6E55">
                                  <w:pPr>
                                    <w:rPr>
                                      <w:rFonts w:ascii="Meiryo UI" w:eastAsia="Meiryo UI" w:hAnsi="Meiryo UI" w:cs="Meiryo UI"/>
                                      <w:sz w:val="16"/>
                                      <w:szCs w:val="16"/>
                                    </w:rPr>
                                  </w:pPr>
                                  <w:r>
                                    <w:rPr>
                                      <w:rFonts w:ascii="Meiryo UI" w:eastAsia="Meiryo UI" w:hAnsi="Meiryo UI" w:cs="Meiryo UI" w:hint="eastAsia"/>
                                      <w:sz w:val="16"/>
                                      <w:szCs w:val="16"/>
                                    </w:rPr>
                                    <w:t>158</w:t>
                                  </w:r>
                                  <w:r w:rsidRPr="00E96197">
                                    <w:rPr>
                                      <w:rFonts w:ascii="Meiryo UI" w:eastAsia="Meiryo UI" w:hAnsi="Meiryo UI" w:cs="Meiryo UI" w:hint="eastAsia"/>
                                      <w:sz w:val="16"/>
                                      <w:szCs w:val="16"/>
                                    </w:rPr>
                                    <w:t>万人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9" name="直線矢印コネクタ 89"/>
                            <wps:cNvCnPr/>
                            <wps:spPr>
                              <a:xfrm flipV="1">
                                <a:off x="257175" y="438151"/>
                                <a:ext cx="1295400" cy="847724"/>
                              </a:xfrm>
                              <a:prstGeom prst="straightConnector1">
                                <a:avLst/>
                              </a:prstGeom>
                              <a:ln w="19050">
                                <a:tailEnd type="arrow"/>
                              </a:ln>
                            </wps:spPr>
                            <wps:style>
                              <a:lnRef idx="1">
                                <a:schemeClr val="dk1"/>
                              </a:lnRef>
                              <a:fillRef idx="0">
                                <a:schemeClr val="dk1"/>
                              </a:fillRef>
                              <a:effectRef idx="0">
                                <a:schemeClr val="dk1"/>
                              </a:effectRef>
                              <a:fontRef idx="minor">
                                <a:schemeClr val="tx1"/>
                              </a:fontRef>
                            </wps:style>
                            <wps:bodyPr/>
                          </wps:wsp>
                          <wps:wsp>
                            <wps:cNvPr id="90" name="直線矢印コネクタ 90"/>
                            <wps:cNvCnPr>
                              <a:endCxn id="86" idx="1"/>
                            </wps:cNvCnPr>
                            <wps:spPr>
                              <a:xfrm flipV="1">
                                <a:off x="438150" y="1285875"/>
                                <a:ext cx="847725" cy="723900"/>
                              </a:xfrm>
                              <a:prstGeom prst="straightConnector1">
                                <a:avLst/>
                              </a:prstGeom>
                              <a:ln w="19050">
                                <a:tailEnd type="arrow"/>
                              </a:ln>
                            </wps:spPr>
                            <wps:style>
                              <a:lnRef idx="1">
                                <a:schemeClr val="dk1"/>
                              </a:lnRef>
                              <a:fillRef idx="0">
                                <a:schemeClr val="dk1"/>
                              </a:fillRef>
                              <a:effectRef idx="0">
                                <a:schemeClr val="dk1"/>
                              </a:effectRef>
                              <a:fontRef idx="minor">
                                <a:schemeClr val="tx1"/>
                              </a:fontRef>
                            </wps:style>
                            <wps:bodyPr/>
                          </wps:wsp>
                        </wpg:grpSp>
                      </wpg:grpSp>
                      <wps:wsp>
                        <wps:cNvPr id="93" name="テキスト ボックス 93"/>
                        <wps:cNvSpPr txBox="1"/>
                        <wps:spPr>
                          <a:xfrm>
                            <a:off x="685800" y="0"/>
                            <a:ext cx="1833880" cy="419100"/>
                          </a:xfrm>
                          <a:prstGeom prst="rect">
                            <a:avLst/>
                          </a:prstGeom>
                          <a:noFill/>
                          <a:ln w="6350">
                            <a:noFill/>
                          </a:ln>
                          <a:effectLst/>
                        </wps:spPr>
                        <wps:txbx>
                          <w:txbxContent>
                            <w:p w:rsidR="00E56543" w:rsidRPr="004F5F64" w:rsidRDefault="00E56543" w:rsidP="00F1712E">
                              <w:pPr>
                                <w:rPr>
                                  <w:rFonts w:ascii="ＭＳ Ｐゴシック" w:eastAsia="ＭＳ Ｐゴシック" w:hAnsi="ＭＳ Ｐゴシック"/>
                                  <w:b/>
                                  <w:sz w:val="16"/>
                                </w:rPr>
                              </w:pPr>
                              <w:r w:rsidRPr="004F5F64">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４１</w:t>
                              </w:r>
                              <w:r w:rsidRPr="004F5F64">
                                <w:rPr>
                                  <w:rFonts w:ascii="ＭＳ Ｐゴシック" w:eastAsia="ＭＳ Ｐゴシック" w:hAnsi="ＭＳ Ｐゴシック" w:hint="eastAsia"/>
                                  <w:b/>
                                  <w:sz w:val="16"/>
                                </w:rPr>
                                <w:t xml:space="preserve">　外国人旅行者数の推移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94" name="テキスト ボックス 94"/>
                        <wps:cNvSpPr txBox="1"/>
                        <wps:spPr>
                          <a:xfrm>
                            <a:off x="1581150" y="2295525"/>
                            <a:ext cx="1795780" cy="419100"/>
                          </a:xfrm>
                          <a:prstGeom prst="rect">
                            <a:avLst/>
                          </a:prstGeom>
                          <a:noFill/>
                          <a:ln w="6350">
                            <a:noFill/>
                          </a:ln>
                          <a:effectLst/>
                        </wps:spPr>
                        <wps:txbx>
                          <w:txbxContent>
                            <w:p w:rsidR="00E56543" w:rsidRDefault="00E56543" w:rsidP="00F1712E">
                              <w:pPr>
                                <w:rPr>
                                  <w:rFonts w:ascii="ＭＳ Ｐゴシック" w:eastAsia="ＭＳ Ｐゴシック" w:hAnsi="ＭＳ Ｐゴシック"/>
                                  <w:b/>
                                  <w:sz w:val="14"/>
                                </w:rPr>
                              </w:pPr>
                              <w:r>
                                <w:rPr>
                                  <w:rFonts w:ascii="ＭＳ Ｐゴシック" w:eastAsia="ＭＳ Ｐゴシック" w:hAnsi="ＭＳ Ｐゴシック" w:hint="eastAsia"/>
                                  <w:b/>
                                  <w:sz w:val="14"/>
                                </w:rPr>
                                <w:t>（出典）　数字で見る大阪府の国際化</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9357CC0" id="グループ化 95" o:spid="_x0000_s1219" style="position:absolute;left:0;text-align:left;margin-left:79.2pt;margin-top:6.25pt;width:300.25pt;height:213.75pt;z-index:251605504" coordsize="38131,271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">
                <v:group id="グループ化 92" o:spid="_x0000_s1220" style="position:absolute;top:1238;width:38131;height:24955" coordsize="38131,24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">
                  <v:shape id="図 74" o:spid="_x0000_s1221" type="#_x0000_t75" style="position:absolute;width:34194;height:24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">
                    <v:imagedata r:id="rId118" o:title=""/>
                    <v:path arrowok="t"/>
                  </v:shape>
                  <v:group id="グループ化 91" o:spid="_x0000_s1222" style="position:absolute;left:16954;top:190;width:21177;height:20098" coordsize="21177,200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">
                    <v:shape id="テキスト ボックス 85" o:spid="_x0000_s1223" type="#_x0000_t202" style="position:absolute;left:11430;width:8318;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" filled="f" stroked="f" strokeweight=".5pt">
                      <v:textbox>
                        <w:txbxContent>
                          <w:p w:rsidR="00E56543" w:rsidRPr="00E96197" w:rsidRDefault="00E56543">
                            <w:pPr>
                              <w:rPr>
                                <w:rFonts w:ascii="Meiryo UI" w:eastAsia="Meiryo UI" w:hAnsi="Meiryo UI" w:cs="Meiryo UI"/>
                                <w:sz w:val="16"/>
                                <w:szCs w:val="16"/>
                              </w:rPr>
                            </w:pPr>
                            <w:r w:rsidRPr="00E96197">
                              <w:rPr>
                                <w:rFonts w:ascii="Meiryo UI" w:eastAsia="Meiryo UI" w:hAnsi="Meiryo UI" w:cs="Meiryo UI" w:hint="eastAsia"/>
                                <w:sz w:val="16"/>
                                <w:szCs w:val="16"/>
                              </w:rPr>
                              <w:t>1,974万人</w:t>
                            </w:r>
                          </w:p>
                        </w:txbxContent>
                      </v:textbox>
                    </v:shape>
                    <v:shape id="テキスト ボックス 86" o:spid="_x0000_s1224" type="#_x0000_t202" style="position:absolute;left:12858;top:11239;width:8319;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" filled="f" stroked="f" strokeweight=".5pt">
                      <v:textbox>
                        <w:txbxContent>
                          <w:p w:rsidR="00E56543" w:rsidRPr="00E96197" w:rsidRDefault="00E56543" w:rsidP="005B6E55">
                            <w:pPr>
                              <w:rPr>
                                <w:rFonts w:ascii="Meiryo UI" w:eastAsia="Meiryo UI" w:hAnsi="Meiryo UI" w:cs="Meiryo UI"/>
                                <w:sz w:val="16"/>
                                <w:szCs w:val="16"/>
                              </w:rPr>
                            </w:pPr>
                            <w:r>
                              <w:rPr>
                                <w:rFonts w:ascii="Meiryo UI" w:eastAsia="Meiryo UI" w:hAnsi="Meiryo UI" w:cs="Meiryo UI" w:hint="eastAsia"/>
                                <w:sz w:val="16"/>
                                <w:szCs w:val="16"/>
                              </w:rPr>
                              <w:t>716</w:t>
                            </w:r>
                            <w:r w:rsidRPr="00E96197">
                              <w:rPr>
                                <w:rFonts w:ascii="Meiryo UI" w:eastAsia="Meiryo UI" w:hAnsi="Meiryo UI" w:cs="Meiryo UI" w:hint="eastAsia"/>
                                <w:sz w:val="16"/>
                                <w:szCs w:val="16"/>
                              </w:rPr>
                              <w:t>万人</w:t>
                            </w:r>
                          </w:p>
                        </w:txbxContent>
                      </v:textbox>
                    </v:shape>
                    <v:shape id="テキスト ボックス 87" o:spid="_x0000_s1225" type="#_x0000_t202" style="position:absolute;top:12287;width:8318;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" filled="f" stroked="f" strokeweight=".5pt">
                      <v:textbox>
                        <w:txbxContent>
                          <w:p w:rsidR="00E56543" w:rsidRPr="00E96197" w:rsidRDefault="00E56543" w:rsidP="005B6E55">
                            <w:pPr>
                              <w:rPr>
                                <w:rFonts w:ascii="Meiryo UI" w:eastAsia="Meiryo UI" w:hAnsi="Meiryo UI" w:cs="Meiryo UI"/>
                                <w:sz w:val="16"/>
                                <w:szCs w:val="16"/>
                              </w:rPr>
                            </w:pPr>
                            <w:r>
                              <w:rPr>
                                <w:rFonts w:ascii="Meiryo UI" w:eastAsia="Meiryo UI" w:hAnsi="Meiryo UI" w:cs="Meiryo UI" w:hint="eastAsia"/>
                                <w:sz w:val="16"/>
                                <w:szCs w:val="16"/>
                              </w:rPr>
                              <w:t>622</w:t>
                            </w:r>
                            <w:r w:rsidRPr="00E96197">
                              <w:rPr>
                                <w:rFonts w:ascii="Meiryo UI" w:eastAsia="Meiryo UI" w:hAnsi="Meiryo UI" w:cs="Meiryo UI" w:hint="eastAsia"/>
                                <w:sz w:val="16"/>
                                <w:szCs w:val="16"/>
                              </w:rPr>
                              <w:t>万人</w:t>
                            </w:r>
                          </w:p>
                        </w:txbxContent>
                      </v:textbox>
                    </v:shape>
                    <v:shape id="テキスト ボックス 88" o:spid="_x0000_s1226" type="#_x0000_t202" style="position:absolute;left:666;top:16192;width:8319;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" filled="f" stroked="f" strokeweight=".5pt">
                      <v:textbox>
                        <w:txbxContent>
                          <w:p w:rsidR="00E56543" w:rsidRPr="00E96197" w:rsidRDefault="00E56543" w:rsidP="005B6E55">
                            <w:pPr>
                              <w:rPr>
                                <w:rFonts w:ascii="Meiryo UI" w:eastAsia="Meiryo UI" w:hAnsi="Meiryo UI" w:cs="Meiryo UI"/>
                                <w:sz w:val="16"/>
                                <w:szCs w:val="16"/>
                              </w:rPr>
                            </w:pPr>
                            <w:r>
                              <w:rPr>
                                <w:rFonts w:ascii="Meiryo UI" w:eastAsia="Meiryo UI" w:hAnsi="Meiryo UI" w:cs="Meiryo UI" w:hint="eastAsia"/>
                                <w:sz w:val="16"/>
                                <w:szCs w:val="16"/>
                              </w:rPr>
                              <w:t>158</w:t>
                            </w:r>
                            <w:r w:rsidRPr="00E96197">
                              <w:rPr>
                                <w:rFonts w:ascii="Meiryo UI" w:eastAsia="Meiryo UI" w:hAnsi="Meiryo UI" w:cs="Meiryo UI" w:hint="eastAsia"/>
                                <w:sz w:val="16"/>
                                <w:szCs w:val="16"/>
                              </w:rPr>
                              <w:t>万人</w:t>
                            </w:r>
                          </w:p>
                        </w:txbxContent>
                      </v:textbox>
                    </v:shape>
                    <v:shape id="直線矢印コネクタ 89" o:spid="_x0000_s1227" type="#_x0000_t32" style="position:absolute;left:2571;top:4381;width:12954;height:847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" strokecolor="black [3040]" strokeweight="1.5pt">
                      <v:stroke endarrow="open"/>
                    </v:shape>
                    <v:shape id="直線矢印コネクタ 90" o:spid="_x0000_s1228" type="#_x0000_t32" style="position:absolute;left:4381;top:12858;width:8477;height:723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" strokecolor="black [3040]" strokeweight="1.5pt">
                      <v:stroke endarrow="open"/>
                    </v:shape>
                  </v:group>
                </v:group>
                <v:shape id="テキスト ボックス 93" o:spid="_x0000_s1229" type="#_x0000_t202" style="position:absolute;left:6858;width:18338;height:41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" filled="f" stroked="f" strokeweight=".5pt">
                  <v:textbox>
                    <w:txbxContent>
                      <w:p w:rsidR="00E56543" w:rsidRPr="004F5F64" w:rsidRDefault="00E56543" w:rsidP="00F1712E">
                        <w:pPr>
                          <w:rPr>
                            <w:rFonts w:ascii="ＭＳ Ｐゴシック" w:eastAsia="ＭＳ Ｐゴシック" w:hAnsi="ＭＳ Ｐゴシック"/>
                            <w:b/>
                            <w:sz w:val="16"/>
                          </w:rPr>
                        </w:pPr>
                        <w:r w:rsidRPr="004F5F64">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４１</w:t>
                        </w:r>
                        <w:r w:rsidRPr="004F5F64">
                          <w:rPr>
                            <w:rFonts w:ascii="ＭＳ Ｐゴシック" w:eastAsia="ＭＳ Ｐゴシック" w:hAnsi="ＭＳ Ｐゴシック" w:hint="eastAsia"/>
                            <w:b/>
                            <w:sz w:val="16"/>
                          </w:rPr>
                          <w:t xml:space="preserve">　外国人旅行者数の推移</w:t>
                        </w:r>
                      </w:p>
                    </w:txbxContent>
                  </v:textbox>
                </v:shape>
                <v:shape id="テキスト ボックス 94" o:spid="_x0000_s1230" type="#_x0000_t202" style="position:absolute;left:15811;top:22955;width:17958;height:41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" filled="f" stroked="f" strokeweight=".5pt">
                  <v:textbox>
                    <w:txbxContent>
                      <w:p w:rsidR="00E56543" w:rsidRDefault="00E56543" w:rsidP="00F1712E">
                        <w:pPr>
                          <w:rPr>
                            <w:rFonts w:ascii="ＭＳ Ｐゴシック" w:eastAsia="ＭＳ Ｐゴシック" w:hAnsi="ＭＳ Ｐゴシック"/>
                            <w:b/>
                            <w:sz w:val="14"/>
                          </w:rPr>
                        </w:pPr>
                        <w:r>
                          <w:rPr>
                            <w:rFonts w:ascii="ＭＳ Ｐゴシック" w:eastAsia="ＭＳ Ｐゴシック" w:hAnsi="ＭＳ Ｐゴシック" w:hint="eastAsia"/>
                            <w:b/>
                            <w:sz w:val="14"/>
                          </w:rPr>
                          <w:t>（出典）　数字で見る大阪府の国際化</w:t>
                        </w:r>
                      </w:p>
                    </w:txbxContent>
                  </v:textbox>
                </v:shape>
              </v:group>
            </w:pict>
          </mc:Fallback>
        </mc:AlternateContent>
      </w:r>
    </w:p>
    <w:p w:rsidR="00E96197" w:rsidRDefault="00E96197" w:rsidP="00BD11B8">
      <w:pPr>
        <w:ind w:leftChars="100" w:left="236" w:firstLineChars="100" w:firstLine="236"/>
      </w:pPr>
    </w:p>
    <w:p w:rsidR="00E96197" w:rsidRDefault="00E96197" w:rsidP="00BD11B8">
      <w:pPr>
        <w:ind w:leftChars="100" w:left="236" w:firstLineChars="100" w:firstLine="236"/>
      </w:pPr>
    </w:p>
    <w:p w:rsidR="001C78AB" w:rsidRDefault="001C78AB" w:rsidP="00BD11B8">
      <w:pPr>
        <w:ind w:leftChars="100" w:left="236" w:firstLineChars="100" w:firstLine="236"/>
      </w:pPr>
    </w:p>
    <w:p w:rsidR="001C78AB" w:rsidRDefault="001C78AB" w:rsidP="00BD11B8">
      <w:pPr>
        <w:ind w:leftChars="100" w:left="236" w:firstLineChars="100" w:firstLine="236"/>
      </w:pPr>
    </w:p>
    <w:p w:rsidR="001C78AB" w:rsidRDefault="001C78AB" w:rsidP="00BD11B8">
      <w:pPr>
        <w:ind w:leftChars="100" w:left="236" w:firstLineChars="100" w:firstLine="236"/>
      </w:pPr>
    </w:p>
    <w:p w:rsidR="001C78AB" w:rsidRDefault="001C78AB" w:rsidP="00BD11B8">
      <w:pPr>
        <w:ind w:leftChars="100" w:left="236" w:firstLineChars="100" w:firstLine="236"/>
      </w:pPr>
    </w:p>
    <w:p w:rsidR="001C78AB" w:rsidRDefault="001C78AB" w:rsidP="00BD11B8">
      <w:pPr>
        <w:ind w:leftChars="100" w:left="236" w:firstLineChars="100" w:firstLine="236"/>
      </w:pPr>
    </w:p>
    <w:p w:rsidR="001C78AB" w:rsidRDefault="001C78AB" w:rsidP="00BD11B8">
      <w:pPr>
        <w:ind w:leftChars="100" w:left="236" w:firstLineChars="100" w:firstLine="236"/>
      </w:pPr>
    </w:p>
    <w:p w:rsidR="001C78AB" w:rsidRDefault="001C78AB" w:rsidP="00BD11B8">
      <w:pPr>
        <w:ind w:leftChars="100" w:left="236" w:firstLineChars="100" w:firstLine="236"/>
      </w:pPr>
    </w:p>
    <w:p w:rsidR="001C78AB" w:rsidRDefault="001C78AB" w:rsidP="00BD11B8">
      <w:pPr>
        <w:ind w:leftChars="100" w:left="236" w:firstLineChars="100" w:firstLine="236"/>
      </w:pPr>
    </w:p>
    <w:p w:rsidR="001C78AB" w:rsidRDefault="009E206E" w:rsidP="00BD11B8">
      <w:pPr>
        <w:ind w:leftChars="100" w:left="236" w:firstLineChars="100" w:firstLine="236"/>
      </w:pPr>
      <w:r>
        <w:rPr>
          <w:rFonts w:hint="eastAsia"/>
          <w:noProof/>
          <w:kern w:val="0"/>
        </w:rPr>
        <mc:AlternateContent>
          <mc:Choice Requires="wpg">
            <w:drawing>
              <wp:anchor distT="0" distB="0" distL="114300" distR="114300" simplePos="0" relativeHeight="251611648" behindDoc="0" locked="0" layoutInCell="1" allowOverlap="1" wp14:anchorId="3620E698" wp14:editId="273B1522">
                <wp:simplePos x="0" y="0"/>
                <wp:positionH relativeFrom="column">
                  <wp:posOffset>1050290</wp:posOffset>
                </wp:positionH>
                <wp:positionV relativeFrom="paragraph">
                  <wp:posOffset>66675</wp:posOffset>
                </wp:positionV>
                <wp:extent cx="3619500" cy="3075940"/>
                <wp:effectExtent l="0" t="0" r="0" b="0"/>
                <wp:wrapNone/>
                <wp:docPr id="146" name="グループ化 146"/>
                <wp:cNvGraphicFramePr/>
                <a:graphic xmlns:a="http://schemas.openxmlformats.org/drawingml/2006/main">
                  <a:graphicData uri="http://schemas.microsoft.com/office/word/2010/wordprocessingGroup">
                    <wpg:wgp>
                      <wpg:cNvGrpSpPr/>
                      <wpg:grpSpPr>
                        <a:xfrm>
                          <a:off x="0" y="0"/>
                          <a:ext cx="3619500" cy="3075940"/>
                          <a:chOff x="0" y="0"/>
                          <a:chExt cx="3619500" cy="3075940"/>
                        </a:xfrm>
                      </wpg:grpSpPr>
                      <wps:wsp>
                        <wps:cNvPr id="1041" name="テキスト ボックス 1041"/>
                        <wps:cNvSpPr txBox="1"/>
                        <wps:spPr>
                          <a:xfrm>
                            <a:off x="904875" y="0"/>
                            <a:ext cx="1715135" cy="419100"/>
                          </a:xfrm>
                          <a:prstGeom prst="rect">
                            <a:avLst/>
                          </a:prstGeom>
                          <a:noFill/>
                          <a:ln w="6350">
                            <a:noFill/>
                          </a:ln>
                          <a:effectLst/>
                        </wps:spPr>
                        <wps:txbx>
                          <w:txbxContent>
                            <w:p w:rsidR="00E56543" w:rsidRPr="004F5F64" w:rsidRDefault="00E56543" w:rsidP="008D69D8">
                              <w:pPr>
                                <w:rPr>
                                  <w:rFonts w:ascii="ＭＳ Ｐゴシック" w:eastAsia="ＭＳ Ｐゴシック" w:hAnsi="ＭＳ Ｐゴシック"/>
                                  <w:b/>
                                  <w:sz w:val="16"/>
                                </w:rPr>
                              </w:pPr>
                              <w:r w:rsidRPr="004F5F64">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 xml:space="preserve">４２　</w:t>
                              </w:r>
                              <w:r w:rsidRPr="00F05021">
                                <w:rPr>
                                  <w:rFonts w:ascii="ＭＳ Ｐゴシック" w:eastAsia="ＭＳ Ｐゴシック" w:hAnsi="ＭＳ Ｐゴシック" w:hint="eastAsia"/>
                                  <w:b/>
                                  <w:bCs/>
                                  <w:sz w:val="16"/>
                                </w:rPr>
                                <w:t>外資系企業数</w:t>
                              </w:r>
                              <w:r>
                                <w:rPr>
                                  <w:rFonts w:ascii="ＭＳ Ｐゴシック" w:eastAsia="ＭＳ Ｐゴシック" w:hAnsi="ＭＳ Ｐゴシック" w:hint="eastAsia"/>
                                  <w:b/>
                                  <w:bCs/>
                                  <w:sz w:val="16"/>
                                </w:rPr>
                                <w:t>の推移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042" name="図 1042"/>
                          <pic:cNvPicPr>
                            <a:picLocks noChangeAspect="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257175"/>
                            <a:ext cx="3390900" cy="2257425"/>
                          </a:xfrm>
                          <a:prstGeom prst="rect">
                            <a:avLst/>
                          </a:prstGeom>
                          <a:noFill/>
                          <a:ln>
                            <a:noFill/>
                          </a:ln>
                        </pic:spPr>
                      </pic:pic>
                      <wps:wsp>
                        <wps:cNvPr id="145" name="正方形/長方形 2"/>
                        <wps:cNvSpPr/>
                        <wps:spPr>
                          <a:xfrm>
                            <a:off x="781050" y="2476500"/>
                            <a:ext cx="2838450" cy="599440"/>
                          </a:xfrm>
                          <a:prstGeom prst="rect">
                            <a:avLst/>
                          </a:prstGeom>
                        </wps:spPr>
                        <wps:txbx>
                          <w:txbxContent>
                            <w:p w:rsidR="00E56543" w:rsidRDefault="00E56543" w:rsidP="00C93F14">
                              <w:pPr>
                                <w:widowControl/>
                                <w:spacing w:line="200" w:lineRule="exact"/>
                                <w:jc w:val="left"/>
                                <w:rPr>
                                  <w:rFonts w:ascii="ＭＳ Ｐゴシック" w:eastAsia="ＭＳ Ｐゴシック" w:hAnsi="ＭＳ Ｐゴシック"/>
                                  <w:b/>
                                  <w:kern w:val="0"/>
                                  <w:sz w:val="16"/>
                                  <w:szCs w:val="16"/>
                                </w:rPr>
                              </w:pPr>
                              <w:r w:rsidRPr="00F05021">
                                <w:rPr>
                                  <w:rFonts w:ascii="ＭＳ Ｐゴシック" w:eastAsia="ＭＳ Ｐゴシック" w:hAnsi="ＭＳ Ｐゴシック" w:hint="eastAsia"/>
                                  <w:b/>
                                  <w:sz w:val="14"/>
                                </w:rPr>
                                <w:t>出典</w:t>
                              </w:r>
                              <w:r w:rsidRPr="00F05021">
                                <w:rPr>
                                  <w:rFonts w:ascii="ＭＳ Ｐゴシック" w:eastAsia="ＭＳ Ｐゴシック" w:hAnsi="ＭＳ Ｐゴシック" w:hint="eastAsia"/>
                                  <w:b/>
                                  <w:kern w:val="0"/>
                                  <w:sz w:val="16"/>
                                  <w:szCs w:val="16"/>
                                </w:rPr>
                                <w:t>：東洋経済新報社「外資系企業総覧」より作成</w:t>
                              </w:r>
                            </w:p>
                            <w:p w:rsidR="00E56543" w:rsidRPr="00F05021" w:rsidRDefault="00E56543" w:rsidP="00C93F14">
                              <w:pPr>
                                <w:widowControl/>
                                <w:spacing w:line="200" w:lineRule="exact"/>
                                <w:ind w:firstLineChars="1400" w:firstLine="2609"/>
                                <w:jc w:val="left"/>
                                <w:rPr>
                                  <w:rFonts w:ascii="ＭＳ Ｐゴシック" w:eastAsia="ＭＳ Ｐゴシック" w:hAnsi="ＭＳ Ｐゴシック"/>
                                  <w:b/>
                                  <w:kern w:val="0"/>
                                  <w:sz w:val="16"/>
                                  <w:szCs w:val="16"/>
                                </w:rPr>
                              </w:pPr>
                              <w:r w:rsidRPr="00F05021">
                                <w:rPr>
                                  <w:rFonts w:ascii="ＭＳ Ｐゴシック" w:eastAsia="ＭＳ Ｐゴシック" w:hAnsi="ＭＳ Ｐゴシック" w:hint="eastAsia"/>
                                  <w:b/>
                                  <w:kern w:val="0"/>
                                  <w:sz w:val="16"/>
                                  <w:szCs w:val="16"/>
                                </w:rPr>
                                <w:t>(各年3月時点）</w:t>
                              </w:r>
                            </w:p>
                            <w:p w:rsidR="00E56543" w:rsidRPr="00F05021" w:rsidRDefault="00E56543" w:rsidP="00C93F14">
                              <w:pPr>
                                <w:widowControl/>
                                <w:spacing w:line="200" w:lineRule="exact"/>
                                <w:jc w:val="left"/>
                                <w:rPr>
                                  <w:rFonts w:ascii="ＭＳ Ｐゴシック" w:eastAsia="ＭＳ Ｐゴシック" w:hAnsi="ＭＳ Ｐゴシック"/>
                                  <w:b/>
                                  <w:kern w:val="0"/>
                                  <w:sz w:val="16"/>
                                  <w:szCs w:val="16"/>
                                </w:rPr>
                              </w:pPr>
                            </w:p>
                            <w:p w:rsidR="00E56543" w:rsidRPr="00C93F14" w:rsidRDefault="00E56543" w:rsidP="00C93F14">
                              <w:pPr>
                                <w:pStyle w:val="Web"/>
                                <w:spacing w:before="0" w:beforeAutospacing="0" w:after="0" w:afterAutospacing="0" w:line="200" w:lineRule="exact"/>
                                <w:ind w:left="1060"/>
                                <w:rPr>
                                  <w:rFonts w:cstheme="minorBidi"/>
                                  <w:b/>
                                  <w:kern w:val="2"/>
                                  <w:sz w:val="14"/>
                                  <w:szCs w:val="22"/>
                                </w:rPr>
                              </w:pPr>
                            </w:p>
                          </w:txbxContent>
                        </wps:txbx>
                        <wps:bodyPr wrap="square">
                          <a:spAutoFit/>
                        </wps:bodyPr>
                      </wps:wsp>
                    </wpg:wgp>
                  </a:graphicData>
                </a:graphic>
              </wp:anchor>
            </w:drawing>
          </mc:Choice>
          <mc:Fallback>
            <w:pict>
              <v:group w14:anchorId="3620E698" id="グループ化 146" o:spid="_x0000_s1231" style="position:absolute;left:0;text-align:left;margin-left:82.7pt;margin-top:5.25pt;width:285pt;height:242.2pt;z-index:251611648" coordsize="36195,307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">
                <v:shape id="テキスト ボックス 1041" o:spid="_x0000_s1232" type="#_x0000_t202" style="position:absolute;left:9048;width:17152;height:41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" filled="f" stroked="f" strokeweight=".5pt">
                  <v:textbox>
                    <w:txbxContent>
                      <w:p w:rsidR="00E56543" w:rsidRPr="004F5F64" w:rsidRDefault="00E56543" w:rsidP="008D69D8">
                        <w:pPr>
                          <w:rPr>
                            <w:rFonts w:ascii="ＭＳ Ｐゴシック" w:eastAsia="ＭＳ Ｐゴシック" w:hAnsi="ＭＳ Ｐゴシック"/>
                            <w:b/>
                            <w:sz w:val="16"/>
                          </w:rPr>
                        </w:pPr>
                        <w:r w:rsidRPr="004F5F64">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 xml:space="preserve">４２　</w:t>
                        </w:r>
                        <w:r w:rsidRPr="00F05021">
                          <w:rPr>
                            <w:rFonts w:ascii="ＭＳ Ｐゴシック" w:eastAsia="ＭＳ Ｐゴシック" w:hAnsi="ＭＳ Ｐゴシック" w:hint="eastAsia"/>
                            <w:b/>
                            <w:bCs/>
                            <w:sz w:val="16"/>
                          </w:rPr>
                          <w:t>外資系企業数</w:t>
                        </w:r>
                        <w:r>
                          <w:rPr>
                            <w:rFonts w:ascii="ＭＳ Ｐゴシック" w:eastAsia="ＭＳ Ｐゴシック" w:hAnsi="ＭＳ Ｐゴシック" w:hint="eastAsia"/>
                            <w:b/>
                            <w:bCs/>
                            <w:sz w:val="16"/>
                          </w:rPr>
                          <w:t>の推移</w:t>
                        </w:r>
                      </w:p>
                    </w:txbxContent>
                  </v:textbox>
                </v:shape>
                <v:shape id="図 1042" o:spid="_x0000_s1233" type="#_x0000_t75" style="position:absolute;top:2571;width:33909;height:22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">
                  <v:imagedata r:id="rId120" o:title=""/>
                  <v:path arrowok="t"/>
                </v:shape>
                <v:rect id="正方形/長方形 2" o:spid="_x0000_s1234" style="position:absolute;left:7810;top:24765;width:28385;height:59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" filled="f" stroked="f">
                  <v:textbox style="mso-fit-shape-to-text:t">
                    <w:txbxContent>
                      <w:p w:rsidR="00E56543" w:rsidRDefault="00E56543" w:rsidP="00C93F14">
                        <w:pPr>
                          <w:widowControl/>
                          <w:spacing w:line="200" w:lineRule="exact"/>
                          <w:jc w:val="left"/>
                          <w:rPr>
                            <w:rFonts w:ascii="ＭＳ Ｐゴシック" w:eastAsia="ＭＳ Ｐゴシック" w:hAnsi="ＭＳ Ｐゴシック"/>
                            <w:b/>
                            <w:kern w:val="0"/>
                            <w:sz w:val="16"/>
                            <w:szCs w:val="16"/>
                          </w:rPr>
                        </w:pPr>
                        <w:r w:rsidRPr="00F05021">
                          <w:rPr>
                            <w:rFonts w:ascii="ＭＳ Ｐゴシック" w:eastAsia="ＭＳ Ｐゴシック" w:hAnsi="ＭＳ Ｐゴシック" w:hint="eastAsia"/>
                            <w:b/>
                            <w:sz w:val="14"/>
                          </w:rPr>
                          <w:t>出典</w:t>
                        </w:r>
                        <w:r w:rsidRPr="00F05021">
                          <w:rPr>
                            <w:rFonts w:ascii="ＭＳ Ｐゴシック" w:eastAsia="ＭＳ Ｐゴシック" w:hAnsi="ＭＳ Ｐゴシック" w:hint="eastAsia"/>
                            <w:b/>
                            <w:kern w:val="0"/>
                            <w:sz w:val="16"/>
                            <w:szCs w:val="16"/>
                          </w:rPr>
                          <w:t>：東洋経済新報社「外資系企業総覧」より作成</w:t>
                        </w:r>
                      </w:p>
                      <w:p w:rsidR="00E56543" w:rsidRPr="00F05021" w:rsidRDefault="00E56543" w:rsidP="00C93F14">
                        <w:pPr>
                          <w:widowControl/>
                          <w:spacing w:line="200" w:lineRule="exact"/>
                          <w:ind w:firstLineChars="1400" w:firstLine="2609"/>
                          <w:jc w:val="left"/>
                          <w:rPr>
                            <w:rFonts w:ascii="ＭＳ Ｐゴシック" w:eastAsia="ＭＳ Ｐゴシック" w:hAnsi="ＭＳ Ｐゴシック"/>
                            <w:b/>
                            <w:kern w:val="0"/>
                            <w:sz w:val="16"/>
                            <w:szCs w:val="16"/>
                          </w:rPr>
                        </w:pPr>
                        <w:r w:rsidRPr="00F05021">
                          <w:rPr>
                            <w:rFonts w:ascii="ＭＳ Ｐゴシック" w:eastAsia="ＭＳ Ｐゴシック" w:hAnsi="ＭＳ Ｐゴシック" w:hint="eastAsia"/>
                            <w:b/>
                            <w:kern w:val="0"/>
                            <w:sz w:val="16"/>
                            <w:szCs w:val="16"/>
                          </w:rPr>
                          <w:t>(各年3月時点）</w:t>
                        </w:r>
                      </w:p>
                      <w:p w:rsidR="00E56543" w:rsidRPr="00F05021" w:rsidRDefault="00E56543" w:rsidP="00C93F14">
                        <w:pPr>
                          <w:widowControl/>
                          <w:spacing w:line="200" w:lineRule="exact"/>
                          <w:jc w:val="left"/>
                          <w:rPr>
                            <w:rFonts w:ascii="ＭＳ Ｐゴシック" w:eastAsia="ＭＳ Ｐゴシック" w:hAnsi="ＭＳ Ｐゴシック"/>
                            <w:b/>
                            <w:kern w:val="0"/>
                            <w:sz w:val="16"/>
                            <w:szCs w:val="16"/>
                          </w:rPr>
                        </w:pPr>
                      </w:p>
                      <w:p w:rsidR="00E56543" w:rsidRPr="00C93F14" w:rsidRDefault="00E56543" w:rsidP="00C93F14">
                        <w:pPr>
                          <w:pStyle w:val="Web"/>
                          <w:spacing w:before="0" w:beforeAutospacing="0" w:after="0" w:afterAutospacing="0" w:line="200" w:lineRule="exact"/>
                          <w:ind w:left="1060"/>
                          <w:rPr>
                            <w:rFonts w:cstheme="minorBidi"/>
                            <w:b/>
                            <w:kern w:val="2"/>
                            <w:sz w:val="14"/>
                            <w:szCs w:val="22"/>
                          </w:rPr>
                        </w:pPr>
                      </w:p>
                    </w:txbxContent>
                  </v:textbox>
                </v:rect>
              </v:group>
            </w:pict>
          </mc:Fallback>
        </mc:AlternateContent>
      </w:r>
    </w:p>
    <w:p w:rsidR="001C78AB" w:rsidRDefault="001C78AB" w:rsidP="00BD11B8">
      <w:pPr>
        <w:ind w:leftChars="100" w:left="236" w:firstLineChars="100" w:firstLine="236"/>
      </w:pPr>
    </w:p>
    <w:p w:rsidR="001C78AB" w:rsidRDefault="001C78AB" w:rsidP="00BD11B8">
      <w:pPr>
        <w:ind w:leftChars="100" w:left="236" w:firstLineChars="100" w:firstLine="236"/>
      </w:pPr>
    </w:p>
    <w:p w:rsidR="001C78AB" w:rsidRDefault="001C78AB" w:rsidP="00BD11B8">
      <w:pPr>
        <w:ind w:leftChars="100" w:left="236" w:firstLineChars="100" w:firstLine="236"/>
      </w:pPr>
    </w:p>
    <w:p w:rsidR="001C78AB" w:rsidRDefault="001C78AB" w:rsidP="00BD11B8">
      <w:pPr>
        <w:ind w:leftChars="100" w:left="236" w:firstLineChars="100" w:firstLine="236"/>
      </w:pPr>
    </w:p>
    <w:p w:rsidR="001C78AB" w:rsidRDefault="001C78AB" w:rsidP="00BD11B8">
      <w:pPr>
        <w:ind w:leftChars="100" w:left="236" w:firstLineChars="100" w:firstLine="236"/>
      </w:pPr>
    </w:p>
    <w:p w:rsidR="001C78AB" w:rsidRDefault="001C78AB" w:rsidP="00BD11B8">
      <w:pPr>
        <w:ind w:leftChars="100" w:left="236" w:firstLineChars="100" w:firstLine="236"/>
      </w:pPr>
    </w:p>
    <w:p w:rsidR="001C78AB" w:rsidRDefault="001C78AB" w:rsidP="00BD11B8">
      <w:pPr>
        <w:ind w:leftChars="100" w:left="236" w:firstLineChars="100" w:firstLine="236"/>
      </w:pPr>
    </w:p>
    <w:p w:rsidR="001C78AB" w:rsidRDefault="001C78AB" w:rsidP="00BD11B8">
      <w:pPr>
        <w:ind w:leftChars="100" w:left="236" w:firstLineChars="100" w:firstLine="236"/>
      </w:pPr>
    </w:p>
    <w:p w:rsidR="001C78AB" w:rsidRDefault="001C78AB" w:rsidP="00BD11B8">
      <w:pPr>
        <w:ind w:leftChars="100" w:left="236" w:firstLineChars="100" w:firstLine="236"/>
      </w:pPr>
    </w:p>
    <w:p w:rsidR="008D69D8" w:rsidRDefault="008D69D8" w:rsidP="005B4E6B">
      <w:pPr>
        <w:widowControl/>
        <w:jc w:val="left"/>
        <w:rPr>
          <w:kern w:val="0"/>
        </w:rPr>
      </w:pPr>
    </w:p>
    <w:p w:rsidR="005B4E6B" w:rsidRDefault="005B4E6B" w:rsidP="005B4E6B">
      <w:pPr>
        <w:widowControl/>
        <w:jc w:val="left"/>
        <w:rPr>
          <w:kern w:val="0"/>
        </w:rPr>
      </w:pPr>
      <w:r>
        <w:rPr>
          <w:rFonts w:hint="eastAsia"/>
          <w:kern w:val="0"/>
        </w:rPr>
        <w:br w:type="page"/>
      </w:r>
    </w:p>
    <w:p w:rsidR="00C93F14" w:rsidRDefault="00274366" w:rsidP="005B4E6B">
      <w:pPr>
        <w:widowControl/>
        <w:jc w:val="left"/>
        <w:rPr>
          <w:kern w:val="0"/>
        </w:rPr>
      </w:pPr>
      <w:r>
        <w:rPr>
          <w:rFonts w:hint="eastAsia"/>
          <w:noProof/>
          <w:kern w:val="0"/>
        </w:rPr>
        <w:lastRenderedPageBreak/>
        <mc:AlternateContent>
          <mc:Choice Requires="wpg">
            <w:drawing>
              <wp:anchor distT="0" distB="0" distL="114300" distR="114300" simplePos="0" relativeHeight="251610624" behindDoc="0" locked="0" layoutInCell="1" allowOverlap="1" wp14:anchorId="20A690DF" wp14:editId="3110747C">
                <wp:simplePos x="0" y="0"/>
                <wp:positionH relativeFrom="column">
                  <wp:posOffset>396240</wp:posOffset>
                </wp:positionH>
                <wp:positionV relativeFrom="paragraph">
                  <wp:posOffset>-60325</wp:posOffset>
                </wp:positionV>
                <wp:extent cx="4638675" cy="2974340"/>
                <wp:effectExtent l="0" t="0" r="9525" b="0"/>
                <wp:wrapNone/>
                <wp:docPr id="147" name="グループ化 147"/>
                <wp:cNvGraphicFramePr/>
                <a:graphic xmlns:a="http://schemas.openxmlformats.org/drawingml/2006/main">
                  <a:graphicData uri="http://schemas.microsoft.com/office/word/2010/wordprocessingGroup">
                    <wpg:wgp>
                      <wpg:cNvGrpSpPr/>
                      <wpg:grpSpPr>
                        <a:xfrm>
                          <a:off x="0" y="0"/>
                          <a:ext cx="4638675" cy="2974340"/>
                          <a:chOff x="0" y="9525"/>
                          <a:chExt cx="4638675" cy="2974340"/>
                        </a:xfrm>
                      </wpg:grpSpPr>
                      <wps:wsp>
                        <wps:cNvPr id="1047" name="テキスト ボックス 1047"/>
                        <wps:cNvSpPr txBox="1"/>
                        <wps:spPr>
                          <a:xfrm>
                            <a:off x="1390650" y="9525"/>
                            <a:ext cx="2425065" cy="419100"/>
                          </a:xfrm>
                          <a:prstGeom prst="rect">
                            <a:avLst/>
                          </a:prstGeom>
                          <a:noFill/>
                          <a:ln w="6350">
                            <a:noFill/>
                          </a:ln>
                          <a:effectLst/>
                        </wps:spPr>
                        <wps:txbx>
                          <w:txbxContent>
                            <w:p w:rsidR="00E56543" w:rsidRPr="00F05021" w:rsidRDefault="00E56543" w:rsidP="00F05021">
                              <w:pPr>
                                <w:rPr>
                                  <w:rFonts w:ascii="ＭＳ Ｐゴシック" w:eastAsia="ＭＳ Ｐゴシック" w:hAnsi="ＭＳ Ｐゴシック"/>
                                  <w:b/>
                                  <w:bCs/>
                                  <w:sz w:val="16"/>
                                </w:rPr>
                              </w:pPr>
                              <w:r w:rsidRPr="00F05021">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４３</w:t>
                              </w:r>
                              <w:r w:rsidRPr="00F05021">
                                <w:rPr>
                                  <w:rFonts w:ascii="ＭＳ Ｐゴシック" w:eastAsia="ＭＳ Ｐゴシック" w:hAnsi="ＭＳ Ｐゴシック" w:hint="eastAsia"/>
                                  <w:b/>
                                  <w:sz w:val="16"/>
                                </w:rPr>
                                <w:t xml:space="preserve">　</w:t>
                              </w:r>
                              <w:r w:rsidRPr="00F05021">
                                <w:rPr>
                                  <w:rFonts w:ascii="ＭＳ Ｐゴシック" w:eastAsia="ＭＳ Ｐゴシック" w:hAnsi="ＭＳ Ｐゴシック" w:hint="eastAsia"/>
                                  <w:b/>
                                  <w:bCs/>
                                  <w:sz w:val="16"/>
                                </w:rPr>
                                <w:t>関西国際空港国際線旅客便の推移</w:t>
                              </w:r>
                            </w:p>
                            <w:p w:rsidR="00E56543" w:rsidRPr="00F05021" w:rsidRDefault="00E56543" w:rsidP="00F05021">
                              <w:pPr>
                                <w:rPr>
                                  <w:rFonts w:ascii="ＭＳ Ｐゴシック" w:eastAsia="ＭＳ Ｐゴシック" w:hAnsi="ＭＳ Ｐゴシック"/>
                                  <w:b/>
                                  <w:sz w:val="16"/>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43" name="図 13"/>
                          <pic:cNvPicPr/>
                        </pic:nvPicPr>
                        <pic:blipFill rotWithShape="1">
                          <a:blip r:embed="rId121">
                            <a:extLst>
                              <a:ext uri="{28A0092B-C50C-407E-A947-70E740481C1C}">
                                <a14:useLocalDpi xmlns:a14="http://schemas.microsoft.com/office/drawing/2010/main" val="0"/>
                              </a:ext>
                            </a:extLst>
                          </a:blip>
                          <a:srcRect t="7657"/>
                          <a:stretch/>
                        </pic:blipFill>
                        <pic:spPr bwMode="auto">
                          <a:xfrm>
                            <a:off x="723900" y="219075"/>
                            <a:ext cx="3848100" cy="2419350"/>
                          </a:xfrm>
                          <a:prstGeom prst="rect">
                            <a:avLst/>
                          </a:prstGeom>
                          <a:noFill/>
                          <a:ln>
                            <a:noFill/>
                          </a:ln>
                        </pic:spPr>
                      </pic:pic>
                      <wps:wsp>
                        <wps:cNvPr id="144" name="正方形/長方形 2"/>
                        <wps:cNvSpPr/>
                        <wps:spPr>
                          <a:xfrm>
                            <a:off x="0" y="2638425"/>
                            <a:ext cx="4638675" cy="345440"/>
                          </a:xfrm>
                          <a:prstGeom prst="rect">
                            <a:avLst/>
                          </a:prstGeom>
                        </wps:spPr>
                        <wps:txbx>
                          <w:txbxContent>
                            <w:p w:rsidR="00E56543" w:rsidRPr="00F05021" w:rsidRDefault="00E56543" w:rsidP="00F05021">
                              <w:pPr>
                                <w:pStyle w:val="Web"/>
                                <w:spacing w:before="0" w:beforeAutospacing="0" w:after="0" w:afterAutospacing="0" w:line="200" w:lineRule="exact"/>
                                <w:ind w:left="1060"/>
                                <w:rPr>
                                  <w:rFonts w:cstheme="minorBidi"/>
                                  <w:b/>
                                  <w:kern w:val="2"/>
                                  <w:sz w:val="14"/>
                                  <w:szCs w:val="22"/>
                                </w:rPr>
                              </w:pPr>
                              <w:r w:rsidRPr="00F05021">
                                <w:rPr>
                                  <w:rFonts w:cstheme="minorBidi" w:hint="eastAsia"/>
                                  <w:b/>
                                  <w:kern w:val="2"/>
                                  <w:sz w:val="14"/>
                                  <w:szCs w:val="22"/>
                                </w:rPr>
                                <w:t>出典：関西エアポート株式会社「</w:t>
                              </w:r>
                              <w:r w:rsidRPr="00F05021">
                                <w:rPr>
                                  <w:rFonts w:cstheme="minorBidi"/>
                                  <w:b/>
                                  <w:kern w:val="2"/>
                                  <w:sz w:val="14"/>
                                  <w:szCs w:val="22"/>
                                </w:rPr>
                                <w:t xml:space="preserve">2017 </w:t>
                              </w:r>
                              <w:r w:rsidRPr="00F05021">
                                <w:rPr>
                                  <w:rFonts w:cstheme="minorBidi" w:hint="eastAsia"/>
                                  <w:b/>
                                  <w:kern w:val="2"/>
                                  <w:sz w:val="14"/>
                                  <w:szCs w:val="22"/>
                                </w:rPr>
                                <w:t>年国際線夏期スケジュールは過去最高の週</w:t>
                              </w:r>
                              <w:r w:rsidRPr="00F05021">
                                <w:rPr>
                                  <w:rFonts w:cstheme="minorBidi"/>
                                  <w:b/>
                                  <w:kern w:val="2"/>
                                  <w:sz w:val="14"/>
                                  <w:szCs w:val="22"/>
                                </w:rPr>
                                <w:t xml:space="preserve">1,260 </w:t>
                              </w:r>
                              <w:r w:rsidRPr="00F05021">
                                <w:rPr>
                                  <w:rFonts w:cstheme="minorBidi" w:hint="eastAsia"/>
                                  <w:b/>
                                  <w:kern w:val="2"/>
                                  <w:sz w:val="14"/>
                                  <w:szCs w:val="22"/>
                                </w:rPr>
                                <w:t xml:space="preserve">便に」　</w:t>
                              </w:r>
                              <w:r w:rsidRPr="00F05021">
                                <w:rPr>
                                  <w:rFonts w:cstheme="minorBidi"/>
                                  <w:b/>
                                  <w:kern w:val="2"/>
                                  <w:sz w:val="14"/>
                                  <w:szCs w:val="22"/>
                                </w:rPr>
                                <w:t>2017</w:t>
                              </w:r>
                              <w:r w:rsidRPr="00F05021">
                                <w:rPr>
                                  <w:rFonts w:cstheme="minorBidi" w:hint="eastAsia"/>
                                  <w:b/>
                                  <w:kern w:val="2"/>
                                  <w:sz w:val="14"/>
                                  <w:szCs w:val="22"/>
                                </w:rPr>
                                <w:t>年</w:t>
                              </w:r>
                              <w:r w:rsidRPr="00F05021">
                                <w:rPr>
                                  <w:rFonts w:cstheme="minorBidi"/>
                                  <w:b/>
                                  <w:kern w:val="2"/>
                                  <w:sz w:val="14"/>
                                  <w:szCs w:val="22"/>
                                </w:rPr>
                                <w:t>03</w:t>
                              </w:r>
                              <w:r w:rsidRPr="00F05021">
                                <w:rPr>
                                  <w:rFonts w:cstheme="minorBidi" w:hint="eastAsia"/>
                                  <w:b/>
                                  <w:kern w:val="2"/>
                                  <w:sz w:val="14"/>
                                  <w:szCs w:val="22"/>
                                </w:rPr>
                                <w:t>月</w:t>
                              </w:r>
                              <w:r w:rsidRPr="00F05021">
                                <w:rPr>
                                  <w:rFonts w:cstheme="minorBidi"/>
                                  <w:b/>
                                  <w:kern w:val="2"/>
                                  <w:sz w:val="14"/>
                                  <w:szCs w:val="22"/>
                                </w:rPr>
                                <w:t>23</w:t>
                              </w:r>
                              <w:r w:rsidRPr="00F05021">
                                <w:rPr>
                                  <w:rFonts w:cstheme="minorBidi" w:hint="eastAsia"/>
                                  <w:b/>
                                  <w:kern w:val="2"/>
                                  <w:sz w:val="14"/>
                                  <w:szCs w:val="22"/>
                                </w:rPr>
                                <w:t>日ニュースリリース</w:t>
                              </w:r>
                            </w:p>
                          </w:txbxContent>
                        </wps:txbx>
                        <wps:bodyPr wrap="square">
                          <a:spAutoFit/>
                        </wps:bodyPr>
                      </wps:wsp>
                    </wpg:wgp>
                  </a:graphicData>
                </a:graphic>
                <wp14:sizeRelV relativeFrom="margin">
                  <wp14:pctHeight>0</wp14:pctHeight>
                </wp14:sizeRelV>
              </wp:anchor>
            </w:drawing>
          </mc:Choice>
          <mc:Fallback>
            <w:pict>
              <v:group w14:anchorId="20A690DF" id="グループ化 147" o:spid="_x0000_s1235" style="position:absolute;margin-left:31.2pt;margin-top:-4.75pt;width:365.25pt;height:234.2pt;z-index:251610624;mso-height-relative:margin" coordorigin=",95" coordsize="46386,297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">
                <v:shape id="テキスト ボックス 1047" o:spid="_x0000_s1236" type="#_x0000_t202" style="position:absolute;left:13906;top:95;width:24251;height:41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" filled="f" stroked="f" strokeweight=".5pt">
                  <v:textbox>
                    <w:txbxContent>
                      <w:p w:rsidR="00E56543" w:rsidRPr="00F05021" w:rsidRDefault="00E56543" w:rsidP="00F05021">
                        <w:pPr>
                          <w:rPr>
                            <w:rFonts w:ascii="ＭＳ Ｐゴシック" w:eastAsia="ＭＳ Ｐゴシック" w:hAnsi="ＭＳ Ｐゴシック"/>
                            <w:b/>
                            <w:bCs/>
                            <w:sz w:val="16"/>
                          </w:rPr>
                        </w:pPr>
                        <w:r w:rsidRPr="00F05021">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４３</w:t>
                        </w:r>
                        <w:r w:rsidRPr="00F05021">
                          <w:rPr>
                            <w:rFonts w:ascii="ＭＳ Ｐゴシック" w:eastAsia="ＭＳ Ｐゴシック" w:hAnsi="ＭＳ Ｐゴシック" w:hint="eastAsia"/>
                            <w:b/>
                            <w:sz w:val="16"/>
                          </w:rPr>
                          <w:t xml:space="preserve">　</w:t>
                        </w:r>
                        <w:r w:rsidRPr="00F05021">
                          <w:rPr>
                            <w:rFonts w:ascii="ＭＳ Ｐゴシック" w:eastAsia="ＭＳ Ｐゴシック" w:hAnsi="ＭＳ Ｐゴシック" w:hint="eastAsia"/>
                            <w:b/>
                            <w:bCs/>
                            <w:sz w:val="16"/>
                          </w:rPr>
                          <w:t>関西国際空港国際線旅客便の推移</w:t>
                        </w:r>
                      </w:p>
                      <w:p w:rsidR="00E56543" w:rsidRPr="00F05021" w:rsidRDefault="00E56543" w:rsidP="00F05021">
                        <w:pPr>
                          <w:rPr>
                            <w:rFonts w:ascii="ＭＳ Ｐゴシック" w:eastAsia="ＭＳ Ｐゴシック" w:hAnsi="ＭＳ Ｐゴシック"/>
                            <w:b/>
                            <w:sz w:val="16"/>
                          </w:rPr>
                        </w:pPr>
                      </w:p>
                    </w:txbxContent>
                  </v:textbox>
                </v:shape>
                <v:shape id="図 13" o:spid="_x0000_s1237" type="#_x0000_t75" style="position:absolute;left:7239;top:2190;width:38481;height:24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">
                  <v:imagedata r:id="rId122" o:title="" croptop="5018f"/>
                </v:shape>
                <v:rect id="正方形/長方形 2" o:spid="_x0000_s1238" style="position:absolute;top:26384;width:46386;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" filled="f" stroked="f">
                  <v:textbox style="mso-fit-shape-to-text:t">
                    <w:txbxContent>
                      <w:p w:rsidR="00E56543" w:rsidRPr="00F05021" w:rsidRDefault="00E56543" w:rsidP="00F05021">
                        <w:pPr>
                          <w:pStyle w:val="Web"/>
                          <w:spacing w:before="0" w:beforeAutospacing="0" w:after="0" w:afterAutospacing="0" w:line="200" w:lineRule="exact"/>
                          <w:ind w:left="1060"/>
                          <w:rPr>
                            <w:rFonts w:cstheme="minorBidi"/>
                            <w:b/>
                            <w:kern w:val="2"/>
                            <w:sz w:val="14"/>
                            <w:szCs w:val="22"/>
                          </w:rPr>
                        </w:pPr>
                        <w:r w:rsidRPr="00F05021">
                          <w:rPr>
                            <w:rFonts w:cstheme="minorBidi" w:hint="eastAsia"/>
                            <w:b/>
                            <w:kern w:val="2"/>
                            <w:sz w:val="14"/>
                            <w:szCs w:val="22"/>
                          </w:rPr>
                          <w:t>出典：関西エアポート株式会社「</w:t>
                        </w:r>
                        <w:r w:rsidRPr="00F05021">
                          <w:rPr>
                            <w:rFonts w:cstheme="minorBidi"/>
                            <w:b/>
                            <w:kern w:val="2"/>
                            <w:sz w:val="14"/>
                            <w:szCs w:val="22"/>
                          </w:rPr>
                          <w:t xml:space="preserve">2017 </w:t>
                        </w:r>
                        <w:r w:rsidRPr="00F05021">
                          <w:rPr>
                            <w:rFonts w:cstheme="minorBidi" w:hint="eastAsia"/>
                            <w:b/>
                            <w:kern w:val="2"/>
                            <w:sz w:val="14"/>
                            <w:szCs w:val="22"/>
                          </w:rPr>
                          <w:t>年国際線夏期スケジュールは過去最高の週</w:t>
                        </w:r>
                        <w:r w:rsidRPr="00F05021">
                          <w:rPr>
                            <w:rFonts w:cstheme="minorBidi"/>
                            <w:b/>
                            <w:kern w:val="2"/>
                            <w:sz w:val="14"/>
                            <w:szCs w:val="22"/>
                          </w:rPr>
                          <w:t xml:space="preserve">1,260 </w:t>
                        </w:r>
                        <w:r w:rsidRPr="00F05021">
                          <w:rPr>
                            <w:rFonts w:cstheme="minorBidi" w:hint="eastAsia"/>
                            <w:b/>
                            <w:kern w:val="2"/>
                            <w:sz w:val="14"/>
                            <w:szCs w:val="22"/>
                          </w:rPr>
                          <w:t xml:space="preserve">便に」　</w:t>
                        </w:r>
                        <w:r w:rsidRPr="00F05021">
                          <w:rPr>
                            <w:rFonts w:cstheme="minorBidi"/>
                            <w:b/>
                            <w:kern w:val="2"/>
                            <w:sz w:val="14"/>
                            <w:szCs w:val="22"/>
                          </w:rPr>
                          <w:t>2017</w:t>
                        </w:r>
                        <w:r w:rsidRPr="00F05021">
                          <w:rPr>
                            <w:rFonts w:cstheme="minorBidi" w:hint="eastAsia"/>
                            <w:b/>
                            <w:kern w:val="2"/>
                            <w:sz w:val="14"/>
                            <w:szCs w:val="22"/>
                          </w:rPr>
                          <w:t>年</w:t>
                        </w:r>
                        <w:r w:rsidRPr="00F05021">
                          <w:rPr>
                            <w:rFonts w:cstheme="minorBidi"/>
                            <w:b/>
                            <w:kern w:val="2"/>
                            <w:sz w:val="14"/>
                            <w:szCs w:val="22"/>
                          </w:rPr>
                          <w:t>03</w:t>
                        </w:r>
                        <w:r w:rsidRPr="00F05021">
                          <w:rPr>
                            <w:rFonts w:cstheme="minorBidi" w:hint="eastAsia"/>
                            <w:b/>
                            <w:kern w:val="2"/>
                            <w:sz w:val="14"/>
                            <w:szCs w:val="22"/>
                          </w:rPr>
                          <w:t>月</w:t>
                        </w:r>
                        <w:r w:rsidRPr="00F05021">
                          <w:rPr>
                            <w:rFonts w:cstheme="minorBidi"/>
                            <w:b/>
                            <w:kern w:val="2"/>
                            <w:sz w:val="14"/>
                            <w:szCs w:val="22"/>
                          </w:rPr>
                          <w:t>23</w:t>
                        </w:r>
                        <w:r w:rsidRPr="00F05021">
                          <w:rPr>
                            <w:rFonts w:cstheme="minorBidi" w:hint="eastAsia"/>
                            <w:b/>
                            <w:kern w:val="2"/>
                            <w:sz w:val="14"/>
                            <w:szCs w:val="22"/>
                          </w:rPr>
                          <w:t>日ニュースリリース</w:t>
                        </w:r>
                      </w:p>
                    </w:txbxContent>
                  </v:textbox>
                </v:rect>
              </v:group>
            </w:pict>
          </mc:Fallback>
        </mc:AlternateContent>
      </w:r>
    </w:p>
    <w:p w:rsidR="00F05021" w:rsidRDefault="00F05021" w:rsidP="005B4E6B">
      <w:pPr>
        <w:widowControl/>
        <w:jc w:val="left"/>
        <w:rPr>
          <w:kern w:val="0"/>
        </w:rPr>
      </w:pPr>
    </w:p>
    <w:p w:rsidR="00F05021" w:rsidRDefault="00F05021" w:rsidP="005B4E6B">
      <w:pPr>
        <w:widowControl/>
        <w:jc w:val="left"/>
        <w:rPr>
          <w:kern w:val="0"/>
        </w:rPr>
      </w:pPr>
    </w:p>
    <w:p w:rsidR="00F05021" w:rsidRDefault="00F05021" w:rsidP="005B4E6B">
      <w:pPr>
        <w:widowControl/>
        <w:jc w:val="left"/>
        <w:rPr>
          <w:kern w:val="0"/>
        </w:rPr>
      </w:pPr>
    </w:p>
    <w:p w:rsidR="008D69D8" w:rsidRDefault="008D69D8" w:rsidP="005B4E6B">
      <w:pPr>
        <w:widowControl/>
        <w:jc w:val="left"/>
        <w:rPr>
          <w:kern w:val="0"/>
        </w:rPr>
      </w:pPr>
    </w:p>
    <w:p w:rsidR="008D69D8" w:rsidRDefault="008D69D8" w:rsidP="005B4E6B">
      <w:pPr>
        <w:widowControl/>
        <w:jc w:val="left"/>
        <w:rPr>
          <w:kern w:val="0"/>
        </w:rPr>
      </w:pPr>
    </w:p>
    <w:p w:rsidR="008D69D8" w:rsidRDefault="008D69D8" w:rsidP="005B4E6B">
      <w:pPr>
        <w:widowControl/>
        <w:jc w:val="left"/>
        <w:rPr>
          <w:kern w:val="0"/>
        </w:rPr>
      </w:pPr>
    </w:p>
    <w:p w:rsidR="008D69D8" w:rsidRDefault="008D69D8" w:rsidP="005B4E6B">
      <w:pPr>
        <w:widowControl/>
        <w:jc w:val="left"/>
        <w:rPr>
          <w:kern w:val="0"/>
        </w:rPr>
      </w:pPr>
    </w:p>
    <w:p w:rsidR="008D69D8" w:rsidRDefault="008D69D8" w:rsidP="005B4E6B">
      <w:pPr>
        <w:widowControl/>
        <w:jc w:val="left"/>
        <w:rPr>
          <w:kern w:val="0"/>
        </w:rPr>
      </w:pPr>
    </w:p>
    <w:p w:rsidR="008D69D8" w:rsidRDefault="008D69D8" w:rsidP="005B4E6B">
      <w:pPr>
        <w:widowControl/>
        <w:jc w:val="left"/>
        <w:rPr>
          <w:kern w:val="0"/>
        </w:rPr>
      </w:pPr>
    </w:p>
    <w:p w:rsidR="008D69D8" w:rsidRDefault="008D69D8" w:rsidP="005B4E6B">
      <w:pPr>
        <w:widowControl/>
        <w:jc w:val="left"/>
        <w:rPr>
          <w:kern w:val="0"/>
        </w:rPr>
      </w:pPr>
    </w:p>
    <w:p w:rsidR="008D69D8" w:rsidRDefault="008D69D8" w:rsidP="005B4E6B">
      <w:pPr>
        <w:widowControl/>
        <w:jc w:val="left"/>
        <w:rPr>
          <w:kern w:val="0"/>
        </w:rPr>
      </w:pPr>
    </w:p>
    <w:p w:rsidR="008D69D8" w:rsidRDefault="00CE0A61" w:rsidP="005B4E6B">
      <w:pPr>
        <w:widowControl/>
        <w:jc w:val="left"/>
        <w:rPr>
          <w:kern w:val="0"/>
        </w:rPr>
      </w:pPr>
      <w:r>
        <w:rPr>
          <w:noProof/>
          <w:kern w:val="0"/>
        </w:rPr>
        <w:drawing>
          <wp:anchor distT="0" distB="0" distL="114300" distR="114300" simplePos="0" relativeHeight="251612672" behindDoc="0" locked="0" layoutInCell="1" allowOverlap="1" wp14:anchorId="5F5178BC" wp14:editId="5391AD45">
            <wp:simplePos x="0" y="0"/>
            <wp:positionH relativeFrom="column">
              <wp:posOffset>1091565</wp:posOffset>
            </wp:positionH>
            <wp:positionV relativeFrom="paragraph">
              <wp:posOffset>217805</wp:posOffset>
            </wp:positionV>
            <wp:extent cx="3657600" cy="2130425"/>
            <wp:effectExtent l="0" t="0" r="0" b="0"/>
            <wp:wrapSquare wrapText="bothSides"/>
            <wp:docPr id="153" name="図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657600" cy="21304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13696" behindDoc="0" locked="0" layoutInCell="1" allowOverlap="1" wp14:anchorId="16B11C44" wp14:editId="23961B45">
                <wp:simplePos x="0" y="0"/>
                <wp:positionH relativeFrom="column">
                  <wp:posOffset>996315</wp:posOffset>
                </wp:positionH>
                <wp:positionV relativeFrom="paragraph">
                  <wp:posOffset>33655</wp:posOffset>
                </wp:positionV>
                <wp:extent cx="4467225" cy="419100"/>
                <wp:effectExtent l="0" t="0" r="0" b="0"/>
                <wp:wrapNone/>
                <wp:docPr id="154" name="テキスト ボックス 154"/>
                <wp:cNvGraphicFramePr/>
                <a:graphic xmlns:a="http://schemas.openxmlformats.org/drawingml/2006/main">
                  <a:graphicData uri="http://schemas.microsoft.com/office/word/2010/wordprocessingShape">
                    <wps:wsp>
                      <wps:cNvSpPr txBox="1"/>
                      <wps:spPr>
                        <a:xfrm>
                          <a:off x="0" y="0"/>
                          <a:ext cx="4467225" cy="419100"/>
                        </a:xfrm>
                        <a:prstGeom prst="rect">
                          <a:avLst/>
                        </a:prstGeom>
                        <a:noFill/>
                        <a:ln w="6350">
                          <a:noFill/>
                        </a:ln>
                        <a:effectLst/>
                      </wps:spPr>
                      <wps:txbx>
                        <w:txbxContent>
                          <w:p w:rsidR="00E56543" w:rsidRPr="00274366" w:rsidRDefault="00E56543" w:rsidP="00274366">
                            <w:pPr>
                              <w:rPr>
                                <w:rFonts w:ascii="ＭＳ Ｐゴシック" w:eastAsia="ＭＳ Ｐゴシック" w:hAnsi="ＭＳ Ｐゴシック"/>
                                <w:b/>
                                <w:bCs/>
                                <w:sz w:val="16"/>
                              </w:rPr>
                            </w:pPr>
                            <w:r w:rsidRPr="00F05021">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４４</w:t>
                            </w:r>
                            <w:r w:rsidRPr="00F05021">
                              <w:rPr>
                                <w:rFonts w:ascii="ＭＳ Ｐゴシック" w:eastAsia="ＭＳ Ｐゴシック" w:hAnsi="ＭＳ Ｐゴシック" w:hint="eastAsia"/>
                                <w:b/>
                                <w:sz w:val="16"/>
                              </w:rPr>
                              <w:t xml:space="preserve">　</w:t>
                            </w:r>
                            <w:r w:rsidRPr="00B172DA">
                              <w:rPr>
                                <w:rFonts w:ascii="ＭＳ Ｐゴシック" w:eastAsia="ＭＳ Ｐゴシック" w:hAnsi="ＭＳ Ｐゴシック" w:hint="eastAsia"/>
                                <w:b/>
                                <w:bCs/>
                                <w:sz w:val="16"/>
                              </w:rPr>
                              <w:t>関西国際空港の国際貨物扱量と</w:t>
                            </w:r>
                            <w:r w:rsidRPr="00274366">
                              <w:rPr>
                                <w:rFonts w:ascii="ＭＳ Ｐゴシック" w:eastAsia="ＭＳ Ｐゴシック" w:hAnsi="ＭＳ Ｐゴシック" w:hint="eastAsia"/>
                                <w:b/>
                                <w:bCs/>
                                <w:sz w:val="16"/>
                              </w:rPr>
                              <w:t>関西国際空港輸出入貿易額の推移</w:t>
                            </w:r>
                          </w:p>
                          <w:p w:rsidR="00E56543" w:rsidRPr="00274366" w:rsidRDefault="00E56543" w:rsidP="00274366">
                            <w:pPr>
                              <w:rPr>
                                <w:rFonts w:ascii="ＭＳ Ｐゴシック" w:eastAsia="ＭＳ Ｐゴシック" w:hAnsi="ＭＳ Ｐゴシック"/>
                                <w:b/>
                                <w:bCs/>
                                <w:sz w:val="16"/>
                              </w:rPr>
                            </w:pPr>
                          </w:p>
                          <w:p w:rsidR="00E56543" w:rsidRPr="00F05021" w:rsidRDefault="00E56543" w:rsidP="00274366">
                            <w:pPr>
                              <w:rPr>
                                <w:rFonts w:ascii="ＭＳ Ｐゴシック" w:eastAsia="ＭＳ Ｐゴシック" w:hAnsi="ＭＳ Ｐゴシック"/>
                                <w:b/>
                                <w:sz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6B11C44" id="テキスト ボックス 154" o:spid="_x0000_s1239" type="#_x0000_t202" style="position:absolute;margin-left:78.45pt;margin-top:2.65pt;width:351.75pt;height:33pt;z-index:251613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" filled="f" stroked="f" strokeweight=".5pt">
                <v:textbox>
                  <w:txbxContent>
                    <w:p w:rsidR="00E56543" w:rsidRPr="00274366" w:rsidRDefault="00E56543" w:rsidP="00274366">
                      <w:pPr>
                        <w:rPr>
                          <w:rFonts w:ascii="ＭＳ Ｐゴシック" w:eastAsia="ＭＳ Ｐゴシック" w:hAnsi="ＭＳ Ｐゴシック"/>
                          <w:b/>
                          <w:bCs/>
                          <w:sz w:val="16"/>
                        </w:rPr>
                      </w:pPr>
                      <w:r w:rsidRPr="00F05021">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４４</w:t>
                      </w:r>
                      <w:r w:rsidRPr="00F05021">
                        <w:rPr>
                          <w:rFonts w:ascii="ＭＳ Ｐゴシック" w:eastAsia="ＭＳ Ｐゴシック" w:hAnsi="ＭＳ Ｐゴシック" w:hint="eastAsia"/>
                          <w:b/>
                          <w:sz w:val="16"/>
                        </w:rPr>
                        <w:t xml:space="preserve">　</w:t>
                      </w:r>
                      <w:r w:rsidRPr="00B172DA">
                        <w:rPr>
                          <w:rFonts w:ascii="ＭＳ Ｐゴシック" w:eastAsia="ＭＳ Ｐゴシック" w:hAnsi="ＭＳ Ｐゴシック" w:hint="eastAsia"/>
                          <w:b/>
                          <w:bCs/>
                          <w:sz w:val="16"/>
                        </w:rPr>
                        <w:t>関西国際空港の国際貨物扱量と</w:t>
                      </w:r>
                      <w:r w:rsidRPr="00274366">
                        <w:rPr>
                          <w:rFonts w:ascii="ＭＳ Ｐゴシック" w:eastAsia="ＭＳ Ｐゴシック" w:hAnsi="ＭＳ Ｐゴシック" w:hint="eastAsia"/>
                          <w:b/>
                          <w:bCs/>
                          <w:sz w:val="16"/>
                        </w:rPr>
                        <w:t>関西国際空港輸出入貿易額の推移</w:t>
                      </w:r>
                    </w:p>
                    <w:p w:rsidR="00E56543" w:rsidRPr="00274366" w:rsidRDefault="00E56543" w:rsidP="00274366">
                      <w:pPr>
                        <w:rPr>
                          <w:rFonts w:ascii="ＭＳ Ｐゴシック" w:eastAsia="ＭＳ Ｐゴシック" w:hAnsi="ＭＳ Ｐゴシック"/>
                          <w:b/>
                          <w:bCs/>
                          <w:sz w:val="16"/>
                        </w:rPr>
                      </w:pPr>
                    </w:p>
                    <w:p w:rsidR="00E56543" w:rsidRPr="00F05021" w:rsidRDefault="00E56543" w:rsidP="00274366">
                      <w:pPr>
                        <w:rPr>
                          <w:rFonts w:ascii="ＭＳ Ｐゴシック" w:eastAsia="ＭＳ Ｐゴシック" w:hAnsi="ＭＳ Ｐゴシック"/>
                          <w:b/>
                          <w:sz w:val="16"/>
                        </w:rPr>
                      </w:pPr>
                    </w:p>
                  </w:txbxContent>
                </v:textbox>
              </v:shape>
            </w:pict>
          </mc:Fallback>
        </mc:AlternateContent>
      </w:r>
    </w:p>
    <w:p w:rsidR="008D69D8" w:rsidRDefault="008D69D8" w:rsidP="005B4E6B">
      <w:pPr>
        <w:widowControl/>
        <w:jc w:val="left"/>
        <w:rPr>
          <w:kern w:val="0"/>
        </w:rPr>
      </w:pPr>
    </w:p>
    <w:p w:rsidR="008D69D8" w:rsidRDefault="008D69D8" w:rsidP="005B4E6B">
      <w:pPr>
        <w:widowControl/>
        <w:jc w:val="left"/>
        <w:rPr>
          <w:kern w:val="0"/>
        </w:rPr>
      </w:pPr>
    </w:p>
    <w:p w:rsidR="008D69D8" w:rsidRDefault="008D69D8" w:rsidP="005B4E6B">
      <w:pPr>
        <w:widowControl/>
        <w:jc w:val="left"/>
        <w:rPr>
          <w:kern w:val="0"/>
        </w:rPr>
      </w:pPr>
    </w:p>
    <w:p w:rsidR="008D69D8" w:rsidRDefault="008D69D8" w:rsidP="005B4E6B">
      <w:pPr>
        <w:widowControl/>
        <w:jc w:val="left"/>
        <w:rPr>
          <w:kern w:val="0"/>
        </w:rPr>
      </w:pPr>
    </w:p>
    <w:p w:rsidR="008D69D8" w:rsidRDefault="008D69D8" w:rsidP="005B4E6B">
      <w:pPr>
        <w:widowControl/>
        <w:jc w:val="left"/>
        <w:rPr>
          <w:kern w:val="0"/>
        </w:rPr>
      </w:pPr>
    </w:p>
    <w:p w:rsidR="008D69D8" w:rsidRDefault="008D69D8" w:rsidP="005B4E6B">
      <w:pPr>
        <w:widowControl/>
        <w:jc w:val="left"/>
        <w:rPr>
          <w:kern w:val="0"/>
        </w:rPr>
      </w:pPr>
    </w:p>
    <w:p w:rsidR="008D69D8" w:rsidRDefault="008D69D8" w:rsidP="005B4E6B">
      <w:pPr>
        <w:widowControl/>
        <w:jc w:val="left"/>
        <w:rPr>
          <w:kern w:val="0"/>
        </w:rPr>
      </w:pPr>
    </w:p>
    <w:p w:rsidR="008D69D8" w:rsidRDefault="008D69D8" w:rsidP="005B4E6B">
      <w:pPr>
        <w:widowControl/>
        <w:jc w:val="left"/>
        <w:rPr>
          <w:kern w:val="0"/>
        </w:rPr>
      </w:pPr>
    </w:p>
    <w:p w:rsidR="008D69D8" w:rsidRDefault="00CE0A61" w:rsidP="005B4E6B">
      <w:pPr>
        <w:widowControl/>
        <w:jc w:val="left"/>
        <w:rPr>
          <w:kern w:val="0"/>
        </w:rPr>
      </w:pPr>
      <w:r w:rsidRPr="00274366">
        <w:rPr>
          <w:noProof/>
          <w:kern w:val="0"/>
        </w:rPr>
        <mc:AlternateContent>
          <mc:Choice Requires="wps">
            <w:drawing>
              <wp:anchor distT="0" distB="0" distL="114300" distR="114300" simplePos="0" relativeHeight="251614720" behindDoc="0" locked="0" layoutInCell="1" allowOverlap="1" wp14:anchorId="50A0F33E" wp14:editId="49A06ECF">
                <wp:simplePos x="0" y="0"/>
                <wp:positionH relativeFrom="column">
                  <wp:posOffset>1243965</wp:posOffset>
                </wp:positionH>
                <wp:positionV relativeFrom="paragraph">
                  <wp:posOffset>46355</wp:posOffset>
                </wp:positionV>
                <wp:extent cx="3724275" cy="215265"/>
                <wp:effectExtent l="0" t="0" r="0" b="0"/>
                <wp:wrapNone/>
                <wp:docPr id="155" name="正方形/長方形 22"/>
                <wp:cNvGraphicFramePr/>
                <a:graphic xmlns:a="http://schemas.openxmlformats.org/drawingml/2006/main">
                  <a:graphicData uri="http://schemas.microsoft.com/office/word/2010/wordprocessingShape">
                    <wps:wsp>
                      <wps:cNvSpPr/>
                      <wps:spPr>
                        <a:xfrm>
                          <a:off x="0" y="0"/>
                          <a:ext cx="3724275" cy="215265"/>
                        </a:xfrm>
                        <a:prstGeom prst="rect">
                          <a:avLst/>
                        </a:prstGeom>
                      </wps:spPr>
                      <wps:txbx>
                        <w:txbxContent>
                          <w:p w:rsidR="00E56543" w:rsidRPr="00274366" w:rsidRDefault="00E56543" w:rsidP="00274366">
                            <w:pPr>
                              <w:pStyle w:val="Web"/>
                              <w:spacing w:before="0" w:beforeAutospacing="0" w:after="0" w:afterAutospacing="0" w:line="200" w:lineRule="exact"/>
                              <w:rPr>
                                <w:rFonts w:cstheme="minorBidi"/>
                                <w:b/>
                                <w:color w:val="000000" w:themeColor="text1"/>
                                <w:kern w:val="24"/>
                                <w:sz w:val="16"/>
                                <w:szCs w:val="16"/>
                              </w:rPr>
                            </w:pPr>
                            <w:r w:rsidRPr="00274366">
                              <w:rPr>
                                <w:rFonts w:cs="Meiryo UI" w:hint="eastAsia"/>
                                <w:b/>
                                <w:color w:val="000000" w:themeColor="text1"/>
                                <w:kern w:val="24"/>
                                <w:sz w:val="16"/>
                                <w:szCs w:val="16"/>
                              </w:rPr>
                              <w:t>出典</w:t>
                            </w:r>
                            <w:r w:rsidRPr="00274366">
                              <w:rPr>
                                <w:rFonts w:cstheme="minorBidi" w:hint="eastAsia"/>
                                <w:b/>
                                <w:color w:val="000000" w:themeColor="text1"/>
                                <w:kern w:val="24"/>
                                <w:sz w:val="16"/>
                                <w:szCs w:val="16"/>
                              </w:rPr>
                              <w:t>：新関西国際空港㈱</w:t>
                            </w:r>
                            <w:r w:rsidRPr="00274366">
                              <w:rPr>
                                <w:rFonts w:cstheme="minorBidi" w:hint="eastAsia"/>
                                <w:b/>
                                <w:bCs/>
                                <w:color w:val="000000" w:themeColor="text1"/>
                                <w:kern w:val="24"/>
                                <w:sz w:val="16"/>
                                <w:szCs w:val="16"/>
                              </w:rPr>
                              <w:t>・関西エアポート㈱</w:t>
                            </w:r>
                            <w:r w:rsidRPr="00274366">
                              <w:rPr>
                                <w:rFonts w:cstheme="minorBidi" w:hint="eastAsia"/>
                                <w:b/>
                                <w:color w:val="000000" w:themeColor="text1"/>
                                <w:kern w:val="24"/>
                                <w:sz w:val="16"/>
                                <w:szCs w:val="16"/>
                              </w:rPr>
                              <w:t>「関西国際空港運営概況」</w:t>
                            </w:r>
                          </w:p>
                          <w:p w:rsidR="00E56543" w:rsidRPr="00274366" w:rsidRDefault="00E56543" w:rsidP="00274366">
                            <w:pPr>
                              <w:pStyle w:val="Web"/>
                              <w:spacing w:before="0" w:beforeAutospacing="0" w:after="0" w:afterAutospacing="0" w:line="200" w:lineRule="exact"/>
                              <w:rPr>
                                <w:b/>
                                <w:sz w:val="16"/>
                                <w:szCs w:val="16"/>
                              </w:rPr>
                            </w:pPr>
                            <w:r w:rsidRPr="00274366">
                              <w:rPr>
                                <w:rFonts w:cstheme="minorBidi" w:hint="eastAsia"/>
                                <w:b/>
                                <w:color w:val="000000" w:themeColor="text1"/>
                                <w:kern w:val="24"/>
                                <w:sz w:val="16"/>
                                <w:szCs w:val="16"/>
                              </w:rPr>
                              <w:t>及び大阪税関「貿易統計計表」より作成</w:t>
                            </w:r>
                          </w:p>
                        </w:txbxContent>
                      </wps:txbx>
                      <wps:bodyPr wrap="square">
                        <a:spAutoFit/>
                      </wps:bodyPr>
                    </wps:wsp>
                  </a:graphicData>
                </a:graphic>
                <wp14:sizeRelH relativeFrom="margin">
                  <wp14:pctWidth>0</wp14:pctWidth>
                </wp14:sizeRelH>
              </wp:anchor>
            </w:drawing>
          </mc:Choice>
          <mc:Fallback>
            <w:pict>
              <v:rect w14:anchorId="50A0F33E" id="正方形/長方形 22" o:spid="_x0000_s1240" style="position:absolute;margin-left:97.95pt;margin-top:3.65pt;width:293.25pt;height:16.95pt;z-index:251614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" filled="f" stroked="f">
                <v:textbox style="mso-fit-shape-to-text:t">
                  <w:txbxContent>
                    <w:p w:rsidR="00E56543" w:rsidRPr="00274366" w:rsidRDefault="00E56543" w:rsidP="00274366">
                      <w:pPr>
                        <w:pStyle w:val="Web"/>
                        <w:spacing w:before="0" w:beforeAutospacing="0" w:after="0" w:afterAutospacing="0" w:line="200" w:lineRule="exact"/>
                        <w:rPr>
                          <w:rFonts w:cstheme="minorBidi"/>
                          <w:b/>
                          <w:color w:val="000000" w:themeColor="text1"/>
                          <w:kern w:val="24"/>
                          <w:sz w:val="16"/>
                          <w:szCs w:val="16"/>
                        </w:rPr>
                      </w:pPr>
                      <w:r w:rsidRPr="00274366">
                        <w:rPr>
                          <w:rFonts w:cs="Meiryo UI" w:hint="eastAsia"/>
                          <w:b/>
                          <w:color w:val="000000" w:themeColor="text1"/>
                          <w:kern w:val="24"/>
                          <w:sz w:val="16"/>
                          <w:szCs w:val="16"/>
                        </w:rPr>
                        <w:t>出典</w:t>
                      </w:r>
                      <w:r w:rsidRPr="00274366">
                        <w:rPr>
                          <w:rFonts w:cstheme="minorBidi" w:hint="eastAsia"/>
                          <w:b/>
                          <w:color w:val="000000" w:themeColor="text1"/>
                          <w:kern w:val="24"/>
                          <w:sz w:val="16"/>
                          <w:szCs w:val="16"/>
                        </w:rPr>
                        <w:t>：新関西国際空港㈱</w:t>
                      </w:r>
                      <w:r w:rsidRPr="00274366">
                        <w:rPr>
                          <w:rFonts w:cstheme="minorBidi" w:hint="eastAsia"/>
                          <w:b/>
                          <w:bCs/>
                          <w:color w:val="000000" w:themeColor="text1"/>
                          <w:kern w:val="24"/>
                          <w:sz w:val="16"/>
                          <w:szCs w:val="16"/>
                        </w:rPr>
                        <w:t>・関西エアポート㈱</w:t>
                      </w:r>
                      <w:r w:rsidRPr="00274366">
                        <w:rPr>
                          <w:rFonts w:cstheme="minorBidi" w:hint="eastAsia"/>
                          <w:b/>
                          <w:color w:val="000000" w:themeColor="text1"/>
                          <w:kern w:val="24"/>
                          <w:sz w:val="16"/>
                          <w:szCs w:val="16"/>
                        </w:rPr>
                        <w:t>「関西国際空港運営概況」</w:t>
                      </w:r>
                    </w:p>
                    <w:p w:rsidR="00E56543" w:rsidRPr="00274366" w:rsidRDefault="00E56543" w:rsidP="00274366">
                      <w:pPr>
                        <w:pStyle w:val="Web"/>
                        <w:spacing w:before="0" w:beforeAutospacing="0" w:after="0" w:afterAutospacing="0" w:line="200" w:lineRule="exact"/>
                        <w:rPr>
                          <w:b/>
                          <w:sz w:val="16"/>
                          <w:szCs w:val="16"/>
                        </w:rPr>
                      </w:pPr>
                      <w:r w:rsidRPr="00274366">
                        <w:rPr>
                          <w:rFonts w:cstheme="minorBidi" w:hint="eastAsia"/>
                          <w:b/>
                          <w:color w:val="000000" w:themeColor="text1"/>
                          <w:kern w:val="24"/>
                          <w:sz w:val="16"/>
                          <w:szCs w:val="16"/>
                        </w:rPr>
                        <w:t>及び大阪税関「貿易統計計表」より作成</w:t>
                      </w:r>
                    </w:p>
                  </w:txbxContent>
                </v:textbox>
              </v:rect>
            </w:pict>
          </mc:Fallback>
        </mc:AlternateContent>
      </w:r>
    </w:p>
    <w:p w:rsidR="008D69D8" w:rsidRDefault="008D69D8" w:rsidP="005B4E6B">
      <w:pPr>
        <w:widowControl/>
        <w:jc w:val="left"/>
        <w:rPr>
          <w:kern w:val="0"/>
        </w:rPr>
      </w:pPr>
    </w:p>
    <w:p w:rsidR="00CE0A61" w:rsidRDefault="00302ECB" w:rsidP="005B4E6B">
      <w:pPr>
        <w:widowControl/>
        <w:jc w:val="left"/>
        <w:rPr>
          <w:kern w:val="0"/>
        </w:rPr>
      </w:pPr>
      <w:r w:rsidRPr="00302ECB">
        <w:rPr>
          <w:noProof/>
          <w:kern w:val="0"/>
        </w:rPr>
        <mc:AlternateContent>
          <mc:Choice Requires="wps">
            <w:drawing>
              <wp:anchor distT="0" distB="0" distL="114300" distR="114300" simplePos="0" relativeHeight="251624960" behindDoc="0" locked="0" layoutInCell="1" allowOverlap="1" wp14:anchorId="2AC7DA82" wp14:editId="501688DD">
                <wp:simplePos x="0" y="0"/>
                <wp:positionH relativeFrom="column">
                  <wp:posOffset>1740535</wp:posOffset>
                </wp:positionH>
                <wp:positionV relativeFrom="paragraph">
                  <wp:posOffset>12700</wp:posOffset>
                </wp:positionV>
                <wp:extent cx="4494530" cy="415290"/>
                <wp:effectExtent l="0" t="0" r="0" b="0"/>
                <wp:wrapNone/>
                <wp:docPr id="5134" name="正方形/長方形 43"/>
                <wp:cNvGraphicFramePr/>
                <a:graphic xmlns:a="http://schemas.openxmlformats.org/drawingml/2006/main">
                  <a:graphicData uri="http://schemas.microsoft.com/office/word/2010/wordprocessingShape">
                    <wps:wsp>
                      <wps:cNvSpPr/>
                      <wps:spPr>
                        <a:xfrm>
                          <a:off x="0" y="0"/>
                          <a:ext cx="4494530" cy="415290"/>
                        </a:xfrm>
                        <a:prstGeom prst="rect">
                          <a:avLst/>
                        </a:prstGeom>
                      </wps:spPr>
                      <wps:txbx>
                        <w:txbxContent>
                          <w:p w:rsidR="00E56543" w:rsidRPr="00302ECB" w:rsidRDefault="00E56543" w:rsidP="00302ECB">
                            <w:pPr>
                              <w:rPr>
                                <w:rFonts w:ascii="ＭＳ Ｐゴシック" w:eastAsia="ＭＳ Ｐゴシック" w:hAnsi="ＭＳ Ｐゴシック"/>
                                <w:b/>
                                <w:sz w:val="16"/>
                              </w:rPr>
                            </w:pPr>
                            <w:r>
                              <w:rPr>
                                <w:rFonts w:ascii="ＭＳ Ｐゴシック" w:eastAsia="ＭＳ Ｐゴシック" w:hAnsi="ＭＳ Ｐゴシック" w:hint="eastAsia"/>
                                <w:b/>
                                <w:sz w:val="16"/>
                              </w:rPr>
                              <w:t xml:space="preserve">図表４５　</w:t>
                            </w:r>
                            <w:r w:rsidRPr="00302ECB">
                              <w:rPr>
                                <w:rFonts w:ascii="ＭＳ Ｐゴシック" w:eastAsia="ＭＳ Ｐゴシック" w:hAnsi="ＭＳ Ｐゴシック" w:hint="eastAsia"/>
                                <w:b/>
                                <w:sz w:val="16"/>
                              </w:rPr>
                              <w:t>日本３都市の分野別ランキング（201６年）</w:t>
                            </w:r>
                          </w:p>
                          <w:p w:rsidR="00E56543" w:rsidRPr="00302ECB" w:rsidRDefault="00E56543" w:rsidP="00302ECB">
                            <w:pPr>
                              <w:rPr>
                                <w:rFonts w:ascii="ＭＳ Ｐゴシック" w:eastAsia="ＭＳ Ｐゴシック" w:hAnsi="ＭＳ Ｐゴシック"/>
                                <w:b/>
                                <w:sz w:val="16"/>
                              </w:rPr>
                            </w:pPr>
                          </w:p>
                        </w:txbxContent>
                      </wps:txbx>
                      <wps:bodyPr wrap="square">
                        <a:spAutoFit/>
                      </wps:bodyPr>
                    </wps:wsp>
                  </a:graphicData>
                </a:graphic>
              </wp:anchor>
            </w:drawing>
          </mc:Choice>
          <mc:Fallback>
            <w:pict>
              <v:rect w14:anchorId="2AC7DA82" id="正方形/長方形 43" o:spid="_x0000_s1241" style="position:absolute;margin-left:137.05pt;margin-top:1pt;width:353.9pt;height:32.7pt;z-index:251624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" filled="f" stroked="f">
                <v:textbox style="mso-fit-shape-to-text:t">
                  <w:txbxContent>
                    <w:p w:rsidR="00E56543" w:rsidRPr="00302ECB" w:rsidRDefault="00E56543" w:rsidP="00302ECB">
                      <w:pPr>
                        <w:rPr>
                          <w:rFonts w:ascii="ＭＳ Ｐゴシック" w:eastAsia="ＭＳ Ｐゴシック" w:hAnsi="ＭＳ Ｐゴシック"/>
                          <w:b/>
                          <w:sz w:val="16"/>
                        </w:rPr>
                      </w:pPr>
                      <w:r>
                        <w:rPr>
                          <w:rFonts w:ascii="ＭＳ Ｐゴシック" w:eastAsia="ＭＳ Ｐゴシック" w:hAnsi="ＭＳ Ｐゴシック" w:hint="eastAsia"/>
                          <w:b/>
                          <w:sz w:val="16"/>
                        </w:rPr>
                        <w:t xml:space="preserve">図表４５　</w:t>
                      </w:r>
                      <w:r w:rsidRPr="00302ECB">
                        <w:rPr>
                          <w:rFonts w:ascii="ＭＳ Ｐゴシック" w:eastAsia="ＭＳ Ｐゴシック" w:hAnsi="ＭＳ Ｐゴシック" w:hint="eastAsia"/>
                          <w:b/>
                          <w:sz w:val="16"/>
                        </w:rPr>
                        <w:t>日本３都市の分野別ランキング（201６年）</w:t>
                      </w:r>
                    </w:p>
                    <w:p w:rsidR="00E56543" w:rsidRPr="00302ECB" w:rsidRDefault="00E56543" w:rsidP="00302ECB">
                      <w:pPr>
                        <w:rPr>
                          <w:rFonts w:ascii="ＭＳ Ｐゴシック" w:eastAsia="ＭＳ Ｐゴシック" w:hAnsi="ＭＳ Ｐゴシック"/>
                          <w:b/>
                          <w:sz w:val="16"/>
                        </w:rPr>
                      </w:pPr>
                    </w:p>
                  </w:txbxContent>
                </v:textbox>
              </v:rect>
            </w:pict>
          </mc:Fallback>
        </mc:AlternateContent>
      </w:r>
    </w:p>
    <w:p w:rsidR="00CE0A61" w:rsidRDefault="00302ECB" w:rsidP="005B4E6B">
      <w:pPr>
        <w:widowControl/>
        <w:jc w:val="left"/>
        <w:rPr>
          <w:kern w:val="0"/>
        </w:rPr>
      </w:pPr>
      <w:r w:rsidRPr="00302ECB">
        <w:rPr>
          <w:noProof/>
          <w:kern w:val="0"/>
        </w:rPr>
        <w:drawing>
          <wp:anchor distT="0" distB="0" distL="114300" distR="114300" simplePos="0" relativeHeight="251623936" behindDoc="0" locked="0" layoutInCell="1" allowOverlap="1" wp14:anchorId="0B8D65BF" wp14:editId="4A851399">
            <wp:simplePos x="0" y="0"/>
            <wp:positionH relativeFrom="column">
              <wp:posOffset>1247140</wp:posOffset>
            </wp:positionH>
            <wp:positionV relativeFrom="paragraph">
              <wp:posOffset>67310</wp:posOffset>
            </wp:positionV>
            <wp:extent cx="3529965" cy="2276475"/>
            <wp:effectExtent l="0" t="0" r="0" b="9525"/>
            <wp:wrapNone/>
            <wp:docPr id="5135" name="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able"/>
                    <pic:cNvPicPr>
                      <a:picLocks noChangeAspect="1"/>
                    </pic:cNvPicPr>
                  </pic:nvPicPr>
                  <pic:blipFill>
                    <a:blip r:embed="rId124"/>
                    <a:stretch>
                      <a:fillRect/>
                    </a:stretch>
                  </pic:blipFill>
                  <pic:spPr>
                    <a:xfrm>
                      <a:off x="0" y="0"/>
                      <a:ext cx="3529965" cy="2276475"/>
                    </a:xfrm>
                    <a:prstGeom prst="rect">
                      <a:avLst/>
                    </a:prstGeom>
                  </pic:spPr>
                </pic:pic>
              </a:graphicData>
            </a:graphic>
            <wp14:sizeRelH relativeFrom="margin">
              <wp14:pctWidth>0</wp14:pctWidth>
            </wp14:sizeRelH>
            <wp14:sizeRelV relativeFrom="margin">
              <wp14:pctHeight>0</wp14:pctHeight>
            </wp14:sizeRelV>
          </wp:anchor>
        </w:drawing>
      </w:r>
    </w:p>
    <w:p w:rsidR="00CE0A61" w:rsidRDefault="00CE0A61" w:rsidP="005B4E6B">
      <w:pPr>
        <w:widowControl/>
        <w:jc w:val="left"/>
        <w:rPr>
          <w:kern w:val="0"/>
        </w:rPr>
      </w:pPr>
    </w:p>
    <w:p w:rsidR="00CE0A61" w:rsidRDefault="00CE0A61" w:rsidP="005B4E6B">
      <w:pPr>
        <w:widowControl/>
        <w:jc w:val="left"/>
        <w:rPr>
          <w:kern w:val="0"/>
        </w:rPr>
      </w:pPr>
    </w:p>
    <w:p w:rsidR="00CE0A61" w:rsidRDefault="00CE0A61" w:rsidP="005B4E6B">
      <w:pPr>
        <w:widowControl/>
        <w:jc w:val="left"/>
        <w:rPr>
          <w:kern w:val="0"/>
        </w:rPr>
      </w:pPr>
    </w:p>
    <w:p w:rsidR="00CE0A61" w:rsidRDefault="00CE0A61" w:rsidP="005B4E6B">
      <w:pPr>
        <w:widowControl/>
        <w:jc w:val="left"/>
        <w:rPr>
          <w:kern w:val="0"/>
        </w:rPr>
      </w:pPr>
    </w:p>
    <w:p w:rsidR="00CE0A61" w:rsidRDefault="00CE0A61" w:rsidP="005B4E6B">
      <w:pPr>
        <w:widowControl/>
        <w:jc w:val="left"/>
        <w:rPr>
          <w:kern w:val="0"/>
        </w:rPr>
      </w:pPr>
    </w:p>
    <w:p w:rsidR="00CE0A61" w:rsidRDefault="00CE0A61" w:rsidP="005B4E6B">
      <w:pPr>
        <w:widowControl/>
        <w:jc w:val="left"/>
        <w:rPr>
          <w:kern w:val="0"/>
        </w:rPr>
      </w:pPr>
    </w:p>
    <w:p w:rsidR="00CE0A61" w:rsidRDefault="00CE0A61" w:rsidP="005B4E6B">
      <w:pPr>
        <w:widowControl/>
        <w:jc w:val="left"/>
        <w:rPr>
          <w:kern w:val="0"/>
        </w:rPr>
      </w:pPr>
    </w:p>
    <w:p w:rsidR="008D69D8" w:rsidRDefault="00302ECB" w:rsidP="005B4E6B">
      <w:pPr>
        <w:widowControl/>
        <w:jc w:val="left"/>
        <w:rPr>
          <w:kern w:val="0"/>
        </w:rPr>
      </w:pPr>
      <w:r w:rsidRPr="00302ECB">
        <w:rPr>
          <w:noProof/>
          <w:kern w:val="0"/>
        </w:rPr>
        <mc:AlternateContent>
          <mc:Choice Requires="wps">
            <w:drawing>
              <wp:anchor distT="0" distB="0" distL="114300" distR="114300" simplePos="0" relativeHeight="251625984" behindDoc="0" locked="0" layoutInCell="1" allowOverlap="1" wp14:anchorId="6E4DABCC" wp14:editId="34C49B6F">
                <wp:simplePos x="0" y="0"/>
                <wp:positionH relativeFrom="column">
                  <wp:posOffset>1188085</wp:posOffset>
                </wp:positionH>
                <wp:positionV relativeFrom="paragraph">
                  <wp:posOffset>273685</wp:posOffset>
                </wp:positionV>
                <wp:extent cx="4494530" cy="415290"/>
                <wp:effectExtent l="0" t="0" r="0" b="0"/>
                <wp:wrapNone/>
                <wp:docPr id="5136" name="正方形/長方形 43"/>
                <wp:cNvGraphicFramePr/>
                <a:graphic xmlns:a="http://schemas.openxmlformats.org/drawingml/2006/main">
                  <a:graphicData uri="http://schemas.microsoft.com/office/word/2010/wordprocessingShape">
                    <wps:wsp>
                      <wps:cNvSpPr/>
                      <wps:spPr>
                        <a:xfrm>
                          <a:off x="0" y="0"/>
                          <a:ext cx="4494530" cy="415290"/>
                        </a:xfrm>
                        <a:prstGeom prst="rect">
                          <a:avLst/>
                        </a:prstGeom>
                      </wps:spPr>
                      <wps:txbx>
                        <w:txbxContent>
                          <w:p w:rsidR="00E56543" w:rsidRPr="00302ECB" w:rsidRDefault="00E56543" w:rsidP="00302ECB">
                            <w:pPr>
                              <w:rPr>
                                <w:rFonts w:ascii="ＭＳ Ｐゴシック" w:eastAsia="ＭＳ Ｐゴシック" w:hAnsi="ＭＳ Ｐゴシック"/>
                                <w:b/>
                                <w:sz w:val="16"/>
                              </w:rPr>
                            </w:pPr>
                            <w:r w:rsidRPr="00302ECB">
                              <w:rPr>
                                <w:rFonts w:ascii="ＭＳ Ｐゴシック" w:eastAsia="ＭＳ Ｐゴシック" w:hAnsi="ＭＳ Ｐゴシック" w:hint="eastAsia"/>
                                <w:b/>
                                <w:sz w:val="16"/>
                              </w:rPr>
                              <w:t>出典：森記念財団都市戦略研究所「世界の都市総合力ランキング2016」より作成</w:t>
                            </w:r>
                          </w:p>
                        </w:txbxContent>
                      </wps:txbx>
                      <wps:bodyPr wrap="square">
                        <a:spAutoFit/>
                      </wps:bodyPr>
                    </wps:wsp>
                  </a:graphicData>
                </a:graphic>
              </wp:anchor>
            </w:drawing>
          </mc:Choice>
          <mc:Fallback>
            <w:pict>
              <v:rect w14:anchorId="6E4DABCC" id="_x0000_s1242" style="position:absolute;margin-left:93.55pt;margin-top:21.55pt;width:353.9pt;height:32.7pt;z-index:251625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" filled="f" stroked="f">
                <v:textbox style="mso-fit-shape-to-text:t">
                  <w:txbxContent>
                    <w:p w:rsidR="00E56543" w:rsidRPr="00302ECB" w:rsidRDefault="00E56543" w:rsidP="00302ECB">
                      <w:pPr>
                        <w:rPr>
                          <w:rFonts w:ascii="ＭＳ Ｐゴシック" w:eastAsia="ＭＳ Ｐゴシック" w:hAnsi="ＭＳ Ｐゴシック"/>
                          <w:b/>
                          <w:sz w:val="16"/>
                        </w:rPr>
                      </w:pPr>
                      <w:r w:rsidRPr="00302ECB">
                        <w:rPr>
                          <w:rFonts w:ascii="ＭＳ Ｐゴシック" w:eastAsia="ＭＳ Ｐゴシック" w:hAnsi="ＭＳ Ｐゴシック" w:hint="eastAsia"/>
                          <w:b/>
                          <w:sz w:val="16"/>
                        </w:rPr>
                        <w:t>出典：森記念財団都市戦略研究所「世界の都市総合力ランキング2016」より作成</w:t>
                      </w:r>
                    </w:p>
                  </w:txbxContent>
                </v:textbox>
              </v:rect>
            </w:pict>
          </mc:Fallback>
        </mc:AlternateContent>
      </w:r>
    </w:p>
    <w:p w:rsidR="005B4E6B" w:rsidRDefault="005B4E6B" w:rsidP="005B4E6B">
      <w:pPr>
        <w:pStyle w:val="2"/>
        <w:rPr>
          <w:rFonts w:asciiTheme="majorEastAsia" w:hAnsiTheme="majorEastAsia"/>
        </w:rPr>
      </w:pPr>
      <w:bookmarkStart w:id="35" w:name="_Toc510023388"/>
      <w:bookmarkStart w:id="36" w:name="_Toc519158372"/>
      <w:r>
        <w:rPr>
          <w:rFonts w:asciiTheme="majorEastAsia" w:hAnsiTheme="majorEastAsia" w:hint="eastAsia"/>
        </w:rPr>
        <w:lastRenderedPageBreak/>
        <w:t>(7)</w:t>
      </w:r>
      <w:bookmarkEnd w:id="35"/>
      <w:r w:rsidR="00471B91">
        <w:rPr>
          <w:rFonts w:asciiTheme="majorEastAsia" w:hAnsiTheme="majorEastAsia" w:hint="eastAsia"/>
        </w:rPr>
        <w:t>予算</w:t>
      </w:r>
      <w:r w:rsidR="00FE1116">
        <w:rPr>
          <w:rFonts w:asciiTheme="majorEastAsia" w:hAnsiTheme="majorEastAsia" w:hint="eastAsia"/>
        </w:rPr>
        <w:t>及び</w:t>
      </w:r>
      <w:r w:rsidR="00124113">
        <w:rPr>
          <w:rFonts w:asciiTheme="majorEastAsia" w:hAnsiTheme="majorEastAsia" w:hint="eastAsia"/>
        </w:rPr>
        <w:t>人材</w:t>
      </w:r>
      <w:r w:rsidR="00471B91">
        <w:rPr>
          <w:rFonts w:asciiTheme="majorEastAsia" w:hAnsiTheme="majorEastAsia" w:hint="eastAsia"/>
        </w:rPr>
        <w:t>の減少</w:t>
      </w:r>
      <w:bookmarkEnd w:id="36"/>
    </w:p>
    <w:p w:rsidR="005B4E6B" w:rsidRDefault="005B4E6B" w:rsidP="00BD11B8">
      <w:pPr>
        <w:ind w:leftChars="100" w:left="236" w:firstLineChars="100" w:firstLine="236"/>
      </w:pPr>
      <w:r>
        <w:rPr>
          <w:rFonts w:hint="eastAsia"/>
        </w:rPr>
        <w:t>厳しい財政状況が続く中、</w:t>
      </w:r>
      <w:r w:rsidR="005672AD">
        <w:rPr>
          <w:rFonts w:hint="eastAsia"/>
        </w:rPr>
        <w:t>公園だけでなく道路や河川の整備・管理・運営に必要な普通建設</w:t>
      </w:r>
      <w:r>
        <w:rPr>
          <w:rFonts w:hint="eastAsia"/>
        </w:rPr>
        <w:t>事業費は、平成</w:t>
      </w:r>
      <w:r w:rsidR="003A3C0B">
        <w:rPr>
          <w:rFonts w:hint="eastAsia"/>
        </w:rPr>
        <w:t>７</w:t>
      </w:r>
      <w:r>
        <w:rPr>
          <w:rFonts w:hint="eastAsia"/>
        </w:rPr>
        <w:t>年度のピーク時の約</w:t>
      </w:r>
      <w:r w:rsidR="005672AD">
        <w:rPr>
          <w:rFonts w:hint="eastAsia"/>
        </w:rPr>
        <w:t>１／３</w:t>
      </w:r>
      <w:r w:rsidR="00B1127D">
        <w:rPr>
          <w:rFonts w:hint="eastAsia"/>
        </w:rPr>
        <w:t>、うち府営公園</w:t>
      </w:r>
      <w:r w:rsidR="00B81C26">
        <w:rPr>
          <w:rFonts w:hint="eastAsia"/>
        </w:rPr>
        <w:t>の整備・管理・運営</w:t>
      </w:r>
      <w:r w:rsidR="00B1127D">
        <w:rPr>
          <w:rFonts w:hint="eastAsia"/>
        </w:rPr>
        <w:t>に必要な事業費も</w:t>
      </w:r>
      <w:r w:rsidR="00B81C26">
        <w:rPr>
          <w:rFonts w:hint="eastAsia"/>
        </w:rPr>
        <w:t>約２２％と大きく減少している。</w:t>
      </w:r>
    </w:p>
    <w:p w:rsidR="005B4E6B" w:rsidRDefault="00040411" w:rsidP="00BD11B8">
      <w:pPr>
        <w:ind w:leftChars="100" w:left="236" w:firstLineChars="100" w:firstLine="236"/>
      </w:pPr>
      <w:r>
        <w:rPr>
          <w:rFonts w:hint="eastAsia"/>
          <w:noProof/>
        </w:rPr>
        <mc:AlternateContent>
          <mc:Choice Requires="wps">
            <w:drawing>
              <wp:anchor distT="0" distB="0" distL="114300" distR="114300" simplePos="0" relativeHeight="251588096" behindDoc="0" locked="0" layoutInCell="1" allowOverlap="1" wp14:anchorId="1FA66268" wp14:editId="4D19EE7F">
                <wp:simplePos x="0" y="0"/>
                <wp:positionH relativeFrom="column">
                  <wp:posOffset>1741805</wp:posOffset>
                </wp:positionH>
                <wp:positionV relativeFrom="paragraph">
                  <wp:posOffset>449580</wp:posOffset>
                </wp:positionV>
                <wp:extent cx="1621155" cy="419100"/>
                <wp:effectExtent l="0" t="0" r="0" b="0"/>
                <wp:wrapNone/>
                <wp:docPr id="6158" name="テキスト ボックス 6158"/>
                <wp:cNvGraphicFramePr/>
                <a:graphic xmlns:a="http://schemas.openxmlformats.org/drawingml/2006/main">
                  <a:graphicData uri="http://schemas.microsoft.com/office/word/2010/wordprocessingShape">
                    <wps:wsp>
                      <wps:cNvSpPr txBox="1"/>
                      <wps:spPr>
                        <a:xfrm>
                          <a:off x="0" y="0"/>
                          <a:ext cx="1621155" cy="419100"/>
                        </a:xfrm>
                        <a:prstGeom prst="rect">
                          <a:avLst/>
                        </a:prstGeom>
                        <a:noFill/>
                        <a:ln w="6350">
                          <a:noFill/>
                        </a:ln>
                        <a:effectLst/>
                      </wps:spPr>
                      <wps:txbx>
                        <w:txbxContent>
                          <w:p w:rsidR="00E56543" w:rsidRPr="004F5F64" w:rsidRDefault="00E56543" w:rsidP="005B4E6B">
                            <w:pPr>
                              <w:rPr>
                                <w:rFonts w:ascii="ＭＳ Ｐゴシック" w:eastAsia="ＭＳ Ｐゴシック" w:hAnsi="ＭＳ Ｐゴシック"/>
                                <w:b/>
                                <w:sz w:val="16"/>
                              </w:rPr>
                            </w:pPr>
                            <w:r w:rsidRPr="004F5F64">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４６</w:t>
                            </w:r>
                            <w:r w:rsidRPr="004F5F64">
                              <w:rPr>
                                <w:rFonts w:ascii="ＭＳ Ｐゴシック" w:eastAsia="ＭＳ Ｐゴシック" w:hAnsi="ＭＳ Ｐゴシック" w:hint="eastAsia"/>
                                <w:b/>
                                <w:sz w:val="16"/>
                              </w:rPr>
                              <w:t xml:space="preserve">　</w:t>
                            </w:r>
                            <w:r w:rsidRPr="008F0FB9">
                              <w:rPr>
                                <w:rFonts w:ascii="ＭＳ Ｐゴシック" w:eastAsia="ＭＳ Ｐゴシック" w:hAnsi="ＭＳ Ｐゴシック" w:hint="eastAsia"/>
                                <w:b/>
                                <w:sz w:val="16"/>
                              </w:rPr>
                              <w:t>普通建設事業費</w:t>
                            </w:r>
                            <w:r>
                              <w:rPr>
                                <w:rFonts w:ascii="ＭＳ Ｐゴシック" w:eastAsia="ＭＳ Ｐゴシック" w:hAnsi="ＭＳ Ｐゴシック" w:hint="eastAsia"/>
                                <w:b/>
                                <w:sz w:val="16"/>
                              </w:rPr>
                              <w:t>（公園含む）</w:t>
                            </w:r>
                            <w:r w:rsidRPr="008F0FB9">
                              <w:rPr>
                                <w:rFonts w:ascii="ＭＳ Ｐゴシック" w:eastAsia="ＭＳ Ｐゴシック" w:hAnsi="ＭＳ Ｐゴシック" w:hint="eastAsia"/>
                                <w:b/>
                                <w:sz w:val="16"/>
                              </w:rPr>
                              <w:t>の推移</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1FA66268" id="テキスト ボックス 6158" o:spid="_x0000_s1243" type="#_x0000_t202" style="position:absolute;left:0;text-align:left;margin-left:137.15pt;margin-top:35.4pt;width:127.65pt;height:33pt;z-index:2515880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" filled="f" stroked="f" strokeweight=".5pt">
                <v:textbox>
                  <w:txbxContent>
                    <w:p w:rsidR="00E56543" w:rsidRPr="004F5F64" w:rsidRDefault="00E56543" w:rsidP="005B4E6B">
                      <w:pPr>
                        <w:rPr>
                          <w:rFonts w:ascii="ＭＳ Ｐゴシック" w:eastAsia="ＭＳ Ｐゴシック" w:hAnsi="ＭＳ Ｐゴシック"/>
                          <w:b/>
                          <w:sz w:val="16"/>
                        </w:rPr>
                      </w:pPr>
                      <w:r w:rsidRPr="004F5F64">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４６</w:t>
                      </w:r>
                      <w:r w:rsidRPr="004F5F64">
                        <w:rPr>
                          <w:rFonts w:ascii="ＭＳ Ｐゴシック" w:eastAsia="ＭＳ Ｐゴシック" w:hAnsi="ＭＳ Ｐゴシック" w:hint="eastAsia"/>
                          <w:b/>
                          <w:sz w:val="16"/>
                        </w:rPr>
                        <w:t xml:space="preserve">　</w:t>
                      </w:r>
                      <w:r w:rsidRPr="008F0FB9">
                        <w:rPr>
                          <w:rFonts w:ascii="ＭＳ Ｐゴシック" w:eastAsia="ＭＳ Ｐゴシック" w:hAnsi="ＭＳ Ｐゴシック" w:hint="eastAsia"/>
                          <w:b/>
                          <w:sz w:val="16"/>
                        </w:rPr>
                        <w:t>普通建設事業費</w:t>
                      </w:r>
                      <w:r>
                        <w:rPr>
                          <w:rFonts w:ascii="ＭＳ Ｐゴシック" w:eastAsia="ＭＳ Ｐゴシック" w:hAnsi="ＭＳ Ｐゴシック" w:hint="eastAsia"/>
                          <w:b/>
                          <w:sz w:val="16"/>
                        </w:rPr>
                        <w:t>（公園含む）</w:t>
                      </w:r>
                      <w:r w:rsidRPr="008F0FB9">
                        <w:rPr>
                          <w:rFonts w:ascii="ＭＳ Ｐゴシック" w:eastAsia="ＭＳ Ｐゴシック" w:hAnsi="ＭＳ Ｐゴシック" w:hint="eastAsia"/>
                          <w:b/>
                          <w:sz w:val="16"/>
                        </w:rPr>
                        <w:t>の推移</w:t>
                      </w:r>
                    </w:p>
                  </w:txbxContent>
                </v:textbox>
              </v:shape>
            </w:pict>
          </mc:Fallback>
        </mc:AlternateContent>
      </w:r>
      <w:r w:rsidR="00424303">
        <w:rPr>
          <w:rFonts w:hint="eastAsia"/>
        </w:rPr>
        <w:t>また、大阪府</w:t>
      </w:r>
      <w:r w:rsidR="00B008BC">
        <w:rPr>
          <w:rFonts w:hint="eastAsia"/>
        </w:rPr>
        <w:t>都市整備部</w:t>
      </w:r>
      <w:r w:rsidR="00424303">
        <w:rPr>
          <w:rFonts w:hint="eastAsia"/>
        </w:rPr>
        <w:t>の</w:t>
      </w:r>
      <w:r w:rsidR="00AC43F4">
        <w:rPr>
          <w:rFonts w:hint="eastAsia"/>
        </w:rPr>
        <w:t>技術</w:t>
      </w:r>
      <w:r w:rsidR="00424303">
        <w:rPr>
          <w:rFonts w:hint="eastAsia"/>
        </w:rPr>
        <w:t>職員</w:t>
      </w:r>
      <w:r w:rsidR="00C76228">
        <w:rPr>
          <w:rFonts w:hint="eastAsia"/>
        </w:rPr>
        <w:t>（造園・土木）</w:t>
      </w:r>
      <w:r w:rsidR="00424303">
        <w:rPr>
          <w:rFonts w:hint="eastAsia"/>
        </w:rPr>
        <w:t>は</w:t>
      </w:r>
      <w:r w:rsidR="003A3C0B">
        <w:rPr>
          <w:rFonts w:hint="eastAsia"/>
        </w:rPr>
        <w:t>１０</w:t>
      </w:r>
      <w:r w:rsidR="006F4FB4">
        <w:rPr>
          <w:rFonts w:hint="eastAsia"/>
        </w:rPr>
        <w:t>年</w:t>
      </w:r>
      <w:r w:rsidR="00424303">
        <w:rPr>
          <w:rFonts w:hint="eastAsia"/>
        </w:rPr>
        <w:t>で</w:t>
      </w:r>
      <w:r w:rsidR="00C76228">
        <w:rPr>
          <w:rFonts w:hint="eastAsia"/>
        </w:rPr>
        <w:t>約</w:t>
      </w:r>
      <w:r w:rsidR="003A3C0B">
        <w:rPr>
          <w:rFonts w:hint="eastAsia"/>
        </w:rPr>
        <w:t>１０</w:t>
      </w:r>
      <w:r w:rsidR="00AC43F4">
        <w:rPr>
          <w:rFonts w:hint="eastAsia"/>
        </w:rPr>
        <w:t>％</w:t>
      </w:r>
      <w:r w:rsidR="00424303">
        <w:rPr>
          <w:rFonts w:hint="eastAsia"/>
        </w:rPr>
        <w:t>減少している。</w:t>
      </w:r>
    </w:p>
    <w:p w:rsidR="005B4E6B" w:rsidRDefault="00FF2280" w:rsidP="00BD11B8">
      <w:pPr>
        <w:ind w:left="471" w:hangingChars="200" w:hanging="471"/>
      </w:pPr>
      <w:r>
        <w:rPr>
          <w:noProof/>
        </w:rPr>
        <mc:AlternateContent>
          <mc:Choice Requires="wps">
            <w:drawing>
              <wp:anchor distT="0" distB="0" distL="114300" distR="114300" simplePos="0" relativeHeight="251805184" behindDoc="0" locked="0" layoutInCell="1" allowOverlap="1" wp14:anchorId="3601BA22" wp14:editId="7B4E74E7">
                <wp:simplePos x="0" y="0"/>
                <wp:positionH relativeFrom="column">
                  <wp:posOffset>5146040</wp:posOffset>
                </wp:positionH>
                <wp:positionV relativeFrom="paragraph">
                  <wp:posOffset>154940</wp:posOffset>
                </wp:positionV>
                <wp:extent cx="523875" cy="419100"/>
                <wp:effectExtent l="0" t="0" r="0" b="0"/>
                <wp:wrapNone/>
                <wp:docPr id="111" name="テキスト ボックス 111"/>
                <wp:cNvGraphicFramePr/>
                <a:graphic xmlns:a="http://schemas.openxmlformats.org/drawingml/2006/main">
                  <a:graphicData uri="http://schemas.microsoft.com/office/word/2010/wordprocessingShape">
                    <wps:wsp>
                      <wps:cNvSpPr txBox="1"/>
                      <wps:spPr>
                        <a:xfrm>
                          <a:off x="0" y="0"/>
                          <a:ext cx="523875" cy="419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56543" w:rsidRPr="00142A23" w:rsidRDefault="00E56543" w:rsidP="00142A23">
                            <w:pPr>
                              <w:rPr>
                                <w:rFonts w:ascii="Meiryo UI" w:eastAsia="Meiryo UI" w:hAnsi="Meiryo UI" w:cs="Meiryo UI"/>
                                <w:sz w:val="16"/>
                              </w:rPr>
                            </w:pPr>
                            <w:r>
                              <w:rPr>
                                <w:rFonts w:ascii="Meiryo UI" w:eastAsia="Meiryo UI" w:hAnsi="Meiryo UI" w:cs="Meiryo UI" w:hint="eastAsia"/>
                                <w:sz w:val="16"/>
                              </w:rPr>
                              <w:t>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601BA22" id="テキスト ボックス 111" o:spid="_x0000_s1244" type="#_x0000_t202" style="position:absolute;left:0;text-align:left;margin-left:405.2pt;margin-top:12.2pt;width:41.25pt;height:33pt;z-index:251805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" filled="f" stroked="f" strokeweight=".5pt">
                <v:textbox>
                  <w:txbxContent>
                    <w:p w:rsidR="00E56543" w:rsidRPr="00142A23" w:rsidRDefault="00E56543" w:rsidP="00142A23">
                      <w:pPr>
                        <w:rPr>
                          <w:rFonts w:ascii="Meiryo UI" w:eastAsia="Meiryo UI" w:hAnsi="Meiryo UI" w:cs="Meiryo UI"/>
                          <w:sz w:val="16"/>
                        </w:rPr>
                      </w:pPr>
                      <w:r>
                        <w:rPr>
                          <w:rFonts w:ascii="Meiryo UI" w:eastAsia="Meiryo UI" w:hAnsi="Meiryo UI" w:cs="Meiryo UI" w:hint="eastAsia"/>
                          <w:sz w:val="16"/>
                        </w:rPr>
                        <w:t>公園</w:t>
                      </w:r>
                    </w:p>
                  </w:txbxContent>
                </v:textbox>
              </v:shape>
            </w:pict>
          </mc:Fallback>
        </mc:AlternateContent>
      </w:r>
      <w:r>
        <w:rPr>
          <w:noProof/>
        </w:rPr>
        <mc:AlternateContent>
          <mc:Choice Requires="wps">
            <w:drawing>
              <wp:anchor distT="0" distB="0" distL="114300" distR="114300" simplePos="0" relativeHeight="251803136" behindDoc="0" locked="0" layoutInCell="1" allowOverlap="1" wp14:anchorId="56B92890" wp14:editId="1855FE19">
                <wp:simplePos x="0" y="0"/>
                <wp:positionH relativeFrom="column">
                  <wp:posOffset>100965</wp:posOffset>
                </wp:positionH>
                <wp:positionV relativeFrom="paragraph">
                  <wp:posOffset>154940</wp:posOffset>
                </wp:positionV>
                <wp:extent cx="523875" cy="419100"/>
                <wp:effectExtent l="0" t="0" r="0" b="0"/>
                <wp:wrapNone/>
                <wp:docPr id="110" name="テキスト ボックス 110"/>
                <wp:cNvGraphicFramePr/>
                <a:graphic xmlns:a="http://schemas.openxmlformats.org/drawingml/2006/main">
                  <a:graphicData uri="http://schemas.microsoft.com/office/word/2010/wordprocessingShape">
                    <wps:wsp>
                      <wps:cNvSpPr txBox="1"/>
                      <wps:spPr>
                        <a:xfrm>
                          <a:off x="0" y="0"/>
                          <a:ext cx="523875" cy="4191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56543" w:rsidRPr="00142A23" w:rsidRDefault="00E56543">
                            <w:pPr>
                              <w:rPr>
                                <w:rFonts w:ascii="Meiryo UI" w:eastAsia="Meiryo UI" w:hAnsi="Meiryo UI" w:cs="Meiryo UI"/>
                                <w:sz w:val="16"/>
                              </w:rPr>
                            </w:pPr>
                            <w:r w:rsidRPr="00142A23">
                              <w:rPr>
                                <w:rFonts w:ascii="Meiryo UI" w:eastAsia="Meiryo UI" w:hAnsi="Meiryo UI" w:cs="Meiryo UI" w:hint="eastAsia"/>
                                <w:sz w:val="16"/>
                              </w:rPr>
                              <w:t>全体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6B92890" id="テキスト ボックス 110" o:spid="_x0000_s1245" type="#_x0000_t202" style="position:absolute;left:0;text-align:left;margin-left:7.95pt;margin-top:12.2pt;width:41.25pt;height:33pt;z-index:2518031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" filled="f" stroked="f" strokeweight=".5pt">
                <v:textbox>
                  <w:txbxContent>
                    <w:p w:rsidR="00E56543" w:rsidRPr="00142A23" w:rsidRDefault="00E56543">
                      <w:pPr>
                        <w:rPr>
                          <w:rFonts w:ascii="Meiryo UI" w:eastAsia="Meiryo UI" w:hAnsi="Meiryo UI" w:cs="Meiryo UI"/>
                          <w:sz w:val="16"/>
                        </w:rPr>
                      </w:pPr>
                      <w:r w:rsidRPr="00142A23">
                        <w:rPr>
                          <w:rFonts w:ascii="Meiryo UI" w:eastAsia="Meiryo UI" w:hAnsi="Meiryo UI" w:cs="Meiryo UI" w:hint="eastAsia"/>
                          <w:sz w:val="16"/>
                        </w:rPr>
                        <w:t>全体</w:t>
                      </w:r>
                    </w:p>
                  </w:txbxContent>
                </v:textbox>
              </v:shape>
            </w:pict>
          </mc:Fallback>
        </mc:AlternateContent>
      </w:r>
    </w:p>
    <w:p w:rsidR="00FF2280" w:rsidRDefault="00F872A2" w:rsidP="00527592">
      <w:pPr>
        <w:snapToGrid w:val="0"/>
        <w:spacing w:line="180" w:lineRule="exact"/>
        <w:ind w:leftChars="100" w:left="472" w:hangingChars="100" w:hanging="236"/>
        <w:jc w:val="right"/>
        <w:rPr>
          <w:noProof/>
        </w:rPr>
      </w:pPr>
      <w:r>
        <w:rPr>
          <w:noProof/>
        </w:rPr>
        <mc:AlternateContent>
          <mc:Choice Requires="wps">
            <w:drawing>
              <wp:anchor distT="0" distB="0" distL="114300" distR="114300" simplePos="0" relativeHeight="251774464" behindDoc="0" locked="0" layoutInCell="1" allowOverlap="1" wp14:anchorId="0090B3FF" wp14:editId="4A55DCF5">
                <wp:simplePos x="0" y="0"/>
                <wp:positionH relativeFrom="column">
                  <wp:posOffset>2593340</wp:posOffset>
                </wp:positionH>
                <wp:positionV relativeFrom="paragraph">
                  <wp:posOffset>1157605</wp:posOffset>
                </wp:positionV>
                <wp:extent cx="828675" cy="438150"/>
                <wp:effectExtent l="0" t="0" r="0" b="0"/>
                <wp:wrapNone/>
                <wp:docPr id="99" name="テキスト ボックス 99"/>
                <wp:cNvGraphicFramePr/>
                <a:graphic xmlns:a="http://schemas.openxmlformats.org/drawingml/2006/main">
                  <a:graphicData uri="http://schemas.microsoft.com/office/word/2010/wordprocessingShape">
                    <wps:wsp>
                      <wps:cNvSpPr txBox="1"/>
                      <wps:spPr>
                        <a:xfrm>
                          <a:off x="0" y="0"/>
                          <a:ext cx="828675" cy="438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56543" w:rsidRDefault="00E56543" w:rsidP="00AC55A7">
                            <w:pPr>
                              <w:spacing w:line="240" w:lineRule="exact"/>
                              <w:jc w:val="center"/>
                              <w:rPr>
                                <w:rFonts w:ascii="HGSｺﾞｼｯｸE" w:eastAsia="HGSｺﾞｼｯｸE" w:hAnsi="HGSｺﾞｼｯｸE"/>
                                <w:sz w:val="18"/>
                              </w:rPr>
                            </w:pPr>
                            <w:r>
                              <w:rPr>
                                <w:rFonts w:ascii="HGSｺﾞｼｯｸE" w:eastAsia="HGSｺﾞｼｯｸE" w:hAnsi="HGSｺﾞｼｯｸE" w:hint="eastAsia"/>
                                <w:sz w:val="18"/>
                              </w:rPr>
                              <w:t>ピーク時の約1/3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90B3FF" id="テキスト ボックス 99" o:spid="_x0000_s1246" type="#_x0000_t202" style="position:absolute;left:0;text-align:left;margin-left:204.2pt;margin-top:91.15pt;width:65.25pt;height:34.5pt;z-index:2517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" filled="f" stroked="f" strokeweight=".5pt">
                <v:textbox>
                  <w:txbxContent>
                    <w:p w:rsidR="00E56543" w:rsidRDefault="00E56543" w:rsidP="00AC55A7">
                      <w:pPr>
                        <w:spacing w:line="240" w:lineRule="exact"/>
                        <w:jc w:val="center"/>
                        <w:rPr>
                          <w:rFonts w:ascii="HGSｺﾞｼｯｸE" w:eastAsia="HGSｺﾞｼｯｸE" w:hAnsi="HGSｺﾞｼｯｸE"/>
                          <w:sz w:val="18"/>
                        </w:rPr>
                      </w:pPr>
                      <w:r>
                        <w:rPr>
                          <w:rFonts w:ascii="HGSｺﾞｼｯｸE" w:eastAsia="HGSｺﾞｼｯｸE" w:hAnsi="HGSｺﾞｼｯｸE" w:hint="eastAsia"/>
                          <w:sz w:val="18"/>
                        </w:rPr>
                        <w:t>ピーク時の約1/3</w:t>
                      </w:r>
                    </w:p>
                  </w:txbxContent>
                </v:textbox>
              </v:shape>
            </w:pict>
          </mc:Fallback>
        </mc:AlternateContent>
      </w:r>
      <w:r>
        <w:rPr>
          <w:noProof/>
        </w:rPr>
        <mc:AlternateContent>
          <mc:Choice Requires="wps">
            <w:drawing>
              <wp:anchor distT="0" distB="0" distL="114300" distR="114300" simplePos="0" relativeHeight="251772416" behindDoc="0" locked="0" layoutInCell="1" allowOverlap="1" wp14:anchorId="68529308" wp14:editId="42DF9071">
                <wp:simplePos x="0" y="0"/>
                <wp:positionH relativeFrom="column">
                  <wp:posOffset>1739265</wp:posOffset>
                </wp:positionH>
                <wp:positionV relativeFrom="paragraph">
                  <wp:posOffset>748030</wp:posOffset>
                </wp:positionV>
                <wp:extent cx="2352675" cy="704850"/>
                <wp:effectExtent l="0" t="0" r="66675" b="76200"/>
                <wp:wrapNone/>
                <wp:docPr id="98" name="直線矢印コネクタ 98"/>
                <wp:cNvGraphicFramePr/>
                <a:graphic xmlns:a="http://schemas.openxmlformats.org/drawingml/2006/main">
                  <a:graphicData uri="http://schemas.microsoft.com/office/word/2010/wordprocessingShape">
                    <wps:wsp>
                      <wps:cNvCnPr/>
                      <wps:spPr>
                        <a:xfrm>
                          <a:off x="0" y="0"/>
                          <a:ext cx="2352675" cy="704850"/>
                        </a:xfrm>
                        <a:prstGeom prst="straightConnector1">
                          <a:avLst/>
                        </a:prstGeom>
                        <a:ln w="254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D798C8D" id="直線矢印コネクタ 98" o:spid="_x0000_s1026" type="#_x0000_t32" style="position:absolute;left:0;text-align:left;margin-left:136.95pt;margin-top:58.9pt;width:185.25pt;height:55.5pt;z-index:25177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" strokecolor="black [3213]" strokeweight="2pt">
                <v:stroke endarrow="open"/>
              </v:shape>
            </w:pict>
          </mc:Fallback>
        </mc:AlternateContent>
      </w:r>
      <w:r>
        <w:rPr>
          <w:noProof/>
        </w:rPr>
        <mc:AlternateContent>
          <mc:Choice Requires="wps">
            <w:drawing>
              <wp:anchor distT="0" distB="0" distL="114300" distR="114300" simplePos="0" relativeHeight="251776512" behindDoc="0" locked="0" layoutInCell="1" allowOverlap="1" wp14:anchorId="15B52688" wp14:editId="6193DCF6">
                <wp:simplePos x="0" y="0"/>
                <wp:positionH relativeFrom="column">
                  <wp:posOffset>1834515</wp:posOffset>
                </wp:positionH>
                <wp:positionV relativeFrom="paragraph">
                  <wp:posOffset>1452880</wp:posOffset>
                </wp:positionV>
                <wp:extent cx="2257425" cy="847725"/>
                <wp:effectExtent l="0" t="0" r="85725" b="66675"/>
                <wp:wrapNone/>
                <wp:docPr id="101" name="直線矢印コネクタ 101"/>
                <wp:cNvGraphicFramePr/>
                <a:graphic xmlns:a="http://schemas.openxmlformats.org/drawingml/2006/main">
                  <a:graphicData uri="http://schemas.microsoft.com/office/word/2010/wordprocessingShape">
                    <wps:wsp>
                      <wps:cNvCnPr/>
                      <wps:spPr>
                        <a:xfrm>
                          <a:off x="0" y="0"/>
                          <a:ext cx="2257425" cy="847725"/>
                        </a:xfrm>
                        <a:prstGeom prst="straightConnector1">
                          <a:avLst/>
                        </a:prstGeom>
                        <a:ln w="254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652B5DA" id="直線矢印コネクタ 101" o:spid="_x0000_s1026" type="#_x0000_t32" style="position:absolute;left:0;text-align:left;margin-left:144.45pt;margin-top:114.4pt;width:177.75pt;height:66.75pt;z-index:25177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" strokecolor="black [3213]" strokeweight="2pt">
                <v:stroke endarrow="open"/>
              </v:shape>
            </w:pict>
          </mc:Fallback>
        </mc:AlternateContent>
      </w:r>
    </w:p>
    <w:p w:rsidR="00CB695B" w:rsidRDefault="00F872A2" w:rsidP="00FF2280">
      <w:pPr>
        <w:snapToGrid w:val="0"/>
        <w:spacing w:line="180" w:lineRule="exact"/>
        <w:ind w:leftChars="100" w:left="472" w:hangingChars="100" w:hanging="236"/>
        <w:jc w:val="right"/>
        <w:rPr>
          <w:rFonts w:ascii="Meiryo UI" w:eastAsia="Meiryo UI" w:hAnsi="Meiryo UI" w:cs="Meiryo UI"/>
          <w:sz w:val="16"/>
          <w:szCs w:val="16"/>
        </w:rPr>
      </w:pPr>
      <w:r>
        <w:rPr>
          <w:noProof/>
        </w:rPr>
        <mc:AlternateContent>
          <mc:Choice Requires="wps">
            <w:drawing>
              <wp:anchor distT="0" distB="0" distL="114300" distR="114300" simplePos="0" relativeHeight="251778560" behindDoc="0" locked="0" layoutInCell="1" allowOverlap="1" wp14:anchorId="19013EBA" wp14:editId="5FD03657">
                <wp:simplePos x="0" y="0"/>
                <wp:positionH relativeFrom="column">
                  <wp:posOffset>2202815</wp:posOffset>
                </wp:positionH>
                <wp:positionV relativeFrom="paragraph">
                  <wp:posOffset>1748155</wp:posOffset>
                </wp:positionV>
                <wp:extent cx="828675" cy="438150"/>
                <wp:effectExtent l="0" t="0" r="0" b="0"/>
                <wp:wrapNone/>
                <wp:docPr id="102" name="テキスト ボックス 102"/>
                <wp:cNvGraphicFramePr/>
                <a:graphic xmlns:a="http://schemas.openxmlformats.org/drawingml/2006/main">
                  <a:graphicData uri="http://schemas.microsoft.com/office/word/2010/wordprocessingShape">
                    <wps:wsp>
                      <wps:cNvSpPr txBox="1"/>
                      <wps:spPr>
                        <a:xfrm>
                          <a:off x="0" y="0"/>
                          <a:ext cx="828675" cy="438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56543" w:rsidRDefault="00E56543" w:rsidP="00AC55A7">
                            <w:pPr>
                              <w:spacing w:line="240" w:lineRule="exact"/>
                              <w:jc w:val="center"/>
                              <w:rPr>
                                <w:rFonts w:ascii="HGSｺﾞｼｯｸE" w:eastAsia="HGSｺﾞｼｯｸE" w:hAnsi="HGSｺﾞｼｯｸE"/>
                                <w:sz w:val="18"/>
                              </w:rPr>
                            </w:pPr>
                            <w:r>
                              <w:rPr>
                                <w:rFonts w:ascii="HGSｺﾞｼｯｸE" w:eastAsia="HGSｺﾞｼｯｸE" w:hAnsi="HGSｺﾞｼｯｸE" w:hint="eastAsia"/>
                                <w:sz w:val="18"/>
                              </w:rPr>
                              <w:t>ピーク時の約22％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013EBA" id="テキスト ボックス 102" o:spid="_x0000_s1247" type="#_x0000_t202" style="position:absolute;left:0;text-align:left;margin-left:173.45pt;margin-top:137.65pt;width:65.25pt;height:34.5pt;z-index:25177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" filled="f" stroked="f" strokeweight=".5pt">
                <v:textbox>
                  <w:txbxContent>
                    <w:p w:rsidR="00E56543" w:rsidRDefault="00E56543" w:rsidP="00AC55A7">
                      <w:pPr>
                        <w:spacing w:line="240" w:lineRule="exact"/>
                        <w:jc w:val="center"/>
                        <w:rPr>
                          <w:rFonts w:ascii="HGSｺﾞｼｯｸE" w:eastAsia="HGSｺﾞｼｯｸE" w:hAnsi="HGSｺﾞｼｯｸE"/>
                          <w:sz w:val="18"/>
                        </w:rPr>
                      </w:pPr>
                      <w:r>
                        <w:rPr>
                          <w:rFonts w:ascii="HGSｺﾞｼｯｸE" w:eastAsia="HGSｺﾞｼｯｸE" w:hAnsi="HGSｺﾞｼｯｸE" w:hint="eastAsia"/>
                          <w:sz w:val="18"/>
                        </w:rPr>
                        <w:t>ピーク時の約22％</w:t>
                      </w:r>
                    </w:p>
                  </w:txbxContent>
                </v:textbox>
              </v:shape>
            </w:pict>
          </mc:Fallback>
        </mc:AlternateContent>
      </w:r>
      <w:r w:rsidR="00FF2280">
        <w:rPr>
          <w:noProof/>
        </w:rPr>
        <w:drawing>
          <wp:anchor distT="0" distB="0" distL="114300" distR="114300" simplePos="0" relativeHeight="251549183" behindDoc="0" locked="0" layoutInCell="1" allowOverlap="1" wp14:anchorId="76AFAA98" wp14:editId="4C308F1D">
            <wp:simplePos x="0" y="0"/>
            <wp:positionH relativeFrom="column">
              <wp:posOffset>129540</wp:posOffset>
            </wp:positionH>
            <wp:positionV relativeFrom="paragraph">
              <wp:posOffset>14605</wp:posOffset>
            </wp:positionV>
            <wp:extent cx="5400040" cy="2746375"/>
            <wp:effectExtent l="0" t="0" r="0" b="0"/>
            <wp:wrapSquare wrapText="bothSides"/>
            <wp:docPr id="114"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8"/>
                    <pic:cNvPicPr>
                      <a:picLocks noChangeAspect="1"/>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5400040" cy="2746375"/>
                    </a:xfrm>
                    <a:prstGeom prst="rect">
                      <a:avLst/>
                    </a:prstGeom>
                  </pic:spPr>
                </pic:pic>
              </a:graphicData>
            </a:graphic>
            <wp14:sizeRelH relativeFrom="page">
              <wp14:pctWidth>0</wp14:pctWidth>
            </wp14:sizeRelH>
            <wp14:sizeRelV relativeFrom="page">
              <wp14:pctHeight>0</wp14:pctHeight>
            </wp14:sizeRelV>
          </wp:anchor>
        </w:drawing>
      </w:r>
      <w:r w:rsidR="00CB695B" w:rsidRPr="00F65A89">
        <w:rPr>
          <w:rFonts w:ascii="Meiryo UI" w:eastAsia="Meiryo UI" w:hAnsi="Meiryo UI" w:cs="Meiryo UI" w:hint="eastAsia"/>
          <w:sz w:val="16"/>
          <w:szCs w:val="16"/>
        </w:rPr>
        <w:t>出典：</w:t>
      </w:r>
      <w:r w:rsidR="00CB695B" w:rsidRPr="003D49E5">
        <w:rPr>
          <w:rFonts w:ascii="Meiryo UI" w:eastAsia="Meiryo UI" w:hAnsi="Meiryo UI" w:cs="Meiryo UI" w:hint="eastAsia"/>
          <w:sz w:val="16"/>
          <w:szCs w:val="16"/>
        </w:rPr>
        <w:t>財政ノート（平成</w:t>
      </w:r>
      <w:r w:rsidR="00CB695B">
        <w:rPr>
          <w:rFonts w:ascii="Meiryo UI" w:eastAsia="Meiryo UI" w:hAnsi="Meiryo UI" w:cs="Meiryo UI" w:hint="eastAsia"/>
          <w:sz w:val="16"/>
          <w:szCs w:val="16"/>
        </w:rPr>
        <w:t>26</w:t>
      </w:r>
      <w:r w:rsidR="00CB695B" w:rsidRPr="003D49E5">
        <w:rPr>
          <w:rFonts w:ascii="Meiryo UI" w:eastAsia="Meiryo UI" w:hAnsi="Meiryo UI" w:cs="Meiryo UI" w:hint="eastAsia"/>
          <w:sz w:val="16"/>
          <w:szCs w:val="16"/>
        </w:rPr>
        <w:t>年</w:t>
      </w:r>
      <w:r w:rsidR="00CB695B">
        <w:rPr>
          <w:rFonts w:ascii="Meiryo UI" w:eastAsia="Meiryo UI" w:hAnsi="Meiryo UI" w:cs="Meiryo UI" w:hint="eastAsia"/>
          <w:sz w:val="16"/>
          <w:szCs w:val="16"/>
        </w:rPr>
        <w:t>9</w:t>
      </w:r>
      <w:r w:rsidR="00CB695B" w:rsidRPr="003D49E5">
        <w:rPr>
          <w:rFonts w:ascii="Meiryo UI" w:eastAsia="Meiryo UI" w:hAnsi="Meiryo UI" w:cs="Meiryo UI" w:hint="eastAsia"/>
          <w:sz w:val="16"/>
          <w:szCs w:val="16"/>
        </w:rPr>
        <w:t>月）</w:t>
      </w:r>
      <w:r w:rsidR="00CB695B" w:rsidRPr="00F65A89">
        <w:rPr>
          <w:rFonts w:ascii="Meiryo UI" w:eastAsia="Meiryo UI" w:hAnsi="Meiryo UI" w:cs="Meiryo UI" w:hint="eastAsia"/>
          <w:sz w:val="16"/>
          <w:szCs w:val="16"/>
        </w:rPr>
        <w:t>（</w:t>
      </w:r>
      <w:r w:rsidR="00CB695B">
        <w:rPr>
          <w:rFonts w:ascii="Meiryo UI" w:eastAsia="Meiryo UI" w:hAnsi="Meiryo UI" w:cs="Meiryo UI" w:hint="eastAsia"/>
          <w:sz w:val="16"/>
          <w:szCs w:val="16"/>
        </w:rPr>
        <w:t>大阪府</w:t>
      </w:r>
      <w:r w:rsidR="00CB695B" w:rsidRPr="00F65A89">
        <w:rPr>
          <w:rFonts w:ascii="Meiryo UI" w:eastAsia="Meiryo UI" w:hAnsi="Meiryo UI" w:cs="Meiryo UI" w:hint="eastAsia"/>
          <w:sz w:val="16"/>
          <w:szCs w:val="16"/>
        </w:rPr>
        <w:t>）</w:t>
      </w:r>
    </w:p>
    <w:p w:rsidR="004F5F64" w:rsidRDefault="00CB695B" w:rsidP="00CB695B">
      <w:pPr>
        <w:spacing w:line="180" w:lineRule="exact"/>
        <w:jc w:val="right"/>
      </w:pPr>
      <w:r>
        <w:rPr>
          <w:rFonts w:ascii="Meiryo UI" w:eastAsia="Meiryo UI" w:hAnsi="Meiryo UI" w:cs="Meiryo UI" w:hint="eastAsia"/>
          <w:sz w:val="16"/>
          <w:szCs w:val="16"/>
        </w:rPr>
        <w:t>※歳出決算額（性質別）（普通会計）より、「普通建設事業費」のみ抽出</w:t>
      </w:r>
    </w:p>
    <w:p w:rsidR="00AD677B" w:rsidRDefault="00E56BC0" w:rsidP="00590751">
      <w:r>
        <w:rPr>
          <w:noProof/>
        </w:rPr>
        <mc:AlternateContent>
          <mc:Choice Requires="wpg">
            <w:drawing>
              <wp:anchor distT="0" distB="0" distL="114300" distR="114300" simplePos="0" relativeHeight="251689472" behindDoc="0" locked="0" layoutInCell="1" allowOverlap="1" wp14:anchorId="473B4024" wp14:editId="471885F6">
                <wp:simplePos x="0" y="0"/>
                <wp:positionH relativeFrom="column">
                  <wp:posOffset>-13335</wp:posOffset>
                </wp:positionH>
                <wp:positionV relativeFrom="paragraph">
                  <wp:posOffset>106680</wp:posOffset>
                </wp:positionV>
                <wp:extent cx="5702300" cy="3536950"/>
                <wp:effectExtent l="0" t="0" r="0" b="0"/>
                <wp:wrapNone/>
                <wp:docPr id="22673" name="グループ化 22673"/>
                <wp:cNvGraphicFramePr/>
                <a:graphic xmlns:a="http://schemas.openxmlformats.org/drawingml/2006/main">
                  <a:graphicData uri="http://schemas.microsoft.com/office/word/2010/wordprocessingGroup">
                    <wpg:wgp>
                      <wpg:cNvGrpSpPr/>
                      <wpg:grpSpPr>
                        <a:xfrm>
                          <a:off x="0" y="0"/>
                          <a:ext cx="5702300" cy="3536950"/>
                          <a:chOff x="0" y="171450"/>
                          <a:chExt cx="5702300" cy="3536950"/>
                        </a:xfrm>
                      </wpg:grpSpPr>
                      <wps:wsp>
                        <wps:cNvPr id="5140" name="テキスト ボックス 5140"/>
                        <wps:cNvSpPr txBox="1"/>
                        <wps:spPr>
                          <a:xfrm>
                            <a:off x="1244600" y="171450"/>
                            <a:ext cx="3542665" cy="419100"/>
                          </a:xfrm>
                          <a:prstGeom prst="rect">
                            <a:avLst/>
                          </a:prstGeom>
                          <a:noFill/>
                          <a:ln w="6350">
                            <a:noFill/>
                          </a:ln>
                          <a:effectLst/>
                        </wps:spPr>
                        <wps:txbx>
                          <w:txbxContent>
                            <w:p w:rsidR="00E56543" w:rsidRPr="004F5F64" w:rsidRDefault="00E56543" w:rsidP="00424303">
                              <w:pPr>
                                <w:rPr>
                                  <w:rFonts w:ascii="ＭＳ Ｐゴシック" w:eastAsia="ＭＳ Ｐゴシック" w:hAnsi="ＭＳ Ｐゴシック"/>
                                  <w:b/>
                                  <w:sz w:val="16"/>
                                </w:rPr>
                              </w:pPr>
                              <w:r w:rsidRPr="004F5F64">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４７</w:t>
                              </w:r>
                              <w:r w:rsidRPr="004F5F64">
                                <w:rPr>
                                  <w:rFonts w:ascii="ＭＳ Ｐゴシック" w:eastAsia="ＭＳ Ｐゴシック" w:hAnsi="ＭＳ Ｐゴシック" w:hint="eastAsia"/>
                                  <w:b/>
                                  <w:sz w:val="16"/>
                                </w:rPr>
                                <w:t xml:space="preserve">　</w:t>
                              </w:r>
                              <w:r>
                                <w:rPr>
                                  <w:rFonts w:ascii="ＭＳ Ｐゴシック" w:eastAsia="ＭＳ Ｐゴシック" w:hAnsi="ＭＳ Ｐゴシック" w:hint="eastAsia"/>
                                  <w:b/>
                                  <w:sz w:val="16"/>
                                </w:rPr>
                                <w:t>大阪府都市整備部の技術（造園・土木）職員数</w:t>
                              </w:r>
                              <w:r w:rsidRPr="004F5F64">
                                <w:rPr>
                                  <w:rFonts w:ascii="ＭＳ Ｐゴシック" w:eastAsia="ＭＳ Ｐゴシック" w:hAnsi="ＭＳ Ｐゴシック" w:hint="eastAsia"/>
                                  <w:b/>
                                  <w:sz w:val="16"/>
                                </w:rPr>
                                <w:t>の推移</w:t>
                              </w:r>
                              <w:r>
                                <w:rPr>
                                  <w:rFonts w:ascii="ＭＳ Ｐゴシック" w:eastAsia="ＭＳ Ｐゴシック" w:hAnsi="ＭＳ Ｐゴシック" w:hint="eastAsia"/>
                                  <w:b/>
                                  <w:sz w:val="16"/>
                                </w:rPr>
                                <w:t>（人）</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aphicFrame>
                        <wpg:cNvPr id="22668" name="グラフ 22668"/>
                        <wpg:cNvFrPr/>
                        <wpg:xfrm>
                          <a:off x="0" y="393700"/>
                          <a:ext cx="5397500" cy="3314700"/>
                        </wpg:xfrm>
                        <a:graphic>
                          <a:graphicData uri="http://schemas.openxmlformats.org/drawingml/2006/chart">
                            <c:chart xmlns:c="http://schemas.openxmlformats.org/drawingml/2006/chart" xmlns:r="http://schemas.openxmlformats.org/officeDocument/2006/relationships" r:id="rId126"/>
                          </a:graphicData>
                        </a:graphic>
                      </wpg:graphicFrame>
                      <wps:wsp>
                        <wps:cNvPr id="22669" name="テキスト ボックス 22669"/>
                        <wps:cNvSpPr txBox="1"/>
                        <wps:spPr>
                          <a:xfrm>
                            <a:off x="4876800" y="1612900"/>
                            <a:ext cx="825500" cy="393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56543" w:rsidRPr="00C76228" w:rsidRDefault="00E56543">
                              <w:pPr>
                                <w:rPr>
                                  <w:rFonts w:asciiTheme="majorEastAsia" w:eastAsiaTheme="majorEastAsia" w:hAnsiTheme="majorEastAsia"/>
                                </w:rPr>
                              </w:pPr>
                              <w:r w:rsidRPr="00C76228">
                                <w:rPr>
                                  <w:rFonts w:asciiTheme="majorEastAsia" w:eastAsiaTheme="majorEastAsia" w:hAnsiTheme="majorEastAsia" w:hint="eastAsia"/>
                                </w:rPr>
                                <w:t>884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670" name="テキスト ボックス 22670"/>
                        <wps:cNvSpPr txBox="1"/>
                        <wps:spPr>
                          <a:xfrm>
                            <a:off x="571500" y="495300"/>
                            <a:ext cx="825500" cy="393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56543" w:rsidRPr="00C76228" w:rsidRDefault="00E56543" w:rsidP="00C76228">
                              <w:pPr>
                                <w:rPr>
                                  <w:rFonts w:asciiTheme="majorEastAsia" w:eastAsiaTheme="majorEastAsia" w:hAnsiTheme="majorEastAsia"/>
                                </w:rPr>
                              </w:pPr>
                              <w:r>
                                <w:rPr>
                                  <w:rFonts w:asciiTheme="majorEastAsia" w:eastAsiaTheme="majorEastAsia" w:hAnsiTheme="majorEastAsia" w:hint="eastAsia"/>
                                </w:rPr>
                                <w:t>982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671" name="直線矢印コネクタ 22671"/>
                        <wps:cNvCnPr/>
                        <wps:spPr>
                          <a:xfrm>
                            <a:off x="1104900" y="736600"/>
                            <a:ext cx="3771900" cy="977900"/>
                          </a:xfrm>
                          <a:prstGeom prst="straightConnector1">
                            <a:avLst/>
                          </a:prstGeom>
                          <a:ln w="254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22672" name="テキスト ボックス 22672"/>
                        <wps:cNvSpPr txBox="1"/>
                        <wps:spPr>
                          <a:xfrm>
                            <a:off x="2603500" y="774700"/>
                            <a:ext cx="1285875"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56543" w:rsidRDefault="00E56543" w:rsidP="00C76228">
                              <w:pPr>
                                <w:jc w:val="center"/>
                                <w:rPr>
                                  <w:rFonts w:ascii="HGSｺﾞｼｯｸE" w:eastAsia="HGSｺﾞｼｯｸE" w:hAnsi="HGSｺﾞｼｯｸE"/>
                                  <w:sz w:val="18"/>
                                </w:rPr>
                              </w:pPr>
                              <w:r>
                                <w:rPr>
                                  <w:rFonts w:ascii="HGSｺﾞｼｯｸE" w:eastAsia="HGSｺﾞｼｯｸE" w:hAnsi="HGSｺﾞｼｯｸE" w:hint="eastAsia"/>
                                  <w:sz w:val="18"/>
                                </w:rPr>
                                <w:t>10年で10％減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73B4024" id="グループ化 22673" o:spid="_x0000_s1248" style="position:absolute;left:0;text-align:left;margin-left:-1.05pt;margin-top:8.4pt;width:449pt;height:278.5pt;z-index:251689472;mso-width-relative:margin;mso-height-relative:margin" coordorigin=",1714" coordsize="57023,35369" o:gfxdata="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">
                <v:shape id="テキスト ボックス 5140" o:spid="_x0000_s1249" type="#_x0000_t202" style="position:absolute;left:12446;top:1714;width:35426;height:41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" filled="f" stroked="f" strokeweight=".5pt">
                  <v:textbox>
                    <w:txbxContent>
                      <w:p w:rsidR="00E56543" w:rsidRPr="004F5F64" w:rsidRDefault="00E56543" w:rsidP="00424303">
                        <w:pPr>
                          <w:rPr>
                            <w:rFonts w:ascii="ＭＳ Ｐゴシック" w:eastAsia="ＭＳ Ｐゴシック" w:hAnsi="ＭＳ Ｐゴシック"/>
                            <w:b/>
                            <w:sz w:val="16"/>
                          </w:rPr>
                        </w:pPr>
                        <w:r w:rsidRPr="004F5F64">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４７</w:t>
                        </w:r>
                        <w:r w:rsidRPr="004F5F64">
                          <w:rPr>
                            <w:rFonts w:ascii="ＭＳ Ｐゴシック" w:eastAsia="ＭＳ Ｐゴシック" w:hAnsi="ＭＳ Ｐゴシック" w:hint="eastAsia"/>
                            <w:b/>
                            <w:sz w:val="16"/>
                          </w:rPr>
                          <w:t xml:space="preserve">　</w:t>
                        </w:r>
                        <w:r>
                          <w:rPr>
                            <w:rFonts w:ascii="ＭＳ Ｐゴシック" w:eastAsia="ＭＳ Ｐゴシック" w:hAnsi="ＭＳ Ｐゴシック" w:hint="eastAsia"/>
                            <w:b/>
                            <w:sz w:val="16"/>
                          </w:rPr>
                          <w:t>大阪府都市整備部の技術（造園・土木）職員数</w:t>
                        </w:r>
                        <w:r w:rsidRPr="004F5F64">
                          <w:rPr>
                            <w:rFonts w:ascii="ＭＳ Ｐゴシック" w:eastAsia="ＭＳ Ｐゴシック" w:hAnsi="ＭＳ Ｐゴシック" w:hint="eastAsia"/>
                            <w:b/>
                            <w:sz w:val="16"/>
                          </w:rPr>
                          <w:t>の推移</w:t>
                        </w:r>
                        <w:r>
                          <w:rPr>
                            <w:rFonts w:ascii="ＭＳ Ｐゴシック" w:eastAsia="ＭＳ Ｐゴシック" w:hAnsi="ＭＳ Ｐゴシック" w:hint="eastAsia"/>
                            <w:b/>
                            <w:sz w:val="16"/>
                          </w:rPr>
                          <w:t>（人）</w:t>
                        </w:r>
                      </w:p>
                    </w:txbxContent>
                  </v:textbox>
                </v:shape>
                <v:shape id="グラフ 22668" o:spid="_x0000_s1250" type="#_x0000_t75" style="position:absolute;top:3909;width:53949;height:331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">
                  <v:imagedata r:id="rId127" o:title=""/>
                  <o:lock v:ext="edit" aspectratio="f"/>
                </v:shape>
                <v:shape id="テキスト ボックス 22669" o:spid="_x0000_s1251" type="#_x0000_t202" style="position:absolute;left:48768;top:16129;width:8255;height:3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" filled="f" stroked="f" strokeweight=".5pt">
                  <v:textbox>
                    <w:txbxContent>
                      <w:p w:rsidR="00E56543" w:rsidRPr="00C76228" w:rsidRDefault="00E56543">
                        <w:pPr>
                          <w:rPr>
                            <w:rFonts w:asciiTheme="majorEastAsia" w:eastAsiaTheme="majorEastAsia" w:hAnsiTheme="majorEastAsia"/>
                          </w:rPr>
                        </w:pPr>
                        <w:r w:rsidRPr="00C76228">
                          <w:rPr>
                            <w:rFonts w:asciiTheme="majorEastAsia" w:eastAsiaTheme="majorEastAsia" w:hAnsiTheme="majorEastAsia" w:hint="eastAsia"/>
                          </w:rPr>
                          <w:t>884</w:t>
                        </w:r>
                      </w:p>
                    </w:txbxContent>
                  </v:textbox>
                </v:shape>
                <v:shape id="テキスト ボックス 22670" o:spid="_x0000_s1252" type="#_x0000_t202" style="position:absolute;left:5715;top:4953;width:8255;height:3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" filled="f" stroked="f" strokeweight=".5pt">
                  <v:textbox>
                    <w:txbxContent>
                      <w:p w:rsidR="00E56543" w:rsidRPr="00C76228" w:rsidRDefault="00E56543" w:rsidP="00C76228">
                        <w:pPr>
                          <w:rPr>
                            <w:rFonts w:asciiTheme="majorEastAsia" w:eastAsiaTheme="majorEastAsia" w:hAnsiTheme="majorEastAsia"/>
                          </w:rPr>
                        </w:pPr>
                        <w:r>
                          <w:rPr>
                            <w:rFonts w:asciiTheme="majorEastAsia" w:eastAsiaTheme="majorEastAsia" w:hAnsiTheme="majorEastAsia" w:hint="eastAsia"/>
                          </w:rPr>
                          <w:t>982</w:t>
                        </w:r>
                      </w:p>
                    </w:txbxContent>
                  </v:textbox>
                </v:shape>
                <v:shape id="直線矢印コネクタ 22671" o:spid="_x0000_s1253" type="#_x0000_t32" style="position:absolute;left:11049;top:7366;width:37719;height:977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" strokecolor="black [3213]" strokeweight="2pt">
                  <v:stroke endarrow="open"/>
                </v:shape>
                <v:shape id="テキスト ボックス 22672" o:spid="_x0000_s1254" type="#_x0000_t202" style="position:absolute;left:26035;top:7747;width:12858;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" filled="f" stroked="f" strokeweight=".5pt">
                  <v:textbox>
                    <w:txbxContent>
                      <w:p w:rsidR="00E56543" w:rsidRDefault="00E56543" w:rsidP="00C76228">
                        <w:pPr>
                          <w:jc w:val="center"/>
                          <w:rPr>
                            <w:rFonts w:ascii="HGSｺﾞｼｯｸE" w:eastAsia="HGSｺﾞｼｯｸE" w:hAnsi="HGSｺﾞｼｯｸE"/>
                            <w:sz w:val="18"/>
                          </w:rPr>
                        </w:pPr>
                        <w:r>
                          <w:rPr>
                            <w:rFonts w:ascii="HGSｺﾞｼｯｸE" w:eastAsia="HGSｺﾞｼｯｸE" w:hAnsi="HGSｺﾞｼｯｸE" w:hint="eastAsia"/>
                            <w:sz w:val="18"/>
                          </w:rPr>
                          <w:t>10年で10％減</w:t>
                        </w:r>
                      </w:p>
                    </w:txbxContent>
                  </v:textbox>
                </v:shape>
              </v:group>
            </w:pict>
          </mc:Fallback>
        </mc:AlternateContent>
      </w:r>
    </w:p>
    <w:p w:rsidR="00AD677B" w:rsidRDefault="00AD677B" w:rsidP="00590751"/>
    <w:p w:rsidR="00B008BC" w:rsidRDefault="00B008BC" w:rsidP="00590751"/>
    <w:p w:rsidR="00B008BC" w:rsidRDefault="00B008BC" w:rsidP="00590751"/>
    <w:p w:rsidR="00B008BC" w:rsidRDefault="00B008BC" w:rsidP="00590751"/>
    <w:p w:rsidR="00B008BC" w:rsidRDefault="00B008BC" w:rsidP="00590751"/>
    <w:p w:rsidR="00B008BC" w:rsidRDefault="00B008BC" w:rsidP="00590751"/>
    <w:p w:rsidR="00B008BC" w:rsidRDefault="00B008BC" w:rsidP="00590751"/>
    <w:p w:rsidR="00B008BC" w:rsidRDefault="00B008BC" w:rsidP="00590751"/>
    <w:p w:rsidR="00B008BC" w:rsidRDefault="00B008BC" w:rsidP="00590751"/>
    <w:p w:rsidR="00B008BC" w:rsidRDefault="00B008BC" w:rsidP="00590751"/>
    <w:p w:rsidR="00B008BC" w:rsidRDefault="00B008BC" w:rsidP="00590751"/>
    <w:p w:rsidR="003B283C" w:rsidRDefault="003B283C" w:rsidP="00C76228">
      <w:r>
        <w:br w:type="page"/>
      </w:r>
    </w:p>
    <w:p w:rsidR="00600F83" w:rsidRPr="00DE7BDC" w:rsidRDefault="00746037" w:rsidP="003B283C">
      <w:pPr>
        <w:pStyle w:val="2"/>
        <w:rPr>
          <w:rFonts w:asciiTheme="majorEastAsia" w:hAnsiTheme="majorEastAsia"/>
        </w:rPr>
      </w:pPr>
      <w:bookmarkStart w:id="37" w:name="_Toc519158373"/>
      <w:r w:rsidRPr="00DE7BDC">
        <w:rPr>
          <w:rFonts w:asciiTheme="majorEastAsia" w:hAnsiTheme="majorEastAsia" w:hint="eastAsia"/>
        </w:rPr>
        <w:lastRenderedPageBreak/>
        <w:t>(8)</w:t>
      </w:r>
      <w:r w:rsidR="00121E76" w:rsidRPr="00DE7BDC">
        <w:rPr>
          <w:rFonts w:asciiTheme="majorEastAsia" w:hAnsiTheme="majorEastAsia" w:hint="eastAsia"/>
        </w:rPr>
        <w:t>最近の</w:t>
      </w:r>
      <w:r w:rsidRPr="00DE7BDC">
        <w:rPr>
          <w:rFonts w:asciiTheme="majorEastAsia" w:hAnsiTheme="majorEastAsia" w:hint="eastAsia"/>
        </w:rPr>
        <w:t>国の</w:t>
      </w:r>
      <w:r w:rsidR="00121E76" w:rsidRPr="00DE7BDC">
        <w:rPr>
          <w:rFonts w:asciiTheme="majorEastAsia" w:hAnsiTheme="majorEastAsia" w:hint="eastAsia"/>
        </w:rPr>
        <w:t>動向</w:t>
      </w:r>
      <w:bookmarkEnd w:id="37"/>
    </w:p>
    <w:p w:rsidR="004D77CA" w:rsidRDefault="00121E76" w:rsidP="00BD11B8">
      <w:pPr>
        <w:ind w:leftChars="100" w:left="236" w:firstLineChars="100" w:firstLine="236"/>
        <w:rPr>
          <w:rFonts w:ascii="ＭＳ 明朝" w:eastAsia="ＭＳ 明朝" w:hAnsi="ＭＳ 明朝" w:cs="ＭＳ 明朝"/>
        </w:rPr>
      </w:pPr>
      <w:r>
        <w:rPr>
          <w:rFonts w:ascii="ＭＳ 明朝" w:eastAsia="ＭＳ 明朝" w:hAnsi="ＭＳ 明朝" w:cs="ＭＳ 明朝" w:hint="eastAsia"/>
        </w:rPr>
        <w:t>平成</w:t>
      </w:r>
      <w:r w:rsidR="003A3C0B">
        <w:rPr>
          <w:rFonts w:ascii="ＭＳ 明朝" w:eastAsia="ＭＳ 明朝" w:hAnsi="ＭＳ 明朝" w:cs="ＭＳ 明朝" w:hint="eastAsia"/>
        </w:rPr>
        <w:t>２８</w:t>
      </w:r>
      <w:r>
        <w:rPr>
          <w:rFonts w:ascii="ＭＳ 明朝" w:eastAsia="ＭＳ 明朝" w:hAnsi="ＭＳ 明朝" w:cs="ＭＳ 明朝" w:hint="eastAsia"/>
        </w:rPr>
        <w:t>年</w:t>
      </w:r>
      <w:r w:rsidR="003A3C0B">
        <w:rPr>
          <w:rFonts w:ascii="ＭＳ 明朝" w:eastAsia="ＭＳ 明朝" w:hAnsi="ＭＳ 明朝" w:cs="ＭＳ 明朝" w:hint="eastAsia"/>
        </w:rPr>
        <w:t>５</w:t>
      </w:r>
      <w:r>
        <w:rPr>
          <w:rFonts w:ascii="ＭＳ 明朝" w:eastAsia="ＭＳ 明朝" w:hAnsi="ＭＳ 明朝" w:cs="ＭＳ 明朝" w:hint="eastAsia"/>
        </w:rPr>
        <w:t>月に新たなステージに向けた緑とオープンスペース政策の展開について、</w:t>
      </w:r>
      <w:r w:rsidR="00C354D9">
        <w:rPr>
          <w:rFonts w:ascii="ＭＳ 明朝" w:eastAsia="ＭＳ 明朝" w:hAnsi="ＭＳ 明朝" w:cs="ＭＳ 明朝" w:hint="eastAsia"/>
        </w:rPr>
        <w:t>「</w:t>
      </w:r>
      <w:r>
        <w:rPr>
          <w:rFonts w:ascii="ＭＳ 明朝" w:eastAsia="ＭＳ 明朝" w:hAnsi="ＭＳ 明朝" w:cs="ＭＳ 明朝" w:hint="eastAsia"/>
        </w:rPr>
        <w:t>新たな時代の都市マネジメントに対応した都市公園等のあり方検討会</w:t>
      </w:r>
      <w:r w:rsidR="00C354D9">
        <w:rPr>
          <w:rFonts w:ascii="ＭＳ 明朝" w:eastAsia="ＭＳ 明朝" w:hAnsi="ＭＳ 明朝" w:cs="ＭＳ 明朝" w:hint="eastAsia"/>
        </w:rPr>
        <w:t>」</w:t>
      </w:r>
      <w:r>
        <w:rPr>
          <w:rFonts w:ascii="ＭＳ 明朝" w:eastAsia="ＭＳ 明朝" w:hAnsi="ＭＳ 明朝" w:cs="ＭＳ 明朝" w:hint="eastAsia"/>
        </w:rPr>
        <w:t>の最終報告書が示された。その中で、緑とオープンスペース政策は、その多機能性を都市・地域・市民のために発揮すべく、そのポテンシャルを最大限</w:t>
      </w:r>
      <w:r w:rsidR="00D10053">
        <w:rPr>
          <w:rFonts w:ascii="ＭＳ 明朝" w:eastAsia="ＭＳ 明朝" w:hAnsi="ＭＳ 明朝" w:cs="ＭＳ 明朝" w:hint="eastAsia"/>
        </w:rPr>
        <w:t>活用</w:t>
      </w:r>
      <w:r>
        <w:rPr>
          <w:rFonts w:ascii="ＭＳ 明朝" w:eastAsia="ＭＳ 明朝" w:hAnsi="ＭＳ 明朝" w:cs="ＭＳ 明朝" w:hint="eastAsia"/>
        </w:rPr>
        <w:t>させるための政策へ移行</w:t>
      </w:r>
      <w:r w:rsidR="00377ADA">
        <w:rPr>
          <w:rFonts w:ascii="ＭＳ 明朝" w:eastAsia="ＭＳ 明朝" w:hAnsi="ＭＳ 明朝" w:cs="ＭＳ 明朝" w:hint="eastAsia"/>
        </w:rPr>
        <w:t>すべきとの基本的な考え方のもと、「ストック効果をより高める」、「民との連携を加速する」、「都市公園を一層柔軟に使いこなす」を重視すべき観点として、これからのまちづくりに対応した都市公園等のあり方が示された。</w:t>
      </w:r>
    </w:p>
    <w:p w:rsidR="00B12F4E" w:rsidRDefault="00B81C26" w:rsidP="00BD11B8">
      <w:pPr>
        <w:ind w:leftChars="100" w:left="236" w:firstLineChars="100" w:firstLine="236"/>
        <w:rPr>
          <w:rFonts w:ascii="ＭＳ 明朝" w:eastAsia="ＭＳ 明朝" w:hAnsi="ＭＳ 明朝" w:cs="ＭＳ 明朝"/>
        </w:rPr>
      </w:pPr>
      <w:r>
        <w:rPr>
          <w:rFonts w:ascii="ＭＳ 明朝" w:eastAsia="ＭＳ 明朝" w:hAnsi="ＭＳ 明朝" w:cs="ＭＳ 明朝" w:hint="eastAsia"/>
        </w:rPr>
        <w:t>この最終報告書を受けて、</w:t>
      </w:r>
      <w:r w:rsidR="00E3143B">
        <w:rPr>
          <w:rFonts w:ascii="ＭＳ 明朝" w:eastAsia="ＭＳ 明朝" w:hAnsi="ＭＳ 明朝" w:cs="ＭＳ 明朝" w:hint="eastAsia"/>
        </w:rPr>
        <w:t>民間活力を最大限活かして、</w:t>
      </w:r>
      <w:r w:rsidR="00E3143B" w:rsidRPr="00E3143B">
        <w:rPr>
          <w:rFonts w:ascii="ＭＳ 明朝" w:eastAsia="ＭＳ 明朝" w:hAnsi="ＭＳ 明朝" w:cs="ＭＳ 明朝" w:hint="eastAsia"/>
        </w:rPr>
        <w:t>緑・オープンスペースの整備・保全を効果的に推進し、緑</w:t>
      </w:r>
      <w:r w:rsidR="00A65543">
        <w:rPr>
          <w:rFonts w:ascii="ＭＳ 明朝" w:eastAsia="ＭＳ 明朝" w:hAnsi="ＭＳ 明朝" w:cs="ＭＳ 明朝" w:hint="eastAsia"/>
        </w:rPr>
        <w:t>豊かで魅力的なまちづくりを実現するため、都市緑地法等</w:t>
      </w:r>
      <w:r w:rsidR="008B0A36">
        <w:rPr>
          <w:rFonts w:ascii="ＭＳ 明朝" w:eastAsia="ＭＳ 明朝" w:hAnsi="ＭＳ 明朝" w:cs="ＭＳ 明朝" w:hint="eastAsia"/>
        </w:rPr>
        <w:t>６つの法律</w:t>
      </w:r>
      <w:r w:rsidR="00A65543">
        <w:rPr>
          <w:rFonts w:ascii="ＭＳ 明朝" w:eastAsia="ＭＳ 明朝" w:hAnsi="ＭＳ 明朝" w:cs="ＭＳ 明朝" w:hint="eastAsia"/>
        </w:rPr>
        <w:t>が</w:t>
      </w:r>
      <w:r w:rsidR="00E3143B" w:rsidRPr="00E3143B">
        <w:rPr>
          <w:rFonts w:ascii="ＭＳ 明朝" w:eastAsia="ＭＳ 明朝" w:hAnsi="ＭＳ 明朝" w:cs="ＭＳ 明朝" w:hint="eastAsia"/>
        </w:rPr>
        <w:t>改正</w:t>
      </w:r>
      <w:r w:rsidR="00E3143B">
        <w:rPr>
          <w:rFonts w:ascii="ＭＳ 明朝" w:eastAsia="ＭＳ 明朝" w:hAnsi="ＭＳ 明朝" w:cs="ＭＳ 明朝" w:hint="eastAsia"/>
        </w:rPr>
        <w:t>された。（平成</w:t>
      </w:r>
      <w:r w:rsidR="003A3C0B">
        <w:rPr>
          <w:rFonts w:ascii="ＭＳ 明朝" w:eastAsia="ＭＳ 明朝" w:hAnsi="ＭＳ 明朝" w:cs="ＭＳ 明朝" w:hint="eastAsia"/>
        </w:rPr>
        <w:t>２９年６</w:t>
      </w:r>
      <w:r w:rsidR="00E3143B">
        <w:rPr>
          <w:rFonts w:ascii="ＭＳ 明朝" w:eastAsia="ＭＳ 明朝" w:hAnsi="ＭＳ 明朝" w:cs="ＭＳ 明朝" w:hint="eastAsia"/>
        </w:rPr>
        <w:t>月施行、一部については平成</w:t>
      </w:r>
      <w:r w:rsidR="003A3C0B">
        <w:rPr>
          <w:rFonts w:ascii="ＭＳ 明朝" w:eastAsia="ＭＳ 明朝" w:hAnsi="ＭＳ 明朝" w:cs="ＭＳ 明朝" w:hint="eastAsia"/>
        </w:rPr>
        <w:t>３０</w:t>
      </w:r>
      <w:r w:rsidR="005A696F">
        <w:rPr>
          <w:rFonts w:ascii="ＭＳ 明朝" w:eastAsia="ＭＳ 明朝" w:hAnsi="ＭＳ 明朝" w:cs="ＭＳ 明朝" w:hint="eastAsia"/>
        </w:rPr>
        <w:t>年</w:t>
      </w:r>
      <w:r w:rsidR="003A3C0B">
        <w:rPr>
          <w:rFonts w:ascii="ＭＳ 明朝" w:eastAsia="ＭＳ 明朝" w:hAnsi="ＭＳ 明朝" w:cs="ＭＳ 明朝" w:hint="eastAsia"/>
        </w:rPr>
        <w:t>４月</w:t>
      </w:r>
      <w:r w:rsidR="00E3143B">
        <w:rPr>
          <w:rFonts w:ascii="ＭＳ 明朝" w:eastAsia="ＭＳ 明朝" w:hAnsi="ＭＳ 明朝" w:cs="ＭＳ 明朝" w:hint="eastAsia"/>
        </w:rPr>
        <w:t>施行）</w:t>
      </w:r>
    </w:p>
    <w:p w:rsidR="0069332A" w:rsidRDefault="0069332A" w:rsidP="00BD11B8">
      <w:pPr>
        <w:ind w:leftChars="100" w:left="236" w:firstLineChars="100" w:firstLine="236"/>
        <w:rPr>
          <w:rFonts w:ascii="ＭＳ 明朝" w:eastAsia="ＭＳ 明朝" w:hAnsi="ＭＳ 明朝" w:cs="ＭＳ 明朝"/>
        </w:rPr>
      </w:pPr>
    </w:p>
    <w:p w:rsidR="0069332A" w:rsidRDefault="0069332A" w:rsidP="00BD11B8">
      <w:pPr>
        <w:ind w:leftChars="100" w:left="236" w:firstLineChars="100" w:firstLine="236"/>
        <w:rPr>
          <w:rFonts w:ascii="ＭＳ 明朝" w:eastAsia="ＭＳ 明朝" w:hAnsi="ＭＳ 明朝" w:cs="ＭＳ 明朝"/>
        </w:rPr>
      </w:pPr>
      <w:r>
        <w:rPr>
          <w:rFonts w:ascii="ＭＳ 明朝" w:eastAsia="ＭＳ 明朝" w:hAnsi="ＭＳ 明朝" w:cs="ＭＳ 明朝"/>
          <w:noProof/>
        </w:rPr>
        <mc:AlternateContent>
          <mc:Choice Requires="wpg">
            <w:drawing>
              <wp:anchor distT="0" distB="0" distL="114300" distR="114300" simplePos="0" relativeHeight="251577856" behindDoc="0" locked="0" layoutInCell="1" allowOverlap="1" wp14:anchorId="35FDEB94" wp14:editId="694357B1">
                <wp:simplePos x="0" y="0"/>
                <wp:positionH relativeFrom="column">
                  <wp:posOffset>434340</wp:posOffset>
                </wp:positionH>
                <wp:positionV relativeFrom="paragraph">
                  <wp:posOffset>83185</wp:posOffset>
                </wp:positionV>
                <wp:extent cx="4904105" cy="3952875"/>
                <wp:effectExtent l="0" t="0" r="0" b="0"/>
                <wp:wrapNone/>
                <wp:docPr id="22661" name="グループ化 22661"/>
                <wp:cNvGraphicFramePr/>
                <a:graphic xmlns:a="http://schemas.openxmlformats.org/drawingml/2006/main">
                  <a:graphicData uri="http://schemas.microsoft.com/office/word/2010/wordprocessingGroup">
                    <wpg:wgp>
                      <wpg:cNvGrpSpPr/>
                      <wpg:grpSpPr>
                        <a:xfrm>
                          <a:off x="0" y="0"/>
                          <a:ext cx="4904105" cy="3952875"/>
                          <a:chOff x="0" y="114300"/>
                          <a:chExt cx="4904105" cy="3952875"/>
                        </a:xfrm>
                      </wpg:grpSpPr>
                      <pic:pic xmlns:pic="http://schemas.openxmlformats.org/drawingml/2006/picture">
                        <pic:nvPicPr>
                          <pic:cNvPr id="1053" name="図 1053"/>
                          <pic:cNvPicPr>
                            <a:picLocks noChangeAspect="1"/>
                          </pic:cNvPicPr>
                        </pic:nvPicPr>
                        <pic:blipFill rotWithShape="1">
                          <a:blip r:embed="rId128" cstate="print">
                            <a:extLst>
                              <a:ext uri="{28A0092B-C50C-407E-A947-70E740481C1C}">
                                <a14:useLocalDpi xmlns:a14="http://schemas.microsoft.com/office/drawing/2010/main" val="0"/>
                              </a:ext>
                            </a:extLst>
                          </a:blip>
                          <a:srcRect l="23541" t="22799" r="24929" b="12791"/>
                          <a:stretch/>
                        </pic:blipFill>
                        <pic:spPr bwMode="auto">
                          <a:xfrm>
                            <a:off x="0" y="361950"/>
                            <a:ext cx="4781550" cy="3362325"/>
                          </a:xfrm>
                          <a:prstGeom prst="rect">
                            <a:avLst/>
                          </a:prstGeom>
                          <a:ln>
                            <a:noFill/>
                          </a:ln>
                          <a:extLst>
                            <a:ext uri="{53640926-AAD7-44D8-BBD7-CCE9431645EC}">
                              <a14:shadowObscured xmlns:a14="http://schemas.microsoft.com/office/drawing/2010/main"/>
                            </a:ext>
                          </a:extLst>
                        </pic:spPr>
                      </pic:pic>
                      <wps:wsp>
                        <wps:cNvPr id="1054" name="テキスト ボックス 1054"/>
                        <wps:cNvSpPr txBox="1"/>
                        <wps:spPr>
                          <a:xfrm>
                            <a:off x="400050" y="114300"/>
                            <a:ext cx="4136390" cy="419100"/>
                          </a:xfrm>
                          <a:prstGeom prst="rect">
                            <a:avLst/>
                          </a:prstGeom>
                          <a:noFill/>
                          <a:ln w="6350">
                            <a:noFill/>
                          </a:ln>
                          <a:effectLst/>
                        </wps:spPr>
                        <wps:txbx>
                          <w:txbxContent>
                            <w:p w:rsidR="00E56543" w:rsidRPr="00C11C39" w:rsidRDefault="00E56543" w:rsidP="00B57CEE">
                              <w:pPr>
                                <w:rPr>
                                  <w:rFonts w:ascii="ＭＳ Ｐゴシック" w:eastAsia="ＭＳ Ｐゴシック" w:hAnsi="ＭＳ Ｐゴシック"/>
                                  <w:b/>
                                  <w:sz w:val="16"/>
                                </w:rPr>
                              </w:pPr>
                              <w:r w:rsidRPr="00C11C39">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４７</w:t>
                              </w:r>
                              <w:r w:rsidRPr="00C11C39">
                                <w:rPr>
                                  <w:rFonts w:ascii="ＭＳ Ｐゴシック" w:eastAsia="ＭＳ Ｐゴシック" w:hAnsi="ＭＳ Ｐゴシック" w:hint="eastAsia"/>
                                  <w:b/>
                                  <w:sz w:val="16"/>
                                </w:rPr>
                                <w:t xml:space="preserve">　都市緑地法等の一部を改正する法律（平成29年法律第26号）の概要</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1055" name="テキスト ボックス 1055"/>
                        <wps:cNvSpPr txBox="1"/>
                        <wps:spPr>
                          <a:xfrm>
                            <a:off x="3314700" y="3648075"/>
                            <a:ext cx="1589405" cy="419100"/>
                          </a:xfrm>
                          <a:prstGeom prst="rect">
                            <a:avLst/>
                          </a:prstGeom>
                          <a:noFill/>
                          <a:ln w="6350">
                            <a:noFill/>
                          </a:ln>
                          <a:effectLst/>
                        </wps:spPr>
                        <wps:txbx>
                          <w:txbxContent>
                            <w:p w:rsidR="00E56543" w:rsidRPr="00F4615D" w:rsidRDefault="00E56543" w:rsidP="00144BD2">
                              <w:pPr>
                                <w:rPr>
                                  <w:rFonts w:ascii="ＭＳ Ｐゴシック" w:eastAsia="ＭＳ Ｐゴシック" w:hAnsi="ＭＳ Ｐゴシック"/>
                                  <w:b/>
                                  <w:sz w:val="14"/>
                                </w:rPr>
                              </w:pPr>
                              <w:r>
                                <w:rPr>
                                  <w:rFonts w:ascii="ＭＳ Ｐゴシック" w:eastAsia="ＭＳ Ｐゴシック" w:hAnsi="ＭＳ Ｐゴシック" w:hint="eastAsia"/>
                                  <w:b/>
                                  <w:sz w:val="14"/>
                                </w:rPr>
                                <w:t>（出典）国土交通省ホームページ</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35FDEB94" id="グループ化 22661" o:spid="_x0000_s1255" style="position:absolute;left:0;text-align:left;margin-left:34.2pt;margin-top:6.55pt;width:386.15pt;height:311.25pt;z-index:251577856;mso-height-relative:margin" coordorigin=",1143" coordsize="49041,395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">
                <v:shape id="図 1053" o:spid="_x0000_s1256" type="#_x0000_t75" style="position:absolute;top:3619;width:47815;height:33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">
                  <v:imagedata r:id="rId129" o:title="" croptop="14942f" cropbottom="8383f" cropleft="15428f" cropright="16337f"/>
                  <v:path arrowok="t"/>
                </v:shape>
                <v:shape id="テキスト ボックス 1054" o:spid="_x0000_s1257" type="#_x0000_t202" style="position:absolute;left:4000;top:1143;width:41364;height:41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" filled="f" stroked="f" strokeweight=".5pt">
                  <v:textbox>
                    <w:txbxContent>
                      <w:p w:rsidR="00E56543" w:rsidRPr="00C11C39" w:rsidRDefault="00E56543" w:rsidP="00B57CEE">
                        <w:pPr>
                          <w:rPr>
                            <w:rFonts w:ascii="ＭＳ Ｐゴシック" w:eastAsia="ＭＳ Ｐゴシック" w:hAnsi="ＭＳ Ｐゴシック"/>
                            <w:b/>
                            <w:sz w:val="16"/>
                          </w:rPr>
                        </w:pPr>
                        <w:r w:rsidRPr="00C11C39">
                          <w:rPr>
                            <w:rFonts w:ascii="ＭＳ Ｐゴシック" w:eastAsia="ＭＳ Ｐゴシック" w:hAnsi="ＭＳ Ｐゴシック" w:hint="eastAsia"/>
                            <w:b/>
                            <w:sz w:val="16"/>
                          </w:rPr>
                          <w:t>図表</w:t>
                        </w:r>
                        <w:r>
                          <w:rPr>
                            <w:rFonts w:ascii="ＭＳ Ｐゴシック" w:eastAsia="ＭＳ Ｐゴシック" w:hAnsi="ＭＳ Ｐゴシック" w:hint="eastAsia"/>
                            <w:b/>
                            <w:sz w:val="16"/>
                          </w:rPr>
                          <w:t>４７</w:t>
                        </w:r>
                        <w:r w:rsidRPr="00C11C39">
                          <w:rPr>
                            <w:rFonts w:ascii="ＭＳ Ｐゴシック" w:eastAsia="ＭＳ Ｐゴシック" w:hAnsi="ＭＳ Ｐゴシック" w:hint="eastAsia"/>
                            <w:b/>
                            <w:sz w:val="16"/>
                          </w:rPr>
                          <w:t xml:space="preserve">　都市緑地法等の一部を改正する法律（平成29年法律第26号）の概要</w:t>
                        </w:r>
                      </w:p>
                    </w:txbxContent>
                  </v:textbox>
                </v:shape>
                <v:shape id="テキスト ボックス 1055" o:spid="_x0000_s1258" type="#_x0000_t202" style="position:absolute;left:33147;top:36480;width:15894;height:419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" filled="f" stroked="f" strokeweight=".5pt">
                  <v:textbox>
                    <w:txbxContent>
                      <w:p w:rsidR="00E56543" w:rsidRPr="00F4615D" w:rsidRDefault="00E56543" w:rsidP="00144BD2">
                        <w:pPr>
                          <w:rPr>
                            <w:rFonts w:ascii="ＭＳ Ｐゴシック" w:eastAsia="ＭＳ Ｐゴシック" w:hAnsi="ＭＳ Ｐゴシック"/>
                            <w:b/>
                            <w:sz w:val="14"/>
                          </w:rPr>
                        </w:pPr>
                        <w:r>
                          <w:rPr>
                            <w:rFonts w:ascii="ＭＳ Ｐゴシック" w:eastAsia="ＭＳ Ｐゴシック" w:hAnsi="ＭＳ Ｐゴシック" w:hint="eastAsia"/>
                            <w:b/>
                            <w:sz w:val="14"/>
                          </w:rPr>
                          <w:t>（出典）国土交通省ホームページ</w:t>
                        </w:r>
                      </w:p>
                    </w:txbxContent>
                  </v:textbox>
                </v:shape>
              </v:group>
            </w:pict>
          </mc:Fallback>
        </mc:AlternateContent>
      </w:r>
    </w:p>
    <w:p w:rsidR="0069332A" w:rsidRDefault="0069332A" w:rsidP="00BD11B8">
      <w:pPr>
        <w:ind w:leftChars="100" w:left="236" w:firstLineChars="100" w:firstLine="236"/>
        <w:rPr>
          <w:rFonts w:ascii="ＭＳ 明朝" w:eastAsia="ＭＳ 明朝" w:hAnsi="ＭＳ 明朝" w:cs="ＭＳ 明朝"/>
        </w:rPr>
      </w:pPr>
    </w:p>
    <w:p w:rsidR="0069332A" w:rsidRDefault="0069332A" w:rsidP="00BD11B8">
      <w:pPr>
        <w:ind w:leftChars="100" w:left="236" w:firstLineChars="100" w:firstLine="236"/>
        <w:rPr>
          <w:rFonts w:ascii="ＭＳ 明朝" w:eastAsia="ＭＳ 明朝" w:hAnsi="ＭＳ 明朝" w:cs="ＭＳ 明朝"/>
        </w:rPr>
      </w:pPr>
    </w:p>
    <w:p w:rsidR="0069332A" w:rsidRDefault="0069332A" w:rsidP="00BD11B8">
      <w:pPr>
        <w:ind w:leftChars="100" w:left="236" w:firstLineChars="100" w:firstLine="236"/>
        <w:rPr>
          <w:rFonts w:ascii="ＭＳ 明朝" w:eastAsia="ＭＳ 明朝" w:hAnsi="ＭＳ 明朝" w:cs="ＭＳ 明朝"/>
        </w:rPr>
      </w:pPr>
    </w:p>
    <w:p w:rsidR="0069332A" w:rsidRDefault="0069332A" w:rsidP="00BD11B8">
      <w:pPr>
        <w:ind w:leftChars="100" w:left="236" w:firstLineChars="100" w:firstLine="236"/>
        <w:rPr>
          <w:rFonts w:ascii="ＭＳ 明朝" w:eastAsia="ＭＳ 明朝" w:hAnsi="ＭＳ 明朝" w:cs="ＭＳ 明朝"/>
        </w:rPr>
      </w:pPr>
    </w:p>
    <w:p w:rsidR="0069332A" w:rsidRDefault="0069332A" w:rsidP="00BD11B8">
      <w:pPr>
        <w:ind w:leftChars="100" w:left="236" w:firstLineChars="100" w:firstLine="236"/>
        <w:rPr>
          <w:rFonts w:ascii="ＭＳ 明朝" w:eastAsia="ＭＳ 明朝" w:hAnsi="ＭＳ 明朝" w:cs="ＭＳ 明朝"/>
        </w:rPr>
      </w:pPr>
    </w:p>
    <w:p w:rsidR="0069332A" w:rsidRDefault="0069332A" w:rsidP="00BD11B8">
      <w:pPr>
        <w:ind w:leftChars="100" w:left="236" w:firstLineChars="100" w:firstLine="236"/>
        <w:rPr>
          <w:rFonts w:ascii="ＭＳ 明朝" w:eastAsia="ＭＳ 明朝" w:hAnsi="ＭＳ 明朝" w:cs="ＭＳ 明朝"/>
        </w:rPr>
      </w:pPr>
    </w:p>
    <w:p w:rsidR="0069332A" w:rsidRDefault="0069332A" w:rsidP="00BD11B8">
      <w:pPr>
        <w:ind w:leftChars="100" w:left="236" w:firstLineChars="100" w:firstLine="236"/>
        <w:rPr>
          <w:rFonts w:ascii="ＭＳ 明朝" w:eastAsia="ＭＳ 明朝" w:hAnsi="ＭＳ 明朝" w:cs="ＭＳ 明朝"/>
        </w:rPr>
      </w:pPr>
    </w:p>
    <w:p w:rsidR="0069332A" w:rsidRDefault="0069332A" w:rsidP="00BD11B8">
      <w:pPr>
        <w:ind w:leftChars="100" w:left="236" w:firstLineChars="100" w:firstLine="236"/>
        <w:rPr>
          <w:rFonts w:ascii="ＭＳ 明朝" w:eastAsia="ＭＳ 明朝" w:hAnsi="ＭＳ 明朝" w:cs="ＭＳ 明朝"/>
        </w:rPr>
      </w:pPr>
    </w:p>
    <w:p w:rsidR="0069332A" w:rsidRDefault="0069332A" w:rsidP="00BD11B8">
      <w:pPr>
        <w:ind w:leftChars="100" w:left="236" w:firstLineChars="100" w:firstLine="236"/>
        <w:rPr>
          <w:rFonts w:ascii="ＭＳ 明朝" w:eastAsia="ＭＳ 明朝" w:hAnsi="ＭＳ 明朝" w:cs="ＭＳ 明朝"/>
        </w:rPr>
      </w:pPr>
    </w:p>
    <w:p w:rsidR="0069332A" w:rsidRDefault="0069332A" w:rsidP="00BD11B8">
      <w:pPr>
        <w:ind w:leftChars="100" w:left="236" w:firstLineChars="100" w:firstLine="236"/>
        <w:rPr>
          <w:rFonts w:ascii="ＭＳ 明朝" w:eastAsia="ＭＳ 明朝" w:hAnsi="ＭＳ 明朝" w:cs="ＭＳ 明朝"/>
        </w:rPr>
      </w:pPr>
    </w:p>
    <w:p w:rsidR="0069332A" w:rsidRDefault="0069332A" w:rsidP="00BD11B8">
      <w:pPr>
        <w:ind w:leftChars="100" w:left="236" w:firstLineChars="100" w:firstLine="236"/>
        <w:rPr>
          <w:rFonts w:ascii="ＭＳ 明朝" w:eastAsia="ＭＳ 明朝" w:hAnsi="ＭＳ 明朝" w:cs="ＭＳ 明朝"/>
        </w:rPr>
      </w:pPr>
    </w:p>
    <w:p w:rsidR="0069332A" w:rsidRDefault="0069332A" w:rsidP="00BD11B8">
      <w:pPr>
        <w:ind w:leftChars="100" w:left="236" w:firstLineChars="100" w:firstLine="236"/>
        <w:rPr>
          <w:rFonts w:ascii="ＭＳ 明朝" w:eastAsia="ＭＳ 明朝" w:hAnsi="ＭＳ 明朝" w:cs="ＭＳ 明朝"/>
        </w:rPr>
      </w:pPr>
    </w:p>
    <w:p w:rsidR="0069332A" w:rsidRDefault="0069332A" w:rsidP="00BD11B8">
      <w:pPr>
        <w:ind w:leftChars="100" w:left="236" w:firstLineChars="100" w:firstLine="236"/>
        <w:rPr>
          <w:rFonts w:ascii="ＭＳ 明朝" w:eastAsia="ＭＳ 明朝" w:hAnsi="ＭＳ 明朝" w:cs="ＭＳ 明朝"/>
        </w:rPr>
      </w:pPr>
    </w:p>
    <w:p w:rsidR="00833425" w:rsidRDefault="00833425" w:rsidP="00BD11B8">
      <w:pPr>
        <w:ind w:leftChars="100" w:left="236" w:firstLineChars="100" w:firstLine="236"/>
        <w:rPr>
          <w:rFonts w:ascii="ＭＳ 明朝" w:eastAsia="ＭＳ 明朝" w:hAnsi="ＭＳ 明朝" w:cs="ＭＳ 明朝"/>
        </w:rPr>
      </w:pPr>
    </w:p>
    <w:p w:rsidR="00833425" w:rsidRDefault="00833425" w:rsidP="00BD11B8">
      <w:pPr>
        <w:ind w:leftChars="100" w:left="236" w:firstLineChars="100" w:firstLine="236"/>
        <w:rPr>
          <w:rFonts w:ascii="ＭＳ 明朝" w:eastAsia="ＭＳ 明朝" w:hAnsi="ＭＳ 明朝" w:cs="ＭＳ 明朝"/>
        </w:rPr>
      </w:pPr>
    </w:p>
    <w:p w:rsidR="00833425" w:rsidRDefault="00833425" w:rsidP="00BD11B8">
      <w:pPr>
        <w:ind w:leftChars="100" w:left="236" w:firstLineChars="100" w:firstLine="236"/>
        <w:rPr>
          <w:rFonts w:ascii="ＭＳ 明朝" w:eastAsia="ＭＳ 明朝" w:hAnsi="ＭＳ 明朝" w:cs="ＭＳ 明朝"/>
        </w:rPr>
      </w:pPr>
    </w:p>
    <w:p w:rsidR="00833425" w:rsidRDefault="00833425" w:rsidP="00BD11B8">
      <w:pPr>
        <w:ind w:leftChars="100" w:left="236" w:firstLineChars="100" w:firstLine="236"/>
        <w:rPr>
          <w:rFonts w:ascii="ＭＳ 明朝" w:eastAsia="ＭＳ 明朝" w:hAnsi="ＭＳ 明朝" w:cs="ＭＳ 明朝"/>
        </w:rPr>
      </w:pPr>
    </w:p>
    <w:p w:rsidR="00833425" w:rsidRDefault="00833425" w:rsidP="00BD11B8">
      <w:pPr>
        <w:ind w:leftChars="100" w:left="236" w:firstLineChars="100" w:firstLine="236"/>
        <w:rPr>
          <w:rFonts w:ascii="ＭＳ 明朝" w:eastAsia="ＭＳ 明朝" w:hAnsi="ＭＳ 明朝" w:cs="ＭＳ 明朝"/>
        </w:rPr>
      </w:pPr>
    </w:p>
    <w:p w:rsidR="00833425" w:rsidRDefault="00833425" w:rsidP="00BD11B8">
      <w:pPr>
        <w:ind w:leftChars="100" w:left="236" w:firstLineChars="100" w:firstLine="236"/>
        <w:rPr>
          <w:rFonts w:ascii="ＭＳ 明朝" w:eastAsia="ＭＳ 明朝" w:hAnsi="ＭＳ 明朝" w:cs="ＭＳ 明朝"/>
        </w:rPr>
      </w:pPr>
    </w:p>
    <w:p w:rsidR="003E52C0" w:rsidRDefault="003E52C0" w:rsidP="00082B5E">
      <w:pPr>
        <w:pStyle w:val="a3"/>
        <w:widowControl/>
        <w:numPr>
          <w:ilvl w:val="0"/>
          <w:numId w:val="5"/>
        </w:numPr>
        <w:ind w:leftChars="0"/>
        <w:jc w:val="left"/>
        <w:outlineLvl w:val="0"/>
        <w:rPr>
          <w:rFonts w:asciiTheme="majorEastAsia" w:eastAsiaTheme="majorEastAsia" w:hAnsiTheme="majorEastAsia"/>
        </w:rPr>
      </w:pPr>
      <w:bookmarkStart w:id="38" w:name="_Toc519158374"/>
      <w:r>
        <w:rPr>
          <w:rFonts w:asciiTheme="majorEastAsia" w:eastAsiaTheme="majorEastAsia" w:hAnsiTheme="majorEastAsia" w:hint="eastAsia"/>
        </w:rPr>
        <w:lastRenderedPageBreak/>
        <w:t>府営公園</w:t>
      </w:r>
      <w:r w:rsidRPr="00A26C08">
        <w:rPr>
          <w:rFonts w:asciiTheme="majorEastAsia" w:eastAsiaTheme="majorEastAsia" w:hAnsiTheme="majorEastAsia" w:hint="eastAsia"/>
        </w:rPr>
        <w:t>の</w:t>
      </w:r>
      <w:r>
        <w:rPr>
          <w:rFonts w:asciiTheme="majorEastAsia" w:eastAsiaTheme="majorEastAsia" w:hAnsiTheme="majorEastAsia" w:hint="eastAsia"/>
        </w:rPr>
        <w:t>課題</w:t>
      </w:r>
      <w:bookmarkEnd w:id="38"/>
    </w:p>
    <w:p w:rsidR="003E52C0" w:rsidRPr="0048468E" w:rsidRDefault="0048468E" w:rsidP="0048468E">
      <w:pPr>
        <w:ind w:leftChars="100" w:left="236" w:firstLineChars="100" w:firstLine="236"/>
        <w:rPr>
          <w:rFonts w:ascii="ＭＳ 明朝" w:eastAsia="ＭＳ 明朝" w:hAnsi="ＭＳ 明朝" w:cs="ＭＳ 明朝"/>
        </w:rPr>
      </w:pPr>
      <w:r w:rsidRPr="0048468E">
        <w:rPr>
          <w:rFonts w:ascii="ＭＳ 明朝" w:eastAsia="ＭＳ 明朝" w:hAnsi="ＭＳ 明朝" w:cs="ＭＳ 明朝" w:hint="eastAsia"/>
        </w:rPr>
        <w:t>府営公園の現状及び取り巻く環境の変化をふまえた課題は次の通りである。</w:t>
      </w:r>
    </w:p>
    <w:p w:rsidR="0048468E" w:rsidRPr="0048468E" w:rsidRDefault="0048468E" w:rsidP="0048468E">
      <w:pPr>
        <w:ind w:firstLineChars="100" w:firstLine="236"/>
      </w:pPr>
    </w:p>
    <w:p w:rsidR="008816DD" w:rsidRPr="00F766FB" w:rsidRDefault="00F766FB" w:rsidP="00F766FB">
      <w:pPr>
        <w:pStyle w:val="2"/>
        <w:rPr>
          <w:rFonts w:asciiTheme="majorEastAsia" w:hAnsiTheme="majorEastAsia"/>
        </w:rPr>
      </w:pPr>
      <w:bookmarkStart w:id="39" w:name="_Toc519158375"/>
      <w:r>
        <w:rPr>
          <w:rFonts w:asciiTheme="majorEastAsia" w:hAnsiTheme="majorEastAsia" w:hint="eastAsia"/>
        </w:rPr>
        <w:t>（１）</w:t>
      </w:r>
      <w:r w:rsidR="008816DD" w:rsidRPr="00F766FB">
        <w:rPr>
          <w:rFonts w:asciiTheme="majorEastAsia" w:hAnsiTheme="majorEastAsia" w:hint="eastAsia"/>
        </w:rPr>
        <w:t>公園整備の重点化</w:t>
      </w:r>
      <w:bookmarkEnd w:id="39"/>
    </w:p>
    <w:p w:rsidR="008B672C" w:rsidRDefault="00F766FB" w:rsidP="008B672C">
      <w:pPr>
        <w:ind w:leftChars="240" w:left="707" w:hangingChars="60" w:hanging="141"/>
        <w:rPr>
          <w:rFonts w:asciiTheme="majorEastAsia" w:hAnsiTheme="majorEastAsia"/>
        </w:rPr>
      </w:pPr>
      <w:r>
        <w:rPr>
          <w:rFonts w:asciiTheme="majorEastAsia" w:hAnsiTheme="majorEastAsia" w:hint="eastAsia"/>
        </w:rPr>
        <w:t>○</w:t>
      </w:r>
      <w:r w:rsidR="008B672C">
        <w:rPr>
          <w:rFonts w:asciiTheme="majorEastAsia" w:hAnsiTheme="majorEastAsia" w:hint="eastAsia"/>
        </w:rPr>
        <w:t>建設事業費や技術職員が減少の一途をたどるなど、公園の</w:t>
      </w:r>
      <w:r w:rsidR="008816DD">
        <w:rPr>
          <w:rFonts w:asciiTheme="majorEastAsia" w:hAnsiTheme="majorEastAsia" w:hint="eastAsia"/>
        </w:rPr>
        <w:t>整備・管理・運営</w:t>
      </w:r>
      <w:r w:rsidR="008B672C">
        <w:rPr>
          <w:rFonts w:asciiTheme="majorEastAsia" w:hAnsiTheme="majorEastAsia" w:hint="eastAsia"/>
        </w:rPr>
        <w:t>は非常に厳しい状況が続くと予想される一方で、甚大な被害が予想される自然災害や環境問題などへの対応など、都市・まちづくりのために府営公園</w:t>
      </w:r>
      <w:r w:rsidR="000128CC">
        <w:rPr>
          <w:rFonts w:asciiTheme="majorEastAsia" w:hAnsiTheme="majorEastAsia" w:hint="eastAsia"/>
        </w:rPr>
        <w:t>が果たすべき役割</w:t>
      </w:r>
      <w:r w:rsidR="008B672C">
        <w:rPr>
          <w:rFonts w:asciiTheme="majorEastAsia" w:hAnsiTheme="majorEastAsia" w:hint="eastAsia"/>
        </w:rPr>
        <w:t>は益々大きくなる</w:t>
      </w:r>
      <w:r w:rsidR="005C302B">
        <w:rPr>
          <w:rFonts w:asciiTheme="majorEastAsia" w:hAnsiTheme="majorEastAsia" w:hint="eastAsia"/>
        </w:rPr>
        <w:t>ことが予想される</w:t>
      </w:r>
      <w:r w:rsidR="008B672C">
        <w:rPr>
          <w:rFonts w:asciiTheme="majorEastAsia" w:hAnsiTheme="majorEastAsia" w:hint="eastAsia"/>
        </w:rPr>
        <w:t>。</w:t>
      </w:r>
    </w:p>
    <w:p w:rsidR="008B672C" w:rsidRDefault="00F766FB" w:rsidP="008B672C">
      <w:pPr>
        <w:ind w:leftChars="240" w:left="707" w:hangingChars="60" w:hanging="141"/>
        <w:rPr>
          <w:rFonts w:asciiTheme="majorEastAsia" w:hAnsiTheme="majorEastAsia"/>
        </w:rPr>
      </w:pPr>
      <w:r>
        <w:rPr>
          <w:rFonts w:asciiTheme="majorEastAsia" w:hAnsiTheme="majorEastAsia" w:hint="eastAsia"/>
        </w:rPr>
        <w:t>○</w:t>
      </w:r>
      <w:r w:rsidR="008B672C">
        <w:rPr>
          <w:rFonts w:asciiTheme="majorEastAsia" w:hAnsiTheme="majorEastAsia" w:hint="eastAsia"/>
        </w:rPr>
        <w:t>府営公園が、厳しい予算と人員の中で、</w:t>
      </w:r>
      <w:r w:rsidR="005C302B">
        <w:rPr>
          <w:rFonts w:asciiTheme="majorEastAsia" w:hAnsiTheme="majorEastAsia" w:hint="eastAsia"/>
        </w:rPr>
        <w:t>これらの</w:t>
      </w:r>
      <w:r w:rsidR="008B672C">
        <w:rPr>
          <w:rFonts w:asciiTheme="majorEastAsia" w:hAnsiTheme="majorEastAsia" w:hint="eastAsia"/>
        </w:rPr>
        <w:t>期待に応えるためには、事業の重点化を図り、限られた予算や人材を効率的、効果的に投資していくことが重要である。</w:t>
      </w:r>
    </w:p>
    <w:p w:rsidR="008816DD" w:rsidRDefault="00F766FB" w:rsidP="008B672C">
      <w:pPr>
        <w:ind w:leftChars="240" w:left="707" w:hangingChars="60" w:hanging="141"/>
        <w:rPr>
          <w:rFonts w:asciiTheme="majorEastAsia" w:hAnsiTheme="majorEastAsia"/>
        </w:rPr>
      </w:pPr>
      <w:r>
        <w:rPr>
          <w:rFonts w:asciiTheme="majorEastAsia" w:hAnsiTheme="majorEastAsia" w:hint="eastAsia"/>
        </w:rPr>
        <w:t>○</w:t>
      </w:r>
      <w:r w:rsidR="008B672C">
        <w:rPr>
          <w:rFonts w:asciiTheme="majorEastAsia" w:hAnsiTheme="majorEastAsia" w:hint="eastAsia"/>
        </w:rPr>
        <w:t>そのため、都市計画決定された未整備の公園については、</w:t>
      </w:r>
      <w:r w:rsidR="008816DD" w:rsidRPr="008B672C">
        <w:rPr>
          <w:rFonts w:asciiTheme="majorEastAsia" w:hAnsiTheme="majorEastAsia" w:hint="eastAsia"/>
        </w:rPr>
        <w:t>平成２４年３月に策定した「都市計画公園・緑地（府営公園）見直しの基本方針」に沿って、今後必要性を判断する</w:t>
      </w:r>
      <w:r w:rsidR="008B672C" w:rsidRPr="008B672C">
        <w:rPr>
          <w:rFonts w:asciiTheme="majorEastAsia" w:hAnsiTheme="majorEastAsia" w:hint="eastAsia"/>
        </w:rPr>
        <w:t>とともに、特に府民の命に直接関わる</w:t>
      </w:r>
      <w:r w:rsidR="008816DD" w:rsidRPr="008B672C">
        <w:rPr>
          <w:rFonts w:asciiTheme="majorEastAsia" w:hAnsiTheme="majorEastAsia" w:hint="eastAsia"/>
        </w:rPr>
        <w:t>防災公園の整備を</w:t>
      </w:r>
      <w:r w:rsidR="008B672C" w:rsidRPr="008B672C">
        <w:rPr>
          <w:rFonts w:asciiTheme="majorEastAsia" w:hAnsiTheme="majorEastAsia" w:hint="eastAsia"/>
        </w:rPr>
        <w:t>最</w:t>
      </w:r>
      <w:r w:rsidR="008816DD" w:rsidRPr="008B672C">
        <w:rPr>
          <w:rFonts w:asciiTheme="majorEastAsia" w:hAnsiTheme="majorEastAsia" w:hint="eastAsia"/>
        </w:rPr>
        <w:t>優先</w:t>
      </w:r>
      <w:r w:rsidR="008B672C" w:rsidRPr="008B672C">
        <w:rPr>
          <w:rFonts w:asciiTheme="majorEastAsia" w:hAnsiTheme="majorEastAsia" w:hint="eastAsia"/>
        </w:rPr>
        <w:t>課題として、一</w:t>
      </w:r>
      <w:r w:rsidR="008816DD" w:rsidRPr="008B672C">
        <w:rPr>
          <w:rFonts w:asciiTheme="majorEastAsia" w:hAnsiTheme="majorEastAsia" w:hint="eastAsia"/>
        </w:rPr>
        <w:t>層</w:t>
      </w:r>
      <w:r w:rsidR="008B672C" w:rsidRPr="008B672C">
        <w:rPr>
          <w:rFonts w:asciiTheme="majorEastAsia" w:hAnsiTheme="majorEastAsia" w:hint="eastAsia"/>
        </w:rPr>
        <w:t>の</w:t>
      </w:r>
      <w:r w:rsidR="008816DD" w:rsidRPr="008B672C">
        <w:rPr>
          <w:rFonts w:asciiTheme="majorEastAsia" w:hAnsiTheme="majorEastAsia" w:hint="eastAsia"/>
        </w:rPr>
        <w:t>スピードアップを図</w:t>
      </w:r>
      <w:r w:rsidR="008B672C" w:rsidRPr="008B672C">
        <w:rPr>
          <w:rFonts w:asciiTheme="majorEastAsia" w:hAnsiTheme="majorEastAsia" w:hint="eastAsia"/>
        </w:rPr>
        <w:t>っ</w:t>
      </w:r>
      <w:r w:rsidR="008816DD" w:rsidRPr="008B672C">
        <w:rPr>
          <w:rFonts w:asciiTheme="majorEastAsia" w:hAnsiTheme="majorEastAsia" w:hint="eastAsia"/>
        </w:rPr>
        <w:t>ていく必要がある。</w:t>
      </w:r>
    </w:p>
    <w:p w:rsidR="005C302B" w:rsidRPr="008B672C" w:rsidRDefault="005C302B" w:rsidP="008B672C">
      <w:pPr>
        <w:ind w:leftChars="240" w:left="707" w:hangingChars="60" w:hanging="141"/>
        <w:rPr>
          <w:rFonts w:asciiTheme="majorEastAsia" w:hAnsiTheme="majorEastAsia"/>
        </w:rPr>
      </w:pPr>
    </w:p>
    <w:p w:rsidR="005C302B" w:rsidRPr="00E85FF7" w:rsidRDefault="005C302B" w:rsidP="005C302B">
      <w:pPr>
        <w:pStyle w:val="2"/>
        <w:rPr>
          <w:rFonts w:asciiTheme="majorEastAsia" w:hAnsiTheme="majorEastAsia"/>
        </w:rPr>
      </w:pPr>
      <w:bookmarkStart w:id="40" w:name="_Toc519158376"/>
      <w:r>
        <w:rPr>
          <w:rFonts w:asciiTheme="majorEastAsia" w:hAnsiTheme="majorEastAsia" w:hint="eastAsia"/>
        </w:rPr>
        <w:t>（２）既存</w:t>
      </w:r>
      <w:r w:rsidRPr="00E85FF7">
        <w:rPr>
          <w:rFonts w:asciiTheme="majorEastAsia" w:hAnsiTheme="majorEastAsia" w:hint="eastAsia"/>
        </w:rPr>
        <w:t>ストックの</w:t>
      </w:r>
      <w:r w:rsidR="002A2804">
        <w:rPr>
          <w:rFonts w:asciiTheme="majorEastAsia" w:hAnsiTheme="majorEastAsia" w:hint="eastAsia"/>
        </w:rPr>
        <w:t>有効</w:t>
      </w:r>
      <w:r w:rsidRPr="00E85FF7">
        <w:rPr>
          <w:rFonts w:asciiTheme="majorEastAsia" w:hAnsiTheme="majorEastAsia" w:hint="eastAsia"/>
        </w:rPr>
        <w:t>活用</w:t>
      </w:r>
      <w:bookmarkEnd w:id="40"/>
    </w:p>
    <w:p w:rsidR="005C302B" w:rsidRDefault="005C302B" w:rsidP="005C302B">
      <w:pPr>
        <w:ind w:leftChars="240" w:left="707" w:hangingChars="60" w:hanging="141"/>
        <w:rPr>
          <w:sz w:val="22"/>
          <w:szCs w:val="22"/>
        </w:rPr>
      </w:pPr>
      <w:r w:rsidRPr="005B458F">
        <w:rPr>
          <w:rFonts w:asciiTheme="majorEastAsia" w:hAnsiTheme="majorEastAsia" w:hint="eastAsia"/>
        </w:rPr>
        <w:t>○</w:t>
      </w:r>
      <w:r>
        <w:rPr>
          <w:rFonts w:asciiTheme="majorEastAsia" w:hAnsiTheme="majorEastAsia" w:hint="eastAsia"/>
        </w:rPr>
        <w:t>厳しい財政状況の中、多様な府民ニーズやライフスタイルの変化に迅速に対応できるよう、特に利用率の低い施設の</w:t>
      </w:r>
      <w:r w:rsidRPr="005B458F">
        <w:rPr>
          <w:rFonts w:asciiTheme="majorEastAsia" w:hAnsiTheme="majorEastAsia" w:hint="eastAsia"/>
        </w:rPr>
        <w:t>リノベーションやコンバージョン</w:t>
      </w:r>
      <w:r>
        <w:rPr>
          <w:rFonts w:asciiTheme="majorEastAsia" w:hAnsiTheme="majorEastAsia" w:hint="eastAsia"/>
        </w:rPr>
        <w:t>を進める等、民間活力を導入しながら、既存</w:t>
      </w:r>
      <w:r w:rsidRPr="005B458F">
        <w:rPr>
          <w:rFonts w:asciiTheme="majorEastAsia" w:hAnsiTheme="majorEastAsia" w:hint="eastAsia"/>
        </w:rPr>
        <w:t>ストックの</w:t>
      </w:r>
      <w:r>
        <w:rPr>
          <w:rFonts w:asciiTheme="majorEastAsia" w:hAnsiTheme="majorEastAsia" w:hint="eastAsia"/>
        </w:rPr>
        <w:t>有効</w:t>
      </w:r>
      <w:r w:rsidRPr="005B458F">
        <w:rPr>
          <w:rFonts w:asciiTheme="majorEastAsia" w:hAnsiTheme="majorEastAsia" w:hint="eastAsia"/>
        </w:rPr>
        <w:t>活用を</w:t>
      </w:r>
      <w:r w:rsidR="002A2804">
        <w:rPr>
          <w:rFonts w:asciiTheme="majorEastAsia" w:hAnsiTheme="majorEastAsia" w:hint="eastAsia"/>
        </w:rPr>
        <w:t>積極的に</w:t>
      </w:r>
      <w:r w:rsidRPr="005B458F">
        <w:rPr>
          <w:rFonts w:asciiTheme="majorEastAsia" w:hAnsiTheme="majorEastAsia" w:hint="eastAsia"/>
        </w:rPr>
        <w:t>進める必要があ</w:t>
      </w:r>
      <w:r>
        <w:rPr>
          <w:rFonts w:hint="eastAsia"/>
          <w:sz w:val="22"/>
          <w:szCs w:val="22"/>
        </w:rPr>
        <w:t>る。</w:t>
      </w:r>
    </w:p>
    <w:p w:rsidR="008816DD" w:rsidRPr="002A2804" w:rsidRDefault="008816DD" w:rsidP="008816DD">
      <w:pPr>
        <w:ind w:leftChars="100" w:left="236" w:firstLineChars="100" w:firstLine="236"/>
        <w:rPr>
          <w:kern w:val="0"/>
        </w:rPr>
      </w:pPr>
    </w:p>
    <w:p w:rsidR="008816DD" w:rsidRPr="00E85FF7" w:rsidRDefault="00F766FB" w:rsidP="00F766FB">
      <w:pPr>
        <w:pStyle w:val="2"/>
        <w:rPr>
          <w:rFonts w:asciiTheme="majorEastAsia" w:hAnsiTheme="majorEastAsia"/>
        </w:rPr>
      </w:pPr>
      <w:bookmarkStart w:id="41" w:name="_Toc519158377"/>
      <w:r>
        <w:rPr>
          <w:rFonts w:asciiTheme="majorEastAsia" w:hAnsiTheme="majorEastAsia" w:hint="eastAsia"/>
        </w:rPr>
        <w:t>（</w:t>
      </w:r>
      <w:r w:rsidR="005C302B">
        <w:rPr>
          <w:rFonts w:asciiTheme="majorEastAsia" w:hAnsiTheme="majorEastAsia" w:hint="eastAsia"/>
        </w:rPr>
        <w:t>３</w:t>
      </w:r>
      <w:r>
        <w:rPr>
          <w:rFonts w:asciiTheme="majorEastAsia" w:hAnsiTheme="majorEastAsia" w:hint="eastAsia"/>
        </w:rPr>
        <w:t>）</w:t>
      </w:r>
      <w:r w:rsidR="008816DD" w:rsidRPr="00E85FF7">
        <w:rPr>
          <w:rFonts w:asciiTheme="majorEastAsia" w:hAnsiTheme="majorEastAsia" w:hint="eastAsia"/>
        </w:rPr>
        <w:t>適切な維持管理の推進</w:t>
      </w:r>
      <w:bookmarkEnd w:id="41"/>
    </w:p>
    <w:p w:rsidR="00E85FF7" w:rsidRDefault="00893A4B" w:rsidP="00893A4B">
      <w:pPr>
        <w:ind w:leftChars="240" w:left="707" w:hangingChars="60" w:hanging="141"/>
        <w:rPr>
          <w:rFonts w:asciiTheme="majorEastAsia" w:hAnsiTheme="majorEastAsia"/>
        </w:rPr>
      </w:pPr>
      <w:r>
        <w:rPr>
          <w:rFonts w:asciiTheme="majorEastAsia" w:hAnsiTheme="majorEastAsia" w:hint="eastAsia"/>
        </w:rPr>
        <w:t>○</w:t>
      </w:r>
      <w:r w:rsidR="008816DD" w:rsidRPr="00893A4B">
        <w:rPr>
          <w:rFonts w:asciiTheme="majorEastAsia" w:hAnsiTheme="majorEastAsia" w:hint="eastAsia"/>
        </w:rPr>
        <w:t>府営公園</w:t>
      </w:r>
      <w:r w:rsidR="00F766FB" w:rsidRPr="00893A4B">
        <w:rPr>
          <w:rFonts w:asciiTheme="majorEastAsia" w:hAnsiTheme="majorEastAsia" w:hint="eastAsia"/>
        </w:rPr>
        <w:t>に対する府民の関心が高まる中で、府民の多様なニーズに</w:t>
      </w:r>
      <w:r w:rsidR="001A3208">
        <w:rPr>
          <w:rFonts w:asciiTheme="majorEastAsia" w:hAnsiTheme="majorEastAsia" w:hint="eastAsia"/>
        </w:rPr>
        <w:t>応え</w:t>
      </w:r>
      <w:r w:rsidR="00F766FB" w:rsidRPr="00893A4B">
        <w:rPr>
          <w:rFonts w:asciiTheme="majorEastAsia" w:hAnsiTheme="majorEastAsia" w:hint="eastAsia"/>
        </w:rPr>
        <w:t>るためには、府民が安全に公園を利用できることが何よりも重要であり、引き続き</w:t>
      </w:r>
      <w:r w:rsidR="008816DD" w:rsidRPr="00893A4B">
        <w:rPr>
          <w:rFonts w:asciiTheme="majorEastAsia" w:hAnsiTheme="majorEastAsia" w:hint="eastAsia"/>
        </w:rPr>
        <w:t>「大阪府都市基盤施設長寿命化計画」</w:t>
      </w:r>
      <w:r w:rsidR="00F766FB" w:rsidRPr="00893A4B">
        <w:rPr>
          <w:rFonts w:asciiTheme="majorEastAsia" w:hAnsiTheme="majorEastAsia" w:hint="eastAsia"/>
        </w:rPr>
        <w:t>などの計画</w:t>
      </w:r>
      <w:r w:rsidR="008816DD" w:rsidRPr="00893A4B">
        <w:rPr>
          <w:rFonts w:asciiTheme="majorEastAsia" w:hAnsiTheme="majorEastAsia" w:hint="eastAsia"/>
        </w:rPr>
        <w:t>に基づき、</w:t>
      </w:r>
      <w:r w:rsidR="00F766FB" w:rsidRPr="00893A4B">
        <w:rPr>
          <w:rFonts w:asciiTheme="majorEastAsia" w:hAnsiTheme="majorEastAsia" w:hint="eastAsia"/>
        </w:rPr>
        <w:t>老朽化した施設や樹木を着実に点検し、維持・更新する必要がある</w:t>
      </w:r>
      <w:r w:rsidR="008816DD" w:rsidRPr="00893A4B">
        <w:rPr>
          <w:rFonts w:asciiTheme="majorEastAsia" w:hAnsiTheme="majorEastAsia" w:hint="eastAsia"/>
        </w:rPr>
        <w:t>。</w:t>
      </w:r>
    </w:p>
    <w:p w:rsidR="00893A4B" w:rsidRDefault="00893A4B" w:rsidP="00893A4B">
      <w:pPr>
        <w:ind w:leftChars="240" w:left="707" w:hangingChars="60" w:hanging="141"/>
        <w:rPr>
          <w:rFonts w:asciiTheme="majorEastAsia" w:hAnsiTheme="majorEastAsia"/>
        </w:rPr>
      </w:pPr>
      <w:r w:rsidRPr="00893A4B">
        <w:rPr>
          <w:rFonts w:asciiTheme="majorEastAsia" w:hAnsiTheme="majorEastAsia" w:hint="eastAsia"/>
        </w:rPr>
        <w:t>○また、増加し続ける訪日外国人や、障がい者、高齢者などの誰もが安心して利用できるようユニバーサルデザインを推進する必要がある。</w:t>
      </w:r>
    </w:p>
    <w:p w:rsidR="00893A4B" w:rsidRDefault="00893A4B" w:rsidP="00893A4B">
      <w:pPr>
        <w:ind w:leftChars="240" w:left="707" w:hangingChars="60" w:hanging="141"/>
      </w:pPr>
      <w:r>
        <w:rPr>
          <w:rFonts w:hint="eastAsia"/>
        </w:rPr>
        <w:t>○さらに、都市の魅力を高め、国際競争力の高い風格ある都市づくりのために、生物多様性の確保の観点から、生物の生育・生息地となっている公園の自然環境を保全するとともに、良好な景観を創出するため、過密化や遷移が進行する樹林地の</w:t>
      </w:r>
      <w:r w:rsidR="005C302B">
        <w:rPr>
          <w:rFonts w:hint="eastAsia"/>
        </w:rPr>
        <w:t>間伐</w:t>
      </w:r>
      <w:r>
        <w:rPr>
          <w:rFonts w:hint="eastAsia"/>
        </w:rPr>
        <w:t>を進めるなど積極的な管理を行っていく必要が</w:t>
      </w:r>
      <w:r>
        <w:rPr>
          <w:rFonts w:hint="eastAsia"/>
        </w:rPr>
        <w:lastRenderedPageBreak/>
        <w:t>ある。</w:t>
      </w:r>
    </w:p>
    <w:p w:rsidR="00893A4B" w:rsidRPr="00893A4B" w:rsidRDefault="00893A4B" w:rsidP="00893A4B">
      <w:pPr>
        <w:ind w:leftChars="240" w:left="707" w:hangingChars="60" w:hanging="141"/>
        <w:rPr>
          <w:rFonts w:asciiTheme="majorEastAsia" w:hAnsiTheme="majorEastAsia"/>
        </w:rPr>
      </w:pPr>
    </w:p>
    <w:p w:rsidR="00893A4B" w:rsidRPr="00E85FF7" w:rsidRDefault="00893A4B" w:rsidP="00893A4B">
      <w:pPr>
        <w:pStyle w:val="2"/>
        <w:rPr>
          <w:rFonts w:asciiTheme="majorEastAsia" w:hAnsiTheme="majorEastAsia"/>
        </w:rPr>
      </w:pPr>
      <w:bookmarkStart w:id="42" w:name="_Toc519158378"/>
      <w:r>
        <w:rPr>
          <w:rFonts w:asciiTheme="majorEastAsia" w:hAnsiTheme="majorEastAsia" w:hint="eastAsia"/>
        </w:rPr>
        <w:t>（</w:t>
      </w:r>
      <w:r w:rsidR="005C302B">
        <w:rPr>
          <w:rFonts w:asciiTheme="majorEastAsia" w:hAnsiTheme="majorEastAsia" w:hint="eastAsia"/>
        </w:rPr>
        <w:t>４</w:t>
      </w:r>
      <w:r>
        <w:rPr>
          <w:rFonts w:asciiTheme="majorEastAsia" w:hAnsiTheme="majorEastAsia" w:hint="eastAsia"/>
        </w:rPr>
        <w:t>）</w:t>
      </w:r>
      <w:r w:rsidRPr="00E85FF7">
        <w:rPr>
          <w:rFonts w:asciiTheme="majorEastAsia" w:hAnsiTheme="majorEastAsia" w:hint="eastAsia"/>
        </w:rPr>
        <w:t>地域社会への貢献</w:t>
      </w:r>
      <w:bookmarkEnd w:id="42"/>
    </w:p>
    <w:p w:rsidR="00893A4B" w:rsidRPr="00893A4B" w:rsidRDefault="00893A4B" w:rsidP="00893A4B">
      <w:pPr>
        <w:ind w:leftChars="240" w:left="707" w:hangingChars="60" w:hanging="141"/>
        <w:rPr>
          <w:rFonts w:asciiTheme="majorEastAsia" w:hAnsiTheme="majorEastAsia"/>
        </w:rPr>
      </w:pPr>
      <w:r>
        <w:rPr>
          <w:rFonts w:asciiTheme="majorEastAsia" w:hAnsiTheme="majorEastAsia" w:hint="eastAsia"/>
        </w:rPr>
        <w:t>○</w:t>
      </w:r>
      <w:r w:rsidRPr="00893A4B">
        <w:rPr>
          <w:rFonts w:asciiTheme="majorEastAsia" w:hAnsiTheme="majorEastAsia" w:hint="eastAsia"/>
        </w:rPr>
        <w:t>少子高齢化の進展や、ライフスタイルの多様化などを受けて、府営公園はより一層、公園周辺の地域社会に貢献することが求められており、高齢者の健康づくりのための機会の提供や子育て支援機能の充実を図っていく必要がある。</w:t>
      </w:r>
    </w:p>
    <w:p w:rsidR="00893A4B" w:rsidRPr="00893A4B" w:rsidRDefault="00893A4B" w:rsidP="00893A4B">
      <w:pPr>
        <w:ind w:leftChars="240" w:left="707" w:hangingChars="60" w:hanging="141"/>
        <w:rPr>
          <w:rFonts w:asciiTheme="majorEastAsia" w:hAnsiTheme="majorEastAsia"/>
        </w:rPr>
      </w:pPr>
      <w:r>
        <w:rPr>
          <w:rFonts w:asciiTheme="majorEastAsia" w:hAnsiTheme="majorEastAsia" w:hint="eastAsia"/>
        </w:rPr>
        <w:t>○</w:t>
      </w:r>
      <w:r w:rsidRPr="00893A4B">
        <w:rPr>
          <w:rFonts w:asciiTheme="majorEastAsia" w:hAnsiTheme="majorEastAsia" w:hint="eastAsia"/>
        </w:rPr>
        <w:t>また、大規模な自然災害に備えて地域の防災力を高めるため、府営公園で防災イベントを実施するなど、府民の防災意識を向上する取り組みが必要である。</w:t>
      </w:r>
    </w:p>
    <w:p w:rsidR="00893A4B" w:rsidRPr="00893A4B" w:rsidRDefault="00893A4B" w:rsidP="00893A4B">
      <w:pPr>
        <w:ind w:leftChars="240" w:left="707" w:hangingChars="60" w:hanging="141"/>
        <w:rPr>
          <w:rFonts w:asciiTheme="majorEastAsia" w:hAnsiTheme="majorEastAsia"/>
        </w:rPr>
      </w:pPr>
      <w:r>
        <w:rPr>
          <w:rFonts w:asciiTheme="majorEastAsia" w:hAnsiTheme="majorEastAsia" w:hint="eastAsia"/>
        </w:rPr>
        <w:t>○</w:t>
      </w:r>
      <w:r w:rsidR="002E5C02">
        <w:rPr>
          <w:rFonts w:asciiTheme="majorEastAsia" w:hAnsiTheme="majorEastAsia" w:hint="eastAsia"/>
        </w:rPr>
        <w:t>地域</w:t>
      </w:r>
      <w:r w:rsidRPr="00893A4B">
        <w:rPr>
          <w:rFonts w:asciiTheme="majorEastAsia" w:hAnsiTheme="majorEastAsia" w:hint="eastAsia"/>
        </w:rPr>
        <w:t>活力</w:t>
      </w:r>
      <w:r w:rsidR="002E5C02">
        <w:rPr>
          <w:rFonts w:asciiTheme="majorEastAsia" w:hAnsiTheme="majorEastAsia" w:hint="eastAsia"/>
        </w:rPr>
        <w:t>の</w:t>
      </w:r>
      <w:r w:rsidRPr="00893A4B">
        <w:rPr>
          <w:rFonts w:asciiTheme="majorEastAsia" w:hAnsiTheme="majorEastAsia" w:hint="eastAsia"/>
        </w:rPr>
        <w:t>向上に寄与するため、</w:t>
      </w:r>
      <w:r w:rsidR="002A2804">
        <w:rPr>
          <w:rFonts w:asciiTheme="majorEastAsia" w:hAnsiTheme="majorEastAsia" w:hint="eastAsia"/>
        </w:rPr>
        <w:t>外国人旅行客や他府県から流入する人々をはじめとする</w:t>
      </w:r>
      <w:r w:rsidRPr="00893A4B">
        <w:rPr>
          <w:rFonts w:asciiTheme="majorEastAsia" w:hAnsiTheme="majorEastAsia" w:hint="eastAsia"/>
        </w:rPr>
        <w:t>新たな利用者やリピーターの獲得につながる</w:t>
      </w:r>
      <w:r w:rsidR="00E56543">
        <w:rPr>
          <w:rFonts w:asciiTheme="majorEastAsia" w:hAnsiTheme="majorEastAsia" w:hint="eastAsia"/>
        </w:rPr>
        <w:t>よう、</w:t>
      </w:r>
      <w:r w:rsidRPr="00893A4B">
        <w:rPr>
          <w:rFonts w:asciiTheme="majorEastAsia" w:hAnsiTheme="majorEastAsia" w:hint="eastAsia"/>
        </w:rPr>
        <w:t>公園のにぎわいづくり、魅力づくり、利用者サービスの向上を図る必要がある</w:t>
      </w:r>
    </w:p>
    <w:p w:rsidR="00893A4B" w:rsidRPr="00893A4B" w:rsidRDefault="00893A4B" w:rsidP="00893A4B">
      <w:pPr>
        <w:ind w:leftChars="240" w:left="707" w:hangingChars="60" w:hanging="141"/>
        <w:rPr>
          <w:rFonts w:asciiTheme="majorEastAsia" w:hAnsiTheme="majorEastAsia"/>
        </w:rPr>
      </w:pPr>
    </w:p>
    <w:p w:rsidR="001E11D0" w:rsidRPr="00E85FF7" w:rsidRDefault="001E11D0" w:rsidP="001E11D0">
      <w:pPr>
        <w:pStyle w:val="2"/>
        <w:rPr>
          <w:rFonts w:asciiTheme="majorEastAsia" w:hAnsiTheme="majorEastAsia"/>
        </w:rPr>
      </w:pPr>
      <w:bookmarkStart w:id="43" w:name="_Toc519158379"/>
      <w:r>
        <w:rPr>
          <w:rFonts w:asciiTheme="majorEastAsia" w:hAnsiTheme="majorEastAsia" w:hint="eastAsia"/>
        </w:rPr>
        <w:t>（</w:t>
      </w:r>
      <w:r w:rsidR="005C302B">
        <w:rPr>
          <w:rFonts w:asciiTheme="majorEastAsia" w:hAnsiTheme="majorEastAsia" w:hint="eastAsia"/>
        </w:rPr>
        <w:t>５</w:t>
      </w:r>
      <w:r>
        <w:rPr>
          <w:rFonts w:asciiTheme="majorEastAsia" w:hAnsiTheme="majorEastAsia" w:hint="eastAsia"/>
        </w:rPr>
        <w:t>）</w:t>
      </w:r>
      <w:r w:rsidRPr="00E85FF7">
        <w:rPr>
          <w:rFonts w:asciiTheme="majorEastAsia" w:hAnsiTheme="majorEastAsia" w:hint="eastAsia"/>
        </w:rPr>
        <w:t>民間事業者の参画促進</w:t>
      </w:r>
      <w:bookmarkEnd w:id="43"/>
    </w:p>
    <w:p w:rsidR="001E11D0" w:rsidRDefault="001E11D0" w:rsidP="001E11D0">
      <w:pPr>
        <w:ind w:leftChars="240" w:left="707" w:hangingChars="60" w:hanging="141"/>
        <w:rPr>
          <w:rFonts w:asciiTheme="majorEastAsia" w:hAnsiTheme="majorEastAsia"/>
        </w:rPr>
      </w:pPr>
      <w:r>
        <w:rPr>
          <w:rFonts w:asciiTheme="majorEastAsia" w:hAnsiTheme="majorEastAsia" w:hint="eastAsia"/>
        </w:rPr>
        <w:t>○府営公園が</w:t>
      </w:r>
      <w:r w:rsidR="005C302B">
        <w:rPr>
          <w:rFonts w:asciiTheme="majorEastAsia" w:hAnsiTheme="majorEastAsia" w:hint="eastAsia"/>
        </w:rPr>
        <w:t>、</w:t>
      </w:r>
      <w:r>
        <w:rPr>
          <w:rFonts w:asciiTheme="majorEastAsia" w:hAnsiTheme="majorEastAsia" w:hint="eastAsia"/>
        </w:rPr>
        <w:t>厳しい予算と人員の中で、</w:t>
      </w:r>
      <w:r w:rsidR="00FE71D5">
        <w:rPr>
          <w:rFonts w:asciiTheme="majorEastAsia" w:hAnsiTheme="majorEastAsia" w:hint="eastAsia"/>
        </w:rPr>
        <w:t>多様化する</w:t>
      </w:r>
      <w:r w:rsidR="005C302B">
        <w:rPr>
          <w:rFonts w:asciiTheme="majorEastAsia" w:hAnsiTheme="majorEastAsia" w:hint="eastAsia"/>
        </w:rPr>
        <w:t>府民</w:t>
      </w:r>
      <w:r w:rsidR="00FE71D5">
        <w:rPr>
          <w:rFonts w:asciiTheme="majorEastAsia" w:hAnsiTheme="majorEastAsia" w:hint="eastAsia"/>
        </w:rPr>
        <w:t>ニーズに</w:t>
      </w:r>
      <w:r>
        <w:rPr>
          <w:rFonts w:asciiTheme="majorEastAsia" w:hAnsiTheme="majorEastAsia" w:hint="eastAsia"/>
        </w:rPr>
        <w:t>応え、</w:t>
      </w:r>
      <w:r w:rsidR="00FE71D5">
        <w:rPr>
          <w:rFonts w:asciiTheme="majorEastAsia" w:hAnsiTheme="majorEastAsia" w:hint="eastAsia"/>
        </w:rPr>
        <w:t>今まで以上に適切</w:t>
      </w:r>
      <w:r w:rsidR="005C302B">
        <w:rPr>
          <w:rFonts w:asciiTheme="majorEastAsia" w:hAnsiTheme="majorEastAsia" w:hint="eastAsia"/>
        </w:rPr>
        <w:t>に</w:t>
      </w:r>
      <w:r w:rsidR="00FE71D5">
        <w:rPr>
          <w:rFonts w:asciiTheme="majorEastAsia" w:hAnsiTheme="majorEastAsia" w:hint="eastAsia"/>
        </w:rPr>
        <w:t>維持管理を行</w:t>
      </w:r>
      <w:r w:rsidR="00057F68">
        <w:rPr>
          <w:rFonts w:asciiTheme="majorEastAsia" w:hAnsiTheme="majorEastAsia" w:hint="eastAsia"/>
        </w:rPr>
        <w:t>うためには</w:t>
      </w:r>
      <w:r w:rsidR="00FE71D5">
        <w:rPr>
          <w:rFonts w:asciiTheme="majorEastAsia" w:hAnsiTheme="majorEastAsia" w:hint="eastAsia"/>
        </w:rPr>
        <w:t>、</w:t>
      </w:r>
      <w:r w:rsidR="003A3C0B">
        <w:rPr>
          <w:rFonts w:asciiTheme="majorEastAsia" w:hAnsiTheme="majorEastAsia" w:hint="eastAsia"/>
        </w:rPr>
        <w:t>Ｐ</w:t>
      </w:r>
      <w:r w:rsidR="005C302B">
        <w:rPr>
          <w:rFonts w:asciiTheme="majorEastAsia" w:hAnsiTheme="majorEastAsia" w:hint="eastAsia"/>
        </w:rPr>
        <w:t>-</w:t>
      </w:r>
      <w:r w:rsidR="003A3C0B">
        <w:rPr>
          <w:rFonts w:asciiTheme="majorEastAsia" w:hAnsiTheme="majorEastAsia" w:hint="eastAsia"/>
        </w:rPr>
        <w:t>ＰＦＩ</w:t>
      </w:r>
      <w:r w:rsidR="005C302B">
        <w:rPr>
          <w:rFonts w:asciiTheme="majorEastAsia" w:hAnsiTheme="majorEastAsia" w:hint="eastAsia"/>
        </w:rPr>
        <w:t>など改正された国の制度や民間事業者の資金・</w:t>
      </w:r>
      <w:r>
        <w:rPr>
          <w:rFonts w:asciiTheme="majorEastAsia" w:hAnsiTheme="majorEastAsia" w:hint="eastAsia"/>
        </w:rPr>
        <w:t>ノウハウを活用する必要がある。</w:t>
      </w:r>
    </w:p>
    <w:p w:rsidR="00186B59" w:rsidRDefault="00186B59" w:rsidP="001E11D0">
      <w:pPr>
        <w:ind w:leftChars="240" w:left="707" w:hangingChars="60" w:hanging="141"/>
        <w:rPr>
          <w:rFonts w:asciiTheme="majorEastAsia" w:hAnsiTheme="majorEastAsia"/>
        </w:rPr>
      </w:pPr>
      <w:r>
        <w:rPr>
          <w:rFonts w:asciiTheme="majorEastAsia" w:hAnsiTheme="majorEastAsia" w:hint="eastAsia"/>
        </w:rPr>
        <w:t>○そのため、民間事業者にとって自由度の高い料金設定や、指定期間</w:t>
      </w:r>
      <w:r w:rsidR="005C302B">
        <w:rPr>
          <w:rFonts w:asciiTheme="majorEastAsia" w:hAnsiTheme="majorEastAsia" w:hint="eastAsia"/>
        </w:rPr>
        <w:t>の延長</w:t>
      </w:r>
      <w:r>
        <w:rPr>
          <w:rFonts w:asciiTheme="majorEastAsia" w:hAnsiTheme="majorEastAsia" w:hint="eastAsia"/>
        </w:rPr>
        <w:t>等の指定管理条件の見直しなど、民間事業者が</w:t>
      </w:r>
      <w:r w:rsidR="005C302B">
        <w:rPr>
          <w:rFonts w:asciiTheme="majorEastAsia" w:hAnsiTheme="majorEastAsia" w:hint="eastAsia"/>
        </w:rPr>
        <w:t>公園の運営に</w:t>
      </w:r>
      <w:r w:rsidR="008712FD">
        <w:rPr>
          <w:rFonts w:asciiTheme="majorEastAsia" w:hAnsiTheme="majorEastAsia" w:hint="eastAsia"/>
        </w:rPr>
        <w:t>参画</w:t>
      </w:r>
      <w:r>
        <w:rPr>
          <w:rFonts w:asciiTheme="majorEastAsia" w:hAnsiTheme="majorEastAsia" w:hint="eastAsia"/>
        </w:rPr>
        <w:t>しやすい環境を整備する必要がある。</w:t>
      </w:r>
    </w:p>
    <w:p w:rsidR="00B644CA" w:rsidRPr="00186B59" w:rsidRDefault="00B644CA" w:rsidP="00B644CA">
      <w:pPr>
        <w:ind w:leftChars="240" w:left="707" w:hangingChars="60" w:hanging="141"/>
        <w:rPr>
          <w:rFonts w:asciiTheme="majorEastAsia" w:hAnsiTheme="majorEastAsia"/>
        </w:rPr>
      </w:pPr>
      <w:r>
        <w:rPr>
          <w:rFonts w:asciiTheme="majorEastAsia" w:hAnsiTheme="majorEastAsia" w:hint="eastAsia"/>
        </w:rPr>
        <w:t>○併せて、民間活力の導入によって得られた収益を公園の管理運営に還元する仕組みづくりを進めていくことも必要である。</w:t>
      </w:r>
    </w:p>
    <w:p w:rsidR="003B45BE" w:rsidRPr="00FE71D5" w:rsidRDefault="003B45BE" w:rsidP="00B644CA">
      <w:pPr>
        <w:rPr>
          <w:rFonts w:asciiTheme="majorEastAsia" w:hAnsiTheme="majorEastAsia"/>
        </w:rPr>
      </w:pPr>
    </w:p>
    <w:p w:rsidR="003B45BE" w:rsidRPr="003B45BE" w:rsidRDefault="003B45BE" w:rsidP="003B45BE">
      <w:pPr>
        <w:pStyle w:val="2"/>
        <w:rPr>
          <w:rFonts w:asciiTheme="majorEastAsia" w:hAnsiTheme="majorEastAsia"/>
        </w:rPr>
      </w:pPr>
      <w:bookmarkStart w:id="44" w:name="_Toc519158380"/>
      <w:r>
        <w:rPr>
          <w:rFonts w:asciiTheme="majorEastAsia" w:hAnsiTheme="majorEastAsia" w:hint="eastAsia"/>
        </w:rPr>
        <w:t>（</w:t>
      </w:r>
      <w:r w:rsidR="00B644CA">
        <w:rPr>
          <w:rFonts w:asciiTheme="majorEastAsia" w:hAnsiTheme="majorEastAsia" w:hint="eastAsia"/>
        </w:rPr>
        <w:t>６</w:t>
      </w:r>
      <w:r>
        <w:rPr>
          <w:rFonts w:asciiTheme="majorEastAsia" w:hAnsiTheme="majorEastAsia" w:hint="eastAsia"/>
        </w:rPr>
        <w:t>）</w:t>
      </w:r>
      <w:r w:rsidRPr="003B45BE">
        <w:rPr>
          <w:rFonts w:asciiTheme="majorEastAsia" w:hAnsiTheme="majorEastAsia" w:hint="eastAsia"/>
        </w:rPr>
        <w:t>多様な主体が参画できる仕組みづくり</w:t>
      </w:r>
      <w:bookmarkEnd w:id="44"/>
    </w:p>
    <w:p w:rsidR="00152752" w:rsidRDefault="003B45BE" w:rsidP="00152752">
      <w:pPr>
        <w:ind w:leftChars="240" w:left="707" w:hangingChars="60" w:hanging="141"/>
        <w:rPr>
          <w:rFonts w:asciiTheme="majorEastAsia" w:hAnsiTheme="majorEastAsia"/>
        </w:rPr>
      </w:pPr>
      <w:r>
        <w:rPr>
          <w:rFonts w:asciiTheme="majorEastAsia" w:hAnsiTheme="majorEastAsia" w:hint="eastAsia"/>
        </w:rPr>
        <w:t>○</w:t>
      </w:r>
      <w:r w:rsidR="00BF424D">
        <w:rPr>
          <w:rFonts w:asciiTheme="majorEastAsia" w:hAnsiTheme="majorEastAsia" w:hint="eastAsia"/>
        </w:rPr>
        <w:t>地域の様々な課題や多様な地域住民のニーズを的確に把握し、これらの対応</w:t>
      </w:r>
      <w:r w:rsidR="001660AD">
        <w:rPr>
          <w:rFonts w:asciiTheme="majorEastAsia" w:hAnsiTheme="majorEastAsia" w:hint="eastAsia"/>
        </w:rPr>
        <w:t>に向け</w:t>
      </w:r>
      <w:r w:rsidR="00BF424D">
        <w:rPr>
          <w:rFonts w:asciiTheme="majorEastAsia" w:hAnsiTheme="majorEastAsia" w:hint="eastAsia"/>
        </w:rPr>
        <w:t>府営公園の多機能性を十分発揮するためには、地域のあらゆる主体が公園の運営に参画することが重要である</w:t>
      </w:r>
      <w:r w:rsidRPr="003B45BE">
        <w:rPr>
          <w:rFonts w:asciiTheme="majorEastAsia" w:hAnsiTheme="majorEastAsia" w:hint="eastAsia"/>
        </w:rPr>
        <w:t>。</w:t>
      </w:r>
    </w:p>
    <w:p w:rsidR="00152752" w:rsidRDefault="00B644CA" w:rsidP="003B45BE">
      <w:pPr>
        <w:ind w:leftChars="240" w:left="707" w:hangingChars="60" w:hanging="141"/>
        <w:rPr>
          <w:rFonts w:asciiTheme="majorEastAsia" w:hAnsiTheme="majorEastAsia"/>
        </w:rPr>
      </w:pPr>
      <w:r>
        <w:rPr>
          <w:rFonts w:asciiTheme="majorEastAsia" w:hAnsiTheme="majorEastAsia" w:hint="eastAsia"/>
        </w:rPr>
        <w:t>○</w:t>
      </w:r>
      <w:r w:rsidR="00152752">
        <w:rPr>
          <w:rFonts w:asciiTheme="majorEastAsia" w:hAnsiTheme="majorEastAsia" w:hint="eastAsia"/>
        </w:rPr>
        <w:t>さらに</w:t>
      </w:r>
      <w:r w:rsidR="006219E0">
        <w:rPr>
          <w:rFonts w:asciiTheme="majorEastAsia" w:hAnsiTheme="majorEastAsia" w:hint="eastAsia"/>
        </w:rPr>
        <w:t>、</w:t>
      </w:r>
      <w:r w:rsidR="001A3208">
        <w:rPr>
          <w:rFonts w:asciiTheme="majorEastAsia" w:hAnsiTheme="majorEastAsia" w:hint="eastAsia"/>
        </w:rPr>
        <w:t>多様な府民ニーズに応えるため、</w:t>
      </w:r>
      <w:r>
        <w:rPr>
          <w:rFonts w:asciiTheme="majorEastAsia" w:hAnsiTheme="majorEastAsia" w:hint="eastAsia"/>
        </w:rPr>
        <w:t>子育て支援や高齢者福祉などの施策を担当する他部局と連携することも重要である。</w:t>
      </w:r>
    </w:p>
    <w:p w:rsidR="002E5C02" w:rsidRDefault="002E5C02" w:rsidP="003B45BE">
      <w:pPr>
        <w:ind w:leftChars="240" w:left="707" w:hangingChars="60" w:hanging="141"/>
        <w:rPr>
          <w:rFonts w:asciiTheme="majorEastAsia" w:hAnsiTheme="majorEastAsia"/>
        </w:rPr>
      </w:pPr>
    </w:p>
    <w:p w:rsidR="00EB1875" w:rsidRDefault="00EB1875" w:rsidP="003B45BE">
      <w:pPr>
        <w:ind w:leftChars="240" w:left="707" w:hangingChars="60" w:hanging="141"/>
        <w:rPr>
          <w:rFonts w:asciiTheme="majorEastAsia" w:hAnsiTheme="majorEastAsia"/>
        </w:rPr>
      </w:pPr>
    </w:p>
    <w:p w:rsidR="002E5C02" w:rsidRDefault="002E5C02" w:rsidP="003B45BE">
      <w:pPr>
        <w:ind w:leftChars="240" w:left="707" w:hangingChars="60" w:hanging="141"/>
        <w:rPr>
          <w:rFonts w:asciiTheme="majorEastAsia" w:hAnsiTheme="majorEastAsia"/>
        </w:rPr>
      </w:pPr>
    </w:p>
    <w:p w:rsidR="002E5C02" w:rsidRPr="00B70078" w:rsidRDefault="002E5C02" w:rsidP="003B45BE">
      <w:pPr>
        <w:ind w:leftChars="240" w:left="707" w:hangingChars="60" w:hanging="141"/>
        <w:rPr>
          <w:rFonts w:asciiTheme="majorEastAsia" w:hAnsiTheme="majorEastAsia"/>
        </w:rPr>
      </w:pPr>
    </w:p>
    <w:p w:rsidR="00E66586" w:rsidRPr="0020425D" w:rsidRDefault="00082B5E" w:rsidP="00082B5E">
      <w:pPr>
        <w:pStyle w:val="a3"/>
        <w:widowControl/>
        <w:numPr>
          <w:ilvl w:val="0"/>
          <w:numId w:val="5"/>
        </w:numPr>
        <w:ind w:leftChars="0"/>
        <w:jc w:val="left"/>
        <w:outlineLvl w:val="0"/>
        <w:rPr>
          <w:rFonts w:asciiTheme="majorEastAsia" w:eastAsiaTheme="majorEastAsia" w:hAnsiTheme="majorEastAsia"/>
        </w:rPr>
      </w:pPr>
      <w:bookmarkStart w:id="45" w:name="_Toc519158381"/>
      <w:r w:rsidRPr="0046370A">
        <w:rPr>
          <w:rFonts w:asciiTheme="majorEastAsia" w:eastAsiaTheme="majorEastAsia" w:hAnsiTheme="majorEastAsia" w:hint="eastAsia"/>
        </w:rPr>
        <w:lastRenderedPageBreak/>
        <w:t>基本方針</w:t>
      </w:r>
      <w:bookmarkEnd w:id="45"/>
    </w:p>
    <w:p w:rsidR="00680177" w:rsidRDefault="00717C96" w:rsidP="00BD11B8">
      <w:pPr>
        <w:ind w:firstLineChars="100" w:firstLine="236"/>
      </w:pPr>
      <w:r>
        <w:rPr>
          <w:rFonts w:hint="eastAsia"/>
        </w:rPr>
        <w:t>４</w:t>
      </w:r>
      <w:r w:rsidR="00F06B15">
        <w:rPr>
          <w:rFonts w:hint="eastAsia"/>
        </w:rPr>
        <w:t>つの目標像を達成するため、</w:t>
      </w:r>
      <w:r w:rsidR="008956A1">
        <w:rPr>
          <w:rFonts w:hint="eastAsia"/>
        </w:rPr>
        <w:t>第</w:t>
      </w:r>
      <w:r>
        <w:rPr>
          <w:rFonts w:hint="eastAsia"/>
        </w:rPr>
        <w:t>５</w:t>
      </w:r>
      <w:r w:rsidR="008956A1">
        <w:rPr>
          <w:rFonts w:hint="eastAsia"/>
        </w:rPr>
        <w:t>章で整理した課題に対応し、</w:t>
      </w:r>
      <w:r w:rsidR="00E450E2">
        <w:rPr>
          <w:rFonts w:hint="eastAsia"/>
        </w:rPr>
        <w:t>各基本方針を次の通り整理した。</w:t>
      </w:r>
    </w:p>
    <w:p w:rsidR="00587E0A" w:rsidRDefault="00587E0A" w:rsidP="00BD11B8">
      <w:pPr>
        <w:ind w:firstLineChars="100" w:firstLine="236"/>
      </w:pPr>
    </w:p>
    <w:p w:rsidR="00587E0A" w:rsidRDefault="0058194C" w:rsidP="00BD11B8">
      <w:pPr>
        <w:ind w:firstLineChars="100" w:firstLine="236"/>
      </w:pPr>
      <w:r>
        <w:rPr>
          <w:noProof/>
        </w:rPr>
        <mc:AlternateContent>
          <mc:Choice Requires="wpg">
            <w:drawing>
              <wp:anchor distT="0" distB="0" distL="114300" distR="114300" simplePos="0" relativeHeight="251607552" behindDoc="0" locked="0" layoutInCell="1" allowOverlap="1" wp14:anchorId="68A922ED" wp14:editId="3BADBFF4">
                <wp:simplePos x="0" y="0"/>
                <wp:positionH relativeFrom="column">
                  <wp:posOffset>-60960</wp:posOffset>
                </wp:positionH>
                <wp:positionV relativeFrom="paragraph">
                  <wp:posOffset>76200</wp:posOffset>
                </wp:positionV>
                <wp:extent cx="5838825" cy="552450"/>
                <wp:effectExtent l="0" t="0" r="28575" b="19050"/>
                <wp:wrapNone/>
                <wp:docPr id="79" name="グループ化 79"/>
                <wp:cNvGraphicFramePr/>
                <a:graphic xmlns:a="http://schemas.openxmlformats.org/drawingml/2006/main">
                  <a:graphicData uri="http://schemas.microsoft.com/office/word/2010/wordprocessingGroup">
                    <wpg:wgp>
                      <wpg:cNvGrpSpPr/>
                      <wpg:grpSpPr>
                        <a:xfrm>
                          <a:off x="0" y="0"/>
                          <a:ext cx="5838825" cy="552450"/>
                          <a:chOff x="66675" y="85725"/>
                          <a:chExt cx="5962650" cy="552450"/>
                        </a:xfrm>
                      </wpg:grpSpPr>
                      <wps:wsp>
                        <wps:cNvPr id="11286" name="テキスト ボックス 19"/>
                        <wps:cNvSpPr txBox="1"/>
                        <wps:spPr>
                          <a:xfrm>
                            <a:off x="190500" y="152400"/>
                            <a:ext cx="2562225" cy="323850"/>
                          </a:xfrm>
                          <a:prstGeom prst="rect">
                            <a:avLst/>
                          </a:prstGeom>
                          <a:solidFill>
                            <a:schemeClr val="lt1"/>
                          </a:solidFill>
                          <a:ln w="9525" cmpd="sng">
                            <a:solidFill>
                              <a:sysClr val="windowText" lastClr="000000"/>
                            </a:solidFill>
                          </a:ln>
                        </wps:spPr>
                        <wps:style>
                          <a:lnRef idx="0">
                            <a:scrgbClr r="0" g="0" b="0"/>
                          </a:lnRef>
                          <a:fillRef idx="0">
                            <a:scrgbClr r="0" g="0" b="0"/>
                          </a:fillRef>
                          <a:effectRef idx="0">
                            <a:scrgbClr r="0" g="0" b="0"/>
                          </a:effectRef>
                          <a:fontRef idx="minor">
                            <a:schemeClr val="dk1"/>
                          </a:fontRef>
                        </wps:style>
                        <wps:txbx>
                          <w:txbxContent>
                            <w:p w:rsidR="00E56543" w:rsidRPr="006B7D42" w:rsidRDefault="00E56543" w:rsidP="006B7D42">
                              <w:pPr>
                                <w:pStyle w:val="Web"/>
                                <w:spacing w:before="0" w:beforeAutospacing="0" w:after="0" w:afterAutospacing="0"/>
                                <w:jc w:val="center"/>
                                <w:rPr>
                                  <w:sz w:val="18"/>
                                  <w:szCs w:val="18"/>
                                </w:rPr>
                              </w:pPr>
                              <w:r w:rsidRPr="006B7D42">
                                <w:rPr>
                                  <w:rFonts w:ascii="Meiryo UI" w:eastAsia="Meiryo UI" w:hAnsi="Meiryo UI" w:cs="Meiryo UI" w:hint="eastAsia"/>
                                  <w:color w:val="000000" w:themeColor="dark1"/>
                                  <w:sz w:val="18"/>
                                  <w:szCs w:val="18"/>
                                </w:rPr>
                                <w:t>「みどりの大阪推進計画」</w:t>
                              </w:r>
                            </w:p>
                          </w:txbxContent>
                        </wps:txbx>
                        <wps:bodyPr vertOverflow="clip" horzOverflow="clip" wrap="square" rtlCol="0" anchor="ctr">
                          <a:noAutofit/>
                        </wps:bodyPr>
                      </wps:wsp>
                      <wps:wsp>
                        <wps:cNvPr id="11287" name="テキスト ボックス 20"/>
                        <wps:cNvSpPr txBox="1"/>
                        <wps:spPr>
                          <a:xfrm>
                            <a:off x="2838450" y="152400"/>
                            <a:ext cx="2914650" cy="323850"/>
                          </a:xfrm>
                          <a:prstGeom prst="rect">
                            <a:avLst/>
                          </a:prstGeom>
                          <a:solidFill>
                            <a:schemeClr val="lt1"/>
                          </a:solidFill>
                          <a:ln w="9525" cmpd="sng">
                            <a:solidFill>
                              <a:sysClr val="windowText" lastClr="000000"/>
                            </a:solidFill>
                          </a:ln>
                        </wps:spPr>
                        <wps:style>
                          <a:lnRef idx="0">
                            <a:scrgbClr r="0" g="0" b="0"/>
                          </a:lnRef>
                          <a:fillRef idx="0">
                            <a:scrgbClr r="0" g="0" b="0"/>
                          </a:fillRef>
                          <a:effectRef idx="0">
                            <a:scrgbClr r="0" g="0" b="0"/>
                          </a:effectRef>
                          <a:fontRef idx="minor">
                            <a:schemeClr val="dk1"/>
                          </a:fontRef>
                        </wps:style>
                        <wps:txbx>
                          <w:txbxContent>
                            <w:p w:rsidR="00E56543" w:rsidRPr="006B7D42" w:rsidRDefault="00E56543" w:rsidP="006B7D42">
                              <w:pPr>
                                <w:pStyle w:val="Web"/>
                                <w:spacing w:before="0" w:beforeAutospacing="0" w:after="0" w:afterAutospacing="0"/>
                                <w:jc w:val="center"/>
                                <w:rPr>
                                  <w:sz w:val="18"/>
                                  <w:szCs w:val="18"/>
                                </w:rPr>
                              </w:pPr>
                              <w:r w:rsidRPr="006B7D42">
                                <w:rPr>
                                  <w:rFonts w:ascii="Meiryo UI" w:eastAsia="Meiryo UI" w:hAnsi="Meiryo UI" w:cs="Meiryo UI" w:hint="eastAsia"/>
                                  <w:color w:val="000000" w:themeColor="dark1"/>
                                  <w:sz w:val="18"/>
                                  <w:szCs w:val="18"/>
                                </w:rPr>
                                <w:t>「大阪府における都市計画のあり方（答申）」</w:t>
                              </w:r>
                            </w:p>
                          </w:txbxContent>
                        </wps:txbx>
                        <wps:bodyPr vertOverflow="clip" horzOverflow="clip" wrap="square" rtlCol="0" anchor="ctr">
                          <a:noAutofit/>
                        </wps:bodyPr>
                      </wps:wsp>
                      <wps:wsp>
                        <wps:cNvPr id="11319" name="正方形/長方形 11319"/>
                        <wps:cNvSpPr/>
                        <wps:spPr>
                          <a:xfrm>
                            <a:off x="66675" y="85725"/>
                            <a:ext cx="5962650" cy="552450"/>
                          </a:xfrm>
                          <a:prstGeom prst="rect">
                            <a:avLst/>
                          </a:prstGeom>
                          <a:noFill/>
                          <a:ln w="12700">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8A922ED" id="グループ化 79" o:spid="_x0000_s1259" style="position:absolute;left:0;text-align:left;margin-left:-4.8pt;margin-top:6pt;width:459.75pt;height:43.5pt;z-index:251607552;mso-width-relative:margin;mso-height-relative:margin" coordorigin="666,857" coordsize="59626,5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">
                <v:shape id="_x0000_s1260" type="#_x0000_t202" style="position:absolute;left:1905;top:1524;width:25622;height:3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" fillcolor="white [3201]" strokecolor="windowText">
                  <v:textbox>
                    <w:txbxContent>
                      <w:p w:rsidR="00E56543" w:rsidRPr="006B7D42" w:rsidRDefault="00E56543" w:rsidP="006B7D42">
                        <w:pPr>
                          <w:pStyle w:val="Web"/>
                          <w:spacing w:before="0" w:beforeAutospacing="0" w:after="0" w:afterAutospacing="0"/>
                          <w:jc w:val="center"/>
                          <w:rPr>
                            <w:sz w:val="18"/>
                            <w:szCs w:val="18"/>
                          </w:rPr>
                        </w:pPr>
                        <w:r w:rsidRPr="006B7D42">
                          <w:rPr>
                            <w:rFonts w:ascii="Meiryo UI" w:eastAsia="Meiryo UI" w:hAnsi="Meiryo UI" w:cs="Meiryo UI" w:hint="eastAsia"/>
                            <w:color w:val="000000" w:themeColor="dark1"/>
                            <w:sz w:val="18"/>
                            <w:szCs w:val="18"/>
                          </w:rPr>
                          <w:t>「みどりの大阪推進計画」</w:t>
                        </w:r>
                      </w:p>
                    </w:txbxContent>
                  </v:textbox>
                </v:shape>
                <v:shape id="_x0000_s1261" type="#_x0000_t202" style="position:absolute;left:28384;top:1524;width:29147;height:3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" fillcolor="white [3201]" strokecolor="windowText">
                  <v:textbox>
                    <w:txbxContent>
                      <w:p w:rsidR="00E56543" w:rsidRPr="006B7D42" w:rsidRDefault="00E56543" w:rsidP="006B7D42">
                        <w:pPr>
                          <w:pStyle w:val="Web"/>
                          <w:spacing w:before="0" w:beforeAutospacing="0" w:after="0" w:afterAutospacing="0"/>
                          <w:jc w:val="center"/>
                          <w:rPr>
                            <w:sz w:val="18"/>
                            <w:szCs w:val="18"/>
                          </w:rPr>
                        </w:pPr>
                        <w:r w:rsidRPr="006B7D42">
                          <w:rPr>
                            <w:rFonts w:ascii="Meiryo UI" w:eastAsia="Meiryo UI" w:hAnsi="Meiryo UI" w:cs="Meiryo UI" w:hint="eastAsia"/>
                            <w:color w:val="000000" w:themeColor="dark1"/>
                            <w:sz w:val="18"/>
                            <w:szCs w:val="18"/>
                          </w:rPr>
                          <w:t>「大阪府における都市計画のあり方（答申）」</w:t>
                        </w:r>
                      </w:p>
                    </w:txbxContent>
                  </v:textbox>
                </v:shape>
                <v:rect id="正方形/長方形 11319" o:spid="_x0000_s1262" style="position:absolute;left:666;top:857;width:59627;height:5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" filled="f" strokecolor="black [3213]" strokeweight="1pt">
                  <v:stroke dashstyle="dash"/>
                </v:rect>
              </v:group>
            </w:pict>
          </mc:Fallback>
        </mc:AlternateContent>
      </w:r>
    </w:p>
    <w:p w:rsidR="00587E0A" w:rsidRDefault="00587E0A" w:rsidP="00BD11B8">
      <w:pPr>
        <w:ind w:firstLineChars="100" w:firstLine="236"/>
      </w:pPr>
    </w:p>
    <w:p w:rsidR="00587E0A" w:rsidRDefault="008956A1" w:rsidP="00BD11B8">
      <w:pPr>
        <w:ind w:firstLineChars="100" w:firstLine="236"/>
      </w:pPr>
      <w:r>
        <w:rPr>
          <w:noProof/>
        </w:rPr>
        <mc:AlternateContent>
          <mc:Choice Requires="wps">
            <w:drawing>
              <wp:anchor distT="0" distB="0" distL="114300" distR="114300" simplePos="0" relativeHeight="251606528" behindDoc="0" locked="0" layoutInCell="1" allowOverlap="1" wp14:anchorId="379D788C" wp14:editId="2F2654F3">
                <wp:simplePos x="0" y="0"/>
                <wp:positionH relativeFrom="column">
                  <wp:posOffset>1005840</wp:posOffset>
                </wp:positionH>
                <wp:positionV relativeFrom="paragraph">
                  <wp:posOffset>228600</wp:posOffset>
                </wp:positionV>
                <wp:extent cx="2152650" cy="1504950"/>
                <wp:effectExtent l="0" t="0" r="19050" b="19050"/>
                <wp:wrapNone/>
                <wp:docPr id="11293" name="テキスト ボックス 2"/>
                <wp:cNvGraphicFramePr/>
                <a:graphic xmlns:a="http://schemas.openxmlformats.org/drawingml/2006/main">
                  <a:graphicData uri="http://schemas.microsoft.com/office/word/2010/wordprocessingShape">
                    <wps:wsp>
                      <wps:cNvSpPr txBox="1"/>
                      <wps:spPr>
                        <a:xfrm>
                          <a:off x="0" y="0"/>
                          <a:ext cx="2152650" cy="1504950"/>
                        </a:xfrm>
                        <a:prstGeom prst="rect">
                          <a:avLst/>
                        </a:prstGeom>
                        <a:solidFill>
                          <a:schemeClr val="lt1"/>
                        </a:solidFill>
                        <a:ln w="9525" cmpd="sng">
                          <a:solidFill>
                            <a:sysClr val="windowText" lastClr="000000"/>
                          </a:solidFill>
                        </a:ln>
                      </wps:spPr>
                      <wps:style>
                        <a:lnRef idx="0">
                          <a:scrgbClr r="0" g="0" b="0"/>
                        </a:lnRef>
                        <a:fillRef idx="0">
                          <a:scrgbClr r="0" g="0" b="0"/>
                        </a:fillRef>
                        <a:effectRef idx="0">
                          <a:scrgbClr r="0" g="0" b="0"/>
                        </a:effectRef>
                        <a:fontRef idx="minor">
                          <a:schemeClr val="dk1"/>
                        </a:fontRef>
                      </wps:style>
                      <wps:txbx>
                        <w:txbxContent>
                          <w:p w:rsidR="00E56543" w:rsidRDefault="00E56543" w:rsidP="006B7D42">
                            <w:pPr>
                              <w:pStyle w:val="Web"/>
                              <w:spacing w:before="0" w:beforeAutospacing="0" w:after="0" w:afterAutospacing="0"/>
                              <w:rPr>
                                <w:rFonts w:ascii="Meiryo UI" w:eastAsia="Meiryo UI" w:hAnsi="Meiryo UI" w:cs="Meiryo UI"/>
                                <w:color w:val="000000" w:themeColor="dark1"/>
                                <w:sz w:val="18"/>
                                <w:szCs w:val="18"/>
                              </w:rPr>
                            </w:pPr>
                            <w:r w:rsidRPr="006B7D42">
                              <w:rPr>
                                <w:rFonts w:ascii="Meiryo UI" w:eastAsia="Meiryo UI" w:hAnsi="Meiryo UI" w:cs="Meiryo UI" w:hint="eastAsia"/>
                                <w:color w:val="000000" w:themeColor="dark1"/>
                                <w:sz w:val="18"/>
                                <w:szCs w:val="18"/>
                              </w:rPr>
                              <w:t>「府営公園の現状」</w:t>
                            </w:r>
                          </w:p>
                          <w:p w:rsidR="00E56543" w:rsidRDefault="00E56543" w:rsidP="006B7D42">
                            <w:pPr>
                              <w:pStyle w:val="Web"/>
                              <w:spacing w:before="0" w:beforeAutospacing="0" w:after="0" w:afterAutospacing="0" w:line="200" w:lineRule="exact"/>
                              <w:rPr>
                                <w:rFonts w:ascii="Meiryo UI" w:eastAsia="Meiryo UI" w:hAnsi="Meiryo UI" w:cs="Meiryo UI"/>
                                <w:color w:val="000000" w:themeColor="dark1"/>
                                <w:sz w:val="18"/>
                                <w:szCs w:val="18"/>
                              </w:rPr>
                            </w:pPr>
                            <w:r w:rsidRPr="006B7D42">
                              <w:rPr>
                                <w:rFonts w:ascii="Meiryo UI" w:eastAsia="Meiryo UI" w:hAnsi="Meiryo UI" w:cs="Meiryo UI" w:hint="eastAsia"/>
                                <w:color w:val="000000" w:themeColor="dark1"/>
                                <w:sz w:val="18"/>
                                <w:szCs w:val="18"/>
                              </w:rPr>
                              <w:t>(1)</w:t>
                            </w:r>
                            <w:r>
                              <w:rPr>
                                <w:rFonts w:ascii="Meiryo UI" w:eastAsia="Meiryo UI" w:hAnsi="Meiryo UI" w:cs="Meiryo UI" w:hint="eastAsia"/>
                                <w:color w:val="000000" w:themeColor="dark1"/>
                                <w:sz w:val="18"/>
                                <w:szCs w:val="18"/>
                              </w:rPr>
                              <w:t>大阪府公園基本構想に基づく</w:t>
                            </w:r>
                          </w:p>
                          <w:p w:rsidR="00E56543" w:rsidRDefault="00E56543" w:rsidP="00904B68">
                            <w:pPr>
                              <w:pStyle w:val="Web"/>
                              <w:spacing w:before="0" w:beforeAutospacing="0" w:after="0" w:afterAutospacing="0" w:line="200" w:lineRule="exact"/>
                              <w:ind w:firstLineChars="100" w:firstLine="206"/>
                              <w:rPr>
                                <w:rFonts w:ascii="Meiryo UI" w:eastAsia="Meiryo UI" w:hAnsi="Meiryo UI" w:cs="Meiryo UI"/>
                                <w:color w:val="000000" w:themeColor="dark1"/>
                                <w:sz w:val="18"/>
                                <w:szCs w:val="18"/>
                              </w:rPr>
                            </w:pPr>
                            <w:r>
                              <w:rPr>
                                <w:rFonts w:ascii="Meiryo UI" w:eastAsia="Meiryo UI" w:hAnsi="Meiryo UI" w:cs="Meiryo UI" w:hint="eastAsia"/>
                                <w:color w:val="000000" w:themeColor="dark1"/>
                                <w:sz w:val="18"/>
                                <w:szCs w:val="18"/>
                              </w:rPr>
                              <w:t>これまでの取組み</w:t>
                            </w:r>
                          </w:p>
                          <w:p w:rsidR="00E56543" w:rsidRPr="006B7D42" w:rsidRDefault="00E56543" w:rsidP="006B7D42">
                            <w:pPr>
                              <w:pStyle w:val="Web"/>
                              <w:spacing w:before="0" w:beforeAutospacing="0" w:after="0" w:afterAutospacing="0" w:line="200" w:lineRule="exact"/>
                              <w:rPr>
                                <w:rFonts w:ascii="Meiryo UI" w:eastAsia="Meiryo UI" w:hAnsi="Meiryo UI" w:cs="Meiryo UI"/>
                                <w:color w:val="000000" w:themeColor="dark1"/>
                                <w:sz w:val="18"/>
                                <w:szCs w:val="18"/>
                              </w:rPr>
                            </w:pPr>
                            <w:r>
                              <w:rPr>
                                <w:rFonts w:ascii="Meiryo UI" w:eastAsia="Meiryo UI" w:hAnsi="Meiryo UI" w:cs="Meiryo UI" w:hint="eastAsia"/>
                                <w:color w:val="000000" w:themeColor="dark1"/>
                                <w:sz w:val="18"/>
                                <w:szCs w:val="18"/>
                              </w:rPr>
                              <w:t>(2)公園に対する関心の高まり</w:t>
                            </w:r>
                          </w:p>
                          <w:p w:rsidR="00E56543" w:rsidRPr="006B7D42" w:rsidRDefault="00E56543" w:rsidP="006B7D42">
                            <w:pPr>
                              <w:pStyle w:val="Web"/>
                              <w:spacing w:before="0" w:beforeAutospacing="0" w:after="0" w:afterAutospacing="0" w:line="200" w:lineRule="exact"/>
                              <w:rPr>
                                <w:rFonts w:ascii="Meiryo UI" w:eastAsia="Meiryo UI" w:hAnsi="Meiryo UI" w:cs="Meiryo UI"/>
                                <w:color w:val="000000" w:themeColor="dark1"/>
                                <w:sz w:val="18"/>
                                <w:szCs w:val="18"/>
                              </w:rPr>
                            </w:pPr>
                            <w:r>
                              <w:rPr>
                                <w:rFonts w:ascii="Meiryo UI" w:eastAsia="Meiryo UI" w:hAnsi="Meiryo UI" w:cs="Meiryo UI" w:hint="eastAsia"/>
                                <w:color w:val="000000" w:themeColor="dark1"/>
                                <w:sz w:val="18"/>
                                <w:szCs w:val="18"/>
                              </w:rPr>
                              <w:t>(3</w:t>
                            </w:r>
                            <w:r w:rsidRPr="006B7D42">
                              <w:rPr>
                                <w:rFonts w:ascii="Meiryo UI" w:eastAsia="Meiryo UI" w:hAnsi="Meiryo UI" w:cs="Meiryo UI" w:hint="eastAsia"/>
                                <w:color w:val="000000" w:themeColor="dark1"/>
                                <w:sz w:val="18"/>
                                <w:szCs w:val="18"/>
                              </w:rPr>
                              <w:t>)</w:t>
                            </w:r>
                            <w:r>
                              <w:rPr>
                                <w:rFonts w:ascii="Meiryo UI" w:eastAsia="Meiryo UI" w:hAnsi="Meiryo UI" w:cs="Meiryo UI" w:hint="eastAsia"/>
                                <w:color w:val="000000" w:themeColor="dark1"/>
                                <w:sz w:val="18"/>
                                <w:szCs w:val="18"/>
                              </w:rPr>
                              <w:t>府民ニーズの多様化</w:t>
                            </w:r>
                          </w:p>
                          <w:p w:rsidR="00E56543" w:rsidRPr="00A109FE" w:rsidRDefault="00E56543" w:rsidP="006B7D42">
                            <w:pPr>
                              <w:pStyle w:val="Web"/>
                              <w:spacing w:before="0" w:beforeAutospacing="0" w:after="0" w:afterAutospacing="0" w:line="200" w:lineRule="exact"/>
                              <w:rPr>
                                <w:rFonts w:ascii="Meiryo UI" w:eastAsia="Meiryo UI" w:hAnsi="Meiryo UI" w:cs="Meiryo UI"/>
                                <w:color w:val="000000" w:themeColor="dark1"/>
                                <w:sz w:val="18"/>
                                <w:szCs w:val="18"/>
                              </w:rPr>
                            </w:pPr>
                            <w:r>
                              <w:rPr>
                                <w:rFonts w:ascii="Meiryo UI" w:eastAsia="Meiryo UI" w:hAnsi="Meiryo UI" w:cs="Meiryo UI" w:hint="eastAsia"/>
                                <w:color w:val="000000" w:themeColor="dark1"/>
                                <w:sz w:val="18"/>
                                <w:szCs w:val="18"/>
                              </w:rPr>
                              <w:t>(4)</w:t>
                            </w:r>
                            <w:r w:rsidRPr="00A109FE">
                              <w:rPr>
                                <w:rFonts w:ascii="Meiryo UI" w:eastAsia="Meiryo UI" w:hAnsi="Meiryo UI" w:cs="Meiryo UI" w:hint="eastAsia"/>
                                <w:color w:val="000000" w:themeColor="dark1"/>
                                <w:sz w:val="18"/>
                                <w:szCs w:val="18"/>
                              </w:rPr>
                              <w:t>多様な主体が公園づくりに参画</w:t>
                            </w:r>
                          </w:p>
                          <w:p w:rsidR="00E56543" w:rsidRPr="00A109FE" w:rsidRDefault="00E56543" w:rsidP="006B7D42">
                            <w:pPr>
                              <w:pStyle w:val="Web"/>
                              <w:spacing w:before="0" w:beforeAutospacing="0" w:after="0" w:afterAutospacing="0" w:line="200" w:lineRule="exact"/>
                              <w:rPr>
                                <w:rFonts w:ascii="Meiryo UI" w:eastAsia="Meiryo UI" w:hAnsi="Meiryo UI" w:cs="Meiryo UI"/>
                                <w:color w:val="000000" w:themeColor="dark1"/>
                                <w:sz w:val="18"/>
                                <w:szCs w:val="18"/>
                              </w:rPr>
                            </w:pPr>
                            <w:r w:rsidRPr="00A109FE">
                              <w:rPr>
                                <w:rFonts w:ascii="Meiryo UI" w:eastAsia="Meiryo UI" w:hAnsi="Meiryo UI" w:cs="Meiryo UI" w:hint="eastAsia"/>
                                <w:color w:val="000000" w:themeColor="dark1"/>
                                <w:sz w:val="18"/>
                                <w:szCs w:val="18"/>
                              </w:rPr>
                              <w:t>(5)防災公園の整備推進</w:t>
                            </w:r>
                          </w:p>
                          <w:p w:rsidR="00E56543" w:rsidRPr="00A109FE" w:rsidRDefault="00E56543" w:rsidP="006B7D42">
                            <w:pPr>
                              <w:pStyle w:val="Web"/>
                              <w:spacing w:before="0" w:beforeAutospacing="0" w:after="0" w:afterAutospacing="0" w:line="200" w:lineRule="exact"/>
                              <w:rPr>
                                <w:rFonts w:ascii="Meiryo UI" w:eastAsia="Meiryo UI" w:hAnsi="Meiryo UI" w:cs="Meiryo UI"/>
                                <w:color w:val="000000" w:themeColor="dark1"/>
                                <w:sz w:val="18"/>
                                <w:szCs w:val="18"/>
                              </w:rPr>
                            </w:pPr>
                            <w:r w:rsidRPr="00A109FE">
                              <w:rPr>
                                <w:rFonts w:ascii="Meiryo UI" w:eastAsia="Meiryo UI" w:hAnsi="Meiryo UI" w:cs="Meiryo UI" w:hint="eastAsia"/>
                                <w:color w:val="000000" w:themeColor="dark1"/>
                                <w:sz w:val="18"/>
                                <w:szCs w:val="18"/>
                              </w:rPr>
                              <w:t>(6)施設や樹木の着実な維持・更新</w:t>
                            </w:r>
                          </w:p>
                          <w:p w:rsidR="00E56543" w:rsidRDefault="00E56543" w:rsidP="002B7137">
                            <w:pPr>
                              <w:pStyle w:val="Web"/>
                              <w:spacing w:before="0" w:beforeAutospacing="0" w:after="0" w:afterAutospacing="0" w:line="200" w:lineRule="exact"/>
                              <w:rPr>
                                <w:rFonts w:ascii="Meiryo UI" w:eastAsia="Meiryo UI" w:hAnsi="Meiryo UI" w:cs="Meiryo UI"/>
                                <w:color w:val="000000" w:themeColor="dark1"/>
                                <w:sz w:val="18"/>
                                <w:szCs w:val="18"/>
                              </w:rPr>
                            </w:pPr>
                            <w:r>
                              <w:rPr>
                                <w:rFonts w:ascii="Meiryo UI" w:eastAsia="Meiryo UI" w:hAnsi="Meiryo UI" w:cs="Meiryo UI" w:hint="eastAsia"/>
                                <w:color w:val="000000" w:themeColor="dark1"/>
                                <w:sz w:val="18"/>
                                <w:szCs w:val="18"/>
                              </w:rPr>
                              <w:t>(</w:t>
                            </w:r>
                            <w:r w:rsidRPr="002B7137">
                              <w:rPr>
                                <w:rFonts w:ascii="Meiryo UI" w:eastAsia="Meiryo UI" w:hAnsi="Meiryo UI" w:cs="Meiryo UI" w:hint="eastAsia"/>
                                <w:color w:val="000000" w:themeColor="dark1"/>
                                <w:sz w:val="18"/>
                                <w:szCs w:val="18"/>
                              </w:rPr>
                              <w:t>7</w:t>
                            </w:r>
                            <w:r>
                              <w:rPr>
                                <w:rFonts w:ascii="Meiryo UI" w:eastAsia="Meiryo UI" w:hAnsi="Meiryo UI" w:cs="Meiryo UI" w:hint="eastAsia"/>
                                <w:color w:val="000000" w:themeColor="dark1"/>
                                <w:sz w:val="18"/>
                                <w:szCs w:val="18"/>
                              </w:rPr>
                              <w:t>)多様な生物の生息・生育空間</w:t>
                            </w:r>
                          </w:p>
                          <w:p w:rsidR="00E56543" w:rsidRPr="002B7137" w:rsidRDefault="00E56543" w:rsidP="002B7137">
                            <w:pPr>
                              <w:pStyle w:val="Web"/>
                              <w:spacing w:before="0" w:beforeAutospacing="0" w:after="0" w:afterAutospacing="0" w:line="200" w:lineRule="exact"/>
                              <w:rPr>
                                <w:rFonts w:ascii="Meiryo UI" w:eastAsia="Meiryo UI" w:hAnsi="Meiryo UI" w:cs="Meiryo UI"/>
                                <w:color w:val="000000" w:themeColor="dark1"/>
                                <w:sz w:val="18"/>
                                <w:szCs w:val="18"/>
                              </w:rPr>
                            </w:pP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379D788C" id="_x0000_s1263" type="#_x0000_t202" style="position:absolute;left:0;text-align:left;margin-left:79.2pt;margin-top:18pt;width:169.5pt;height:118.5pt;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" fillcolor="white [3201]" strokecolor="windowText">
                <v:textbox>
                  <w:txbxContent>
                    <w:p w:rsidR="00E56543" w:rsidRDefault="00E56543" w:rsidP="006B7D42">
                      <w:pPr>
                        <w:pStyle w:val="Web"/>
                        <w:spacing w:before="0" w:beforeAutospacing="0" w:after="0" w:afterAutospacing="0"/>
                        <w:rPr>
                          <w:rFonts w:ascii="Meiryo UI" w:eastAsia="Meiryo UI" w:hAnsi="Meiryo UI" w:cs="Meiryo UI"/>
                          <w:color w:val="000000" w:themeColor="dark1"/>
                          <w:sz w:val="18"/>
                          <w:szCs w:val="18"/>
                        </w:rPr>
                      </w:pPr>
                      <w:r w:rsidRPr="006B7D42">
                        <w:rPr>
                          <w:rFonts w:ascii="Meiryo UI" w:eastAsia="Meiryo UI" w:hAnsi="Meiryo UI" w:cs="Meiryo UI" w:hint="eastAsia"/>
                          <w:color w:val="000000" w:themeColor="dark1"/>
                          <w:sz w:val="18"/>
                          <w:szCs w:val="18"/>
                        </w:rPr>
                        <w:t>「府営公園の現状」</w:t>
                      </w:r>
                    </w:p>
                    <w:p w:rsidR="00E56543" w:rsidRDefault="00E56543" w:rsidP="006B7D42">
                      <w:pPr>
                        <w:pStyle w:val="Web"/>
                        <w:spacing w:before="0" w:beforeAutospacing="0" w:after="0" w:afterAutospacing="0" w:line="200" w:lineRule="exact"/>
                        <w:rPr>
                          <w:rFonts w:ascii="Meiryo UI" w:eastAsia="Meiryo UI" w:hAnsi="Meiryo UI" w:cs="Meiryo UI"/>
                          <w:color w:val="000000" w:themeColor="dark1"/>
                          <w:sz w:val="18"/>
                          <w:szCs w:val="18"/>
                        </w:rPr>
                      </w:pPr>
                      <w:r w:rsidRPr="006B7D42">
                        <w:rPr>
                          <w:rFonts w:ascii="Meiryo UI" w:eastAsia="Meiryo UI" w:hAnsi="Meiryo UI" w:cs="Meiryo UI" w:hint="eastAsia"/>
                          <w:color w:val="000000" w:themeColor="dark1"/>
                          <w:sz w:val="18"/>
                          <w:szCs w:val="18"/>
                        </w:rPr>
                        <w:t>(1)</w:t>
                      </w:r>
                      <w:r>
                        <w:rPr>
                          <w:rFonts w:ascii="Meiryo UI" w:eastAsia="Meiryo UI" w:hAnsi="Meiryo UI" w:cs="Meiryo UI" w:hint="eastAsia"/>
                          <w:color w:val="000000" w:themeColor="dark1"/>
                          <w:sz w:val="18"/>
                          <w:szCs w:val="18"/>
                        </w:rPr>
                        <w:t>大阪府公園基本構想に基づく</w:t>
                      </w:r>
                    </w:p>
                    <w:p w:rsidR="00E56543" w:rsidRDefault="00E56543" w:rsidP="00904B68">
                      <w:pPr>
                        <w:pStyle w:val="Web"/>
                        <w:spacing w:before="0" w:beforeAutospacing="0" w:after="0" w:afterAutospacing="0" w:line="200" w:lineRule="exact"/>
                        <w:ind w:firstLineChars="100" w:firstLine="206"/>
                        <w:rPr>
                          <w:rFonts w:ascii="Meiryo UI" w:eastAsia="Meiryo UI" w:hAnsi="Meiryo UI" w:cs="Meiryo UI"/>
                          <w:color w:val="000000" w:themeColor="dark1"/>
                          <w:sz w:val="18"/>
                          <w:szCs w:val="18"/>
                        </w:rPr>
                      </w:pPr>
                      <w:r>
                        <w:rPr>
                          <w:rFonts w:ascii="Meiryo UI" w:eastAsia="Meiryo UI" w:hAnsi="Meiryo UI" w:cs="Meiryo UI" w:hint="eastAsia"/>
                          <w:color w:val="000000" w:themeColor="dark1"/>
                          <w:sz w:val="18"/>
                          <w:szCs w:val="18"/>
                        </w:rPr>
                        <w:t>これまでの取組み</w:t>
                      </w:r>
                    </w:p>
                    <w:p w:rsidR="00E56543" w:rsidRPr="006B7D42" w:rsidRDefault="00E56543" w:rsidP="006B7D42">
                      <w:pPr>
                        <w:pStyle w:val="Web"/>
                        <w:spacing w:before="0" w:beforeAutospacing="0" w:after="0" w:afterAutospacing="0" w:line="200" w:lineRule="exact"/>
                        <w:rPr>
                          <w:rFonts w:ascii="Meiryo UI" w:eastAsia="Meiryo UI" w:hAnsi="Meiryo UI" w:cs="Meiryo UI"/>
                          <w:color w:val="000000" w:themeColor="dark1"/>
                          <w:sz w:val="18"/>
                          <w:szCs w:val="18"/>
                        </w:rPr>
                      </w:pPr>
                      <w:r>
                        <w:rPr>
                          <w:rFonts w:ascii="Meiryo UI" w:eastAsia="Meiryo UI" w:hAnsi="Meiryo UI" w:cs="Meiryo UI" w:hint="eastAsia"/>
                          <w:color w:val="000000" w:themeColor="dark1"/>
                          <w:sz w:val="18"/>
                          <w:szCs w:val="18"/>
                        </w:rPr>
                        <w:t>(2)公園に対する関心の高まり</w:t>
                      </w:r>
                    </w:p>
                    <w:p w:rsidR="00E56543" w:rsidRPr="006B7D42" w:rsidRDefault="00E56543" w:rsidP="006B7D42">
                      <w:pPr>
                        <w:pStyle w:val="Web"/>
                        <w:spacing w:before="0" w:beforeAutospacing="0" w:after="0" w:afterAutospacing="0" w:line="200" w:lineRule="exact"/>
                        <w:rPr>
                          <w:rFonts w:ascii="Meiryo UI" w:eastAsia="Meiryo UI" w:hAnsi="Meiryo UI" w:cs="Meiryo UI"/>
                          <w:color w:val="000000" w:themeColor="dark1"/>
                          <w:sz w:val="18"/>
                          <w:szCs w:val="18"/>
                        </w:rPr>
                      </w:pPr>
                      <w:r>
                        <w:rPr>
                          <w:rFonts w:ascii="Meiryo UI" w:eastAsia="Meiryo UI" w:hAnsi="Meiryo UI" w:cs="Meiryo UI" w:hint="eastAsia"/>
                          <w:color w:val="000000" w:themeColor="dark1"/>
                          <w:sz w:val="18"/>
                          <w:szCs w:val="18"/>
                        </w:rPr>
                        <w:t>(3</w:t>
                      </w:r>
                      <w:r w:rsidRPr="006B7D42">
                        <w:rPr>
                          <w:rFonts w:ascii="Meiryo UI" w:eastAsia="Meiryo UI" w:hAnsi="Meiryo UI" w:cs="Meiryo UI" w:hint="eastAsia"/>
                          <w:color w:val="000000" w:themeColor="dark1"/>
                          <w:sz w:val="18"/>
                          <w:szCs w:val="18"/>
                        </w:rPr>
                        <w:t>)</w:t>
                      </w:r>
                      <w:r>
                        <w:rPr>
                          <w:rFonts w:ascii="Meiryo UI" w:eastAsia="Meiryo UI" w:hAnsi="Meiryo UI" w:cs="Meiryo UI" w:hint="eastAsia"/>
                          <w:color w:val="000000" w:themeColor="dark1"/>
                          <w:sz w:val="18"/>
                          <w:szCs w:val="18"/>
                        </w:rPr>
                        <w:t>府民ニーズの多様化</w:t>
                      </w:r>
                    </w:p>
                    <w:p w:rsidR="00E56543" w:rsidRPr="00A109FE" w:rsidRDefault="00E56543" w:rsidP="006B7D42">
                      <w:pPr>
                        <w:pStyle w:val="Web"/>
                        <w:spacing w:before="0" w:beforeAutospacing="0" w:after="0" w:afterAutospacing="0" w:line="200" w:lineRule="exact"/>
                        <w:rPr>
                          <w:rFonts w:ascii="Meiryo UI" w:eastAsia="Meiryo UI" w:hAnsi="Meiryo UI" w:cs="Meiryo UI"/>
                          <w:color w:val="000000" w:themeColor="dark1"/>
                          <w:sz w:val="18"/>
                          <w:szCs w:val="18"/>
                        </w:rPr>
                      </w:pPr>
                      <w:r>
                        <w:rPr>
                          <w:rFonts w:ascii="Meiryo UI" w:eastAsia="Meiryo UI" w:hAnsi="Meiryo UI" w:cs="Meiryo UI" w:hint="eastAsia"/>
                          <w:color w:val="000000" w:themeColor="dark1"/>
                          <w:sz w:val="18"/>
                          <w:szCs w:val="18"/>
                        </w:rPr>
                        <w:t>(4)</w:t>
                      </w:r>
                      <w:r w:rsidRPr="00A109FE">
                        <w:rPr>
                          <w:rFonts w:ascii="Meiryo UI" w:eastAsia="Meiryo UI" w:hAnsi="Meiryo UI" w:cs="Meiryo UI" w:hint="eastAsia"/>
                          <w:color w:val="000000" w:themeColor="dark1"/>
                          <w:sz w:val="18"/>
                          <w:szCs w:val="18"/>
                        </w:rPr>
                        <w:t>多様な主体が公園づくりに参画</w:t>
                      </w:r>
                    </w:p>
                    <w:p w:rsidR="00E56543" w:rsidRPr="00A109FE" w:rsidRDefault="00E56543" w:rsidP="006B7D42">
                      <w:pPr>
                        <w:pStyle w:val="Web"/>
                        <w:spacing w:before="0" w:beforeAutospacing="0" w:after="0" w:afterAutospacing="0" w:line="200" w:lineRule="exact"/>
                        <w:rPr>
                          <w:rFonts w:ascii="Meiryo UI" w:eastAsia="Meiryo UI" w:hAnsi="Meiryo UI" w:cs="Meiryo UI"/>
                          <w:color w:val="000000" w:themeColor="dark1"/>
                          <w:sz w:val="18"/>
                          <w:szCs w:val="18"/>
                        </w:rPr>
                      </w:pPr>
                      <w:r w:rsidRPr="00A109FE">
                        <w:rPr>
                          <w:rFonts w:ascii="Meiryo UI" w:eastAsia="Meiryo UI" w:hAnsi="Meiryo UI" w:cs="Meiryo UI" w:hint="eastAsia"/>
                          <w:color w:val="000000" w:themeColor="dark1"/>
                          <w:sz w:val="18"/>
                          <w:szCs w:val="18"/>
                        </w:rPr>
                        <w:t>(5)防災公園の整備推進</w:t>
                      </w:r>
                    </w:p>
                    <w:p w:rsidR="00E56543" w:rsidRPr="00A109FE" w:rsidRDefault="00E56543" w:rsidP="006B7D42">
                      <w:pPr>
                        <w:pStyle w:val="Web"/>
                        <w:spacing w:before="0" w:beforeAutospacing="0" w:after="0" w:afterAutospacing="0" w:line="200" w:lineRule="exact"/>
                        <w:rPr>
                          <w:rFonts w:ascii="Meiryo UI" w:eastAsia="Meiryo UI" w:hAnsi="Meiryo UI" w:cs="Meiryo UI"/>
                          <w:color w:val="000000" w:themeColor="dark1"/>
                          <w:sz w:val="18"/>
                          <w:szCs w:val="18"/>
                        </w:rPr>
                      </w:pPr>
                      <w:r w:rsidRPr="00A109FE">
                        <w:rPr>
                          <w:rFonts w:ascii="Meiryo UI" w:eastAsia="Meiryo UI" w:hAnsi="Meiryo UI" w:cs="Meiryo UI" w:hint="eastAsia"/>
                          <w:color w:val="000000" w:themeColor="dark1"/>
                          <w:sz w:val="18"/>
                          <w:szCs w:val="18"/>
                        </w:rPr>
                        <w:t>(6)施設や樹木の着実な維持・更新</w:t>
                      </w:r>
                    </w:p>
                    <w:p w:rsidR="00E56543" w:rsidRDefault="00E56543" w:rsidP="002B7137">
                      <w:pPr>
                        <w:pStyle w:val="Web"/>
                        <w:spacing w:before="0" w:beforeAutospacing="0" w:after="0" w:afterAutospacing="0" w:line="200" w:lineRule="exact"/>
                        <w:rPr>
                          <w:rFonts w:ascii="Meiryo UI" w:eastAsia="Meiryo UI" w:hAnsi="Meiryo UI" w:cs="Meiryo UI"/>
                          <w:color w:val="000000" w:themeColor="dark1"/>
                          <w:sz w:val="18"/>
                          <w:szCs w:val="18"/>
                        </w:rPr>
                      </w:pPr>
                      <w:r>
                        <w:rPr>
                          <w:rFonts w:ascii="Meiryo UI" w:eastAsia="Meiryo UI" w:hAnsi="Meiryo UI" w:cs="Meiryo UI" w:hint="eastAsia"/>
                          <w:color w:val="000000" w:themeColor="dark1"/>
                          <w:sz w:val="18"/>
                          <w:szCs w:val="18"/>
                        </w:rPr>
                        <w:t>(</w:t>
                      </w:r>
                      <w:r w:rsidRPr="002B7137">
                        <w:rPr>
                          <w:rFonts w:ascii="Meiryo UI" w:eastAsia="Meiryo UI" w:hAnsi="Meiryo UI" w:cs="Meiryo UI" w:hint="eastAsia"/>
                          <w:color w:val="000000" w:themeColor="dark1"/>
                          <w:sz w:val="18"/>
                          <w:szCs w:val="18"/>
                        </w:rPr>
                        <w:t>7</w:t>
                      </w:r>
                      <w:r>
                        <w:rPr>
                          <w:rFonts w:ascii="Meiryo UI" w:eastAsia="Meiryo UI" w:hAnsi="Meiryo UI" w:cs="Meiryo UI" w:hint="eastAsia"/>
                          <w:color w:val="000000" w:themeColor="dark1"/>
                          <w:sz w:val="18"/>
                          <w:szCs w:val="18"/>
                        </w:rPr>
                        <w:t>)多様な生物の生息・生育空間</w:t>
                      </w:r>
                    </w:p>
                    <w:p w:rsidR="00E56543" w:rsidRPr="002B7137" w:rsidRDefault="00E56543" w:rsidP="002B7137">
                      <w:pPr>
                        <w:pStyle w:val="Web"/>
                        <w:spacing w:before="0" w:beforeAutospacing="0" w:after="0" w:afterAutospacing="0" w:line="200" w:lineRule="exact"/>
                        <w:rPr>
                          <w:rFonts w:ascii="Meiryo UI" w:eastAsia="Meiryo UI" w:hAnsi="Meiryo UI" w:cs="Meiryo UI"/>
                          <w:color w:val="000000" w:themeColor="dark1"/>
                          <w:sz w:val="18"/>
                          <w:szCs w:val="18"/>
                        </w:rPr>
                      </w:pPr>
                    </w:p>
                  </w:txbxContent>
                </v:textbox>
              </v:shape>
            </w:pict>
          </mc:Fallback>
        </mc:AlternateContent>
      </w:r>
      <w:r>
        <w:rPr>
          <w:noProof/>
        </w:rPr>
        <mc:AlternateContent>
          <mc:Choice Requires="wps">
            <w:drawing>
              <wp:anchor distT="0" distB="0" distL="114300" distR="114300" simplePos="0" relativeHeight="251733504" behindDoc="0" locked="0" layoutInCell="1" allowOverlap="1" wp14:anchorId="25B26F7A" wp14:editId="496B620D">
                <wp:simplePos x="0" y="0"/>
                <wp:positionH relativeFrom="column">
                  <wp:posOffset>3282315</wp:posOffset>
                </wp:positionH>
                <wp:positionV relativeFrom="paragraph">
                  <wp:posOffset>214630</wp:posOffset>
                </wp:positionV>
                <wp:extent cx="2428875" cy="1514475"/>
                <wp:effectExtent l="0" t="0" r="28575" b="28575"/>
                <wp:wrapNone/>
                <wp:docPr id="22595" name="テキスト ボックス 2"/>
                <wp:cNvGraphicFramePr/>
                <a:graphic xmlns:a="http://schemas.openxmlformats.org/drawingml/2006/main">
                  <a:graphicData uri="http://schemas.microsoft.com/office/word/2010/wordprocessingShape">
                    <wps:wsp>
                      <wps:cNvSpPr txBox="1"/>
                      <wps:spPr>
                        <a:xfrm>
                          <a:off x="0" y="0"/>
                          <a:ext cx="2428875" cy="1514475"/>
                        </a:xfrm>
                        <a:prstGeom prst="rect">
                          <a:avLst/>
                        </a:prstGeom>
                        <a:solidFill>
                          <a:schemeClr val="lt1"/>
                        </a:solidFill>
                        <a:ln w="9525" cmpd="sng">
                          <a:solidFill>
                            <a:sysClr val="windowText" lastClr="000000"/>
                          </a:solidFill>
                        </a:ln>
                      </wps:spPr>
                      <wps:style>
                        <a:lnRef idx="0">
                          <a:scrgbClr r="0" g="0" b="0"/>
                        </a:lnRef>
                        <a:fillRef idx="0">
                          <a:scrgbClr r="0" g="0" b="0"/>
                        </a:fillRef>
                        <a:effectRef idx="0">
                          <a:scrgbClr r="0" g="0" b="0"/>
                        </a:effectRef>
                        <a:fontRef idx="minor">
                          <a:schemeClr val="dk1"/>
                        </a:fontRef>
                      </wps:style>
                      <wps:txbx>
                        <w:txbxContent>
                          <w:p w:rsidR="00E56543" w:rsidRDefault="00E56543" w:rsidP="00904B68">
                            <w:pPr>
                              <w:pStyle w:val="Web"/>
                              <w:spacing w:before="0" w:beforeAutospacing="0" w:after="0" w:afterAutospacing="0"/>
                              <w:rPr>
                                <w:rFonts w:ascii="Meiryo UI" w:eastAsia="Meiryo UI" w:hAnsi="Meiryo UI" w:cs="Meiryo UI"/>
                                <w:color w:val="000000" w:themeColor="dark1"/>
                                <w:sz w:val="18"/>
                                <w:szCs w:val="18"/>
                              </w:rPr>
                            </w:pPr>
                            <w:r w:rsidRPr="006B7D42">
                              <w:rPr>
                                <w:rFonts w:ascii="Meiryo UI" w:eastAsia="Meiryo UI" w:hAnsi="Meiryo UI" w:cs="Meiryo UI" w:hint="eastAsia"/>
                                <w:color w:val="000000" w:themeColor="dark1"/>
                                <w:sz w:val="18"/>
                                <w:szCs w:val="18"/>
                              </w:rPr>
                              <w:t>「府営公園を取り巻く環境の変化」</w:t>
                            </w:r>
                          </w:p>
                          <w:p w:rsidR="00E56543" w:rsidRPr="00521C77" w:rsidRDefault="00E56543" w:rsidP="00904B68">
                            <w:pPr>
                              <w:pStyle w:val="Web"/>
                              <w:spacing w:before="0" w:beforeAutospacing="0" w:after="0" w:afterAutospacing="0" w:line="200" w:lineRule="exact"/>
                              <w:rPr>
                                <w:sz w:val="16"/>
                                <w:szCs w:val="16"/>
                              </w:rPr>
                            </w:pPr>
                            <w:r w:rsidRPr="00521C77">
                              <w:rPr>
                                <w:rFonts w:ascii="Meiryo UI" w:eastAsia="Meiryo UI" w:hAnsi="Meiryo UI" w:cs="Meiryo UI" w:hint="eastAsia"/>
                                <w:color w:val="000000" w:themeColor="dark1"/>
                                <w:sz w:val="16"/>
                                <w:szCs w:val="16"/>
                              </w:rPr>
                              <w:t>(1)人口減少・少子高齢化の進行</w:t>
                            </w:r>
                          </w:p>
                          <w:p w:rsidR="00E56543" w:rsidRPr="00521C77" w:rsidRDefault="00E56543" w:rsidP="00904B68">
                            <w:pPr>
                              <w:pStyle w:val="Web"/>
                              <w:spacing w:before="0" w:beforeAutospacing="0" w:after="0" w:afterAutospacing="0" w:line="200" w:lineRule="exact"/>
                              <w:rPr>
                                <w:sz w:val="16"/>
                                <w:szCs w:val="16"/>
                              </w:rPr>
                            </w:pPr>
                            <w:r w:rsidRPr="00521C77">
                              <w:rPr>
                                <w:rFonts w:ascii="Meiryo UI" w:eastAsia="Meiryo UI" w:hAnsi="Meiryo UI" w:cs="Meiryo UI" w:hint="eastAsia"/>
                                <w:color w:val="000000" w:themeColor="dark1"/>
                                <w:sz w:val="16"/>
                                <w:szCs w:val="16"/>
                              </w:rPr>
                              <w:t>(2)ライフスタイルの多様化</w:t>
                            </w:r>
                          </w:p>
                          <w:p w:rsidR="00E56543" w:rsidRPr="00521C77" w:rsidRDefault="00E56543" w:rsidP="00904B68">
                            <w:pPr>
                              <w:pStyle w:val="Web"/>
                              <w:spacing w:before="0" w:beforeAutospacing="0" w:after="0" w:afterAutospacing="0" w:line="200" w:lineRule="exact"/>
                              <w:rPr>
                                <w:sz w:val="16"/>
                                <w:szCs w:val="16"/>
                              </w:rPr>
                            </w:pPr>
                            <w:r w:rsidRPr="00521C77">
                              <w:rPr>
                                <w:rFonts w:ascii="Meiryo UI" w:eastAsia="Meiryo UI" w:hAnsi="Meiryo UI" w:cs="Meiryo UI" w:hint="eastAsia"/>
                                <w:color w:val="000000" w:themeColor="dark1"/>
                                <w:sz w:val="16"/>
                                <w:szCs w:val="16"/>
                              </w:rPr>
                              <w:t>(3)自然災害の発生リスクの高まりと甚大化</w:t>
                            </w:r>
                          </w:p>
                          <w:p w:rsidR="00E56543" w:rsidRPr="00521C77" w:rsidRDefault="00E56543" w:rsidP="00904B68">
                            <w:pPr>
                              <w:pStyle w:val="Web"/>
                              <w:spacing w:before="0" w:beforeAutospacing="0" w:after="0" w:afterAutospacing="0" w:line="200" w:lineRule="exact"/>
                              <w:rPr>
                                <w:sz w:val="16"/>
                                <w:szCs w:val="16"/>
                              </w:rPr>
                            </w:pPr>
                            <w:r w:rsidRPr="00521C77">
                              <w:rPr>
                                <w:rFonts w:ascii="Meiryo UI" w:eastAsia="Meiryo UI" w:hAnsi="Meiryo UI" w:cs="Meiryo UI" w:hint="eastAsia"/>
                                <w:color w:val="000000" w:themeColor="dark1"/>
                                <w:sz w:val="16"/>
                                <w:szCs w:val="16"/>
                              </w:rPr>
                              <w:t>(4)都市環境の悪化</w:t>
                            </w:r>
                          </w:p>
                          <w:p w:rsidR="00E56543" w:rsidRPr="00521C77" w:rsidRDefault="00E56543" w:rsidP="00904B68">
                            <w:pPr>
                              <w:pStyle w:val="Web"/>
                              <w:spacing w:before="0" w:beforeAutospacing="0" w:after="0" w:afterAutospacing="0" w:line="200" w:lineRule="exact"/>
                              <w:rPr>
                                <w:sz w:val="16"/>
                                <w:szCs w:val="16"/>
                              </w:rPr>
                            </w:pPr>
                            <w:r w:rsidRPr="00521C77">
                              <w:rPr>
                                <w:rFonts w:ascii="Meiryo UI" w:eastAsia="Meiryo UI" w:hAnsi="Meiryo UI" w:cs="Meiryo UI" w:hint="eastAsia"/>
                                <w:color w:val="000000" w:themeColor="dark1"/>
                                <w:sz w:val="16"/>
                                <w:szCs w:val="16"/>
                              </w:rPr>
                              <w:t>(5)みどりに対する府民意識の高まり</w:t>
                            </w:r>
                          </w:p>
                          <w:p w:rsidR="00E56543" w:rsidRPr="00521C77" w:rsidRDefault="00E56543" w:rsidP="00904B68">
                            <w:pPr>
                              <w:pStyle w:val="Web"/>
                              <w:spacing w:before="0" w:beforeAutospacing="0" w:after="0" w:afterAutospacing="0" w:line="200" w:lineRule="exact"/>
                              <w:rPr>
                                <w:sz w:val="16"/>
                                <w:szCs w:val="16"/>
                              </w:rPr>
                            </w:pPr>
                            <w:r w:rsidRPr="00521C77">
                              <w:rPr>
                                <w:rFonts w:ascii="Meiryo UI" w:eastAsia="Meiryo UI" w:hAnsi="Meiryo UI" w:cs="Meiryo UI" w:hint="eastAsia"/>
                                <w:color w:val="000000" w:themeColor="dark1"/>
                                <w:sz w:val="16"/>
                                <w:szCs w:val="16"/>
                              </w:rPr>
                              <w:t>(6)グローバル化の進展</w:t>
                            </w:r>
                          </w:p>
                          <w:p w:rsidR="00E56543" w:rsidRDefault="00E56543" w:rsidP="00904B68">
                            <w:pPr>
                              <w:pStyle w:val="Web"/>
                              <w:spacing w:before="0" w:beforeAutospacing="0" w:after="0" w:afterAutospacing="0" w:line="200" w:lineRule="exact"/>
                              <w:rPr>
                                <w:rFonts w:ascii="Meiryo UI" w:eastAsia="Meiryo UI" w:hAnsi="Meiryo UI" w:cs="Meiryo UI"/>
                                <w:color w:val="000000" w:themeColor="dark1"/>
                                <w:sz w:val="16"/>
                                <w:szCs w:val="16"/>
                              </w:rPr>
                            </w:pPr>
                            <w:r w:rsidRPr="00521C77">
                              <w:rPr>
                                <w:rFonts w:ascii="Meiryo UI" w:eastAsia="Meiryo UI" w:hAnsi="Meiryo UI" w:cs="Meiryo UI" w:hint="eastAsia"/>
                                <w:color w:val="000000" w:themeColor="dark1"/>
                                <w:sz w:val="16"/>
                                <w:szCs w:val="16"/>
                              </w:rPr>
                              <w:t>(7)</w:t>
                            </w:r>
                            <w:r w:rsidRPr="00285141">
                              <w:rPr>
                                <w:rFonts w:ascii="Meiryo UI" w:eastAsia="Meiryo UI" w:hAnsi="Meiryo UI" w:cs="Meiryo UI" w:hint="eastAsia"/>
                                <w:color w:val="000000" w:themeColor="dark1"/>
                                <w:sz w:val="16"/>
                                <w:szCs w:val="16"/>
                              </w:rPr>
                              <w:t>公園の整備・管理・運営に必要な予算・</w:t>
                            </w:r>
                          </w:p>
                          <w:p w:rsidR="00E56543" w:rsidRPr="00521C77" w:rsidRDefault="00E56543" w:rsidP="00C7192E">
                            <w:pPr>
                              <w:pStyle w:val="Web"/>
                              <w:spacing w:before="0" w:beforeAutospacing="0" w:after="0" w:afterAutospacing="0" w:line="200" w:lineRule="exact"/>
                              <w:ind w:firstLineChars="100" w:firstLine="186"/>
                              <w:rPr>
                                <w:sz w:val="16"/>
                                <w:szCs w:val="16"/>
                              </w:rPr>
                            </w:pPr>
                            <w:r w:rsidRPr="00285141">
                              <w:rPr>
                                <w:rFonts w:ascii="Meiryo UI" w:eastAsia="Meiryo UI" w:hAnsi="Meiryo UI" w:cs="Meiryo UI" w:hint="eastAsia"/>
                                <w:color w:val="000000" w:themeColor="dark1"/>
                                <w:sz w:val="16"/>
                                <w:szCs w:val="16"/>
                              </w:rPr>
                              <w:t>人材の減少</w:t>
                            </w:r>
                          </w:p>
                          <w:p w:rsidR="00E56543" w:rsidRPr="002B7137" w:rsidRDefault="00E56543" w:rsidP="00904B68">
                            <w:pPr>
                              <w:pStyle w:val="Web"/>
                              <w:spacing w:before="0" w:beforeAutospacing="0" w:after="0" w:afterAutospacing="0" w:line="200" w:lineRule="exact"/>
                              <w:rPr>
                                <w:rFonts w:ascii="Meiryo UI" w:eastAsia="Meiryo UI" w:hAnsi="Meiryo UI" w:cs="Meiryo UI"/>
                                <w:color w:val="000000" w:themeColor="dark1"/>
                                <w:sz w:val="18"/>
                                <w:szCs w:val="18"/>
                              </w:rPr>
                            </w:pPr>
                            <w:r w:rsidRPr="00521C77">
                              <w:rPr>
                                <w:rFonts w:ascii="Meiryo UI" w:eastAsia="Meiryo UI" w:hAnsi="Meiryo UI" w:cs="Meiryo UI" w:hint="eastAsia"/>
                                <w:color w:val="000000" w:themeColor="dark1"/>
                                <w:sz w:val="16"/>
                                <w:szCs w:val="16"/>
                              </w:rPr>
                              <w:t>(8)最近の国の動向</w:t>
                            </w:r>
                          </w:p>
                        </w:txbxContent>
                      </wps:txbx>
                      <wps:bodyPr vertOverflow="clip" horzOverflow="clip" wrap="square" rtlCol="0" anchor="t">
                        <a:noAutofit/>
                      </wps:bodyPr>
                    </wps:wsp>
                  </a:graphicData>
                </a:graphic>
                <wp14:sizeRelH relativeFrom="margin">
                  <wp14:pctWidth>0</wp14:pctWidth>
                </wp14:sizeRelH>
                <wp14:sizeRelV relativeFrom="margin">
                  <wp14:pctHeight>0</wp14:pctHeight>
                </wp14:sizeRelV>
              </wp:anchor>
            </w:drawing>
          </mc:Choice>
          <mc:Fallback>
            <w:pict>
              <v:shape w14:anchorId="25B26F7A" id="_x0000_s1264" type="#_x0000_t202" style="position:absolute;left:0;text-align:left;margin-left:258.45pt;margin-top:16.9pt;width:191.25pt;height:119.25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" fillcolor="white [3201]" strokecolor="windowText">
                <v:textbox>
                  <w:txbxContent>
                    <w:p w:rsidR="00E56543" w:rsidRDefault="00E56543" w:rsidP="00904B68">
                      <w:pPr>
                        <w:pStyle w:val="Web"/>
                        <w:spacing w:before="0" w:beforeAutospacing="0" w:after="0" w:afterAutospacing="0"/>
                        <w:rPr>
                          <w:rFonts w:ascii="Meiryo UI" w:eastAsia="Meiryo UI" w:hAnsi="Meiryo UI" w:cs="Meiryo UI"/>
                          <w:color w:val="000000" w:themeColor="dark1"/>
                          <w:sz w:val="18"/>
                          <w:szCs w:val="18"/>
                        </w:rPr>
                      </w:pPr>
                      <w:r w:rsidRPr="006B7D42">
                        <w:rPr>
                          <w:rFonts w:ascii="Meiryo UI" w:eastAsia="Meiryo UI" w:hAnsi="Meiryo UI" w:cs="Meiryo UI" w:hint="eastAsia"/>
                          <w:color w:val="000000" w:themeColor="dark1"/>
                          <w:sz w:val="18"/>
                          <w:szCs w:val="18"/>
                        </w:rPr>
                        <w:t>「府営公園を取り巻く環境の変化」</w:t>
                      </w:r>
                    </w:p>
                    <w:p w:rsidR="00E56543" w:rsidRPr="00521C77" w:rsidRDefault="00E56543" w:rsidP="00904B68">
                      <w:pPr>
                        <w:pStyle w:val="Web"/>
                        <w:spacing w:before="0" w:beforeAutospacing="0" w:after="0" w:afterAutospacing="0" w:line="200" w:lineRule="exact"/>
                        <w:rPr>
                          <w:sz w:val="16"/>
                          <w:szCs w:val="16"/>
                        </w:rPr>
                      </w:pPr>
                      <w:r w:rsidRPr="00521C77">
                        <w:rPr>
                          <w:rFonts w:ascii="Meiryo UI" w:eastAsia="Meiryo UI" w:hAnsi="Meiryo UI" w:cs="Meiryo UI" w:hint="eastAsia"/>
                          <w:color w:val="000000" w:themeColor="dark1"/>
                          <w:sz w:val="16"/>
                          <w:szCs w:val="16"/>
                        </w:rPr>
                        <w:t>(1)人口減少・少子高齢化の進行</w:t>
                      </w:r>
                    </w:p>
                    <w:p w:rsidR="00E56543" w:rsidRPr="00521C77" w:rsidRDefault="00E56543" w:rsidP="00904B68">
                      <w:pPr>
                        <w:pStyle w:val="Web"/>
                        <w:spacing w:before="0" w:beforeAutospacing="0" w:after="0" w:afterAutospacing="0" w:line="200" w:lineRule="exact"/>
                        <w:rPr>
                          <w:sz w:val="16"/>
                          <w:szCs w:val="16"/>
                        </w:rPr>
                      </w:pPr>
                      <w:r w:rsidRPr="00521C77">
                        <w:rPr>
                          <w:rFonts w:ascii="Meiryo UI" w:eastAsia="Meiryo UI" w:hAnsi="Meiryo UI" w:cs="Meiryo UI" w:hint="eastAsia"/>
                          <w:color w:val="000000" w:themeColor="dark1"/>
                          <w:sz w:val="16"/>
                          <w:szCs w:val="16"/>
                        </w:rPr>
                        <w:t>(2)ライフスタイルの多様化</w:t>
                      </w:r>
                    </w:p>
                    <w:p w:rsidR="00E56543" w:rsidRPr="00521C77" w:rsidRDefault="00E56543" w:rsidP="00904B68">
                      <w:pPr>
                        <w:pStyle w:val="Web"/>
                        <w:spacing w:before="0" w:beforeAutospacing="0" w:after="0" w:afterAutospacing="0" w:line="200" w:lineRule="exact"/>
                        <w:rPr>
                          <w:sz w:val="16"/>
                          <w:szCs w:val="16"/>
                        </w:rPr>
                      </w:pPr>
                      <w:r w:rsidRPr="00521C77">
                        <w:rPr>
                          <w:rFonts w:ascii="Meiryo UI" w:eastAsia="Meiryo UI" w:hAnsi="Meiryo UI" w:cs="Meiryo UI" w:hint="eastAsia"/>
                          <w:color w:val="000000" w:themeColor="dark1"/>
                          <w:sz w:val="16"/>
                          <w:szCs w:val="16"/>
                        </w:rPr>
                        <w:t>(3)自然災害の発生リスクの高まりと甚大化</w:t>
                      </w:r>
                    </w:p>
                    <w:p w:rsidR="00E56543" w:rsidRPr="00521C77" w:rsidRDefault="00E56543" w:rsidP="00904B68">
                      <w:pPr>
                        <w:pStyle w:val="Web"/>
                        <w:spacing w:before="0" w:beforeAutospacing="0" w:after="0" w:afterAutospacing="0" w:line="200" w:lineRule="exact"/>
                        <w:rPr>
                          <w:sz w:val="16"/>
                          <w:szCs w:val="16"/>
                        </w:rPr>
                      </w:pPr>
                      <w:r w:rsidRPr="00521C77">
                        <w:rPr>
                          <w:rFonts w:ascii="Meiryo UI" w:eastAsia="Meiryo UI" w:hAnsi="Meiryo UI" w:cs="Meiryo UI" w:hint="eastAsia"/>
                          <w:color w:val="000000" w:themeColor="dark1"/>
                          <w:sz w:val="16"/>
                          <w:szCs w:val="16"/>
                        </w:rPr>
                        <w:t>(4)都市環境の悪化</w:t>
                      </w:r>
                    </w:p>
                    <w:p w:rsidR="00E56543" w:rsidRPr="00521C77" w:rsidRDefault="00E56543" w:rsidP="00904B68">
                      <w:pPr>
                        <w:pStyle w:val="Web"/>
                        <w:spacing w:before="0" w:beforeAutospacing="0" w:after="0" w:afterAutospacing="0" w:line="200" w:lineRule="exact"/>
                        <w:rPr>
                          <w:sz w:val="16"/>
                          <w:szCs w:val="16"/>
                        </w:rPr>
                      </w:pPr>
                      <w:r w:rsidRPr="00521C77">
                        <w:rPr>
                          <w:rFonts w:ascii="Meiryo UI" w:eastAsia="Meiryo UI" w:hAnsi="Meiryo UI" w:cs="Meiryo UI" w:hint="eastAsia"/>
                          <w:color w:val="000000" w:themeColor="dark1"/>
                          <w:sz w:val="16"/>
                          <w:szCs w:val="16"/>
                        </w:rPr>
                        <w:t>(5)みどりに対する府民意識の高まり</w:t>
                      </w:r>
                    </w:p>
                    <w:p w:rsidR="00E56543" w:rsidRPr="00521C77" w:rsidRDefault="00E56543" w:rsidP="00904B68">
                      <w:pPr>
                        <w:pStyle w:val="Web"/>
                        <w:spacing w:before="0" w:beforeAutospacing="0" w:after="0" w:afterAutospacing="0" w:line="200" w:lineRule="exact"/>
                        <w:rPr>
                          <w:sz w:val="16"/>
                          <w:szCs w:val="16"/>
                        </w:rPr>
                      </w:pPr>
                      <w:r w:rsidRPr="00521C77">
                        <w:rPr>
                          <w:rFonts w:ascii="Meiryo UI" w:eastAsia="Meiryo UI" w:hAnsi="Meiryo UI" w:cs="Meiryo UI" w:hint="eastAsia"/>
                          <w:color w:val="000000" w:themeColor="dark1"/>
                          <w:sz w:val="16"/>
                          <w:szCs w:val="16"/>
                        </w:rPr>
                        <w:t>(6)グローバル化の進展</w:t>
                      </w:r>
                    </w:p>
                    <w:p w:rsidR="00E56543" w:rsidRDefault="00E56543" w:rsidP="00904B68">
                      <w:pPr>
                        <w:pStyle w:val="Web"/>
                        <w:spacing w:before="0" w:beforeAutospacing="0" w:after="0" w:afterAutospacing="0" w:line="200" w:lineRule="exact"/>
                        <w:rPr>
                          <w:rFonts w:ascii="Meiryo UI" w:eastAsia="Meiryo UI" w:hAnsi="Meiryo UI" w:cs="Meiryo UI"/>
                          <w:color w:val="000000" w:themeColor="dark1"/>
                          <w:sz w:val="16"/>
                          <w:szCs w:val="16"/>
                        </w:rPr>
                      </w:pPr>
                      <w:r w:rsidRPr="00521C77">
                        <w:rPr>
                          <w:rFonts w:ascii="Meiryo UI" w:eastAsia="Meiryo UI" w:hAnsi="Meiryo UI" w:cs="Meiryo UI" w:hint="eastAsia"/>
                          <w:color w:val="000000" w:themeColor="dark1"/>
                          <w:sz w:val="16"/>
                          <w:szCs w:val="16"/>
                        </w:rPr>
                        <w:t>(7)</w:t>
                      </w:r>
                      <w:r w:rsidRPr="00285141">
                        <w:rPr>
                          <w:rFonts w:ascii="Meiryo UI" w:eastAsia="Meiryo UI" w:hAnsi="Meiryo UI" w:cs="Meiryo UI" w:hint="eastAsia"/>
                          <w:color w:val="000000" w:themeColor="dark1"/>
                          <w:sz w:val="16"/>
                          <w:szCs w:val="16"/>
                        </w:rPr>
                        <w:t>公園の整備・管理・運営に必要な予算・</w:t>
                      </w:r>
                    </w:p>
                    <w:p w:rsidR="00E56543" w:rsidRPr="00521C77" w:rsidRDefault="00E56543" w:rsidP="00C7192E">
                      <w:pPr>
                        <w:pStyle w:val="Web"/>
                        <w:spacing w:before="0" w:beforeAutospacing="0" w:after="0" w:afterAutospacing="0" w:line="200" w:lineRule="exact"/>
                        <w:ind w:firstLineChars="100" w:firstLine="186"/>
                        <w:rPr>
                          <w:sz w:val="16"/>
                          <w:szCs w:val="16"/>
                        </w:rPr>
                      </w:pPr>
                      <w:r w:rsidRPr="00285141">
                        <w:rPr>
                          <w:rFonts w:ascii="Meiryo UI" w:eastAsia="Meiryo UI" w:hAnsi="Meiryo UI" w:cs="Meiryo UI" w:hint="eastAsia"/>
                          <w:color w:val="000000" w:themeColor="dark1"/>
                          <w:sz w:val="16"/>
                          <w:szCs w:val="16"/>
                        </w:rPr>
                        <w:t>人材の減少</w:t>
                      </w:r>
                    </w:p>
                    <w:p w:rsidR="00E56543" w:rsidRPr="002B7137" w:rsidRDefault="00E56543" w:rsidP="00904B68">
                      <w:pPr>
                        <w:pStyle w:val="Web"/>
                        <w:spacing w:before="0" w:beforeAutospacing="0" w:after="0" w:afterAutospacing="0" w:line="200" w:lineRule="exact"/>
                        <w:rPr>
                          <w:rFonts w:ascii="Meiryo UI" w:eastAsia="Meiryo UI" w:hAnsi="Meiryo UI" w:cs="Meiryo UI"/>
                          <w:color w:val="000000" w:themeColor="dark1"/>
                          <w:sz w:val="18"/>
                          <w:szCs w:val="18"/>
                        </w:rPr>
                      </w:pPr>
                      <w:r w:rsidRPr="00521C77">
                        <w:rPr>
                          <w:rFonts w:ascii="Meiryo UI" w:eastAsia="Meiryo UI" w:hAnsi="Meiryo UI" w:cs="Meiryo UI" w:hint="eastAsia"/>
                          <w:color w:val="000000" w:themeColor="dark1"/>
                          <w:sz w:val="16"/>
                          <w:szCs w:val="16"/>
                        </w:rPr>
                        <w:t>(8)最近の国の動向</w:t>
                      </w:r>
                    </w:p>
                  </w:txbxContent>
                </v:textbox>
              </v:shape>
            </w:pict>
          </mc:Fallback>
        </mc:AlternateContent>
      </w:r>
    </w:p>
    <w:p w:rsidR="00587E0A" w:rsidRDefault="00587E0A" w:rsidP="00BD11B8">
      <w:pPr>
        <w:ind w:firstLineChars="100" w:firstLine="236"/>
      </w:pPr>
    </w:p>
    <w:p w:rsidR="00587E0A" w:rsidRDefault="00587E0A" w:rsidP="00BD11B8">
      <w:pPr>
        <w:ind w:firstLineChars="100" w:firstLine="236"/>
      </w:pPr>
    </w:p>
    <w:p w:rsidR="00587E0A" w:rsidRDefault="00587E0A" w:rsidP="00BD11B8">
      <w:pPr>
        <w:ind w:firstLineChars="100" w:firstLine="236"/>
      </w:pPr>
    </w:p>
    <w:p w:rsidR="00587E0A" w:rsidRDefault="0058194C" w:rsidP="00BD11B8">
      <w:pPr>
        <w:ind w:firstLineChars="100" w:firstLine="236"/>
      </w:pPr>
      <w:r>
        <w:rPr>
          <w:noProof/>
        </w:rPr>
        <mc:AlternateContent>
          <mc:Choice Requires="wps">
            <w:drawing>
              <wp:anchor distT="0" distB="0" distL="114300" distR="114300" simplePos="0" relativeHeight="251738624" behindDoc="0" locked="0" layoutInCell="1" allowOverlap="1" wp14:anchorId="6E7AED89" wp14:editId="7CF792F6">
                <wp:simplePos x="0" y="0"/>
                <wp:positionH relativeFrom="column">
                  <wp:posOffset>-661035</wp:posOffset>
                </wp:positionH>
                <wp:positionV relativeFrom="paragraph">
                  <wp:posOffset>60325</wp:posOffset>
                </wp:positionV>
                <wp:extent cx="2263140" cy="318770"/>
                <wp:effectExtent l="635" t="0" r="4445" b="4445"/>
                <wp:wrapNone/>
                <wp:docPr id="22687" name="右矢印 22687"/>
                <wp:cNvGraphicFramePr/>
                <a:graphic xmlns:a="http://schemas.openxmlformats.org/drawingml/2006/main">
                  <a:graphicData uri="http://schemas.microsoft.com/office/word/2010/wordprocessingShape">
                    <wps:wsp>
                      <wps:cNvSpPr/>
                      <wps:spPr>
                        <a:xfrm rot="5400000">
                          <a:off x="0" y="0"/>
                          <a:ext cx="2263140" cy="318770"/>
                        </a:xfrm>
                        <a:prstGeom prst="rightArrow">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290C7B" id="右矢印 22687" o:spid="_x0000_s1026" type="#_x0000_t13" style="position:absolute;left:0;text-align:left;margin-left:-52.05pt;margin-top:4.75pt;width:178.2pt;height:25.1pt;rotation:90;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" adj="20079" fillcolor="#7f7f7f [1612]" stroked="f" strokeweight="2pt"/>
            </w:pict>
          </mc:Fallback>
        </mc:AlternateContent>
      </w:r>
    </w:p>
    <w:p w:rsidR="00587E0A" w:rsidRDefault="00587E0A" w:rsidP="00BD11B8">
      <w:pPr>
        <w:ind w:firstLineChars="100" w:firstLine="236"/>
      </w:pPr>
    </w:p>
    <w:p w:rsidR="00587E0A" w:rsidRDefault="00587E0A" w:rsidP="00BD11B8">
      <w:pPr>
        <w:ind w:firstLineChars="100" w:firstLine="236"/>
      </w:pPr>
    </w:p>
    <w:p w:rsidR="00587E0A" w:rsidRDefault="008956A1" w:rsidP="00BD11B8">
      <w:pPr>
        <w:ind w:firstLineChars="100" w:firstLine="236"/>
      </w:pPr>
      <w:r>
        <w:rPr>
          <w:noProof/>
        </w:rPr>
        <mc:AlternateContent>
          <mc:Choice Requires="wpg">
            <w:drawing>
              <wp:anchor distT="0" distB="0" distL="114300" distR="114300" simplePos="0" relativeHeight="251759104" behindDoc="0" locked="0" layoutInCell="1" allowOverlap="1">
                <wp:simplePos x="0" y="0"/>
                <wp:positionH relativeFrom="column">
                  <wp:posOffset>2053590</wp:posOffset>
                </wp:positionH>
                <wp:positionV relativeFrom="paragraph">
                  <wp:posOffset>20320</wp:posOffset>
                </wp:positionV>
                <wp:extent cx="2400300" cy="582930"/>
                <wp:effectExtent l="0" t="0" r="19050" b="7620"/>
                <wp:wrapNone/>
                <wp:docPr id="22532" name="グループ化 22532"/>
                <wp:cNvGraphicFramePr/>
                <a:graphic xmlns:a="http://schemas.openxmlformats.org/drawingml/2006/main">
                  <a:graphicData uri="http://schemas.microsoft.com/office/word/2010/wordprocessingGroup">
                    <wpg:wgp>
                      <wpg:cNvGrpSpPr/>
                      <wpg:grpSpPr>
                        <a:xfrm>
                          <a:off x="0" y="0"/>
                          <a:ext cx="2400300" cy="582930"/>
                          <a:chOff x="0" y="0"/>
                          <a:chExt cx="2400300" cy="582930"/>
                        </a:xfrm>
                      </wpg:grpSpPr>
                      <wps:wsp>
                        <wps:cNvPr id="22685" name="右矢印 22685"/>
                        <wps:cNvSpPr/>
                        <wps:spPr>
                          <a:xfrm rot="5400000">
                            <a:off x="1952625" y="228600"/>
                            <a:ext cx="414020" cy="294640"/>
                          </a:xfrm>
                          <a:prstGeom prst="rightArrow">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067" name="グループ化 2067"/>
                        <wpg:cNvGrpSpPr/>
                        <wpg:grpSpPr>
                          <a:xfrm>
                            <a:off x="0" y="0"/>
                            <a:ext cx="2400300" cy="180975"/>
                            <a:chOff x="0" y="0"/>
                            <a:chExt cx="2400300" cy="180975"/>
                          </a:xfrm>
                        </wpg:grpSpPr>
                        <wps:wsp>
                          <wps:cNvPr id="134" name="直線コネクタ 134"/>
                          <wps:cNvCnPr/>
                          <wps:spPr>
                            <a:xfrm>
                              <a:off x="19050" y="0"/>
                              <a:ext cx="0" cy="179705"/>
                            </a:xfrm>
                            <a:prstGeom prst="line">
                              <a:avLst/>
                            </a:prstGeom>
                            <a:ln w="38100">
                              <a:solidFill>
                                <a:schemeClr val="bg1">
                                  <a:lumMod val="50000"/>
                                </a:schemeClr>
                              </a:solidFill>
                            </a:ln>
                          </wps:spPr>
                          <wps:style>
                            <a:lnRef idx="1">
                              <a:schemeClr val="dk1"/>
                            </a:lnRef>
                            <a:fillRef idx="0">
                              <a:schemeClr val="dk1"/>
                            </a:fillRef>
                            <a:effectRef idx="0">
                              <a:schemeClr val="dk1"/>
                            </a:effectRef>
                            <a:fontRef idx="minor">
                              <a:schemeClr val="tx1"/>
                            </a:fontRef>
                          </wps:style>
                          <wps:bodyPr/>
                        </wps:wsp>
                        <wps:wsp>
                          <wps:cNvPr id="2056" name="直線コネクタ 2056"/>
                          <wps:cNvCnPr/>
                          <wps:spPr>
                            <a:xfrm>
                              <a:off x="2381250" y="0"/>
                              <a:ext cx="0" cy="179705"/>
                            </a:xfrm>
                            <a:prstGeom prst="line">
                              <a:avLst/>
                            </a:prstGeom>
                            <a:ln w="38100">
                              <a:solidFill>
                                <a:schemeClr val="bg1">
                                  <a:lumMod val="50000"/>
                                </a:schemeClr>
                              </a:solidFill>
                            </a:ln>
                          </wps:spPr>
                          <wps:style>
                            <a:lnRef idx="1">
                              <a:schemeClr val="dk1"/>
                            </a:lnRef>
                            <a:fillRef idx="0">
                              <a:schemeClr val="dk1"/>
                            </a:fillRef>
                            <a:effectRef idx="0">
                              <a:schemeClr val="dk1"/>
                            </a:effectRef>
                            <a:fontRef idx="minor">
                              <a:schemeClr val="tx1"/>
                            </a:fontRef>
                          </wps:style>
                          <wps:bodyPr/>
                        </wps:wsp>
                        <wps:wsp>
                          <wps:cNvPr id="2058" name="直線コネクタ 2058"/>
                          <wps:cNvCnPr/>
                          <wps:spPr>
                            <a:xfrm>
                              <a:off x="0" y="180975"/>
                              <a:ext cx="2400300" cy="0"/>
                            </a:xfrm>
                            <a:prstGeom prst="line">
                              <a:avLst/>
                            </a:prstGeom>
                            <a:ln w="38100">
                              <a:solidFill>
                                <a:schemeClr val="bg1">
                                  <a:lumMod val="50000"/>
                                </a:schemeClr>
                              </a:solidFill>
                            </a:ln>
                          </wps:spPr>
                          <wps:style>
                            <a:lnRef idx="1">
                              <a:schemeClr val="dk1"/>
                            </a:lnRef>
                            <a:fillRef idx="0">
                              <a:schemeClr val="dk1"/>
                            </a:fillRef>
                            <a:effectRef idx="0">
                              <a:schemeClr val="dk1"/>
                            </a:effectRef>
                            <a:fontRef idx="minor">
                              <a:schemeClr val="tx1"/>
                            </a:fontRef>
                          </wps:style>
                          <wps:bodyPr/>
                        </wps:wsp>
                      </wpg:grpSp>
                    </wpg:wgp>
                  </a:graphicData>
                </a:graphic>
              </wp:anchor>
            </w:drawing>
          </mc:Choice>
          <mc:Fallback>
            <w:pict>
              <v:group w14:anchorId="0125F2BF" id="グループ化 22532" o:spid="_x0000_s1026" style="position:absolute;left:0;text-align:left;margin-left:161.7pt;margin-top:1.6pt;width:189pt;height:45.9pt;z-index:251759104" coordsize="24003,58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">
                <v:shape id="右矢印 22685" o:spid="_x0000_s1027" type="#_x0000_t13" style="position:absolute;left:19526;top:2286;width:4140;height:294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" adj="13914" fillcolor="#7f7f7f [1612]" stroked="f" strokeweight="2pt"/>
                <v:group id="グループ化 2067" o:spid="_x0000_s1028" style="position:absolute;width:24003;height:1809" coordsize="24003,18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">
                  <v:line id="直線コネクタ 134" o:spid="_x0000_s1029" style="position:absolute;visibility:visible;mso-wrap-style:square" from="190,0" to="190,17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" strokecolor="#7f7f7f [1612]" strokeweight="3pt"/>
                  <v:line id="直線コネクタ 2056" o:spid="_x0000_s1030" style="position:absolute;visibility:visible;mso-wrap-style:square" from="23812,0" to="23812,17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" strokecolor="#7f7f7f [1612]" strokeweight="3pt"/>
                  <v:line id="直線コネクタ 2058" o:spid="_x0000_s1031" style="position:absolute;visibility:visible;mso-wrap-style:square" from="0,1809" to="24003,1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" strokecolor="#7f7f7f [1612]" strokeweight="3pt"/>
                </v:group>
              </v:group>
            </w:pict>
          </mc:Fallback>
        </mc:AlternateContent>
      </w:r>
    </w:p>
    <w:p w:rsidR="00A111C4" w:rsidRDefault="00A111C4" w:rsidP="00BD11B8">
      <w:pPr>
        <w:ind w:firstLineChars="100" w:firstLine="236"/>
      </w:pPr>
    </w:p>
    <w:p w:rsidR="00587E0A" w:rsidRDefault="009610BD" w:rsidP="002B148B">
      <w:pPr>
        <w:tabs>
          <w:tab w:val="left" w:pos="3402"/>
        </w:tabs>
        <w:ind w:firstLineChars="100" w:firstLine="236"/>
      </w:pPr>
      <w:r>
        <w:rPr>
          <w:rFonts w:hint="eastAsia"/>
          <w:noProof/>
        </w:rPr>
        <mc:AlternateContent>
          <mc:Choice Requires="wpg">
            <w:drawing>
              <wp:anchor distT="0" distB="0" distL="114300" distR="114300" simplePos="0" relativeHeight="251735552" behindDoc="0" locked="0" layoutInCell="1" allowOverlap="1" wp14:anchorId="2E11D747" wp14:editId="7D7C897E">
                <wp:simplePos x="0" y="0"/>
                <wp:positionH relativeFrom="column">
                  <wp:posOffset>1452880</wp:posOffset>
                </wp:positionH>
                <wp:positionV relativeFrom="paragraph">
                  <wp:posOffset>111125</wp:posOffset>
                </wp:positionV>
                <wp:extent cx="2362200" cy="3342005"/>
                <wp:effectExtent l="0" t="0" r="19050" b="0"/>
                <wp:wrapNone/>
                <wp:docPr id="22679" name="グループ化 22679"/>
                <wp:cNvGraphicFramePr/>
                <a:graphic xmlns:a="http://schemas.openxmlformats.org/drawingml/2006/main">
                  <a:graphicData uri="http://schemas.microsoft.com/office/word/2010/wordprocessingGroup">
                    <wpg:wgp>
                      <wpg:cNvGrpSpPr/>
                      <wpg:grpSpPr>
                        <a:xfrm>
                          <a:off x="0" y="0"/>
                          <a:ext cx="2362200" cy="3342005"/>
                          <a:chOff x="-1" y="-19050"/>
                          <a:chExt cx="2362201" cy="3342005"/>
                        </a:xfrm>
                      </wpg:grpSpPr>
                      <wpg:grpSp>
                        <wpg:cNvPr id="22592" name="グループ化 22592"/>
                        <wpg:cNvGrpSpPr/>
                        <wpg:grpSpPr>
                          <a:xfrm>
                            <a:off x="0" y="847725"/>
                            <a:ext cx="2362200" cy="799663"/>
                            <a:chOff x="0" y="-28575"/>
                            <a:chExt cx="2362200" cy="799663"/>
                          </a:xfrm>
                        </wpg:grpSpPr>
                        <wps:wsp>
                          <wps:cNvPr id="11304" name="角丸四角形 11304"/>
                          <wps:cNvSpPr/>
                          <wps:spPr>
                            <a:xfrm>
                              <a:off x="0" y="-28575"/>
                              <a:ext cx="2362200" cy="769620"/>
                            </a:xfrm>
                            <a:prstGeom prst="roundRect">
                              <a:avLst/>
                            </a:prstGeom>
                            <a:solidFill>
                              <a:schemeClr val="bg1">
                                <a:lumMod val="5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05" name="テキスト ボックス 11305"/>
                          <wps:cNvSpPr txBox="1"/>
                          <wps:spPr>
                            <a:xfrm>
                              <a:off x="0" y="180975"/>
                              <a:ext cx="2171118" cy="59011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56543" w:rsidRPr="006D5CEF" w:rsidRDefault="00E56543" w:rsidP="006B7D42">
                                <w:pPr>
                                  <w:spacing w:line="260" w:lineRule="exact"/>
                                  <w:rPr>
                                    <w:rFonts w:ascii="Meiryo UI" w:eastAsia="Meiryo UI" w:hAnsi="Meiryo UI" w:cs="Meiryo UI"/>
                                    <w:sz w:val="18"/>
                                  </w:rPr>
                                </w:pPr>
                                <w:r w:rsidRPr="006D5CEF">
                                  <w:rPr>
                                    <w:rFonts w:ascii="Meiryo UI" w:eastAsia="Meiryo UI" w:hAnsi="Meiryo UI" w:cs="Meiryo UI" w:hint="eastAsia"/>
                                    <w:sz w:val="18"/>
                                  </w:rPr>
                                  <w:t>基本方針③</w:t>
                                </w:r>
                              </w:p>
                              <w:p w:rsidR="00E56543" w:rsidRPr="006D5CEF" w:rsidRDefault="00E56543" w:rsidP="00D701BE">
                                <w:pPr>
                                  <w:spacing w:line="26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公園を柔軟に使いこなし、地域社</w:t>
                                </w:r>
                              </w:p>
                              <w:p w:rsidR="00E56543" w:rsidRPr="006D5CEF" w:rsidRDefault="00E56543" w:rsidP="00D701BE">
                                <w:pPr>
                                  <w:spacing w:line="26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会に貢献する公園づくりを推進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2591" name="グループ化 22591"/>
                        <wpg:cNvGrpSpPr/>
                        <wpg:grpSpPr>
                          <a:xfrm>
                            <a:off x="0" y="-19050"/>
                            <a:ext cx="2362200" cy="876300"/>
                            <a:chOff x="0" y="-19050"/>
                            <a:chExt cx="2362200" cy="876300"/>
                          </a:xfrm>
                        </wpg:grpSpPr>
                        <wps:wsp>
                          <wps:cNvPr id="11298" name="角丸四角形 11298"/>
                          <wps:cNvSpPr/>
                          <wps:spPr>
                            <a:xfrm>
                              <a:off x="0" y="0"/>
                              <a:ext cx="2362200" cy="857250"/>
                            </a:xfrm>
                            <a:prstGeom prst="roundRect">
                              <a:avLst/>
                            </a:prstGeom>
                            <a:solidFill>
                              <a:schemeClr val="bg1">
                                <a:lumMod val="5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99" name="テキスト ボックス 11299"/>
                          <wps:cNvSpPr txBox="1"/>
                          <wps:spPr>
                            <a:xfrm>
                              <a:off x="0" y="-19050"/>
                              <a:ext cx="2171700" cy="638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56543" w:rsidRPr="006D5CEF" w:rsidRDefault="00E56543" w:rsidP="006B7D42">
                                <w:pPr>
                                  <w:spacing w:line="260" w:lineRule="exact"/>
                                  <w:rPr>
                                    <w:rFonts w:ascii="Meiryo UI" w:eastAsia="Meiryo UI" w:hAnsi="Meiryo UI" w:cs="Meiryo UI"/>
                                    <w:sz w:val="18"/>
                                  </w:rPr>
                                </w:pPr>
                                <w:r w:rsidRPr="006D5CEF">
                                  <w:rPr>
                                    <w:rFonts w:ascii="Meiryo UI" w:eastAsia="Meiryo UI" w:hAnsi="Meiryo UI" w:cs="Meiryo UI" w:hint="eastAsia"/>
                                    <w:sz w:val="18"/>
                                  </w:rPr>
                                  <w:t>基本方針①</w:t>
                                </w:r>
                              </w:p>
                              <w:p w:rsidR="00E56543" w:rsidRPr="006D5CEF" w:rsidRDefault="00E56543" w:rsidP="00D701BE">
                                <w:pPr>
                                  <w:spacing w:line="26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公園毎の特色を活かし育み、“都</w:t>
                                </w:r>
                              </w:p>
                              <w:p w:rsidR="00E56543" w:rsidRPr="006D5CEF" w:rsidRDefault="00E56543" w:rsidP="00D701BE">
                                <w:pPr>
                                  <w:spacing w:line="26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市の顔”となる公園づくりを推進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1306" name="グループ化 11306"/>
                        <wpg:cNvGrpSpPr/>
                        <wpg:grpSpPr>
                          <a:xfrm>
                            <a:off x="0" y="2152649"/>
                            <a:ext cx="2352163" cy="571500"/>
                            <a:chOff x="1581151" y="-3"/>
                            <a:chExt cx="2352674" cy="572263"/>
                          </a:xfrm>
                        </wpg:grpSpPr>
                        <wps:wsp>
                          <wps:cNvPr id="11307" name="角丸四角形 11307"/>
                          <wps:cNvSpPr/>
                          <wps:spPr>
                            <a:xfrm>
                              <a:off x="1581151" y="9535"/>
                              <a:ext cx="2352674" cy="468625"/>
                            </a:xfrm>
                            <a:prstGeom prst="roundRect">
                              <a:avLst/>
                            </a:prstGeom>
                            <a:solidFill>
                              <a:schemeClr val="bg1">
                                <a:lumMod val="5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08" name="テキスト ボックス 11308"/>
                          <wps:cNvSpPr txBox="1"/>
                          <wps:spPr>
                            <a:xfrm>
                              <a:off x="1581153" y="-3"/>
                              <a:ext cx="2273802" cy="57226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56543" w:rsidRPr="006D5CEF" w:rsidRDefault="00E56543" w:rsidP="006D5CEF">
                                <w:pPr>
                                  <w:spacing w:line="220" w:lineRule="exact"/>
                                  <w:rPr>
                                    <w:rFonts w:ascii="Meiryo UI" w:eastAsia="Meiryo UI" w:hAnsi="Meiryo UI" w:cs="Meiryo UI"/>
                                    <w:sz w:val="18"/>
                                    <w:szCs w:val="18"/>
                                  </w:rPr>
                                </w:pPr>
                                <w:r w:rsidRPr="006D5CEF">
                                  <w:rPr>
                                    <w:rFonts w:ascii="Meiryo UI" w:eastAsia="Meiryo UI" w:hAnsi="Meiryo UI" w:cs="Meiryo UI" w:hint="eastAsia"/>
                                    <w:sz w:val="18"/>
                                    <w:szCs w:val="18"/>
                                  </w:rPr>
                                  <w:t>基本方針⑤</w:t>
                                </w:r>
                              </w:p>
                              <w:p w:rsidR="00E56543" w:rsidRDefault="00E56543" w:rsidP="00D701BE">
                                <w:pPr>
                                  <w:spacing w:line="220" w:lineRule="exact"/>
                                  <w:ind w:firstLineChars="100" w:firstLine="206"/>
                                  <w:rPr>
                                    <w:rFonts w:ascii="Meiryo UI" w:eastAsia="Meiryo UI" w:hAnsi="Meiryo UI" w:cs="Meiryo UI"/>
                                    <w:sz w:val="18"/>
                                    <w:szCs w:val="18"/>
                                  </w:rPr>
                                </w:pPr>
                                <w:r w:rsidRPr="006D5CEF">
                                  <w:rPr>
                                    <w:rFonts w:ascii="Meiryo UI" w:eastAsia="Meiryo UI" w:hAnsi="Meiryo UI" w:cs="Meiryo UI" w:hint="eastAsia"/>
                                    <w:sz w:val="18"/>
                                    <w:szCs w:val="18"/>
                                  </w:rPr>
                                  <w:t>誰もが安全・安心・快適に利用できる</w:t>
                                </w:r>
                              </w:p>
                              <w:p w:rsidR="00E56543" w:rsidRPr="00A37F34" w:rsidRDefault="00E56543" w:rsidP="00D701BE">
                                <w:pPr>
                                  <w:spacing w:line="220" w:lineRule="exact"/>
                                  <w:ind w:firstLineChars="100" w:firstLine="206"/>
                                  <w:rPr>
                                    <w:rFonts w:ascii="Meiryo UI" w:eastAsia="Meiryo UI" w:hAnsi="Meiryo UI" w:cs="Meiryo UI"/>
                                    <w:sz w:val="18"/>
                                  </w:rPr>
                                </w:pPr>
                                <w:r w:rsidRPr="006D5CEF">
                                  <w:rPr>
                                    <w:rFonts w:ascii="Meiryo UI" w:eastAsia="Meiryo UI" w:hAnsi="Meiryo UI" w:cs="Meiryo UI" w:hint="eastAsia"/>
                                    <w:sz w:val="18"/>
                                    <w:szCs w:val="18"/>
                                  </w:rPr>
                                  <w:t>公園づくりを</w:t>
                                </w:r>
                                <w:r w:rsidRPr="00A37F34">
                                  <w:rPr>
                                    <w:rFonts w:ascii="Meiryo UI" w:eastAsia="Meiryo UI" w:hAnsi="Meiryo UI" w:cs="Meiryo UI" w:hint="eastAsia"/>
                                    <w:sz w:val="18"/>
                                  </w:rPr>
                                  <w:t>推進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1309" name="グループ化 11309"/>
                        <wpg:cNvGrpSpPr/>
                        <wpg:grpSpPr>
                          <a:xfrm>
                            <a:off x="0" y="1657350"/>
                            <a:ext cx="2361565" cy="476250"/>
                            <a:chOff x="1571874" y="-57150"/>
                            <a:chExt cx="2361950" cy="476250"/>
                          </a:xfrm>
                        </wpg:grpSpPr>
                        <wps:wsp>
                          <wps:cNvPr id="11310" name="角丸四角形 11310"/>
                          <wps:cNvSpPr/>
                          <wps:spPr>
                            <a:xfrm>
                              <a:off x="1571874" y="-47625"/>
                              <a:ext cx="2361950" cy="457200"/>
                            </a:xfrm>
                            <a:prstGeom prst="roundRect">
                              <a:avLst/>
                            </a:prstGeom>
                            <a:solidFill>
                              <a:schemeClr val="bg1">
                                <a:lumMod val="5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11" name="テキスト ボックス 11311"/>
                          <wps:cNvSpPr txBox="1"/>
                          <wps:spPr>
                            <a:xfrm>
                              <a:off x="1571875" y="-57150"/>
                              <a:ext cx="2172053" cy="476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56543" w:rsidRPr="006D5CEF" w:rsidRDefault="00E56543" w:rsidP="006B7D42">
                                <w:pPr>
                                  <w:spacing w:line="260" w:lineRule="exact"/>
                                  <w:rPr>
                                    <w:rFonts w:ascii="Meiryo UI" w:eastAsia="Meiryo UI" w:hAnsi="Meiryo UI" w:cs="Meiryo UI"/>
                                    <w:sz w:val="18"/>
                                  </w:rPr>
                                </w:pPr>
                                <w:r w:rsidRPr="006D5CEF">
                                  <w:rPr>
                                    <w:rFonts w:ascii="Meiryo UI" w:eastAsia="Meiryo UI" w:hAnsi="Meiryo UI" w:cs="Meiryo UI" w:hint="eastAsia"/>
                                    <w:sz w:val="18"/>
                                  </w:rPr>
                                  <w:t>基本方針④</w:t>
                                </w:r>
                              </w:p>
                              <w:p w:rsidR="00E56543" w:rsidRPr="006D5CEF" w:rsidRDefault="00E56543" w:rsidP="00D701BE">
                                <w:pPr>
                                  <w:spacing w:line="26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府民の命を守る公園づくりを推進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1312" name="グループ化 11312"/>
                        <wpg:cNvGrpSpPr/>
                        <wpg:grpSpPr>
                          <a:xfrm>
                            <a:off x="0" y="2686050"/>
                            <a:ext cx="2362200" cy="636905"/>
                            <a:chOff x="1571624" y="-28669"/>
                            <a:chExt cx="2362201" cy="637505"/>
                          </a:xfrm>
                        </wpg:grpSpPr>
                        <wps:wsp>
                          <wps:cNvPr id="11313" name="角丸四角形 11313"/>
                          <wps:cNvSpPr/>
                          <wps:spPr>
                            <a:xfrm>
                              <a:off x="1571626" y="-19056"/>
                              <a:ext cx="2362199" cy="600557"/>
                            </a:xfrm>
                            <a:prstGeom prst="roundRect">
                              <a:avLst>
                                <a:gd name="adj" fmla="val 9703"/>
                              </a:avLst>
                            </a:prstGeom>
                            <a:solidFill>
                              <a:schemeClr val="bg1">
                                <a:lumMod val="5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14" name="テキスト ボックス 11314"/>
                          <wps:cNvSpPr txBox="1"/>
                          <wps:spPr>
                            <a:xfrm>
                              <a:off x="1571624" y="-28669"/>
                              <a:ext cx="2273309" cy="6375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56543" w:rsidRPr="006D5CEF" w:rsidRDefault="00E56543" w:rsidP="006B7D42">
                                <w:pPr>
                                  <w:spacing w:line="260" w:lineRule="exact"/>
                                  <w:rPr>
                                    <w:rFonts w:ascii="Meiryo UI" w:eastAsia="Meiryo UI" w:hAnsi="Meiryo UI" w:cs="Meiryo UI"/>
                                    <w:sz w:val="18"/>
                                  </w:rPr>
                                </w:pPr>
                                <w:r w:rsidRPr="006D5CEF">
                                  <w:rPr>
                                    <w:rFonts w:ascii="Meiryo UI" w:eastAsia="Meiryo UI" w:hAnsi="Meiryo UI" w:cs="Meiryo UI" w:hint="eastAsia"/>
                                    <w:sz w:val="18"/>
                                  </w:rPr>
                                  <w:t>基本方針⑥</w:t>
                                </w:r>
                              </w:p>
                              <w:p w:rsidR="00E56543" w:rsidRPr="006D5CEF" w:rsidRDefault="00E56543" w:rsidP="00D701BE">
                                <w:pPr>
                                  <w:spacing w:line="26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多様な自然とふれあい、都市の</w:t>
                                </w:r>
                              </w:p>
                              <w:p w:rsidR="00E56543" w:rsidRPr="006D5CEF" w:rsidRDefault="00E56543" w:rsidP="00D701BE">
                                <w:pPr>
                                  <w:spacing w:line="26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環境を保全する公園づくりを推進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2590" name="グループ化 22590"/>
                        <wpg:cNvGrpSpPr/>
                        <wpg:grpSpPr>
                          <a:xfrm>
                            <a:off x="-1" y="523875"/>
                            <a:ext cx="2362199" cy="618490"/>
                            <a:chOff x="-1" y="-47625"/>
                            <a:chExt cx="2362199" cy="618490"/>
                          </a:xfrm>
                        </wpg:grpSpPr>
                        <wps:wsp>
                          <wps:cNvPr id="11301" name="角丸四角形 11301"/>
                          <wps:cNvSpPr/>
                          <wps:spPr>
                            <a:xfrm>
                              <a:off x="0" y="-19050"/>
                              <a:ext cx="2362198" cy="542368"/>
                            </a:xfrm>
                            <a:prstGeom prst="roundRect">
                              <a:avLst/>
                            </a:prstGeom>
                            <a:solidFill>
                              <a:schemeClr val="bg1">
                                <a:lumMod val="5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02" name="テキスト ボックス 11302"/>
                          <wps:cNvSpPr txBox="1"/>
                          <wps:spPr>
                            <a:xfrm>
                              <a:off x="-1" y="-47625"/>
                              <a:ext cx="2352163" cy="6184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56543" w:rsidRPr="006D5CEF" w:rsidRDefault="00E56543" w:rsidP="006B7D42">
                                <w:pPr>
                                  <w:spacing w:line="260" w:lineRule="exact"/>
                                  <w:rPr>
                                    <w:rFonts w:ascii="Meiryo UI" w:eastAsia="Meiryo UI" w:hAnsi="Meiryo UI" w:cs="Meiryo UI"/>
                                    <w:sz w:val="18"/>
                                  </w:rPr>
                                </w:pPr>
                                <w:r w:rsidRPr="006D5CEF">
                                  <w:rPr>
                                    <w:rFonts w:ascii="Meiryo UI" w:eastAsia="Meiryo UI" w:hAnsi="Meiryo UI" w:cs="Meiryo UI" w:hint="eastAsia"/>
                                    <w:sz w:val="18"/>
                                  </w:rPr>
                                  <w:t>基本方針②</w:t>
                                </w:r>
                              </w:p>
                              <w:p w:rsidR="00E56543" w:rsidRPr="006D5CEF" w:rsidRDefault="00E56543" w:rsidP="00D701BE">
                                <w:pPr>
                                  <w:spacing w:line="26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民間活力を積極的に導入し、都市</w:t>
                                </w:r>
                              </w:p>
                              <w:p w:rsidR="00E56543" w:rsidRPr="006D5CEF" w:rsidRDefault="00E56543" w:rsidP="00D701BE">
                                <w:pPr>
                                  <w:spacing w:line="26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の活力を生み出す</w:t>
                                </w:r>
                                <w:r>
                                  <w:rPr>
                                    <w:rFonts w:ascii="Meiryo UI" w:eastAsia="Meiryo UI" w:hAnsi="Meiryo UI" w:cs="Meiryo UI" w:hint="eastAsia"/>
                                    <w:sz w:val="18"/>
                                  </w:rPr>
                                  <w:t>公園づくりを推進</w:t>
                                </w:r>
                              </w:p>
                              <w:p w:rsidR="00E56543" w:rsidRPr="006D5CEF" w:rsidRDefault="00E56543" w:rsidP="00D701BE">
                                <w:pPr>
                                  <w:spacing w:line="260" w:lineRule="exact"/>
                                  <w:ind w:firstLineChars="100" w:firstLine="226"/>
                                  <w:rPr>
                                    <w:rFonts w:ascii="Meiryo UI" w:eastAsia="Meiryo UI" w:hAnsi="Meiryo UI" w:cs="Meiryo UI"/>
                                    <w:sz w:val="20"/>
                                  </w:rPr>
                                </w:pPr>
                                <w:r w:rsidRPr="006D5CEF">
                                  <w:rPr>
                                    <w:rFonts w:ascii="Meiryo UI" w:eastAsia="Meiryo UI" w:hAnsi="Meiryo UI" w:cs="Meiryo UI" w:hint="eastAsia"/>
                                    <w:sz w:val="20"/>
                                  </w:rPr>
                                  <w:t>公園づくりを推進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2E11D747" id="グループ化 22679" o:spid="_x0000_s1265" style="position:absolute;left:0;text-align:left;margin-left:114.4pt;margin-top:8.75pt;width:186pt;height:263.15pt;z-index:251735552;mso-width-relative:margin;mso-height-relative:margin" coordorigin=",-190" coordsize="23622,33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">
                <v:group id="グループ化 22592" o:spid="_x0000_s1266" style="position:absolute;top:8477;width:23622;height:7996" coordorigin=",-285" coordsize="23622,79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">
                  <v:roundrect id="角丸四角形 11304" o:spid="_x0000_s1267" style="position:absolute;top:-285;width:23622;height:769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" fillcolor="#7f7f7f [1612]" strokecolor="black [3213]" strokeweight="1pt"/>
                  <v:shape id="テキスト ボックス 11305" o:spid="_x0000_s1268" type="#_x0000_t202" style="position:absolute;top:1809;width:21711;height:59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" filled="f" stroked="f" strokeweight=".5pt">
                    <v:textbox>
                      <w:txbxContent>
                        <w:p w:rsidR="00E56543" w:rsidRPr="006D5CEF" w:rsidRDefault="00E56543" w:rsidP="006B7D42">
                          <w:pPr>
                            <w:spacing w:line="260" w:lineRule="exact"/>
                            <w:rPr>
                              <w:rFonts w:ascii="Meiryo UI" w:eastAsia="Meiryo UI" w:hAnsi="Meiryo UI" w:cs="Meiryo UI"/>
                              <w:sz w:val="18"/>
                            </w:rPr>
                          </w:pPr>
                          <w:r w:rsidRPr="006D5CEF">
                            <w:rPr>
                              <w:rFonts w:ascii="Meiryo UI" w:eastAsia="Meiryo UI" w:hAnsi="Meiryo UI" w:cs="Meiryo UI" w:hint="eastAsia"/>
                              <w:sz w:val="18"/>
                            </w:rPr>
                            <w:t>基本方針③</w:t>
                          </w:r>
                        </w:p>
                        <w:p w:rsidR="00E56543" w:rsidRPr="006D5CEF" w:rsidRDefault="00E56543" w:rsidP="00D701BE">
                          <w:pPr>
                            <w:spacing w:line="26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公園を柔軟に使いこなし、地域社</w:t>
                          </w:r>
                        </w:p>
                        <w:p w:rsidR="00E56543" w:rsidRPr="006D5CEF" w:rsidRDefault="00E56543" w:rsidP="00D701BE">
                          <w:pPr>
                            <w:spacing w:line="26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会に貢献する公園づくりを推進</w:t>
                          </w:r>
                        </w:p>
                      </w:txbxContent>
                    </v:textbox>
                  </v:shape>
                </v:group>
                <v:group id="グループ化 22591" o:spid="_x0000_s1269" style="position:absolute;top:-190;width:23622;height:8762" coordorigin=",-190" coordsize="23622,87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">
                  <v:roundrect id="角丸四角形 11298" o:spid="_x0000_s1270" style="position:absolute;width:23622;height:857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" fillcolor="#7f7f7f [1612]" strokecolor="black [3213]" strokeweight="1pt"/>
                  <v:shape id="テキスト ボックス 11299" o:spid="_x0000_s1271" type="#_x0000_t202" style="position:absolute;top:-190;width:21717;height:6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" filled="f" stroked="f" strokeweight=".5pt">
                    <v:textbox>
                      <w:txbxContent>
                        <w:p w:rsidR="00E56543" w:rsidRPr="006D5CEF" w:rsidRDefault="00E56543" w:rsidP="006B7D42">
                          <w:pPr>
                            <w:spacing w:line="260" w:lineRule="exact"/>
                            <w:rPr>
                              <w:rFonts w:ascii="Meiryo UI" w:eastAsia="Meiryo UI" w:hAnsi="Meiryo UI" w:cs="Meiryo UI"/>
                              <w:sz w:val="18"/>
                            </w:rPr>
                          </w:pPr>
                          <w:r w:rsidRPr="006D5CEF">
                            <w:rPr>
                              <w:rFonts w:ascii="Meiryo UI" w:eastAsia="Meiryo UI" w:hAnsi="Meiryo UI" w:cs="Meiryo UI" w:hint="eastAsia"/>
                              <w:sz w:val="18"/>
                            </w:rPr>
                            <w:t>基本方針①</w:t>
                          </w:r>
                        </w:p>
                        <w:p w:rsidR="00E56543" w:rsidRPr="006D5CEF" w:rsidRDefault="00E56543" w:rsidP="00D701BE">
                          <w:pPr>
                            <w:spacing w:line="26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公園毎の特色を活かし育み、“都</w:t>
                          </w:r>
                        </w:p>
                        <w:p w:rsidR="00E56543" w:rsidRPr="006D5CEF" w:rsidRDefault="00E56543" w:rsidP="00D701BE">
                          <w:pPr>
                            <w:spacing w:line="26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市の顔”となる公園づくりを推進</w:t>
                          </w:r>
                        </w:p>
                      </w:txbxContent>
                    </v:textbox>
                  </v:shape>
                </v:group>
                <v:group id="グループ化 11306" o:spid="_x0000_s1272" style="position:absolute;top:21526;width:23521;height:5715" coordorigin="15811" coordsize="23526,57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">
                  <v:roundrect id="角丸四角形 11307" o:spid="_x0000_s1273" style="position:absolute;left:15811;top:95;width:23527;height:468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" fillcolor="#7f7f7f [1612]" strokecolor="black [3213]" strokeweight="1pt"/>
                  <v:shape id="テキスト ボックス 11308" o:spid="_x0000_s1274" type="#_x0000_t202" style="position:absolute;left:15811;width:22738;height:57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" filled="f" stroked="f" strokeweight=".5pt">
                    <v:textbox>
                      <w:txbxContent>
                        <w:p w:rsidR="00E56543" w:rsidRPr="006D5CEF" w:rsidRDefault="00E56543" w:rsidP="006D5CEF">
                          <w:pPr>
                            <w:spacing w:line="220" w:lineRule="exact"/>
                            <w:rPr>
                              <w:rFonts w:ascii="Meiryo UI" w:eastAsia="Meiryo UI" w:hAnsi="Meiryo UI" w:cs="Meiryo UI"/>
                              <w:sz w:val="18"/>
                              <w:szCs w:val="18"/>
                            </w:rPr>
                          </w:pPr>
                          <w:r w:rsidRPr="006D5CEF">
                            <w:rPr>
                              <w:rFonts w:ascii="Meiryo UI" w:eastAsia="Meiryo UI" w:hAnsi="Meiryo UI" w:cs="Meiryo UI" w:hint="eastAsia"/>
                              <w:sz w:val="18"/>
                              <w:szCs w:val="18"/>
                            </w:rPr>
                            <w:t>基本方針⑤</w:t>
                          </w:r>
                        </w:p>
                        <w:p w:rsidR="00E56543" w:rsidRDefault="00E56543" w:rsidP="00D701BE">
                          <w:pPr>
                            <w:spacing w:line="220" w:lineRule="exact"/>
                            <w:ind w:firstLineChars="100" w:firstLine="206"/>
                            <w:rPr>
                              <w:rFonts w:ascii="Meiryo UI" w:eastAsia="Meiryo UI" w:hAnsi="Meiryo UI" w:cs="Meiryo UI"/>
                              <w:sz w:val="18"/>
                              <w:szCs w:val="18"/>
                            </w:rPr>
                          </w:pPr>
                          <w:r w:rsidRPr="006D5CEF">
                            <w:rPr>
                              <w:rFonts w:ascii="Meiryo UI" w:eastAsia="Meiryo UI" w:hAnsi="Meiryo UI" w:cs="Meiryo UI" w:hint="eastAsia"/>
                              <w:sz w:val="18"/>
                              <w:szCs w:val="18"/>
                            </w:rPr>
                            <w:t>誰もが安全・安心・快適に利用できる</w:t>
                          </w:r>
                        </w:p>
                        <w:p w:rsidR="00E56543" w:rsidRPr="00A37F34" w:rsidRDefault="00E56543" w:rsidP="00D701BE">
                          <w:pPr>
                            <w:spacing w:line="220" w:lineRule="exact"/>
                            <w:ind w:firstLineChars="100" w:firstLine="206"/>
                            <w:rPr>
                              <w:rFonts w:ascii="Meiryo UI" w:eastAsia="Meiryo UI" w:hAnsi="Meiryo UI" w:cs="Meiryo UI"/>
                              <w:sz w:val="18"/>
                            </w:rPr>
                          </w:pPr>
                          <w:r w:rsidRPr="006D5CEF">
                            <w:rPr>
                              <w:rFonts w:ascii="Meiryo UI" w:eastAsia="Meiryo UI" w:hAnsi="Meiryo UI" w:cs="Meiryo UI" w:hint="eastAsia"/>
                              <w:sz w:val="18"/>
                              <w:szCs w:val="18"/>
                            </w:rPr>
                            <w:t>公園づくりを</w:t>
                          </w:r>
                          <w:r w:rsidRPr="00A37F34">
                            <w:rPr>
                              <w:rFonts w:ascii="Meiryo UI" w:eastAsia="Meiryo UI" w:hAnsi="Meiryo UI" w:cs="Meiryo UI" w:hint="eastAsia"/>
                              <w:sz w:val="18"/>
                            </w:rPr>
                            <w:t>推進</w:t>
                          </w:r>
                        </w:p>
                      </w:txbxContent>
                    </v:textbox>
                  </v:shape>
                </v:group>
                <v:group id="グループ化 11309" o:spid="_x0000_s1275" style="position:absolute;top:16573;width:23615;height:4763" coordorigin="15718,-571" coordsize="23619,4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">
                  <v:roundrect id="角丸四角形 11310" o:spid="_x0000_s1276" style="position:absolute;left:15718;top:-476;width:23620;height:457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" fillcolor="#7f7f7f [1612]" strokecolor="black [3213]" strokeweight="1pt"/>
                  <v:shape id="テキスト ボックス 11311" o:spid="_x0000_s1277" type="#_x0000_t202" style="position:absolute;left:15718;top:-571;width:21721;height:4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" filled="f" stroked="f" strokeweight=".5pt">
                    <v:textbox>
                      <w:txbxContent>
                        <w:p w:rsidR="00E56543" w:rsidRPr="006D5CEF" w:rsidRDefault="00E56543" w:rsidP="006B7D42">
                          <w:pPr>
                            <w:spacing w:line="260" w:lineRule="exact"/>
                            <w:rPr>
                              <w:rFonts w:ascii="Meiryo UI" w:eastAsia="Meiryo UI" w:hAnsi="Meiryo UI" w:cs="Meiryo UI"/>
                              <w:sz w:val="18"/>
                            </w:rPr>
                          </w:pPr>
                          <w:r w:rsidRPr="006D5CEF">
                            <w:rPr>
                              <w:rFonts w:ascii="Meiryo UI" w:eastAsia="Meiryo UI" w:hAnsi="Meiryo UI" w:cs="Meiryo UI" w:hint="eastAsia"/>
                              <w:sz w:val="18"/>
                            </w:rPr>
                            <w:t>基本方針④</w:t>
                          </w:r>
                        </w:p>
                        <w:p w:rsidR="00E56543" w:rsidRPr="006D5CEF" w:rsidRDefault="00E56543" w:rsidP="00D701BE">
                          <w:pPr>
                            <w:spacing w:line="26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府民の命を守る公園づくりを推進</w:t>
                          </w:r>
                        </w:p>
                      </w:txbxContent>
                    </v:textbox>
                  </v:shape>
                </v:group>
                <v:group id="グループ化 11312" o:spid="_x0000_s1278" style="position:absolute;top:26860;width:23622;height:6369" coordorigin="15716,-286" coordsize="23622,6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">
                  <v:roundrect id="角丸四角形 11313" o:spid="_x0000_s1279" style="position:absolute;left:15716;top:-190;width:23622;height:6005;visibility:visible;mso-wrap-style:square;v-text-anchor:middle" arcsize="635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" fillcolor="#7f7f7f [1612]" strokecolor="black [3213]" strokeweight="1pt"/>
                  <v:shape id="テキスト ボックス 11314" o:spid="_x0000_s1280" type="#_x0000_t202" style="position:absolute;left:15716;top:-286;width:22733;height:63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" filled="f" stroked="f" strokeweight=".5pt">
                    <v:textbox>
                      <w:txbxContent>
                        <w:p w:rsidR="00E56543" w:rsidRPr="006D5CEF" w:rsidRDefault="00E56543" w:rsidP="006B7D42">
                          <w:pPr>
                            <w:spacing w:line="260" w:lineRule="exact"/>
                            <w:rPr>
                              <w:rFonts w:ascii="Meiryo UI" w:eastAsia="Meiryo UI" w:hAnsi="Meiryo UI" w:cs="Meiryo UI"/>
                              <w:sz w:val="18"/>
                            </w:rPr>
                          </w:pPr>
                          <w:r w:rsidRPr="006D5CEF">
                            <w:rPr>
                              <w:rFonts w:ascii="Meiryo UI" w:eastAsia="Meiryo UI" w:hAnsi="Meiryo UI" w:cs="Meiryo UI" w:hint="eastAsia"/>
                              <w:sz w:val="18"/>
                            </w:rPr>
                            <w:t>基本方針⑥</w:t>
                          </w:r>
                        </w:p>
                        <w:p w:rsidR="00E56543" w:rsidRPr="006D5CEF" w:rsidRDefault="00E56543" w:rsidP="00D701BE">
                          <w:pPr>
                            <w:spacing w:line="26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多様な自然とふれあい、都市の</w:t>
                          </w:r>
                        </w:p>
                        <w:p w:rsidR="00E56543" w:rsidRPr="006D5CEF" w:rsidRDefault="00E56543" w:rsidP="00D701BE">
                          <w:pPr>
                            <w:spacing w:line="26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環境を保全する公園づくりを推進</w:t>
                          </w:r>
                        </w:p>
                      </w:txbxContent>
                    </v:textbox>
                  </v:shape>
                </v:group>
                <v:group id="グループ化 22590" o:spid="_x0000_s1281" style="position:absolute;top:5238;width:23621;height:6185" coordorigin=",-476" coordsize="23621,61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">
                  <v:roundrect id="角丸四角形 11301" o:spid="_x0000_s1282" style="position:absolute;top:-190;width:23621;height:542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" fillcolor="#7f7f7f [1612]" strokecolor="black [3213]" strokeweight="1pt"/>
                  <v:shape id="テキスト ボックス 11302" o:spid="_x0000_s1283" type="#_x0000_t202" style="position:absolute;top:-476;width:23521;height:61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" filled="f" stroked="f" strokeweight=".5pt">
                    <v:textbox>
                      <w:txbxContent>
                        <w:p w:rsidR="00E56543" w:rsidRPr="006D5CEF" w:rsidRDefault="00E56543" w:rsidP="006B7D42">
                          <w:pPr>
                            <w:spacing w:line="260" w:lineRule="exact"/>
                            <w:rPr>
                              <w:rFonts w:ascii="Meiryo UI" w:eastAsia="Meiryo UI" w:hAnsi="Meiryo UI" w:cs="Meiryo UI"/>
                              <w:sz w:val="18"/>
                            </w:rPr>
                          </w:pPr>
                          <w:r w:rsidRPr="006D5CEF">
                            <w:rPr>
                              <w:rFonts w:ascii="Meiryo UI" w:eastAsia="Meiryo UI" w:hAnsi="Meiryo UI" w:cs="Meiryo UI" w:hint="eastAsia"/>
                              <w:sz w:val="18"/>
                            </w:rPr>
                            <w:t>基本方針②</w:t>
                          </w:r>
                        </w:p>
                        <w:p w:rsidR="00E56543" w:rsidRPr="006D5CEF" w:rsidRDefault="00E56543" w:rsidP="00D701BE">
                          <w:pPr>
                            <w:spacing w:line="26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民間活力を積極的に導入し、都市</w:t>
                          </w:r>
                        </w:p>
                        <w:p w:rsidR="00E56543" w:rsidRPr="006D5CEF" w:rsidRDefault="00E56543" w:rsidP="00D701BE">
                          <w:pPr>
                            <w:spacing w:line="26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の活力を生み出す</w:t>
                          </w:r>
                          <w:r>
                            <w:rPr>
                              <w:rFonts w:ascii="Meiryo UI" w:eastAsia="Meiryo UI" w:hAnsi="Meiryo UI" w:cs="Meiryo UI" w:hint="eastAsia"/>
                              <w:sz w:val="18"/>
                            </w:rPr>
                            <w:t>公園づくりを推進</w:t>
                          </w:r>
                        </w:p>
                        <w:p w:rsidR="00E56543" w:rsidRPr="006D5CEF" w:rsidRDefault="00E56543" w:rsidP="00D701BE">
                          <w:pPr>
                            <w:spacing w:line="260" w:lineRule="exact"/>
                            <w:ind w:firstLineChars="100" w:firstLine="226"/>
                            <w:rPr>
                              <w:rFonts w:ascii="Meiryo UI" w:eastAsia="Meiryo UI" w:hAnsi="Meiryo UI" w:cs="Meiryo UI"/>
                              <w:sz w:val="20"/>
                            </w:rPr>
                          </w:pPr>
                          <w:r w:rsidRPr="006D5CEF">
                            <w:rPr>
                              <w:rFonts w:ascii="Meiryo UI" w:eastAsia="Meiryo UI" w:hAnsi="Meiryo UI" w:cs="Meiryo UI" w:hint="eastAsia"/>
                              <w:sz w:val="20"/>
                            </w:rPr>
                            <w:t>公園づくりを推進</w:t>
                          </w:r>
                        </w:p>
                      </w:txbxContent>
                    </v:textbox>
                  </v:shape>
                </v:group>
              </v:group>
            </w:pict>
          </mc:Fallback>
        </mc:AlternateContent>
      </w:r>
      <w:r w:rsidR="008956A1">
        <w:rPr>
          <w:rFonts w:hint="eastAsia"/>
          <w:noProof/>
        </w:rPr>
        <mc:AlternateContent>
          <mc:Choice Requires="wpg">
            <w:drawing>
              <wp:anchor distT="0" distB="0" distL="114300" distR="114300" simplePos="0" relativeHeight="251608576" behindDoc="0" locked="0" layoutInCell="1" allowOverlap="1" wp14:anchorId="5ABE25F9" wp14:editId="4BC3B55F">
                <wp:simplePos x="0" y="0"/>
                <wp:positionH relativeFrom="column">
                  <wp:posOffset>3968115</wp:posOffset>
                </wp:positionH>
                <wp:positionV relativeFrom="paragraph">
                  <wp:posOffset>6350</wp:posOffset>
                </wp:positionV>
                <wp:extent cx="2200275" cy="3418205"/>
                <wp:effectExtent l="0" t="0" r="0" b="10795"/>
                <wp:wrapNone/>
                <wp:docPr id="22682" name="グループ化 22682"/>
                <wp:cNvGraphicFramePr/>
                <a:graphic xmlns:a="http://schemas.openxmlformats.org/drawingml/2006/main">
                  <a:graphicData uri="http://schemas.microsoft.com/office/word/2010/wordprocessingGroup">
                    <wpg:wgp>
                      <wpg:cNvGrpSpPr/>
                      <wpg:grpSpPr>
                        <a:xfrm>
                          <a:off x="0" y="0"/>
                          <a:ext cx="2200275" cy="3418205"/>
                          <a:chOff x="6985" y="-228600"/>
                          <a:chExt cx="2200275" cy="3418205"/>
                        </a:xfrm>
                      </wpg:grpSpPr>
                      <wps:wsp>
                        <wps:cNvPr id="78" name="正方形/長方形 78"/>
                        <wps:cNvSpPr/>
                        <wps:spPr>
                          <a:xfrm>
                            <a:off x="57149" y="-228600"/>
                            <a:ext cx="1959609" cy="3418205"/>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 name="テキスト ボックス 132"/>
                        <wps:cNvSpPr txBox="1"/>
                        <wps:spPr>
                          <a:xfrm>
                            <a:off x="6985" y="970993"/>
                            <a:ext cx="2200275" cy="132397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56543" w:rsidRPr="007D335B" w:rsidRDefault="00E56543" w:rsidP="00441D6B">
                              <w:pPr>
                                <w:spacing w:line="200" w:lineRule="exact"/>
                                <w:rPr>
                                  <w:rFonts w:ascii="Meiryo UI" w:eastAsia="Meiryo UI" w:hAnsi="Meiryo UI" w:cs="Meiryo UI"/>
                                  <w:sz w:val="16"/>
                                  <w:szCs w:val="18"/>
                                </w:rPr>
                              </w:pPr>
                              <w:r w:rsidRPr="007D335B">
                                <w:rPr>
                                  <w:rFonts w:ascii="Meiryo UI" w:eastAsia="Meiryo UI" w:hAnsi="Meiryo UI" w:cs="Meiryo UI" w:hint="eastAsia"/>
                                  <w:sz w:val="16"/>
                                  <w:szCs w:val="18"/>
                                </w:rPr>
                                <w:t>「府営公園</w:t>
                              </w:r>
                              <w:r w:rsidRPr="007D335B">
                                <w:rPr>
                                  <w:rFonts w:ascii="Meiryo UI" w:eastAsia="Meiryo UI" w:hAnsi="Meiryo UI" w:cs="Meiryo UI"/>
                                  <w:sz w:val="16"/>
                                  <w:szCs w:val="18"/>
                                </w:rPr>
                                <w:t>の課題</w:t>
                              </w:r>
                              <w:r w:rsidRPr="007D335B">
                                <w:rPr>
                                  <w:rFonts w:ascii="Meiryo UI" w:eastAsia="Meiryo UI" w:hAnsi="Meiryo UI" w:cs="Meiryo UI" w:hint="eastAsia"/>
                                  <w:sz w:val="16"/>
                                  <w:szCs w:val="18"/>
                                </w:rPr>
                                <w:t>」</w:t>
                              </w:r>
                            </w:p>
                            <w:p w:rsidR="00E56543" w:rsidRPr="007D335B" w:rsidRDefault="00E56543" w:rsidP="00E630B7">
                              <w:pPr>
                                <w:spacing w:line="120" w:lineRule="exact"/>
                                <w:rPr>
                                  <w:rFonts w:ascii="Meiryo UI" w:eastAsia="Meiryo UI" w:hAnsi="Meiryo UI" w:cs="Meiryo UI"/>
                                  <w:sz w:val="16"/>
                                  <w:szCs w:val="18"/>
                                </w:rPr>
                              </w:pPr>
                            </w:p>
                            <w:p w:rsidR="00E56543" w:rsidRPr="007D335B" w:rsidRDefault="00E56543" w:rsidP="00441D6B">
                              <w:pPr>
                                <w:spacing w:line="200" w:lineRule="exact"/>
                                <w:rPr>
                                  <w:rFonts w:ascii="Meiryo UI" w:eastAsia="Meiryo UI" w:hAnsi="Meiryo UI" w:cs="Meiryo UI"/>
                                  <w:sz w:val="16"/>
                                  <w:szCs w:val="18"/>
                                </w:rPr>
                              </w:pPr>
                              <w:r w:rsidRPr="007D335B">
                                <w:rPr>
                                  <w:rFonts w:ascii="Meiryo UI" w:eastAsia="Meiryo UI" w:hAnsi="Meiryo UI" w:cs="Meiryo UI" w:hint="eastAsia"/>
                                  <w:sz w:val="16"/>
                                  <w:szCs w:val="18"/>
                                </w:rPr>
                                <w:t>（１）公園整備の重点化</w:t>
                              </w:r>
                            </w:p>
                            <w:p w:rsidR="00E56543" w:rsidRPr="007D335B" w:rsidRDefault="00E56543" w:rsidP="00441D6B">
                              <w:pPr>
                                <w:spacing w:line="200" w:lineRule="exact"/>
                                <w:rPr>
                                  <w:rFonts w:ascii="Meiryo UI" w:eastAsia="Meiryo UI" w:hAnsi="Meiryo UI" w:cs="Meiryo UI"/>
                                  <w:sz w:val="16"/>
                                  <w:szCs w:val="18"/>
                                </w:rPr>
                              </w:pPr>
                              <w:r w:rsidRPr="007D335B">
                                <w:rPr>
                                  <w:rFonts w:ascii="Meiryo UI" w:eastAsia="Meiryo UI" w:hAnsi="Meiryo UI" w:cs="Meiryo UI" w:hint="eastAsia"/>
                                  <w:sz w:val="16"/>
                                  <w:szCs w:val="18"/>
                                </w:rPr>
                                <w:t>（２）既存ストックの活用</w:t>
                              </w:r>
                            </w:p>
                            <w:p w:rsidR="00E56543" w:rsidRPr="007D335B" w:rsidRDefault="00E56543" w:rsidP="00D4208D">
                              <w:pPr>
                                <w:spacing w:line="200" w:lineRule="exact"/>
                                <w:rPr>
                                  <w:rFonts w:ascii="Meiryo UI" w:eastAsia="Meiryo UI" w:hAnsi="Meiryo UI" w:cs="Meiryo UI"/>
                                  <w:sz w:val="16"/>
                                  <w:szCs w:val="18"/>
                                </w:rPr>
                              </w:pPr>
                              <w:r w:rsidRPr="007D335B">
                                <w:rPr>
                                  <w:rFonts w:ascii="Meiryo UI" w:eastAsia="Meiryo UI" w:hAnsi="Meiryo UI" w:cs="Meiryo UI" w:hint="eastAsia"/>
                                  <w:sz w:val="16"/>
                                  <w:szCs w:val="18"/>
                                </w:rPr>
                                <w:t>（３）適切な維持管理の推進</w:t>
                              </w:r>
                            </w:p>
                            <w:p w:rsidR="00E56543" w:rsidRPr="007D335B" w:rsidRDefault="00E56543" w:rsidP="00D4208D">
                              <w:pPr>
                                <w:spacing w:line="200" w:lineRule="exact"/>
                                <w:rPr>
                                  <w:rFonts w:ascii="Meiryo UI" w:eastAsia="Meiryo UI" w:hAnsi="Meiryo UI" w:cs="Meiryo UI"/>
                                  <w:sz w:val="16"/>
                                  <w:szCs w:val="18"/>
                                </w:rPr>
                              </w:pPr>
                              <w:r w:rsidRPr="007D335B">
                                <w:rPr>
                                  <w:rFonts w:ascii="Meiryo UI" w:eastAsia="Meiryo UI" w:hAnsi="Meiryo UI" w:cs="Meiryo UI" w:hint="eastAsia"/>
                                  <w:sz w:val="16"/>
                                  <w:szCs w:val="18"/>
                                </w:rPr>
                                <w:t>（４）地域社会への貢献</w:t>
                              </w:r>
                            </w:p>
                            <w:p w:rsidR="00E56543" w:rsidRPr="007D335B" w:rsidRDefault="00E56543" w:rsidP="00441D6B">
                              <w:pPr>
                                <w:spacing w:line="200" w:lineRule="exact"/>
                                <w:rPr>
                                  <w:rFonts w:ascii="Meiryo UI" w:eastAsia="Meiryo UI" w:hAnsi="Meiryo UI" w:cs="Meiryo UI"/>
                                  <w:sz w:val="16"/>
                                  <w:szCs w:val="18"/>
                                </w:rPr>
                              </w:pPr>
                              <w:r w:rsidRPr="007D335B">
                                <w:rPr>
                                  <w:rFonts w:ascii="Meiryo UI" w:eastAsia="Meiryo UI" w:hAnsi="Meiryo UI" w:cs="Meiryo UI" w:hint="eastAsia"/>
                                  <w:sz w:val="16"/>
                                  <w:szCs w:val="18"/>
                                </w:rPr>
                                <w:t>（５）民間事業者の参画促進</w:t>
                              </w:r>
                            </w:p>
                            <w:p w:rsidR="00E56543" w:rsidRPr="007D335B" w:rsidRDefault="00E56543" w:rsidP="00441D6B">
                              <w:pPr>
                                <w:spacing w:line="200" w:lineRule="exact"/>
                                <w:rPr>
                                  <w:rFonts w:ascii="Meiryo UI" w:eastAsia="Meiryo UI" w:hAnsi="Meiryo UI" w:cs="Meiryo UI"/>
                                  <w:sz w:val="16"/>
                                  <w:szCs w:val="18"/>
                                </w:rPr>
                              </w:pPr>
                              <w:r w:rsidRPr="007D335B">
                                <w:rPr>
                                  <w:rFonts w:ascii="Meiryo UI" w:eastAsia="Meiryo UI" w:hAnsi="Meiryo UI" w:cs="Meiryo UI" w:hint="eastAsia"/>
                                  <w:sz w:val="16"/>
                                  <w:szCs w:val="18"/>
                                </w:rPr>
                                <w:t>（６）</w:t>
                              </w:r>
                              <w:r w:rsidRPr="007D335B">
                                <w:rPr>
                                  <w:rFonts w:ascii="Meiryo UI" w:eastAsia="Meiryo UI" w:hAnsi="Meiryo UI" w:cs="Meiryo UI" w:hint="eastAsia"/>
                                  <w:w w:val="90"/>
                                  <w:sz w:val="16"/>
                                  <w:szCs w:val="18"/>
                                </w:rPr>
                                <w:t>多様な主体が参画できる仕組みづくり</w:t>
                              </w:r>
                            </w:p>
                            <w:p w:rsidR="00E56543" w:rsidRPr="007D335B" w:rsidRDefault="00E56543" w:rsidP="00441D6B">
                              <w:pPr>
                                <w:spacing w:line="200" w:lineRule="exact"/>
                                <w:rPr>
                                  <w:rFonts w:ascii="Meiryo UI" w:eastAsia="Meiryo UI" w:hAnsi="Meiryo UI" w:cs="Meiryo UI"/>
                                  <w:sz w:val="16"/>
                                  <w:szCs w:val="18"/>
                                </w:rPr>
                              </w:pPr>
                            </w:p>
                            <w:p w:rsidR="00E56543" w:rsidRPr="007D335B" w:rsidRDefault="00E56543" w:rsidP="00D4208D">
                              <w:pPr>
                                <w:spacing w:line="200" w:lineRule="exact"/>
                                <w:rPr>
                                  <w:rFonts w:ascii="Meiryo UI" w:eastAsia="Meiryo UI" w:hAnsi="Meiryo UI" w:cs="Meiryo UI"/>
                                  <w:sz w:val="16"/>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ABE25F9" id="グループ化 22682" o:spid="_x0000_s1284" style="position:absolute;left:0;text-align:left;margin-left:312.45pt;margin-top:.5pt;width:173.25pt;height:269.15pt;z-index:251608576;mso-width-relative:margin;mso-height-relative:margin" coordorigin="69,-2286" coordsize="22002,341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">
                <v:rect id="正方形/長方形 78" o:spid="_x0000_s1285" style="position:absolute;left:571;top:-2286;width:19596;height:341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" filled="f" strokecolor="black [3213]" strokeweight="1pt"/>
                <v:shape id="テキスト ボックス 132" o:spid="_x0000_s1286" type="#_x0000_t202" style="position:absolute;left:69;top:9709;width:22003;height:13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" filled="f" stroked="f" strokeweight=".5pt">
                  <v:textbox>
                    <w:txbxContent>
                      <w:p w:rsidR="00E56543" w:rsidRPr="007D335B" w:rsidRDefault="00E56543" w:rsidP="00441D6B">
                        <w:pPr>
                          <w:spacing w:line="200" w:lineRule="exact"/>
                          <w:rPr>
                            <w:rFonts w:ascii="Meiryo UI" w:eastAsia="Meiryo UI" w:hAnsi="Meiryo UI" w:cs="Meiryo UI"/>
                            <w:sz w:val="16"/>
                            <w:szCs w:val="18"/>
                          </w:rPr>
                        </w:pPr>
                        <w:r w:rsidRPr="007D335B">
                          <w:rPr>
                            <w:rFonts w:ascii="Meiryo UI" w:eastAsia="Meiryo UI" w:hAnsi="Meiryo UI" w:cs="Meiryo UI" w:hint="eastAsia"/>
                            <w:sz w:val="16"/>
                            <w:szCs w:val="18"/>
                          </w:rPr>
                          <w:t>「府営公園</w:t>
                        </w:r>
                        <w:r w:rsidRPr="007D335B">
                          <w:rPr>
                            <w:rFonts w:ascii="Meiryo UI" w:eastAsia="Meiryo UI" w:hAnsi="Meiryo UI" w:cs="Meiryo UI"/>
                            <w:sz w:val="16"/>
                            <w:szCs w:val="18"/>
                          </w:rPr>
                          <w:t>の課題</w:t>
                        </w:r>
                        <w:r w:rsidRPr="007D335B">
                          <w:rPr>
                            <w:rFonts w:ascii="Meiryo UI" w:eastAsia="Meiryo UI" w:hAnsi="Meiryo UI" w:cs="Meiryo UI" w:hint="eastAsia"/>
                            <w:sz w:val="16"/>
                            <w:szCs w:val="18"/>
                          </w:rPr>
                          <w:t>」</w:t>
                        </w:r>
                      </w:p>
                      <w:p w:rsidR="00E56543" w:rsidRPr="007D335B" w:rsidRDefault="00E56543" w:rsidP="00E630B7">
                        <w:pPr>
                          <w:spacing w:line="120" w:lineRule="exact"/>
                          <w:rPr>
                            <w:rFonts w:ascii="Meiryo UI" w:eastAsia="Meiryo UI" w:hAnsi="Meiryo UI" w:cs="Meiryo UI"/>
                            <w:sz w:val="16"/>
                            <w:szCs w:val="18"/>
                          </w:rPr>
                        </w:pPr>
                      </w:p>
                      <w:p w:rsidR="00E56543" w:rsidRPr="007D335B" w:rsidRDefault="00E56543" w:rsidP="00441D6B">
                        <w:pPr>
                          <w:spacing w:line="200" w:lineRule="exact"/>
                          <w:rPr>
                            <w:rFonts w:ascii="Meiryo UI" w:eastAsia="Meiryo UI" w:hAnsi="Meiryo UI" w:cs="Meiryo UI"/>
                            <w:sz w:val="16"/>
                            <w:szCs w:val="18"/>
                          </w:rPr>
                        </w:pPr>
                        <w:r w:rsidRPr="007D335B">
                          <w:rPr>
                            <w:rFonts w:ascii="Meiryo UI" w:eastAsia="Meiryo UI" w:hAnsi="Meiryo UI" w:cs="Meiryo UI" w:hint="eastAsia"/>
                            <w:sz w:val="16"/>
                            <w:szCs w:val="18"/>
                          </w:rPr>
                          <w:t>（１）公園整備の重点化</w:t>
                        </w:r>
                      </w:p>
                      <w:p w:rsidR="00E56543" w:rsidRPr="007D335B" w:rsidRDefault="00E56543" w:rsidP="00441D6B">
                        <w:pPr>
                          <w:spacing w:line="200" w:lineRule="exact"/>
                          <w:rPr>
                            <w:rFonts w:ascii="Meiryo UI" w:eastAsia="Meiryo UI" w:hAnsi="Meiryo UI" w:cs="Meiryo UI"/>
                            <w:sz w:val="16"/>
                            <w:szCs w:val="18"/>
                          </w:rPr>
                        </w:pPr>
                        <w:r w:rsidRPr="007D335B">
                          <w:rPr>
                            <w:rFonts w:ascii="Meiryo UI" w:eastAsia="Meiryo UI" w:hAnsi="Meiryo UI" w:cs="Meiryo UI" w:hint="eastAsia"/>
                            <w:sz w:val="16"/>
                            <w:szCs w:val="18"/>
                          </w:rPr>
                          <w:t>（２）既存ストックの活用</w:t>
                        </w:r>
                      </w:p>
                      <w:p w:rsidR="00E56543" w:rsidRPr="007D335B" w:rsidRDefault="00E56543" w:rsidP="00D4208D">
                        <w:pPr>
                          <w:spacing w:line="200" w:lineRule="exact"/>
                          <w:rPr>
                            <w:rFonts w:ascii="Meiryo UI" w:eastAsia="Meiryo UI" w:hAnsi="Meiryo UI" w:cs="Meiryo UI"/>
                            <w:sz w:val="16"/>
                            <w:szCs w:val="18"/>
                          </w:rPr>
                        </w:pPr>
                        <w:r w:rsidRPr="007D335B">
                          <w:rPr>
                            <w:rFonts w:ascii="Meiryo UI" w:eastAsia="Meiryo UI" w:hAnsi="Meiryo UI" w:cs="Meiryo UI" w:hint="eastAsia"/>
                            <w:sz w:val="16"/>
                            <w:szCs w:val="18"/>
                          </w:rPr>
                          <w:t>（３）適切な維持管理の推進</w:t>
                        </w:r>
                      </w:p>
                      <w:p w:rsidR="00E56543" w:rsidRPr="007D335B" w:rsidRDefault="00E56543" w:rsidP="00D4208D">
                        <w:pPr>
                          <w:spacing w:line="200" w:lineRule="exact"/>
                          <w:rPr>
                            <w:rFonts w:ascii="Meiryo UI" w:eastAsia="Meiryo UI" w:hAnsi="Meiryo UI" w:cs="Meiryo UI"/>
                            <w:sz w:val="16"/>
                            <w:szCs w:val="18"/>
                          </w:rPr>
                        </w:pPr>
                        <w:r w:rsidRPr="007D335B">
                          <w:rPr>
                            <w:rFonts w:ascii="Meiryo UI" w:eastAsia="Meiryo UI" w:hAnsi="Meiryo UI" w:cs="Meiryo UI" w:hint="eastAsia"/>
                            <w:sz w:val="16"/>
                            <w:szCs w:val="18"/>
                          </w:rPr>
                          <w:t>（４）地域社会への貢献</w:t>
                        </w:r>
                      </w:p>
                      <w:p w:rsidR="00E56543" w:rsidRPr="007D335B" w:rsidRDefault="00E56543" w:rsidP="00441D6B">
                        <w:pPr>
                          <w:spacing w:line="200" w:lineRule="exact"/>
                          <w:rPr>
                            <w:rFonts w:ascii="Meiryo UI" w:eastAsia="Meiryo UI" w:hAnsi="Meiryo UI" w:cs="Meiryo UI"/>
                            <w:sz w:val="16"/>
                            <w:szCs w:val="18"/>
                          </w:rPr>
                        </w:pPr>
                        <w:r w:rsidRPr="007D335B">
                          <w:rPr>
                            <w:rFonts w:ascii="Meiryo UI" w:eastAsia="Meiryo UI" w:hAnsi="Meiryo UI" w:cs="Meiryo UI" w:hint="eastAsia"/>
                            <w:sz w:val="16"/>
                            <w:szCs w:val="18"/>
                          </w:rPr>
                          <w:t>（５）民間事業者の参画促進</w:t>
                        </w:r>
                      </w:p>
                      <w:p w:rsidR="00E56543" w:rsidRPr="007D335B" w:rsidRDefault="00E56543" w:rsidP="00441D6B">
                        <w:pPr>
                          <w:spacing w:line="200" w:lineRule="exact"/>
                          <w:rPr>
                            <w:rFonts w:ascii="Meiryo UI" w:eastAsia="Meiryo UI" w:hAnsi="Meiryo UI" w:cs="Meiryo UI"/>
                            <w:sz w:val="16"/>
                            <w:szCs w:val="18"/>
                          </w:rPr>
                        </w:pPr>
                        <w:r w:rsidRPr="007D335B">
                          <w:rPr>
                            <w:rFonts w:ascii="Meiryo UI" w:eastAsia="Meiryo UI" w:hAnsi="Meiryo UI" w:cs="Meiryo UI" w:hint="eastAsia"/>
                            <w:sz w:val="16"/>
                            <w:szCs w:val="18"/>
                          </w:rPr>
                          <w:t>（６）</w:t>
                        </w:r>
                        <w:r w:rsidRPr="007D335B">
                          <w:rPr>
                            <w:rFonts w:ascii="Meiryo UI" w:eastAsia="Meiryo UI" w:hAnsi="Meiryo UI" w:cs="Meiryo UI" w:hint="eastAsia"/>
                            <w:w w:val="90"/>
                            <w:sz w:val="16"/>
                            <w:szCs w:val="18"/>
                          </w:rPr>
                          <w:t>多様な主体が参画できる仕組みづくり</w:t>
                        </w:r>
                      </w:p>
                      <w:p w:rsidR="00E56543" w:rsidRPr="007D335B" w:rsidRDefault="00E56543" w:rsidP="00441D6B">
                        <w:pPr>
                          <w:spacing w:line="200" w:lineRule="exact"/>
                          <w:rPr>
                            <w:rFonts w:ascii="Meiryo UI" w:eastAsia="Meiryo UI" w:hAnsi="Meiryo UI" w:cs="Meiryo UI"/>
                            <w:sz w:val="16"/>
                            <w:szCs w:val="18"/>
                          </w:rPr>
                        </w:pPr>
                      </w:p>
                      <w:p w:rsidR="00E56543" w:rsidRPr="007D335B" w:rsidRDefault="00E56543" w:rsidP="00D4208D">
                        <w:pPr>
                          <w:spacing w:line="200" w:lineRule="exact"/>
                          <w:rPr>
                            <w:rFonts w:ascii="Meiryo UI" w:eastAsia="Meiryo UI" w:hAnsi="Meiryo UI" w:cs="Meiryo UI"/>
                            <w:sz w:val="16"/>
                            <w:szCs w:val="18"/>
                          </w:rPr>
                        </w:pPr>
                      </w:p>
                    </w:txbxContent>
                  </v:textbox>
                </v:shape>
              </v:group>
            </w:pict>
          </mc:Fallback>
        </mc:AlternateContent>
      </w:r>
      <w:r w:rsidR="00F15086">
        <w:rPr>
          <w:rFonts w:hint="eastAsia"/>
          <w:noProof/>
        </w:rPr>
        <mc:AlternateContent>
          <mc:Choice Requires="wpg">
            <w:drawing>
              <wp:anchor distT="0" distB="0" distL="114300" distR="114300" simplePos="0" relativeHeight="251590144" behindDoc="0" locked="0" layoutInCell="1" allowOverlap="1" wp14:anchorId="686FDBCD" wp14:editId="26502489">
                <wp:simplePos x="0" y="0"/>
                <wp:positionH relativeFrom="column">
                  <wp:posOffset>43815</wp:posOffset>
                </wp:positionH>
                <wp:positionV relativeFrom="paragraph">
                  <wp:posOffset>151765</wp:posOffset>
                </wp:positionV>
                <wp:extent cx="1299845" cy="3342642"/>
                <wp:effectExtent l="0" t="0" r="0" b="0"/>
                <wp:wrapNone/>
                <wp:docPr id="22593" name="グループ化 22593"/>
                <wp:cNvGraphicFramePr/>
                <a:graphic xmlns:a="http://schemas.openxmlformats.org/drawingml/2006/main">
                  <a:graphicData uri="http://schemas.microsoft.com/office/word/2010/wordprocessingGroup">
                    <wpg:wgp>
                      <wpg:cNvGrpSpPr/>
                      <wpg:grpSpPr>
                        <a:xfrm>
                          <a:off x="0" y="0"/>
                          <a:ext cx="1299845" cy="3342642"/>
                          <a:chOff x="0" y="-9528"/>
                          <a:chExt cx="1300143" cy="3343768"/>
                        </a:xfrm>
                      </wpg:grpSpPr>
                      <wpg:grpSp>
                        <wpg:cNvPr id="2076" name="グループ化 2076"/>
                        <wpg:cNvGrpSpPr/>
                        <wpg:grpSpPr>
                          <a:xfrm>
                            <a:off x="9525" y="-9528"/>
                            <a:ext cx="1257300" cy="790575"/>
                            <a:chOff x="19050" y="-53"/>
                            <a:chExt cx="1257300" cy="791897"/>
                          </a:xfrm>
                        </wpg:grpSpPr>
                        <wps:wsp>
                          <wps:cNvPr id="2069" name="額縁 2069"/>
                          <wps:cNvSpPr/>
                          <wps:spPr>
                            <a:xfrm>
                              <a:off x="19050" y="-53"/>
                              <a:ext cx="1257300" cy="791897"/>
                            </a:xfrm>
                            <a:prstGeom prst="bevel">
                              <a:avLst>
                                <a:gd name="adj" fmla="val 0"/>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テキスト ボックス 12"/>
                          <wps:cNvSpPr txBox="1"/>
                          <wps:spPr>
                            <a:xfrm>
                              <a:off x="80943" y="115496"/>
                              <a:ext cx="1176358" cy="53323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56543" w:rsidRPr="00A56446" w:rsidRDefault="00E56543" w:rsidP="007D10FB">
                                <w:pPr>
                                  <w:spacing w:line="240" w:lineRule="exact"/>
                                  <w:rPr>
                                    <w:rFonts w:ascii="Meiryo UI" w:eastAsia="Meiryo UI" w:hAnsi="Meiryo UI" w:cs="Meiryo UI"/>
                                    <w:sz w:val="18"/>
                                  </w:rPr>
                                </w:pPr>
                                <w:r w:rsidRPr="00A56446">
                                  <w:rPr>
                                    <w:rFonts w:ascii="Meiryo UI" w:eastAsia="Meiryo UI" w:hAnsi="Meiryo UI" w:cs="Meiryo UI" w:hint="eastAsia"/>
                                    <w:sz w:val="18"/>
                                  </w:rPr>
                                  <w:t>目標像①</w:t>
                                </w:r>
                              </w:p>
                              <w:p w:rsidR="00E56543" w:rsidRPr="00A56446" w:rsidRDefault="00E56543" w:rsidP="007D10FB">
                                <w:pPr>
                                  <w:spacing w:line="240" w:lineRule="exact"/>
                                  <w:rPr>
                                    <w:rFonts w:ascii="Meiryo UI" w:eastAsia="Meiryo UI" w:hAnsi="Meiryo UI" w:cs="Meiryo UI"/>
                                    <w:sz w:val="18"/>
                                  </w:rPr>
                                </w:pPr>
                                <w:r w:rsidRPr="00A56446">
                                  <w:rPr>
                                    <w:rFonts w:ascii="Meiryo UI" w:eastAsia="Meiryo UI" w:hAnsi="Meiryo UI" w:cs="Meiryo UI" w:hint="eastAsia"/>
                                    <w:sz w:val="18"/>
                                  </w:rPr>
                                  <w:t>大阪の活力と魅力を高める公園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077" name="グループ化 2077"/>
                        <wpg:cNvGrpSpPr/>
                        <wpg:grpSpPr>
                          <a:xfrm>
                            <a:off x="9525" y="838196"/>
                            <a:ext cx="1247775" cy="769620"/>
                            <a:chOff x="0" y="266682"/>
                            <a:chExt cx="1247775" cy="769648"/>
                          </a:xfrm>
                        </wpg:grpSpPr>
                        <wps:wsp>
                          <wps:cNvPr id="2070" name="額縁 2070"/>
                          <wps:cNvSpPr/>
                          <wps:spPr>
                            <a:xfrm>
                              <a:off x="0" y="266682"/>
                              <a:ext cx="1247775" cy="769648"/>
                            </a:xfrm>
                            <a:prstGeom prst="bevel">
                              <a:avLst>
                                <a:gd name="adj" fmla="val 0"/>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1" name="テキスト ボックス 2071"/>
                          <wps:cNvSpPr txBox="1"/>
                          <wps:spPr>
                            <a:xfrm>
                              <a:off x="76201" y="352432"/>
                              <a:ext cx="1162050" cy="6000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56543" w:rsidRPr="00A56446" w:rsidRDefault="00E56543" w:rsidP="001F06CF">
                                <w:pPr>
                                  <w:spacing w:line="240" w:lineRule="exact"/>
                                  <w:rPr>
                                    <w:rFonts w:ascii="Meiryo UI" w:eastAsia="Meiryo UI" w:hAnsi="Meiryo UI" w:cs="Meiryo UI"/>
                                    <w:sz w:val="18"/>
                                  </w:rPr>
                                </w:pPr>
                                <w:r w:rsidRPr="00A56446">
                                  <w:rPr>
                                    <w:rFonts w:ascii="Meiryo UI" w:eastAsia="Meiryo UI" w:hAnsi="Meiryo UI" w:cs="Meiryo UI" w:hint="eastAsia"/>
                                    <w:sz w:val="18"/>
                                  </w:rPr>
                                  <w:t>目標像②</w:t>
                                </w:r>
                              </w:p>
                              <w:p w:rsidR="00E56543" w:rsidRPr="00A56446" w:rsidRDefault="00E56543" w:rsidP="001F06CF">
                                <w:pPr>
                                  <w:spacing w:line="240" w:lineRule="exact"/>
                                  <w:rPr>
                                    <w:rFonts w:ascii="Meiryo UI" w:eastAsia="Meiryo UI" w:hAnsi="Meiryo UI" w:cs="Meiryo UI"/>
                                    <w:sz w:val="18"/>
                                  </w:rPr>
                                </w:pPr>
                                <w:r w:rsidRPr="00A56446">
                                  <w:rPr>
                                    <w:rFonts w:ascii="Meiryo UI" w:eastAsia="Meiryo UI" w:hAnsi="Meiryo UI" w:cs="Meiryo UI" w:hint="eastAsia"/>
                                    <w:sz w:val="18"/>
                                  </w:rPr>
                                  <w:t>府民の豊かな生活を育む公園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078" name="グループ化 2078"/>
                        <wpg:cNvGrpSpPr/>
                        <wpg:grpSpPr>
                          <a:xfrm>
                            <a:off x="9521" y="1667436"/>
                            <a:ext cx="1247776" cy="918131"/>
                            <a:chOff x="57146" y="443082"/>
                            <a:chExt cx="1276350" cy="791055"/>
                          </a:xfrm>
                        </wpg:grpSpPr>
                        <wps:wsp>
                          <wps:cNvPr id="2072" name="額縁 2072"/>
                          <wps:cNvSpPr/>
                          <wps:spPr>
                            <a:xfrm>
                              <a:off x="57146" y="443082"/>
                              <a:ext cx="1276350" cy="791055"/>
                            </a:xfrm>
                            <a:prstGeom prst="bevel">
                              <a:avLst>
                                <a:gd name="adj" fmla="val 0"/>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3" name="テキスト ボックス 2073"/>
                          <wps:cNvSpPr txBox="1"/>
                          <wps:spPr>
                            <a:xfrm>
                              <a:off x="124917" y="610276"/>
                              <a:ext cx="1152525" cy="47628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56543" w:rsidRPr="00A56446" w:rsidRDefault="00E56543" w:rsidP="001F06CF">
                                <w:pPr>
                                  <w:spacing w:line="240" w:lineRule="exact"/>
                                  <w:rPr>
                                    <w:rFonts w:ascii="Meiryo UI" w:eastAsia="Meiryo UI" w:hAnsi="Meiryo UI" w:cs="Meiryo UI"/>
                                    <w:sz w:val="18"/>
                                  </w:rPr>
                                </w:pPr>
                                <w:r w:rsidRPr="00A56446">
                                  <w:rPr>
                                    <w:rFonts w:ascii="Meiryo UI" w:eastAsia="Meiryo UI" w:hAnsi="Meiryo UI" w:cs="Meiryo UI" w:hint="eastAsia"/>
                                    <w:sz w:val="18"/>
                                  </w:rPr>
                                  <w:t>目標像③</w:t>
                                </w:r>
                              </w:p>
                              <w:p w:rsidR="00E56543" w:rsidRPr="00A56446" w:rsidRDefault="00E56543" w:rsidP="001F06CF">
                                <w:pPr>
                                  <w:spacing w:line="240" w:lineRule="exact"/>
                                  <w:rPr>
                                    <w:rFonts w:ascii="Meiryo UI" w:eastAsia="Meiryo UI" w:hAnsi="Meiryo UI" w:cs="Meiryo UI"/>
                                    <w:sz w:val="18"/>
                                  </w:rPr>
                                </w:pPr>
                                <w:r w:rsidRPr="00A56446">
                                  <w:rPr>
                                    <w:rFonts w:ascii="Meiryo UI" w:eastAsia="Meiryo UI" w:hAnsi="Meiryo UI" w:cs="Meiryo UI" w:hint="eastAsia"/>
                                    <w:sz w:val="18"/>
                                  </w:rPr>
                                  <w:t>府民の安全・安心を支える公園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079" name="グループ化 2079"/>
                        <wpg:cNvGrpSpPr/>
                        <wpg:grpSpPr>
                          <a:xfrm>
                            <a:off x="0" y="2657965"/>
                            <a:ext cx="1300143" cy="676275"/>
                            <a:chOff x="0" y="203597"/>
                            <a:chExt cx="1300143" cy="672976"/>
                          </a:xfrm>
                        </wpg:grpSpPr>
                        <wps:wsp>
                          <wps:cNvPr id="2074" name="額縁 2074"/>
                          <wps:cNvSpPr/>
                          <wps:spPr>
                            <a:xfrm>
                              <a:off x="0" y="208033"/>
                              <a:ext cx="1257300" cy="602161"/>
                            </a:xfrm>
                            <a:prstGeom prst="bevel">
                              <a:avLst>
                                <a:gd name="adj" fmla="val 0"/>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5" name="テキスト ボックス 2075"/>
                          <wps:cNvSpPr txBox="1"/>
                          <wps:spPr>
                            <a:xfrm>
                              <a:off x="71418" y="203597"/>
                              <a:ext cx="1228725" cy="672976"/>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56543" w:rsidRPr="00A56446" w:rsidRDefault="00E56543" w:rsidP="00EC5888">
                                <w:pPr>
                                  <w:spacing w:line="200" w:lineRule="exact"/>
                                  <w:rPr>
                                    <w:rFonts w:ascii="Meiryo UI" w:eastAsia="Meiryo UI" w:hAnsi="Meiryo UI" w:cs="Meiryo UI"/>
                                    <w:sz w:val="18"/>
                                  </w:rPr>
                                </w:pPr>
                                <w:r w:rsidRPr="00A56446">
                                  <w:rPr>
                                    <w:rFonts w:ascii="Meiryo UI" w:eastAsia="Meiryo UI" w:hAnsi="Meiryo UI" w:cs="Meiryo UI" w:hint="eastAsia"/>
                                    <w:sz w:val="18"/>
                                  </w:rPr>
                                  <w:t>目標像④</w:t>
                                </w:r>
                              </w:p>
                              <w:p w:rsidR="00E56543" w:rsidRPr="00A56446" w:rsidRDefault="00E56543" w:rsidP="00EC5888">
                                <w:pPr>
                                  <w:spacing w:line="200" w:lineRule="exact"/>
                                  <w:rPr>
                                    <w:rFonts w:ascii="Meiryo UI" w:eastAsia="Meiryo UI" w:hAnsi="Meiryo UI" w:cs="Meiryo UI"/>
                                    <w:sz w:val="18"/>
                                  </w:rPr>
                                </w:pPr>
                                <w:r w:rsidRPr="00A56446">
                                  <w:rPr>
                                    <w:rFonts w:ascii="Meiryo UI" w:eastAsia="Meiryo UI" w:hAnsi="Meiryo UI" w:cs="Meiryo UI" w:hint="eastAsia"/>
                                    <w:sz w:val="18"/>
                                  </w:rPr>
                                  <w:t>都市の貴重な自然環境を次世代に継承する公園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686FDBCD" id="グループ化 22593" o:spid="_x0000_s1287" style="position:absolute;left:0;text-align:left;margin-left:3.45pt;margin-top:11.95pt;width:102.35pt;height:263.2pt;z-index:251590144;mso-width-relative:margin;mso-height-relative:margin" coordorigin=",-95" coordsize="13001,334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">
                <v:group id="グループ化 2076" o:spid="_x0000_s1288" style="position:absolute;left:95;top:-95;width:12573;height:7905" coordorigin="190" coordsize="12573,79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">
                  <v:shape id="額縁 2069" o:spid="_x0000_s1289" type="#_x0000_t84" style="position:absolute;left:190;width:12573;height:79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" adj="0" filled="f" strokecolor="black [3213]" strokeweight="1pt"/>
                  <v:shape id="テキスト ボックス 12" o:spid="_x0000_s1290" type="#_x0000_t202" style="position:absolute;left:809;top:1154;width:11764;height:5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" filled="f" stroked="f" strokeweight=".5pt">
                    <v:textbox>
                      <w:txbxContent>
                        <w:p w:rsidR="00E56543" w:rsidRPr="00A56446" w:rsidRDefault="00E56543" w:rsidP="007D10FB">
                          <w:pPr>
                            <w:spacing w:line="240" w:lineRule="exact"/>
                            <w:rPr>
                              <w:rFonts w:ascii="Meiryo UI" w:eastAsia="Meiryo UI" w:hAnsi="Meiryo UI" w:cs="Meiryo UI"/>
                              <w:sz w:val="18"/>
                            </w:rPr>
                          </w:pPr>
                          <w:r w:rsidRPr="00A56446">
                            <w:rPr>
                              <w:rFonts w:ascii="Meiryo UI" w:eastAsia="Meiryo UI" w:hAnsi="Meiryo UI" w:cs="Meiryo UI" w:hint="eastAsia"/>
                              <w:sz w:val="18"/>
                            </w:rPr>
                            <w:t>目標像①</w:t>
                          </w:r>
                        </w:p>
                        <w:p w:rsidR="00E56543" w:rsidRPr="00A56446" w:rsidRDefault="00E56543" w:rsidP="007D10FB">
                          <w:pPr>
                            <w:spacing w:line="240" w:lineRule="exact"/>
                            <w:rPr>
                              <w:rFonts w:ascii="Meiryo UI" w:eastAsia="Meiryo UI" w:hAnsi="Meiryo UI" w:cs="Meiryo UI"/>
                              <w:sz w:val="18"/>
                            </w:rPr>
                          </w:pPr>
                          <w:r w:rsidRPr="00A56446">
                            <w:rPr>
                              <w:rFonts w:ascii="Meiryo UI" w:eastAsia="Meiryo UI" w:hAnsi="Meiryo UI" w:cs="Meiryo UI" w:hint="eastAsia"/>
                              <w:sz w:val="18"/>
                            </w:rPr>
                            <w:t>大阪の活力と魅力を高める公園</w:t>
                          </w:r>
                        </w:p>
                      </w:txbxContent>
                    </v:textbox>
                  </v:shape>
                </v:group>
                <v:group id="グループ化 2077" o:spid="_x0000_s1291" style="position:absolute;left:95;top:8381;width:12478;height:7697" coordorigin=",2666" coordsize="12477,76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">
                  <v:shape id="額縁 2070" o:spid="_x0000_s1292" type="#_x0000_t84" style="position:absolute;top:2666;width:12477;height:76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" adj="0" filled="f" strokecolor="black [3213]" strokeweight="1pt"/>
                  <v:shape id="テキスト ボックス 2071" o:spid="_x0000_s1293" type="#_x0000_t202" style="position:absolute;left:762;top:3524;width:11620;height:6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" filled="f" stroked="f" strokeweight=".5pt">
                    <v:textbox>
                      <w:txbxContent>
                        <w:p w:rsidR="00E56543" w:rsidRPr="00A56446" w:rsidRDefault="00E56543" w:rsidP="001F06CF">
                          <w:pPr>
                            <w:spacing w:line="240" w:lineRule="exact"/>
                            <w:rPr>
                              <w:rFonts w:ascii="Meiryo UI" w:eastAsia="Meiryo UI" w:hAnsi="Meiryo UI" w:cs="Meiryo UI"/>
                              <w:sz w:val="18"/>
                            </w:rPr>
                          </w:pPr>
                          <w:r w:rsidRPr="00A56446">
                            <w:rPr>
                              <w:rFonts w:ascii="Meiryo UI" w:eastAsia="Meiryo UI" w:hAnsi="Meiryo UI" w:cs="Meiryo UI" w:hint="eastAsia"/>
                              <w:sz w:val="18"/>
                            </w:rPr>
                            <w:t>目標像②</w:t>
                          </w:r>
                        </w:p>
                        <w:p w:rsidR="00E56543" w:rsidRPr="00A56446" w:rsidRDefault="00E56543" w:rsidP="001F06CF">
                          <w:pPr>
                            <w:spacing w:line="240" w:lineRule="exact"/>
                            <w:rPr>
                              <w:rFonts w:ascii="Meiryo UI" w:eastAsia="Meiryo UI" w:hAnsi="Meiryo UI" w:cs="Meiryo UI"/>
                              <w:sz w:val="18"/>
                            </w:rPr>
                          </w:pPr>
                          <w:r w:rsidRPr="00A56446">
                            <w:rPr>
                              <w:rFonts w:ascii="Meiryo UI" w:eastAsia="Meiryo UI" w:hAnsi="Meiryo UI" w:cs="Meiryo UI" w:hint="eastAsia"/>
                              <w:sz w:val="18"/>
                            </w:rPr>
                            <w:t>府民の豊かな生活を育む公園</w:t>
                          </w:r>
                        </w:p>
                      </w:txbxContent>
                    </v:textbox>
                  </v:shape>
                </v:group>
                <v:group id="グループ化 2078" o:spid="_x0000_s1294" style="position:absolute;left:95;top:16674;width:12477;height:9181" coordorigin="571,4430" coordsize="12763,7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">
                  <v:shape id="額縁 2072" o:spid="_x0000_s1295" type="#_x0000_t84" style="position:absolute;left:571;top:4430;width:12763;height:79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" adj="0" filled="f" strokecolor="black [3213]" strokeweight="1pt"/>
                  <v:shape id="テキスト ボックス 2073" o:spid="_x0000_s1296" type="#_x0000_t202" style="position:absolute;left:1249;top:6102;width:11525;height:4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" filled="f" stroked="f" strokeweight=".5pt">
                    <v:textbox>
                      <w:txbxContent>
                        <w:p w:rsidR="00E56543" w:rsidRPr="00A56446" w:rsidRDefault="00E56543" w:rsidP="001F06CF">
                          <w:pPr>
                            <w:spacing w:line="240" w:lineRule="exact"/>
                            <w:rPr>
                              <w:rFonts w:ascii="Meiryo UI" w:eastAsia="Meiryo UI" w:hAnsi="Meiryo UI" w:cs="Meiryo UI"/>
                              <w:sz w:val="18"/>
                            </w:rPr>
                          </w:pPr>
                          <w:r w:rsidRPr="00A56446">
                            <w:rPr>
                              <w:rFonts w:ascii="Meiryo UI" w:eastAsia="Meiryo UI" w:hAnsi="Meiryo UI" w:cs="Meiryo UI" w:hint="eastAsia"/>
                              <w:sz w:val="18"/>
                            </w:rPr>
                            <w:t>目標像③</w:t>
                          </w:r>
                        </w:p>
                        <w:p w:rsidR="00E56543" w:rsidRPr="00A56446" w:rsidRDefault="00E56543" w:rsidP="001F06CF">
                          <w:pPr>
                            <w:spacing w:line="240" w:lineRule="exact"/>
                            <w:rPr>
                              <w:rFonts w:ascii="Meiryo UI" w:eastAsia="Meiryo UI" w:hAnsi="Meiryo UI" w:cs="Meiryo UI"/>
                              <w:sz w:val="18"/>
                            </w:rPr>
                          </w:pPr>
                          <w:r w:rsidRPr="00A56446">
                            <w:rPr>
                              <w:rFonts w:ascii="Meiryo UI" w:eastAsia="Meiryo UI" w:hAnsi="Meiryo UI" w:cs="Meiryo UI" w:hint="eastAsia"/>
                              <w:sz w:val="18"/>
                            </w:rPr>
                            <w:t>府民の安全・安心を支える公園</w:t>
                          </w:r>
                        </w:p>
                      </w:txbxContent>
                    </v:textbox>
                  </v:shape>
                </v:group>
                <v:group id="グループ化 2079" o:spid="_x0000_s1297" style="position:absolute;top:26579;width:13001;height:6763" coordorigin=",2035" coordsize="13001,6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">
                  <v:shape id="額縁 2074" o:spid="_x0000_s1298" type="#_x0000_t84" style="position:absolute;top:2080;width:12573;height:60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" adj="0" filled="f" strokecolor="black [3213]" strokeweight="1pt"/>
                  <v:shape id="テキスト ボックス 2075" o:spid="_x0000_s1299" type="#_x0000_t202" style="position:absolute;left:714;top:2035;width:12287;height:6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" filled="f" stroked="f" strokeweight=".5pt">
                    <v:textbox>
                      <w:txbxContent>
                        <w:p w:rsidR="00E56543" w:rsidRPr="00A56446" w:rsidRDefault="00E56543" w:rsidP="00EC5888">
                          <w:pPr>
                            <w:spacing w:line="200" w:lineRule="exact"/>
                            <w:rPr>
                              <w:rFonts w:ascii="Meiryo UI" w:eastAsia="Meiryo UI" w:hAnsi="Meiryo UI" w:cs="Meiryo UI"/>
                              <w:sz w:val="18"/>
                            </w:rPr>
                          </w:pPr>
                          <w:r w:rsidRPr="00A56446">
                            <w:rPr>
                              <w:rFonts w:ascii="Meiryo UI" w:eastAsia="Meiryo UI" w:hAnsi="Meiryo UI" w:cs="Meiryo UI" w:hint="eastAsia"/>
                              <w:sz w:val="18"/>
                            </w:rPr>
                            <w:t>目標像④</w:t>
                          </w:r>
                        </w:p>
                        <w:p w:rsidR="00E56543" w:rsidRPr="00A56446" w:rsidRDefault="00E56543" w:rsidP="00EC5888">
                          <w:pPr>
                            <w:spacing w:line="200" w:lineRule="exact"/>
                            <w:rPr>
                              <w:rFonts w:ascii="Meiryo UI" w:eastAsia="Meiryo UI" w:hAnsi="Meiryo UI" w:cs="Meiryo UI"/>
                              <w:sz w:val="18"/>
                            </w:rPr>
                          </w:pPr>
                          <w:r w:rsidRPr="00A56446">
                            <w:rPr>
                              <w:rFonts w:ascii="Meiryo UI" w:eastAsia="Meiryo UI" w:hAnsi="Meiryo UI" w:cs="Meiryo UI" w:hint="eastAsia"/>
                              <w:sz w:val="18"/>
                            </w:rPr>
                            <w:t>都市の貴重な自然環境を次世代に継承する公園</w:t>
                          </w:r>
                        </w:p>
                      </w:txbxContent>
                    </v:textbox>
                  </v:shape>
                </v:group>
              </v:group>
            </w:pict>
          </mc:Fallback>
        </mc:AlternateContent>
      </w:r>
      <w:r w:rsidR="002A3AB5">
        <w:rPr>
          <w:noProof/>
        </w:rPr>
        <mc:AlternateContent>
          <mc:Choice Requires="wps">
            <w:drawing>
              <wp:anchor distT="0" distB="0" distL="114300" distR="114300" simplePos="0" relativeHeight="251736576" behindDoc="0" locked="0" layoutInCell="1" allowOverlap="1" wp14:anchorId="2F7DE61B" wp14:editId="0BF15C93">
                <wp:simplePos x="0" y="0"/>
                <wp:positionH relativeFrom="column">
                  <wp:posOffset>24765</wp:posOffset>
                </wp:positionH>
                <wp:positionV relativeFrom="paragraph">
                  <wp:posOffset>56515</wp:posOffset>
                </wp:positionV>
                <wp:extent cx="1318895" cy="3418840"/>
                <wp:effectExtent l="0" t="0" r="14605" b="10160"/>
                <wp:wrapNone/>
                <wp:docPr id="22588" name="角丸四角形 22588"/>
                <wp:cNvGraphicFramePr/>
                <a:graphic xmlns:a="http://schemas.openxmlformats.org/drawingml/2006/main">
                  <a:graphicData uri="http://schemas.microsoft.com/office/word/2010/wordprocessingShape">
                    <wps:wsp>
                      <wps:cNvSpPr/>
                      <wps:spPr>
                        <a:xfrm>
                          <a:off x="0" y="0"/>
                          <a:ext cx="1318895" cy="3418840"/>
                        </a:xfrm>
                        <a:prstGeom prst="roundRect">
                          <a:avLst>
                            <a:gd name="adj" fmla="val 2015"/>
                          </a:avLst>
                        </a:prstGeom>
                        <a:noFill/>
                        <a:ln w="12700">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4207D1E" id="角丸四角形 22588" o:spid="_x0000_s1026" style="position:absolute;left:0;text-align:left;margin-left:1.95pt;margin-top:4.45pt;width:103.85pt;height:269.2pt;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32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" filled="f" strokecolor="black [3213]" strokeweight="1pt">
                <v:stroke dashstyle="dash"/>
              </v:roundrect>
            </w:pict>
          </mc:Fallback>
        </mc:AlternateContent>
      </w:r>
      <w:r w:rsidR="002A3AB5">
        <w:rPr>
          <w:noProof/>
        </w:rPr>
        <mc:AlternateContent>
          <mc:Choice Requires="wps">
            <w:drawing>
              <wp:anchor distT="0" distB="0" distL="114300" distR="114300" simplePos="0" relativeHeight="251737600" behindDoc="0" locked="0" layoutInCell="1" allowOverlap="1" wp14:anchorId="2B1AB429" wp14:editId="3A7E41EA">
                <wp:simplePos x="0" y="0"/>
                <wp:positionH relativeFrom="column">
                  <wp:posOffset>-60960</wp:posOffset>
                </wp:positionH>
                <wp:positionV relativeFrom="paragraph">
                  <wp:posOffset>8890</wp:posOffset>
                </wp:positionV>
                <wp:extent cx="3959860" cy="3562350"/>
                <wp:effectExtent l="0" t="0" r="21590" b="19050"/>
                <wp:wrapNone/>
                <wp:docPr id="451" name="角丸四角形 451"/>
                <wp:cNvGraphicFramePr/>
                <a:graphic xmlns:a="http://schemas.openxmlformats.org/drawingml/2006/main">
                  <a:graphicData uri="http://schemas.microsoft.com/office/word/2010/wordprocessingShape">
                    <wps:wsp>
                      <wps:cNvSpPr/>
                      <wps:spPr>
                        <a:xfrm>
                          <a:off x="0" y="0"/>
                          <a:ext cx="3959860" cy="3562350"/>
                        </a:xfrm>
                        <a:prstGeom prst="roundRect">
                          <a:avLst>
                            <a:gd name="adj" fmla="val 2015"/>
                          </a:avLst>
                        </a:prstGeom>
                        <a:noFill/>
                        <a:ln w="12700">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0854A2" id="角丸四角形 451" o:spid="_x0000_s1026" style="position:absolute;left:0;text-align:left;margin-left:-4.8pt;margin-top:.7pt;width:311.8pt;height:280.5pt;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32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" filled="f" strokecolor="black [3213]" strokeweight="1pt">
                <v:stroke dashstyle="dash"/>
              </v:roundrect>
            </w:pict>
          </mc:Fallback>
        </mc:AlternateContent>
      </w:r>
    </w:p>
    <w:p w:rsidR="00587E0A" w:rsidRDefault="00587E0A" w:rsidP="00BD11B8">
      <w:pPr>
        <w:ind w:firstLineChars="100" w:firstLine="236"/>
      </w:pPr>
    </w:p>
    <w:p w:rsidR="00587E0A" w:rsidRDefault="00587E0A" w:rsidP="00BD11B8">
      <w:pPr>
        <w:ind w:firstLineChars="100" w:firstLine="236"/>
      </w:pPr>
    </w:p>
    <w:p w:rsidR="00587E0A" w:rsidRDefault="00587E0A" w:rsidP="00BD11B8">
      <w:pPr>
        <w:ind w:firstLineChars="100" w:firstLine="236"/>
      </w:pPr>
    </w:p>
    <w:p w:rsidR="00587E0A" w:rsidRDefault="00587E0A" w:rsidP="00BD11B8">
      <w:pPr>
        <w:ind w:firstLineChars="100" w:firstLine="236"/>
      </w:pPr>
    </w:p>
    <w:p w:rsidR="00587E0A" w:rsidRDefault="00587E0A" w:rsidP="00BD11B8">
      <w:pPr>
        <w:ind w:firstLineChars="100" w:firstLine="236"/>
      </w:pPr>
    </w:p>
    <w:p w:rsidR="00587E0A" w:rsidRDefault="001B57CC" w:rsidP="00BD11B8">
      <w:pPr>
        <w:ind w:firstLineChars="100" w:firstLine="236"/>
      </w:pPr>
      <w:r>
        <w:rPr>
          <w:noProof/>
        </w:rPr>
        <mc:AlternateContent>
          <mc:Choice Requires="wps">
            <w:drawing>
              <wp:anchor distT="0" distB="0" distL="114300" distR="114300" simplePos="0" relativeHeight="251758080" behindDoc="0" locked="0" layoutInCell="1" allowOverlap="1" wp14:anchorId="5A094413" wp14:editId="308565B2">
                <wp:simplePos x="0" y="0"/>
                <wp:positionH relativeFrom="column">
                  <wp:posOffset>3514090</wp:posOffset>
                </wp:positionH>
                <wp:positionV relativeFrom="paragraph">
                  <wp:posOffset>208280</wp:posOffset>
                </wp:positionV>
                <wp:extent cx="781050" cy="190500"/>
                <wp:effectExtent l="0" t="9525" r="9525" b="9525"/>
                <wp:wrapNone/>
                <wp:docPr id="449" name="二等辺三角形 449"/>
                <wp:cNvGraphicFramePr/>
                <a:graphic xmlns:a="http://schemas.openxmlformats.org/drawingml/2006/main">
                  <a:graphicData uri="http://schemas.microsoft.com/office/word/2010/wordprocessingShape">
                    <wps:wsp>
                      <wps:cNvSpPr/>
                      <wps:spPr>
                        <a:xfrm rot="16200000" flipH="1">
                          <a:off x="0" y="0"/>
                          <a:ext cx="781050" cy="190500"/>
                        </a:xfrm>
                        <a:prstGeom prst="triangle">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6CCFCC81"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449" o:spid="_x0000_s1026" type="#_x0000_t5" style="position:absolute;left:0;text-align:left;margin-left:276.7pt;margin-top:16.4pt;width:61.5pt;height:15pt;rotation:90;flip:x;z-index:251758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" fillcolor="#7f7f7f [1612]" stroked="f" strokeweight="2pt"/>
            </w:pict>
          </mc:Fallback>
        </mc:AlternateContent>
      </w:r>
      <w:r w:rsidR="00F15086">
        <w:rPr>
          <w:noProof/>
        </w:rPr>
        <mc:AlternateContent>
          <mc:Choice Requires="wps">
            <w:drawing>
              <wp:anchor distT="0" distB="0" distL="114300" distR="114300" simplePos="0" relativeHeight="251757056" behindDoc="0" locked="0" layoutInCell="1" allowOverlap="1" wp14:anchorId="2C6CF7C4" wp14:editId="6B69EF2B">
                <wp:simplePos x="0" y="0"/>
                <wp:positionH relativeFrom="column">
                  <wp:posOffset>948690</wp:posOffset>
                </wp:positionH>
                <wp:positionV relativeFrom="paragraph">
                  <wp:posOffset>205105</wp:posOffset>
                </wp:positionV>
                <wp:extent cx="781050" cy="190500"/>
                <wp:effectExtent l="0" t="9525" r="9525" b="9525"/>
                <wp:wrapNone/>
                <wp:docPr id="448" name="二等辺三角形 448"/>
                <wp:cNvGraphicFramePr/>
                <a:graphic xmlns:a="http://schemas.openxmlformats.org/drawingml/2006/main">
                  <a:graphicData uri="http://schemas.microsoft.com/office/word/2010/wordprocessingShape">
                    <wps:wsp>
                      <wps:cNvSpPr/>
                      <wps:spPr>
                        <a:xfrm rot="16200000" flipH="1">
                          <a:off x="0" y="0"/>
                          <a:ext cx="781050" cy="190500"/>
                        </a:xfrm>
                        <a:prstGeom prst="triangle">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8277D63" id="二等辺三角形 448" o:spid="_x0000_s1026" type="#_x0000_t5" style="position:absolute;left:0;text-align:left;margin-left:74.7pt;margin-top:16.15pt;width:61.5pt;height:15pt;rotation:90;flip:x;z-index:251757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" fillcolor="#7f7f7f [1612]" stroked="f" strokeweight="2pt"/>
            </w:pict>
          </mc:Fallback>
        </mc:AlternateContent>
      </w:r>
    </w:p>
    <w:p w:rsidR="00587E0A" w:rsidRDefault="00587E0A" w:rsidP="00BD11B8">
      <w:pPr>
        <w:ind w:firstLineChars="100" w:firstLine="236"/>
      </w:pPr>
    </w:p>
    <w:p w:rsidR="00587E0A" w:rsidRDefault="00587E0A" w:rsidP="00BD11B8">
      <w:pPr>
        <w:ind w:firstLineChars="100" w:firstLine="236"/>
      </w:pPr>
    </w:p>
    <w:p w:rsidR="00587E0A" w:rsidRDefault="00587E0A" w:rsidP="00BD11B8">
      <w:pPr>
        <w:ind w:firstLineChars="100" w:firstLine="236"/>
      </w:pPr>
    </w:p>
    <w:p w:rsidR="00587E0A" w:rsidRDefault="00587E0A" w:rsidP="00BD11B8">
      <w:pPr>
        <w:ind w:firstLineChars="100" w:firstLine="236"/>
      </w:pPr>
    </w:p>
    <w:p w:rsidR="00587E0A" w:rsidRDefault="00587E0A" w:rsidP="00BD11B8">
      <w:pPr>
        <w:ind w:firstLineChars="100" w:firstLine="236"/>
      </w:pPr>
    </w:p>
    <w:p w:rsidR="00587E0A" w:rsidRDefault="00587E0A" w:rsidP="00BD11B8">
      <w:pPr>
        <w:ind w:firstLineChars="100" w:firstLine="236"/>
      </w:pPr>
    </w:p>
    <w:p w:rsidR="00587E0A" w:rsidRDefault="00587E0A" w:rsidP="00BD11B8">
      <w:pPr>
        <w:ind w:firstLineChars="100" w:firstLine="236"/>
      </w:pPr>
    </w:p>
    <w:p w:rsidR="008956A1" w:rsidRDefault="00E630B7" w:rsidP="00BD11B8">
      <w:pPr>
        <w:ind w:firstLineChars="100" w:firstLine="236"/>
      </w:pPr>
      <w:r>
        <w:rPr>
          <w:noProof/>
        </w:rPr>
        <mc:AlternateContent>
          <mc:Choice Requires="wpg">
            <w:drawing>
              <wp:anchor distT="0" distB="0" distL="114300" distR="114300" simplePos="0" relativeHeight="251632640" behindDoc="0" locked="0" layoutInCell="1" allowOverlap="1" wp14:anchorId="51912C4D" wp14:editId="495D6176">
                <wp:simplePos x="0" y="0"/>
                <wp:positionH relativeFrom="column">
                  <wp:posOffset>-13335</wp:posOffset>
                </wp:positionH>
                <wp:positionV relativeFrom="paragraph">
                  <wp:posOffset>203835</wp:posOffset>
                </wp:positionV>
                <wp:extent cx="6383842" cy="828041"/>
                <wp:effectExtent l="0" t="0" r="0" b="0"/>
                <wp:wrapNone/>
                <wp:docPr id="11315" name="グループ化 11315"/>
                <wp:cNvGraphicFramePr/>
                <a:graphic xmlns:a="http://schemas.openxmlformats.org/drawingml/2006/main">
                  <a:graphicData uri="http://schemas.microsoft.com/office/word/2010/wordprocessingGroup">
                    <wpg:wgp>
                      <wpg:cNvGrpSpPr/>
                      <wpg:grpSpPr>
                        <a:xfrm>
                          <a:off x="0" y="0"/>
                          <a:ext cx="6383842" cy="828041"/>
                          <a:chOff x="377600" y="17741"/>
                          <a:chExt cx="5409406" cy="538141"/>
                        </a:xfrm>
                      </wpg:grpSpPr>
                      <wps:wsp>
                        <wps:cNvPr id="11316" name="角丸四角形 11316"/>
                        <wps:cNvSpPr/>
                        <wps:spPr>
                          <a:xfrm>
                            <a:off x="377600" y="17741"/>
                            <a:ext cx="5076719" cy="401451"/>
                          </a:xfrm>
                          <a:prstGeom prst="roundRect">
                            <a:avLst>
                              <a:gd name="adj" fmla="val 9703"/>
                            </a:avLst>
                          </a:prstGeom>
                          <a:solidFill>
                            <a:schemeClr val="bg1">
                              <a:lumMod val="50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17" name="テキスト ボックス 11317"/>
                        <wps:cNvSpPr txBox="1"/>
                        <wps:spPr>
                          <a:xfrm>
                            <a:off x="1241251" y="79632"/>
                            <a:ext cx="4545755" cy="476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56543" w:rsidRPr="006D5CEF" w:rsidRDefault="00E56543" w:rsidP="006B7D42">
                              <w:pPr>
                                <w:spacing w:line="260" w:lineRule="exact"/>
                                <w:rPr>
                                  <w:rFonts w:ascii="Meiryo UI" w:eastAsia="Meiryo UI" w:hAnsi="Meiryo UI" w:cs="Meiryo UI"/>
                                  <w:sz w:val="20"/>
                                </w:rPr>
                              </w:pPr>
                              <w:r w:rsidRPr="006D5CEF">
                                <w:rPr>
                                  <w:rFonts w:ascii="Meiryo UI" w:eastAsia="Meiryo UI" w:hAnsi="Meiryo UI" w:cs="Meiryo UI" w:hint="eastAsia"/>
                                  <w:sz w:val="20"/>
                                </w:rPr>
                                <w:t>基本方針⑦</w:t>
                              </w:r>
                            </w:p>
                            <w:p w:rsidR="00E56543" w:rsidRPr="006D5CEF" w:rsidRDefault="00E56543" w:rsidP="006D5CEF">
                              <w:pPr>
                                <w:spacing w:line="26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都市・まちづくりを先導し続ける戦略的な整備・管理・運営の仕組みづくり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1912C4D" id="グループ化 11315" o:spid="_x0000_s1300" style="position:absolute;left:0;text-align:left;margin-left:-1.05pt;margin-top:16.05pt;width:502.65pt;height:65.2pt;z-index:251632640;mso-width-relative:margin;mso-height-relative:margin" coordorigin="3776,177" coordsize="54094,53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">
                <v:roundrect id="角丸四角形 11316" o:spid="_x0000_s1301" style="position:absolute;left:3776;top:177;width:50767;height:4014;visibility:visible;mso-wrap-style:square;v-text-anchor:middle" arcsize="6359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" fillcolor="#7f7f7f [1612]" strokecolor="black [3213]" strokeweight="1pt"/>
                <v:shape id="テキスト ボックス 11317" o:spid="_x0000_s1302" type="#_x0000_t202" style="position:absolute;left:12412;top:796;width:45458;height:4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" filled="f" stroked="f" strokeweight=".5pt">
                  <v:textbox>
                    <w:txbxContent>
                      <w:p w:rsidR="00E56543" w:rsidRPr="006D5CEF" w:rsidRDefault="00E56543" w:rsidP="006B7D42">
                        <w:pPr>
                          <w:spacing w:line="260" w:lineRule="exact"/>
                          <w:rPr>
                            <w:rFonts w:ascii="Meiryo UI" w:eastAsia="Meiryo UI" w:hAnsi="Meiryo UI" w:cs="Meiryo UI"/>
                            <w:sz w:val="20"/>
                          </w:rPr>
                        </w:pPr>
                        <w:r w:rsidRPr="006D5CEF">
                          <w:rPr>
                            <w:rFonts w:ascii="Meiryo UI" w:eastAsia="Meiryo UI" w:hAnsi="Meiryo UI" w:cs="Meiryo UI" w:hint="eastAsia"/>
                            <w:sz w:val="20"/>
                          </w:rPr>
                          <w:t>基本方針⑦</w:t>
                        </w:r>
                      </w:p>
                      <w:p w:rsidR="00E56543" w:rsidRPr="006D5CEF" w:rsidRDefault="00E56543" w:rsidP="006D5CEF">
                        <w:pPr>
                          <w:spacing w:line="260" w:lineRule="exact"/>
                          <w:ind w:firstLineChars="100" w:firstLine="206"/>
                          <w:rPr>
                            <w:rFonts w:ascii="Meiryo UI" w:eastAsia="Meiryo UI" w:hAnsi="Meiryo UI" w:cs="Meiryo UI"/>
                            <w:sz w:val="18"/>
                          </w:rPr>
                        </w:pPr>
                        <w:r w:rsidRPr="006D5CEF">
                          <w:rPr>
                            <w:rFonts w:ascii="Meiryo UI" w:eastAsia="Meiryo UI" w:hAnsi="Meiryo UI" w:cs="Meiryo UI" w:hint="eastAsia"/>
                            <w:sz w:val="18"/>
                          </w:rPr>
                          <w:t>都市・まちづくりを先導し続ける戦略的な整備・管理・運営の仕組みづくり</w:t>
                        </w:r>
                      </w:p>
                    </w:txbxContent>
                  </v:textbox>
                </v:shape>
              </v:group>
            </w:pict>
          </mc:Fallback>
        </mc:AlternateContent>
      </w:r>
      <w:r w:rsidR="001B57CC">
        <w:rPr>
          <w:noProof/>
        </w:rPr>
        <mc:AlternateContent>
          <mc:Choice Requires="wps">
            <w:drawing>
              <wp:anchor distT="0" distB="0" distL="114300" distR="114300" simplePos="0" relativeHeight="251768320" behindDoc="0" locked="0" layoutInCell="1" allowOverlap="1" wp14:anchorId="254CCD00" wp14:editId="0E61473A">
                <wp:simplePos x="0" y="0"/>
                <wp:positionH relativeFrom="column">
                  <wp:posOffset>2218055</wp:posOffset>
                </wp:positionH>
                <wp:positionV relativeFrom="paragraph">
                  <wp:posOffset>7620</wp:posOffset>
                </wp:positionV>
                <wp:extent cx="781050" cy="238125"/>
                <wp:effectExtent l="0" t="0" r="0" b="9525"/>
                <wp:wrapNone/>
                <wp:docPr id="450" name="二等辺三角形 450"/>
                <wp:cNvGraphicFramePr/>
                <a:graphic xmlns:a="http://schemas.openxmlformats.org/drawingml/2006/main">
                  <a:graphicData uri="http://schemas.microsoft.com/office/word/2010/wordprocessingShape">
                    <wps:wsp>
                      <wps:cNvSpPr/>
                      <wps:spPr>
                        <a:xfrm>
                          <a:off x="0" y="0"/>
                          <a:ext cx="781050" cy="238125"/>
                        </a:xfrm>
                        <a:prstGeom prst="triangle">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ADDA73B" id="二等辺三角形 450" o:spid="_x0000_s1026" type="#_x0000_t5" style="position:absolute;left:0;text-align:left;margin-left:174.65pt;margin-top:.6pt;width:61.5pt;height:18.75pt;z-index:251768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" fillcolor="#7f7f7f [1612]" stroked="f" strokeweight="2pt"/>
            </w:pict>
          </mc:Fallback>
        </mc:AlternateContent>
      </w:r>
    </w:p>
    <w:p w:rsidR="008956A1" w:rsidRDefault="008956A1" w:rsidP="00BD11B8">
      <w:pPr>
        <w:ind w:firstLineChars="100" w:firstLine="236"/>
      </w:pPr>
    </w:p>
    <w:p w:rsidR="00587E0A" w:rsidRDefault="00587E0A" w:rsidP="00BD11B8">
      <w:pPr>
        <w:ind w:firstLineChars="100" w:firstLine="236"/>
      </w:pPr>
    </w:p>
    <w:p w:rsidR="00276F06" w:rsidRDefault="007A06F4" w:rsidP="0020425D">
      <w:pPr>
        <w:rPr>
          <w:rFonts w:ascii="Meiryo UI" w:eastAsia="Meiryo UI" w:hAnsi="Meiryo UI" w:cs="Meiryo UI"/>
        </w:rPr>
      </w:pPr>
      <w:r>
        <w:rPr>
          <w:rFonts w:ascii="Meiryo UI" w:eastAsia="Meiryo UI" w:hAnsi="Meiryo UI" w:cs="Meiryo UI" w:hint="eastAsia"/>
        </w:rPr>
        <w:t xml:space="preserve"> </w:t>
      </w:r>
    </w:p>
    <w:p w:rsidR="004C4EF6" w:rsidRDefault="004C4EF6" w:rsidP="00471714">
      <w:pPr>
        <w:spacing w:line="160" w:lineRule="exact"/>
        <w:ind w:firstLineChars="100" w:firstLine="236"/>
      </w:pPr>
    </w:p>
    <w:p w:rsidR="001F06CF" w:rsidRDefault="00C141F8" w:rsidP="00BD11B8">
      <w:pPr>
        <w:ind w:firstLineChars="100" w:firstLine="236"/>
      </w:pPr>
      <w:r>
        <w:rPr>
          <w:rFonts w:hint="eastAsia"/>
        </w:rPr>
        <w:lastRenderedPageBreak/>
        <w:t>【各基本方針の関係性】</w:t>
      </w:r>
    </w:p>
    <w:p w:rsidR="00C141F8" w:rsidRPr="00C141F8" w:rsidRDefault="00C141F8" w:rsidP="00BD11B8">
      <w:pPr>
        <w:ind w:firstLineChars="100" w:firstLine="236"/>
      </w:pPr>
    </w:p>
    <w:p w:rsidR="00D11D4A" w:rsidRDefault="00471714" w:rsidP="00D11D4A">
      <w:pPr>
        <w:spacing w:line="300" w:lineRule="exact"/>
        <w:ind w:firstLineChars="100" w:firstLine="236"/>
      </w:pPr>
      <w:r w:rsidRPr="00E04D07">
        <w:rPr>
          <w:rFonts w:hint="eastAsia"/>
        </w:rPr>
        <w:t>防災や安全・安心、自然環境保全など、公園の持つ多機能性を充実させる方針である基本方針④・⑤・⑥を、</w:t>
      </w:r>
      <w:r w:rsidRPr="00E04D07">
        <w:rPr>
          <w:rFonts w:hint="eastAsia"/>
          <w:b/>
        </w:rPr>
        <w:t>「公園の</w:t>
      </w:r>
      <w:r w:rsidR="00EB1875">
        <w:rPr>
          <w:rFonts w:hint="eastAsia"/>
          <w:b/>
        </w:rPr>
        <w:t>従来機能</w:t>
      </w:r>
      <w:r w:rsidRPr="00E04D07">
        <w:rPr>
          <w:rFonts w:hint="eastAsia"/>
          <w:b/>
        </w:rPr>
        <w:t>の充実」</w:t>
      </w:r>
      <w:r w:rsidRPr="00E04D07">
        <w:rPr>
          <w:rFonts w:hint="eastAsia"/>
        </w:rPr>
        <w:t>として、民間活力の導入や地域</w:t>
      </w:r>
      <w:r w:rsidR="005647FA">
        <w:rPr>
          <w:rFonts w:hint="eastAsia"/>
        </w:rPr>
        <w:t>社会への貢献</w:t>
      </w:r>
      <w:r w:rsidRPr="00E04D07">
        <w:rPr>
          <w:rFonts w:hint="eastAsia"/>
        </w:rPr>
        <w:t>など、公園を使いこなす方針である基本方針②・③を、</w:t>
      </w:r>
      <w:r w:rsidRPr="00E04D07">
        <w:rPr>
          <w:rFonts w:hint="eastAsia"/>
          <w:b/>
        </w:rPr>
        <w:t>「公園の</w:t>
      </w:r>
      <w:r w:rsidR="000C6618">
        <w:rPr>
          <w:rFonts w:hint="eastAsia"/>
          <w:b/>
        </w:rPr>
        <w:t>使いこなし</w:t>
      </w:r>
      <w:r w:rsidRPr="00E04D07">
        <w:rPr>
          <w:rFonts w:hint="eastAsia"/>
          <w:b/>
        </w:rPr>
        <w:t>」</w:t>
      </w:r>
      <w:r w:rsidRPr="00E04D07">
        <w:rPr>
          <w:rFonts w:hint="eastAsia"/>
        </w:rPr>
        <w:t>として</w:t>
      </w:r>
      <w:r w:rsidR="00B20755">
        <w:rPr>
          <w:rFonts w:hint="eastAsia"/>
        </w:rPr>
        <w:t>グルーピングし</w:t>
      </w:r>
      <w:r w:rsidRPr="00E04D07">
        <w:rPr>
          <w:rFonts w:hint="eastAsia"/>
        </w:rPr>
        <w:t>、</w:t>
      </w:r>
      <w:r w:rsidR="004668E3">
        <w:rPr>
          <w:rFonts w:hint="eastAsia"/>
        </w:rPr>
        <w:t>各基本方針の関係性を</w:t>
      </w:r>
      <w:r w:rsidR="00D11D4A">
        <w:rPr>
          <w:rFonts w:hint="eastAsia"/>
        </w:rPr>
        <w:t>次の通り</w:t>
      </w:r>
      <w:r w:rsidRPr="00E04D07">
        <w:rPr>
          <w:rFonts w:hint="eastAsia"/>
        </w:rPr>
        <w:t>まとめ</w:t>
      </w:r>
      <w:r>
        <w:rPr>
          <w:rFonts w:hint="eastAsia"/>
        </w:rPr>
        <w:t>た。</w:t>
      </w:r>
    </w:p>
    <w:p w:rsidR="00471714" w:rsidRDefault="00BB2179" w:rsidP="00D11D4A">
      <w:pPr>
        <w:spacing w:line="300" w:lineRule="exact"/>
        <w:ind w:firstLineChars="100" w:firstLine="236"/>
      </w:pPr>
      <w:r>
        <w:rPr>
          <w:rFonts w:hint="eastAsia"/>
        </w:rPr>
        <w:t>具体的には、まず基本方針①</w:t>
      </w:r>
      <w:r w:rsidRPr="001B57CC">
        <w:rPr>
          <w:rFonts w:hint="eastAsia"/>
          <w:b/>
        </w:rPr>
        <w:t>「都市の顔」</w:t>
      </w:r>
      <w:r>
        <w:rPr>
          <w:rFonts w:hint="eastAsia"/>
        </w:rPr>
        <w:t>となる公園づくりを進めることを関係者共通の方針として認識し、</w:t>
      </w:r>
      <w:r w:rsidR="00D11D4A" w:rsidRPr="007E7996">
        <w:rPr>
          <w:rFonts w:hint="eastAsia"/>
        </w:rPr>
        <w:t>公園毎の将来像を実現するため、</w:t>
      </w:r>
      <w:r w:rsidR="00D11D4A" w:rsidRPr="007E7996">
        <w:rPr>
          <w:rFonts w:hint="eastAsia"/>
          <w:b/>
        </w:rPr>
        <w:t>「公園の</w:t>
      </w:r>
      <w:r w:rsidR="00142A23">
        <w:rPr>
          <w:rFonts w:hint="eastAsia"/>
          <w:b/>
        </w:rPr>
        <w:t>従来機能</w:t>
      </w:r>
      <w:r w:rsidR="00D11D4A" w:rsidRPr="007E7996">
        <w:rPr>
          <w:rFonts w:hint="eastAsia"/>
          <w:b/>
        </w:rPr>
        <w:t>の充実」</w:t>
      </w:r>
      <w:r w:rsidR="00D11D4A" w:rsidRPr="002D29E2">
        <w:rPr>
          <w:rFonts w:ascii="Meiryo UI" w:eastAsia="Meiryo UI" w:hAnsi="Meiryo UI" w:hint="eastAsia"/>
        </w:rPr>
        <w:t>と</w:t>
      </w:r>
      <w:r w:rsidR="00D11D4A" w:rsidRPr="007E7996">
        <w:rPr>
          <w:rFonts w:hint="eastAsia"/>
          <w:b/>
        </w:rPr>
        <w:t>「公園の</w:t>
      </w:r>
      <w:r w:rsidR="000C6618">
        <w:rPr>
          <w:rFonts w:hint="eastAsia"/>
          <w:b/>
        </w:rPr>
        <w:t>使いこなし</w:t>
      </w:r>
      <w:r w:rsidR="00D11D4A" w:rsidRPr="007E7996">
        <w:rPr>
          <w:rFonts w:hint="eastAsia"/>
          <w:b/>
        </w:rPr>
        <w:t>」</w:t>
      </w:r>
      <w:r w:rsidR="00D11D4A" w:rsidRPr="007E7996">
        <w:rPr>
          <w:rFonts w:hint="eastAsia"/>
        </w:rPr>
        <w:t>との両輪で取り組む。</w:t>
      </w:r>
      <w:r w:rsidR="00B33459">
        <w:rPr>
          <w:rFonts w:hint="eastAsia"/>
        </w:rPr>
        <w:t>この</w:t>
      </w:r>
      <w:r w:rsidR="00D11D4A" w:rsidRPr="007E7996">
        <w:rPr>
          <w:rFonts w:hint="eastAsia"/>
        </w:rPr>
        <w:t>両輪を推進させるための原動力として、基本方針⑦</w:t>
      </w:r>
      <w:r w:rsidR="00D11D4A" w:rsidRPr="007E7996">
        <w:rPr>
          <w:rFonts w:hint="eastAsia"/>
          <w:b/>
        </w:rPr>
        <w:t>「戦略的な整備・管理・運営の仕組みづくり」</w:t>
      </w:r>
      <w:r w:rsidR="00D11D4A" w:rsidRPr="007E7996">
        <w:rPr>
          <w:rFonts w:hint="eastAsia"/>
        </w:rPr>
        <w:t>が</w:t>
      </w:r>
      <w:r w:rsidR="00B33459">
        <w:rPr>
          <w:rFonts w:hint="eastAsia"/>
        </w:rPr>
        <w:t>重要</w:t>
      </w:r>
      <w:r>
        <w:rPr>
          <w:rFonts w:hint="eastAsia"/>
        </w:rPr>
        <w:t>であり、</w:t>
      </w:r>
      <w:r w:rsidR="007E7996" w:rsidRPr="007E7996">
        <w:rPr>
          <w:rFonts w:hint="eastAsia"/>
        </w:rPr>
        <w:t>これら</w:t>
      </w:r>
      <w:r w:rsidR="00D11D4A" w:rsidRPr="00734260">
        <w:rPr>
          <w:rFonts w:hint="eastAsia"/>
        </w:rPr>
        <w:t>の関係性について</w:t>
      </w:r>
      <w:r w:rsidR="00D11D4A">
        <w:rPr>
          <w:rFonts w:hint="eastAsia"/>
        </w:rPr>
        <w:t>留意し</w:t>
      </w:r>
      <w:r>
        <w:rPr>
          <w:rFonts w:hint="eastAsia"/>
        </w:rPr>
        <w:t>ながら</w:t>
      </w:r>
      <w:r w:rsidR="00D11D4A">
        <w:rPr>
          <w:rFonts w:hint="eastAsia"/>
        </w:rPr>
        <w:t>、</w:t>
      </w:r>
      <w:r w:rsidR="002F43D1" w:rsidRPr="002F43D1">
        <w:rPr>
          <w:rFonts w:hint="eastAsia"/>
          <w:b/>
        </w:rPr>
        <w:t>公園の“</w:t>
      </w:r>
      <w:r w:rsidR="000C6618">
        <w:rPr>
          <w:rFonts w:hint="eastAsia"/>
          <w:b/>
        </w:rPr>
        <w:t>好循環</w:t>
      </w:r>
      <w:r w:rsidR="002F43D1" w:rsidRPr="002F43D1">
        <w:rPr>
          <w:rFonts w:hint="eastAsia"/>
          <w:b/>
        </w:rPr>
        <w:t>サイクル”</w:t>
      </w:r>
      <w:r w:rsidR="00D11D4A">
        <w:rPr>
          <w:rFonts w:hint="eastAsia"/>
        </w:rPr>
        <w:t>を推進していく必要がある</w:t>
      </w:r>
      <w:r w:rsidR="00D11D4A" w:rsidRPr="00734260">
        <w:rPr>
          <w:rFonts w:hint="eastAsia"/>
        </w:rPr>
        <w:t>。</w:t>
      </w:r>
    </w:p>
    <w:p w:rsidR="000C6618" w:rsidRDefault="00142A23" w:rsidP="00142A23">
      <w:pPr>
        <w:spacing w:line="300" w:lineRule="exact"/>
        <w:ind w:firstLineChars="100" w:firstLine="236"/>
      </w:pPr>
      <w:r>
        <w:rPr>
          <w:rFonts w:hint="eastAsia"/>
          <w:noProof/>
        </w:rPr>
        <mc:AlternateContent>
          <mc:Choice Requires="wpg">
            <w:drawing>
              <wp:anchor distT="0" distB="0" distL="114300" distR="114300" simplePos="0" relativeHeight="251798016" behindDoc="0" locked="0" layoutInCell="1" allowOverlap="1" wp14:anchorId="07D70544" wp14:editId="5EF1AB96">
                <wp:simplePos x="0" y="0"/>
                <wp:positionH relativeFrom="column">
                  <wp:posOffset>234315</wp:posOffset>
                </wp:positionH>
                <wp:positionV relativeFrom="paragraph">
                  <wp:posOffset>97155</wp:posOffset>
                </wp:positionV>
                <wp:extent cx="3533775" cy="1714500"/>
                <wp:effectExtent l="0" t="0" r="0" b="0"/>
                <wp:wrapNone/>
                <wp:docPr id="106" name="グループ化 106"/>
                <wp:cNvGraphicFramePr/>
                <a:graphic xmlns:a="http://schemas.openxmlformats.org/drawingml/2006/main">
                  <a:graphicData uri="http://schemas.microsoft.com/office/word/2010/wordprocessingGroup">
                    <wpg:wgp>
                      <wpg:cNvGrpSpPr/>
                      <wpg:grpSpPr>
                        <a:xfrm>
                          <a:off x="0" y="0"/>
                          <a:ext cx="3533775" cy="1714500"/>
                          <a:chOff x="0" y="0"/>
                          <a:chExt cx="3533775" cy="1714500"/>
                        </a:xfrm>
                      </wpg:grpSpPr>
                      <wps:wsp>
                        <wps:cNvPr id="81" name="テキスト ボックス 81"/>
                        <wps:cNvSpPr txBox="1"/>
                        <wps:spPr>
                          <a:xfrm>
                            <a:off x="0" y="0"/>
                            <a:ext cx="1800225"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56543" w:rsidRPr="00142A23" w:rsidRDefault="00E56543" w:rsidP="00142A23">
                              <w:pPr>
                                <w:jc w:val="left"/>
                                <w:rPr>
                                  <w:rFonts w:ascii="Meiryo UI" w:eastAsia="Meiryo UI" w:hAnsi="Meiryo UI" w:cs="Meiryo UI"/>
                                  <w:b/>
                                  <w:sz w:val="18"/>
                                </w:rPr>
                              </w:pPr>
                              <w:r w:rsidRPr="00142A23">
                                <w:rPr>
                                  <w:rFonts w:ascii="Meiryo UI" w:eastAsia="Meiryo UI" w:hAnsi="Meiryo UI" w:cs="Meiryo UI" w:hint="eastAsia"/>
                                  <w:b/>
                                  <w:sz w:val="18"/>
                                </w:rPr>
                                <w:t>・公園の</w:t>
                              </w:r>
                              <w:r>
                                <w:rPr>
                                  <w:rFonts w:ascii="Meiryo UI" w:eastAsia="Meiryo UI" w:hAnsi="Meiryo UI" w:cs="Meiryo UI" w:hint="eastAsia"/>
                                  <w:b/>
                                  <w:sz w:val="18"/>
                                </w:rPr>
                                <w:t>従来機能</w:t>
                              </w:r>
                              <w:r w:rsidR="002055DF">
                                <w:rPr>
                                  <w:rFonts w:ascii="Meiryo UI" w:eastAsia="Meiryo UI" w:hAnsi="Meiryo UI" w:cs="Meiryo UI" w:hint="eastAsia"/>
                                  <w:b/>
                                  <w:sz w:val="18"/>
                                </w:rPr>
                                <w:t>の</w:t>
                              </w:r>
                              <w:r w:rsidRPr="00142A23">
                                <w:rPr>
                                  <w:rFonts w:ascii="Meiryo UI" w:eastAsia="Meiryo UI" w:hAnsi="Meiryo UI" w:cs="Meiryo UI" w:hint="eastAsia"/>
                                  <w:b/>
                                  <w:sz w:val="18"/>
                                </w:rPr>
                                <w:t>充実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2" name="テキスト ボックス 82"/>
                        <wps:cNvSpPr txBox="1"/>
                        <wps:spPr>
                          <a:xfrm>
                            <a:off x="0" y="447675"/>
                            <a:ext cx="3533775"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56543" w:rsidRPr="00142A23" w:rsidRDefault="00E56543" w:rsidP="00142A23">
                              <w:pPr>
                                <w:spacing w:line="200" w:lineRule="exact"/>
                                <w:jc w:val="left"/>
                                <w:rPr>
                                  <w:rFonts w:ascii="Meiryo UI" w:eastAsia="Meiryo UI" w:hAnsi="Meiryo UI" w:cs="Meiryo UI"/>
                                  <w:b/>
                                  <w:sz w:val="18"/>
                                </w:rPr>
                              </w:pPr>
                              <w:r w:rsidRPr="00142A23">
                                <w:rPr>
                                  <w:rFonts w:ascii="Meiryo UI" w:eastAsia="Meiryo UI" w:hAnsi="Meiryo UI" w:cs="Meiryo UI" w:hint="eastAsia"/>
                                  <w:b/>
                                  <w:sz w:val="18"/>
                                </w:rPr>
                                <w:t>・公園の魅力向上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4" name="テキスト ボックス 84"/>
                        <wps:cNvSpPr txBox="1"/>
                        <wps:spPr>
                          <a:xfrm>
                            <a:off x="0" y="1247775"/>
                            <a:ext cx="1524000" cy="466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56543" w:rsidRPr="00142A23" w:rsidRDefault="00E56543" w:rsidP="00AF2F7E">
                              <w:pPr>
                                <w:spacing w:line="240" w:lineRule="exact"/>
                                <w:jc w:val="left"/>
                                <w:rPr>
                                  <w:rFonts w:ascii="Meiryo UI" w:eastAsia="Meiryo UI" w:hAnsi="Meiryo UI" w:cs="Meiryo UI"/>
                                  <w:b/>
                                  <w:sz w:val="18"/>
                                </w:rPr>
                              </w:pPr>
                              <w:r w:rsidRPr="00142A23">
                                <w:rPr>
                                  <w:rFonts w:ascii="Meiryo UI" w:eastAsia="Meiryo UI" w:hAnsi="Meiryo UI" w:cs="Meiryo UI" w:hint="eastAsia"/>
                                  <w:b/>
                                  <w:sz w:val="18"/>
                                </w:rPr>
                                <w:t>・地域への波及効果</w:t>
                              </w:r>
                            </w:p>
                            <w:p w:rsidR="00E56543" w:rsidRPr="00142A23" w:rsidRDefault="00E56543" w:rsidP="00AF2F7E">
                              <w:pPr>
                                <w:spacing w:line="240" w:lineRule="exact"/>
                                <w:jc w:val="left"/>
                                <w:rPr>
                                  <w:rFonts w:ascii="Meiryo UI" w:eastAsia="Meiryo UI" w:hAnsi="Meiryo UI" w:cs="Meiryo UI"/>
                                  <w:b/>
                                  <w:sz w:val="10"/>
                                </w:rPr>
                              </w:pPr>
                              <w:r w:rsidRPr="00142A23">
                                <w:rPr>
                                  <w:rFonts w:ascii="Meiryo UI" w:eastAsia="Meiryo UI" w:hAnsi="Meiryo UI" w:cs="Meiryo UI" w:hint="eastAsia"/>
                                  <w:b/>
                                  <w:sz w:val="18"/>
                                </w:rPr>
                                <w:t>・収益の還元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3" name="テキスト ボックス 83"/>
                        <wps:cNvSpPr txBox="1"/>
                        <wps:spPr>
                          <a:xfrm>
                            <a:off x="0" y="859155"/>
                            <a:ext cx="1438275" cy="4953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56543" w:rsidRPr="00142A23" w:rsidRDefault="00E56543" w:rsidP="00E56543">
                              <w:pPr>
                                <w:spacing w:line="240" w:lineRule="exact"/>
                                <w:jc w:val="left"/>
                                <w:rPr>
                                  <w:rFonts w:ascii="Meiryo UI" w:eastAsia="Meiryo UI" w:hAnsi="Meiryo UI" w:cs="Meiryo UI"/>
                                  <w:b/>
                                  <w:sz w:val="14"/>
                                </w:rPr>
                              </w:pPr>
                              <w:r w:rsidRPr="00142A23">
                                <w:rPr>
                                  <w:rFonts w:ascii="Meiryo UI" w:eastAsia="Meiryo UI" w:hAnsi="Meiryo UI" w:cs="Meiryo UI" w:hint="eastAsia"/>
                                  <w:b/>
                                  <w:sz w:val="18"/>
                                </w:rPr>
                                <w:t>・</w:t>
                              </w:r>
                              <w:r>
                                <w:rPr>
                                  <w:rFonts w:ascii="Meiryo UI" w:eastAsia="Meiryo UI" w:hAnsi="Meiryo UI" w:cs="Meiryo UI" w:hint="eastAsia"/>
                                  <w:b/>
                                  <w:sz w:val="18"/>
                                </w:rPr>
                                <w:t>公園の使いこなし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3" name="直線矢印コネクタ 103"/>
                        <wps:cNvCnPr/>
                        <wps:spPr>
                          <a:xfrm>
                            <a:off x="742950" y="276225"/>
                            <a:ext cx="0" cy="14400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104" name="直線矢印コネクタ 104"/>
                        <wps:cNvCnPr/>
                        <wps:spPr>
                          <a:xfrm>
                            <a:off x="742950" y="685800"/>
                            <a:ext cx="0" cy="14351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105" name="直線矢印コネクタ 105"/>
                        <wps:cNvCnPr/>
                        <wps:spPr>
                          <a:xfrm>
                            <a:off x="752475" y="1133475"/>
                            <a:ext cx="0" cy="14351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7D70544" id="グループ化 106" o:spid="_x0000_s1303" style="position:absolute;left:0;text-align:left;margin-left:18.45pt;margin-top:7.65pt;width:278.25pt;height:135pt;z-index:251798016;mso-width-relative:margin;mso-height-relative:margin" coordsize="35337,171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">
                <v:shape id="テキスト ボックス 81" o:spid="_x0000_s1304" type="#_x0000_t202" style="position:absolute;width:18002;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" filled="f" stroked="f" strokeweight=".5pt">
                  <v:textbox>
                    <w:txbxContent>
                      <w:p w:rsidR="00E56543" w:rsidRPr="00142A23" w:rsidRDefault="00E56543" w:rsidP="00142A23">
                        <w:pPr>
                          <w:jc w:val="left"/>
                          <w:rPr>
                            <w:rFonts w:ascii="Meiryo UI" w:eastAsia="Meiryo UI" w:hAnsi="Meiryo UI" w:cs="Meiryo UI"/>
                            <w:b/>
                            <w:sz w:val="18"/>
                          </w:rPr>
                        </w:pPr>
                        <w:r w:rsidRPr="00142A23">
                          <w:rPr>
                            <w:rFonts w:ascii="Meiryo UI" w:eastAsia="Meiryo UI" w:hAnsi="Meiryo UI" w:cs="Meiryo UI" w:hint="eastAsia"/>
                            <w:b/>
                            <w:sz w:val="18"/>
                          </w:rPr>
                          <w:t>・公園の</w:t>
                        </w:r>
                        <w:r>
                          <w:rPr>
                            <w:rFonts w:ascii="Meiryo UI" w:eastAsia="Meiryo UI" w:hAnsi="Meiryo UI" w:cs="Meiryo UI" w:hint="eastAsia"/>
                            <w:b/>
                            <w:sz w:val="18"/>
                          </w:rPr>
                          <w:t>従来機能</w:t>
                        </w:r>
                        <w:r w:rsidR="002055DF">
                          <w:rPr>
                            <w:rFonts w:ascii="Meiryo UI" w:eastAsia="Meiryo UI" w:hAnsi="Meiryo UI" w:cs="Meiryo UI" w:hint="eastAsia"/>
                            <w:b/>
                            <w:sz w:val="18"/>
                          </w:rPr>
                          <w:t>の</w:t>
                        </w:r>
                        <w:r w:rsidRPr="00142A23">
                          <w:rPr>
                            <w:rFonts w:ascii="Meiryo UI" w:eastAsia="Meiryo UI" w:hAnsi="Meiryo UI" w:cs="Meiryo UI" w:hint="eastAsia"/>
                            <w:b/>
                            <w:sz w:val="18"/>
                          </w:rPr>
                          <w:t>充実</w:t>
                        </w:r>
                      </w:p>
                    </w:txbxContent>
                  </v:textbox>
                </v:shape>
                <v:shape id="テキスト ボックス 82" o:spid="_x0000_s1305" type="#_x0000_t202" style="position:absolute;top:4476;width:35337;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" filled="f" stroked="f" strokeweight=".5pt">
                  <v:textbox>
                    <w:txbxContent>
                      <w:p w:rsidR="00E56543" w:rsidRPr="00142A23" w:rsidRDefault="00E56543" w:rsidP="00142A23">
                        <w:pPr>
                          <w:spacing w:line="200" w:lineRule="exact"/>
                          <w:jc w:val="left"/>
                          <w:rPr>
                            <w:rFonts w:ascii="Meiryo UI" w:eastAsia="Meiryo UI" w:hAnsi="Meiryo UI" w:cs="Meiryo UI"/>
                            <w:b/>
                            <w:sz w:val="18"/>
                          </w:rPr>
                        </w:pPr>
                        <w:r w:rsidRPr="00142A23">
                          <w:rPr>
                            <w:rFonts w:ascii="Meiryo UI" w:eastAsia="Meiryo UI" w:hAnsi="Meiryo UI" w:cs="Meiryo UI" w:hint="eastAsia"/>
                            <w:b/>
                            <w:sz w:val="18"/>
                          </w:rPr>
                          <w:t>・公園の魅力向上</w:t>
                        </w:r>
                      </w:p>
                    </w:txbxContent>
                  </v:textbox>
                </v:shape>
                <v:shape id="テキスト ボックス 84" o:spid="_x0000_s1306" type="#_x0000_t202" style="position:absolute;top:12477;width:15240;height:4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" filled="f" stroked="f" strokeweight=".5pt">
                  <v:textbox>
                    <w:txbxContent>
                      <w:p w:rsidR="00E56543" w:rsidRPr="00142A23" w:rsidRDefault="00E56543" w:rsidP="00AF2F7E">
                        <w:pPr>
                          <w:spacing w:line="240" w:lineRule="exact"/>
                          <w:jc w:val="left"/>
                          <w:rPr>
                            <w:rFonts w:ascii="Meiryo UI" w:eastAsia="Meiryo UI" w:hAnsi="Meiryo UI" w:cs="Meiryo UI"/>
                            <w:b/>
                            <w:sz w:val="18"/>
                          </w:rPr>
                        </w:pPr>
                        <w:r w:rsidRPr="00142A23">
                          <w:rPr>
                            <w:rFonts w:ascii="Meiryo UI" w:eastAsia="Meiryo UI" w:hAnsi="Meiryo UI" w:cs="Meiryo UI" w:hint="eastAsia"/>
                            <w:b/>
                            <w:sz w:val="18"/>
                          </w:rPr>
                          <w:t>・地域への波及効果</w:t>
                        </w:r>
                      </w:p>
                      <w:p w:rsidR="00E56543" w:rsidRPr="00142A23" w:rsidRDefault="00E56543" w:rsidP="00AF2F7E">
                        <w:pPr>
                          <w:spacing w:line="240" w:lineRule="exact"/>
                          <w:jc w:val="left"/>
                          <w:rPr>
                            <w:rFonts w:ascii="Meiryo UI" w:eastAsia="Meiryo UI" w:hAnsi="Meiryo UI" w:cs="Meiryo UI"/>
                            <w:b/>
                            <w:sz w:val="10"/>
                          </w:rPr>
                        </w:pPr>
                        <w:r w:rsidRPr="00142A23">
                          <w:rPr>
                            <w:rFonts w:ascii="Meiryo UI" w:eastAsia="Meiryo UI" w:hAnsi="Meiryo UI" w:cs="Meiryo UI" w:hint="eastAsia"/>
                            <w:b/>
                            <w:sz w:val="18"/>
                          </w:rPr>
                          <w:t>・収益の還元</w:t>
                        </w:r>
                      </w:p>
                    </w:txbxContent>
                  </v:textbox>
                </v:shape>
                <v:shape id="テキスト ボックス 83" o:spid="_x0000_s1307" type="#_x0000_t202" style="position:absolute;top:8591;width:14382;height:4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" filled="f" stroked="f" strokeweight=".5pt">
                  <v:textbox>
                    <w:txbxContent>
                      <w:p w:rsidR="00E56543" w:rsidRPr="00142A23" w:rsidRDefault="00E56543" w:rsidP="00E56543">
                        <w:pPr>
                          <w:spacing w:line="240" w:lineRule="exact"/>
                          <w:jc w:val="left"/>
                          <w:rPr>
                            <w:rFonts w:ascii="Meiryo UI" w:eastAsia="Meiryo UI" w:hAnsi="Meiryo UI" w:cs="Meiryo UI"/>
                            <w:b/>
                            <w:sz w:val="14"/>
                          </w:rPr>
                        </w:pPr>
                        <w:r w:rsidRPr="00142A23">
                          <w:rPr>
                            <w:rFonts w:ascii="Meiryo UI" w:eastAsia="Meiryo UI" w:hAnsi="Meiryo UI" w:cs="Meiryo UI" w:hint="eastAsia"/>
                            <w:b/>
                            <w:sz w:val="18"/>
                          </w:rPr>
                          <w:t>・</w:t>
                        </w:r>
                        <w:r>
                          <w:rPr>
                            <w:rFonts w:ascii="Meiryo UI" w:eastAsia="Meiryo UI" w:hAnsi="Meiryo UI" w:cs="Meiryo UI" w:hint="eastAsia"/>
                            <w:b/>
                            <w:sz w:val="18"/>
                          </w:rPr>
                          <w:t>公園の使いこなし</w:t>
                        </w:r>
                      </w:p>
                    </w:txbxContent>
                  </v:textbox>
                </v:shape>
                <v:shape id="直線矢印コネクタ 103" o:spid="_x0000_s1308" type="#_x0000_t32" style="position:absolute;left:7429;top:2762;width:0;height:144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" strokecolor="black [3040]">
                  <v:stroke endarrow="open"/>
                </v:shape>
                <v:shape id="直線矢印コネクタ 104" o:spid="_x0000_s1309" type="#_x0000_t32" style="position:absolute;left:7429;top:6858;width:0;height:143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" strokecolor="black [3040]">
                  <v:stroke endarrow="open"/>
                </v:shape>
                <v:shape id="直線矢印コネクタ 105" o:spid="_x0000_s1310" type="#_x0000_t32" style="position:absolute;left:7524;top:11334;width:0;height:143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" strokecolor="black [3040]">
                  <v:stroke endarrow="open"/>
                </v:shape>
              </v:group>
            </w:pict>
          </mc:Fallback>
        </mc:AlternateContent>
      </w:r>
    </w:p>
    <w:p w:rsidR="000119C8" w:rsidRDefault="00E56543" w:rsidP="00471714">
      <w:pPr>
        <w:ind w:firstLineChars="100" w:firstLine="236"/>
      </w:pPr>
      <w:r>
        <w:rPr>
          <w:noProof/>
        </w:rPr>
        <mc:AlternateContent>
          <mc:Choice Requires="wpg">
            <w:drawing>
              <wp:anchor distT="0" distB="0" distL="114300" distR="114300" simplePos="0" relativeHeight="251802112" behindDoc="0" locked="0" layoutInCell="1" allowOverlap="1">
                <wp:simplePos x="0" y="0"/>
                <wp:positionH relativeFrom="column">
                  <wp:posOffset>1548765</wp:posOffset>
                </wp:positionH>
                <wp:positionV relativeFrom="paragraph">
                  <wp:posOffset>87630</wp:posOffset>
                </wp:positionV>
                <wp:extent cx="762000" cy="1304925"/>
                <wp:effectExtent l="0" t="76200" r="19050" b="9525"/>
                <wp:wrapNone/>
                <wp:docPr id="57" name="グループ化 57"/>
                <wp:cNvGraphicFramePr/>
                <a:graphic xmlns:a="http://schemas.openxmlformats.org/drawingml/2006/main">
                  <a:graphicData uri="http://schemas.microsoft.com/office/word/2010/wordprocessingGroup">
                    <wpg:wgp>
                      <wpg:cNvGrpSpPr/>
                      <wpg:grpSpPr>
                        <a:xfrm>
                          <a:off x="0" y="0"/>
                          <a:ext cx="762000" cy="1304925"/>
                          <a:chOff x="0" y="0"/>
                          <a:chExt cx="762000" cy="1412875"/>
                        </a:xfrm>
                      </wpg:grpSpPr>
                      <wps:wsp>
                        <wps:cNvPr id="107" name="直線矢印コネクタ 107"/>
                        <wps:cNvCnPr/>
                        <wps:spPr>
                          <a:xfrm rot="5400000">
                            <a:off x="490538" y="-269875"/>
                            <a:ext cx="0" cy="53975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wps:wsp>
                        <wps:cNvPr id="108" name="直線コネクタ 108"/>
                        <wps:cNvCnPr/>
                        <wps:spPr>
                          <a:xfrm>
                            <a:off x="762000" y="1588"/>
                            <a:ext cx="0" cy="1411287"/>
                          </a:xfrm>
                          <a:prstGeom prst="line">
                            <a:avLst/>
                          </a:prstGeom>
                        </wps:spPr>
                        <wps:style>
                          <a:lnRef idx="1">
                            <a:schemeClr val="dk1"/>
                          </a:lnRef>
                          <a:fillRef idx="0">
                            <a:schemeClr val="dk1"/>
                          </a:fillRef>
                          <a:effectRef idx="0">
                            <a:schemeClr val="dk1"/>
                          </a:effectRef>
                          <a:fontRef idx="minor">
                            <a:schemeClr val="tx1"/>
                          </a:fontRef>
                        </wps:style>
                        <wps:bodyPr/>
                      </wps:wsp>
                      <wps:wsp>
                        <wps:cNvPr id="109" name="直線コネクタ 109"/>
                        <wps:cNvCnPr/>
                        <wps:spPr>
                          <a:xfrm>
                            <a:off x="0" y="1411288"/>
                            <a:ext cx="762000"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14:sizeRelV relativeFrom="margin">
                  <wp14:pctHeight>0</wp14:pctHeight>
                </wp14:sizeRelV>
              </wp:anchor>
            </w:drawing>
          </mc:Choice>
          <mc:Fallback>
            <w:pict>
              <v:group w14:anchorId="06D5A3F4" id="グループ化 57" o:spid="_x0000_s1026" style="position:absolute;left:0;text-align:left;margin-left:121.95pt;margin-top:6.9pt;width:60pt;height:102.75pt;z-index:251802112;mso-height-relative:margin" coordsize="7620,141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">
                <v:shape id="直線矢印コネクタ 107" o:spid="_x0000_s1027" type="#_x0000_t32" style="position:absolute;left:4905;top:-2699;width:0;height:5398;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" strokecolor="black [3040]">
                  <v:stroke endarrow="open"/>
                </v:shape>
                <v:line id="直線コネクタ 108" o:spid="_x0000_s1028" style="position:absolute;visibility:visible;mso-wrap-style:square" from="7620,15" to="7620,141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" strokecolor="black [3040]"/>
                <v:line id="直線コネクタ 109" o:spid="_x0000_s1029" style="position:absolute;visibility:visible;mso-wrap-style:square" from="0,14112" to="7620,141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" strokecolor="black [3040]"/>
              </v:group>
            </w:pict>
          </mc:Fallback>
        </mc:AlternateContent>
      </w:r>
    </w:p>
    <w:p w:rsidR="000119C8" w:rsidRDefault="000119C8" w:rsidP="00471714">
      <w:pPr>
        <w:ind w:firstLineChars="100" w:firstLine="236"/>
      </w:pPr>
    </w:p>
    <w:p w:rsidR="000119C8" w:rsidRDefault="000119C8" w:rsidP="00471714">
      <w:pPr>
        <w:ind w:firstLineChars="100" w:firstLine="236"/>
      </w:pPr>
    </w:p>
    <w:p w:rsidR="00AF2F7E" w:rsidRDefault="00AF2F7E" w:rsidP="00471714">
      <w:pPr>
        <w:ind w:firstLineChars="100" w:firstLine="236"/>
      </w:pPr>
    </w:p>
    <w:p w:rsidR="00AF2F7E" w:rsidRDefault="00AF2F7E" w:rsidP="00471714">
      <w:pPr>
        <w:ind w:firstLineChars="100" w:firstLine="236"/>
      </w:pPr>
    </w:p>
    <w:p w:rsidR="002055DF" w:rsidRDefault="002055DF" w:rsidP="00471714">
      <w:pPr>
        <w:ind w:firstLineChars="100" w:firstLine="236"/>
      </w:pPr>
      <w:r>
        <w:rPr>
          <w:noProof/>
        </w:rPr>
        <w:drawing>
          <wp:anchor distT="0" distB="0" distL="114300" distR="114300" simplePos="0" relativeHeight="251811328" behindDoc="0" locked="0" layoutInCell="1" allowOverlap="1" wp14:anchorId="3D3856CD" wp14:editId="3566CBD1">
            <wp:simplePos x="0" y="0"/>
            <wp:positionH relativeFrom="column">
              <wp:posOffset>34290</wp:posOffset>
            </wp:positionH>
            <wp:positionV relativeFrom="paragraph">
              <wp:posOffset>393065</wp:posOffset>
            </wp:positionV>
            <wp:extent cx="5400040" cy="3722370"/>
            <wp:effectExtent l="0" t="0" r="0" b="0"/>
            <wp:wrapSquare wrapText="bothSides"/>
            <wp:docPr id="100"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pic:cNvPicPr>
                      <a:picLocks noChangeAspect="1"/>
                    </pic:cNvPicPr>
                  </pic:nvPicPr>
                  <pic:blipFill>
                    <a:blip r:embed="rId130">
                      <a:extLst>
                        <a:ext uri="{28A0092B-C50C-407E-A947-70E740481C1C}">
                          <a14:useLocalDpi xmlns:a14="http://schemas.microsoft.com/office/drawing/2010/main" val="0"/>
                        </a:ext>
                      </a:extLst>
                    </a:blip>
                    <a:stretch>
                      <a:fillRect/>
                    </a:stretch>
                  </pic:blipFill>
                  <pic:spPr>
                    <a:xfrm>
                      <a:off x="0" y="0"/>
                      <a:ext cx="5400040" cy="3722370"/>
                    </a:xfrm>
                    <a:prstGeom prst="rect">
                      <a:avLst/>
                    </a:prstGeom>
                  </pic:spPr>
                </pic:pic>
              </a:graphicData>
            </a:graphic>
            <wp14:sizeRelH relativeFrom="page">
              <wp14:pctWidth>0</wp14:pctWidth>
            </wp14:sizeRelH>
            <wp14:sizeRelV relativeFrom="page">
              <wp14:pctHeight>0</wp14:pctHeight>
            </wp14:sizeRelV>
          </wp:anchor>
        </w:drawing>
      </w:r>
    </w:p>
    <w:p w:rsidR="00734260" w:rsidRDefault="00BE56B3" w:rsidP="00082B5E">
      <w:pPr>
        <w:pStyle w:val="a3"/>
        <w:widowControl/>
        <w:numPr>
          <w:ilvl w:val="0"/>
          <w:numId w:val="5"/>
        </w:numPr>
        <w:ind w:leftChars="0"/>
        <w:jc w:val="left"/>
        <w:outlineLvl w:val="0"/>
        <w:rPr>
          <w:rFonts w:asciiTheme="majorEastAsia" w:eastAsiaTheme="majorEastAsia" w:hAnsiTheme="majorEastAsia"/>
        </w:rPr>
      </w:pPr>
      <w:bookmarkStart w:id="46" w:name="_Toc519158382"/>
      <w:r>
        <w:rPr>
          <w:rFonts w:asciiTheme="majorEastAsia" w:eastAsiaTheme="majorEastAsia" w:hAnsiTheme="majorEastAsia" w:hint="eastAsia"/>
        </w:rPr>
        <w:lastRenderedPageBreak/>
        <w:t>具体的な</w:t>
      </w:r>
      <w:r w:rsidR="00734260">
        <w:rPr>
          <w:rFonts w:asciiTheme="majorEastAsia" w:eastAsiaTheme="majorEastAsia" w:hAnsiTheme="majorEastAsia" w:hint="eastAsia"/>
        </w:rPr>
        <w:t>取組方</w:t>
      </w:r>
      <w:r w:rsidR="008E2A51">
        <w:rPr>
          <w:rFonts w:asciiTheme="majorEastAsia" w:eastAsiaTheme="majorEastAsia" w:hAnsiTheme="majorEastAsia" w:hint="eastAsia"/>
        </w:rPr>
        <w:t>策</w:t>
      </w:r>
      <w:bookmarkEnd w:id="46"/>
    </w:p>
    <w:p w:rsidR="00881A2B" w:rsidRDefault="00881A2B" w:rsidP="00881A2B">
      <w:pPr>
        <w:pStyle w:val="a3"/>
        <w:ind w:leftChars="0" w:left="360"/>
      </w:pPr>
    </w:p>
    <w:p w:rsidR="00881A2B" w:rsidRPr="00734260" w:rsidRDefault="00881A2B" w:rsidP="00881A2B">
      <w:pPr>
        <w:pStyle w:val="a3"/>
        <w:ind w:leftChars="0" w:left="360"/>
      </w:pPr>
      <w:r>
        <w:rPr>
          <w:rFonts w:hint="eastAsia"/>
        </w:rPr>
        <w:t>各</w:t>
      </w:r>
      <w:r w:rsidRPr="00734260">
        <w:rPr>
          <w:rFonts w:hint="eastAsia"/>
        </w:rPr>
        <w:t>基本方針</w:t>
      </w:r>
      <w:r>
        <w:rPr>
          <w:rFonts w:hint="eastAsia"/>
        </w:rPr>
        <w:t>に基づく具体的な取組方</w:t>
      </w:r>
      <w:r w:rsidR="0041530B">
        <w:rPr>
          <w:rFonts w:hint="eastAsia"/>
        </w:rPr>
        <w:t>策</w:t>
      </w:r>
      <w:r>
        <w:rPr>
          <w:rFonts w:hint="eastAsia"/>
        </w:rPr>
        <w:t>について</w:t>
      </w:r>
      <w:r w:rsidRPr="00734260">
        <w:rPr>
          <w:rFonts w:hint="eastAsia"/>
        </w:rPr>
        <w:t>、次のように整理した。</w:t>
      </w:r>
    </w:p>
    <w:p w:rsidR="00734260" w:rsidRPr="00881A2B" w:rsidRDefault="00734260" w:rsidP="00E66586"/>
    <w:p w:rsidR="00E66586" w:rsidRDefault="005B216C" w:rsidP="00BD11B8">
      <w:pPr>
        <w:pStyle w:val="2"/>
        <w:ind w:left="377" w:hangingChars="160" w:hanging="377"/>
        <w:rPr>
          <w:rFonts w:asciiTheme="majorEastAsia" w:hAnsiTheme="majorEastAsia"/>
        </w:rPr>
      </w:pPr>
      <w:bookmarkStart w:id="47" w:name="_Toc519158383"/>
      <w:r w:rsidRPr="008A0E3B">
        <w:rPr>
          <w:rFonts w:asciiTheme="majorEastAsia" w:hAnsiTheme="majorEastAsia" w:hint="eastAsia"/>
        </w:rPr>
        <w:t>(1)</w:t>
      </w:r>
      <w:r w:rsidR="00E66586" w:rsidRPr="00AA61D9">
        <w:rPr>
          <w:rFonts w:asciiTheme="majorEastAsia" w:hAnsiTheme="majorEastAsia" w:hint="eastAsia"/>
        </w:rPr>
        <w:t>基本方針①</w:t>
      </w:r>
      <w:r w:rsidR="00401FA7" w:rsidRPr="00061BED">
        <w:rPr>
          <w:rFonts w:ascii="ＭＳ Ｐ明朝" w:eastAsia="ＭＳ Ｐ明朝" w:hAnsiTheme="minorHAnsi" w:cstheme="minorBidi" w:hint="eastAsia"/>
        </w:rPr>
        <w:t xml:space="preserve">　</w:t>
      </w:r>
      <w:r w:rsidR="00A7307F" w:rsidRPr="00AA61D9">
        <w:rPr>
          <w:rFonts w:asciiTheme="majorEastAsia" w:hAnsiTheme="majorEastAsia" w:hint="eastAsia"/>
        </w:rPr>
        <w:t>公園毎の特色を活かし育み、“都市の顔”となる公園づくりを推進</w:t>
      </w:r>
      <w:bookmarkEnd w:id="47"/>
    </w:p>
    <w:p w:rsidR="0088011D" w:rsidRPr="0088011D" w:rsidRDefault="0088011D" w:rsidP="0088011D"/>
    <w:p w:rsidR="00941D4A" w:rsidRDefault="0036513A" w:rsidP="00BD11B8">
      <w:pPr>
        <w:pStyle w:val="a3"/>
        <w:ind w:leftChars="0" w:left="567" w:firstLineChars="106" w:firstLine="250"/>
      </w:pPr>
      <w:r>
        <w:rPr>
          <w:rFonts w:hint="eastAsia"/>
          <w:noProof/>
        </w:rPr>
        <mc:AlternateContent>
          <mc:Choice Requires="wpg">
            <w:drawing>
              <wp:anchor distT="0" distB="0" distL="114300" distR="114300" simplePos="0" relativeHeight="251592192" behindDoc="0" locked="0" layoutInCell="1" allowOverlap="1" wp14:anchorId="3EA94D32" wp14:editId="00034000">
                <wp:simplePos x="0" y="0"/>
                <wp:positionH relativeFrom="column">
                  <wp:posOffset>158115</wp:posOffset>
                </wp:positionH>
                <wp:positionV relativeFrom="paragraph">
                  <wp:posOffset>5080</wp:posOffset>
                </wp:positionV>
                <wp:extent cx="5143500" cy="1019175"/>
                <wp:effectExtent l="0" t="0" r="19050" b="28575"/>
                <wp:wrapNone/>
                <wp:docPr id="3091" name="グループ化 3091"/>
                <wp:cNvGraphicFramePr/>
                <a:graphic xmlns:a="http://schemas.openxmlformats.org/drawingml/2006/main">
                  <a:graphicData uri="http://schemas.microsoft.com/office/word/2010/wordprocessingGroup">
                    <wpg:wgp>
                      <wpg:cNvGrpSpPr/>
                      <wpg:grpSpPr>
                        <a:xfrm>
                          <a:off x="0" y="0"/>
                          <a:ext cx="5143500" cy="1019175"/>
                          <a:chOff x="0" y="0"/>
                          <a:chExt cx="5143500" cy="1019175"/>
                        </a:xfrm>
                      </wpg:grpSpPr>
                      <wps:wsp>
                        <wps:cNvPr id="3088" name="角丸四角形 3088"/>
                        <wps:cNvSpPr/>
                        <wps:spPr>
                          <a:xfrm>
                            <a:off x="0" y="0"/>
                            <a:ext cx="5143500" cy="1019175"/>
                          </a:xfrm>
                          <a:prstGeom prst="roundRect">
                            <a:avLst>
                              <a:gd name="adj" fmla="val 4217"/>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89" name="テキスト ボックス 3089"/>
                        <wps:cNvSpPr txBox="1"/>
                        <wps:spPr>
                          <a:xfrm>
                            <a:off x="85725" y="47625"/>
                            <a:ext cx="1590675" cy="4857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56543" w:rsidRPr="005C147C" w:rsidRDefault="00E56543">
                              <w:pPr>
                                <w:rPr>
                                  <w:rFonts w:asciiTheme="majorEastAsia" w:eastAsiaTheme="majorEastAsia" w:hAnsiTheme="majorEastAsia"/>
                                </w:rPr>
                              </w:pPr>
                              <w:r w:rsidRPr="005C147C">
                                <w:rPr>
                                  <w:rFonts w:asciiTheme="majorEastAsia" w:eastAsiaTheme="majorEastAsia" w:hAnsiTheme="majorEastAsia" w:hint="eastAsia"/>
                                </w:rPr>
                                <w:t>&lt;基本的な考え方&gt;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90" name="テキスト ボックス 3090"/>
                        <wps:cNvSpPr txBox="1"/>
                        <wps:spPr>
                          <a:xfrm>
                            <a:off x="95250" y="333376"/>
                            <a:ext cx="4972050" cy="68579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56543" w:rsidRDefault="00E56543" w:rsidP="00BD11B8">
                              <w:pPr>
                                <w:ind w:firstLineChars="100" w:firstLine="236"/>
                                <w:rPr>
                                  <w:rFonts w:asciiTheme="majorEastAsia" w:eastAsiaTheme="majorEastAsia" w:hAnsiTheme="majorEastAsia"/>
                                </w:rPr>
                              </w:pPr>
                              <w:r w:rsidRPr="0041530B">
                                <w:rPr>
                                  <w:rFonts w:asciiTheme="majorEastAsia" w:eastAsiaTheme="majorEastAsia" w:hAnsiTheme="majorEastAsia" w:hint="eastAsia"/>
                                </w:rPr>
                                <w:t>各府営公園の個性を磨き</w:t>
                              </w:r>
                              <w:r>
                                <w:rPr>
                                  <w:rFonts w:asciiTheme="majorEastAsia" w:eastAsiaTheme="majorEastAsia" w:hAnsiTheme="majorEastAsia" w:hint="eastAsia"/>
                                </w:rPr>
                                <w:t>、公園を核とした美しい都市の景観や都市の活力を創出することで、公園を“都市の顔”とする。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3EA94D32" id="グループ化 3091" o:spid="_x0000_s1311" style="position:absolute;left:0;text-align:left;margin-left:12.45pt;margin-top:.4pt;width:405pt;height:80.25pt;z-index:251592192;mso-height-relative:margin" coordsize="51435,101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">
                <v:roundrect id="角丸四角形 3088" o:spid="_x0000_s1312" style="position:absolute;width:51435;height:10191;visibility:visible;mso-wrap-style:square;v-text-anchor:middle" arcsize="276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" filled="f" strokecolor="black [3213]" strokeweight="1pt"/>
                <v:shape id="テキスト ボックス 3089" o:spid="_x0000_s1313" type="#_x0000_t202" style="position:absolute;left:857;top:476;width:15907;height:4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" filled="f" stroked="f" strokeweight=".5pt">
                  <v:textbox>
                    <w:txbxContent>
                      <w:p w:rsidR="00E56543" w:rsidRPr="005C147C" w:rsidRDefault="00E56543">
                        <w:pPr>
                          <w:rPr>
                            <w:rFonts w:asciiTheme="majorEastAsia" w:eastAsiaTheme="majorEastAsia" w:hAnsiTheme="majorEastAsia"/>
                          </w:rPr>
                        </w:pPr>
                        <w:r w:rsidRPr="005C147C">
                          <w:rPr>
                            <w:rFonts w:asciiTheme="majorEastAsia" w:eastAsiaTheme="majorEastAsia" w:hAnsiTheme="majorEastAsia" w:hint="eastAsia"/>
                          </w:rPr>
                          <w:t>&lt;基本的な考え方&gt;</w:t>
                        </w:r>
                      </w:p>
                    </w:txbxContent>
                  </v:textbox>
                </v:shape>
                <v:shape id="テキスト ボックス 3090" o:spid="_x0000_s1314" type="#_x0000_t202" style="position:absolute;left:952;top:3333;width:49721;height:6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" filled="f" stroked="f" strokeweight=".5pt">
                  <v:textbox>
                    <w:txbxContent>
                      <w:p w:rsidR="00E56543" w:rsidRDefault="00E56543" w:rsidP="00BD11B8">
                        <w:pPr>
                          <w:ind w:firstLineChars="100" w:firstLine="236"/>
                          <w:rPr>
                            <w:rFonts w:asciiTheme="majorEastAsia" w:eastAsiaTheme="majorEastAsia" w:hAnsiTheme="majorEastAsia"/>
                          </w:rPr>
                        </w:pPr>
                        <w:r w:rsidRPr="0041530B">
                          <w:rPr>
                            <w:rFonts w:asciiTheme="majorEastAsia" w:eastAsiaTheme="majorEastAsia" w:hAnsiTheme="majorEastAsia" w:hint="eastAsia"/>
                          </w:rPr>
                          <w:t>各府営公園の個性を磨き</w:t>
                        </w:r>
                        <w:r>
                          <w:rPr>
                            <w:rFonts w:asciiTheme="majorEastAsia" w:eastAsiaTheme="majorEastAsia" w:hAnsiTheme="majorEastAsia" w:hint="eastAsia"/>
                          </w:rPr>
                          <w:t>、公園を核とした美しい都市の景観や都市の活力を創出することで、公園を“都市の顔”とする。</w:t>
                        </w:r>
                      </w:p>
                    </w:txbxContent>
                  </v:textbox>
                </v:shape>
              </v:group>
            </w:pict>
          </mc:Fallback>
        </mc:AlternateContent>
      </w:r>
    </w:p>
    <w:p w:rsidR="00941D4A" w:rsidRDefault="00941D4A" w:rsidP="00941D4A"/>
    <w:p w:rsidR="00941D4A" w:rsidRDefault="00941D4A" w:rsidP="00941D4A"/>
    <w:p w:rsidR="00941D4A" w:rsidRDefault="00941D4A" w:rsidP="00941D4A"/>
    <w:p w:rsidR="0055383E" w:rsidRDefault="0055383E" w:rsidP="00251701"/>
    <w:p w:rsidR="000435EB" w:rsidRPr="000435EB" w:rsidRDefault="000435EB" w:rsidP="000435EB">
      <w:pPr>
        <w:rPr>
          <w:rFonts w:asciiTheme="majorEastAsia" w:eastAsiaTheme="majorEastAsia" w:hAnsiTheme="majorEastAsia"/>
        </w:rPr>
      </w:pPr>
      <w:r w:rsidRPr="000435EB">
        <w:rPr>
          <w:rFonts w:asciiTheme="majorEastAsia" w:eastAsiaTheme="majorEastAsia" w:hAnsiTheme="majorEastAsia" w:hint="eastAsia"/>
        </w:rPr>
        <w:t>（</w:t>
      </w:r>
      <w:r>
        <w:rPr>
          <w:rFonts w:asciiTheme="majorEastAsia" w:eastAsiaTheme="majorEastAsia" w:hAnsiTheme="majorEastAsia" w:hint="eastAsia"/>
        </w:rPr>
        <w:t>ⅰ</w:t>
      </w:r>
      <w:r w:rsidRPr="000435EB">
        <w:rPr>
          <w:rFonts w:asciiTheme="majorEastAsia" w:eastAsiaTheme="majorEastAsia" w:hAnsiTheme="majorEastAsia" w:hint="eastAsia"/>
        </w:rPr>
        <w:t>）質の高いみどり空間の創出・保全・活用</w:t>
      </w:r>
    </w:p>
    <w:p w:rsidR="000435EB" w:rsidRDefault="000435EB" w:rsidP="00BD11B8">
      <w:pPr>
        <w:ind w:leftChars="213" w:left="627" w:hangingChars="53" w:hanging="125"/>
      </w:pPr>
      <w:r w:rsidRPr="0061613F">
        <w:rPr>
          <w:rFonts w:hint="eastAsia"/>
        </w:rPr>
        <w:t>・</w:t>
      </w:r>
      <w:r>
        <w:rPr>
          <w:rFonts w:hint="eastAsia"/>
        </w:rPr>
        <w:t>地域内外から人々を引きつける、地域が誇れる存在になるよう、質の高いみどり空間を創出する。</w:t>
      </w:r>
    </w:p>
    <w:p w:rsidR="000435EB" w:rsidRDefault="000435EB" w:rsidP="00BD11B8">
      <w:pPr>
        <w:ind w:leftChars="213" w:left="627" w:hangingChars="53" w:hanging="125"/>
      </w:pPr>
      <w:r>
        <w:rPr>
          <w:rFonts w:hint="eastAsia"/>
        </w:rPr>
        <w:t>・あわせて、美しい都市の</w:t>
      </w:r>
      <w:r w:rsidRPr="0041530B">
        <w:rPr>
          <w:rFonts w:hint="eastAsia"/>
        </w:rPr>
        <w:t>景観を形成するため、公園の特性に応じた目標を設定し、その目標に向けた整備・管理・運営を進めていく</w:t>
      </w:r>
      <w:r>
        <w:rPr>
          <w:rFonts w:hint="eastAsia"/>
        </w:rPr>
        <w:t>。</w:t>
      </w:r>
    </w:p>
    <w:p w:rsidR="000435EB" w:rsidRDefault="000435EB" w:rsidP="00BD11B8">
      <w:pPr>
        <w:ind w:leftChars="213" w:left="627" w:hangingChars="53" w:hanging="125"/>
      </w:pPr>
    </w:p>
    <w:p w:rsidR="00251701" w:rsidRPr="00B11956" w:rsidRDefault="0055383E" w:rsidP="00251701">
      <w:pPr>
        <w:rPr>
          <w:rFonts w:asciiTheme="majorEastAsia" w:eastAsiaTheme="majorEastAsia" w:hAnsiTheme="majorEastAsia"/>
        </w:rPr>
      </w:pPr>
      <w:r w:rsidRPr="000435EB">
        <w:rPr>
          <w:rFonts w:asciiTheme="majorEastAsia" w:eastAsiaTheme="majorEastAsia" w:hAnsiTheme="majorEastAsia" w:hint="eastAsia"/>
        </w:rPr>
        <w:t>（</w:t>
      </w:r>
      <w:r w:rsidR="000435EB" w:rsidRPr="000435EB">
        <w:rPr>
          <w:rFonts w:asciiTheme="majorEastAsia" w:eastAsiaTheme="majorEastAsia" w:hAnsiTheme="majorEastAsia" w:hint="eastAsia"/>
        </w:rPr>
        <w:t>ⅱ</w:t>
      </w:r>
      <w:r>
        <w:rPr>
          <w:rFonts w:asciiTheme="majorEastAsia" w:eastAsiaTheme="majorEastAsia" w:hAnsiTheme="majorEastAsia" w:hint="eastAsia"/>
        </w:rPr>
        <w:t>）</w:t>
      </w:r>
      <w:r w:rsidR="00251701" w:rsidRPr="00B11956">
        <w:rPr>
          <w:rFonts w:asciiTheme="majorEastAsia" w:eastAsiaTheme="majorEastAsia" w:hAnsiTheme="majorEastAsia" w:hint="eastAsia"/>
        </w:rPr>
        <w:t>各公園の</w:t>
      </w:r>
      <w:r w:rsidR="008F0FB8">
        <w:rPr>
          <w:rFonts w:asciiTheme="majorEastAsia" w:eastAsiaTheme="majorEastAsia" w:hAnsiTheme="majorEastAsia" w:hint="eastAsia"/>
        </w:rPr>
        <w:t>特色を活かした</w:t>
      </w:r>
      <w:r w:rsidR="00251701" w:rsidRPr="00B11956">
        <w:rPr>
          <w:rFonts w:asciiTheme="majorEastAsia" w:eastAsiaTheme="majorEastAsia" w:hAnsiTheme="majorEastAsia" w:hint="eastAsia"/>
        </w:rPr>
        <w:t>マネジメントプランの策定</w:t>
      </w:r>
    </w:p>
    <w:p w:rsidR="00C461BB" w:rsidRPr="0041530B" w:rsidRDefault="0061613F" w:rsidP="00BD11B8">
      <w:pPr>
        <w:ind w:leftChars="213" w:left="627" w:hangingChars="53" w:hanging="125"/>
      </w:pPr>
      <w:r w:rsidRPr="0041530B">
        <w:rPr>
          <w:rFonts w:hint="eastAsia"/>
        </w:rPr>
        <w:t>・</w:t>
      </w:r>
      <w:r w:rsidR="00251701" w:rsidRPr="0041530B">
        <w:rPr>
          <w:rFonts w:hint="eastAsia"/>
        </w:rPr>
        <w:t>各公園が持つ個性や魅力、それらを踏まえた公園の将来像、将来像を実現するための取組方針などを定めた公園毎のマネジメントプランを策定し、公園の管理運営に携わる全ての主体（</w:t>
      </w:r>
      <w:r w:rsidR="003A3C0B">
        <w:rPr>
          <w:rFonts w:hint="eastAsia"/>
        </w:rPr>
        <w:t>ＮＰＯ</w:t>
      </w:r>
      <w:r w:rsidR="00251701" w:rsidRPr="0041530B">
        <w:rPr>
          <w:rFonts w:hint="eastAsia"/>
        </w:rPr>
        <w:t>、ボランティア、民間</w:t>
      </w:r>
      <w:r w:rsidR="00552801" w:rsidRPr="0041530B">
        <w:rPr>
          <w:rFonts w:hint="eastAsia"/>
        </w:rPr>
        <w:t>事業者</w:t>
      </w:r>
      <w:r w:rsidR="00251701" w:rsidRPr="0041530B">
        <w:rPr>
          <w:rFonts w:hint="eastAsia"/>
        </w:rPr>
        <w:t>など）が共有することによって、同じ目標や方針の下で連携</w:t>
      </w:r>
      <w:r w:rsidR="009958E0" w:rsidRPr="0041530B">
        <w:rPr>
          <w:rFonts w:hint="eastAsia"/>
        </w:rPr>
        <w:t>して取り組んでいく</w:t>
      </w:r>
      <w:r w:rsidR="00251701" w:rsidRPr="0041530B">
        <w:rPr>
          <w:rFonts w:hint="eastAsia"/>
        </w:rPr>
        <w:t>。</w:t>
      </w:r>
    </w:p>
    <w:p w:rsidR="00E66586" w:rsidRDefault="00E66586" w:rsidP="00BD11B8">
      <w:pPr>
        <w:ind w:leftChars="213" w:left="627" w:hangingChars="53" w:hanging="125"/>
      </w:pPr>
    </w:p>
    <w:p w:rsidR="0055383E" w:rsidRDefault="0055383E" w:rsidP="00BD11B8">
      <w:pPr>
        <w:ind w:leftChars="159" w:left="375" w:firstLineChars="53" w:firstLine="125"/>
      </w:pPr>
    </w:p>
    <w:p w:rsidR="005C147C" w:rsidRPr="0055383E" w:rsidRDefault="005C147C" w:rsidP="00BD11B8">
      <w:pPr>
        <w:pStyle w:val="a3"/>
        <w:ind w:leftChars="0" w:left="567" w:firstLineChars="106" w:firstLine="250"/>
      </w:pPr>
    </w:p>
    <w:p w:rsidR="005C147C" w:rsidRDefault="005C147C" w:rsidP="00BD11B8">
      <w:pPr>
        <w:pStyle w:val="a3"/>
        <w:ind w:leftChars="0" w:left="567" w:firstLineChars="106" w:firstLine="250"/>
      </w:pPr>
    </w:p>
    <w:p w:rsidR="00D267C4" w:rsidRDefault="00D267C4" w:rsidP="00BD11B8">
      <w:pPr>
        <w:pStyle w:val="a3"/>
        <w:ind w:leftChars="0" w:left="567" w:firstLineChars="106" w:firstLine="250"/>
      </w:pPr>
    </w:p>
    <w:p w:rsidR="009D014F" w:rsidRDefault="009D014F" w:rsidP="00BD11B8">
      <w:pPr>
        <w:pStyle w:val="a3"/>
        <w:ind w:leftChars="0" w:left="567" w:firstLineChars="106" w:firstLine="250"/>
      </w:pPr>
    </w:p>
    <w:p w:rsidR="009D014F" w:rsidRDefault="009D014F" w:rsidP="00BD11B8">
      <w:pPr>
        <w:pStyle w:val="a3"/>
        <w:ind w:leftChars="0" w:left="567" w:firstLineChars="106" w:firstLine="250"/>
      </w:pPr>
    </w:p>
    <w:p w:rsidR="00A7307F" w:rsidRDefault="00A7307F" w:rsidP="00BD11B8">
      <w:pPr>
        <w:pStyle w:val="a3"/>
        <w:ind w:leftChars="0" w:left="567" w:firstLineChars="106" w:firstLine="250"/>
      </w:pPr>
    </w:p>
    <w:p w:rsidR="00B241AD" w:rsidRDefault="00B241AD" w:rsidP="00BD11B8">
      <w:pPr>
        <w:pStyle w:val="a3"/>
        <w:ind w:leftChars="0" w:left="567" w:firstLineChars="106" w:firstLine="250"/>
      </w:pPr>
    </w:p>
    <w:p w:rsidR="00061BED" w:rsidRDefault="00061BED" w:rsidP="00BD11B8">
      <w:pPr>
        <w:pStyle w:val="a3"/>
        <w:ind w:leftChars="0" w:left="567" w:firstLineChars="106" w:firstLine="250"/>
      </w:pPr>
    </w:p>
    <w:p w:rsidR="00E66586" w:rsidRPr="003030F8" w:rsidRDefault="005B216C" w:rsidP="00BD11B8">
      <w:pPr>
        <w:pStyle w:val="2"/>
        <w:ind w:left="377" w:hangingChars="160" w:hanging="377"/>
        <w:rPr>
          <w:rFonts w:asciiTheme="majorEastAsia" w:hAnsiTheme="majorEastAsia"/>
        </w:rPr>
      </w:pPr>
      <w:bookmarkStart w:id="48" w:name="_Toc519158384"/>
      <w:r w:rsidRPr="0046370A">
        <w:rPr>
          <w:rFonts w:asciiTheme="majorEastAsia" w:hAnsiTheme="majorEastAsia" w:hint="eastAsia"/>
        </w:rPr>
        <w:lastRenderedPageBreak/>
        <w:t>(2)</w:t>
      </w:r>
      <w:r w:rsidR="00401FA7" w:rsidRPr="003030F8">
        <w:rPr>
          <w:rFonts w:asciiTheme="majorEastAsia" w:hAnsiTheme="majorEastAsia" w:hint="eastAsia"/>
        </w:rPr>
        <w:t>基本方針</w:t>
      </w:r>
      <w:r w:rsidR="00BD7F36" w:rsidRPr="003030F8">
        <w:rPr>
          <w:rFonts w:asciiTheme="majorEastAsia" w:hAnsiTheme="majorEastAsia" w:hint="eastAsia"/>
        </w:rPr>
        <w:t>②</w:t>
      </w:r>
      <w:r w:rsidR="00401FA7" w:rsidRPr="003030F8">
        <w:rPr>
          <w:rFonts w:asciiTheme="majorEastAsia" w:hAnsiTheme="majorEastAsia" w:hint="eastAsia"/>
        </w:rPr>
        <w:t xml:space="preserve">　</w:t>
      </w:r>
      <w:r w:rsidR="008A0E3B" w:rsidRPr="003030F8">
        <w:rPr>
          <w:rFonts w:asciiTheme="majorEastAsia" w:hAnsiTheme="majorEastAsia" w:hint="eastAsia"/>
        </w:rPr>
        <w:t>民間活力を積極的に導入し、都市の活力を生み出す公園づくりを推進</w:t>
      </w:r>
      <w:bookmarkEnd w:id="48"/>
    </w:p>
    <w:p w:rsidR="00D267C4" w:rsidRDefault="0061613F" w:rsidP="00D267C4">
      <w:r>
        <w:rPr>
          <w:rFonts w:hint="eastAsia"/>
          <w:noProof/>
        </w:rPr>
        <mc:AlternateContent>
          <mc:Choice Requires="wpg">
            <w:drawing>
              <wp:anchor distT="0" distB="0" distL="114300" distR="114300" simplePos="0" relativeHeight="251593216" behindDoc="0" locked="0" layoutInCell="1" allowOverlap="1" wp14:anchorId="17BAE265" wp14:editId="778BFE7A">
                <wp:simplePos x="0" y="0"/>
                <wp:positionH relativeFrom="column">
                  <wp:posOffset>158115</wp:posOffset>
                </wp:positionH>
                <wp:positionV relativeFrom="paragraph">
                  <wp:posOffset>185420</wp:posOffset>
                </wp:positionV>
                <wp:extent cx="5276850" cy="1171575"/>
                <wp:effectExtent l="0" t="0" r="19050" b="28575"/>
                <wp:wrapNone/>
                <wp:docPr id="3092" name="グループ化 3092"/>
                <wp:cNvGraphicFramePr/>
                <a:graphic xmlns:a="http://schemas.openxmlformats.org/drawingml/2006/main">
                  <a:graphicData uri="http://schemas.microsoft.com/office/word/2010/wordprocessingGroup">
                    <wpg:wgp>
                      <wpg:cNvGrpSpPr/>
                      <wpg:grpSpPr>
                        <a:xfrm>
                          <a:off x="0" y="0"/>
                          <a:ext cx="5276850" cy="1171575"/>
                          <a:chOff x="0" y="0"/>
                          <a:chExt cx="5276850" cy="1171575"/>
                        </a:xfrm>
                      </wpg:grpSpPr>
                      <wps:wsp>
                        <wps:cNvPr id="3093" name="角丸四角形 3093"/>
                        <wps:cNvSpPr/>
                        <wps:spPr>
                          <a:xfrm>
                            <a:off x="0" y="0"/>
                            <a:ext cx="5276850" cy="1171575"/>
                          </a:xfrm>
                          <a:prstGeom prst="roundRect">
                            <a:avLst>
                              <a:gd name="adj" fmla="val 4217"/>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94" name="テキスト ボックス 3094"/>
                        <wps:cNvSpPr txBox="1"/>
                        <wps:spPr>
                          <a:xfrm>
                            <a:off x="85725" y="28575"/>
                            <a:ext cx="1590675" cy="4857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56543" w:rsidRPr="005C147C" w:rsidRDefault="00E56543" w:rsidP="0061613F">
                              <w:pPr>
                                <w:rPr>
                                  <w:rFonts w:asciiTheme="majorEastAsia" w:eastAsiaTheme="majorEastAsia" w:hAnsiTheme="majorEastAsia"/>
                                </w:rPr>
                              </w:pPr>
                              <w:r w:rsidRPr="005C147C">
                                <w:rPr>
                                  <w:rFonts w:asciiTheme="majorEastAsia" w:eastAsiaTheme="majorEastAsia" w:hAnsiTheme="majorEastAsia" w:hint="eastAsia"/>
                                </w:rPr>
                                <w:t>&lt;基本的な考え方&gt;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95" name="テキスト ボックス 3095"/>
                        <wps:cNvSpPr txBox="1"/>
                        <wps:spPr>
                          <a:xfrm>
                            <a:off x="85725" y="266700"/>
                            <a:ext cx="4972050" cy="9048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56543" w:rsidRPr="009D014F" w:rsidRDefault="00E56543" w:rsidP="00BD11B8">
                              <w:pPr>
                                <w:ind w:firstLineChars="100" w:firstLine="236"/>
                                <w:rPr>
                                  <w:rFonts w:asciiTheme="majorEastAsia" w:eastAsiaTheme="majorEastAsia" w:hAnsiTheme="majorEastAsia"/>
                                </w:rPr>
                              </w:pPr>
                              <w:r>
                                <w:rPr>
                                  <w:rFonts w:asciiTheme="majorEastAsia" w:eastAsiaTheme="majorEastAsia" w:hAnsiTheme="majorEastAsia" w:hint="eastAsia"/>
                                </w:rPr>
                                <w:t>周辺地域を活性化し、</w:t>
                              </w:r>
                              <w:r w:rsidRPr="0041530B">
                                <w:rPr>
                                  <w:rFonts w:asciiTheme="majorEastAsia" w:eastAsiaTheme="majorEastAsia" w:hAnsiTheme="majorEastAsia" w:hint="eastAsia"/>
                                </w:rPr>
                                <w:t>都市の活力を生み出すため、公園のにぎわいづくりや利用者サービスの向上を図り、来園魅力をさらに高めていく</w:t>
                              </w:r>
                              <w:r w:rsidRPr="009D014F">
                                <w:rPr>
                                  <w:rFonts w:asciiTheme="majorEastAsia" w:eastAsiaTheme="majorEastAsia" w:hAnsiTheme="majorEastAsia"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7BAE265" id="グループ化 3092" o:spid="_x0000_s1315" style="position:absolute;left:0;text-align:left;margin-left:12.45pt;margin-top:14.6pt;width:415.5pt;height:92.25pt;z-index:251593216;mso-width-relative:margin;mso-height-relative:margin" coordsize="52768,11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">
                <v:roundrect id="角丸四角形 3093" o:spid="_x0000_s1316" style="position:absolute;width:52768;height:11715;visibility:visible;mso-wrap-style:square;v-text-anchor:middle" arcsize="276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" filled="f" strokecolor="black [3213]" strokeweight="1pt"/>
                <v:shape id="テキスト ボックス 3094" o:spid="_x0000_s1317" type="#_x0000_t202" style="position:absolute;left:857;top:285;width:15907;height:4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" filled="f" stroked="f" strokeweight=".5pt">
                  <v:textbox>
                    <w:txbxContent>
                      <w:p w:rsidR="00E56543" w:rsidRPr="005C147C" w:rsidRDefault="00E56543" w:rsidP="0061613F">
                        <w:pPr>
                          <w:rPr>
                            <w:rFonts w:asciiTheme="majorEastAsia" w:eastAsiaTheme="majorEastAsia" w:hAnsiTheme="majorEastAsia"/>
                          </w:rPr>
                        </w:pPr>
                        <w:r w:rsidRPr="005C147C">
                          <w:rPr>
                            <w:rFonts w:asciiTheme="majorEastAsia" w:eastAsiaTheme="majorEastAsia" w:hAnsiTheme="majorEastAsia" w:hint="eastAsia"/>
                          </w:rPr>
                          <w:t>&lt;基本的な考え方&gt;</w:t>
                        </w:r>
                      </w:p>
                    </w:txbxContent>
                  </v:textbox>
                </v:shape>
                <v:shape id="テキスト ボックス 3095" o:spid="_x0000_s1318" type="#_x0000_t202" style="position:absolute;left:857;top:2667;width:49720;height:9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" filled="f" stroked="f" strokeweight=".5pt">
                  <v:textbox>
                    <w:txbxContent>
                      <w:p w:rsidR="00E56543" w:rsidRPr="009D014F" w:rsidRDefault="00E56543" w:rsidP="00BD11B8">
                        <w:pPr>
                          <w:ind w:firstLineChars="100" w:firstLine="236"/>
                          <w:rPr>
                            <w:rFonts w:asciiTheme="majorEastAsia" w:eastAsiaTheme="majorEastAsia" w:hAnsiTheme="majorEastAsia"/>
                          </w:rPr>
                        </w:pPr>
                        <w:r>
                          <w:rPr>
                            <w:rFonts w:asciiTheme="majorEastAsia" w:eastAsiaTheme="majorEastAsia" w:hAnsiTheme="majorEastAsia" w:hint="eastAsia"/>
                          </w:rPr>
                          <w:t>周辺地域を活性化し、</w:t>
                        </w:r>
                        <w:r w:rsidRPr="0041530B">
                          <w:rPr>
                            <w:rFonts w:asciiTheme="majorEastAsia" w:eastAsiaTheme="majorEastAsia" w:hAnsiTheme="majorEastAsia" w:hint="eastAsia"/>
                          </w:rPr>
                          <w:t>都市の活力を生み出すため、公園のにぎわいづくりや利用者サービスの向上を図り、来園魅力をさらに高めていく</w:t>
                        </w:r>
                        <w:r w:rsidRPr="009D014F">
                          <w:rPr>
                            <w:rFonts w:asciiTheme="majorEastAsia" w:eastAsiaTheme="majorEastAsia" w:hAnsiTheme="majorEastAsia" w:hint="eastAsia"/>
                          </w:rPr>
                          <w:t>。</w:t>
                        </w:r>
                      </w:p>
                    </w:txbxContent>
                  </v:textbox>
                </v:shape>
              </v:group>
            </w:pict>
          </mc:Fallback>
        </mc:AlternateContent>
      </w:r>
    </w:p>
    <w:p w:rsidR="0061613F" w:rsidRDefault="0061613F" w:rsidP="00D267C4"/>
    <w:p w:rsidR="0061613F" w:rsidRDefault="0061613F" w:rsidP="00D267C4"/>
    <w:p w:rsidR="0061613F" w:rsidRDefault="0061613F" w:rsidP="00D267C4"/>
    <w:p w:rsidR="0061613F" w:rsidRDefault="0061613F" w:rsidP="00D267C4"/>
    <w:p w:rsidR="00F1002C" w:rsidRDefault="00F1002C" w:rsidP="00F1002C"/>
    <w:p w:rsidR="00012480" w:rsidRPr="00AA40BE" w:rsidRDefault="00F1002C" w:rsidP="00F1002C">
      <w:pPr>
        <w:rPr>
          <w:rFonts w:asciiTheme="majorEastAsia" w:eastAsiaTheme="majorEastAsia" w:hAnsiTheme="majorEastAsia"/>
        </w:rPr>
      </w:pPr>
      <w:r>
        <w:rPr>
          <w:rFonts w:hint="eastAsia"/>
        </w:rPr>
        <w:t xml:space="preserve">　　</w:t>
      </w:r>
      <w:r w:rsidR="00A767AC">
        <w:rPr>
          <w:rFonts w:hint="eastAsia"/>
        </w:rPr>
        <w:t>（</w:t>
      </w:r>
      <w:r w:rsidR="00A767AC">
        <w:rPr>
          <w:rFonts w:asciiTheme="majorEastAsia" w:eastAsiaTheme="majorEastAsia" w:hAnsiTheme="majorEastAsia" w:hint="eastAsia"/>
        </w:rPr>
        <w:t>ⅰ）</w:t>
      </w:r>
      <w:r w:rsidR="00A767AC" w:rsidRPr="00AA40BE">
        <w:rPr>
          <w:rFonts w:asciiTheme="majorEastAsia" w:eastAsiaTheme="majorEastAsia" w:hAnsiTheme="majorEastAsia" w:hint="eastAsia"/>
        </w:rPr>
        <w:t>民</w:t>
      </w:r>
      <w:r w:rsidR="00F7678D" w:rsidRPr="00AA40BE">
        <w:rPr>
          <w:rFonts w:asciiTheme="majorEastAsia" w:eastAsiaTheme="majorEastAsia" w:hAnsiTheme="majorEastAsia" w:hint="eastAsia"/>
        </w:rPr>
        <w:t>間</w:t>
      </w:r>
      <w:r w:rsidR="00A767AC" w:rsidRPr="00AA40BE">
        <w:rPr>
          <w:rFonts w:asciiTheme="majorEastAsia" w:eastAsiaTheme="majorEastAsia" w:hAnsiTheme="majorEastAsia" w:hint="eastAsia"/>
        </w:rPr>
        <w:t>の資金やノウハウの活用</w:t>
      </w:r>
    </w:p>
    <w:p w:rsidR="00A767AC" w:rsidRPr="00B72FBE" w:rsidRDefault="00B72FBE" w:rsidP="00BD11B8">
      <w:pPr>
        <w:ind w:leftChars="213" w:left="627" w:hangingChars="53" w:hanging="125"/>
      </w:pPr>
      <w:r w:rsidRPr="00AA40BE">
        <w:rPr>
          <w:rFonts w:hint="eastAsia"/>
        </w:rPr>
        <w:t>・</w:t>
      </w:r>
      <w:r w:rsidR="00D267C4" w:rsidRPr="00AA40BE">
        <w:rPr>
          <w:rFonts w:hint="eastAsia"/>
        </w:rPr>
        <w:t>民</w:t>
      </w:r>
      <w:r w:rsidR="00F7678D" w:rsidRPr="00AA40BE">
        <w:rPr>
          <w:rFonts w:hint="eastAsia"/>
        </w:rPr>
        <w:t>間</w:t>
      </w:r>
      <w:r w:rsidR="00D267C4" w:rsidRPr="00AA40BE">
        <w:rPr>
          <w:rFonts w:hint="eastAsia"/>
        </w:rPr>
        <w:t>の資金やノウハウを積極的に活用して、利用者のニーズに合った便益施設の導入や多彩なイベント</w:t>
      </w:r>
      <w:r w:rsidR="00A659E5">
        <w:rPr>
          <w:rFonts w:hint="eastAsia"/>
        </w:rPr>
        <w:t>の</w:t>
      </w:r>
      <w:r w:rsidR="00F7678D" w:rsidRPr="00AA40BE">
        <w:rPr>
          <w:rFonts w:hint="eastAsia"/>
        </w:rPr>
        <w:t>開催</w:t>
      </w:r>
      <w:r w:rsidR="00A659E5">
        <w:rPr>
          <w:rFonts w:hint="eastAsia"/>
        </w:rPr>
        <w:t>など</w:t>
      </w:r>
      <w:r w:rsidR="00F7678D" w:rsidRPr="00AA40BE">
        <w:rPr>
          <w:rFonts w:hint="eastAsia"/>
        </w:rPr>
        <w:t>、効率的な維持管理</w:t>
      </w:r>
      <w:r w:rsidR="00D267C4" w:rsidRPr="00AA40BE">
        <w:rPr>
          <w:rFonts w:hint="eastAsia"/>
        </w:rPr>
        <w:t>を</w:t>
      </w:r>
      <w:r w:rsidR="00F7678D" w:rsidRPr="00AA40BE">
        <w:rPr>
          <w:rFonts w:hint="eastAsia"/>
        </w:rPr>
        <w:t>進める</w:t>
      </w:r>
      <w:r w:rsidR="00A767AC" w:rsidRPr="00B72FBE">
        <w:rPr>
          <w:rFonts w:hint="eastAsia"/>
        </w:rPr>
        <w:t>。</w:t>
      </w:r>
    </w:p>
    <w:p w:rsidR="00A767AC" w:rsidRDefault="00A767AC" w:rsidP="00BD11B8">
      <w:pPr>
        <w:ind w:leftChars="159" w:left="375" w:firstLineChars="53" w:firstLine="125"/>
        <w:rPr>
          <w:color w:val="FF0000"/>
          <w:u w:val="single"/>
        </w:rPr>
      </w:pPr>
    </w:p>
    <w:p w:rsidR="00A767AC" w:rsidRDefault="00A767AC" w:rsidP="00A767AC">
      <w:pPr>
        <w:rPr>
          <w:rFonts w:asciiTheme="majorEastAsia" w:eastAsiaTheme="majorEastAsia" w:hAnsiTheme="majorEastAsia"/>
        </w:rPr>
      </w:pPr>
      <w:r>
        <w:rPr>
          <w:rFonts w:hint="eastAsia"/>
        </w:rPr>
        <w:t xml:space="preserve">　　（</w:t>
      </w:r>
      <w:r>
        <w:rPr>
          <w:rFonts w:asciiTheme="majorEastAsia" w:eastAsiaTheme="majorEastAsia" w:hAnsiTheme="majorEastAsia" w:hint="eastAsia"/>
        </w:rPr>
        <w:t>ⅱ）</w:t>
      </w:r>
      <w:r w:rsidRPr="0041530B">
        <w:rPr>
          <w:rFonts w:asciiTheme="majorEastAsia" w:eastAsiaTheme="majorEastAsia" w:hAnsiTheme="majorEastAsia" w:hint="eastAsia"/>
        </w:rPr>
        <w:t>民活導入による還元の仕組みづくり</w:t>
      </w:r>
    </w:p>
    <w:p w:rsidR="00D267C4" w:rsidRPr="0041530B" w:rsidRDefault="00B72FBE" w:rsidP="00BD11B8">
      <w:pPr>
        <w:ind w:leftChars="213" w:left="627" w:hangingChars="53" w:hanging="125"/>
      </w:pPr>
      <w:r w:rsidRPr="0041530B">
        <w:rPr>
          <w:rFonts w:hint="eastAsia"/>
        </w:rPr>
        <w:t>・</w:t>
      </w:r>
      <w:r w:rsidR="00A767AC" w:rsidRPr="0041530B">
        <w:rPr>
          <w:rFonts w:hint="eastAsia"/>
        </w:rPr>
        <w:t>民活導入によって得られた</w:t>
      </w:r>
      <w:r w:rsidR="009958E0" w:rsidRPr="0041530B">
        <w:rPr>
          <w:rFonts w:hint="eastAsia"/>
        </w:rPr>
        <w:t>使用料や</w:t>
      </w:r>
      <w:r w:rsidR="00D267C4" w:rsidRPr="0041530B">
        <w:rPr>
          <w:rFonts w:hint="eastAsia"/>
        </w:rPr>
        <w:t>占用料などの収入を公園の維持管理等に充当するなど、公園利用者に適切に還元する仕組みづくり</w:t>
      </w:r>
      <w:r w:rsidR="009958E0" w:rsidRPr="0041530B">
        <w:rPr>
          <w:rFonts w:hint="eastAsia"/>
        </w:rPr>
        <w:t>を進める</w:t>
      </w:r>
      <w:r w:rsidR="00D267C4" w:rsidRPr="0041530B">
        <w:rPr>
          <w:rFonts w:hint="eastAsia"/>
        </w:rPr>
        <w:t>。</w:t>
      </w:r>
    </w:p>
    <w:p w:rsidR="00397D4B" w:rsidRPr="00DF0511" w:rsidRDefault="00397D4B" w:rsidP="00BD11B8">
      <w:pPr>
        <w:ind w:leftChars="159" w:left="375" w:firstLineChars="53" w:firstLine="125"/>
        <w:rPr>
          <w:color w:val="FF0000"/>
          <w:u w:val="single"/>
        </w:rPr>
      </w:pPr>
    </w:p>
    <w:p w:rsidR="00397D4B" w:rsidRPr="00B11956" w:rsidRDefault="00F1002C" w:rsidP="00F1002C">
      <w:pPr>
        <w:rPr>
          <w:rFonts w:asciiTheme="majorEastAsia" w:eastAsiaTheme="majorEastAsia" w:hAnsiTheme="majorEastAsia"/>
        </w:rPr>
      </w:pPr>
      <w:r>
        <w:rPr>
          <w:rFonts w:hint="eastAsia"/>
        </w:rPr>
        <w:t xml:space="preserve">　　</w:t>
      </w:r>
      <w:r w:rsidR="00A767AC">
        <w:rPr>
          <w:rFonts w:hint="eastAsia"/>
        </w:rPr>
        <w:t>（</w:t>
      </w:r>
      <w:r w:rsidR="00A767AC">
        <w:rPr>
          <w:rFonts w:asciiTheme="majorEastAsia" w:eastAsiaTheme="majorEastAsia" w:hAnsiTheme="majorEastAsia" w:hint="eastAsia"/>
        </w:rPr>
        <w:t>ⅲ）</w:t>
      </w:r>
      <w:r w:rsidR="00397D4B" w:rsidRPr="00B11956">
        <w:rPr>
          <w:rFonts w:asciiTheme="majorEastAsia" w:eastAsiaTheme="majorEastAsia" w:hAnsiTheme="majorEastAsia" w:hint="eastAsia"/>
        </w:rPr>
        <w:t>民間事業者が参入しやすい環境整備</w:t>
      </w:r>
    </w:p>
    <w:p w:rsidR="00E66586" w:rsidRPr="00B72FBE" w:rsidRDefault="00B72FBE" w:rsidP="00BD11B8">
      <w:pPr>
        <w:ind w:leftChars="213" w:left="627" w:hangingChars="53" w:hanging="125"/>
      </w:pPr>
      <w:r w:rsidRPr="00B72FBE">
        <w:rPr>
          <w:rFonts w:hint="eastAsia"/>
        </w:rPr>
        <w:t>・</w:t>
      </w:r>
      <w:r w:rsidR="00D267C4" w:rsidRPr="00B72FBE">
        <w:rPr>
          <w:rFonts w:hint="eastAsia"/>
        </w:rPr>
        <w:t>民間事業者にとって自由度の高い料金設定や、民間事業者のニーズに応じてＰＡＲＫ－ＰＦＩ</w:t>
      </w:r>
      <w:r w:rsidR="00A659E5">
        <w:rPr>
          <w:rFonts w:hint="eastAsia"/>
        </w:rPr>
        <w:t>等</w:t>
      </w:r>
      <w:r w:rsidR="00D267C4" w:rsidRPr="00B72FBE">
        <w:rPr>
          <w:rFonts w:hint="eastAsia"/>
        </w:rPr>
        <w:t>の新たな手法の導入、指定管理期間等の指定管理条件の見直</w:t>
      </w:r>
      <w:r w:rsidR="00DF0511">
        <w:rPr>
          <w:rFonts w:hint="eastAsia"/>
        </w:rPr>
        <w:t>しなど、民間事業者が公園運営に参入しやすい環境を</w:t>
      </w:r>
      <w:r w:rsidR="00A659E5">
        <w:rPr>
          <w:rFonts w:hint="eastAsia"/>
        </w:rPr>
        <w:t>整備する</w:t>
      </w:r>
      <w:r w:rsidR="00D267C4" w:rsidRPr="00B72FBE">
        <w:rPr>
          <w:rFonts w:hint="eastAsia"/>
        </w:rPr>
        <w:t>。</w:t>
      </w:r>
    </w:p>
    <w:p w:rsidR="00E66586" w:rsidRDefault="00E66586" w:rsidP="00E66586">
      <w:pPr>
        <w:rPr>
          <w:color w:val="000000" w:themeColor="text1"/>
        </w:rPr>
      </w:pPr>
    </w:p>
    <w:p w:rsidR="00B11956" w:rsidRDefault="00B11956" w:rsidP="00E66586">
      <w:pPr>
        <w:rPr>
          <w:color w:val="000000" w:themeColor="text1"/>
        </w:rPr>
      </w:pPr>
    </w:p>
    <w:p w:rsidR="00B11956" w:rsidRDefault="00B11956" w:rsidP="00E66586">
      <w:pPr>
        <w:rPr>
          <w:color w:val="000000" w:themeColor="text1"/>
        </w:rPr>
      </w:pPr>
    </w:p>
    <w:p w:rsidR="00B11956" w:rsidRDefault="00B11956" w:rsidP="00E66586">
      <w:pPr>
        <w:rPr>
          <w:color w:val="000000" w:themeColor="text1"/>
        </w:rPr>
      </w:pPr>
    </w:p>
    <w:p w:rsidR="00B11956" w:rsidRDefault="00B11956" w:rsidP="00E66586">
      <w:pPr>
        <w:rPr>
          <w:color w:val="000000" w:themeColor="text1"/>
        </w:rPr>
      </w:pPr>
    </w:p>
    <w:p w:rsidR="00B11956" w:rsidRDefault="00B11956" w:rsidP="00E66586">
      <w:pPr>
        <w:rPr>
          <w:color w:val="000000" w:themeColor="text1"/>
        </w:rPr>
      </w:pPr>
    </w:p>
    <w:p w:rsidR="00B11956" w:rsidRDefault="00B11956" w:rsidP="00E66586">
      <w:pPr>
        <w:rPr>
          <w:color w:val="000000" w:themeColor="text1"/>
        </w:rPr>
      </w:pPr>
    </w:p>
    <w:p w:rsidR="00B11956" w:rsidRDefault="00B11956" w:rsidP="00E66586">
      <w:pPr>
        <w:rPr>
          <w:color w:val="000000" w:themeColor="text1"/>
        </w:rPr>
      </w:pPr>
    </w:p>
    <w:p w:rsidR="004332F5" w:rsidRDefault="004332F5" w:rsidP="00E66586">
      <w:pPr>
        <w:rPr>
          <w:color w:val="000000" w:themeColor="text1"/>
        </w:rPr>
      </w:pPr>
    </w:p>
    <w:p w:rsidR="00B241AD" w:rsidRDefault="00B241AD" w:rsidP="00E66586">
      <w:pPr>
        <w:rPr>
          <w:color w:val="000000" w:themeColor="text1"/>
        </w:rPr>
      </w:pPr>
    </w:p>
    <w:p w:rsidR="00B241AD" w:rsidRDefault="00B241AD" w:rsidP="00E66586">
      <w:pPr>
        <w:rPr>
          <w:color w:val="000000" w:themeColor="text1"/>
        </w:rPr>
      </w:pPr>
    </w:p>
    <w:p w:rsidR="00B11956" w:rsidRDefault="00B11956" w:rsidP="00E66586">
      <w:pPr>
        <w:rPr>
          <w:color w:val="000000" w:themeColor="text1"/>
        </w:rPr>
      </w:pPr>
    </w:p>
    <w:p w:rsidR="00B11956" w:rsidRDefault="00B11956" w:rsidP="00E66586">
      <w:pPr>
        <w:rPr>
          <w:color w:val="000000" w:themeColor="text1"/>
        </w:rPr>
      </w:pPr>
    </w:p>
    <w:p w:rsidR="00E66586" w:rsidRDefault="005B216C" w:rsidP="00BD11B8">
      <w:pPr>
        <w:pStyle w:val="2"/>
        <w:ind w:left="377" w:hangingChars="160" w:hanging="377"/>
        <w:rPr>
          <w:rFonts w:asciiTheme="majorEastAsia" w:hAnsiTheme="majorEastAsia"/>
          <w:u w:val="single"/>
        </w:rPr>
      </w:pPr>
      <w:bookmarkStart w:id="49" w:name="_Toc519158385"/>
      <w:r w:rsidRPr="0046370A">
        <w:rPr>
          <w:rFonts w:asciiTheme="majorEastAsia" w:hAnsiTheme="majorEastAsia" w:hint="eastAsia"/>
        </w:rPr>
        <w:lastRenderedPageBreak/>
        <w:t>(3)</w:t>
      </w:r>
      <w:r w:rsidR="00E66586" w:rsidRPr="00E27E7B">
        <w:rPr>
          <w:rFonts w:asciiTheme="majorEastAsia" w:hAnsiTheme="majorEastAsia" w:hint="eastAsia"/>
        </w:rPr>
        <w:t>基本方針③</w:t>
      </w:r>
      <w:r w:rsidR="00401FA7">
        <w:rPr>
          <w:rFonts w:asciiTheme="majorEastAsia" w:hAnsiTheme="majorEastAsia" w:hint="eastAsia"/>
        </w:rPr>
        <w:t xml:space="preserve">　</w:t>
      </w:r>
      <w:r w:rsidR="00401FA7" w:rsidRPr="00401FA7">
        <w:rPr>
          <w:rFonts w:asciiTheme="majorEastAsia" w:hAnsiTheme="majorEastAsia" w:hint="eastAsia"/>
        </w:rPr>
        <w:t>公園を柔軟に使いこなし、地域社会に貢献する公園づくりを推進</w:t>
      </w:r>
      <w:bookmarkEnd w:id="49"/>
    </w:p>
    <w:p w:rsidR="00642DD3" w:rsidRPr="00CF4307" w:rsidRDefault="00642DD3" w:rsidP="00642DD3">
      <w:pPr>
        <w:rPr>
          <w:b/>
        </w:rPr>
      </w:pPr>
      <w:r>
        <w:rPr>
          <w:rFonts w:hint="eastAsia"/>
          <w:noProof/>
        </w:rPr>
        <mc:AlternateContent>
          <mc:Choice Requires="wps">
            <w:drawing>
              <wp:anchor distT="0" distB="0" distL="114300" distR="114300" simplePos="0" relativeHeight="251591168" behindDoc="0" locked="0" layoutInCell="1" allowOverlap="1" wp14:anchorId="50AE886F" wp14:editId="52B4EECD">
                <wp:simplePos x="0" y="0"/>
                <wp:positionH relativeFrom="column">
                  <wp:posOffset>129540</wp:posOffset>
                </wp:positionH>
                <wp:positionV relativeFrom="paragraph">
                  <wp:posOffset>220980</wp:posOffset>
                </wp:positionV>
                <wp:extent cx="5305425" cy="390525"/>
                <wp:effectExtent l="0" t="0" r="0" b="0"/>
                <wp:wrapNone/>
                <wp:docPr id="151" name="テキスト ボックス 151"/>
                <wp:cNvGraphicFramePr/>
                <a:graphic xmlns:a="http://schemas.openxmlformats.org/drawingml/2006/main">
                  <a:graphicData uri="http://schemas.microsoft.com/office/word/2010/wordprocessingShape">
                    <wps:wsp>
                      <wps:cNvSpPr txBox="1"/>
                      <wps:spPr>
                        <a:xfrm>
                          <a:off x="0" y="0"/>
                          <a:ext cx="5305425" cy="3905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56543" w:rsidRPr="00670BEB" w:rsidRDefault="00E56543" w:rsidP="00BD11B8">
                            <w:pPr>
                              <w:spacing w:line="260" w:lineRule="exact"/>
                              <w:ind w:firstLineChars="100" w:firstLine="236"/>
                              <w:rPr>
                                <w:rFonts w:ascii="Meiryo UI" w:eastAsia="Meiryo UI" w:hAnsi="Meiryo UI" w:cs="Meiryo UI"/>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AE886F" id="テキスト ボックス 151" o:spid="_x0000_s1319" type="#_x0000_t202" style="position:absolute;left:0;text-align:left;margin-left:10.2pt;margin-top:17.4pt;width:417.75pt;height:30.75pt;z-index:25159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" filled="f" stroked="f" strokeweight=".5pt">
                <v:textbox>
                  <w:txbxContent>
                    <w:p w:rsidR="00E56543" w:rsidRPr="00670BEB" w:rsidRDefault="00E56543" w:rsidP="00BD11B8">
                      <w:pPr>
                        <w:spacing w:line="260" w:lineRule="exact"/>
                        <w:ind w:firstLineChars="100" w:firstLine="236"/>
                        <w:rPr>
                          <w:rFonts w:ascii="Meiryo UI" w:eastAsia="Meiryo UI" w:hAnsi="Meiryo UI" w:cs="Meiryo UI"/>
                          <w:color w:val="FFFFFF" w:themeColor="background1"/>
                        </w:rPr>
                      </w:pPr>
                    </w:p>
                  </w:txbxContent>
                </v:textbox>
              </v:shape>
            </w:pict>
          </mc:Fallback>
        </mc:AlternateContent>
      </w:r>
      <w:r w:rsidR="00A505E6" w:rsidRPr="00CF4307">
        <w:rPr>
          <w:rFonts w:hint="eastAsia"/>
          <w:b/>
          <w:noProof/>
        </w:rPr>
        <mc:AlternateContent>
          <mc:Choice Requires="wpg">
            <w:drawing>
              <wp:anchor distT="0" distB="0" distL="114300" distR="114300" simplePos="0" relativeHeight="251594240" behindDoc="0" locked="0" layoutInCell="1" allowOverlap="1" wp14:anchorId="023A1E92" wp14:editId="0AB37054">
                <wp:simplePos x="0" y="0"/>
                <wp:positionH relativeFrom="column">
                  <wp:posOffset>177165</wp:posOffset>
                </wp:positionH>
                <wp:positionV relativeFrom="paragraph">
                  <wp:posOffset>233045</wp:posOffset>
                </wp:positionV>
                <wp:extent cx="5276850" cy="1343025"/>
                <wp:effectExtent l="0" t="0" r="19050" b="28575"/>
                <wp:wrapNone/>
                <wp:docPr id="3096" name="グループ化 3096"/>
                <wp:cNvGraphicFramePr/>
                <a:graphic xmlns:a="http://schemas.openxmlformats.org/drawingml/2006/main">
                  <a:graphicData uri="http://schemas.microsoft.com/office/word/2010/wordprocessingGroup">
                    <wpg:wgp>
                      <wpg:cNvGrpSpPr/>
                      <wpg:grpSpPr>
                        <a:xfrm>
                          <a:off x="0" y="0"/>
                          <a:ext cx="5276850" cy="1343025"/>
                          <a:chOff x="0" y="0"/>
                          <a:chExt cx="5276850" cy="1343025"/>
                        </a:xfrm>
                      </wpg:grpSpPr>
                      <wps:wsp>
                        <wps:cNvPr id="3097" name="角丸四角形 3097"/>
                        <wps:cNvSpPr/>
                        <wps:spPr>
                          <a:xfrm>
                            <a:off x="0" y="0"/>
                            <a:ext cx="5276850" cy="1343025"/>
                          </a:xfrm>
                          <a:prstGeom prst="roundRect">
                            <a:avLst>
                              <a:gd name="adj" fmla="val 4217"/>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98" name="テキスト ボックス 3098"/>
                        <wps:cNvSpPr txBox="1"/>
                        <wps:spPr>
                          <a:xfrm>
                            <a:off x="85725" y="28575"/>
                            <a:ext cx="1590675" cy="4857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56543" w:rsidRPr="005C147C" w:rsidRDefault="00E56543" w:rsidP="008C6F1E">
                              <w:pPr>
                                <w:rPr>
                                  <w:rFonts w:asciiTheme="majorEastAsia" w:eastAsiaTheme="majorEastAsia" w:hAnsiTheme="majorEastAsia"/>
                                </w:rPr>
                              </w:pPr>
                              <w:r w:rsidRPr="005C147C">
                                <w:rPr>
                                  <w:rFonts w:asciiTheme="majorEastAsia" w:eastAsiaTheme="majorEastAsia" w:hAnsiTheme="majorEastAsia" w:hint="eastAsia"/>
                                </w:rPr>
                                <w:t>&lt;基本的な考え方&gt;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99" name="テキスト ボックス 3099"/>
                        <wps:cNvSpPr txBox="1"/>
                        <wps:spPr>
                          <a:xfrm>
                            <a:off x="85725" y="266700"/>
                            <a:ext cx="5124450" cy="1028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56543" w:rsidRPr="00A70732" w:rsidRDefault="00E56543" w:rsidP="00BD11B8">
                              <w:pPr>
                                <w:ind w:firstLineChars="100" w:firstLine="236"/>
                                <w:rPr>
                                  <w:rFonts w:asciiTheme="majorEastAsia" w:eastAsiaTheme="majorEastAsia" w:hAnsiTheme="majorEastAsia"/>
                                </w:rPr>
                              </w:pPr>
                              <w:r w:rsidRPr="00A70732">
                                <w:rPr>
                                  <w:rFonts w:asciiTheme="majorEastAsia" w:eastAsiaTheme="majorEastAsia" w:hAnsiTheme="majorEastAsia" w:hint="eastAsia"/>
                                </w:rPr>
                                <w:t>府営公園は、時代とともに移り変わる都市</w:t>
                              </w:r>
                              <w:r>
                                <w:rPr>
                                  <w:rFonts w:asciiTheme="majorEastAsia" w:eastAsiaTheme="majorEastAsia" w:hAnsiTheme="majorEastAsia" w:hint="eastAsia"/>
                                </w:rPr>
                                <w:t>・</w:t>
                              </w:r>
                              <w:r w:rsidRPr="00A70732">
                                <w:rPr>
                                  <w:rFonts w:asciiTheme="majorEastAsia" w:eastAsiaTheme="majorEastAsia" w:hAnsiTheme="majorEastAsia" w:hint="eastAsia"/>
                                </w:rPr>
                                <w:t>まちづくりの多様な</w:t>
                              </w:r>
                              <w:r>
                                <w:rPr>
                                  <w:rFonts w:asciiTheme="majorEastAsia" w:eastAsiaTheme="majorEastAsia" w:hAnsiTheme="majorEastAsia" w:hint="eastAsia"/>
                                </w:rPr>
                                <w:t>課題改善に貢献してきており、今後も周辺環境に伴い変化する</w:t>
                              </w:r>
                              <w:r w:rsidRPr="00A70732">
                                <w:rPr>
                                  <w:rFonts w:asciiTheme="majorEastAsia" w:eastAsiaTheme="majorEastAsia" w:hAnsiTheme="majorEastAsia" w:hint="eastAsia"/>
                                </w:rPr>
                                <w:t>地域の課題や府民ニーズに柔軟に対応していく。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23A1E92" id="グループ化 3096" o:spid="_x0000_s1320" style="position:absolute;left:0;text-align:left;margin-left:13.95pt;margin-top:18.35pt;width:415.5pt;height:105.75pt;z-index:251594240;mso-width-relative:margin;mso-height-relative:margin" coordsize="52768,134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">
                <v:roundrect id="角丸四角形 3097" o:spid="_x0000_s1321" style="position:absolute;width:52768;height:13430;visibility:visible;mso-wrap-style:square;v-text-anchor:middle" arcsize="276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" filled="f" strokecolor="black [3213]" strokeweight="1pt"/>
                <v:shape id="テキスト ボックス 3098" o:spid="_x0000_s1322" type="#_x0000_t202" style="position:absolute;left:857;top:285;width:15907;height:4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" filled="f" stroked="f" strokeweight=".5pt">
                  <v:textbox>
                    <w:txbxContent>
                      <w:p w:rsidR="00E56543" w:rsidRPr="005C147C" w:rsidRDefault="00E56543" w:rsidP="008C6F1E">
                        <w:pPr>
                          <w:rPr>
                            <w:rFonts w:asciiTheme="majorEastAsia" w:eastAsiaTheme="majorEastAsia" w:hAnsiTheme="majorEastAsia"/>
                          </w:rPr>
                        </w:pPr>
                        <w:r w:rsidRPr="005C147C">
                          <w:rPr>
                            <w:rFonts w:asciiTheme="majorEastAsia" w:eastAsiaTheme="majorEastAsia" w:hAnsiTheme="majorEastAsia" w:hint="eastAsia"/>
                          </w:rPr>
                          <w:t>&lt;基本的な考え方&gt;</w:t>
                        </w:r>
                      </w:p>
                    </w:txbxContent>
                  </v:textbox>
                </v:shape>
                <v:shape id="テキスト ボックス 3099" o:spid="_x0000_s1323" type="#_x0000_t202" style="position:absolute;left:857;top:2667;width:51244;height:10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" filled="f" stroked="f" strokeweight=".5pt">
                  <v:textbox>
                    <w:txbxContent>
                      <w:p w:rsidR="00E56543" w:rsidRPr="00A70732" w:rsidRDefault="00E56543" w:rsidP="00BD11B8">
                        <w:pPr>
                          <w:ind w:firstLineChars="100" w:firstLine="236"/>
                          <w:rPr>
                            <w:rFonts w:asciiTheme="majorEastAsia" w:eastAsiaTheme="majorEastAsia" w:hAnsiTheme="majorEastAsia"/>
                          </w:rPr>
                        </w:pPr>
                        <w:r w:rsidRPr="00A70732">
                          <w:rPr>
                            <w:rFonts w:asciiTheme="majorEastAsia" w:eastAsiaTheme="majorEastAsia" w:hAnsiTheme="majorEastAsia" w:hint="eastAsia"/>
                          </w:rPr>
                          <w:t>府営公園は、時代とともに移り変わる都市</w:t>
                        </w:r>
                        <w:r>
                          <w:rPr>
                            <w:rFonts w:asciiTheme="majorEastAsia" w:eastAsiaTheme="majorEastAsia" w:hAnsiTheme="majorEastAsia" w:hint="eastAsia"/>
                          </w:rPr>
                          <w:t>・</w:t>
                        </w:r>
                        <w:r w:rsidRPr="00A70732">
                          <w:rPr>
                            <w:rFonts w:asciiTheme="majorEastAsia" w:eastAsiaTheme="majorEastAsia" w:hAnsiTheme="majorEastAsia" w:hint="eastAsia"/>
                          </w:rPr>
                          <w:t>まちづくりの多様な</w:t>
                        </w:r>
                        <w:r>
                          <w:rPr>
                            <w:rFonts w:asciiTheme="majorEastAsia" w:eastAsiaTheme="majorEastAsia" w:hAnsiTheme="majorEastAsia" w:hint="eastAsia"/>
                          </w:rPr>
                          <w:t>課題改善に貢献してきており、今後も周辺環境に伴い変化する</w:t>
                        </w:r>
                        <w:r w:rsidRPr="00A70732">
                          <w:rPr>
                            <w:rFonts w:asciiTheme="majorEastAsia" w:eastAsiaTheme="majorEastAsia" w:hAnsiTheme="majorEastAsia" w:hint="eastAsia"/>
                          </w:rPr>
                          <w:t>地域の課題や府民ニーズに柔軟に対応していく。</w:t>
                        </w:r>
                      </w:p>
                    </w:txbxContent>
                  </v:textbox>
                </v:shape>
              </v:group>
            </w:pict>
          </mc:Fallback>
        </mc:AlternateContent>
      </w:r>
    </w:p>
    <w:p w:rsidR="008C6F1E" w:rsidRDefault="008C6F1E" w:rsidP="00642DD3"/>
    <w:p w:rsidR="008C6F1E" w:rsidRDefault="008C6F1E" w:rsidP="00642DD3"/>
    <w:p w:rsidR="008C6F1E" w:rsidRDefault="008C6F1E" w:rsidP="00642DD3"/>
    <w:p w:rsidR="008C6F1E" w:rsidRDefault="008C6F1E" w:rsidP="00642DD3"/>
    <w:p w:rsidR="008C6F1E" w:rsidRDefault="008C6F1E" w:rsidP="00642DD3"/>
    <w:p w:rsidR="008C6F1E" w:rsidRPr="00642DD3" w:rsidRDefault="008C6F1E" w:rsidP="00642DD3"/>
    <w:p w:rsidR="00E66586" w:rsidRPr="00B11956" w:rsidRDefault="00A505E6" w:rsidP="00BD11B8">
      <w:pPr>
        <w:ind w:firstLineChars="100" w:firstLine="236"/>
        <w:rPr>
          <w:rFonts w:asciiTheme="majorEastAsia" w:eastAsiaTheme="majorEastAsia" w:hAnsiTheme="majorEastAsia"/>
        </w:rPr>
      </w:pPr>
      <w:r w:rsidRPr="002D1C63">
        <w:rPr>
          <w:rFonts w:asciiTheme="majorEastAsia" w:eastAsiaTheme="majorEastAsia" w:hAnsiTheme="majorEastAsia" w:hint="eastAsia"/>
        </w:rPr>
        <w:t>（</w:t>
      </w:r>
      <w:r>
        <w:rPr>
          <w:rFonts w:asciiTheme="majorEastAsia" w:eastAsiaTheme="majorEastAsia" w:hAnsiTheme="majorEastAsia" w:hint="eastAsia"/>
        </w:rPr>
        <w:t>ⅰ）</w:t>
      </w:r>
      <w:r w:rsidR="00E334FA" w:rsidRPr="00B11956">
        <w:rPr>
          <w:rFonts w:asciiTheme="majorEastAsia" w:eastAsiaTheme="majorEastAsia" w:hAnsiTheme="majorEastAsia" w:hint="eastAsia"/>
        </w:rPr>
        <w:t>地域</w:t>
      </w:r>
      <w:r w:rsidR="00A659E5">
        <w:rPr>
          <w:rFonts w:asciiTheme="majorEastAsia" w:eastAsiaTheme="majorEastAsia" w:hAnsiTheme="majorEastAsia" w:hint="eastAsia"/>
        </w:rPr>
        <w:t>の</w:t>
      </w:r>
      <w:r>
        <w:rPr>
          <w:rFonts w:asciiTheme="majorEastAsia" w:eastAsiaTheme="majorEastAsia" w:hAnsiTheme="majorEastAsia" w:hint="eastAsia"/>
        </w:rPr>
        <w:t>課題に応じた施設の導入・イベントの実施</w:t>
      </w:r>
    </w:p>
    <w:p w:rsidR="00F01C31" w:rsidRPr="00577716" w:rsidRDefault="00A505E6" w:rsidP="00BD11B8">
      <w:pPr>
        <w:ind w:leftChars="213" w:left="627" w:hangingChars="53" w:hanging="125"/>
      </w:pPr>
      <w:r w:rsidRPr="0005140E">
        <w:rPr>
          <w:rFonts w:hint="eastAsia"/>
        </w:rPr>
        <w:t>・来園者が府営公園をより使いこなせるよう、</w:t>
      </w:r>
      <w:r w:rsidR="009A02F8">
        <w:rPr>
          <w:rFonts w:hint="eastAsia"/>
        </w:rPr>
        <w:t>地元の事業者と連携</w:t>
      </w:r>
      <w:r w:rsidR="00577716">
        <w:rPr>
          <w:rFonts w:hint="eastAsia"/>
        </w:rPr>
        <w:t>した</w:t>
      </w:r>
      <w:r w:rsidR="009A02F8">
        <w:rPr>
          <w:rFonts w:hint="eastAsia"/>
        </w:rPr>
        <w:t>、</w:t>
      </w:r>
      <w:r w:rsidRPr="0005140E">
        <w:rPr>
          <w:rFonts w:hint="eastAsia"/>
        </w:rPr>
        <w:t>高齢者の健康増進</w:t>
      </w:r>
      <w:r w:rsidR="009A02F8">
        <w:rPr>
          <w:rFonts w:hint="eastAsia"/>
        </w:rPr>
        <w:t>や地域の魅力を発信するアンテナショップ</w:t>
      </w:r>
      <w:r w:rsidR="00A659E5">
        <w:rPr>
          <w:rFonts w:hint="eastAsia"/>
        </w:rPr>
        <w:t>等、</w:t>
      </w:r>
      <w:r w:rsidR="00577716" w:rsidRPr="0005140E">
        <w:rPr>
          <w:rFonts w:hint="eastAsia"/>
        </w:rPr>
        <w:t>地域</w:t>
      </w:r>
      <w:r w:rsidR="00577716">
        <w:rPr>
          <w:rFonts w:hint="eastAsia"/>
        </w:rPr>
        <w:t>の</w:t>
      </w:r>
      <w:r w:rsidR="00577716" w:rsidRPr="0005140E">
        <w:rPr>
          <w:rFonts w:hint="eastAsia"/>
        </w:rPr>
        <w:t>課題に応じ</w:t>
      </w:r>
      <w:r w:rsidR="00577716">
        <w:rPr>
          <w:rFonts w:hint="eastAsia"/>
        </w:rPr>
        <w:t>た</w:t>
      </w:r>
      <w:r w:rsidR="00577716" w:rsidRPr="0005140E">
        <w:rPr>
          <w:rFonts w:hint="eastAsia"/>
        </w:rPr>
        <w:t>、</w:t>
      </w:r>
      <w:r w:rsidRPr="0005140E">
        <w:rPr>
          <w:rFonts w:hint="eastAsia"/>
        </w:rPr>
        <w:t>新たな施設の導入や施設のコンバージョン、イベントプログラムを実施する</w:t>
      </w:r>
      <w:r w:rsidR="00F01C31" w:rsidRPr="0005140E">
        <w:rPr>
          <w:rFonts w:hint="eastAsia"/>
        </w:rPr>
        <w:t>。</w:t>
      </w:r>
    </w:p>
    <w:p w:rsidR="00803CC7" w:rsidRPr="00577716" w:rsidRDefault="00803CC7" w:rsidP="00BD11B8">
      <w:pPr>
        <w:ind w:firstLineChars="100" w:firstLine="236"/>
      </w:pPr>
    </w:p>
    <w:p w:rsidR="00803CC7" w:rsidRPr="00B11956" w:rsidRDefault="00CA152B" w:rsidP="00BD11B8">
      <w:pPr>
        <w:ind w:firstLineChars="100" w:firstLine="236"/>
        <w:rPr>
          <w:rFonts w:asciiTheme="majorEastAsia" w:eastAsiaTheme="majorEastAsia" w:hAnsiTheme="majorEastAsia"/>
        </w:rPr>
      </w:pPr>
      <w:r w:rsidRPr="002D1C63">
        <w:rPr>
          <w:rFonts w:asciiTheme="majorEastAsia" w:eastAsiaTheme="majorEastAsia" w:hAnsiTheme="majorEastAsia" w:hint="eastAsia"/>
        </w:rPr>
        <w:t>（</w:t>
      </w:r>
      <w:r>
        <w:rPr>
          <w:rFonts w:asciiTheme="majorEastAsia" w:eastAsiaTheme="majorEastAsia" w:hAnsiTheme="majorEastAsia" w:hint="eastAsia"/>
        </w:rPr>
        <w:t>ⅱ）ニーズの変化に対応できる制度</w:t>
      </w:r>
      <w:r w:rsidR="00F14452">
        <w:rPr>
          <w:rFonts w:asciiTheme="majorEastAsia" w:eastAsiaTheme="majorEastAsia" w:hAnsiTheme="majorEastAsia" w:hint="eastAsia"/>
        </w:rPr>
        <w:t>の導入</w:t>
      </w:r>
    </w:p>
    <w:p w:rsidR="00F01C31" w:rsidRDefault="00CA152B" w:rsidP="00BD11B8">
      <w:pPr>
        <w:ind w:leftChars="213" w:left="627" w:hangingChars="53" w:hanging="125"/>
      </w:pPr>
      <w:r w:rsidRPr="0005140E">
        <w:rPr>
          <w:rFonts w:hint="eastAsia"/>
        </w:rPr>
        <w:t>・</w:t>
      </w:r>
      <w:r w:rsidR="002D1C63">
        <w:rPr>
          <w:rFonts w:hint="eastAsia"/>
        </w:rPr>
        <w:t>府民</w:t>
      </w:r>
      <w:r w:rsidR="00F14452">
        <w:rPr>
          <w:rFonts w:hint="eastAsia"/>
        </w:rPr>
        <w:t>の多様なニーズやニーズの変化に対応できる</w:t>
      </w:r>
      <w:r w:rsidR="00C61004">
        <w:rPr>
          <w:rFonts w:hint="eastAsia"/>
        </w:rPr>
        <w:t>施設の目的外利用料金の設定など、</w:t>
      </w:r>
      <w:r w:rsidR="00852CE3">
        <w:rPr>
          <w:rFonts w:hint="eastAsia"/>
        </w:rPr>
        <w:t>新たな</w:t>
      </w:r>
      <w:r w:rsidR="00F01C31" w:rsidRPr="0005140E">
        <w:rPr>
          <w:rFonts w:hint="eastAsia"/>
        </w:rPr>
        <w:t>制度</w:t>
      </w:r>
      <w:r w:rsidR="009958E0">
        <w:rPr>
          <w:rFonts w:hint="eastAsia"/>
        </w:rPr>
        <w:t>を構築する</w:t>
      </w:r>
      <w:r w:rsidR="00F01C31" w:rsidRPr="0005140E">
        <w:rPr>
          <w:rFonts w:hint="eastAsia"/>
        </w:rPr>
        <w:t>。</w:t>
      </w:r>
    </w:p>
    <w:p w:rsidR="00CA152B" w:rsidRDefault="00CA152B" w:rsidP="00BD11B8">
      <w:pPr>
        <w:ind w:leftChars="200" w:left="471" w:firstLineChars="100" w:firstLine="236"/>
      </w:pPr>
    </w:p>
    <w:p w:rsidR="00CA152B" w:rsidRPr="00B11956" w:rsidRDefault="00CA152B" w:rsidP="00BD11B8">
      <w:pPr>
        <w:ind w:firstLineChars="100" w:firstLine="236"/>
        <w:rPr>
          <w:rFonts w:asciiTheme="majorEastAsia" w:eastAsiaTheme="majorEastAsia" w:hAnsiTheme="majorEastAsia"/>
        </w:rPr>
      </w:pPr>
      <w:r w:rsidRPr="002D1C63">
        <w:rPr>
          <w:rFonts w:asciiTheme="majorEastAsia" w:eastAsiaTheme="majorEastAsia" w:hAnsiTheme="majorEastAsia" w:hint="eastAsia"/>
        </w:rPr>
        <w:t>（</w:t>
      </w:r>
      <w:r>
        <w:rPr>
          <w:rFonts w:asciiTheme="majorEastAsia" w:eastAsiaTheme="majorEastAsia" w:hAnsiTheme="majorEastAsia" w:hint="eastAsia"/>
        </w:rPr>
        <w:t>ⅲ）多様な主体が公園に関わる仕組みづくり</w:t>
      </w:r>
    </w:p>
    <w:p w:rsidR="00F01C31" w:rsidRDefault="00CA152B" w:rsidP="00BD11B8">
      <w:pPr>
        <w:ind w:leftChars="213" w:left="627" w:hangingChars="53" w:hanging="125"/>
      </w:pPr>
      <w:r>
        <w:rPr>
          <w:rFonts w:hint="eastAsia"/>
        </w:rPr>
        <w:t>・</w:t>
      </w:r>
      <w:r w:rsidR="00F01C31">
        <w:rPr>
          <w:rFonts w:hint="eastAsia"/>
        </w:rPr>
        <w:t>府営公園の多機能性を一層発揮し、地域や府民の多様なニーズに</w:t>
      </w:r>
      <w:r w:rsidR="00E334FA">
        <w:rPr>
          <w:rFonts w:hint="eastAsia"/>
        </w:rPr>
        <w:t>応える</w:t>
      </w:r>
      <w:r w:rsidR="00F01C31">
        <w:rPr>
          <w:rFonts w:hint="eastAsia"/>
        </w:rPr>
        <w:t>ために、市町村、民間</w:t>
      </w:r>
      <w:r w:rsidR="009958E0">
        <w:rPr>
          <w:rFonts w:hint="eastAsia"/>
        </w:rPr>
        <w:t>事業者、ＮＰＯ、ボランティアなどの多様な主体が公園に関わる仕組みをつくる</w:t>
      </w:r>
      <w:r w:rsidR="00F01C31">
        <w:rPr>
          <w:rFonts w:hint="eastAsia"/>
        </w:rPr>
        <w:t>。</w:t>
      </w:r>
    </w:p>
    <w:p w:rsidR="00803CC7" w:rsidRDefault="00803CC7" w:rsidP="00BD11B8">
      <w:pPr>
        <w:ind w:leftChars="200" w:left="471" w:firstLineChars="100" w:firstLine="236"/>
      </w:pPr>
    </w:p>
    <w:p w:rsidR="00B11956" w:rsidRDefault="00B11956" w:rsidP="00BD11B8">
      <w:pPr>
        <w:ind w:leftChars="200" w:left="471" w:firstLineChars="100" w:firstLine="236"/>
      </w:pPr>
    </w:p>
    <w:p w:rsidR="00B11956" w:rsidRDefault="00B11956" w:rsidP="00BD11B8">
      <w:pPr>
        <w:ind w:leftChars="200" w:left="471" w:firstLineChars="100" w:firstLine="236"/>
      </w:pPr>
    </w:p>
    <w:p w:rsidR="00B11956" w:rsidRDefault="00B11956" w:rsidP="00BD11B8">
      <w:pPr>
        <w:ind w:leftChars="200" w:left="471" w:firstLineChars="100" w:firstLine="236"/>
      </w:pPr>
    </w:p>
    <w:p w:rsidR="00B11956" w:rsidRDefault="00B11956" w:rsidP="00BD11B8">
      <w:pPr>
        <w:ind w:leftChars="200" w:left="471" w:firstLineChars="100" w:firstLine="236"/>
      </w:pPr>
    </w:p>
    <w:p w:rsidR="00B11956" w:rsidRDefault="00B11956" w:rsidP="00BD11B8">
      <w:pPr>
        <w:ind w:leftChars="200" w:left="471" w:firstLineChars="100" w:firstLine="236"/>
      </w:pPr>
    </w:p>
    <w:p w:rsidR="00B11956" w:rsidRDefault="00B11956" w:rsidP="00BD11B8">
      <w:pPr>
        <w:ind w:leftChars="200" w:left="471" w:firstLineChars="100" w:firstLine="236"/>
      </w:pPr>
    </w:p>
    <w:p w:rsidR="00B11956" w:rsidRDefault="00B11956" w:rsidP="00BD11B8">
      <w:pPr>
        <w:ind w:leftChars="200" w:left="471" w:firstLineChars="100" w:firstLine="236"/>
      </w:pPr>
    </w:p>
    <w:p w:rsidR="00B11956" w:rsidRDefault="00B11956" w:rsidP="00BD11B8">
      <w:pPr>
        <w:ind w:leftChars="200" w:left="471" w:firstLineChars="100" w:firstLine="236"/>
      </w:pPr>
    </w:p>
    <w:p w:rsidR="00B11956" w:rsidRDefault="00B11956" w:rsidP="00BD11B8">
      <w:pPr>
        <w:ind w:leftChars="200" w:left="471" w:firstLineChars="100" w:firstLine="236"/>
      </w:pPr>
    </w:p>
    <w:p w:rsidR="00B11956" w:rsidRDefault="00B11956" w:rsidP="00BD11B8">
      <w:pPr>
        <w:ind w:leftChars="200" w:left="471" w:firstLineChars="100" w:firstLine="236"/>
      </w:pPr>
    </w:p>
    <w:p w:rsidR="00E66586" w:rsidRPr="0046370A" w:rsidRDefault="005B216C" w:rsidP="00B12F4E">
      <w:pPr>
        <w:pStyle w:val="2"/>
        <w:rPr>
          <w:rFonts w:asciiTheme="majorEastAsia" w:hAnsiTheme="majorEastAsia"/>
          <w:u w:val="single"/>
        </w:rPr>
      </w:pPr>
      <w:bookmarkStart w:id="50" w:name="_Toc519158386"/>
      <w:r w:rsidRPr="0046370A">
        <w:rPr>
          <w:rFonts w:asciiTheme="majorEastAsia" w:hAnsiTheme="majorEastAsia" w:hint="eastAsia"/>
        </w:rPr>
        <w:lastRenderedPageBreak/>
        <w:t>(4)</w:t>
      </w:r>
      <w:r w:rsidR="00E66586" w:rsidRPr="00E27E7B">
        <w:rPr>
          <w:rFonts w:asciiTheme="majorEastAsia" w:hAnsiTheme="majorEastAsia" w:hint="eastAsia"/>
        </w:rPr>
        <w:t>基本方針④</w:t>
      </w:r>
      <w:r w:rsidR="00401FA7">
        <w:rPr>
          <w:rFonts w:asciiTheme="majorEastAsia" w:hAnsiTheme="majorEastAsia" w:hint="eastAsia"/>
        </w:rPr>
        <w:t xml:space="preserve">　</w:t>
      </w:r>
      <w:r w:rsidR="00401FA7" w:rsidRPr="00401FA7">
        <w:rPr>
          <w:rFonts w:asciiTheme="majorEastAsia" w:hAnsiTheme="majorEastAsia" w:hint="eastAsia"/>
        </w:rPr>
        <w:t>府民の生命を守る公園づくりを推進</w:t>
      </w:r>
      <w:bookmarkEnd w:id="50"/>
    </w:p>
    <w:p w:rsidR="009149BE" w:rsidRDefault="009149BE" w:rsidP="00BD11B8">
      <w:pPr>
        <w:ind w:firstLineChars="213" w:firstLine="502"/>
        <w:rPr>
          <w:rFonts w:ascii="ＭＳ Ｐゴシック" w:eastAsia="ＭＳ Ｐゴシック" w:hAnsi="ＭＳ Ｐゴシック"/>
          <w:u w:val="single"/>
        </w:rPr>
      </w:pPr>
      <w:r>
        <w:rPr>
          <w:rFonts w:hint="eastAsia"/>
          <w:noProof/>
        </w:rPr>
        <mc:AlternateContent>
          <mc:Choice Requires="wpg">
            <w:drawing>
              <wp:anchor distT="0" distB="0" distL="114300" distR="114300" simplePos="0" relativeHeight="251595264" behindDoc="0" locked="0" layoutInCell="1" allowOverlap="1" wp14:anchorId="20E8FD38" wp14:editId="25470861">
                <wp:simplePos x="0" y="0"/>
                <wp:positionH relativeFrom="column">
                  <wp:posOffset>224790</wp:posOffset>
                </wp:positionH>
                <wp:positionV relativeFrom="paragraph">
                  <wp:posOffset>109220</wp:posOffset>
                </wp:positionV>
                <wp:extent cx="5181600" cy="1381125"/>
                <wp:effectExtent l="0" t="0" r="19050" b="28575"/>
                <wp:wrapNone/>
                <wp:docPr id="3100" name="グループ化 3100"/>
                <wp:cNvGraphicFramePr/>
                <a:graphic xmlns:a="http://schemas.openxmlformats.org/drawingml/2006/main">
                  <a:graphicData uri="http://schemas.microsoft.com/office/word/2010/wordprocessingGroup">
                    <wpg:wgp>
                      <wpg:cNvGrpSpPr/>
                      <wpg:grpSpPr>
                        <a:xfrm>
                          <a:off x="0" y="0"/>
                          <a:ext cx="5181600" cy="1381125"/>
                          <a:chOff x="0" y="0"/>
                          <a:chExt cx="5181600" cy="1381125"/>
                        </a:xfrm>
                      </wpg:grpSpPr>
                      <wps:wsp>
                        <wps:cNvPr id="3101" name="角丸四角形 3101"/>
                        <wps:cNvSpPr/>
                        <wps:spPr>
                          <a:xfrm>
                            <a:off x="0" y="0"/>
                            <a:ext cx="5181600" cy="1381125"/>
                          </a:xfrm>
                          <a:prstGeom prst="roundRect">
                            <a:avLst>
                              <a:gd name="adj" fmla="val 4217"/>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02" name="テキスト ボックス 3102"/>
                        <wps:cNvSpPr txBox="1"/>
                        <wps:spPr>
                          <a:xfrm>
                            <a:off x="85725" y="28575"/>
                            <a:ext cx="1590675" cy="4857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56543" w:rsidRPr="005C147C" w:rsidRDefault="00E56543" w:rsidP="009149BE">
                              <w:pPr>
                                <w:rPr>
                                  <w:rFonts w:asciiTheme="majorEastAsia" w:eastAsiaTheme="majorEastAsia" w:hAnsiTheme="majorEastAsia"/>
                                </w:rPr>
                              </w:pPr>
                              <w:r w:rsidRPr="005C147C">
                                <w:rPr>
                                  <w:rFonts w:asciiTheme="majorEastAsia" w:eastAsiaTheme="majorEastAsia" w:hAnsiTheme="majorEastAsia" w:hint="eastAsia"/>
                                </w:rPr>
                                <w:t>&lt;基本的な考え方&gt;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03" name="テキスト ボックス 3103"/>
                        <wps:cNvSpPr txBox="1"/>
                        <wps:spPr>
                          <a:xfrm>
                            <a:off x="85725" y="266700"/>
                            <a:ext cx="4972050" cy="1066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56543" w:rsidRPr="005C147C" w:rsidRDefault="00E56543" w:rsidP="00BD11B8">
                              <w:pPr>
                                <w:ind w:firstLineChars="100" w:firstLine="236"/>
                                <w:rPr>
                                  <w:rFonts w:asciiTheme="majorEastAsia" w:eastAsiaTheme="majorEastAsia" w:hAnsiTheme="majorEastAsia"/>
                                </w:rPr>
                              </w:pPr>
                              <w:r w:rsidRPr="009149BE">
                                <w:rPr>
                                  <w:rFonts w:asciiTheme="majorEastAsia" w:eastAsiaTheme="majorEastAsia" w:hAnsiTheme="majorEastAsia" w:hint="eastAsia"/>
                                </w:rPr>
                                <w:t>南海トラフ巨大地震の発生リスクが高まり、集中豪雨による水害・土砂災害の自</w:t>
                              </w:r>
                              <w:r>
                                <w:rPr>
                                  <w:rFonts w:asciiTheme="majorEastAsia" w:eastAsiaTheme="majorEastAsia" w:hAnsiTheme="majorEastAsia" w:hint="eastAsia"/>
                                </w:rPr>
                                <w:t>然災害が甚大化する中、災害に強い都市の構築のため、大規模な災害から府民の命を守る拠点としての整備を進める</w:t>
                              </w:r>
                              <w:r w:rsidRPr="005C147C">
                                <w:rPr>
                                  <w:rFonts w:asciiTheme="majorEastAsia" w:eastAsiaTheme="majorEastAsia" w:hAnsiTheme="majorEastAsia"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0E8FD38" id="グループ化 3100" o:spid="_x0000_s1324" style="position:absolute;left:0;text-align:left;margin-left:17.7pt;margin-top:8.6pt;width:408pt;height:108.75pt;z-index:251595264;mso-width-relative:margin;mso-height-relative:margin" coordsize="51816,138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">
                <v:roundrect id="角丸四角形 3101" o:spid="_x0000_s1325" style="position:absolute;width:51816;height:13811;visibility:visible;mso-wrap-style:square;v-text-anchor:middle" arcsize="276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" filled="f" strokecolor="black [3213]" strokeweight="1pt"/>
                <v:shape id="テキスト ボックス 3102" o:spid="_x0000_s1326" type="#_x0000_t202" style="position:absolute;left:857;top:285;width:15907;height:4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" filled="f" stroked="f" strokeweight=".5pt">
                  <v:textbox>
                    <w:txbxContent>
                      <w:p w:rsidR="00E56543" w:rsidRPr="005C147C" w:rsidRDefault="00E56543" w:rsidP="009149BE">
                        <w:pPr>
                          <w:rPr>
                            <w:rFonts w:asciiTheme="majorEastAsia" w:eastAsiaTheme="majorEastAsia" w:hAnsiTheme="majorEastAsia"/>
                          </w:rPr>
                        </w:pPr>
                        <w:r w:rsidRPr="005C147C">
                          <w:rPr>
                            <w:rFonts w:asciiTheme="majorEastAsia" w:eastAsiaTheme="majorEastAsia" w:hAnsiTheme="majorEastAsia" w:hint="eastAsia"/>
                          </w:rPr>
                          <w:t>&lt;基本的な考え方&gt;</w:t>
                        </w:r>
                      </w:p>
                    </w:txbxContent>
                  </v:textbox>
                </v:shape>
                <v:shape id="テキスト ボックス 3103" o:spid="_x0000_s1327" type="#_x0000_t202" style="position:absolute;left:857;top:2667;width:49720;height:10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" filled="f" stroked="f" strokeweight=".5pt">
                  <v:textbox>
                    <w:txbxContent>
                      <w:p w:rsidR="00E56543" w:rsidRPr="005C147C" w:rsidRDefault="00E56543" w:rsidP="00BD11B8">
                        <w:pPr>
                          <w:ind w:firstLineChars="100" w:firstLine="236"/>
                          <w:rPr>
                            <w:rFonts w:asciiTheme="majorEastAsia" w:eastAsiaTheme="majorEastAsia" w:hAnsiTheme="majorEastAsia"/>
                          </w:rPr>
                        </w:pPr>
                        <w:r w:rsidRPr="009149BE">
                          <w:rPr>
                            <w:rFonts w:asciiTheme="majorEastAsia" w:eastAsiaTheme="majorEastAsia" w:hAnsiTheme="majorEastAsia" w:hint="eastAsia"/>
                          </w:rPr>
                          <w:t>南海トラフ巨大地震の発生リスクが高まり、集中豪雨による水害・土砂災害の自</w:t>
                        </w:r>
                        <w:r>
                          <w:rPr>
                            <w:rFonts w:asciiTheme="majorEastAsia" w:eastAsiaTheme="majorEastAsia" w:hAnsiTheme="majorEastAsia" w:hint="eastAsia"/>
                          </w:rPr>
                          <w:t>然災害が甚大化する中、災害に強い都市の構築のため、大規模な災害から府民の命を守る拠点としての整備を進める</w:t>
                        </w:r>
                        <w:r w:rsidRPr="005C147C">
                          <w:rPr>
                            <w:rFonts w:asciiTheme="majorEastAsia" w:eastAsiaTheme="majorEastAsia" w:hAnsiTheme="majorEastAsia" w:hint="eastAsia"/>
                          </w:rPr>
                          <w:t>。</w:t>
                        </w:r>
                      </w:p>
                    </w:txbxContent>
                  </v:textbox>
                </v:shape>
              </v:group>
            </w:pict>
          </mc:Fallback>
        </mc:AlternateContent>
      </w:r>
    </w:p>
    <w:p w:rsidR="009149BE" w:rsidRDefault="009149BE" w:rsidP="00BD11B8">
      <w:pPr>
        <w:ind w:firstLineChars="213" w:firstLine="502"/>
        <w:rPr>
          <w:rFonts w:ascii="ＭＳ Ｐゴシック" w:eastAsia="ＭＳ Ｐゴシック" w:hAnsi="ＭＳ Ｐゴシック"/>
          <w:u w:val="single"/>
        </w:rPr>
      </w:pPr>
    </w:p>
    <w:p w:rsidR="009149BE" w:rsidRDefault="009149BE" w:rsidP="00BD11B8">
      <w:pPr>
        <w:ind w:firstLineChars="213" w:firstLine="502"/>
        <w:rPr>
          <w:rFonts w:ascii="ＭＳ Ｐゴシック" w:eastAsia="ＭＳ Ｐゴシック" w:hAnsi="ＭＳ Ｐゴシック"/>
          <w:u w:val="single"/>
        </w:rPr>
      </w:pPr>
    </w:p>
    <w:p w:rsidR="009149BE" w:rsidRDefault="009149BE" w:rsidP="00BD11B8">
      <w:pPr>
        <w:ind w:firstLineChars="213" w:firstLine="502"/>
        <w:rPr>
          <w:rFonts w:ascii="ＭＳ Ｐゴシック" w:eastAsia="ＭＳ Ｐゴシック" w:hAnsi="ＭＳ Ｐゴシック"/>
          <w:u w:val="single"/>
        </w:rPr>
      </w:pPr>
    </w:p>
    <w:p w:rsidR="009149BE" w:rsidRDefault="009149BE" w:rsidP="00BD11B8">
      <w:pPr>
        <w:ind w:firstLineChars="213" w:firstLine="502"/>
        <w:rPr>
          <w:rFonts w:ascii="ＭＳ Ｐゴシック" w:eastAsia="ＭＳ Ｐゴシック" w:hAnsi="ＭＳ Ｐゴシック"/>
          <w:u w:val="single"/>
        </w:rPr>
      </w:pPr>
    </w:p>
    <w:p w:rsidR="009149BE" w:rsidRDefault="009149BE" w:rsidP="00BD11B8">
      <w:pPr>
        <w:ind w:firstLineChars="213" w:firstLine="502"/>
        <w:rPr>
          <w:rFonts w:ascii="ＭＳ Ｐゴシック" w:eastAsia="ＭＳ Ｐゴシック" w:hAnsi="ＭＳ Ｐゴシック"/>
          <w:u w:val="single"/>
        </w:rPr>
      </w:pPr>
    </w:p>
    <w:p w:rsidR="009149BE" w:rsidRDefault="009149BE" w:rsidP="00BD11B8">
      <w:pPr>
        <w:ind w:firstLineChars="213" w:firstLine="502"/>
        <w:rPr>
          <w:rFonts w:ascii="ＭＳ Ｐゴシック" w:eastAsia="ＭＳ Ｐゴシック" w:hAnsi="ＭＳ Ｐゴシック"/>
          <w:u w:val="single"/>
        </w:rPr>
      </w:pPr>
    </w:p>
    <w:p w:rsidR="00E27E7B" w:rsidRPr="00B11956" w:rsidRDefault="00F1002C" w:rsidP="00BD11B8">
      <w:pPr>
        <w:ind w:firstLineChars="100" w:firstLine="236"/>
        <w:rPr>
          <w:rFonts w:asciiTheme="majorEastAsia" w:eastAsiaTheme="majorEastAsia" w:hAnsiTheme="majorEastAsia"/>
        </w:rPr>
      </w:pPr>
      <w:r w:rsidRPr="008E37D6">
        <w:rPr>
          <w:rFonts w:asciiTheme="majorEastAsia" w:eastAsiaTheme="majorEastAsia" w:hAnsiTheme="majorEastAsia" w:hint="eastAsia"/>
        </w:rPr>
        <w:t>（</w:t>
      </w:r>
      <w:r>
        <w:rPr>
          <w:rFonts w:asciiTheme="majorEastAsia" w:eastAsiaTheme="majorEastAsia" w:hAnsiTheme="majorEastAsia" w:hint="eastAsia"/>
        </w:rPr>
        <w:t>ⅰ）</w:t>
      </w:r>
      <w:r w:rsidR="009958E0">
        <w:rPr>
          <w:rFonts w:asciiTheme="majorEastAsia" w:eastAsiaTheme="majorEastAsia" w:hAnsiTheme="majorEastAsia" w:hint="eastAsia"/>
        </w:rPr>
        <w:t>防災公園の</w:t>
      </w:r>
      <w:r w:rsidR="009149BE">
        <w:rPr>
          <w:rFonts w:asciiTheme="majorEastAsia" w:eastAsiaTheme="majorEastAsia" w:hAnsiTheme="majorEastAsia" w:hint="eastAsia"/>
        </w:rPr>
        <w:t>整備</w:t>
      </w:r>
    </w:p>
    <w:p w:rsidR="008D2DA6" w:rsidRDefault="009149BE" w:rsidP="00BD11B8">
      <w:pPr>
        <w:ind w:leftChars="213" w:left="627" w:hangingChars="53" w:hanging="125"/>
      </w:pPr>
      <w:r>
        <w:rPr>
          <w:rFonts w:hint="eastAsia"/>
        </w:rPr>
        <w:t>・</w:t>
      </w:r>
      <w:r w:rsidR="008D2DA6">
        <w:rPr>
          <w:rFonts w:hint="eastAsia"/>
        </w:rPr>
        <w:t>避難エリア・避難路・</w:t>
      </w:r>
      <w:r w:rsidR="008F0FB8">
        <w:rPr>
          <w:rFonts w:hint="eastAsia"/>
        </w:rPr>
        <w:t>後方支援</w:t>
      </w:r>
      <w:r w:rsidR="008D2DA6">
        <w:rPr>
          <w:rFonts w:hint="eastAsia"/>
        </w:rPr>
        <w:t>活動拠点としての空間が不足している防災公園の</w:t>
      </w:r>
      <w:r w:rsidR="008F0FB8">
        <w:rPr>
          <w:rFonts w:hint="eastAsia"/>
        </w:rPr>
        <w:t>整備</w:t>
      </w:r>
      <w:r w:rsidR="008D2DA6">
        <w:rPr>
          <w:rFonts w:hint="eastAsia"/>
        </w:rPr>
        <w:t>に最優先で</w:t>
      </w:r>
      <w:r w:rsidR="008F0FB8">
        <w:rPr>
          <w:rFonts w:hint="eastAsia"/>
        </w:rPr>
        <w:t>取り組む</w:t>
      </w:r>
      <w:r w:rsidR="008D2DA6">
        <w:rPr>
          <w:rFonts w:hint="eastAsia"/>
        </w:rPr>
        <w:t>。</w:t>
      </w:r>
    </w:p>
    <w:p w:rsidR="00E27E7B" w:rsidRDefault="008D2DA6" w:rsidP="00BD11B8">
      <w:pPr>
        <w:ind w:leftChars="213" w:left="627" w:hangingChars="53" w:hanging="125"/>
      </w:pPr>
      <w:r>
        <w:rPr>
          <w:rFonts w:hint="eastAsia"/>
        </w:rPr>
        <w:t>・</w:t>
      </w:r>
      <w:r w:rsidR="008F0FB8">
        <w:rPr>
          <w:rFonts w:hint="eastAsia"/>
        </w:rPr>
        <w:t>また</w:t>
      </w:r>
      <w:r w:rsidR="00A400A0">
        <w:rPr>
          <w:rFonts w:hint="eastAsia"/>
        </w:rPr>
        <w:t>、</w:t>
      </w:r>
      <w:r w:rsidR="00AB5A18">
        <w:rPr>
          <w:rFonts w:hint="eastAsia"/>
        </w:rPr>
        <w:t>避難者や</w:t>
      </w:r>
      <w:r>
        <w:rPr>
          <w:rFonts w:hint="eastAsia"/>
        </w:rPr>
        <w:t>後方支援車両進入のための</w:t>
      </w:r>
      <w:r w:rsidR="00AB5A18">
        <w:rPr>
          <w:rFonts w:hint="eastAsia"/>
        </w:rPr>
        <w:t>園路や</w:t>
      </w:r>
      <w:r>
        <w:rPr>
          <w:rFonts w:hint="eastAsia"/>
        </w:rPr>
        <w:t>出入口の拡幅、</w:t>
      </w:r>
      <w:r w:rsidR="00AB5A18">
        <w:rPr>
          <w:rFonts w:hint="eastAsia"/>
        </w:rPr>
        <w:t>公園内への延焼を防止するための防火樹林帯の整備、</w:t>
      </w:r>
      <w:r w:rsidR="00C86BAF">
        <w:rPr>
          <w:rFonts w:hint="eastAsia"/>
        </w:rPr>
        <w:t>電気供給が遮断されても</w:t>
      </w:r>
      <w:r w:rsidR="003E1B28">
        <w:rPr>
          <w:rFonts w:hint="eastAsia"/>
        </w:rPr>
        <w:t>防災活動のために必要な電力を確保する</w:t>
      </w:r>
      <w:r w:rsidR="009149BE">
        <w:rPr>
          <w:rFonts w:hint="eastAsia"/>
        </w:rPr>
        <w:t>非常用電源設備</w:t>
      </w:r>
      <w:r w:rsidR="008C28F4">
        <w:rPr>
          <w:rFonts w:hint="eastAsia"/>
        </w:rPr>
        <w:t>、</w:t>
      </w:r>
      <w:r w:rsidR="003E1B28">
        <w:rPr>
          <w:rFonts w:hint="eastAsia"/>
        </w:rPr>
        <w:t>避難者誘導のための</w:t>
      </w:r>
      <w:r w:rsidR="007C3ED5">
        <w:rPr>
          <w:rFonts w:hint="eastAsia"/>
        </w:rPr>
        <w:t>園内放送設備</w:t>
      </w:r>
      <w:r w:rsidR="00A7506C">
        <w:rPr>
          <w:rFonts w:hint="eastAsia"/>
        </w:rPr>
        <w:t>や非常用照明</w:t>
      </w:r>
      <w:r w:rsidR="007C3ED5">
        <w:rPr>
          <w:rFonts w:hint="eastAsia"/>
        </w:rPr>
        <w:t>、</w:t>
      </w:r>
      <w:r w:rsidR="003E1B28" w:rsidRPr="003E1B28">
        <w:t>給水や電気が</w:t>
      </w:r>
      <w:r w:rsidR="003E1B28">
        <w:rPr>
          <w:rFonts w:hint="eastAsia"/>
        </w:rPr>
        <w:t>遮断</w:t>
      </w:r>
      <w:r w:rsidR="003E1B28" w:rsidRPr="003E1B28">
        <w:t>された場合でも利用できる</w:t>
      </w:r>
      <w:r w:rsidR="007C3ED5">
        <w:rPr>
          <w:rFonts w:hint="eastAsia"/>
        </w:rPr>
        <w:t>防災トイレ</w:t>
      </w:r>
      <w:r w:rsidR="009149BE">
        <w:rPr>
          <w:rFonts w:hint="eastAsia"/>
        </w:rPr>
        <w:t>等</w:t>
      </w:r>
      <w:r w:rsidR="00A7506C">
        <w:rPr>
          <w:rFonts w:hint="eastAsia"/>
        </w:rPr>
        <w:t>、</w:t>
      </w:r>
      <w:r>
        <w:rPr>
          <w:rFonts w:hint="eastAsia"/>
        </w:rPr>
        <w:t>防災施設の改修・整備も進める</w:t>
      </w:r>
      <w:r w:rsidR="00E27E7B">
        <w:rPr>
          <w:rFonts w:hint="eastAsia"/>
        </w:rPr>
        <w:t>。</w:t>
      </w:r>
    </w:p>
    <w:p w:rsidR="00E27E7B" w:rsidRPr="008D2DA6" w:rsidRDefault="00E27E7B" w:rsidP="00BD11B8">
      <w:pPr>
        <w:ind w:leftChars="213" w:left="627" w:hangingChars="53" w:hanging="125"/>
      </w:pPr>
    </w:p>
    <w:p w:rsidR="00B11956" w:rsidRPr="00B11956" w:rsidRDefault="00F1002C" w:rsidP="00BD11B8">
      <w:pPr>
        <w:ind w:firstLineChars="100" w:firstLine="236"/>
        <w:rPr>
          <w:rFonts w:asciiTheme="majorEastAsia" w:eastAsiaTheme="majorEastAsia" w:hAnsiTheme="majorEastAsia"/>
        </w:rPr>
      </w:pPr>
      <w:r w:rsidRPr="008E37D6">
        <w:rPr>
          <w:rFonts w:asciiTheme="majorEastAsia" w:eastAsiaTheme="majorEastAsia" w:hAnsiTheme="majorEastAsia" w:hint="eastAsia"/>
        </w:rPr>
        <w:t>（</w:t>
      </w:r>
      <w:r>
        <w:rPr>
          <w:rFonts w:asciiTheme="majorEastAsia" w:eastAsiaTheme="majorEastAsia" w:hAnsiTheme="majorEastAsia" w:hint="eastAsia"/>
        </w:rPr>
        <w:t>ⅱ）</w:t>
      </w:r>
      <w:r w:rsidR="009149BE">
        <w:rPr>
          <w:rFonts w:asciiTheme="majorEastAsia" w:eastAsiaTheme="majorEastAsia" w:hAnsiTheme="majorEastAsia" w:hint="eastAsia"/>
        </w:rPr>
        <w:t>地域の防災力を高める取組みの推進</w:t>
      </w:r>
    </w:p>
    <w:p w:rsidR="00E66586" w:rsidRPr="0046370A" w:rsidRDefault="009149BE" w:rsidP="00BD11B8">
      <w:pPr>
        <w:ind w:leftChars="213" w:left="627" w:hangingChars="53" w:hanging="125"/>
      </w:pPr>
      <w:r>
        <w:rPr>
          <w:rFonts w:hint="eastAsia"/>
        </w:rPr>
        <w:t>・</w:t>
      </w:r>
      <w:r w:rsidR="009958E0" w:rsidRPr="00A0479A">
        <w:rPr>
          <w:rFonts w:hint="eastAsia"/>
        </w:rPr>
        <w:t>防災フィールドワークキャラバンや防災キャンプ、土嚢づくり体験など</w:t>
      </w:r>
      <w:r w:rsidR="009958E0">
        <w:rPr>
          <w:rFonts w:hint="eastAsia"/>
        </w:rPr>
        <w:t>、</w:t>
      </w:r>
      <w:r w:rsidR="009958E0" w:rsidRPr="00A0479A">
        <w:rPr>
          <w:rFonts w:hint="eastAsia"/>
        </w:rPr>
        <w:t>日常から公園を</w:t>
      </w:r>
      <w:r w:rsidR="0057032F">
        <w:rPr>
          <w:rFonts w:hint="eastAsia"/>
        </w:rPr>
        <w:t>地域の防災力を高める啓発活動の拠点として</w:t>
      </w:r>
      <w:r w:rsidR="004332F5">
        <w:rPr>
          <w:rFonts w:hint="eastAsia"/>
        </w:rPr>
        <w:t>、</w:t>
      </w:r>
      <w:r w:rsidR="009958E0">
        <w:rPr>
          <w:rFonts w:hint="eastAsia"/>
        </w:rPr>
        <w:t>活用する</w:t>
      </w:r>
      <w:r w:rsidR="00E27E7B">
        <w:rPr>
          <w:rFonts w:hint="eastAsia"/>
        </w:rPr>
        <w:t>。</w:t>
      </w:r>
    </w:p>
    <w:p w:rsidR="00E66586" w:rsidRPr="00E43EF7" w:rsidRDefault="00E66586" w:rsidP="00BD11B8">
      <w:pPr>
        <w:ind w:leftChars="213" w:left="627" w:hangingChars="53" w:hanging="125"/>
      </w:pPr>
    </w:p>
    <w:p w:rsidR="00B11956" w:rsidRPr="00E43EF7" w:rsidRDefault="00B11956" w:rsidP="00BD11B8">
      <w:pPr>
        <w:ind w:leftChars="213" w:left="627" w:hangingChars="53" w:hanging="125"/>
      </w:pPr>
    </w:p>
    <w:p w:rsidR="00B11956" w:rsidRDefault="00B11956" w:rsidP="00BD11B8">
      <w:pPr>
        <w:ind w:firstLineChars="266" w:firstLine="627"/>
        <w:rPr>
          <w:u w:val="single"/>
        </w:rPr>
      </w:pPr>
    </w:p>
    <w:p w:rsidR="00B11956" w:rsidRDefault="00B11956" w:rsidP="00BD11B8">
      <w:pPr>
        <w:ind w:firstLineChars="266" w:firstLine="627"/>
        <w:rPr>
          <w:u w:val="single"/>
        </w:rPr>
      </w:pPr>
    </w:p>
    <w:p w:rsidR="00B11956" w:rsidRDefault="00B11956" w:rsidP="00BD11B8">
      <w:pPr>
        <w:ind w:firstLineChars="266" w:firstLine="627"/>
        <w:rPr>
          <w:u w:val="single"/>
        </w:rPr>
      </w:pPr>
    </w:p>
    <w:p w:rsidR="00B11956" w:rsidRDefault="00B11956" w:rsidP="00BD11B8">
      <w:pPr>
        <w:ind w:firstLineChars="266" w:firstLine="627"/>
        <w:rPr>
          <w:u w:val="single"/>
        </w:rPr>
      </w:pPr>
    </w:p>
    <w:p w:rsidR="00B11956" w:rsidRDefault="00B11956" w:rsidP="00BD11B8">
      <w:pPr>
        <w:ind w:firstLineChars="266" w:firstLine="627"/>
        <w:rPr>
          <w:u w:val="single"/>
        </w:rPr>
      </w:pPr>
    </w:p>
    <w:p w:rsidR="00B11956" w:rsidRDefault="00B11956" w:rsidP="00BD11B8">
      <w:pPr>
        <w:ind w:firstLineChars="266" w:firstLine="627"/>
        <w:rPr>
          <w:u w:val="single"/>
        </w:rPr>
      </w:pPr>
    </w:p>
    <w:p w:rsidR="003C2567" w:rsidRDefault="003C2567" w:rsidP="00BD11B8">
      <w:pPr>
        <w:ind w:firstLineChars="266" w:firstLine="627"/>
        <w:rPr>
          <w:u w:val="single"/>
        </w:rPr>
      </w:pPr>
    </w:p>
    <w:p w:rsidR="00401FA7" w:rsidRDefault="00401FA7" w:rsidP="00BD11B8">
      <w:pPr>
        <w:ind w:firstLineChars="266" w:firstLine="627"/>
        <w:rPr>
          <w:u w:val="single"/>
        </w:rPr>
      </w:pPr>
    </w:p>
    <w:p w:rsidR="00401FA7" w:rsidRDefault="00401FA7" w:rsidP="00BD11B8">
      <w:pPr>
        <w:ind w:firstLineChars="266" w:firstLine="627"/>
        <w:rPr>
          <w:u w:val="single"/>
        </w:rPr>
      </w:pPr>
    </w:p>
    <w:p w:rsidR="004332F5" w:rsidRDefault="004332F5" w:rsidP="00BD11B8">
      <w:pPr>
        <w:ind w:firstLineChars="266" w:firstLine="627"/>
        <w:rPr>
          <w:u w:val="single"/>
        </w:rPr>
      </w:pPr>
    </w:p>
    <w:p w:rsidR="00B11956" w:rsidRPr="0046370A" w:rsidRDefault="00B11956" w:rsidP="00BD11B8">
      <w:pPr>
        <w:ind w:firstLineChars="266" w:firstLine="627"/>
        <w:rPr>
          <w:u w:val="single"/>
        </w:rPr>
      </w:pPr>
    </w:p>
    <w:p w:rsidR="00E66586" w:rsidRDefault="005B216C" w:rsidP="00B12F4E">
      <w:pPr>
        <w:pStyle w:val="2"/>
        <w:rPr>
          <w:rFonts w:asciiTheme="majorEastAsia" w:hAnsiTheme="majorEastAsia"/>
        </w:rPr>
      </w:pPr>
      <w:bookmarkStart w:id="51" w:name="_Toc519158387"/>
      <w:r w:rsidRPr="0046370A">
        <w:rPr>
          <w:rFonts w:asciiTheme="majorEastAsia" w:hAnsiTheme="majorEastAsia" w:hint="eastAsia"/>
        </w:rPr>
        <w:lastRenderedPageBreak/>
        <w:t>(5)</w:t>
      </w:r>
      <w:r w:rsidR="00E66586" w:rsidRPr="00EF1D8B">
        <w:rPr>
          <w:rFonts w:asciiTheme="majorEastAsia" w:hAnsiTheme="majorEastAsia" w:hint="eastAsia"/>
        </w:rPr>
        <w:t>基本方針⑤</w:t>
      </w:r>
      <w:r w:rsidR="00401FA7">
        <w:rPr>
          <w:rFonts w:asciiTheme="majorEastAsia" w:hAnsiTheme="majorEastAsia" w:hint="eastAsia"/>
        </w:rPr>
        <w:t xml:space="preserve">　</w:t>
      </w:r>
      <w:r w:rsidR="00401FA7" w:rsidRPr="00401FA7">
        <w:rPr>
          <w:rFonts w:asciiTheme="majorEastAsia" w:hAnsiTheme="majorEastAsia" w:hint="eastAsia"/>
        </w:rPr>
        <w:t>誰もが安全・安心・快適に利用できる公園づくりを推進</w:t>
      </w:r>
      <w:bookmarkEnd w:id="51"/>
    </w:p>
    <w:p w:rsidR="00EF1D8B" w:rsidRDefault="00EF1D8B" w:rsidP="00EF1D8B"/>
    <w:p w:rsidR="00EF1D8B" w:rsidRDefault="001F7BE9" w:rsidP="00BD11B8">
      <w:pPr>
        <w:ind w:leftChars="200" w:left="471" w:firstLineChars="100" w:firstLine="236"/>
        <w:rPr>
          <w:rFonts w:ascii="ＭＳ Ｐゴシック" w:eastAsia="ＭＳ Ｐゴシック" w:hAnsi="ＭＳ Ｐゴシック"/>
          <w:u w:val="single"/>
        </w:rPr>
      </w:pPr>
      <w:r>
        <w:rPr>
          <w:rFonts w:hint="eastAsia"/>
          <w:noProof/>
        </w:rPr>
        <mc:AlternateContent>
          <mc:Choice Requires="wpg">
            <w:drawing>
              <wp:anchor distT="0" distB="0" distL="114300" distR="114300" simplePos="0" relativeHeight="251596288" behindDoc="0" locked="0" layoutInCell="1" allowOverlap="1" wp14:anchorId="311940ED" wp14:editId="30DC9176">
                <wp:simplePos x="0" y="0"/>
                <wp:positionH relativeFrom="column">
                  <wp:posOffset>205740</wp:posOffset>
                </wp:positionH>
                <wp:positionV relativeFrom="paragraph">
                  <wp:posOffset>49530</wp:posOffset>
                </wp:positionV>
                <wp:extent cx="5419725" cy="1333372"/>
                <wp:effectExtent l="0" t="0" r="9525" b="635"/>
                <wp:wrapNone/>
                <wp:docPr id="5120" name="グループ化 5120"/>
                <wp:cNvGraphicFramePr/>
                <a:graphic xmlns:a="http://schemas.openxmlformats.org/drawingml/2006/main">
                  <a:graphicData uri="http://schemas.microsoft.com/office/word/2010/wordprocessingGroup">
                    <wpg:wgp>
                      <wpg:cNvGrpSpPr/>
                      <wpg:grpSpPr>
                        <a:xfrm>
                          <a:off x="0" y="0"/>
                          <a:ext cx="5419725" cy="1333372"/>
                          <a:chOff x="0" y="1"/>
                          <a:chExt cx="5419725" cy="1333372"/>
                        </a:xfrm>
                      </wpg:grpSpPr>
                      <wps:wsp>
                        <wps:cNvPr id="5121" name="角丸四角形 5121"/>
                        <wps:cNvSpPr/>
                        <wps:spPr>
                          <a:xfrm>
                            <a:off x="0" y="1"/>
                            <a:ext cx="5407228" cy="1057275"/>
                          </a:xfrm>
                          <a:prstGeom prst="roundRect">
                            <a:avLst>
                              <a:gd name="adj" fmla="val 4217"/>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22" name="テキスト ボックス 5122"/>
                        <wps:cNvSpPr txBox="1"/>
                        <wps:spPr>
                          <a:xfrm>
                            <a:off x="0" y="28575"/>
                            <a:ext cx="1590675" cy="4857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56543" w:rsidRPr="005C147C" w:rsidRDefault="00E56543" w:rsidP="001F7BE9">
                              <w:pPr>
                                <w:rPr>
                                  <w:rFonts w:asciiTheme="majorEastAsia" w:eastAsiaTheme="majorEastAsia" w:hAnsiTheme="majorEastAsia"/>
                                </w:rPr>
                              </w:pPr>
                              <w:r w:rsidRPr="005C147C">
                                <w:rPr>
                                  <w:rFonts w:asciiTheme="majorEastAsia" w:eastAsiaTheme="majorEastAsia" w:hAnsiTheme="majorEastAsia" w:hint="eastAsia"/>
                                </w:rPr>
                                <w:t>&lt;基本的な考え方&gt;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23" name="テキスト ボックス 5123"/>
                        <wps:cNvSpPr txBox="1"/>
                        <wps:spPr>
                          <a:xfrm>
                            <a:off x="28569" y="266573"/>
                            <a:ext cx="5391156" cy="1066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56543" w:rsidRPr="005C147C" w:rsidRDefault="00E56543" w:rsidP="00BD11B8">
                              <w:pPr>
                                <w:ind w:firstLineChars="100" w:firstLine="236"/>
                                <w:rPr>
                                  <w:rFonts w:asciiTheme="majorEastAsia" w:eastAsiaTheme="majorEastAsia" w:hAnsiTheme="majorEastAsia"/>
                                </w:rPr>
                              </w:pPr>
                              <w:r w:rsidRPr="001F7BE9">
                                <w:rPr>
                                  <w:rFonts w:asciiTheme="majorEastAsia" w:eastAsiaTheme="majorEastAsia" w:hAnsiTheme="majorEastAsia" w:hint="eastAsia"/>
                                </w:rPr>
                                <w:t>施設や樹木を適切に管理すること</w:t>
                              </w:r>
                              <w:r>
                                <w:rPr>
                                  <w:rFonts w:asciiTheme="majorEastAsia" w:eastAsiaTheme="majorEastAsia" w:hAnsiTheme="majorEastAsia" w:hint="eastAsia"/>
                                </w:rPr>
                                <w:t>はもとより</w:t>
                              </w:r>
                              <w:r w:rsidRPr="001F7BE9">
                                <w:rPr>
                                  <w:rFonts w:asciiTheme="majorEastAsia" w:eastAsiaTheme="majorEastAsia" w:hAnsiTheme="majorEastAsia" w:hint="eastAsia"/>
                                </w:rPr>
                                <w:t>、</w:t>
                              </w:r>
                              <w:r>
                                <w:rPr>
                                  <w:rFonts w:asciiTheme="majorEastAsia" w:eastAsiaTheme="majorEastAsia" w:hAnsiTheme="majorEastAsia" w:hint="eastAsia"/>
                                </w:rPr>
                                <w:t>誰もが安全・安心・快適に利用できる公園づくりを進めていく</w:t>
                              </w:r>
                              <w:r w:rsidRPr="001F7BE9">
                                <w:rPr>
                                  <w:rFonts w:asciiTheme="majorEastAsia" w:eastAsiaTheme="majorEastAsia" w:hAnsiTheme="majorEastAsia"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11940ED" id="グループ化 5120" o:spid="_x0000_s1328" style="position:absolute;left:0;text-align:left;margin-left:16.2pt;margin-top:3.9pt;width:426.75pt;height:105pt;z-index:251596288;mso-width-relative:margin;mso-height-relative:margin" coordorigin="" coordsize="54197,133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">
                <v:roundrect id="角丸四角形 5121" o:spid="_x0000_s1329" style="position:absolute;width:54072;height:10572;visibility:visible;mso-wrap-style:square;v-text-anchor:middle" arcsize="276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" filled="f" strokecolor="black [3213]" strokeweight="1pt"/>
                <v:shape id="テキスト ボックス 5122" o:spid="_x0000_s1330" type="#_x0000_t202" style="position:absolute;top:285;width:15906;height:4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" filled="f" stroked="f" strokeweight=".5pt">
                  <v:textbox>
                    <w:txbxContent>
                      <w:p w:rsidR="00E56543" w:rsidRPr="005C147C" w:rsidRDefault="00E56543" w:rsidP="001F7BE9">
                        <w:pPr>
                          <w:rPr>
                            <w:rFonts w:asciiTheme="majorEastAsia" w:eastAsiaTheme="majorEastAsia" w:hAnsiTheme="majorEastAsia"/>
                          </w:rPr>
                        </w:pPr>
                        <w:r w:rsidRPr="005C147C">
                          <w:rPr>
                            <w:rFonts w:asciiTheme="majorEastAsia" w:eastAsiaTheme="majorEastAsia" w:hAnsiTheme="majorEastAsia" w:hint="eastAsia"/>
                          </w:rPr>
                          <w:t>&lt;基本的な考え方&gt;</w:t>
                        </w:r>
                      </w:p>
                    </w:txbxContent>
                  </v:textbox>
                </v:shape>
                <v:shape id="テキスト ボックス 5123" o:spid="_x0000_s1331" type="#_x0000_t202" style="position:absolute;left:285;top:2665;width:53912;height:10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" filled="f" stroked="f" strokeweight=".5pt">
                  <v:textbox>
                    <w:txbxContent>
                      <w:p w:rsidR="00E56543" w:rsidRPr="005C147C" w:rsidRDefault="00E56543" w:rsidP="00BD11B8">
                        <w:pPr>
                          <w:ind w:firstLineChars="100" w:firstLine="236"/>
                          <w:rPr>
                            <w:rFonts w:asciiTheme="majorEastAsia" w:eastAsiaTheme="majorEastAsia" w:hAnsiTheme="majorEastAsia"/>
                          </w:rPr>
                        </w:pPr>
                        <w:r w:rsidRPr="001F7BE9">
                          <w:rPr>
                            <w:rFonts w:asciiTheme="majorEastAsia" w:eastAsiaTheme="majorEastAsia" w:hAnsiTheme="majorEastAsia" w:hint="eastAsia"/>
                          </w:rPr>
                          <w:t>施設や樹木を適切に管理すること</w:t>
                        </w:r>
                        <w:r>
                          <w:rPr>
                            <w:rFonts w:asciiTheme="majorEastAsia" w:eastAsiaTheme="majorEastAsia" w:hAnsiTheme="majorEastAsia" w:hint="eastAsia"/>
                          </w:rPr>
                          <w:t>はもとより</w:t>
                        </w:r>
                        <w:r w:rsidRPr="001F7BE9">
                          <w:rPr>
                            <w:rFonts w:asciiTheme="majorEastAsia" w:eastAsiaTheme="majorEastAsia" w:hAnsiTheme="majorEastAsia" w:hint="eastAsia"/>
                          </w:rPr>
                          <w:t>、</w:t>
                        </w:r>
                        <w:r>
                          <w:rPr>
                            <w:rFonts w:asciiTheme="majorEastAsia" w:eastAsiaTheme="majorEastAsia" w:hAnsiTheme="majorEastAsia" w:hint="eastAsia"/>
                          </w:rPr>
                          <w:t>誰もが安全・安心・快適に利用できる公園づくりを進めていく</w:t>
                        </w:r>
                        <w:r w:rsidRPr="001F7BE9">
                          <w:rPr>
                            <w:rFonts w:asciiTheme="majorEastAsia" w:eastAsiaTheme="majorEastAsia" w:hAnsiTheme="majorEastAsia" w:hint="eastAsia"/>
                          </w:rPr>
                          <w:t>。</w:t>
                        </w:r>
                      </w:p>
                    </w:txbxContent>
                  </v:textbox>
                </v:shape>
              </v:group>
            </w:pict>
          </mc:Fallback>
        </mc:AlternateContent>
      </w:r>
    </w:p>
    <w:p w:rsidR="001F7BE9" w:rsidRDefault="001F7BE9" w:rsidP="00BD11B8">
      <w:pPr>
        <w:ind w:leftChars="200" w:left="471" w:firstLineChars="100" w:firstLine="236"/>
        <w:rPr>
          <w:rFonts w:ascii="ＭＳ Ｐゴシック" w:eastAsia="ＭＳ Ｐゴシック" w:hAnsi="ＭＳ Ｐゴシック"/>
          <w:u w:val="single"/>
        </w:rPr>
      </w:pPr>
    </w:p>
    <w:p w:rsidR="001F7BE9" w:rsidRDefault="001F7BE9" w:rsidP="00BD11B8">
      <w:pPr>
        <w:ind w:leftChars="200" w:left="471" w:firstLineChars="100" w:firstLine="236"/>
        <w:rPr>
          <w:rFonts w:ascii="ＭＳ Ｐゴシック" w:eastAsia="ＭＳ Ｐゴシック" w:hAnsi="ＭＳ Ｐゴシック"/>
          <w:u w:val="single"/>
        </w:rPr>
      </w:pPr>
    </w:p>
    <w:p w:rsidR="001F7BE9" w:rsidRDefault="001F7BE9" w:rsidP="00BD11B8">
      <w:pPr>
        <w:ind w:leftChars="200" w:left="471" w:firstLineChars="100" w:firstLine="236"/>
        <w:rPr>
          <w:rFonts w:ascii="ＭＳ Ｐゴシック" w:eastAsia="ＭＳ Ｐゴシック" w:hAnsi="ＭＳ Ｐゴシック"/>
          <w:u w:val="single"/>
        </w:rPr>
      </w:pPr>
    </w:p>
    <w:p w:rsidR="001F7BE9" w:rsidRDefault="001F7BE9" w:rsidP="00BD11B8">
      <w:pPr>
        <w:ind w:leftChars="200" w:left="471" w:firstLineChars="100" w:firstLine="236"/>
        <w:rPr>
          <w:rFonts w:ascii="ＭＳ Ｐゴシック" w:eastAsia="ＭＳ Ｐゴシック" w:hAnsi="ＭＳ Ｐゴシック"/>
          <w:u w:val="single"/>
        </w:rPr>
      </w:pPr>
    </w:p>
    <w:p w:rsidR="001F7BE9" w:rsidRDefault="001F7BE9" w:rsidP="00BD11B8">
      <w:pPr>
        <w:ind w:leftChars="200" w:left="471" w:firstLineChars="100" w:firstLine="236"/>
        <w:rPr>
          <w:rFonts w:ascii="ＭＳ Ｐゴシック" w:eastAsia="ＭＳ Ｐゴシック" w:hAnsi="ＭＳ Ｐゴシック"/>
          <w:u w:val="single"/>
        </w:rPr>
      </w:pPr>
    </w:p>
    <w:p w:rsidR="00EF1D8B" w:rsidRPr="00B11956" w:rsidRDefault="00F1002C" w:rsidP="00BD11B8">
      <w:pPr>
        <w:ind w:firstLineChars="100" w:firstLine="236"/>
        <w:rPr>
          <w:rFonts w:asciiTheme="majorEastAsia" w:eastAsiaTheme="majorEastAsia" w:hAnsiTheme="majorEastAsia"/>
        </w:rPr>
      </w:pPr>
      <w:r w:rsidRPr="0025086B">
        <w:rPr>
          <w:rFonts w:asciiTheme="majorEastAsia" w:eastAsiaTheme="majorEastAsia" w:hAnsiTheme="majorEastAsia" w:hint="eastAsia"/>
        </w:rPr>
        <w:t>（</w:t>
      </w:r>
      <w:r>
        <w:rPr>
          <w:rFonts w:asciiTheme="majorEastAsia" w:eastAsiaTheme="majorEastAsia" w:hAnsiTheme="majorEastAsia" w:hint="eastAsia"/>
        </w:rPr>
        <w:t>ⅰ）</w:t>
      </w:r>
      <w:r w:rsidR="00B11956" w:rsidRPr="00B11956">
        <w:rPr>
          <w:rFonts w:asciiTheme="majorEastAsia" w:eastAsiaTheme="majorEastAsia" w:hAnsiTheme="majorEastAsia" w:hint="eastAsia"/>
        </w:rPr>
        <w:t>公園の管理充実</w:t>
      </w:r>
      <w:r w:rsidR="00EF1D8B" w:rsidRPr="00B11956">
        <w:rPr>
          <w:rFonts w:asciiTheme="majorEastAsia" w:eastAsiaTheme="majorEastAsia" w:hAnsiTheme="majorEastAsia" w:hint="eastAsia"/>
        </w:rPr>
        <w:t>による</w:t>
      </w:r>
      <w:r w:rsidR="00B11956" w:rsidRPr="00B11956">
        <w:rPr>
          <w:rFonts w:asciiTheme="majorEastAsia" w:eastAsiaTheme="majorEastAsia" w:hAnsiTheme="majorEastAsia" w:hint="eastAsia"/>
        </w:rPr>
        <w:t>安全の確保</w:t>
      </w:r>
    </w:p>
    <w:p w:rsidR="00EF1D8B" w:rsidRDefault="00086306" w:rsidP="00BD11B8">
      <w:pPr>
        <w:ind w:leftChars="213" w:left="627" w:hangingChars="53" w:hanging="125"/>
      </w:pPr>
      <w:r>
        <w:rPr>
          <w:rFonts w:hint="eastAsia"/>
        </w:rPr>
        <w:t>・</w:t>
      </w:r>
      <w:r w:rsidR="0057032F">
        <w:rPr>
          <w:rFonts w:hint="eastAsia"/>
        </w:rPr>
        <w:t>施設の老朽化が進む中</w:t>
      </w:r>
      <w:r w:rsidR="00F1002C" w:rsidRPr="00F1002C">
        <w:rPr>
          <w:rFonts w:hint="eastAsia"/>
        </w:rPr>
        <w:t>、</w:t>
      </w:r>
      <w:r w:rsidR="0057032F">
        <w:rPr>
          <w:rFonts w:hint="eastAsia"/>
        </w:rPr>
        <w:t>公園の</w:t>
      </w:r>
      <w:r w:rsidR="00D73651">
        <w:rPr>
          <w:rFonts w:hint="eastAsia"/>
        </w:rPr>
        <w:t>安全</w:t>
      </w:r>
      <w:r w:rsidR="009958E0">
        <w:rPr>
          <w:rFonts w:hint="eastAsia"/>
        </w:rPr>
        <w:t>・安心</w:t>
      </w:r>
      <w:r w:rsidR="00D73651">
        <w:rPr>
          <w:rFonts w:hint="eastAsia"/>
        </w:rPr>
        <w:t>を確保するため、</w:t>
      </w:r>
      <w:r w:rsidR="0057032F" w:rsidRPr="009B53F4">
        <w:rPr>
          <w:rFonts w:hint="eastAsia"/>
        </w:rPr>
        <w:t>長寿命化計画に基づき着実に</w:t>
      </w:r>
      <w:r w:rsidR="00EC099B">
        <w:rPr>
          <w:rFonts w:hint="eastAsia"/>
        </w:rPr>
        <w:t>施設の</w:t>
      </w:r>
      <w:r w:rsidR="0057032F" w:rsidRPr="009B53F4">
        <w:rPr>
          <w:rFonts w:hint="eastAsia"/>
        </w:rPr>
        <w:t>点検・維持管理・更新を行う</w:t>
      </w:r>
      <w:r w:rsidR="00EF1D8B">
        <w:rPr>
          <w:rFonts w:hint="eastAsia"/>
        </w:rPr>
        <w:t>。</w:t>
      </w:r>
    </w:p>
    <w:p w:rsidR="00A877B3" w:rsidRPr="00A877B3" w:rsidRDefault="00A877B3" w:rsidP="00BD11B8">
      <w:pPr>
        <w:ind w:leftChars="213" w:left="627" w:hangingChars="53" w:hanging="125"/>
      </w:pPr>
      <w:r>
        <w:rPr>
          <w:rFonts w:hint="eastAsia"/>
        </w:rPr>
        <w:t>・樹木の衰弱化・過密化が進む中、公園の安全・安心を確保するため、適切な診断及び保育管理を行う。</w:t>
      </w:r>
    </w:p>
    <w:p w:rsidR="00B11956" w:rsidRPr="0057032F" w:rsidRDefault="00B11956" w:rsidP="00BD11B8">
      <w:pPr>
        <w:ind w:leftChars="200" w:left="471" w:firstLineChars="100" w:firstLine="236"/>
      </w:pPr>
    </w:p>
    <w:p w:rsidR="00B11956" w:rsidRPr="0025086B" w:rsidRDefault="00F1002C" w:rsidP="00BD11B8">
      <w:pPr>
        <w:ind w:firstLineChars="100" w:firstLine="236"/>
        <w:rPr>
          <w:rFonts w:asciiTheme="majorEastAsia" w:eastAsiaTheme="majorEastAsia" w:hAnsiTheme="majorEastAsia"/>
        </w:rPr>
      </w:pPr>
      <w:r w:rsidRPr="0025086B">
        <w:rPr>
          <w:rFonts w:asciiTheme="majorEastAsia" w:eastAsiaTheme="majorEastAsia" w:hAnsiTheme="majorEastAsia" w:hint="eastAsia"/>
        </w:rPr>
        <w:t>（</w:t>
      </w:r>
      <w:r>
        <w:rPr>
          <w:rFonts w:asciiTheme="majorEastAsia" w:eastAsiaTheme="majorEastAsia" w:hAnsiTheme="majorEastAsia" w:hint="eastAsia"/>
        </w:rPr>
        <w:t>ⅱ）</w:t>
      </w:r>
      <w:r w:rsidR="00B11956" w:rsidRPr="00DD3862">
        <w:rPr>
          <w:rFonts w:asciiTheme="majorEastAsia" w:eastAsiaTheme="majorEastAsia" w:hAnsiTheme="majorEastAsia" w:hint="eastAsia"/>
        </w:rPr>
        <w:t>積極的な管理による、みどりの質の向上</w:t>
      </w:r>
    </w:p>
    <w:p w:rsidR="00451E79" w:rsidRDefault="003D274F" w:rsidP="00BD11B8">
      <w:pPr>
        <w:ind w:leftChars="213" w:left="627" w:hangingChars="53" w:hanging="125"/>
      </w:pPr>
      <w:r w:rsidRPr="00DD3862">
        <w:rPr>
          <w:rFonts w:hint="eastAsia"/>
        </w:rPr>
        <w:t>・</w:t>
      </w:r>
      <w:r w:rsidR="00AA61D9">
        <w:rPr>
          <w:rFonts w:hint="eastAsia"/>
        </w:rPr>
        <w:t>過密化が進む樹林地</w:t>
      </w:r>
      <w:r w:rsidR="0078103E" w:rsidRPr="00DD3862">
        <w:rPr>
          <w:rFonts w:hint="eastAsia"/>
        </w:rPr>
        <w:t>を適正な密度に</w:t>
      </w:r>
      <w:r w:rsidR="002C03D7" w:rsidRPr="00DD3862">
        <w:rPr>
          <w:rFonts w:hint="eastAsia"/>
        </w:rPr>
        <w:t>管理</w:t>
      </w:r>
      <w:r w:rsidR="0078103E" w:rsidRPr="00DD3862">
        <w:rPr>
          <w:rFonts w:hint="eastAsia"/>
        </w:rPr>
        <w:t>する</w:t>
      </w:r>
      <w:r w:rsidR="002C03D7" w:rsidRPr="00DD3862">
        <w:rPr>
          <w:rFonts w:hint="eastAsia"/>
        </w:rPr>
        <w:t>こと</w:t>
      </w:r>
      <w:r w:rsidR="009958E0" w:rsidRPr="00DD3862">
        <w:rPr>
          <w:rFonts w:hint="eastAsia"/>
        </w:rPr>
        <w:t>により、みどりの質の向上を図る</w:t>
      </w:r>
      <w:r w:rsidR="00EF1D8B" w:rsidRPr="00DD3862">
        <w:rPr>
          <w:rFonts w:hint="eastAsia"/>
        </w:rPr>
        <w:t>。</w:t>
      </w:r>
    </w:p>
    <w:p w:rsidR="00451E79" w:rsidRDefault="00451E79" w:rsidP="00BD11B8">
      <w:pPr>
        <w:ind w:leftChars="213" w:left="627" w:hangingChars="53" w:hanging="125"/>
      </w:pPr>
    </w:p>
    <w:p w:rsidR="003D274F" w:rsidRPr="00451E79" w:rsidRDefault="00451E79" w:rsidP="00BD11B8">
      <w:pPr>
        <w:ind w:firstLineChars="100" w:firstLine="236"/>
        <w:rPr>
          <w:rFonts w:asciiTheme="majorEastAsia" w:eastAsiaTheme="majorEastAsia" w:hAnsiTheme="majorEastAsia"/>
        </w:rPr>
      </w:pPr>
      <w:r>
        <w:rPr>
          <w:rFonts w:asciiTheme="majorEastAsia" w:eastAsiaTheme="majorEastAsia" w:hAnsiTheme="majorEastAsia" w:hint="eastAsia"/>
        </w:rPr>
        <w:t>（</w:t>
      </w:r>
      <w:r w:rsidR="0057032F">
        <w:rPr>
          <w:rFonts w:asciiTheme="majorEastAsia" w:eastAsiaTheme="majorEastAsia" w:hAnsiTheme="majorEastAsia" w:hint="eastAsia"/>
        </w:rPr>
        <w:t>ⅲ</w:t>
      </w:r>
      <w:r>
        <w:rPr>
          <w:rFonts w:asciiTheme="majorEastAsia" w:eastAsiaTheme="majorEastAsia" w:hAnsiTheme="majorEastAsia" w:hint="eastAsia"/>
        </w:rPr>
        <w:t>）</w:t>
      </w:r>
      <w:r w:rsidR="003D274F" w:rsidRPr="00A70732">
        <w:rPr>
          <w:rFonts w:asciiTheme="majorEastAsia" w:eastAsiaTheme="majorEastAsia" w:hAnsiTheme="majorEastAsia" w:hint="eastAsia"/>
        </w:rPr>
        <w:t>ユニバーサルデザインの推進</w:t>
      </w:r>
    </w:p>
    <w:p w:rsidR="003D274F" w:rsidRDefault="0057032F" w:rsidP="00BD11B8">
      <w:pPr>
        <w:ind w:leftChars="213" w:left="627" w:hangingChars="53" w:hanging="125"/>
      </w:pPr>
      <w:r>
        <w:rPr>
          <w:rFonts w:hint="eastAsia"/>
        </w:rPr>
        <w:t>・施設のバリアフリー化、標識等の多言語化</w:t>
      </w:r>
      <w:r w:rsidR="009958E0">
        <w:rPr>
          <w:rFonts w:hint="eastAsia"/>
        </w:rPr>
        <w:t>などにより、ユニバーサルデザインを更に推進する</w:t>
      </w:r>
      <w:r w:rsidR="003D274F">
        <w:rPr>
          <w:rFonts w:hint="eastAsia"/>
        </w:rPr>
        <w:t>。</w:t>
      </w:r>
    </w:p>
    <w:p w:rsidR="003D274F" w:rsidRDefault="003D274F" w:rsidP="00BD11B8">
      <w:pPr>
        <w:ind w:leftChars="213" w:left="627" w:hangingChars="53" w:hanging="125"/>
      </w:pPr>
    </w:p>
    <w:p w:rsidR="003D274F" w:rsidRPr="00A70732" w:rsidRDefault="003D274F" w:rsidP="00BD11B8">
      <w:pPr>
        <w:ind w:firstLineChars="100" w:firstLine="236"/>
        <w:rPr>
          <w:rFonts w:asciiTheme="majorEastAsia" w:eastAsiaTheme="majorEastAsia" w:hAnsiTheme="majorEastAsia"/>
        </w:rPr>
      </w:pPr>
      <w:r w:rsidRPr="00A70732">
        <w:rPr>
          <w:rFonts w:asciiTheme="majorEastAsia" w:eastAsiaTheme="majorEastAsia" w:hAnsiTheme="majorEastAsia" w:hint="eastAsia"/>
        </w:rPr>
        <w:t>（</w:t>
      </w:r>
      <w:r w:rsidR="009958E0">
        <w:rPr>
          <w:rFonts w:asciiTheme="majorEastAsia" w:eastAsiaTheme="majorEastAsia" w:hAnsiTheme="majorEastAsia" w:hint="eastAsia"/>
        </w:rPr>
        <w:t>ⅳ</w:t>
      </w:r>
      <w:r w:rsidRPr="00A70732">
        <w:rPr>
          <w:rFonts w:asciiTheme="majorEastAsia" w:eastAsiaTheme="majorEastAsia" w:hAnsiTheme="majorEastAsia" w:hint="eastAsia"/>
        </w:rPr>
        <w:t>）情報発信の強化</w:t>
      </w:r>
    </w:p>
    <w:p w:rsidR="003D274F" w:rsidRDefault="003D274F" w:rsidP="00BD11B8">
      <w:pPr>
        <w:ind w:leftChars="213" w:left="627" w:hangingChars="53" w:hanging="125"/>
      </w:pPr>
      <w:r>
        <w:rPr>
          <w:rFonts w:hint="eastAsia"/>
        </w:rPr>
        <w:t>・</w:t>
      </w:r>
      <w:r w:rsidR="009958E0">
        <w:rPr>
          <w:rFonts w:hint="eastAsia"/>
        </w:rPr>
        <w:t>増加するインバウンドへの対応などのため、</w:t>
      </w:r>
      <w:r w:rsidR="00795E76">
        <w:rPr>
          <w:rFonts w:hint="eastAsia"/>
        </w:rPr>
        <w:t>ＱＲコードの活用や、無料ＷＩ‐ＦＩなど</w:t>
      </w:r>
      <w:r>
        <w:rPr>
          <w:rFonts w:hint="eastAsia"/>
        </w:rPr>
        <w:t>多様なネットワークを活用しながら情報発信の強化に取り組む。</w:t>
      </w:r>
    </w:p>
    <w:p w:rsidR="004421F6" w:rsidRPr="003D274F" w:rsidRDefault="004421F6" w:rsidP="00BD11B8">
      <w:pPr>
        <w:ind w:leftChars="213" w:left="627" w:hangingChars="53" w:hanging="125"/>
        <w:rPr>
          <w:color w:val="FF0000"/>
        </w:rPr>
      </w:pPr>
    </w:p>
    <w:p w:rsidR="00B11956" w:rsidRDefault="00B11956" w:rsidP="00BD11B8">
      <w:pPr>
        <w:ind w:leftChars="200" w:left="471" w:firstLineChars="100" w:firstLine="236"/>
      </w:pPr>
    </w:p>
    <w:p w:rsidR="006C1901" w:rsidRDefault="006C1901" w:rsidP="00BD11B8">
      <w:pPr>
        <w:ind w:leftChars="200" w:left="471" w:firstLineChars="100" w:firstLine="236"/>
      </w:pPr>
    </w:p>
    <w:p w:rsidR="006C1901" w:rsidRDefault="006C1901" w:rsidP="00BD11B8">
      <w:pPr>
        <w:ind w:leftChars="200" w:left="471" w:firstLineChars="100" w:firstLine="236"/>
      </w:pPr>
    </w:p>
    <w:p w:rsidR="006C1901" w:rsidRDefault="006C1901" w:rsidP="00BD11B8">
      <w:pPr>
        <w:ind w:leftChars="200" w:left="471" w:firstLineChars="100" w:firstLine="236"/>
      </w:pPr>
    </w:p>
    <w:p w:rsidR="006C1901" w:rsidRDefault="006C1901" w:rsidP="00BD11B8">
      <w:pPr>
        <w:ind w:leftChars="200" w:left="471" w:firstLineChars="100" w:firstLine="236"/>
      </w:pPr>
    </w:p>
    <w:p w:rsidR="00A32188" w:rsidRDefault="00A32188" w:rsidP="00BD11B8">
      <w:pPr>
        <w:ind w:leftChars="200" w:left="471" w:firstLineChars="100" w:firstLine="236"/>
      </w:pPr>
    </w:p>
    <w:p w:rsidR="00E66586" w:rsidRPr="003030F8" w:rsidRDefault="005B216C" w:rsidP="00BD11B8">
      <w:pPr>
        <w:pStyle w:val="2"/>
        <w:ind w:left="377" w:hangingChars="160" w:hanging="377"/>
        <w:rPr>
          <w:rFonts w:asciiTheme="majorEastAsia" w:hAnsiTheme="majorEastAsia"/>
        </w:rPr>
      </w:pPr>
      <w:bookmarkStart w:id="52" w:name="_Toc519158388"/>
      <w:r w:rsidRPr="0046370A">
        <w:rPr>
          <w:rFonts w:asciiTheme="majorEastAsia" w:hAnsiTheme="majorEastAsia" w:hint="eastAsia"/>
        </w:rPr>
        <w:lastRenderedPageBreak/>
        <w:t>(6)</w:t>
      </w:r>
      <w:r w:rsidR="00E66586" w:rsidRPr="00F163DD">
        <w:rPr>
          <w:rFonts w:asciiTheme="majorEastAsia" w:hAnsiTheme="majorEastAsia" w:hint="eastAsia"/>
        </w:rPr>
        <w:t>基本方針⑥</w:t>
      </w:r>
      <w:r w:rsidR="00401FA7">
        <w:rPr>
          <w:rFonts w:asciiTheme="majorEastAsia" w:hAnsiTheme="majorEastAsia" w:hint="eastAsia"/>
        </w:rPr>
        <w:t xml:space="preserve">　</w:t>
      </w:r>
      <w:r w:rsidR="00401FA7" w:rsidRPr="00401FA7">
        <w:rPr>
          <w:rFonts w:asciiTheme="majorEastAsia" w:hAnsiTheme="majorEastAsia" w:hint="eastAsia"/>
        </w:rPr>
        <w:t>多様な自然とふれあい、都市の環境を保全する公園づくりを推進</w:t>
      </w:r>
      <w:bookmarkEnd w:id="52"/>
      <w:r w:rsidR="00401FA7">
        <w:rPr>
          <w:rFonts w:asciiTheme="majorEastAsia" w:hAnsiTheme="majorEastAsia" w:hint="eastAsia"/>
        </w:rPr>
        <w:t xml:space="preserve">　</w:t>
      </w:r>
    </w:p>
    <w:p w:rsidR="00F163DD" w:rsidRDefault="003D274F" w:rsidP="00F163DD">
      <w:r>
        <w:rPr>
          <w:rFonts w:hint="eastAsia"/>
          <w:noProof/>
        </w:rPr>
        <mc:AlternateContent>
          <mc:Choice Requires="wpg">
            <w:drawing>
              <wp:anchor distT="0" distB="0" distL="114300" distR="114300" simplePos="0" relativeHeight="251597312" behindDoc="0" locked="0" layoutInCell="1" allowOverlap="1" wp14:anchorId="18C53765" wp14:editId="60EADF84">
                <wp:simplePos x="0" y="0"/>
                <wp:positionH relativeFrom="column">
                  <wp:posOffset>129540</wp:posOffset>
                </wp:positionH>
                <wp:positionV relativeFrom="paragraph">
                  <wp:posOffset>163830</wp:posOffset>
                </wp:positionV>
                <wp:extent cx="5407025" cy="1952626"/>
                <wp:effectExtent l="0" t="0" r="22225" b="28575"/>
                <wp:wrapNone/>
                <wp:docPr id="5124" name="グループ化 5124"/>
                <wp:cNvGraphicFramePr/>
                <a:graphic xmlns:a="http://schemas.openxmlformats.org/drawingml/2006/main">
                  <a:graphicData uri="http://schemas.microsoft.com/office/word/2010/wordprocessingGroup">
                    <wpg:wgp>
                      <wpg:cNvGrpSpPr/>
                      <wpg:grpSpPr>
                        <a:xfrm>
                          <a:off x="0" y="0"/>
                          <a:ext cx="5407025" cy="1952626"/>
                          <a:chOff x="0" y="-33242"/>
                          <a:chExt cx="5407228" cy="1869598"/>
                        </a:xfrm>
                      </wpg:grpSpPr>
                      <wps:wsp>
                        <wps:cNvPr id="5125" name="角丸四角形 5125"/>
                        <wps:cNvSpPr/>
                        <wps:spPr>
                          <a:xfrm>
                            <a:off x="0" y="2"/>
                            <a:ext cx="5407228" cy="1836354"/>
                          </a:xfrm>
                          <a:prstGeom prst="roundRect">
                            <a:avLst>
                              <a:gd name="adj" fmla="val 4217"/>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26" name="テキスト ボックス 5126"/>
                        <wps:cNvSpPr txBox="1"/>
                        <wps:spPr>
                          <a:xfrm>
                            <a:off x="85725" y="-33242"/>
                            <a:ext cx="1590675" cy="4857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56543" w:rsidRPr="005C147C" w:rsidRDefault="00E56543" w:rsidP="003D274F">
                              <w:pPr>
                                <w:rPr>
                                  <w:rFonts w:asciiTheme="majorEastAsia" w:eastAsiaTheme="majorEastAsia" w:hAnsiTheme="majorEastAsia"/>
                                </w:rPr>
                              </w:pPr>
                              <w:r w:rsidRPr="005C147C">
                                <w:rPr>
                                  <w:rFonts w:asciiTheme="majorEastAsia" w:eastAsiaTheme="majorEastAsia" w:hAnsiTheme="majorEastAsia" w:hint="eastAsia"/>
                                </w:rPr>
                                <w:t>&lt;基本的な考え方&gt;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28" name="テキスト ボックス 5128"/>
                        <wps:cNvSpPr txBox="1"/>
                        <wps:spPr>
                          <a:xfrm>
                            <a:off x="8173" y="249008"/>
                            <a:ext cx="5399055" cy="151046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56543" w:rsidRDefault="00E56543" w:rsidP="00BD11B8">
                              <w:pPr>
                                <w:ind w:firstLineChars="100" w:firstLine="236"/>
                                <w:rPr>
                                  <w:rFonts w:asciiTheme="majorEastAsia" w:eastAsiaTheme="majorEastAsia" w:hAnsiTheme="majorEastAsia"/>
                                </w:rPr>
                              </w:pPr>
                              <w:r w:rsidRPr="002C01DA">
                                <w:rPr>
                                  <w:rFonts w:asciiTheme="majorEastAsia" w:eastAsiaTheme="majorEastAsia" w:hAnsiTheme="majorEastAsia" w:hint="eastAsia"/>
                                </w:rPr>
                                <w:t>地球温暖化やヒートアイランド現象の進行などの、都市における環境問題の改善に向け、府営公園の持つ機能を十分に活かすことが重要である</w:t>
                              </w:r>
                              <w:r>
                                <w:rPr>
                                  <w:rFonts w:asciiTheme="majorEastAsia" w:eastAsiaTheme="majorEastAsia" w:hAnsiTheme="majorEastAsia" w:hint="eastAsia"/>
                                </w:rPr>
                                <w:t>。</w:t>
                              </w:r>
                            </w:p>
                            <w:p w:rsidR="00E56543" w:rsidRPr="005C147C" w:rsidRDefault="00E56543" w:rsidP="00BD11B8">
                              <w:pPr>
                                <w:ind w:firstLineChars="100" w:firstLine="236"/>
                                <w:rPr>
                                  <w:rFonts w:asciiTheme="majorEastAsia" w:eastAsiaTheme="majorEastAsia" w:hAnsiTheme="majorEastAsia"/>
                                </w:rPr>
                              </w:pPr>
                              <w:r>
                                <w:rPr>
                                  <w:rFonts w:asciiTheme="majorEastAsia" w:eastAsiaTheme="majorEastAsia" w:hAnsiTheme="majorEastAsia" w:hint="eastAsia"/>
                                </w:rPr>
                                <w:t>なかでも、</w:t>
                              </w:r>
                              <w:r w:rsidRPr="003D274F">
                                <w:rPr>
                                  <w:rFonts w:asciiTheme="majorEastAsia" w:eastAsiaTheme="majorEastAsia" w:hAnsiTheme="majorEastAsia" w:hint="eastAsia"/>
                                </w:rPr>
                                <w:t>府営公園</w:t>
                              </w:r>
                              <w:r>
                                <w:rPr>
                                  <w:rFonts w:asciiTheme="majorEastAsia" w:eastAsiaTheme="majorEastAsia" w:hAnsiTheme="majorEastAsia" w:hint="eastAsia"/>
                                </w:rPr>
                                <w:t>が有する自然環境は、</w:t>
                              </w:r>
                              <w:r w:rsidRPr="003D274F">
                                <w:rPr>
                                  <w:rFonts w:asciiTheme="majorEastAsia" w:eastAsiaTheme="majorEastAsia" w:hAnsiTheme="majorEastAsia" w:hint="eastAsia"/>
                                </w:rPr>
                                <w:t>都市の貴重な</w:t>
                              </w:r>
                              <w:r>
                                <w:rPr>
                                  <w:rFonts w:asciiTheme="majorEastAsia" w:eastAsiaTheme="majorEastAsia" w:hAnsiTheme="majorEastAsia" w:hint="eastAsia"/>
                                </w:rPr>
                                <w:t>財産</w:t>
                              </w:r>
                              <w:r w:rsidRPr="003D274F">
                                <w:rPr>
                                  <w:rFonts w:asciiTheme="majorEastAsia" w:eastAsiaTheme="majorEastAsia" w:hAnsiTheme="majorEastAsia" w:hint="eastAsia"/>
                                </w:rPr>
                                <w:t>であり、府民が自然と気軽にふれあい、親しむことによって、自然の大切さ</w:t>
                              </w:r>
                              <w:r>
                                <w:rPr>
                                  <w:rFonts w:asciiTheme="majorEastAsia" w:eastAsiaTheme="majorEastAsia" w:hAnsiTheme="majorEastAsia" w:hint="eastAsia"/>
                                </w:rPr>
                                <w:t>を実感し、都市の貴重な財産として将来に残す機運を高めていく</w:t>
                              </w:r>
                              <w:r w:rsidRPr="003D274F">
                                <w:rPr>
                                  <w:rFonts w:asciiTheme="majorEastAsia" w:eastAsiaTheme="majorEastAsia" w:hAnsiTheme="majorEastAsia"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8C53765" id="グループ化 5124" o:spid="_x0000_s1332" style="position:absolute;left:0;text-align:left;margin-left:10.2pt;margin-top:12.9pt;width:425.75pt;height:153.75pt;z-index:251597312;mso-width-relative:margin;mso-height-relative:margin" coordorigin=",-332" coordsize="54072,186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">
                <v:roundrect id="角丸四角形 5125" o:spid="_x0000_s1333" style="position:absolute;width:54072;height:18363;visibility:visible;mso-wrap-style:square;v-text-anchor:middle" arcsize="276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" filled="f" strokecolor="black [3213]" strokeweight="1pt"/>
                <v:shape id="テキスト ボックス 5126" o:spid="_x0000_s1334" type="#_x0000_t202" style="position:absolute;left:857;top:-332;width:15907;height:4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" filled="f" stroked="f" strokeweight=".5pt">
                  <v:textbox>
                    <w:txbxContent>
                      <w:p w:rsidR="00E56543" w:rsidRPr="005C147C" w:rsidRDefault="00E56543" w:rsidP="003D274F">
                        <w:pPr>
                          <w:rPr>
                            <w:rFonts w:asciiTheme="majorEastAsia" w:eastAsiaTheme="majorEastAsia" w:hAnsiTheme="majorEastAsia"/>
                          </w:rPr>
                        </w:pPr>
                        <w:r w:rsidRPr="005C147C">
                          <w:rPr>
                            <w:rFonts w:asciiTheme="majorEastAsia" w:eastAsiaTheme="majorEastAsia" w:hAnsiTheme="majorEastAsia" w:hint="eastAsia"/>
                          </w:rPr>
                          <w:t>&lt;基本的な考え方&gt;</w:t>
                        </w:r>
                      </w:p>
                    </w:txbxContent>
                  </v:textbox>
                </v:shape>
                <v:shape id="テキスト ボックス 5128" o:spid="_x0000_s1335" type="#_x0000_t202" style="position:absolute;left:81;top:2490;width:53991;height:151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" filled="f" stroked="f" strokeweight=".5pt">
                  <v:textbox>
                    <w:txbxContent>
                      <w:p w:rsidR="00E56543" w:rsidRDefault="00E56543" w:rsidP="00BD11B8">
                        <w:pPr>
                          <w:ind w:firstLineChars="100" w:firstLine="236"/>
                          <w:rPr>
                            <w:rFonts w:asciiTheme="majorEastAsia" w:eastAsiaTheme="majorEastAsia" w:hAnsiTheme="majorEastAsia"/>
                          </w:rPr>
                        </w:pPr>
                        <w:r w:rsidRPr="002C01DA">
                          <w:rPr>
                            <w:rFonts w:asciiTheme="majorEastAsia" w:eastAsiaTheme="majorEastAsia" w:hAnsiTheme="majorEastAsia" w:hint="eastAsia"/>
                          </w:rPr>
                          <w:t>地球温暖化やヒートアイランド現象の進行などの、都市における環境問題の改善に向け、府営公園の持つ機能を十分に活かすことが重要である</w:t>
                        </w:r>
                        <w:r>
                          <w:rPr>
                            <w:rFonts w:asciiTheme="majorEastAsia" w:eastAsiaTheme="majorEastAsia" w:hAnsiTheme="majorEastAsia" w:hint="eastAsia"/>
                          </w:rPr>
                          <w:t>。</w:t>
                        </w:r>
                      </w:p>
                      <w:p w:rsidR="00E56543" w:rsidRPr="005C147C" w:rsidRDefault="00E56543" w:rsidP="00BD11B8">
                        <w:pPr>
                          <w:ind w:firstLineChars="100" w:firstLine="236"/>
                          <w:rPr>
                            <w:rFonts w:asciiTheme="majorEastAsia" w:eastAsiaTheme="majorEastAsia" w:hAnsiTheme="majorEastAsia"/>
                          </w:rPr>
                        </w:pPr>
                        <w:r>
                          <w:rPr>
                            <w:rFonts w:asciiTheme="majorEastAsia" w:eastAsiaTheme="majorEastAsia" w:hAnsiTheme="majorEastAsia" w:hint="eastAsia"/>
                          </w:rPr>
                          <w:t>なかでも、</w:t>
                        </w:r>
                        <w:r w:rsidRPr="003D274F">
                          <w:rPr>
                            <w:rFonts w:asciiTheme="majorEastAsia" w:eastAsiaTheme="majorEastAsia" w:hAnsiTheme="majorEastAsia" w:hint="eastAsia"/>
                          </w:rPr>
                          <w:t>府営公園</w:t>
                        </w:r>
                        <w:r>
                          <w:rPr>
                            <w:rFonts w:asciiTheme="majorEastAsia" w:eastAsiaTheme="majorEastAsia" w:hAnsiTheme="majorEastAsia" w:hint="eastAsia"/>
                          </w:rPr>
                          <w:t>が有する自然環境は、</w:t>
                        </w:r>
                        <w:r w:rsidRPr="003D274F">
                          <w:rPr>
                            <w:rFonts w:asciiTheme="majorEastAsia" w:eastAsiaTheme="majorEastAsia" w:hAnsiTheme="majorEastAsia" w:hint="eastAsia"/>
                          </w:rPr>
                          <w:t>都市の貴重な</w:t>
                        </w:r>
                        <w:r>
                          <w:rPr>
                            <w:rFonts w:asciiTheme="majorEastAsia" w:eastAsiaTheme="majorEastAsia" w:hAnsiTheme="majorEastAsia" w:hint="eastAsia"/>
                          </w:rPr>
                          <w:t>財産</w:t>
                        </w:r>
                        <w:r w:rsidRPr="003D274F">
                          <w:rPr>
                            <w:rFonts w:asciiTheme="majorEastAsia" w:eastAsiaTheme="majorEastAsia" w:hAnsiTheme="majorEastAsia" w:hint="eastAsia"/>
                          </w:rPr>
                          <w:t>であり、府民が自然と気軽にふれあい、親しむことによって、自然の大切さ</w:t>
                        </w:r>
                        <w:r>
                          <w:rPr>
                            <w:rFonts w:asciiTheme="majorEastAsia" w:eastAsiaTheme="majorEastAsia" w:hAnsiTheme="majorEastAsia" w:hint="eastAsia"/>
                          </w:rPr>
                          <w:t>を実感し、都市の貴重な財産として将来に残す機運を高めていく</w:t>
                        </w:r>
                        <w:r w:rsidRPr="003D274F">
                          <w:rPr>
                            <w:rFonts w:asciiTheme="majorEastAsia" w:eastAsiaTheme="majorEastAsia" w:hAnsiTheme="majorEastAsia" w:hint="eastAsia"/>
                          </w:rPr>
                          <w:t>。</w:t>
                        </w:r>
                      </w:p>
                    </w:txbxContent>
                  </v:textbox>
                </v:shape>
              </v:group>
            </w:pict>
          </mc:Fallback>
        </mc:AlternateContent>
      </w:r>
    </w:p>
    <w:p w:rsidR="003D274F" w:rsidRDefault="003D274F" w:rsidP="00F163DD"/>
    <w:p w:rsidR="003D274F" w:rsidRDefault="003D274F" w:rsidP="00F163DD"/>
    <w:p w:rsidR="003D274F" w:rsidRDefault="003D274F" w:rsidP="00F163DD"/>
    <w:p w:rsidR="003D274F" w:rsidRDefault="003D274F" w:rsidP="00F163DD"/>
    <w:p w:rsidR="003D274F" w:rsidRPr="00F163DD" w:rsidRDefault="003D274F" w:rsidP="00F163DD"/>
    <w:p w:rsidR="00F163DD" w:rsidRDefault="00F163DD" w:rsidP="00BD11B8">
      <w:pPr>
        <w:ind w:left="567" w:firstLineChars="115" w:firstLine="271"/>
        <w:rPr>
          <w:rFonts w:hAnsi="ＭＳ Ｐ明朝"/>
          <w:color w:val="FF0000"/>
          <w:u w:val="single"/>
        </w:rPr>
      </w:pPr>
    </w:p>
    <w:p w:rsidR="001F7ABB" w:rsidRDefault="001F7ABB" w:rsidP="00BD11B8">
      <w:pPr>
        <w:spacing w:line="120" w:lineRule="exact"/>
        <w:ind w:firstLineChars="100" w:firstLine="236"/>
        <w:rPr>
          <w:rFonts w:asciiTheme="majorEastAsia" w:eastAsiaTheme="majorEastAsia" w:hAnsiTheme="majorEastAsia"/>
        </w:rPr>
      </w:pPr>
    </w:p>
    <w:p w:rsidR="00C06E0B" w:rsidRDefault="00C06E0B" w:rsidP="00BD11B8">
      <w:pPr>
        <w:ind w:firstLineChars="100" w:firstLine="236"/>
        <w:rPr>
          <w:rFonts w:asciiTheme="majorEastAsia" w:eastAsiaTheme="majorEastAsia" w:hAnsiTheme="majorEastAsia"/>
        </w:rPr>
      </w:pPr>
    </w:p>
    <w:p w:rsidR="00C06E0B" w:rsidRDefault="00C06E0B" w:rsidP="00BD11B8">
      <w:pPr>
        <w:ind w:firstLineChars="100" w:firstLine="236"/>
        <w:rPr>
          <w:rFonts w:asciiTheme="majorEastAsia" w:eastAsiaTheme="majorEastAsia" w:hAnsiTheme="majorEastAsia"/>
        </w:rPr>
      </w:pPr>
    </w:p>
    <w:p w:rsidR="003D274F" w:rsidRPr="008D4910" w:rsidRDefault="008D4910" w:rsidP="00BD11B8">
      <w:pPr>
        <w:ind w:firstLineChars="100" w:firstLine="236"/>
        <w:rPr>
          <w:rFonts w:asciiTheme="majorEastAsia" w:eastAsiaTheme="majorEastAsia" w:hAnsiTheme="majorEastAsia"/>
        </w:rPr>
      </w:pPr>
      <w:r w:rsidRPr="008D4910">
        <w:rPr>
          <w:rFonts w:asciiTheme="majorEastAsia" w:eastAsiaTheme="majorEastAsia" w:hAnsiTheme="majorEastAsia" w:hint="eastAsia"/>
        </w:rPr>
        <w:t>（</w:t>
      </w:r>
      <w:r w:rsidR="002C01DA">
        <w:rPr>
          <w:rFonts w:asciiTheme="majorEastAsia" w:eastAsiaTheme="majorEastAsia" w:hAnsiTheme="majorEastAsia" w:hint="eastAsia"/>
        </w:rPr>
        <w:t>ⅰ</w:t>
      </w:r>
      <w:r w:rsidRPr="008D4910">
        <w:rPr>
          <w:rFonts w:asciiTheme="majorEastAsia" w:eastAsiaTheme="majorEastAsia" w:hAnsiTheme="majorEastAsia" w:hint="eastAsia"/>
        </w:rPr>
        <w:t>）自然の重要性</w:t>
      </w:r>
      <w:r>
        <w:rPr>
          <w:rFonts w:asciiTheme="majorEastAsia" w:eastAsiaTheme="majorEastAsia" w:hAnsiTheme="majorEastAsia" w:hint="eastAsia"/>
        </w:rPr>
        <w:t>の</w:t>
      </w:r>
      <w:r w:rsidRPr="008D4910">
        <w:rPr>
          <w:rFonts w:asciiTheme="majorEastAsia" w:eastAsiaTheme="majorEastAsia" w:hAnsiTheme="majorEastAsia" w:hint="eastAsia"/>
        </w:rPr>
        <w:t>発信</w:t>
      </w:r>
    </w:p>
    <w:p w:rsidR="008D4910" w:rsidRDefault="008D4910" w:rsidP="00BD11B8">
      <w:pPr>
        <w:ind w:leftChars="213" w:left="627" w:hangingChars="53" w:hanging="125"/>
      </w:pPr>
      <w:r w:rsidRPr="008D4910">
        <w:rPr>
          <w:rFonts w:hint="eastAsia"/>
        </w:rPr>
        <w:t>・生物多様性の確保など、府営公園が</w:t>
      </w:r>
      <w:r w:rsidR="009102A4">
        <w:rPr>
          <w:rFonts w:hint="eastAsia"/>
        </w:rPr>
        <w:t>持つ</w:t>
      </w:r>
      <w:r w:rsidRPr="008D4910">
        <w:rPr>
          <w:rFonts w:hint="eastAsia"/>
        </w:rPr>
        <w:t>自然の重要性を、積極的に発信</w:t>
      </w:r>
      <w:r w:rsidR="00A32188">
        <w:rPr>
          <w:rFonts w:hint="eastAsia"/>
        </w:rPr>
        <w:t>していく</w:t>
      </w:r>
      <w:r>
        <w:rPr>
          <w:rFonts w:hint="eastAsia"/>
        </w:rPr>
        <w:t>。</w:t>
      </w:r>
    </w:p>
    <w:p w:rsidR="00A32188" w:rsidRDefault="00A32188" w:rsidP="00BD11B8">
      <w:pPr>
        <w:ind w:leftChars="213" w:left="627" w:hangingChars="53" w:hanging="125"/>
      </w:pPr>
    </w:p>
    <w:p w:rsidR="00A32188" w:rsidRPr="001F7ABB" w:rsidRDefault="00A32188" w:rsidP="00BD11B8">
      <w:pPr>
        <w:ind w:firstLineChars="100" w:firstLine="236"/>
        <w:rPr>
          <w:rFonts w:asciiTheme="majorEastAsia" w:eastAsiaTheme="majorEastAsia" w:hAnsiTheme="majorEastAsia"/>
        </w:rPr>
      </w:pPr>
      <w:r w:rsidRPr="003D274F">
        <w:rPr>
          <w:rFonts w:asciiTheme="majorEastAsia" w:eastAsiaTheme="majorEastAsia" w:hAnsiTheme="majorEastAsia" w:hint="eastAsia"/>
        </w:rPr>
        <w:t>（</w:t>
      </w:r>
      <w:r w:rsidR="002C01DA">
        <w:rPr>
          <w:rFonts w:asciiTheme="majorEastAsia" w:eastAsiaTheme="majorEastAsia" w:hAnsiTheme="majorEastAsia" w:hint="eastAsia"/>
        </w:rPr>
        <w:t>ⅱ</w:t>
      </w:r>
      <w:r>
        <w:rPr>
          <w:rFonts w:asciiTheme="majorEastAsia" w:eastAsiaTheme="majorEastAsia" w:hAnsiTheme="majorEastAsia" w:hint="eastAsia"/>
        </w:rPr>
        <w:t>）</w:t>
      </w:r>
      <w:r w:rsidRPr="003D274F">
        <w:rPr>
          <w:rFonts w:asciiTheme="majorEastAsia" w:eastAsiaTheme="majorEastAsia" w:hAnsiTheme="majorEastAsia" w:hint="eastAsia"/>
        </w:rPr>
        <w:t>公園の自然を積極的に守る</w:t>
      </w:r>
    </w:p>
    <w:p w:rsidR="00A32188" w:rsidRPr="00A561F6" w:rsidRDefault="00A32188" w:rsidP="00BD11B8">
      <w:pPr>
        <w:ind w:leftChars="213" w:left="627" w:hangingChars="53" w:hanging="125"/>
      </w:pPr>
      <w:r>
        <w:rPr>
          <w:rFonts w:hint="eastAsia"/>
        </w:rPr>
        <w:t>・</w:t>
      </w:r>
      <w:r w:rsidRPr="00A561F6">
        <w:rPr>
          <w:rFonts w:hint="eastAsia"/>
        </w:rPr>
        <w:t>都市の貴重な自然を保全することが必要なエリアは、人の立ち入りを制限するなど、公園の自然を積極的に守</w:t>
      </w:r>
      <w:r w:rsidR="00451E79">
        <w:rPr>
          <w:rFonts w:hint="eastAsia"/>
        </w:rPr>
        <w:t>る</w:t>
      </w:r>
      <w:r w:rsidRPr="00A561F6">
        <w:rPr>
          <w:rFonts w:hint="eastAsia"/>
        </w:rPr>
        <w:t>。</w:t>
      </w:r>
    </w:p>
    <w:p w:rsidR="00A32188" w:rsidRDefault="00A32188" w:rsidP="00A32188">
      <w:pPr>
        <w:rPr>
          <w:rFonts w:hAnsi="ＭＳ Ｐ明朝"/>
        </w:rPr>
      </w:pPr>
    </w:p>
    <w:p w:rsidR="002C01DA" w:rsidRPr="00A561F6" w:rsidRDefault="002C01DA" w:rsidP="00BD11B8">
      <w:pPr>
        <w:ind w:firstLineChars="100" w:firstLine="236"/>
        <w:rPr>
          <w:rFonts w:asciiTheme="majorEastAsia" w:eastAsiaTheme="majorEastAsia" w:hAnsiTheme="majorEastAsia"/>
        </w:rPr>
      </w:pPr>
      <w:r w:rsidRPr="00A561F6">
        <w:rPr>
          <w:rFonts w:asciiTheme="majorEastAsia" w:eastAsiaTheme="majorEastAsia" w:hAnsiTheme="majorEastAsia" w:hint="eastAsia"/>
        </w:rPr>
        <w:t>（</w:t>
      </w:r>
      <w:r>
        <w:rPr>
          <w:rFonts w:asciiTheme="majorEastAsia" w:eastAsiaTheme="majorEastAsia" w:hAnsiTheme="majorEastAsia" w:hint="eastAsia"/>
        </w:rPr>
        <w:t>ⅲ）</w:t>
      </w:r>
      <w:r w:rsidRPr="00A561F6">
        <w:rPr>
          <w:rFonts w:asciiTheme="majorEastAsia" w:eastAsiaTheme="majorEastAsia" w:hAnsiTheme="majorEastAsia" w:hint="eastAsia"/>
        </w:rPr>
        <w:t>府民が多様な自然とふれあう機会を創出する</w:t>
      </w:r>
    </w:p>
    <w:p w:rsidR="002C01DA" w:rsidRDefault="002C01DA" w:rsidP="00BD11B8">
      <w:pPr>
        <w:ind w:leftChars="213" w:left="627" w:hangingChars="53" w:hanging="125"/>
      </w:pPr>
      <w:r>
        <w:rPr>
          <w:rFonts w:hint="eastAsia"/>
        </w:rPr>
        <w:t>・</w:t>
      </w:r>
      <w:r w:rsidRPr="00A561F6">
        <w:rPr>
          <w:rFonts w:hint="eastAsia"/>
        </w:rPr>
        <w:t>自然観察会や環境教育、農体験プログラム等の場として</w:t>
      </w:r>
      <w:r>
        <w:rPr>
          <w:rFonts w:hint="eastAsia"/>
        </w:rPr>
        <w:t>の</w:t>
      </w:r>
      <w:r w:rsidRPr="00A561F6">
        <w:rPr>
          <w:rFonts w:hint="eastAsia"/>
        </w:rPr>
        <w:t>積極的</w:t>
      </w:r>
      <w:r>
        <w:rPr>
          <w:rFonts w:hint="eastAsia"/>
        </w:rPr>
        <w:t>な</w:t>
      </w:r>
      <w:r w:rsidRPr="00A561F6">
        <w:rPr>
          <w:rFonts w:hint="eastAsia"/>
        </w:rPr>
        <w:t>活用</w:t>
      </w:r>
      <w:r w:rsidRPr="002D00C8">
        <w:rPr>
          <w:rFonts w:hint="eastAsia"/>
        </w:rPr>
        <w:t>など、</w:t>
      </w:r>
      <w:r w:rsidRPr="00A561F6">
        <w:rPr>
          <w:rFonts w:hint="eastAsia"/>
        </w:rPr>
        <w:t>府民が多様な自然とふれあう機会を創出</w:t>
      </w:r>
      <w:r>
        <w:rPr>
          <w:rFonts w:hint="eastAsia"/>
        </w:rPr>
        <w:t>していく。</w:t>
      </w:r>
    </w:p>
    <w:p w:rsidR="002C01DA" w:rsidRPr="002C01DA" w:rsidRDefault="002C01DA" w:rsidP="00A32188">
      <w:pPr>
        <w:rPr>
          <w:rFonts w:hAnsi="ＭＳ Ｐ明朝"/>
        </w:rPr>
      </w:pPr>
    </w:p>
    <w:p w:rsidR="001F7ABB" w:rsidRPr="001F7ABB" w:rsidRDefault="00DF3EB7" w:rsidP="00BD11B8">
      <w:pPr>
        <w:ind w:firstLineChars="100" w:firstLine="236"/>
        <w:rPr>
          <w:rFonts w:asciiTheme="majorEastAsia" w:eastAsiaTheme="majorEastAsia" w:hAnsiTheme="majorEastAsia"/>
        </w:rPr>
      </w:pPr>
      <w:r w:rsidRPr="00DF3EB7">
        <w:rPr>
          <w:rFonts w:asciiTheme="majorEastAsia" w:eastAsiaTheme="majorEastAsia" w:hAnsiTheme="majorEastAsia" w:hint="eastAsia"/>
        </w:rPr>
        <w:t>（ⅳ）</w:t>
      </w:r>
      <w:r w:rsidR="001F7ABB" w:rsidRPr="001F7ABB">
        <w:rPr>
          <w:rFonts w:asciiTheme="majorEastAsia" w:eastAsiaTheme="majorEastAsia" w:hAnsiTheme="majorEastAsia" w:hint="eastAsia"/>
        </w:rPr>
        <w:t>省エネルギー型の公園づくり</w:t>
      </w:r>
    </w:p>
    <w:p w:rsidR="00E66586" w:rsidRPr="00DF3EB7" w:rsidRDefault="00DF3EB7" w:rsidP="00BD11B8">
      <w:pPr>
        <w:ind w:leftChars="213" w:left="627" w:hangingChars="53" w:hanging="125"/>
      </w:pPr>
      <w:r w:rsidRPr="00DF3EB7">
        <w:rPr>
          <w:rFonts w:hint="eastAsia"/>
        </w:rPr>
        <w:t>・</w:t>
      </w:r>
      <w:r w:rsidR="00F163DD" w:rsidRPr="002C01DA">
        <w:rPr>
          <w:rFonts w:hint="eastAsia"/>
        </w:rPr>
        <w:t>地球温暖化の防止に資するため</w:t>
      </w:r>
      <w:r w:rsidRPr="00DF3EB7">
        <w:rPr>
          <w:rFonts w:hint="eastAsia"/>
        </w:rPr>
        <w:t>、</w:t>
      </w:r>
      <w:r w:rsidR="00F163DD" w:rsidRPr="00DF3EB7">
        <w:rPr>
          <w:rFonts w:hint="eastAsia"/>
        </w:rPr>
        <w:t>全ての府営公園においてＥＳＣＯ事業の導入を目指すなど省エネルギー型の公園づくりを進め</w:t>
      </w:r>
      <w:r w:rsidR="00B944F8">
        <w:rPr>
          <w:rFonts w:hint="eastAsia"/>
        </w:rPr>
        <w:t>る</w:t>
      </w:r>
      <w:r w:rsidR="00F163DD" w:rsidRPr="00DF3EB7">
        <w:rPr>
          <w:rFonts w:hint="eastAsia"/>
        </w:rPr>
        <w:t>。</w:t>
      </w:r>
    </w:p>
    <w:p w:rsidR="00DF3EB7" w:rsidRDefault="00E754C9" w:rsidP="00BD11B8">
      <w:pPr>
        <w:ind w:leftChars="213" w:left="627" w:hangingChars="53" w:hanging="125"/>
      </w:pPr>
      <w:r w:rsidRPr="00E754C9">
        <w:rPr>
          <w:rFonts w:hint="eastAsia"/>
        </w:rPr>
        <w:t>・</w:t>
      </w:r>
      <w:r w:rsidRPr="002C01DA">
        <w:rPr>
          <w:rFonts w:hint="eastAsia"/>
        </w:rPr>
        <w:t>間伐した材</w:t>
      </w:r>
      <w:r w:rsidR="002C52DE">
        <w:rPr>
          <w:rFonts w:hint="eastAsia"/>
        </w:rPr>
        <w:t>や剪定枝</w:t>
      </w:r>
      <w:r w:rsidRPr="002C01DA">
        <w:rPr>
          <w:rFonts w:hint="eastAsia"/>
        </w:rPr>
        <w:t>を使ってベンチやテー</w:t>
      </w:r>
      <w:r w:rsidR="00C9787C" w:rsidRPr="002C01DA">
        <w:rPr>
          <w:rFonts w:hint="eastAsia"/>
        </w:rPr>
        <w:t>ブルをつくる等、公園資源のオープンソース化を図る</w:t>
      </w:r>
      <w:r w:rsidRPr="00E754C9">
        <w:rPr>
          <w:rFonts w:hint="eastAsia"/>
        </w:rPr>
        <w:t>。</w:t>
      </w:r>
    </w:p>
    <w:p w:rsidR="00401FA7" w:rsidRDefault="00401FA7" w:rsidP="00BD11B8">
      <w:pPr>
        <w:ind w:leftChars="213" w:left="627" w:hangingChars="53" w:hanging="125"/>
      </w:pPr>
    </w:p>
    <w:p w:rsidR="00AD54F0" w:rsidRPr="002C52DE" w:rsidRDefault="00AD54F0" w:rsidP="00BD11B8">
      <w:pPr>
        <w:ind w:leftChars="213" w:left="627" w:hangingChars="53" w:hanging="125"/>
      </w:pPr>
    </w:p>
    <w:p w:rsidR="00AD54F0" w:rsidRDefault="00AD54F0" w:rsidP="00BD11B8">
      <w:pPr>
        <w:ind w:leftChars="213" w:left="627" w:hangingChars="53" w:hanging="125"/>
      </w:pPr>
    </w:p>
    <w:p w:rsidR="00B241AD" w:rsidRDefault="00B241AD" w:rsidP="00BD11B8">
      <w:pPr>
        <w:ind w:leftChars="213" w:left="627" w:hangingChars="53" w:hanging="125"/>
      </w:pPr>
    </w:p>
    <w:p w:rsidR="00673A2E" w:rsidRDefault="00673A2E" w:rsidP="00BD11B8">
      <w:pPr>
        <w:ind w:leftChars="213" w:left="627" w:hangingChars="53" w:hanging="125"/>
      </w:pPr>
    </w:p>
    <w:p w:rsidR="00AD54F0" w:rsidRDefault="00AD54F0" w:rsidP="00BD11B8">
      <w:pPr>
        <w:ind w:leftChars="213" w:left="627" w:hangingChars="53" w:hanging="125"/>
      </w:pPr>
    </w:p>
    <w:p w:rsidR="00E66586" w:rsidRPr="003030F8" w:rsidRDefault="003A3C0B" w:rsidP="00BD11B8">
      <w:pPr>
        <w:pStyle w:val="2"/>
        <w:ind w:left="377" w:hangingChars="160" w:hanging="377"/>
        <w:rPr>
          <w:rFonts w:asciiTheme="majorEastAsia" w:hAnsiTheme="majorEastAsia"/>
        </w:rPr>
      </w:pPr>
      <w:bookmarkStart w:id="53" w:name="_Toc519158389"/>
      <w:r>
        <w:rPr>
          <w:rFonts w:hint="eastAsia"/>
          <w:noProof/>
        </w:rPr>
        <w:lastRenderedPageBreak/>
        <mc:AlternateContent>
          <mc:Choice Requires="wpg">
            <w:drawing>
              <wp:anchor distT="0" distB="0" distL="114300" distR="114300" simplePos="0" relativeHeight="251598336" behindDoc="0" locked="0" layoutInCell="1" allowOverlap="1" wp14:anchorId="56105D88" wp14:editId="4CE1090A">
                <wp:simplePos x="0" y="0"/>
                <wp:positionH relativeFrom="column">
                  <wp:posOffset>62865</wp:posOffset>
                </wp:positionH>
                <wp:positionV relativeFrom="paragraph">
                  <wp:posOffset>463550</wp:posOffset>
                </wp:positionV>
                <wp:extent cx="5464175" cy="1323340"/>
                <wp:effectExtent l="0" t="0" r="3175" b="0"/>
                <wp:wrapNone/>
                <wp:docPr id="5129" name="グループ化 5129"/>
                <wp:cNvGraphicFramePr/>
                <a:graphic xmlns:a="http://schemas.openxmlformats.org/drawingml/2006/main">
                  <a:graphicData uri="http://schemas.microsoft.com/office/word/2010/wordprocessingGroup">
                    <wpg:wgp>
                      <wpg:cNvGrpSpPr/>
                      <wpg:grpSpPr>
                        <a:xfrm>
                          <a:off x="0" y="0"/>
                          <a:ext cx="5464175" cy="1323340"/>
                          <a:chOff x="0" y="-338218"/>
                          <a:chExt cx="5464380" cy="1554868"/>
                        </a:xfrm>
                      </wpg:grpSpPr>
                      <wps:wsp>
                        <wps:cNvPr id="5130" name="角丸四角形 5130"/>
                        <wps:cNvSpPr/>
                        <wps:spPr>
                          <a:xfrm>
                            <a:off x="0" y="-281983"/>
                            <a:ext cx="5407228" cy="1353892"/>
                          </a:xfrm>
                          <a:prstGeom prst="roundRect">
                            <a:avLst>
                              <a:gd name="adj" fmla="val 4217"/>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31" name="テキスト ボックス 5131"/>
                        <wps:cNvSpPr txBox="1"/>
                        <wps:spPr>
                          <a:xfrm>
                            <a:off x="85725" y="-338218"/>
                            <a:ext cx="1590675" cy="4857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56543" w:rsidRPr="005C147C" w:rsidRDefault="00E56543" w:rsidP="00087237">
                              <w:pPr>
                                <w:rPr>
                                  <w:rFonts w:asciiTheme="majorEastAsia" w:eastAsiaTheme="majorEastAsia" w:hAnsiTheme="majorEastAsia"/>
                                </w:rPr>
                              </w:pPr>
                              <w:r w:rsidRPr="005C147C">
                                <w:rPr>
                                  <w:rFonts w:asciiTheme="majorEastAsia" w:eastAsiaTheme="majorEastAsia" w:hAnsiTheme="majorEastAsia" w:hint="eastAsia"/>
                                </w:rPr>
                                <w:t>&lt;基本的な考え方&gt;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32" name="テキスト ボックス 5132"/>
                        <wps:cNvSpPr txBox="1"/>
                        <wps:spPr>
                          <a:xfrm>
                            <a:off x="142874" y="-69398"/>
                            <a:ext cx="5321506" cy="128604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56543" w:rsidRPr="00087237" w:rsidRDefault="00E56543" w:rsidP="003A3C0B">
                              <w:pPr>
                                <w:spacing w:line="240" w:lineRule="exact"/>
                                <w:ind w:firstLineChars="100" w:firstLine="236"/>
                                <w:rPr>
                                  <w:rFonts w:asciiTheme="majorEastAsia" w:eastAsiaTheme="majorEastAsia" w:hAnsiTheme="majorEastAsia"/>
                                </w:rPr>
                              </w:pPr>
                              <w:r w:rsidRPr="00087237">
                                <w:rPr>
                                  <w:rFonts w:asciiTheme="majorEastAsia" w:eastAsiaTheme="majorEastAsia" w:hAnsiTheme="majorEastAsia" w:hint="eastAsia"/>
                                </w:rPr>
                                <w:t>府営公園を大阪の都市・まちづくりに最</w:t>
                              </w:r>
                              <w:r>
                                <w:rPr>
                                  <w:rFonts w:asciiTheme="majorEastAsia" w:eastAsiaTheme="majorEastAsia" w:hAnsiTheme="majorEastAsia" w:hint="eastAsia"/>
                                </w:rPr>
                                <w:t>大限に活用するため、大阪府や指定管理者だけでなく、地元市町、地域住民、学校、各種団体や</w:t>
                              </w:r>
                              <w:r w:rsidRPr="00087237">
                                <w:rPr>
                                  <w:rFonts w:asciiTheme="majorEastAsia" w:eastAsiaTheme="majorEastAsia" w:hAnsiTheme="majorEastAsia" w:hint="eastAsia"/>
                                </w:rPr>
                                <w:t>民間</w:t>
                              </w:r>
                              <w:r>
                                <w:rPr>
                                  <w:rFonts w:asciiTheme="majorEastAsia" w:eastAsiaTheme="majorEastAsia" w:hAnsiTheme="majorEastAsia" w:hint="eastAsia"/>
                                </w:rPr>
                                <w:t>事業者</w:t>
                              </w:r>
                              <w:r w:rsidRPr="00087237">
                                <w:rPr>
                                  <w:rFonts w:asciiTheme="majorEastAsia" w:eastAsiaTheme="majorEastAsia" w:hAnsiTheme="majorEastAsia" w:hint="eastAsia"/>
                                </w:rPr>
                                <w:t>など多様な主体が公園毎の将来像や、</w:t>
                              </w:r>
                              <w:r w:rsidRPr="00673A2E">
                                <w:rPr>
                                  <w:rFonts w:asciiTheme="majorEastAsia" w:eastAsiaTheme="majorEastAsia" w:hAnsiTheme="majorEastAsia" w:hint="eastAsia"/>
                                </w:rPr>
                                <w:t>地域課題、都市課題を</w:t>
                              </w:r>
                              <w:r w:rsidRPr="00087237">
                                <w:rPr>
                                  <w:rFonts w:asciiTheme="majorEastAsia" w:eastAsiaTheme="majorEastAsia" w:hAnsiTheme="majorEastAsia" w:hint="eastAsia"/>
                                </w:rPr>
                                <w:t>共有して、適切な役割分担の下、相互に連携・協働</w:t>
                              </w:r>
                              <w:r>
                                <w:rPr>
                                  <w:rFonts w:asciiTheme="majorEastAsia" w:eastAsiaTheme="majorEastAsia" w:hAnsiTheme="majorEastAsia" w:hint="eastAsia"/>
                                </w:rPr>
                                <w:t>しながら自立した公園づくりを推進す</w:t>
                              </w:r>
                              <w:r w:rsidRPr="00087237">
                                <w:rPr>
                                  <w:rFonts w:asciiTheme="majorEastAsia" w:eastAsiaTheme="majorEastAsia" w:hAnsiTheme="majorEastAsia" w:hint="eastAsia"/>
                                </w:rPr>
                                <w:t>る。</w:t>
                              </w:r>
                              <w:r>
                                <w:rPr>
                                  <w:rFonts w:asciiTheme="majorEastAsia" w:eastAsiaTheme="majorEastAsia" w:hAnsiTheme="majorEastAsia" w:hint="eastAsia"/>
                                </w:rPr>
                                <w:t>また、多様な主体が公園づくりに携わる中で府民共有の資産として、その公共性を担保する仕組みを構築する。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6105D88" id="グループ化 5129" o:spid="_x0000_s1336" style="position:absolute;left:0;text-align:left;margin-left:4.95pt;margin-top:36.5pt;width:430.25pt;height:104.2pt;z-index:251598336;mso-width-relative:margin;mso-height-relative:margin" coordorigin=",-3382" coordsize="54643,155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">
                <v:roundrect id="角丸四角形 5130" o:spid="_x0000_s1337" style="position:absolute;top:-2819;width:54072;height:13538;visibility:visible;mso-wrap-style:square;v-text-anchor:middle" arcsize="2764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" filled="f" strokecolor="black [3213]" strokeweight="1pt"/>
                <v:shape id="テキスト ボックス 5131" o:spid="_x0000_s1338" type="#_x0000_t202" style="position:absolute;left:857;top:-3382;width:15907;height:4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" filled="f" stroked="f" strokeweight=".5pt">
                  <v:textbox>
                    <w:txbxContent>
                      <w:p w:rsidR="00E56543" w:rsidRPr="005C147C" w:rsidRDefault="00E56543" w:rsidP="00087237">
                        <w:pPr>
                          <w:rPr>
                            <w:rFonts w:asciiTheme="majorEastAsia" w:eastAsiaTheme="majorEastAsia" w:hAnsiTheme="majorEastAsia"/>
                          </w:rPr>
                        </w:pPr>
                        <w:r w:rsidRPr="005C147C">
                          <w:rPr>
                            <w:rFonts w:asciiTheme="majorEastAsia" w:eastAsiaTheme="majorEastAsia" w:hAnsiTheme="majorEastAsia" w:hint="eastAsia"/>
                          </w:rPr>
                          <w:t>&lt;基本的な考え方&gt;</w:t>
                        </w:r>
                      </w:p>
                    </w:txbxContent>
                  </v:textbox>
                </v:shape>
                <v:shape id="テキスト ボックス 5132" o:spid="_x0000_s1339" type="#_x0000_t202" style="position:absolute;left:1428;top:-693;width:53215;height:128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" filled="f" stroked="f" strokeweight=".5pt">
                  <v:textbox>
                    <w:txbxContent>
                      <w:p w:rsidR="00E56543" w:rsidRPr="00087237" w:rsidRDefault="00E56543" w:rsidP="003A3C0B">
                        <w:pPr>
                          <w:spacing w:line="240" w:lineRule="exact"/>
                          <w:ind w:firstLineChars="100" w:firstLine="236"/>
                          <w:rPr>
                            <w:rFonts w:asciiTheme="majorEastAsia" w:eastAsiaTheme="majorEastAsia" w:hAnsiTheme="majorEastAsia"/>
                          </w:rPr>
                        </w:pPr>
                        <w:r w:rsidRPr="00087237">
                          <w:rPr>
                            <w:rFonts w:asciiTheme="majorEastAsia" w:eastAsiaTheme="majorEastAsia" w:hAnsiTheme="majorEastAsia" w:hint="eastAsia"/>
                          </w:rPr>
                          <w:t>府営公園を大阪の都市・まちづくりに最</w:t>
                        </w:r>
                        <w:r>
                          <w:rPr>
                            <w:rFonts w:asciiTheme="majorEastAsia" w:eastAsiaTheme="majorEastAsia" w:hAnsiTheme="majorEastAsia" w:hint="eastAsia"/>
                          </w:rPr>
                          <w:t>大限に活用するため、大阪府や指定管理者だけでなく、地元市町、地域住民、学校、各種団体や</w:t>
                        </w:r>
                        <w:r w:rsidRPr="00087237">
                          <w:rPr>
                            <w:rFonts w:asciiTheme="majorEastAsia" w:eastAsiaTheme="majorEastAsia" w:hAnsiTheme="majorEastAsia" w:hint="eastAsia"/>
                          </w:rPr>
                          <w:t>民間</w:t>
                        </w:r>
                        <w:r>
                          <w:rPr>
                            <w:rFonts w:asciiTheme="majorEastAsia" w:eastAsiaTheme="majorEastAsia" w:hAnsiTheme="majorEastAsia" w:hint="eastAsia"/>
                          </w:rPr>
                          <w:t>事業者</w:t>
                        </w:r>
                        <w:r w:rsidRPr="00087237">
                          <w:rPr>
                            <w:rFonts w:asciiTheme="majorEastAsia" w:eastAsiaTheme="majorEastAsia" w:hAnsiTheme="majorEastAsia" w:hint="eastAsia"/>
                          </w:rPr>
                          <w:t>など多様な主体が公園毎の将来像や、</w:t>
                        </w:r>
                        <w:r w:rsidRPr="00673A2E">
                          <w:rPr>
                            <w:rFonts w:asciiTheme="majorEastAsia" w:eastAsiaTheme="majorEastAsia" w:hAnsiTheme="majorEastAsia" w:hint="eastAsia"/>
                          </w:rPr>
                          <w:t>地域課題、都市課題を</w:t>
                        </w:r>
                        <w:r w:rsidRPr="00087237">
                          <w:rPr>
                            <w:rFonts w:asciiTheme="majorEastAsia" w:eastAsiaTheme="majorEastAsia" w:hAnsiTheme="majorEastAsia" w:hint="eastAsia"/>
                          </w:rPr>
                          <w:t>共有して、適切な役割分担の下、相互に連携・協働</w:t>
                        </w:r>
                        <w:r>
                          <w:rPr>
                            <w:rFonts w:asciiTheme="majorEastAsia" w:eastAsiaTheme="majorEastAsia" w:hAnsiTheme="majorEastAsia" w:hint="eastAsia"/>
                          </w:rPr>
                          <w:t>しながら自立した公園づくりを推進す</w:t>
                        </w:r>
                        <w:r w:rsidRPr="00087237">
                          <w:rPr>
                            <w:rFonts w:asciiTheme="majorEastAsia" w:eastAsiaTheme="majorEastAsia" w:hAnsiTheme="majorEastAsia" w:hint="eastAsia"/>
                          </w:rPr>
                          <w:t>る。</w:t>
                        </w:r>
                        <w:r>
                          <w:rPr>
                            <w:rFonts w:asciiTheme="majorEastAsia" w:eastAsiaTheme="majorEastAsia" w:hAnsiTheme="majorEastAsia" w:hint="eastAsia"/>
                          </w:rPr>
                          <w:t>また、多様な主体が公園づくりに携わる中で府民共有の資産として、その公共性を担保する仕組みを構築する。</w:t>
                        </w:r>
                      </w:p>
                    </w:txbxContent>
                  </v:textbox>
                </v:shape>
              </v:group>
            </w:pict>
          </mc:Fallback>
        </mc:AlternateContent>
      </w:r>
      <w:r w:rsidR="005B216C" w:rsidRPr="0046370A">
        <w:rPr>
          <w:rFonts w:asciiTheme="majorEastAsia" w:hAnsiTheme="majorEastAsia" w:hint="eastAsia"/>
        </w:rPr>
        <w:t>(7)</w:t>
      </w:r>
      <w:r w:rsidR="00E66586" w:rsidRPr="00370BCD">
        <w:rPr>
          <w:rFonts w:asciiTheme="majorEastAsia" w:hAnsiTheme="majorEastAsia" w:hint="eastAsia"/>
        </w:rPr>
        <w:t>基本方針⑦</w:t>
      </w:r>
      <w:r w:rsidR="00401FA7">
        <w:rPr>
          <w:rFonts w:asciiTheme="majorEastAsia" w:hAnsiTheme="majorEastAsia" w:hint="eastAsia"/>
        </w:rPr>
        <w:t xml:space="preserve">　</w:t>
      </w:r>
      <w:r w:rsidR="00401FA7" w:rsidRPr="00401FA7">
        <w:rPr>
          <w:rFonts w:asciiTheme="majorEastAsia" w:hAnsiTheme="majorEastAsia" w:hint="eastAsia"/>
        </w:rPr>
        <w:t>都市・まちづくりを先導し続ける戦略的な整備・管理・運営の仕組みづくり</w:t>
      </w:r>
      <w:bookmarkEnd w:id="53"/>
      <w:r w:rsidR="00401FA7">
        <w:rPr>
          <w:rFonts w:asciiTheme="majorEastAsia" w:hAnsiTheme="majorEastAsia" w:hint="eastAsia"/>
        </w:rPr>
        <w:t xml:space="preserve">　</w:t>
      </w:r>
    </w:p>
    <w:p w:rsidR="00BD7F36" w:rsidRDefault="00BD7F36" w:rsidP="00BD11B8">
      <w:pPr>
        <w:ind w:firstLineChars="100" w:firstLine="236"/>
        <w:rPr>
          <w:rFonts w:hAnsi="ＭＳ Ｐ明朝"/>
        </w:rPr>
      </w:pPr>
    </w:p>
    <w:p w:rsidR="00370BCD" w:rsidRDefault="00370BCD" w:rsidP="00BD11B8">
      <w:pPr>
        <w:ind w:firstLineChars="100" w:firstLine="236"/>
        <w:rPr>
          <w:rFonts w:hAnsi="ＭＳ Ｐ明朝"/>
        </w:rPr>
      </w:pPr>
    </w:p>
    <w:p w:rsidR="00087237" w:rsidRDefault="00087237" w:rsidP="00BD11B8">
      <w:pPr>
        <w:ind w:firstLineChars="100" w:firstLine="236"/>
        <w:rPr>
          <w:rFonts w:hAnsi="ＭＳ Ｐ明朝"/>
        </w:rPr>
      </w:pPr>
    </w:p>
    <w:p w:rsidR="00087237" w:rsidRDefault="00087237" w:rsidP="00BD11B8">
      <w:pPr>
        <w:ind w:firstLineChars="100" w:firstLine="236"/>
        <w:rPr>
          <w:rFonts w:hAnsi="ＭＳ Ｐ明朝"/>
        </w:rPr>
      </w:pPr>
    </w:p>
    <w:p w:rsidR="00087237" w:rsidRDefault="00087237" w:rsidP="00BD11B8">
      <w:pPr>
        <w:ind w:firstLineChars="100" w:firstLine="236"/>
        <w:rPr>
          <w:rFonts w:hAnsi="ＭＳ Ｐ明朝"/>
        </w:rPr>
      </w:pPr>
    </w:p>
    <w:p w:rsidR="00036AC2" w:rsidRPr="00B944F8" w:rsidRDefault="008C1E37" w:rsidP="008C1E37">
      <w:pPr>
        <w:ind w:firstLineChars="100" w:firstLine="236"/>
        <w:rPr>
          <w:rFonts w:asciiTheme="majorEastAsia" w:eastAsiaTheme="majorEastAsia" w:hAnsiTheme="majorEastAsia"/>
          <w:b/>
        </w:rPr>
      </w:pPr>
      <w:r>
        <w:rPr>
          <w:rFonts w:asciiTheme="majorEastAsia" w:eastAsiaTheme="majorEastAsia" w:hAnsiTheme="majorEastAsia" w:hint="eastAsia"/>
          <w:noProof/>
        </w:rPr>
        <mc:AlternateContent>
          <mc:Choice Requires="wps">
            <w:drawing>
              <wp:anchor distT="0" distB="0" distL="114300" distR="114300" simplePos="0" relativeHeight="251806208" behindDoc="0" locked="0" layoutInCell="1" allowOverlap="1" wp14:anchorId="1F8FAA5D" wp14:editId="65878088">
                <wp:simplePos x="0" y="0"/>
                <wp:positionH relativeFrom="column">
                  <wp:posOffset>62865</wp:posOffset>
                </wp:positionH>
                <wp:positionV relativeFrom="paragraph">
                  <wp:posOffset>14605</wp:posOffset>
                </wp:positionV>
                <wp:extent cx="3311525" cy="215900"/>
                <wp:effectExtent l="0" t="0" r="22225" b="12700"/>
                <wp:wrapNone/>
                <wp:docPr id="115" name="正方形/長方形 115"/>
                <wp:cNvGraphicFramePr/>
                <a:graphic xmlns:a="http://schemas.openxmlformats.org/drawingml/2006/main">
                  <a:graphicData uri="http://schemas.microsoft.com/office/word/2010/wordprocessingShape">
                    <wps:wsp>
                      <wps:cNvSpPr/>
                      <wps:spPr>
                        <a:xfrm>
                          <a:off x="0" y="0"/>
                          <a:ext cx="3311525" cy="215900"/>
                        </a:xfrm>
                        <a:prstGeom prst="rect">
                          <a:avLst/>
                        </a:prstGeom>
                        <a:noFill/>
                        <a:ln w="12700">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1E68C7" id="正方形/長方形 115" o:spid="_x0000_s1026" style="position:absolute;left:0;text-align:left;margin-left:4.95pt;margin-top:1.15pt;width:260.75pt;height:17pt;z-index:25180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" filled="f" strokecolor="black [3213]" strokeweight="1pt">
                <v:stroke dashstyle="dash"/>
              </v:rect>
            </w:pict>
          </mc:Fallback>
        </mc:AlternateContent>
      </w:r>
      <w:r w:rsidR="00036AC2" w:rsidRPr="008C1E37">
        <w:rPr>
          <w:rFonts w:asciiTheme="majorEastAsia" w:eastAsiaTheme="majorEastAsia" w:hAnsiTheme="majorEastAsia" w:hint="eastAsia"/>
          <w:b/>
        </w:rPr>
        <w:t>○</w:t>
      </w:r>
      <w:r w:rsidR="00DA326D" w:rsidRPr="008C1E37">
        <w:rPr>
          <w:rFonts w:asciiTheme="majorEastAsia" w:eastAsiaTheme="majorEastAsia" w:hAnsiTheme="majorEastAsia" w:hint="eastAsia"/>
          <w:b/>
        </w:rPr>
        <w:t>公園</w:t>
      </w:r>
      <w:r w:rsidR="009A6324" w:rsidRPr="008C1E37">
        <w:rPr>
          <w:rFonts w:asciiTheme="majorEastAsia" w:eastAsiaTheme="majorEastAsia" w:hAnsiTheme="majorEastAsia" w:hint="eastAsia"/>
          <w:b/>
        </w:rPr>
        <w:t>運営</w:t>
      </w:r>
      <w:r w:rsidR="00DA326D" w:rsidRPr="008C1E37">
        <w:rPr>
          <w:rFonts w:asciiTheme="majorEastAsia" w:eastAsiaTheme="majorEastAsia" w:hAnsiTheme="majorEastAsia" w:hint="eastAsia"/>
          <w:b/>
        </w:rPr>
        <w:t>のポリシー</w:t>
      </w:r>
      <w:r w:rsidR="00036AC2" w:rsidRPr="008C1E37">
        <w:rPr>
          <w:rFonts w:asciiTheme="majorEastAsia" w:eastAsiaTheme="majorEastAsia" w:hAnsiTheme="majorEastAsia" w:hint="eastAsia"/>
          <w:b/>
        </w:rPr>
        <w:t>を担保する仕組みづくり</w:t>
      </w:r>
    </w:p>
    <w:p w:rsidR="00036AC2" w:rsidRPr="001F7ABB" w:rsidRDefault="00036AC2" w:rsidP="00036AC2">
      <w:pPr>
        <w:rPr>
          <w:rFonts w:asciiTheme="majorEastAsia" w:eastAsiaTheme="majorEastAsia" w:hAnsiTheme="majorEastAsia"/>
        </w:rPr>
      </w:pPr>
      <w:r w:rsidRPr="003D274F">
        <w:rPr>
          <w:rFonts w:asciiTheme="majorEastAsia" w:eastAsiaTheme="majorEastAsia" w:hAnsiTheme="majorEastAsia" w:hint="eastAsia"/>
        </w:rPr>
        <w:t>（</w:t>
      </w:r>
      <w:r>
        <w:rPr>
          <w:rFonts w:asciiTheme="majorEastAsia" w:eastAsiaTheme="majorEastAsia" w:hAnsiTheme="majorEastAsia" w:hint="eastAsia"/>
        </w:rPr>
        <w:t>ⅰ）公園審議会の設置</w:t>
      </w:r>
    </w:p>
    <w:p w:rsidR="00036AC2" w:rsidRPr="002A5CE2" w:rsidRDefault="00036AC2" w:rsidP="00BD11B8">
      <w:pPr>
        <w:ind w:leftChars="213" w:left="627" w:hangingChars="53" w:hanging="125"/>
      </w:pPr>
      <w:r>
        <w:rPr>
          <w:rFonts w:hint="eastAsia"/>
        </w:rPr>
        <w:t>・</w:t>
      </w:r>
      <w:r w:rsidRPr="002A5CE2">
        <w:rPr>
          <w:rFonts w:hint="eastAsia"/>
        </w:rPr>
        <w:t>公園づくりの方向性や進捗状況を確認・評価、必要に応じて修正する第三者機関</w:t>
      </w:r>
      <w:r w:rsidRPr="00673A2E">
        <w:rPr>
          <w:rFonts w:hint="eastAsia"/>
        </w:rPr>
        <w:t>（公園審議会）</w:t>
      </w:r>
      <w:r w:rsidRPr="002A5CE2">
        <w:rPr>
          <w:rFonts w:hint="eastAsia"/>
        </w:rPr>
        <w:t>を設ける。</w:t>
      </w:r>
    </w:p>
    <w:p w:rsidR="00036AC2" w:rsidRDefault="00036AC2" w:rsidP="00214E59">
      <w:pPr>
        <w:spacing w:line="160" w:lineRule="exact"/>
        <w:ind w:firstLineChars="100" w:firstLine="237"/>
        <w:rPr>
          <w:rFonts w:asciiTheme="majorEastAsia" w:eastAsiaTheme="majorEastAsia" w:hAnsiTheme="majorEastAsia"/>
          <w:b/>
          <w:shd w:val="pct15" w:color="auto" w:fill="FFFFFF"/>
        </w:rPr>
      </w:pPr>
    </w:p>
    <w:p w:rsidR="00370BCD" w:rsidRPr="00B944F8" w:rsidRDefault="008C1E37" w:rsidP="008C1E37">
      <w:pPr>
        <w:ind w:firstLineChars="100" w:firstLine="236"/>
        <w:rPr>
          <w:rFonts w:asciiTheme="majorEastAsia" w:eastAsiaTheme="majorEastAsia" w:hAnsiTheme="majorEastAsia"/>
          <w:b/>
        </w:rPr>
      </w:pPr>
      <w:r>
        <w:rPr>
          <w:rFonts w:asciiTheme="majorEastAsia" w:eastAsiaTheme="majorEastAsia" w:hAnsiTheme="majorEastAsia" w:hint="eastAsia"/>
          <w:noProof/>
        </w:rPr>
        <mc:AlternateContent>
          <mc:Choice Requires="wps">
            <w:drawing>
              <wp:anchor distT="0" distB="0" distL="114300" distR="114300" simplePos="0" relativeHeight="251808256" behindDoc="0" locked="0" layoutInCell="1" allowOverlap="1" wp14:anchorId="0632F2E0" wp14:editId="6B9C32AC">
                <wp:simplePos x="0" y="0"/>
                <wp:positionH relativeFrom="column">
                  <wp:posOffset>62865</wp:posOffset>
                </wp:positionH>
                <wp:positionV relativeFrom="paragraph">
                  <wp:posOffset>8890</wp:posOffset>
                </wp:positionV>
                <wp:extent cx="3311525" cy="215900"/>
                <wp:effectExtent l="0" t="0" r="22225" b="12700"/>
                <wp:wrapNone/>
                <wp:docPr id="117" name="正方形/長方形 117"/>
                <wp:cNvGraphicFramePr/>
                <a:graphic xmlns:a="http://schemas.openxmlformats.org/drawingml/2006/main">
                  <a:graphicData uri="http://schemas.microsoft.com/office/word/2010/wordprocessingShape">
                    <wps:wsp>
                      <wps:cNvSpPr/>
                      <wps:spPr>
                        <a:xfrm>
                          <a:off x="0" y="0"/>
                          <a:ext cx="3311525" cy="215900"/>
                        </a:xfrm>
                        <a:prstGeom prst="rect">
                          <a:avLst/>
                        </a:prstGeom>
                        <a:noFill/>
                        <a:ln w="12700">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60C525" id="正方形/長方形 117" o:spid="_x0000_s1026" style="position:absolute;left:0;text-align:left;margin-left:4.95pt;margin-top:.7pt;width:260.75pt;height:17pt;z-index:25180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" filled="f" strokecolor="black [3213]" strokeweight="1pt">
                <v:stroke dashstyle="dash"/>
              </v:rect>
            </w:pict>
          </mc:Fallback>
        </mc:AlternateContent>
      </w:r>
      <w:r w:rsidR="00B5657D" w:rsidRPr="008C1E37">
        <w:rPr>
          <w:rFonts w:asciiTheme="majorEastAsia" w:eastAsiaTheme="majorEastAsia" w:hAnsiTheme="majorEastAsia" w:hint="eastAsia"/>
          <w:b/>
        </w:rPr>
        <w:t>○</w:t>
      </w:r>
      <w:r w:rsidR="00DA326D" w:rsidRPr="008C1E37">
        <w:rPr>
          <w:rFonts w:asciiTheme="majorEastAsia" w:eastAsiaTheme="majorEastAsia" w:hAnsiTheme="majorEastAsia" w:hint="eastAsia"/>
          <w:b/>
        </w:rPr>
        <w:t>多様な主体による自立した仕組みづくり</w:t>
      </w:r>
    </w:p>
    <w:p w:rsidR="00D360F9" w:rsidRDefault="00D360F9" w:rsidP="00BD11B8">
      <w:pPr>
        <w:ind w:left="471" w:hangingChars="200" w:hanging="471"/>
        <w:rPr>
          <w:rFonts w:asciiTheme="majorEastAsia" w:eastAsiaTheme="majorEastAsia" w:hAnsiTheme="majorEastAsia"/>
        </w:rPr>
      </w:pPr>
      <w:r w:rsidRPr="003D274F">
        <w:rPr>
          <w:rFonts w:asciiTheme="majorEastAsia" w:eastAsiaTheme="majorEastAsia" w:hAnsiTheme="majorEastAsia" w:hint="eastAsia"/>
        </w:rPr>
        <w:t>（</w:t>
      </w:r>
      <w:r>
        <w:rPr>
          <w:rFonts w:asciiTheme="majorEastAsia" w:eastAsiaTheme="majorEastAsia" w:hAnsiTheme="majorEastAsia" w:hint="eastAsia"/>
        </w:rPr>
        <w:t>ⅰ）協働を支える仕組みづくり</w:t>
      </w:r>
    </w:p>
    <w:p w:rsidR="00D360F9" w:rsidRDefault="00D360F9" w:rsidP="00BD11B8">
      <w:pPr>
        <w:ind w:leftChars="213" w:left="627" w:hangingChars="53" w:hanging="125"/>
      </w:pPr>
      <w:r>
        <w:rPr>
          <w:rFonts w:hint="eastAsia"/>
        </w:rPr>
        <w:t>・</w:t>
      </w:r>
      <w:r w:rsidRPr="00673A2E">
        <w:rPr>
          <w:rFonts w:hint="eastAsia"/>
        </w:rPr>
        <w:t>多様な主体が協働して公</w:t>
      </w:r>
      <w:r w:rsidR="00C9787C" w:rsidRPr="00673A2E">
        <w:rPr>
          <w:rFonts w:hint="eastAsia"/>
        </w:rPr>
        <w:t>園づくりに携われるよう、協働のプラットフォーム（協議会）を設立する</w:t>
      </w:r>
      <w:r w:rsidRPr="002A5CE2">
        <w:rPr>
          <w:rFonts w:hint="eastAsia"/>
        </w:rPr>
        <w:t>。</w:t>
      </w:r>
    </w:p>
    <w:p w:rsidR="002E5C02" w:rsidRDefault="002E5C02" w:rsidP="00BD11B8">
      <w:pPr>
        <w:ind w:leftChars="213" w:left="627" w:hangingChars="53" w:hanging="125"/>
      </w:pPr>
      <w:r>
        <w:rPr>
          <w:rFonts w:hint="eastAsia"/>
        </w:rPr>
        <w:t>・公園の運営に幅広い分野の意見を取り入れるため、企業等を対象にしたサウンディング調査や</w:t>
      </w:r>
      <w:r w:rsidR="008C1E37">
        <w:rPr>
          <w:rFonts w:hint="eastAsia"/>
        </w:rPr>
        <w:t>、府民やＮＰＯを対象とした</w:t>
      </w:r>
      <w:r>
        <w:rPr>
          <w:rFonts w:hint="eastAsia"/>
        </w:rPr>
        <w:t>施設の</w:t>
      </w:r>
      <w:r w:rsidR="00BC3047">
        <w:rPr>
          <w:rFonts w:hint="eastAsia"/>
        </w:rPr>
        <w:t>活用方法に関する意見</w:t>
      </w:r>
      <w:r w:rsidR="00342FB1">
        <w:rPr>
          <w:rFonts w:hint="eastAsia"/>
        </w:rPr>
        <w:t>の</w:t>
      </w:r>
      <w:r w:rsidR="00BC3047">
        <w:rPr>
          <w:rFonts w:hint="eastAsia"/>
        </w:rPr>
        <w:t>公募</w:t>
      </w:r>
      <w:r w:rsidR="00342FB1">
        <w:rPr>
          <w:rFonts w:hint="eastAsia"/>
        </w:rPr>
        <w:t>など</w:t>
      </w:r>
      <w:r w:rsidR="00F87989">
        <w:rPr>
          <w:rFonts w:hint="eastAsia"/>
        </w:rPr>
        <w:t>の取組を行う</w:t>
      </w:r>
      <w:r w:rsidR="00BC3047">
        <w:rPr>
          <w:rFonts w:hint="eastAsia"/>
        </w:rPr>
        <w:t>。</w:t>
      </w:r>
    </w:p>
    <w:p w:rsidR="001B4E78" w:rsidRDefault="001B4E78" w:rsidP="00214E59">
      <w:pPr>
        <w:spacing w:line="160" w:lineRule="exact"/>
        <w:ind w:firstLineChars="100" w:firstLine="236"/>
        <w:rPr>
          <w:rFonts w:asciiTheme="majorEastAsia" w:eastAsiaTheme="majorEastAsia" w:hAnsiTheme="majorEastAsia"/>
        </w:rPr>
      </w:pPr>
    </w:p>
    <w:p w:rsidR="001B4E78" w:rsidRDefault="001B4E78" w:rsidP="001B4E78">
      <w:pPr>
        <w:rPr>
          <w:rFonts w:hAnsi="ＭＳ Ｐ明朝"/>
        </w:rPr>
      </w:pPr>
      <w:r w:rsidRPr="003D274F">
        <w:rPr>
          <w:rFonts w:asciiTheme="majorEastAsia" w:eastAsiaTheme="majorEastAsia" w:hAnsiTheme="majorEastAsia" w:hint="eastAsia"/>
        </w:rPr>
        <w:t>（</w:t>
      </w:r>
      <w:r>
        <w:rPr>
          <w:rFonts w:asciiTheme="majorEastAsia" w:eastAsiaTheme="majorEastAsia" w:hAnsiTheme="majorEastAsia" w:hint="eastAsia"/>
        </w:rPr>
        <w:t>ⅱ）公園ごとの指標や評価手法の確立</w:t>
      </w:r>
    </w:p>
    <w:p w:rsidR="001B4E78" w:rsidRDefault="001B4E78" w:rsidP="00BD11B8">
      <w:pPr>
        <w:ind w:leftChars="213" w:left="627" w:hangingChars="53" w:hanging="125"/>
      </w:pPr>
      <w:r>
        <w:rPr>
          <w:rFonts w:hint="eastAsia"/>
        </w:rPr>
        <w:t>・公園毎</w:t>
      </w:r>
      <w:r w:rsidRPr="00D45F77">
        <w:rPr>
          <w:rFonts w:hint="eastAsia"/>
        </w:rPr>
        <w:t>の特性を反映した指標を設定し、指標に対する達成状況を</w:t>
      </w:r>
      <w:r>
        <w:rPr>
          <w:rFonts w:hint="eastAsia"/>
        </w:rPr>
        <w:t>評価し、</w:t>
      </w:r>
      <w:r w:rsidRPr="00D45F77">
        <w:rPr>
          <w:rFonts w:hint="eastAsia"/>
        </w:rPr>
        <w:t>次の取組みに反映させる</w:t>
      </w:r>
      <w:r>
        <w:rPr>
          <w:rFonts w:hint="eastAsia"/>
        </w:rPr>
        <w:t>仕組みを構築する</w:t>
      </w:r>
      <w:r w:rsidRPr="00D45F77">
        <w:rPr>
          <w:rFonts w:hint="eastAsia"/>
        </w:rPr>
        <w:t>。</w:t>
      </w:r>
    </w:p>
    <w:p w:rsidR="00036AC2" w:rsidRPr="001B4E78" w:rsidRDefault="00036AC2" w:rsidP="00214E59">
      <w:pPr>
        <w:spacing w:line="160" w:lineRule="exact"/>
        <w:ind w:firstLineChars="100" w:firstLine="237"/>
        <w:rPr>
          <w:rFonts w:asciiTheme="majorEastAsia" w:eastAsiaTheme="majorEastAsia" w:hAnsiTheme="majorEastAsia"/>
          <w:b/>
          <w:shd w:val="pct15" w:color="auto" w:fill="FFFFFF"/>
        </w:rPr>
      </w:pPr>
    </w:p>
    <w:p w:rsidR="00036AC2" w:rsidRPr="009A6324" w:rsidRDefault="008C1E37" w:rsidP="008C1E37">
      <w:pPr>
        <w:ind w:firstLineChars="100" w:firstLine="236"/>
        <w:rPr>
          <w:rFonts w:asciiTheme="majorEastAsia" w:eastAsiaTheme="majorEastAsia" w:hAnsiTheme="majorEastAsia"/>
          <w:b/>
          <w:shd w:val="pct15" w:color="auto" w:fill="FFFFFF"/>
        </w:rPr>
      </w:pPr>
      <w:r>
        <w:rPr>
          <w:rFonts w:asciiTheme="majorEastAsia" w:eastAsiaTheme="majorEastAsia" w:hAnsiTheme="majorEastAsia" w:hint="eastAsia"/>
          <w:noProof/>
        </w:rPr>
        <mc:AlternateContent>
          <mc:Choice Requires="wps">
            <w:drawing>
              <wp:anchor distT="0" distB="0" distL="114300" distR="114300" simplePos="0" relativeHeight="251810304" behindDoc="0" locked="0" layoutInCell="1" allowOverlap="1" wp14:anchorId="0D1508EA" wp14:editId="7B03B9F8">
                <wp:simplePos x="0" y="0"/>
                <wp:positionH relativeFrom="column">
                  <wp:posOffset>62865</wp:posOffset>
                </wp:positionH>
                <wp:positionV relativeFrom="paragraph">
                  <wp:posOffset>2540</wp:posOffset>
                </wp:positionV>
                <wp:extent cx="3311525" cy="215900"/>
                <wp:effectExtent l="0" t="0" r="22225" b="12700"/>
                <wp:wrapNone/>
                <wp:docPr id="118" name="正方形/長方形 118"/>
                <wp:cNvGraphicFramePr/>
                <a:graphic xmlns:a="http://schemas.openxmlformats.org/drawingml/2006/main">
                  <a:graphicData uri="http://schemas.microsoft.com/office/word/2010/wordprocessingShape">
                    <wps:wsp>
                      <wps:cNvSpPr/>
                      <wps:spPr>
                        <a:xfrm>
                          <a:off x="0" y="0"/>
                          <a:ext cx="3311525" cy="215900"/>
                        </a:xfrm>
                        <a:prstGeom prst="rect">
                          <a:avLst/>
                        </a:prstGeom>
                        <a:noFill/>
                        <a:ln w="12700">
                          <a:solidFill>
                            <a:schemeClr val="tx1"/>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DAF81D" id="正方形/長方形 118" o:spid="_x0000_s1026" style="position:absolute;left:0;text-align:left;margin-left:4.95pt;margin-top:.2pt;width:260.75pt;height:17pt;z-index:25181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" filled="f" strokecolor="black [3213]" strokeweight="1pt">
                <v:stroke dashstyle="dash"/>
              </v:rect>
            </w:pict>
          </mc:Fallback>
        </mc:AlternateContent>
      </w:r>
      <w:r w:rsidR="00036AC2" w:rsidRPr="008C1E37">
        <w:rPr>
          <w:rFonts w:asciiTheme="majorEastAsia" w:eastAsiaTheme="majorEastAsia" w:hAnsiTheme="majorEastAsia" w:hint="eastAsia"/>
          <w:b/>
        </w:rPr>
        <w:t>○組織・財源の確保</w:t>
      </w:r>
    </w:p>
    <w:p w:rsidR="00087237" w:rsidRDefault="00087237" w:rsidP="00BD11B8">
      <w:pPr>
        <w:ind w:left="471" w:hangingChars="200" w:hanging="471"/>
        <w:rPr>
          <w:rFonts w:asciiTheme="majorEastAsia" w:eastAsiaTheme="majorEastAsia" w:hAnsiTheme="majorEastAsia"/>
        </w:rPr>
      </w:pPr>
      <w:r w:rsidRPr="003D274F">
        <w:rPr>
          <w:rFonts w:asciiTheme="majorEastAsia" w:eastAsiaTheme="majorEastAsia" w:hAnsiTheme="majorEastAsia" w:hint="eastAsia"/>
        </w:rPr>
        <w:t>（</w:t>
      </w:r>
      <w:r w:rsidR="001B4E78">
        <w:rPr>
          <w:rFonts w:asciiTheme="majorEastAsia" w:eastAsiaTheme="majorEastAsia" w:hAnsiTheme="majorEastAsia" w:hint="eastAsia"/>
        </w:rPr>
        <w:t>ⅰ</w:t>
      </w:r>
      <w:r>
        <w:rPr>
          <w:rFonts w:asciiTheme="majorEastAsia" w:eastAsiaTheme="majorEastAsia" w:hAnsiTheme="majorEastAsia" w:hint="eastAsia"/>
        </w:rPr>
        <w:t>）</w:t>
      </w:r>
      <w:r w:rsidRPr="00087237">
        <w:rPr>
          <w:rFonts w:asciiTheme="majorEastAsia" w:eastAsiaTheme="majorEastAsia" w:hAnsiTheme="majorEastAsia" w:hint="eastAsia"/>
        </w:rPr>
        <w:t>公園の管理運営に携わる</w:t>
      </w:r>
      <w:r w:rsidR="00632DBA">
        <w:rPr>
          <w:rFonts w:asciiTheme="majorEastAsia" w:eastAsiaTheme="majorEastAsia" w:hAnsiTheme="majorEastAsia" w:hint="eastAsia"/>
        </w:rPr>
        <w:t>多様な</w:t>
      </w:r>
      <w:r w:rsidRPr="00087237">
        <w:rPr>
          <w:rFonts w:asciiTheme="majorEastAsia" w:eastAsiaTheme="majorEastAsia" w:hAnsiTheme="majorEastAsia" w:hint="eastAsia"/>
        </w:rPr>
        <w:t>人材</w:t>
      </w:r>
      <w:r w:rsidR="007C6F33">
        <w:rPr>
          <w:rFonts w:asciiTheme="majorEastAsia" w:eastAsiaTheme="majorEastAsia" w:hAnsiTheme="majorEastAsia" w:hint="eastAsia"/>
        </w:rPr>
        <w:t>と組織体制</w:t>
      </w:r>
      <w:r w:rsidRPr="00087237">
        <w:rPr>
          <w:rFonts w:asciiTheme="majorEastAsia" w:eastAsiaTheme="majorEastAsia" w:hAnsiTheme="majorEastAsia" w:hint="eastAsia"/>
        </w:rPr>
        <w:t>の確保</w:t>
      </w:r>
    </w:p>
    <w:p w:rsidR="004B75CC" w:rsidRDefault="004B75CC" w:rsidP="00BD11B8">
      <w:pPr>
        <w:ind w:leftChars="213" w:left="627" w:hangingChars="53" w:hanging="125"/>
      </w:pPr>
      <w:r>
        <w:rPr>
          <w:rFonts w:hint="eastAsia"/>
        </w:rPr>
        <w:t>・</w:t>
      </w:r>
      <w:r w:rsidR="00632DBA">
        <w:rPr>
          <w:rFonts w:hint="eastAsia"/>
        </w:rPr>
        <w:t>質の高いみどり空間の創出・保全</w:t>
      </w:r>
      <w:r w:rsidR="009A6324">
        <w:rPr>
          <w:rFonts w:hint="eastAsia"/>
        </w:rPr>
        <w:t>や地域の活力向上につながる取組み</w:t>
      </w:r>
      <w:r w:rsidR="00632DBA">
        <w:rPr>
          <w:rFonts w:hint="eastAsia"/>
        </w:rPr>
        <w:t>を</w:t>
      </w:r>
      <w:r w:rsidR="003C2567">
        <w:rPr>
          <w:rFonts w:hint="eastAsia"/>
        </w:rPr>
        <w:t>促進す</w:t>
      </w:r>
      <w:r w:rsidR="00632DBA">
        <w:rPr>
          <w:rFonts w:hint="eastAsia"/>
        </w:rPr>
        <w:t>るため、公園以外の</w:t>
      </w:r>
      <w:r w:rsidR="000D5E21">
        <w:rPr>
          <w:rFonts w:hint="eastAsia"/>
        </w:rPr>
        <w:t>専門家と連携するとともに、</w:t>
      </w:r>
      <w:r w:rsidRPr="00D45F77">
        <w:rPr>
          <w:rFonts w:hint="eastAsia"/>
        </w:rPr>
        <w:t>研修や講習会を</w:t>
      </w:r>
      <w:r w:rsidR="00153C80" w:rsidRPr="00D45F77">
        <w:rPr>
          <w:rFonts w:hint="eastAsia"/>
        </w:rPr>
        <w:t>開催し、スキルアップを図る</w:t>
      </w:r>
      <w:r w:rsidRPr="002A5CE2">
        <w:rPr>
          <w:rFonts w:hint="eastAsia"/>
        </w:rPr>
        <w:t>。</w:t>
      </w:r>
    </w:p>
    <w:p w:rsidR="00214E59" w:rsidRDefault="00214E59" w:rsidP="00BD11B8">
      <w:pPr>
        <w:ind w:leftChars="213" w:left="627" w:hangingChars="53" w:hanging="125"/>
      </w:pPr>
      <w:r>
        <w:rPr>
          <w:rFonts w:hint="eastAsia"/>
        </w:rPr>
        <w:t>・パークアンドレクリエーション課のような異分野の職種が共存する組織の設置について、検討す</w:t>
      </w:r>
      <w:r w:rsidR="003C2567">
        <w:rPr>
          <w:rFonts w:hint="eastAsia"/>
        </w:rPr>
        <w:t>る</w:t>
      </w:r>
      <w:r>
        <w:rPr>
          <w:rFonts w:hint="eastAsia"/>
        </w:rPr>
        <w:t>。</w:t>
      </w:r>
    </w:p>
    <w:p w:rsidR="00AA68B4" w:rsidRPr="002A5CE2" w:rsidRDefault="00AA68B4" w:rsidP="00214E59">
      <w:pPr>
        <w:spacing w:line="160" w:lineRule="exact"/>
        <w:ind w:firstLineChars="100" w:firstLine="236"/>
      </w:pPr>
    </w:p>
    <w:p w:rsidR="002A5CE2" w:rsidRPr="001F7ABB" w:rsidRDefault="002A5CE2" w:rsidP="002A5CE2">
      <w:pPr>
        <w:rPr>
          <w:rFonts w:asciiTheme="majorEastAsia" w:eastAsiaTheme="majorEastAsia" w:hAnsiTheme="majorEastAsia"/>
        </w:rPr>
      </w:pPr>
      <w:r w:rsidRPr="003D274F">
        <w:rPr>
          <w:rFonts w:asciiTheme="majorEastAsia" w:eastAsiaTheme="majorEastAsia" w:hAnsiTheme="majorEastAsia" w:hint="eastAsia"/>
        </w:rPr>
        <w:t>（</w:t>
      </w:r>
      <w:r w:rsidR="001B4E78">
        <w:rPr>
          <w:rFonts w:asciiTheme="majorEastAsia" w:eastAsiaTheme="majorEastAsia" w:hAnsiTheme="majorEastAsia" w:hint="eastAsia"/>
        </w:rPr>
        <w:t>ⅱ</w:t>
      </w:r>
      <w:r>
        <w:rPr>
          <w:rFonts w:asciiTheme="majorEastAsia" w:eastAsiaTheme="majorEastAsia" w:hAnsiTheme="majorEastAsia" w:hint="eastAsia"/>
        </w:rPr>
        <w:t>）</w:t>
      </w:r>
      <w:r w:rsidRPr="00087237">
        <w:rPr>
          <w:rFonts w:asciiTheme="majorEastAsia" w:eastAsiaTheme="majorEastAsia" w:hAnsiTheme="majorEastAsia" w:hint="eastAsia"/>
        </w:rPr>
        <w:t>公園の管理運営に</w:t>
      </w:r>
      <w:r w:rsidR="00EC4059">
        <w:rPr>
          <w:rFonts w:asciiTheme="majorEastAsia" w:eastAsiaTheme="majorEastAsia" w:hAnsiTheme="majorEastAsia" w:hint="eastAsia"/>
        </w:rPr>
        <w:t>係る</w:t>
      </w:r>
      <w:r>
        <w:rPr>
          <w:rFonts w:asciiTheme="majorEastAsia" w:eastAsiaTheme="majorEastAsia" w:hAnsiTheme="majorEastAsia" w:hint="eastAsia"/>
        </w:rPr>
        <w:t>財源</w:t>
      </w:r>
      <w:r w:rsidRPr="00087237">
        <w:rPr>
          <w:rFonts w:asciiTheme="majorEastAsia" w:eastAsiaTheme="majorEastAsia" w:hAnsiTheme="majorEastAsia" w:hint="eastAsia"/>
        </w:rPr>
        <w:t>の確保</w:t>
      </w:r>
    </w:p>
    <w:p w:rsidR="002A5CE2" w:rsidRDefault="002A5CE2" w:rsidP="00BD11B8">
      <w:pPr>
        <w:ind w:leftChars="213" w:left="627" w:hangingChars="53" w:hanging="125"/>
      </w:pPr>
      <w:r>
        <w:rPr>
          <w:rFonts w:hint="eastAsia"/>
        </w:rPr>
        <w:t>・</w:t>
      </w:r>
      <w:r w:rsidRPr="00673A2E">
        <w:rPr>
          <w:rFonts w:hint="eastAsia"/>
        </w:rPr>
        <w:t>公園の利用者ニーズ</w:t>
      </w:r>
      <w:r w:rsidR="00C9787C" w:rsidRPr="00673A2E">
        <w:rPr>
          <w:rFonts w:hint="eastAsia"/>
        </w:rPr>
        <w:t>に応じた</w:t>
      </w:r>
      <w:r w:rsidRPr="00673A2E">
        <w:rPr>
          <w:rFonts w:hint="eastAsia"/>
        </w:rPr>
        <w:t>寄附</w:t>
      </w:r>
      <w:r w:rsidR="00C9787C" w:rsidRPr="00673A2E">
        <w:rPr>
          <w:rFonts w:hint="eastAsia"/>
        </w:rPr>
        <w:t>金</w:t>
      </w:r>
      <w:r w:rsidRPr="00673A2E">
        <w:rPr>
          <w:rFonts w:hint="eastAsia"/>
        </w:rPr>
        <w:t>を受け入れられ</w:t>
      </w:r>
      <w:r w:rsidR="00C9787C" w:rsidRPr="00673A2E">
        <w:rPr>
          <w:rFonts w:hint="eastAsia"/>
        </w:rPr>
        <w:t>るよう、公園運営の</w:t>
      </w:r>
      <w:r w:rsidR="00EC422F" w:rsidRPr="00673A2E">
        <w:rPr>
          <w:rFonts w:hint="eastAsia"/>
        </w:rPr>
        <w:t>ための</w:t>
      </w:r>
      <w:r w:rsidR="00C9787C" w:rsidRPr="00673A2E">
        <w:rPr>
          <w:rFonts w:hint="eastAsia"/>
        </w:rPr>
        <w:t>基金を創設するなど</w:t>
      </w:r>
      <w:r w:rsidR="009102A4" w:rsidRPr="00673A2E">
        <w:rPr>
          <w:rFonts w:hint="eastAsia"/>
        </w:rPr>
        <w:t>、寄附の仕組みを構築する</w:t>
      </w:r>
      <w:r w:rsidRPr="002A5CE2">
        <w:rPr>
          <w:rFonts w:hint="eastAsia"/>
        </w:rPr>
        <w:t>。</w:t>
      </w:r>
    </w:p>
    <w:p w:rsidR="00AD06BF" w:rsidRDefault="00AE6132" w:rsidP="008D21CA">
      <w:pPr>
        <w:ind w:leftChars="213" w:left="627" w:hangingChars="53" w:hanging="125"/>
      </w:pPr>
      <w:r w:rsidRPr="0046370A">
        <w:br w:type="page"/>
      </w:r>
    </w:p>
    <w:p w:rsidR="000478D5" w:rsidRPr="0046370A" w:rsidRDefault="001E6263" w:rsidP="00B12F4E">
      <w:pPr>
        <w:pStyle w:val="1"/>
        <w:rPr>
          <w:rFonts w:asciiTheme="majorEastAsia" w:hAnsiTheme="majorEastAsia"/>
        </w:rPr>
      </w:pPr>
      <w:bookmarkStart w:id="54" w:name="_Toc519158390"/>
      <w:r w:rsidRPr="0046370A">
        <w:rPr>
          <w:rFonts w:asciiTheme="majorEastAsia" w:hAnsiTheme="majorEastAsia" w:hint="eastAsia"/>
        </w:rPr>
        <w:lastRenderedPageBreak/>
        <w:t>おわりに</w:t>
      </w:r>
      <w:bookmarkEnd w:id="54"/>
    </w:p>
    <w:p w:rsidR="00BD4EDF" w:rsidRPr="0046370A" w:rsidRDefault="00BD4EDF" w:rsidP="00BD11B8">
      <w:pPr>
        <w:ind w:firstLineChars="100" w:firstLine="236"/>
      </w:pPr>
    </w:p>
    <w:p w:rsidR="0079288D" w:rsidRDefault="0079288D" w:rsidP="00BD11B8">
      <w:pPr>
        <w:ind w:firstLineChars="100" w:firstLine="236"/>
      </w:pPr>
      <w:r w:rsidRPr="0046370A">
        <w:rPr>
          <w:rFonts w:hint="eastAsia"/>
        </w:rPr>
        <w:t>人口減少や少子高齢化などの</w:t>
      </w:r>
      <w:r w:rsidR="00CE1772" w:rsidRPr="0046370A">
        <w:rPr>
          <w:rFonts w:hint="eastAsia"/>
        </w:rPr>
        <w:t>社会</w:t>
      </w:r>
      <w:r w:rsidRPr="0046370A">
        <w:rPr>
          <w:rFonts w:hint="eastAsia"/>
        </w:rPr>
        <w:t>状況の</w:t>
      </w:r>
      <w:r w:rsidR="00CE1772" w:rsidRPr="0046370A">
        <w:rPr>
          <w:rFonts w:hint="eastAsia"/>
        </w:rPr>
        <w:t>変化</w:t>
      </w:r>
      <w:r w:rsidR="008B08DC" w:rsidRPr="0046370A">
        <w:rPr>
          <w:rFonts w:hint="eastAsia"/>
        </w:rPr>
        <w:t>に伴い</w:t>
      </w:r>
      <w:r w:rsidR="0086378B" w:rsidRPr="0046370A">
        <w:rPr>
          <w:rFonts w:hint="eastAsia"/>
        </w:rPr>
        <w:t>、</w:t>
      </w:r>
      <w:r w:rsidR="0015538A" w:rsidRPr="0046370A">
        <w:rPr>
          <w:rFonts w:hint="eastAsia"/>
        </w:rPr>
        <w:t>府民のニーズが多様化</w:t>
      </w:r>
      <w:r w:rsidR="0086378B" w:rsidRPr="0046370A">
        <w:rPr>
          <w:rFonts w:hint="eastAsia"/>
        </w:rPr>
        <w:t>する中で</w:t>
      </w:r>
      <w:r w:rsidR="0015538A" w:rsidRPr="0046370A">
        <w:rPr>
          <w:rFonts w:hint="eastAsia"/>
        </w:rPr>
        <w:t>、</w:t>
      </w:r>
      <w:r w:rsidR="00CE1772" w:rsidRPr="0046370A">
        <w:rPr>
          <w:rFonts w:hint="eastAsia"/>
        </w:rPr>
        <w:t>府営公園</w:t>
      </w:r>
      <w:r w:rsidR="0086378B" w:rsidRPr="0046370A">
        <w:rPr>
          <w:rFonts w:hint="eastAsia"/>
        </w:rPr>
        <w:t>は、</w:t>
      </w:r>
      <w:r w:rsidR="00C9787C">
        <w:rPr>
          <w:rFonts w:hint="eastAsia"/>
        </w:rPr>
        <w:t>今まで以上に</w:t>
      </w:r>
      <w:r w:rsidR="0086378B">
        <w:rPr>
          <w:rFonts w:hint="eastAsia"/>
        </w:rPr>
        <w:t>ニーズを</w:t>
      </w:r>
      <w:r w:rsidR="00E30CBB">
        <w:rPr>
          <w:rFonts w:hint="eastAsia"/>
        </w:rPr>
        <w:t>積極的に</w:t>
      </w:r>
      <w:r w:rsidR="0086378B">
        <w:rPr>
          <w:rFonts w:hint="eastAsia"/>
        </w:rPr>
        <w:t>受け入れ、都市</w:t>
      </w:r>
      <w:r w:rsidR="00195DE4">
        <w:rPr>
          <w:rFonts w:hint="eastAsia"/>
        </w:rPr>
        <w:t>・</w:t>
      </w:r>
      <w:r w:rsidR="0086378B">
        <w:rPr>
          <w:rFonts w:hint="eastAsia"/>
        </w:rPr>
        <w:t>まちづくり</w:t>
      </w:r>
      <w:r w:rsidR="00E30CBB">
        <w:rPr>
          <w:rFonts w:hint="eastAsia"/>
        </w:rPr>
        <w:t>を</w:t>
      </w:r>
      <w:r w:rsidR="008B08DC">
        <w:rPr>
          <w:rFonts w:hint="eastAsia"/>
        </w:rPr>
        <w:t>先導し続ける</w:t>
      </w:r>
      <w:r w:rsidR="00E30CBB">
        <w:rPr>
          <w:rFonts w:hint="eastAsia"/>
        </w:rPr>
        <w:t>ことが必要である。</w:t>
      </w:r>
    </w:p>
    <w:p w:rsidR="00C9787C" w:rsidRDefault="00C9787C" w:rsidP="00BD11B8">
      <w:pPr>
        <w:ind w:firstLineChars="100" w:firstLine="236"/>
      </w:pPr>
      <w:r>
        <w:rPr>
          <w:rFonts w:hint="eastAsia"/>
        </w:rPr>
        <w:t>このためには</w:t>
      </w:r>
      <w:r w:rsidR="00262A6C">
        <w:rPr>
          <w:rFonts w:hint="eastAsia"/>
        </w:rPr>
        <w:t>、</w:t>
      </w:r>
      <w:r>
        <w:rPr>
          <w:rFonts w:hint="eastAsia"/>
        </w:rPr>
        <w:t>府営公園の持つ多機能性を最大限に発揮させること</w:t>
      </w:r>
      <w:r w:rsidR="00262A6C">
        <w:rPr>
          <w:rFonts w:hint="eastAsia"/>
        </w:rPr>
        <w:t>で、都市・まちづくりにおける様々な課題の解消</w:t>
      </w:r>
      <w:r w:rsidR="00EE7209">
        <w:rPr>
          <w:rFonts w:hint="eastAsia"/>
        </w:rPr>
        <w:t>につなげることが必要である。</w:t>
      </w:r>
    </w:p>
    <w:p w:rsidR="001A73DF" w:rsidRDefault="00375F8A" w:rsidP="00BD11B8">
      <w:pPr>
        <w:ind w:firstLineChars="100" w:firstLine="236"/>
      </w:pPr>
      <w:r>
        <w:rPr>
          <w:rFonts w:hint="eastAsia"/>
        </w:rPr>
        <w:t>本報告は</w:t>
      </w:r>
      <w:r w:rsidR="0079288D">
        <w:rPr>
          <w:rFonts w:hint="eastAsia"/>
        </w:rPr>
        <w:t>、</w:t>
      </w:r>
      <w:r w:rsidR="00EE7209">
        <w:rPr>
          <w:rFonts w:hint="eastAsia"/>
        </w:rPr>
        <w:t>府営公園の基本理念として、「都市の風格を高めるみどりのネットワークの拠点」、「安全・安心で快適な暮らしを支える重要な都市基盤」、「多様な個性で都市の活力と魅力を高める府民共有の資産」</w:t>
      </w:r>
      <w:r w:rsidR="00262A6C">
        <w:rPr>
          <w:rFonts w:hint="eastAsia"/>
        </w:rPr>
        <w:t>を掲げ</w:t>
      </w:r>
      <w:r w:rsidR="00EE7209">
        <w:rPr>
          <w:rFonts w:hint="eastAsia"/>
        </w:rPr>
        <w:t>、「大阪の</w:t>
      </w:r>
      <w:r w:rsidR="00C26B16">
        <w:rPr>
          <w:rFonts w:hint="eastAsia"/>
        </w:rPr>
        <w:t>活力と</w:t>
      </w:r>
      <w:r w:rsidR="00EE7209">
        <w:rPr>
          <w:rFonts w:hint="eastAsia"/>
        </w:rPr>
        <w:t>魅力を高める公園」、「府民の豊かな生活を育む公園」など、４つの目標像を定めたうえ、これらの目標像を実現するための基本方針及び具体的な取り組みについて取りまとめた。</w:t>
      </w:r>
    </w:p>
    <w:p w:rsidR="00BD4EDF" w:rsidRDefault="00E30CBB" w:rsidP="00BD11B8">
      <w:pPr>
        <w:ind w:firstLineChars="100" w:firstLine="236"/>
      </w:pPr>
      <w:r>
        <w:rPr>
          <w:rFonts w:hint="eastAsia"/>
        </w:rPr>
        <w:t>今後は、本報告</w:t>
      </w:r>
      <w:r w:rsidR="0079288D">
        <w:rPr>
          <w:rFonts w:hint="eastAsia"/>
        </w:rPr>
        <w:t>を参考に</w:t>
      </w:r>
      <w:r>
        <w:rPr>
          <w:rFonts w:hint="eastAsia"/>
        </w:rPr>
        <w:t>、大阪府において府営公園の整備・管理・運営のための基本方針</w:t>
      </w:r>
      <w:r w:rsidR="00375F8A">
        <w:rPr>
          <w:rFonts w:hint="eastAsia"/>
        </w:rPr>
        <w:t>（マスタープラン）</w:t>
      </w:r>
      <w:r>
        <w:rPr>
          <w:rFonts w:hint="eastAsia"/>
        </w:rPr>
        <w:t>を策定されるとともに、公園毎の特性を踏まえた</w:t>
      </w:r>
      <w:r w:rsidR="0079288D">
        <w:rPr>
          <w:rFonts w:hint="eastAsia"/>
        </w:rPr>
        <w:t>目標像</w:t>
      </w:r>
      <w:r>
        <w:rPr>
          <w:rFonts w:hint="eastAsia"/>
        </w:rPr>
        <w:t>や、それを実現するため</w:t>
      </w:r>
      <w:r w:rsidR="0079288D">
        <w:rPr>
          <w:rFonts w:hint="eastAsia"/>
        </w:rPr>
        <w:t>に必要な具体的な</w:t>
      </w:r>
      <w:r>
        <w:rPr>
          <w:rFonts w:hint="eastAsia"/>
        </w:rPr>
        <w:t>取り組み方針</w:t>
      </w:r>
      <w:r w:rsidR="001A73DF">
        <w:rPr>
          <w:rFonts w:hint="eastAsia"/>
        </w:rPr>
        <w:t>（マネジメントプラン）</w:t>
      </w:r>
      <w:r>
        <w:rPr>
          <w:rFonts w:hint="eastAsia"/>
        </w:rPr>
        <w:t>を</w:t>
      </w:r>
      <w:r w:rsidR="0079288D">
        <w:rPr>
          <w:rFonts w:hint="eastAsia"/>
        </w:rPr>
        <w:t>策定され、</w:t>
      </w:r>
      <w:r w:rsidR="00EE7209">
        <w:rPr>
          <w:rFonts w:hint="eastAsia"/>
        </w:rPr>
        <w:t>公園づくりに関わる多様な主体との連携の下、</w:t>
      </w:r>
      <w:r w:rsidR="001A73DF">
        <w:rPr>
          <w:rFonts w:hint="eastAsia"/>
        </w:rPr>
        <w:t>都市と地域</w:t>
      </w:r>
      <w:r w:rsidR="00EE7209">
        <w:rPr>
          <w:rFonts w:hint="eastAsia"/>
        </w:rPr>
        <w:t>のまちづくりに大きく貢献する府営公園の実現に向け</w:t>
      </w:r>
      <w:r w:rsidR="00262A6C">
        <w:rPr>
          <w:rFonts w:hint="eastAsia"/>
        </w:rPr>
        <w:t>、</w:t>
      </w:r>
      <w:r w:rsidR="0079288D">
        <w:rPr>
          <w:rFonts w:hint="eastAsia"/>
        </w:rPr>
        <w:t>取り組まれることを期待する</w:t>
      </w:r>
      <w:r w:rsidR="00BD4EDF">
        <w:rPr>
          <w:rFonts w:hint="eastAsia"/>
        </w:rPr>
        <w:t>。</w:t>
      </w:r>
    </w:p>
    <w:p w:rsidR="00A52456" w:rsidRPr="00375F8A" w:rsidRDefault="00A52456" w:rsidP="0079288D"/>
    <w:p w:rsidR="00BD4EDF" w:rsidRPr="00A52456" w:rsidRDefault="00BD4EDF" w:rsidP="00BD11B8">
      <w:pPr>
        <w:ind w:firstLineChars="100" w:firstLine="236"/>
      </w:pPr>
    </w:p>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141FD1" w:rsidRDefault="00141FD1" w:rsidP="00EA3839"/>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141FD1" w:rsidRDefault="00141FD1" w:rsidP="00EA3839"/>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954DB5" w:rsidRPr="00954DB5" w:rsidRDefault="00954DB5" w:rsidP="00954DB5">
      <w:pPr>
        <w:jc w:val="center"/>
        <w:rPr>
          <w:rFonts w:ascii="ＭＳ Ｐゴシック" w:eastAsia="ＭＳ Ｐゴシック" w:hAnsi="ＭＳ Ｐゴシック"/>
          <w:sz w:val="32"/>
        </w:rPr>
      </w:pPr>
      <w:r w:rsidRPr="00954DB5">
        <w:rPr>
          <w:rFonts w:ascii="ＭＳ Ｐゴシック" w:eastAsia="ＭＳ Ｐゴシック" w:hAnsi="ＭＳ Ｐゴシック" w:hint="eastAsia"/>
          <w:spacing w:val="32"/>
          <w:kern w:val="0"/>
          <w:sz w:val="32"/>
          <w:fitText w:val="5536" w:id="1547865600"/>
        </w:rPr>
        <w:t>都市計画公園のあり方（中間報告</w:t>
      </w:r>
      <w:r w:rsidRPr="00954DB5">
        <w:rPr>
          <w:rFonts w:ascii="ＭＳ Ｐゴシック" w:eastAsia="ＭＳ Ｐゴシック" w:hAnsi="ＭＳ Ｐゴシック" w:hint="eastAsia"/>
          <w:spacing w:val="4"/>
          <w:kern w:val="0"/>
          <w:sz w:val="32"/>
          <w:fitText w:val="5536" w:id="1547865600"/>
        </w:rPr>
        <w:t>）</w:t>
      </w:r>
    </w:p>
    <w:p w:rsidR="00954DB5" w:rsidRPr="00954DB5" w:rsidRDefault="00954DB5" w:rsidP="00954DB5">
      <w:pPr>
        <w:jc w:val="center"/>
        <w:rPr>
          <w:rFonts w:ascii="ＭＳ Ｐゴシック" w:eastAsia="ＭＳ Ｐゴシック" w:hAnsi="ＭＳ Ｐゴシック"/>
        </w:rPr>
      </w:pPr>
      <w:r w:rsidRPr="00954DB5">
        <w:rPr>
          <w:rFonts w:ascii="ＭＳ Ｐゴシック" w:eastAsia="ＭＳ Ｐゴシック" w:hAnsi="ＭＳ Ｐゴシック" w:hint="eastAsia"/>
          <w:spacing w:val="190"/>
          <w:kern w:val="0"/>
          <w:sz w:val="32"/>
          <w:fitText w:val="2422" w:id="1547865857"/>
        </w:rPr>
        <w:t>参考資</w:t>
      </w:r>
      <w:r w:rsidRPr="00954DB5">
        <w:rPr>
          <w:rFonts w:ascii="ＭＳ Ｐゴシック" w:eastAsia="ＭＳ Ｐゴシック" w:hAnsi="ＭＳ Ｐゴシック" w:hint="eastAsia"/>
          <w:spacing w:val="1"/>
          <w:kern w:val="0"/>
          <w:sz w:val="32"/>
          <w:fitText w:val="2422" w:id="1547865857"/>
        </w:rPr>
        <w:t>料</w:t>
      </w:r>
    </w:p>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954DB5" w:rsidRDefault="00954DB5" w:rsidP="00EA3839"/>
    <w:p w:rsidR="00954DB5" w:rsidRPr="00954DB5" w:rsidRDefault="00954DB5" w:rsidP="00954DB5">
      <w:pPr>
        <w:jc w:val="left"/>
        <w:rPr>
          <w:rFonts w:ascii="ＭＳ Ｐゴシック" w:eastAsia="ＭＳ Ｐゴシック" w:hAnsi="ＭＳ Ｐゴシック"/>
          <w:b/>
        </w:rPr>
      </w:pPr>
      <w:r w:rsidRPr="00954DB5">
        <w:rPr>
          <w:rFonts w:ascii="ＭＳ Ｐゴシック" w:eastAsia="ＭＳ Ｐゴシック" w:hAnsi="ＭＳ Ｐゴシック" w:hint="eastAsia"/>
          <w:b/>
          <w:sz w:val="28"/>
        </w:rPr>
        <w:lastRenderedPageBreak/>
        <w:t>「都市計画公園のあり方」　検討経過</w:t>
      </w:r>
    </w:p>
    <w:p w:rsidR="00954DB5" w:rsidRDefault="00954DB5" w:rsidP="00EA3839"/>
    <w:p w:rsidR="00E46895" w:rsidRPr="00E46895" w:rsidRDefault="00E46895" w:rsidP="00EA3839">
      <w:pPr>
        <w:rPr>
          <w:rFonts w:ascii="ＭＳ Ｐゴシック" w:eastAsia="ＭＳ Ｐゴシック" w:hAnsi="ＭＳ Ｐゴシック"/>
        </w:rPr>
      </w:pPr>
      <w:r w:rsidRPr="00E46895">
        <w:rPr>
          <w:rFonts w:ascii="ＭＳ Ｐゴシック" w:eastAsia="ＭＳ Ｐゴシック" w:hAnsi="ＭＳ Ｐゴシック" w:cs="ＭＳ 明朝" w:hint="eastAsia"/>
        </w:rPr>
        <w:t xml:space="preserve">◍ </w:t>
      </w:r>
      <w:r w:rsidR="00954DB5" w:rsidRPr="00E46895">
        <w:rPr>
          <w:rFonts w:ascii="ＭＳ Ｐゴシック" w:eastAsia="ＭＳ Ｐゴシック" w:hAnsi="ＭＳ Ｐゴシック" w:hint="eastAsia"/>
        </w:rPr>
        <w:t>平成</w:t>
      </w:r>
      <w:r w:rsidR="00F875EB">
        <w:rPr>
          <w:rFonts w:ascii="ＭＳ Ｐゴシック" w:eastAsia="ＭＳ Ｐゴシック" w:hAnsi="ＭＳ Ｐゴシック" w:hint="eastAsia"/>
        </w:rPr>
        <w:t>２９</w:t>
      </w:r>
      <w:r w:rsidR="00954DB5" w:rsidRPr="00E46895">
        <w:rPr>
          <w:rFonts w:ascii="ＭＳ Ｐゴシック" w:eastAsia="ＭＳ Ｐゴシック" w:hAnsi="ＭＳ Ｐゴシック" w:hint="eastAsia"/>
        </w:rPr>
        <w:t>年</w:t>
      </w:r>
      <w:r w:rsidR="00F875EB">
        <w:rPr>
          <w:rFonts w:ascii="ＭＳ Ｐゴシック" w:eastAsia="ＭＳ Ｐゴシック" w:hAnsi="ＭＳ Ｐゴシック" w:hint="eastAsia"/>
        </w:rPr>
        <w:t>２</w:t>
      </w:r>
      <w:r w:rsidR="00954DB5" w:rsidRPr="00E46895">
        <w:rPr>
          <w:rFonts w:ascii="ＭＳ Ｐゴシック" w:eastAsia="ＭＳ Ｐゴシック" w:hAnsi="ＭＳ Ｐゴシック" w:hint="eastAsia"/>
        </w:rPr>
        <w:t>月20</w:t>
      </w:r>
      <w:r w:rsidRPr="00E46895">
        <w:rPr>
          <w:rFonts w:ascii="ＭＳ Ｐゴシック" w:eastAsia="ＭＳ Ｐゴシック" w:hAnsi="ＭＳ Ｐゴシック" w:hint="eastAsia"/>
        </w:rPr>
        <w:t>日</w:t>
      </w:r>
    </w:p>
    <w:p w:rsidR="00954DB5" w:rsidRDefault="00954DB5" w:rsidP="00BD11B8">
      <w:pPr>
        <w:ind w:firstLineChars="100" w:firstLine="236"/>
      </w:pPr>
      <w:r w:rsidRPr="00E46895">
        <w:rPr>
          <w:rFonts w:ascii="ＭＳ Ｐゴシック" w:eastAsia="ＭＳ Ｐゴシック" w:hAnsi="ＭＳ Ｐゴシック" w:hint="eastAsia"/>
        </w:rPr>
        <w:t>平成</w:t>
      </w:r>
      <w:r w:rsidR="00F875EB">
        <w:rPr>
          <w:rFonts w:ascii="ＭＳ Ｐゴシック" w:eastAsia="ＭＳ Ｐゴシック" w:hAnsi="ＭＳ Ｐゴシック" w:hint="eastAsia"/>
        </w:rPr>
        <w:t>２８</w:t>
      </w:r>
      <w:r w:rsidRPr="00E46895">
        <w:rPr>
          <w:rFonts w:ascii="ＭＳ Ｐゴシック" w:eastAsia="ＭＳ Ｐゴシック" w:hAnsi="ＭＳ Ｐゴシック" w:hint="eastAsia"/>
        </w:rPr>
        <w:t>年度第３回大阪府都市計画審議会</w:t>
      </w:r>
    </w:p>
    <w:p w:rsidR="00954DB5" w:rsidRDefault="00954DB5" w:rsidP="00EA3839">
      <w:r>
        <w:rPr>
          <w:rFonts w:hint="eastAsia"/>
        </w:rPr>
        <w:t xml:space="preserve">　</w:t>
      </w:r>
      <w:r w:rsidR="00E46895">
        <w:rPr>
          <w:rFonts w:hint="eastAsia"/>
        </w:rPr>
        <w:t xml:space="preserve">　</w:t>
      </w:r>
      <w:r w:rsidR="00E46895">
        <w:rPr>
          <w:rFonts w:hint="eastAsia"/>
        </w:rPr>
        <w:t xml:space="preserve"> </w:t>
      </w:r>
      <w:r>
        <w:rPr>
          <w:rFonts w:hint="eastAsia"/>
        </w:rPr>
        <w:t>報告「都市計画公園のあり方について」</w:t>
      </w:r>
    </w:p>
    <w:p w:rsidR="00954DB5" w:rsidRDefault="00954DB5" w:rsidP="00F875EB">
      <w:pPr>
        <w:spacing w:line="180" w:lineRule="exact"/>
      </w:pPr>
    </w:p>
    <w:p w:rsidR="00E46895" w:rsidRPr="00E46895" w:rsidRDefault="00E46895" w:rsidP="00EA3839">
      <w:pPr>
        <w:rPr>
          <w:rFonts w:ascii="ＭＳ Ｐゴシック" w:eastAsia="ＭＳ Ｐゴシック" w:hAnsi="ＭＳ Ｐゴシック"/>
        </w:rPr>
      </w:pPr>
      <w:r w:rsidRPr="00E46895">
        <w:rPr>
          <w:rFonts w:ascii="ＭＳ Ｐゴシック" w:eastAsia="ＭＳ Ｐゴシック" w:hAnsi="ＭＳ Ｐゴシック" w:cs="ＭＳ 明朝" w:hint="eastAsia"/>
        </w:rPr>
        <w:t>◍</w:t>
      </w:r>
      <w:r w:rsidRPr="00E46895">
        <w:rPr>
          <w:rFonts w:ascii="ＭＳ Ｐゴシック" w:eastAsia="ＭＳ Ｐゴシック" w:hAnsi="ＭＳ Ｐゴシック"/>
        </w:rPr>
        <w:t xml:space="preserve"> </w:t>
      </w:r>
      <w:r w:rsidR="00954DB5" w:rsidRPr="00E46895">
        <w:rPr>
          <w:rFonts w:ascii="ＭＳ Ｐゴシック" w:eastAsia="ＭＳ Ｐゴシック" w:hAnsi="ＭＳ Ｐゴシック" w:hint="eastAsia"/>
        </w:rPr>
        <w:t>平成</w:t>
      </w:r>
      <w:r w:rsidR="00F875EB">
        <w:rPr>
          <w:rFonts w:ascii="ＭＳ Ｐゴシック" w:eastAsia="ＭＳ Ｐゴシック" w:hAnsi="ＭＳ Ｐゴシック" w:hint="eastAsia"/>
        </w:rPr>
        <w:t>２９</w:t>
      </w:r>
      <w:r w:rsidR="00954DB5" w:rsidRPr="00E46895">
        <w:rPr>
          <w:rFonts w:ascii="ＭＳ Ｐゴシック" w:eastAsia="ＭＳ Ｐゴシック" w:hAnsi="ＭＳ Ｐゴシック" w:hint="eastAsia"/>
        </w:rPr>
        <w:t>年９月27</w:t>
      </w:r>
      <w:r w:rsidRPr="00E46895">
        <w:rPr>
          <w:rFonts w:ascii="ＭＳ Ｐゴシック" w:eastAsia="ＭＳ Ｐゴシック" w:hAnsi="ＭＳ Ｐゴシック" w:hint="eastAsia"/>
        </w:rPr>
        <w:t>日</w:t>
      </w:r>
    </w:p>
    <w:p w:rsidR="00954DB5" w:rsidRDefault="00954DB5" w:rsidP="00BD11B8">
      <w:pPr>
        <w:ind w:firstLineChars="100" w:firstLine="236"/>
      </w:pPr>
      <w:r w:rsidRPr="00E46895">
        <w:rPr>
          <w:rFonts w:ascii="ＭＳ Ｐゴシック" w:eastAsia="ＭＳ Ｐゴシック" w:hAnsi="ＭＳ Ｐゴシック" w:hint="eastAsia"/>
        </w:rPr>
        <w:t>平成</w:t>
      </w:r>
      <w:r w:rsidR="00F875EB">
        <w:rPr>
          <w:rFonts w:ascii="ＭＳ Ｐゴシック" w:eastAsia="ＭＳ Ｐゴシック" w:hAnsi="ＭＳ Ｐゴシック" w:hint="eastAsia"/>
        </w:rPr>
        <w:t>２９</w:t>
      </w:r>
      <w:r w:rsidRPr="00E46895">
        <w:rPr>
          <w:rFonts w:ascii="ＭＳ Ｐゴシック" w:eastAsia="ＭＳ Ｐゴシック" w:hAnsi="ＭＳ Ｐゴシック" w:hint="eastAsia"/>
        </w:rPr>
        <w:t>年度第１回大阪府都市計画審議会常務委員会</w:t>
      </w:r>
    </w:p>
    <w:p w:rsidR="00E46895" w:rsidRDefault="00954DB5" w:rsidP="00EA3839">
      <w:r>
        <w:rPr>
          <w:rFonts w:hint="eastAsia"/>
        </w:rPr>
        <w:t xml:space="preserve">　</w:t>
      </w:r>
      <w:r w:rsidR="00E46895">
        <w:rPr>
          <w:rFonts w:hint="eastAsia"/>
        </w:rPr>
        <w:t xml:space="preserve"> </w:t>
      </w:r>
      <w:r w:rsidR="00E46895">
        <w:rPr>
          <w:rFonts w:hint="eastAsia"/>
        </w:rPr>
        <w:t xml:space="preserve">　公園・緑地を取り巻く環境の変化</w:t>
      </w:r>
      <w:r w:rsidR="00F875EB">
        <w:rPr>
          <w:rFonts w:hint="eastAsia"/>
        </w:rPr>
        <w:t>、</w:t>
      </w:r>
      <w:r w:rsidR="00E46895">
        <w:rPr>
          <w:rFonts w:hint="eastAsia"/>
        </w:rPr>
        <w:t>公園・緑地に関する現状</w:t>
      </w:r>
    </w:p>
    <w:p w:rsidR="00E46895" w:rsidRDefault="00E46895" w:rsidP="00F875EB">
      <w:pPr>
        <w:spacing w:line="180" w:lineRule="exact"/>
      </w:pPr>
    </w:p>
    <w:p w:rsidR="00E46895" w:rsidRPr="00E46895" w:rsidRDefault="00E46895" w:rsidP="00EA3839">
      <w:pPr>
        <w:rPr>
          <w:rFonts w:ascii="ＭＳ Ｐゴシック" w:eastAsia="ＭＳ Ｐゴシック" w:hAnsi="ＭＳ Ｐゴシック"/>
        </w:rPr>
      </w:pPr>
      <w:r w:rsidRPr="00E46895">
        <w:rPr>
          <w:rFonts w:ascii="ＭＳ Ｐゴシック" w:eastAsia="ＭＳ Ｐゴシック" w:hAnsi="ＭＳ Ｐゴシック" w:cs="ＭＳ 明朝" w:hint="eastAsia"/>
        </w:rPr>
        <w:t xml:space="preserve">◍ </w:t>
      </w:r>
      <w:r w:rsidRPr="00E46895">
        <w:rPr>
          <w:rFonts w:ascii="ＭＳ Ｐゴシック" w:eastAsia="ＭＳ Ｐゴシック" w:hAnsi="ＭＳ Ｐゴシック" w:hint="eastAsia"/>
        </w:rPr>
        <w:t>平成</w:t>
      </w:r>
      <w:r w:rsidR="00F875EB">
        <w:rPr>
          <w:rFonts w:ascii="ＭＳ Ｐゴシック" w:eastAsia="ＭＳ Ｐゴシック" w:hAnsi="ＭＳ Ｐゴシック" w:hint="eastAsia"/>
        </w:rPr>
        <w:t>２９</w:t>
      </w:r>
      <w:r w:rsidRPr="00E46895">
        <w:rPr>
          <w:rFonts w:ascii="ＭＳ Ｐゴシック" w:eastAsia="ＭＳ Ｐゴシック" w:hAnsi="ＭＳ Ｐゴシック" w:hint="eastAsia"/>
        </w:rPr>
        <w:t>年</w:t>
      </w:r>
      <w:r w:rsidR="00F875EB">
        <w:rPr>
          <w:rFonts w:ascii="ＭＳ Ｐゴシック" w:eastAsia="ＭＳ Ｐゴシック" w:hAnsi="ＭＳ Ｐゴシック" w:hint="eastAsia"/>
        </w:rPr>
        <w:t>１１</w:t>
      </w:r>
      <w:r w:rsidRPr="00E46895">
        <w:rPr>
          <w:rFonts w:ascii="ＭＳ Ｐゴシック" w:eastAsia="ＭＳ Ｐゴシック" w:hAnsi="ＭＳ Ｐゴシック" w:hint="eastAsia"/>
        </w:rPr>
        <w:t>月</w:t>
      </w:r>
      <w:r w:rsidR="00F875EB">
        <w:rPr>
          <w:rFonts w:ascii="ＭＳ Ｐゴシック" w:eastAsia="ＭＳ Ｐゴシック" w:hAnsi="ＭＳ Ｐゴシック" w:hint="eastAsia"/>
        </w:rPr>
        <w:t>２０</w:t>
      </w:r>
      <w:r w:rsidRPr="00E46895">
        <w:rPr>
          <w:rFonts w:ascii="ＭＳ Ｐゴシック" w:eastAsia="ＭＳ Ｐゴシック" w:hAnsi="ＭＳ Ｐゴシック" w:hint="eastAsia"/>
        </w:rPr>
        <w:t>日</w:t>
      </w:r>
    </w:p>
    <w:p w:rsidR="00E46895" w:rsidRPr="00E46895" w:rsidRDefault="00E46895" w:rsidP="00BD11B8">
      <w:pPr>
        <w:ind w:firstLineChars="100" w:firstLine="236"/>
        <w:rPr>
          <w:rFonts w:ascii="ＭＳ Ｐゴシック" w:eastAsia="ＭＳ Ｐゴシック" w:hAnsi="ＭＳ Ｐゴシック"/>
        </w:rPr>
      </w:pPr>
      <w:r w:rsidRPr="00E46895">
        <w:rPr>
          <w:rFonts w:ascii="ＭＳ Ｐゴシック" w:eastAsia="ＭＳ Ｐゴシック" w:hAnsi="ＭＳ Ｐゴシック" w:hint="eastAsia"/>
        </w:rPr>
        <w:t>平成</w:t>
      </w:r>
      <w:r w:rsidR="00F875EB">
        <w:rPr>
          <w:rFonts w:ascii="ＭＳ Ｐゴシック" w:eastAsia="ＭＳ Ｐゴシック" w:hAnsi="ＭＳ Ｐゴシック" w:hint="eastAsia"/>
        </w:rPr>
        <w:t>２９</w:t>
      </w:r>
      <w:r w:rsidRPr="00E46895">
        <w:rPr>
          <w:rFonts w:ascii="ＭＳ Ｐゴシック" w:eastAsia="ＭＳ Ｐゴシック" w:hAnsi="ＭＳ Ｐゴシック" w:hint="eastAsia"/>
        </w:rPr>
        <w:t>年度第１回大阪府都市計画審議会常務委員会部会</w:t>
      </w:r>
    </w:p>
    <w:p w:rsidR="00E46895" w:rsidRDefault="00E46895" w:rsidP="00E46895">
      <w:r>
        <w:rPr>
          <w:rFonts w:hint="eastAsia"/>
        </w:rPr>
        <w:t xml:space="preserve">　　　府営公園の意義</w:t>
      </w:r>
      <w:r w:rsidR="00F875EB">
        <w:rPr>
          <w:rFonts w:hint="eastAsia"/>
        </w:rPr>
        <w:t>、</w:t>
      </w:r>
      <w:r>
        <w:rPr>
          <w:rFonts w:hint="eastAsia"/>
        </w:rPr>
        <w:t>府営公園に対するニーズ</w:t>
      </w:r>
    </w:p>
    <w:p w:rsidR="00E46895" w:rsidRDefault="00E46895" w:rsidP="00F875EB">
      <w:pPr>
        <w:spacing w:line="180" w:lineRule="exact"/>
      </w:pPr>
    </w:p>
    <w:p w:rsidR="00E46895" w:rsidRPr="00022C78" w:rsidRDefault="00E46895" w:rsidP="00E46895">
      <w:pPr>
        <w:rPr>
          <w:rFonts w:ascii="ＭＳ Ｐゴシック" w:eastAsia="ＭＳ Ｐゴシック" w:hAnsi="ＭＳ Ｐゴシック"/>
        </w:rPr>
      </w:pPr>
      <w:r w:rsidRPr="00022C78">
        <w:rPr>
          <w:rFonts w:ascii="ＭＳ Ｐゴシック" w:eastAsia="ＭＳ Ｐゴシック" w:hAnsi="ＭＳ Ｐゴシック" w:cs="ＭＳ 明朝" w:hint="eastAsia"/>
        </w:rPr>
        <w:t>◍</w:t>
      </w:r>
      <w:r w:rsidRPr="00022C78">
        <w:rPr>
          <w:rFonts w:ascii="ＭＳ Ｐゴシック" w:eastAsia="ＭＳ Ｐゴシック" w:hAnsi="ＭＳ Ｐゴシック"/>
        </w:rPr>
        <w:t xml:space="preserve"> </w:t>
      </w:r>
      <w:r w:rsidRPr="00022C78">
        <w:rPr>
          <w:rFonts w:ascii="ＭＳ Ｐゴシック" w:eastAsia="ＭＳ Ｐゴシック" w:hAnsi="ＭＳ Ｐゴシック" w:hint="eastAsia"/>
        </w:rPr>
        <w:t>平成</w:t>
      </w:r>
      <w:r w:rsidR="00F875EB">
        <w:rPr>
          <w:rFonts w:ascii="ＭＳ Ｐゴシック" w:eastAsia="ＭＳ Ｐゴシック" w:hAnsi="ＭＳ Ｐゴシック" w:hint="eastAsia"/>
        </w:rPr>
        <w:t>２９</w:t>
      </w:r>
      <w:r w:rsidRPr="00022C78">
        <w:rPr>
          <w:rFonts w:ascii="ＭＳ Ｐゴシック" w:eastAsia="ＭＳ Ｐゴシック" w:hAnsi="ＭＳ Ｐゴシック" w:hint="eastAsia"/>
        </w:rPr>
        <w:t>年</w:t>
      </w:r>
      <w:r w:rsidR="00F875EB">
        <w:rPr>
          <w:rFonts w:ascii="ＭＳ Ｐゴシック" w:eastAsia="ＭＳ Ｐゴシック" w:hAnsi="ＭＳ Ｐゴシック" w:hint="eastAsia"/>
        </w:rPr>
        <w:t>１２</w:t>
      </w:r>
      <w:r w:rsidRPr="00022C78">
        <w:rPr>
          <w:rFonts w:ascii="ＭＳ Ｐゴシック" w:eastAsia="ＭＳ Ｐゴシック" w:hAnsi="ＭＳ Ｐゴシック" w:hint="eastAsia"/>
        </w:rPr>
        <w:t>月</w:t>
      </w:r>
      <w:r w:rsidR="00F875EB">
        <w:rPr>
          <w:rFonts w:ascii="ＭＳ Ｐゴシック" w:eastAsia="ＭＳ Ｐゴシック" w:hAnsi="ＭＳ Ｐゴシック" w:hint="eastAsia"/>
        </w:rPr>
        <w:t>１８</w:t>
      </w:r>
      <w:r w:rsidRPr="00022C78">
        <w:rPr>
          <w:rFonts w:ascii="ＭＳ Ｐゴシック" w:eastAsia="ＭＳ Ｐゴシック" w:hAnsi="ＭＳ Ｐゴシック" w:hint="eastAsia"/>
        </w:rPr>
        <w:t>日</w:t>
      </w:r>
    </w:p>
    <w:p w:rsidR="00E46895" w:rsidRPr="00022C78" w:rsidRDefault="00E46895" w:rsidP="00E46895">
      <w:pPr>
        <w:rPr>
          <w:rFonts w:ascii="ＭＳ Ｐゴシック" w:eastAsia="ＭＳ Ｐゴシック" w:hAnsi="ＭＳ Ｐゴシック"/>
        </w:rPr>
      </w:pPr>
      <w:r w:rsidRPr="00022C78">
        <w:rPr>
          <w:rFonts w:ascii="ＭＳ Ｐゴシック" w:eastAsia="ＭＳ Ｐゴシック" w:hAnsi="ＭＳ Ｐゴシック" w:hint="eastAsia"/>
        </w:rPr>
        <w:t xml:space="preserve">　 平成</w:t>
      </w:r>
      <w:r w:rsidR="00F875EB">
        <w:rPr>
          <w:rFonts w:ascii="ＭＳ Ｐゴシック" w:eastAsia="ＭＳ Ｐゴシック" w:hAnsi="ＭＳ Ｐゴシック" w:hint="eastAsia"/>
        </w:rPr>
        <w:t>２９</w:t>
      </w:r>
      <w:r w:rsidRPr="00022C78">
        <w:rPr>
          <w:rFonts w:ascii="ＭＳ Ｐゴシック" w:eastAsia="ＭＳ Ｐゴシック" w:hAnsi="ＭＳ Ｐゴシック" w:hint="eastAsia"/>
        </w:rPr>
        <w:t>年度第２</w:t>
      </w:r>
      <w:r w:rsidR="00022C78">
        <w:rPr>
          <w:rFonts w:ascii="ＭＳ Ｐゴシック" w:eastAsia="ＭＳ Ｐゴシック" w:hAnsi="ＭＳ Ｐゴシック" w:hint="eastAsia"/>
        </w:rPr>
        <w:t>回</w:t>
      </w:r>
      <w:r w:rsidRPr="00022C78">
        <w:rPr>
          <w:rFonts w:ascii="ＭＳ Ｐゴシック" w:eastAsia="ＭＳ Ｐゴシック" w:hAnsi="ＭＳ Ｐゴシック" w:hint="eastAsia"/>
        </w:rPr>
        <w:t>大阪府都市計画審議会常務委員会部会</w:t>
      </w:r>
    </w:p>
    <w:p w:rsidR="00E46895" w:rsidRDefault="00E46895" w:rsidP="00F875EB">
      <w:r>
        <w:rPr>
          <w:rFonts w:hint="eastAsia"/>
        </w:rPr>
        <w:t xml:space="preserve">　　　府営公園の課題</w:t>
      </w:r>
      <w:r w:rsidR="00F875EB">
        <w:rPr>
          <w:rFonts w:hint="eastAsia"/>
        </w:rPr>
        <w:t>、</w:t>
      </w:r>
      <w:r>
        <w:rPr>
          <w:rFonts w:hint="eastAsia"/>
        </w:rPr>
        <w:t>基本方針について</w:t>
      </w:r>
    </w:p>
    <w:p w:rsidR="00022C78" w:rsidRDefault="00022C78" w:rsidP="00F875EB">
      <w:pPr>
        <w:spacing w:line="180" w:lineRule="exact"/>
      </w:pPr>
    </w:p>
    <w:p w:rsidR="00022C78" w:rsidRPr="00022C78" w:rsidRDefault="00022C78" w:rsidP="00022C78">
      <w:pPr>
        <w:rPr>
          <w:rFonts w:ascii="ＭＳ Ｐゴシック" w:eastAsia="ＭＳ Ｐゴシック" w:hAnsi="ＭＳ Ｐゴシック"/>
        </w:rPr>
      </w:pPr>
      <w:r w:rsidRPr="00022C78">
        <w:rPr>
          <w:rFonts w:ascii="ＭＳ Ｐゴシック" w:eastAsia="ＭＳ Ｐゴシック" w:hAnsi="ＭＳ Ｐゴシック" w:hint="eastAsia"/>
        </w:rPr>
        <w:t>◍</w:t>
      </w:r>
      <w:r w:rsidRPr="00022C78">
        <w:rPr>
          <w:rFonts w:ascii="ＭＳ Ｐゴシック" w:eastAsia="ＭＳ Ｐゴシック" w:hAnsi="ＭＳ Ｐゴシック"/>
        </w:rPr>
        <w:t xml:space="preserve"> </w:t>
      </w:r>
      <w:r w:rsidRPr="00022C78">
        <w:rPr>
          <w:rFonts w:ascii="ＭＳ Ｐゴシック" w:eastAsia="ＭＳ Ｐゴシック" w:hAnsi="ＭＳ Ｐゴシック" w:hint="eastAsia"/>
        </w:rPr>
        <w:t>平成</w:t>
      </w:r>
      <w:r w:rsidR="00F875EB">
        <w:rPr>
          <w:rFonts w:ascii="ＭＳ Ｐゴシック" w:eastAsia="ＭＳ Ｐゴシック" w:hAnsi="ＭＳ Ｐゴシック" w:hint="eastAsia"/>
        </w:rPr>
        <w:t>３０</w:t>
      </w:r>
      <w:r w:rsidRPr="00022C78">
        <w:rPr>
          <w:rFonts w:ascii="ＭＳ Ｐゴシック" w:eastAsia="ＭＳ Ｐゴシック" w:hAnsi="ＭＳ Ｐゴシック" w:hint="eastAsia"/>
        </w:rPr>
        <w:t>年</w:t>
      </w:r>
      <w:r w:rsidR="00F875EB">
        <w:rPr>
          <w:rFonts w:ascii="ＭＳ Ｐゴシック" w:eastAsia="ＭＳ Ｐゴシック" w:hAnsi="ＭＳ Ｐゴシック" w:hint="eastAsia"/>
        </w:rPr>
        <w:t>１</w:t>
      </w:r>
      <w:r w:rsidRPr="00022C78">
        <w:rPr>
          <w:rFonts w:ascii="ＭＳ Ｐゴシック" w:eastAsia="ＭＳ Ｐゴシック" w:hAnsi="ＭＳ Ｐゴシック" w:hint="eastAsia"/>
        </w:rPr>
        <w:t>月</w:t>
      </w:r>
      <w:r w:rsidR="00F875EB">
        <w:rPr>
          <w:rFonts w:ascii="ＭＳ Ｐゴシック" w:eastAsia="ＭＳ Ｐゴシック" w:hAnsi="ＭＳ Ｐゴシック" w:hint="eastAsia"/>
        </w:rPr>
        <w:t>２９</w:t>
      </w:r>
      <w:r w:rsidRPr="00022C78">
        <w:rPr>
          <w:rFonts w:ascii="ＭＳ Ｐゴシック" w:eastAsia="ＭＳ Ｐゴシック" w:hAnsi="ＭＳ Ｐゴシック" w:hint="eastAsia"/>
        </w:rPr>
        <w:t>日</w:t>
      </w:r>
    </w:p>
    <w:p w:rsidR="00022C78" w:rsidRPr="00022C78" w:rsidRDefault="00022C78" w:rsidP="00022C78">
      <w:pPr>
        <w:rPr>
          <w:rFonts w:ascii="ＭＳ Ｐゴシック" w:eastAsia="ＭＳ Ｐゴシック" w:hAnsi="ＭＳ Ｐゴシック"/>
        </w:rPr>
      </w:pPr>
      <w:r w:rsidRPr="00022C78">
        <w:rPr>
          <w:rFonts w:ascii="ＭＳ Ｐゴシック" w:eastAsia="ＭＳ Ｐゴシック" w:hAnsi="ＭＳ Ｐゴシック" w:hint="eastAsia"/>
        </w:rPr>
        <w:t xml:space="preserve">　 平成</w:t>
      </w:r>
      <w:r w:rsidR="00F875EB">
        <w:rPr>
          <w:rFonts w:ascii="ＭＳ Ｐゴシック" w:eastAsia="ＭＳ Ｐゴシック" w:hAnsi="ＭＳ Ｐゴシック" w:hint="eastAsia"/>
        </w:rPr>
        <w:t>２９</w:t>
      </w:r>
      <w:r w:rsidRPr="00022C78">
        <w:rPr>
          <w:rFonts w:ascii="ＭＳ Ｐゴシック" w:eastAsia="ＭＳ Ｐゴシック" w:hAnsi="ＭＳ Ｐゴシック" w:hint="eastAsia"/>
        </w:rPr>
        <w:t>年度第２</w:t>
      </w:r>
      <w:r>
        <w:rPr>
          <w:rFonts w:ascii="ＭＳ Ｐゴシック" w:eastAsia="ＭＳ Ｐゴシック" w:hAnsi="ＭＳ Ｐゴシック" w:hint="eastAsia"/>
        </w:rPr>
        <w:t>回</w:t>
      </w:r>
      <w:r w:rsidRPr="00022C78">
        <w:rPr>
          <w:rFonts w:ascii="ＭＳ Ｐゴシック" w:eastAsia="ＭＳ Ｐゴシック" w:hAnsi="ＭＳ Ｐゴシック" w:hint="eastAsia"/>
        </w:rPr>
        <w:t>大阪府都市計画審議会常務委員会</w:t>
      </w:r>
    </w:p>
    <w:p w:rsidR="00022C78" w:rsidRDefault="00022C78" w:rsidP="00022C78">
      <w:r>
        <w:rPr>
          <w:rFonts w:hint="eastAsia"/>
        </w:rPr>
        <w:t xml:space="preserve">　　　中間とりまとめ</w:t>
      </w:r>
    </w:p>
    <w:p w:rsidR="00022C78" w:rsidRDefault="00022C78" w:rsidP="00F875EB">
      <w:pPr>
        <w:spacing w:line="240" w:lineRule="exact"/>
      </w:pPr>
    </w:p>
    <w:p w:rsidR="00022C78" w:rsidRPr="00022C78" w:rsidRDefault="00022C78" w:rsidP="00022C78">
      <w:pPr>
        <w:rPr>
          <w:rFonts w:ascii="ＭＳ Ｐゴシック" w:eastAsia="ＭＳ Ｐゴシック" w:hAnsi="ＭＳ Ｐゴシック"/>
        </w:rPr>
      </w:pPr>
      <w:r w:rsidRPr="00022C78">
        <w:rPr>
          <w:rFonts w:ascii="ＭＳ Ｐゴシック" w:eastAsia="ＭＳ Ｐゴシック" w:hAnsi="ＭＳ Ｐゴシック" w:hint="eastAsia"/>
        </w:rPr>
        <w:t>◍</w:t>
      </w:r>
      <w:r w:rsidRPr="00022C78">
        <w:rPr>
          <w:rFonts w:ascii="ＭＳ Ｐゴシック" w:eastAsia="ＭＳ Ｐゴシック" w:hAnsi="ＭＳ Ｐゴシック"/>
        </w:rPr>
        <w:t xml:space="preserve"> </w:t>
      </w:r>
      <w:r w:rsidRPr="00022C78">
        <w:rPr>
          <w:rFonts w:ascii="ＭＳ Ｐゴシック" w:eastAsia="ＭＳ Ｐゴシック" w:hAnsi="ＭＳ Ｐゴシック" w:hint="eastAsia"/>
        </w:rPr>
        <w:t>平成</w:t>
      </w:r>
      <w:r w:rsidR="00F875EB">
        <w:rPr>
          <w:rFonts w:ascii="ＭＳ Ｐゴシック" w:eastAsia="ＭＳ Ｐゴシック" w:hAnsi="ＭＳ Ｐゴシック" w:hint="eastAsia"/>
        </w:rPr>
        <w:t>３０</w:t>
      </w:r>
      <w:r w:rsidRPr="00022C78">
        <w:rPr>
          <w:rFonts w:ascii="ＭＳ Ｐゴシック" w:eastAsia="ＭＳ Ｐゴシック" w:hAnsi="ＭＳ Ｐゴシック" w:hint="eastAsia"/>
        </w:rPr>
        <w:t>年２月９日</w:t>
      </w:r>
    </w:p>
    <w:p w:rsidR="00022C78" w:rsidRPr="00022C78" w:rsidRDefault="00022C78" w:rsidP="00022C78">
      <w:pPr>
        <w:rPr>
          <w:rFonts w:ascii="ＭＳ Ｐゴシック" w:eastAsia="ＭＳ Ｐゴシック" w:hAnsi="ＭＳ Ｐゴシック"/>
        </w:rPr>
      </w:pPr>
      <w:r w:rsidRPr="00022C78">
        <w:rPr>
          <w:rFonts w:ascii="ＭＳ Ｐゴシック" w:eastAsia="ＭＳ Ｐゴシック" w:hAnsi="ＭＳ Ｐゴシック" w:hint="eastAsia"/>
        </w:rPr>
        <w:t xml:space="preserve">　 平成</w:t>
      </w:r>
      <w:r w:rsidR="00F875EB">
        <w:rPr>
          <w:rFonts w:ascii="ＭＳ Ｐゴシック" w:eastAsia="ＭＳ Ｐゴシック" w:hAnsi="ＭＳ Ｐゴシック" w:hint="eastAsia"/>
        </w:rPr>
        <w:t>２９</w:t>
      </w:r>
      <w:r w:rsidRPr="00022C78">
        <w:rPr>
          <w:rFonts w:ascii="ＭＳ Ｐゴシック" w:eastAsia="ＭＳ Ｐゴシック" w:hAnsi="ＭＳ Ｐゴシック" w:hint="eastAsia"/>
        </w:rPr>
        <w:t>年度第１回大阪府都市計画審議会</w:t>
      </w:r>
    </w:p>
    <w:p w:rsidR="00022C78" w:rsidRDefault="00022C78" w:rsidP="00022C78">
      <w:r w:rsidRPr="00022C78">
        <w:rPr>
          <w:rFonts w:hint="eastAsia"/>
        </w:rPr>
        <w:t xml:space="preserve">　　　中間</w:t>
      </w:r>
      <w:r>
        <w:rPr>
          <w:rFonts w:hint="eastAsia"/>
        </w:rPr>
        <w:t>報告「都市計画公園のあり方について」</w:t>
      </w:r>
    </w:p>
    <w:p w:rsidR="00022C78" w:rsidRDefault="00022C78" w:rsidP="00F875EB">
      <w:pPr>
        <w:spacing w:line="240" w:lineRule="exact"/>
      </w:pPr>
    </w:p>
    <w:p w:rsidR="00760936" w:rsidRDefault="00760936" w:rsidP="00760936">
      <w:pPr>
        <w:rPr>
          <w:rFonts w:ascii="ＭＳ Ｐゴシック" w:eastAsia="ＭＳ Ｐゴシック" w:hAnsi="ＭＳ Ｐゴシック"/>
        </w:rPr>
      </w:pPr>
      <w:r>
        <w:rPr>
          <w:rFonts w:ascii="ＭＳ Ｐゴシック" w:eastAsia="ＭＳ Ｐゴシック" w:hAnsi="ＭＳ Ｐゴシック" w:cs="ＭＳ 明朝" w:hint="eastAsia"/>
        </w:rPr>
        <w:t>◍</w:t>
      </w:r>
      <w:r>
        <w:rPr>
          <w:rFonts w:ascii="ＭＳ Ｐゴシック" w:eastAsia="ＭＳ Ｐゴシック" w:hAnsi="ＭＳ Ｐゴシック" w:hint="eastAsia"/>
        </w:rPr>
        <w:t xml:space="preserve"> 平成</w:t>
      </w:r>
      <w:r w:rsidR="00F875EB">
        <w:rPr>
          <w:rFonts w:ascii="ＭＳ Ｐゴシック" w:eastAsia="ＭＳ Ｐゴシック" w:hAnsi="ＭＳ Ｐゴシック" w:hint="eastAsia"/>
        </w:rPr>
        <w:t>３０</w:t>
      </w:r>
      <w:r>
        <w:rPr>
          <w:rFonts w:ascii="ＭＳ Ｐゴシック" w:eastAsia="ＭＳ Ｐゴシック" w:hAnsi="ＭＳ Ｐゴシック" w:hint="eastAsia"/>
        </w:rPr>
        <w:t>年３月</w:t>
      </w:r>
      <w:r w:rsidR="00D5475F">
        <w:rPr>
          <w:rFonts w:ascii="ＭＳ Ｐゴシック" w:eastAsia="ＭＳ Ｐゴシック" w:hAnsi="ＭＳ Ｐゴシック" w:hint="eastAsia"/>
        </w:rPr>
        <w:t>２９</w:t>
      </w:r>
      <w:r>
        <w:rPr>
          <w:rFonts w:ascii="ＭＳ Ｐゴシック" w:eastAsia="ＭＳ Ｐゴシック" w:hAnsi="ＭＳ Ｐゴシック" w:hint="eastAsia"/>
        </w:rPr>
        <w:t>日</w:t>
      </w:r>
    </w:p>
    <w:p w:rsidR="00760936" w:rsidRDefault="00760936" w:rsidP="00760936">
      <w:pPr>
        <w:rPr>
          <w:rFonts w:ascii="ＭＳ Ｐゴシック" w:eastAsia="ＭＳ Ｐゴシック" w:hAnsi="ＭＳ Ｐゴシック"/>
        </w:rPr>
      </w:pPr>
      <w:r>
        <w:rPr>
          <w:rFonts w:ascii="ＭＳ Ｐゴシック" w:eastAsia="ＭＳ Ｐゴシック" w:hAnsi="ＭＳ Ｐゴシック" w:hint="eastAsia"/>
        </w:rPr>
        <w:t xml:space="preserve">　 平成</w:t>
      </w:r>
      <w:r w:rsidR="00F875EB">
        <w:rPr>
          <w:rFonts w:ascii="ＭＳ Ｐゴシック" w:eastAsia="ＭＳ Ｐゴシック" w:hAnsi="ＭＳ Ｐゴシック" w:hint="eastAsia"/>
        </w:rPr>
        <w:t>２９</w:t>
      </w:r>
      <w:r>
        <w:rPr>
          <w:rFonts w:ascii="ＭＳ Ｐゴシック" w:eastAsia="ＭＳ Ｐゴシック" w:hAnsi="ＭＳ Ｐゴシック" w:hint="eastAsia"/>
        </w:rPr>
        <w:t>年度第３回大阪府都市計画審議会常務委員会部会</w:t>
      </w:r>
    </w:p>
    <w:p w:rsidR="00760936" w:rsidRDefault="00760936" w:rsidP="00760936">
      <w:r>
        <w:rPr>
          <w:rFonts w:hint="eastAsia"/>
        </w:rPr>
        <w:t xml:space="preserve">　　　基本方針に沿った具体的な取組について</w:t>
      </w:r>
    </w:p>
    <w:p w:rsidR="00F875EB" w:rsidRDefault="00F875EB" w:rsidP="00F875EB">
      <w:pPr>
        <w:spacing w:line="240" w:lineRule="exact"/>
        <w:rPr>
          <w:rFonts w:ascii="ＭＳ Ｐゴシック" w:eastAsia="ＭＳ Ｐゴシック" w:hAnsi="ＭＳ Ｐゴシック" w:cs="ＭＳ 明朝"/>
        </w:rPr>
      </w:pPr>
    </w:p>
    <w:p w:rsidR="00F875EB" w:rsidRDefault="00F875EB" w:rsidP="00F875EB">
      <w:pPr>
        <w:rPr>
          <w:rFonts w:ascii="ＭＳ Ｐゴシック" w:eastAsia="ＭＳ Ｐゴシック" w:hAnsi="ＭＳ Ｐゴシック"/>
        </w:rPr>
      </w:pPr>
      <w:r>
        <w:rPr>
          <w:rFonts w:ascii="ＭＳ Ｐゴシック" w:eastAsia="ＭＳ Ｐゴシック" w:hAnsi="ＭＳ Ｐゴシック" w:cs="ＭＳ 明朝" w:hint="eastAsia"/>
        </w:rPr>
        <w:t>◍</w:t>
      </w:r>
      <w:r>
        <w:rPr>
          <w:rFonts w:ascii="ＭＳ Ｐゴシック" w:eastAsia="ＭＳ Ｐゴシック" w:hAnsi="ＭＳ Ｐゴシック" w:hint="eastAsia"/>
        </w:rPr>
        <w:t xml:space="preserve"> 平成３０年５月２８日</w:t>
      </w:r>
    </w:p>
    <w:p w:rsidR="00F875EB" w:rsidRDefault="00F875EB" w:rsidP="00760936">
      <w:pPr>
        <w:rPr>
          <w:rFonts w:ascii="ＭＳ Ｐゴシック" w:eastAsia="ＭＳ Ｐゴシック" w:hAnsi="ＭＳ Ｐゴシック"/>
        </w:rPr>
      </w:pPr>
      <w:r>
        <w:rPr>
          <w:rFonts w:ascii="ＭＳ Ｐゴシック" w:eastAsia="ＭＳ Ｐゴシック" w:hAnsi="ＭＳ Ｐゴシック" w:hint="eastAsia"/>
        </w:rPr>
        <w:t xml:space="preserve">　 平成３０年度第１回大阪府都市計画審議会常務委員会部会</w:t>
      </w:r>
    </w:p>
    <w:p w:rsidR="00F875EB" w:rsidRDefault="00F875EB" w:rsidP="00760936">
      <w:r>
        <w:rPr>
          <w:rFonts w:ascii="ＭＳ Ｐゴシック" w:eastAsia="ＭＳ Ｐゴシック" w:hAnsi="ＭＳ Ｐゴシック" w:hint="eastAsia"/>
        </w:rPr>
        <w:t xml:space="preserve">　　　　最終報告素案について</w:t>
      </w:r>
    </w:p>
    <w:p w:rsidR="00AE6132" w:rsidRDefault="00AE6132">
      <w:pPr>
        <w:widowControl/>
        <w:jc w:val="left"/>
      </w:pPr>
      <w:r>
        <w:br w:type="page"/>
      </w:r>
    </w:p>
    <w:p w:rsidR="00022C78" w:rsidRPr="00022C78" w:rsidRDefault="00022C78" w:rsidP="00022C78">
      <w:pPr>
        <w:rPr>
          <w:rFonts w:ascii="ＭＳ Ｐゴシック" w:eastAsia="ＭＳ Ｐゴシック" w:hAnsi="ＭＳ Ｐゴシック"/>
          <w:sz w:val="28"/>
        </w:rPr>
      </w:pPr>
      <w:r w:rsidRPr="00022C78">
        <w:rPr>
          <w:rFonts w:ascii="ＭＳ Ｐゴシック" w:eastAsia="ＭＳ Ｐゴシック" w:hAnsi="ＭＳ Ｐゴシック" w:hint="eastAsia"/>
          <w:sz w:val="28"/>
        </w:rPr>
        <w:lastRenderedPageBreak/>
        <w:t>大阪府都市計画審議会常務委員会　委員名簿</w:t>
      </w:r>
    </w:p>
    <w:p w:rsidR="00022C78" w:rsidRDefault="00022C78" w:rsidP="00022C78">
      <w:pPr>
        <w:jc w:val="right"/>
      </w:pPr>
      <w:r>
        <w:rPr>
          <w:rFonts w:hint="eastAsia"/>
        </w:rPr>
        <w:t>（平成</w:t>
      </w:r>
      <w:r w:rsidR="00760936">
        <w:rPr>
          <w:rFonts w:hint="eastAsia"/>
        </w:rPr>
        <w:t>３０</w:t>
      </w:r>
      <w:r>
        <w:rPr>
          <w:rFonts w:hint="eastAsia"/>
        </w:rPr>
        <w:t>年</w:t>
      </w:r>
      <w:r w:rsidR="00F875EB">
        <w:rPr>
          <w:rFonts w:hint="eastAsia"/>
        </w:rPr>
        <w:t>７</w:t>
      </w:r>
      <w:r>
        <w:rPr>
          <w:rFonts w:hint="eastAsia"/>
        </w:rPr>
        <w:t>月</w:t>
      </w:r>
      <w:r w:rsidR="00760936">
        <w:rPr>
          <w:rFonts w:hint="eastAsia"/>
        </w:rPr>
        <w:t>２</w:t>
      </w:r>
      <w:r w:rsidR="00F875EB">
        <w:rPr>
          <w:rFonts w:hint="eastAsia"/>
        </w:rPr>
        <w:t>３</w:t>
      </w:r>
      <w:r>
        <w:rPr>
          <w:rFonts w:hint="eastAsia"/>
        </w:rPr>
        <w:t>日</w:t>
      </w:r>
      <w:r w:rsidR="00D5475F">
        <w:rPr>
          <w:rFonts w:hint="eastAsia"/>
        </w:rPr>
        <w:t>現在</w:t>
      </w:r>
      <w:r>
        <w:rPr>
          <w:rFonts w:hint="eastAsia"/>
        </w:rPr>
        <w:t>）</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93"/>
        <w:gridCol w:w="1984"/>
        <w:gridCol w:w="4625"/>
      </w:tblGrid>
      <w:tr w:rsidR="00EB6685" w:rsidTr="006F7E5E">
        <w:trPr>
          <w:trHeight w:val="462"/>
        </w:trPr>
        <w:tc>
          <w:tcPr>
            <w:tcW w:w="2093" w:type="dxa"/>
          </w:tcPr>
          <w:p w:rsidR="00EB6685" w:rsidRPr="00D5475F" w:rsidRDefault="00EB6685" w:rsidP="00D5475F">
            <w:pPr>
              <w:jc w:val="center"/>
              <w:rPr>
                <w:kern w:val="0"/>
              </w:rPr>
            </w:pPr>
            <w:r w:rsidRPr="00BD11B8">
              <w:rPr>
                <w:rFonts w:hint="eastAsia"/>
                <w:spacing w:val="109"/>
                <w:kern w:val="0"/>
                <w:fitText w:val="1064" w:id="1547874048"/>
              </w:rPr>
              <w:t>委員</w:t>
            </w:r>
            <w:r w:rsidRPr="00BD11B8">
              <w:rPr>
                <w:rFonts w:hint="eastAsia"/>
                <w:kern w:val="0"/>
                <w:fitText w:val="1064" w:id="1547874048"/>
              </w:rPr>
              <w:t>長</w:t>
            </w:r>
          </w:p>
        </w:tc>
        <w:tc>
          <w:tcPr>
            <w:tcW w:w="1984" w:type="dxa"/>
          </w:tcPr>
          <w:p w:rsidR="00EB6685" w:rsidRPr="00760936" w:rsidRDefault="00EB6685" w:rsidP="00475CA1">
            <w:pPr>
              <w:rPr>
                <w:kern w:val="0"/>
              </w:rPr>
            </w:pPr>
            <w:r w:rsidRPr="00834D27">
              <w:rPr>
                <w:rFonts w:hint="eastAsia"/>
                <w:kern w:val="0"/>
              </w:rPr>
              <w:t>塚口　博司</w:t>
            </w:r>
          </w:p>
        </w:tc>
        <w:tc>
          <w:tcPr>
            <w:tcW w:w="4625" w:type="dxa"/>
          </w:tcPr>
          <w:p w:rsidR="00EB6685" w:rsidRDefault="00EB6685" w:rsidP="00475CA1">
            <w:r w:rsidRPr="003236F3">
              <w:rPr>
                <w:rFonts w:hint="eastAsia"/>
              </w:rPr>
              <w:t>立命館大学特任教授</w:t>
            </w:r>
          </w:p>
        </w:tc>
      </w:tr>
      <w:tr w:rsidR="00EB6685" w:rsidTr="006F7E5E">
        <w:trPr>
          <w:trHeight w:val="462"/>
        </w:trPr>
        <w:tc>
          <w:tcPr>
            <w:tcW w:w="2093" w:type="dxa"/>
          </w:tcPr>
          <w:p w:rsidR="00EB6685" w:rsidRPr="00EB6685" w:rsidRDefault="00EB6685" w:rsidP="003236F3">
            <w:pPr>
              <w:jc w:val="center"/>
              <w:rPr>
                <w:kern w:val="0"/>
              </w:rPr>
            </w:pPr>
          </w:p>
        </w:tc>
        <w:tc>
          <w:tcPr>
            <w:tcW w:w="1984" w:type="dxa"/>
          </w:tcPr>
          <w:p w:rsidR="00EB6685" w:rsidRDefault="00EB6685" w:rsidP="00475CA1">
            <w:r w:rsidRPr="00834D27">
              <w:rPr>
                <w:rFonts w:hint="eastAsia"/>
                <w:kern w:val="0"/>
              </w:rPr>
              <w:t>加我　宏之</w:t>
            </w:r>
          </w:p>
        </w:tc>
        <w:tc>
          <w:tcPr>
            <w:tcW w:w="4625" w:type="dxa"/>
          </w:tcPr>
          <w:p w:rsidR="00EB6685" w:rsidRDefault="00EB6685" w:rsidP="00475CA1">
            <w:r w:rsidRPr="003236F3">
              <w:rPr>
                <w:rFonts w:hint="eastAsia"/>
              </w:rPr>
              <w:t>大阪府立大学教授</w:t>
            </w:r>
          </w:p>
        </w:tc>
      </w:tr>
      <w:tr w:rsidR="00EB6685" w:rsidTr="006F7E5E">
        <w:trPr>
          <w:trHeight w:val="462"/>
        </w:trPr>
        <w:tc>
          <w:tcPr>
            <w:tcW w:w="2093" w:type="dxa"/>
          </w:tcPr>
          <w:p w:rsidR="00EB6685" w:rsidRDefault="00EB6685" w:rsidP="00022C78"/>
        </w:tc>
        <w:tc>
          <w:tcPr>
            <w:tcW w:w="1984" w:type="dxa"/>
          </w:tcPr>
          <w:p w:rsidR="00EB6685" w:rsidRDefault="00EB6685" w:rsidP="003236F3">
            <w:r w:rsidRPr="00834D27">
              <w:rPr>
                <w:rFonts w:hint="eastAsia"/>
                <w:kern w:val="0"/>
              </w:rPr>
              <w:t>嘉名　光市</w:t>
            </w:r>
          </w:p>
        </w:tc>
        <w:tc>
          <w:tcPr>
            <w:tcW w:w="4625" w:type="dxa"/>
          </w:tcPr>
          <w:p w:rsidR="00EB6685" w:rsidRDefault="00EB6685" w:rsidP="00022C78">
            <w:r w:rsidRPr="003236F3">
              <w:rPr>
                <w:rFonts w:hint="eastAsia"/>
              </w:rPr>
              <w:t>大阪市立大学教授</w:t>
            </w:r>
          </w:p>
        </w:tc>
      </w:tr>
      <w:tr w:rsidR="00EB6685" w:rsidTr="006F7E5E">
        <w:trPr>
          <w:trHeight w:val="462"/>
        </w:trPr>
        <w:tc>
          <w:tcPr>
            <w:tcW w:w="2093" w:type="dxa"/>
          </w:tcPr>
          <w:p w:rsidR="00EB6685" w:rsidRDefault="00EB6685" w:rsidP="00022C78"/>
        </w:tc>
        <w:tc>
          <w:tcPr>
            <w:tcW w:w="1984" w:type="dxa"/>
          </w:tcPr>
          <w:p w:rsidR="00EB6685" w:rsidRDefault="00EB6685" w:rsidP="003236F3">
            <w:r w:rsidRPr="00834D27">
              <w:rPr>
                <w:rFonts w:hint="eastAsia"/>
                <w:kern w:val="0"/>
              </w:rPr>
              <w:t>滋野　由紀子</w:t>
            </w:r>
          </w:p>
        </w:tc>
        <w:tc>
          <w:tcPr>
            <w:tcW w:w="4625" w:type="dxa"/>
          </w:tcPr>
          <w:p w:rsidR="00EB6685" w:rsidRDefault="00EB6685" w:rsidP="00022C78">
            <w:r w:rsidRPr="003236F3">
              <w:rPr>
                <w:rFonts w:hint="eastAsia"/>
              </w:rPr>
              <w:t>大阪市立大学教授</w:t>
            </w:r>
          </w:p>
        </w:tc>
      </w:tr>
      <w:tr w:rsidR="00EB6685" w:rsidTr="006F7E5E">
        <w:trPr>
          <w:trHeight w:val="462"/>
        </w:trPr>
        <w:tc>
          <w:tcPr>
            <w:tcW w:w="2093" w:type="dxa"/>
          </w:tcPr>
          <w:p w:rsidR="00EB6685" w:rsidRDefault="00EB6685" w:rsidP="003236F3">
            <w:pPr>
              <w:jc w:val="center"/>
            </w:pPr>
            <w:r w:rsidRPr="003236F3">
              <w:rPr>
                <w:rFonts w:hint="eastAsia"/>
              </w:rPr>
              <w:t>（専門委員）</w:t>
            </w:r>
          </w:p>
        </w:tc>
        <w:tc>
          <w:tcPr>
            <w:tcW w:w="1984" w:type="dxa"/>
          </w:tcPr>
          <w:p w:rsidR="00EB6685" w:rsidRDefault="00EB6685" w:rsidP="003236F3">
            <w:r w:rsidRPr="00834D27">
              <w:rPr>
                <w:rFonts w:hint="eastAsia"/>
                <w:kern w:val="0"/>
              </w:rPr>
              <w:t>赤澤　宏樹</w:t>
            </w:r>
          </w:p>
        </w:tc>
        <w:tc>
          <w:tcPr>
            <w:tcW w:w="4625" w:type="dxa"/>
          </w:tcPr>
          <w:p w:rsidR="00EB6685" w:rsidRDefault="00EB6685" w:rsidP="00054F02">
            <w:r w:rsidRPr="003236F3">
              <w:rPr>
                <w:rFonts w:hint="eastAsia"/>
              </w:rPr>
              <w:t>兵庫県立大学教授</w:t>
            </w:r>
          </w:p>
        </w:tc>
      </w:tr>
      <w:tr w:rsidR="00EB6685" w:rsidTr="006F7E5E">
        <w:trPr>
          <w:trHeight w:val="462"/>
        </w:trPr>
        <w:tc>
          <w:tcPr>
            <w:tcW w:w="2093" w:type="dxa"/>
          </w:tcPr>
          <w:p w:rsidR="00EB6685" w:rsidRDefault="00EB6685" w:rsidP="003236F3">
            <w:pPr>
              <w:jc w:val="center"/>
            </w:pPr>
            <w:r w:rsidRPr="003236F3">
              <w:rPr>
                <w:rFonts w:hint="eastAsia"/>
              </w:rPr>
              <w:t>（専門委員）</w:t>
            </w:r>
          </w:p>
        </w:tc>
        <w:tc>
          <w:tcPr>
            <w:tcW w:w="1984" w:type="dxa"/>
          </w:tcPr>
          <w:p w:rsidR="00EB6685" w:rsidRDefault="00EB6685" w:rsidP="003236F3">
            <w:r w:rsidRPr="00834D27">
              <w:rPr>
                <w:rFonts w:hint="eastAsia"/>
                <w:kern w:val="0"/>
              </w:rPr>
              <w:t>井原　縁</w:t>
            </w:r>
          </w:p>
        </w:tc>
        <w:tc>
          <w:tcPr>
            <w:tcW w:w="4625" w:type="dxa"/>
          </w:tcPr>
          <w:p w:rsidR="00EB6685" w:rsidRDefault="00EB6685" w:rsidP="00022C78">
            <w:r w:rsidRPr="003236F3">
              <w:rPr>
                <w:rFonts w:hint="eastAsia"/>
              </w:rPr>
              <w:t>奈良県立大学准教授</w:t>
            </w:r>
          </w:p>
        </w:tc>
      </w:tr>
    </w:tbl>
    <w:p w:rsidR="00022C78" w:rsidRDefault="00022C78" w:rsidP="00022C78"/>
    <w:p w:rsidR="003236F3" w:rsidRDefault="003236F3" w:rsidP="00022C78"/>
    <w:p w:rsidR="003236F3" w:rsidRPr="00022C78" w:rsidRDefault="003236F3" w:rsidP="003236F3">
      <w:pPr>
        <w:rPr>
          <w:rFonts w:ascii="ＭＳ Ｐゴシック" w:eastAsia="ＭＳ Ｐゴシック" w:hAnsi="ＭＳ Ｐゴシック"/>
          <w:sz w:val="28"/>
        </w:rPr>
      </w:pPr>
      <w:r w:rsidRPr="00022C78">
        <w:rPr>
          <w:rFonts w:ascii="ＭＳ Ｐゴシック" w:eastAsia="ＭＳ Ｐゴシック" w:hAnsi="ＭＳ Ｐゴシック" w:hint="eastAsia"/>
          <w:sz w:val="28"/>
        </w:rPr>
        <w:t>大阪府都市計画審議会常務委員会</w:t>
      </w:r>
      <w:r>
        <w:rPr>
          <w:rFonts w:ascii="ＭＳ Ｐゴシック" w:eastAsia="ＭＳ Ｐゴシック" w:hAnsi="ＭＳ Ｐゴシック" w:hint="eastAsia"/>
          <w:sz w:val="28"/>
        </w:rPr>
        <w:t>部会</w:t>
      </w:r>
      <w:r w:rsidRPr="00022C78">
        <w:rPr>
          <w:rFonts w:ascii="ＭＳ Ｐゴシック" w:eastAsia="ＭＳ Ｐゴシック" w:hAnsi="ＭＳ Ｐゴシック" w:hint="eastAsia"/>
          <w:sz w:val="28"/>
        </w:rPr>
        <w:t xml:space="preserve">　委員名簿</w:t>
      </w:r>
    </w:p>
    <w:p w:rsidR="003236F3" w:rsidRDefault="003236F3" w:rsidP="003236F3">
      <w:pPr>
        <w:jc w:val="right"/>
      </w:pPr>
      <w:r>
        <w:rPr>
          <w:rFonts w:hint="eastAsia"/>
        </w:rPr>
        <w:t>（平成</w:t>
      </w:r>
      <w:r w:rsidR="00760936">
        <w:rPr>
          <w:rFonts w:hint="eastAsia"/>
        </w:rPr>
        <w:t>３０</w:t>
      </w:r>
      <w:r>
        <w:rPr>
          <w:rFonts w:hint="eastAsia"/>
        </w:rPr>
        <w:t>年</w:t>
      </w:r>
      <w:r w:rsidR="00F875EB">
        <w:rPr>
          <w:rFonts w:hint="eastAsia"/>
        </w:rPr>
        <w:t>７</w:t>
      </w:r>
      <w:r>
        <w:rPr>
          <w:rFonts w:hint="eastAsia"/>
        </w:rPr>
        <w:t>月</w:t>
      </w:r>
      <w:r w:rsidR="00760936">
        <w:rPr>
          <w:rFonts w:hint="eastAsia"/>
        </w:rPr>
        <w:t>２</w:t>
      </w:r>
      <w:r w:rsidR="00F875EB">
        <w:rPr>
          <w:rFonts w:hint="eastAsia"/>
        </w:rPr>
        <w:t>３</w:t>
      </w:r>
      <w:r>
        <w:rPr>
          <w:rFonts w:hint="eastAsia"/>
        </w:rPr>
        <w:t>日</w:t>
      </w:r>
      <w:r w:rsidR="00D5475F">
        <w:rPr>
          <w:rFonts w:hint="eastAsia"/>
        </w:rPr>
        <w:t>現在</w:t>
      </w:r>
      <w:r>
        <w:rPr>
          <w:rFonts w:hint="eastAsia"/>
        </w:rPr>
        <w:t>）</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93"/>
        <w:gridCol w:w="1984"/>
        <w:gridCol w:w="4625"/>
      </w:tblGrid>
      <w:tr w:rsidR="003236F3" w:rsidRPr="003236F3" w:rsidTr="006F7E5E">
        <w:trPr>
          <w:trHeight w:val="537"/>
        </w:trPr>
        <w:tc>
          <w:tcPr>
            <w:tcW w:w="2093" w:type="dxa"/>
          </w:tcPr>
          <w:p w:rsidR="003236F3" w:rsidRPr="003236F3" w:rsidRDefault="003236F3" w:rsidP="003236F3">
            <w:pPr>
              <w:jc w:val="center"/>
            </w:pPr>
            <w:r w:rsidRPr="00BD11B8">
              <w:rPr>
                <w:rFonts w:hint="eastAsia"/>
                <w:spacing w:val="109"/>
                <w:kern w:val="0"/>
                <w:fitText w:val="1064" w:id="1547874816"/>
              </w:rPr>
              <w:t>部会</w:t>
            </w:r>
            <w:r w:rsidRPr="00BD11B8">
              <w:rPr>
                <w:rFonts w:hint="eastAsia"/>
                <w:kern w:val="0"/>
                <w:fitText w:val="1064" w:id="1547874816"/>
              </w:rPr>
              <w:t>長</w:t>
            </w:r>
          </w:p>
        </w:tc>
        <w:tc>
          <w:tcPr>
            <w:tcW w:w="1984" w:type="dxa"/>
          </w:tcPr>
          <w:p w:rsidR="003236F3" w:rsidRPr="003236F3" w:rsidRDefault="003236F3" w:rsidP="003236F3">
            <w:r w:rsidRPr="00834D27">
              <w:rPr>
                <w:rFonts w:hint="eastAsia"/>
                <w:kern w:val="0"/>
              </w:rPr>
              <w:t>加我　宏之</w:t>
            </w:r>
          </w:p>
        </w:tc>
        <w:tc>
          <w:tcPr>
            <w:tcW w:w="4625" w:type="dxa"/>
          </w:tcPr>
          <w:p w:rsidR="003236F3" w:rsidRPr="003236F3" w:rsidRDefault="003236F3" w:rsidP="003236F3">
            <w:r w:rsidRPr="003236F3">
              <w:rPr>
                <w:rFonts w:hint="eastAsia"/>
              </w:rPr>
              <w:t>大阪府立大学教授</w:t>
            </w:r>
          </w:p>
        </w:tc>
      </w:tr>
      <w:tr w:rsidR="003236F3" w:rsidRPr="003236F3" w:rsidTr="006F7E5E">
        <w:trPr>
          <w:trHeight w:val="537"/>
        </w:trPr>
        <w:tc>
          <w:tcPr>
            <w:tcW w:w="2093" w:type="dxa"/>
          </w:tcPr>
          <w:p w:rsidR="003236F3" w:rsidRPr="003236F3" w:rsidRDefault="003236F3" w:rsidP="003236F3">
            <w:pPr>
              <w:jc w:val="center"/>
            </w:pPr>
            <w:r w:rsidRPr="003236F3">
              <w:rPr>
                <w:rFonts w:hint="eastAsia"/>
              </w:rPr>
              <w:t>（専門委員）</w:t>
            </w:r>
          </w:p>
        </w:tc>
        <w:tc>
          <w:tcPr>
            <w:tcW w:w="1984" w:type="dxa"/>
          </w:tcPr>
          <w:p w:rsidR="003236F3" w:rsidRPr="003236F3" w:rsidRDefault="003236F3" w:rsidP="003236F3">
            <w:r w:rsidRPr="00834D27">
              <w:rPr>
                <w:rFonts w:hint="eastAsia"/>
                <w:kern w:val="0"/>
              </w:rPr>
              <w:t>赤澤　宏樹</w:t>
            </w:r>
          </w:p>
        </w:tc>
        <w:tc>
          <w:tcPr>
            <w:tcW w:w="4625" w:type="dxa"/>
          </w:tcPr>
          <w:p w:rsidR="003236F3" w:rsidRPr="003236F3" w:rsidRDefault="003236F3" w:rsidP="00054F02">
            <w:r w:rsidRPr="003236F3">
              <w:rPr>
                <w:rFonts w:hint="eastAsia"/>
              </w:rPr>
              <w:t>兵庫県立大学教授</w:t>
            </w:r>
          </w:p>
        </w:tc>
      </w:tr>
      <w:tr w:rsidR="003236F3" w:rsidRPr="003236F3" w:rsidTr="006F7E5E">
        <w:trPr>
          <w:trHeight w:val="537"/>
        </w:trPr>
        <w:tc>
          <w:tcPr>
            <w:tcW w:w="2093" w:type="dxa"/>
          </w:tcPr>
          <w:p w:rsidR="003236F3" w:rsidRPr="003236F3" w:rsidRDefault="003236F3" w:rsidP="003236F3">
            <w:pPr>
              <w:jc w:val="center"/>
            </w:pPr>
            <w:r w:rsidRPr="003236F3">
              <w:rPr>
                <w:rFonts w:hint="eastAsia"/>
              </w:rPr>
              <w:t>（専門委員）</w:t>
            </w:r>
          </w:p>
        </w:tc>
        <w:tc>
          <w:tcPr>
            <w:tcW w:w="1984" w:type="dxa"/>
          </w:tcPr>
          <w:p w:rsidR="003236F3" w:rsidRPr="003236F3" w:rsidRDefault="003236F3" w:rsidP="003236F3">
            <w:r w:rsidRPr="00834D27">
              <w:rPr>
                <w:rFonts w:hint="eastAsia"/>
                <w:kern w:val="0"/>
              </w:rPr>
              <w:t>井原　縁</w:t>
            </w:r>
          </w:p>
        </w:tc>
        <w:tc>
          <w:tcPr>
            <w:tcW w:w="4625" w:type="dxa"/>
          </w:tcPr>
          <w:p w:rsidR="003236F3" w:rsidRPr="003236F3" w:rsidRDefault="003236F3" w:rsidP="003236F3">
            <w:r w:rsidRPr="003236F3">
              <w:rPr>
                <w:rFonts w:hint="eastAsia"/>
              </w:rPr>
              <w:t>奈良県立大学准教授</w:t>
            </w:r>
          </w:p>
        </w:tc>
      </w:tr>
    </w:tbl>
    <w:p w:rsidR="003236F3" w:rsidRDefault="003236F3" w:rsidP="00022C78"/>
    <w:p w:rsidR="003236F3" w:rsidRDefault="003236F3" w:rsidP="00022C78"/>
    <w:p w:rsidR="001D31A8" w:rsidRDefault="001D31A8" w:rsidP="00022C78"/>
    <w:p w:rsidR="001D31A8" w:rsidRDefault="001D31A8" w:rsidP="00022C78"/>
    <w:p w:rsidR="001D31A8" w:rsidRDefault="001D31A8" w:rsidP="00022C78"/>
    <w:p w:rsidR="001D31A8" w:rsidRDefault="001D31A8" w:rsidP="00022C78"/>
    <w:p w:rsidR="001D31A8" w:rsidRDefault="001D31A8" w:rsidP="00022C78"/>
    <w:p w:rsidR="001D31A8" w:rsidRDefault="001D31A8" w:rsidP="00022C78"/>
    <w:p w:rsidR="001D31A8" w:rsidRDefault="001D31A8" w:rsidP="00022C78"/>
    <w:p w:rsidR="001D31A8" w:rsidRDefault="001D31A8" w:rsidP="00022C78"/>
    <w:p w:rsidR="001D31A8" w:rsidRDefault="001D31A8" w:rsidP="00022C78"/>
    <w:p w:rsidR="001D31A8" w:rsidRDefault="001D31A8" w:rsidP="00022C78"/>
    <w:p w:rsidR="001D31A8" w:rsidRDefault="001D31A8" w:rsidP="00022C78"/>
    <w:p w:rsidR="00D5475F" w:rsidRDefault="00D5475F" w:rsidP="00022C78"/>
    <w:p w:rsidR="001D31A8" w:rsidRDefault="001D31A8" w:rsidP="00022C78"/>
    <w:p w:rsidR="0087520C" w:rsidRDefault="0087520C" w:rsidP="0087520C">
      <w:pPr>
        <w:pStyle w:val="3"/>
        <w:ind w:leftChars="0" w:left="0"/>
        <w:rPr>
          <w:rFonts w:asciiTheme="majorEastAsia" w:hAnsiTheme="majorEastAsia"/>
        </w:rPr>
      </w:pPr>
      <w:bookmarkStart w:id="55" w:name="_Toc519158391"/>
      <w:r>
        <w:rPr>
          <w:rFonts w:asciiTheme="majorEastAsia" w:hAnsiTheme="majorEastAsia" w:hint="eastAsia"/>
        </w:rPr>
        <w:lastRenderedPageBreak/>
        <w:t>用語集（用語の解説）</w:t>
      </w:r>
      <w:bookmarkEnd w:id="55"/>
    </w:p>
    <w:p w:rsidR="0087520C" w:rsidRPr="0087520C" w:rsidRDefault="0087520C" w:rsidP="0087520C"/>
    <w:tbl>
      <w:tblPr>
        <w:tblStyle w:val="a8"/>
        <w:tblW w:w="8370" w:type="dxa"/>
        <w:tblInd w:w="531" w:type="dxa"/>
        <w:tblLook w:val="04A0" w:firstRow="1" w:lastRow="0" w:firstColumn="1" w:lastColumn="0" w:noHBand="0" w:noVBand="1"/>
      </w:tblPr>
      <w:tblGrid>
        <w:gridCol w:w="452"/>
        <w:gridCol w:w="2398"/>
        <w:gridCol w:w="3531"/>
        <w:gridCol w:w="1989"/>
      </w:tblGrid>
      <w:tr w:rsidR="00EE243B" w:rsidTr="00EE243B">
        <w:tc>
          <w:tcPr>
            <w:tcW w:w="452" w:type="dxa"/>
          </w:tcPr>
          <w:p w:rsidR="00EE243B" w:rsidRPr="00EE243B" w:rsidRDefault="00EE243B" w:rsidP="0087520C">
            <w:pPr>
              <w:jc w:val="center"/>
              <w:rPr>
                <w:rFonts w:ascii="Meiryo UI" w:eastAsia="Meiryo UI" w:hAnsi="Meiryo UI" w:cs="Meiryo UI"/>
              </w:rPr>
            </w:pPr>
          </w:p>
        </w:tc>
        <w:tc>
          <w:tcPr>
            <w:tcW w:w="2398" w:type="dxa"/>
          </w:tcPr>
          <w:p w:rsidR="00EE243B" w:rsidRPr="00EE243B" w:rsidRDefault="00EE243B" w:rsidP="0087520C">
            <w:pPr>
              <w:jc w:val="center"/>
              <w:rPr>
                <w:rFonts w:ascii="Meiryo UI" w:eastAsia="Meiryo UI" w:hAnsi="Meiryo UI" w:cs="Meiryo UI"/>
              </w:rPr>
            </w:pPr>
            <w:r w:rsidRPr="00EE243B">
              <w:rPr>
                <w:rFonts w:ascii="Meiryo UI" w:eastAsia="Meiryo UI" w:hAnsi="Meiryo UI" w:cs="Meiryo UI" w:hint="eastAsia"/>
              </w:rPr>
              <w:t>用語</w:t>
            </w:r>
          </w:p>
        </w:tc>
        <w:tc>
          <w:tcPr>
            <w:tcW w:w="3531" w:type="dxa"/>
          </w:tcPr>
          <w:p w:rsidR="00EE243B" w:rsidRPr="00EE243B" w:rsidRDefault="00EE243B" w:rsidP="0087520C">
            <w:pPr>
              <w:jc w:val="center"/>
              <w:rPr>
                <w:rFonts w:ascii="Meiryo UI" w:eastAsia="Meiryo UI" w:hAnsi="Meiryo UI" w:cs="Meiryo UI"/>
              </w:rPr>
            </w:pPr>
            <w:r w:rsidRPr="00EE243B">
              <w:rPr>
                <w:rFonts w:ascii="Meiryo UI" w:eastAsia="Meiryo UI" w:hAnsi="Meiryo UI" w:cs="Meiryo UI" w:hint="eastAsia"/>
              </w:rPr>
              <w:t>説明</w:t>
            </w:r>
          </w:p>
        </w:tc>
        <w:tc>
          <w:tcPr>
            <w:tcW w:w="1989" w:type="dxa"/>
          </w:tcPr>
          <w:p w:rsidR="00EE243B" w:rsidRPr="00EE243B" w:rsidRDefault="00EE243B" w:rsidP="0087520C">
            <w:pPr>
              <w:jc w:val="center"/>
              <w:rPr>
                <w:rFonts w:ascii="Meiryo UI" w:eastAsia="Meiryo UI" w:hAnsi="Meiryo UI" w:cs="Meiryo UI"/>
              </w:rPr>
            </w:pPr>
            <w:r w:rsidRPr="00EE243B">
              <w:rPr>
                <w:rFonts w:ascii="Meiryo UI" w:eastAsia="Meiryo UI" w:hAnsi="Meiryo UI" w:cs="Meiryo UI" w:hint="eastAsia"/>
              </w:rPr>
              <w:t>備考</w:t>
            </w:r>
          </w:p>
        </w:tc>
      </w:tr>
      <w:tr w:rsidR="00EE243B" w:rsidTr="00EE243B">
        <w:tc>
          <w:tcPr>
            <w:tcW w:w="452" w:type="dxa"/>
          </w:tcPr>
          <w:p w:rsidR="00EE243B" w:rsidRPr="00EE243B" w:rsidRDefault="00EE243B" w:rsidP="00103385">
            <w:pPr>
              <w:jc w:val="left"/>
              <w:rPr>
                <w:rFonts w:ascii="Meiryo UI" w:eastAsia="Meiryo UI" w:hAnsi="Meiryo UI" w:cs="Meiryo UI"/>
              </w:rPr>
            </w:pPr>
            <w:r w:rsidRPr="00EE243B">
              <w:rPr>
                <w:rFonts w:ascii="Meiryo UI" w:eastAsia="Meiryo UI" w:hAnsi="Meiryo UI" w:cs="Meiryo UI" w:hint="eastAsia"/>
              </w:rPr>
              <w:t>英語</w:t>
            </w:r>
          </w:p>
        </w:tc>
        <w:tc>
          <w:tcPr>
            <w:tcW w:w="2398" w:type="dxa"/>
          </w:tcPr>
          <w:p w:rsidR="00EE243B" w:rsidRPr="00EE243B" w:rsidRDefault="00EE243B" w:rsidP="00103385">
            <w:pPr>
              <w:jc w:val="left"/>
              <w:rPr>
                <w:rFonts w:ascii="Meiryo UI" w:eastAsia="Meiryo UI" w:hAnsi="Meiryo UI" w:cs="Meiryo UI"/>
              </w:rPr>
            </w:pPr>
            <w:r w:rsidRPr="00EE243B">
              <w:rPr>
                <w:rFonts w:ascii="Meiryo UI" w:eastAsia="Meiryo UI" w:hAnsi="Meiryo UI" w:cs="Meiryo UI" w:hint="eastAsia"/>
              </w:rPr>
              <w:t>PARK-PFI</w:t>
            </w:r>
          </w:p>
        </w:tc>
        <w:tc>
          <w:tcPr>
            <w:tcW w:w="3531" w:type="dxa"/>
          </w:tcPr>
          <w:p w:rsidR="00EE243B" w:rsidRDefault="002E21A7" w:rsidP="002E21A7">
            <w:pPr>
              <w:spacing w:line="300" w:lineRule="exact"/>
              <w:rPr>
                <w:rFonts w:ascii="Meiryo UI" w:eastAsia="Meiryo UI" w:hAnsi="Meiryo UI" w:cs="Meiryo UI"/>
              </w:rPr>
            </w:pPr>
            <w:r w:rsidRPr="002E21A7">
              <w:rPr>
                <w:rFonts w:ascii="Meiryo UI" w:eastAsia="Meiryo UI" w:hAnsi="Meiryo UI" w:cs="Meiryo UI" w:hint="eastAsia"/>
              </w:rPr>
              <w:t>平成</w:t>
            </w:r>
            <w:r w:rsidRPr="002E21A7">
              <w:rPr>
                <w:rFonts w:ascii="Meiryo UI" w:eastAsia="Meiryo UI" w:hAnsi="Meiryo UI" w:cs="Meiryo UI"/>
              </w:rPr>
              <w:t>29</w:t>
            </w:r>
            <w:r w:rsidRPr="002E21A7">
              <w:rPr>
                <w:rFonts w:ascii="Meiryo UI" w:eastAsia="Meiryo UI" w:hAnsi="Meiryo UI" w:cs="Meiryo UI" w:hint="eastAsia"/>
              </w:rPr>
              <w:t>年の都市公園法改正により新たに設けられた、飲食店、売店等の公園利用者の利便の向上に資する公募対象公園施設の設置と、当該施設から生ずる収益を活用してその周辺の園路、広場等の一般の公園利用者が利用できる特定公園施設の整備・改修等を一体的に行う者を、公募により選定する「公募設置管理制度」のこと</w:t>
            </w:r>
            <w:r>
              <w:rPr>
                <w:rFonts w:ascii="Meiryo UI" w:eastAsia="Meiryo UI" w:hAnsi="Meiryo UI" w:cs="Meiryo UI" w:hint="eastAsia"/>
              </w:rPr>
              <w:t>。</w:t>
            </w:r>
          </w:p>
          <w:p w:rsidR="002E21A7" w:rsidRPr="002E21A7" w:rsidRDefault="002E21A7" w:rsidP="002E21A7">
            <w:pPr>
              <w:spacing w:line="300" w:lineRule="exact"/>
              <w:rPr>
                <w:rFonts w:ascii="Meiryo UI" w:eastAsia="Meiryo UI" w:hAnsi="Meiryo UI" w:cs="Meiryo UI"/>
              </w:rPr>
            </w:pPr>
          </w:p>
        </w:tc>
        <w:tc>
          <w:tcPr>
            <w:tcW w:w="1989" w:type="dxa"/>
          </w:tcPr>
          <w:p w:rsidR="00EE243B" w:rsidRPr="00EE243B" w:rsidRDefault="00EE243B" w:rsidP="0087520C">
            <w:pPr>
              <w:jc w:val="center"/>
              <w:rPr>
                <w:rFonts w:ascii="Meiryo UI" w:eastAsia="Meiryo UI" w:hAnsi="Meiryo UI" w:cs="Meiryo UI"/>
              </w:rPr>
            </w:pPr>
          </w:p>
        </w:tc>
      </w:tr>
      <w:tr w:rsidR="00956655" w:rsidTr="00EE243B">
        <w:tc>
          <w:tcPr>
            <w:tcW w:w="452" w:type="dxa"/>
            <w:vMerge w:val="restart"/>
          </w:tcPr>
          <w:p w:rsidR="00956655" w:rsidRPr="00EE243B" w:rsidRDefault="00956655" w:rsidP="00103385">
            <w:pPr>
              <w:jc w:val="left"/>
              <w:rPr>
                <w:rFonts w:ascii="Meiryo UI" w:eastAsia="Meiryo UI" w:hAnsi="Meiryo UI" w:cs="Meiryo UI"/>
              </w:rPr>
            </w:pPr>
            <w:r w:rsidRPr="00EE243B">
              <w:rPr>
                <w:rFonts w:ascii="Meiryo UI" w:eastAsia="Meiryo UI" w:hAnsi="Meiryo UI" w:cs="Meiryo UI" w:hint="eastAsia"/>
              </w:rPr>
              <w:t>ア</w:t>
            </w:r>
          </w:p>
        </w:tc>
        <w:tc>
          <w:tcPr>
            <w:tcW w:w="2398" w:type="dxa"/>
          </w:tcPr>
          <w:p w:rsidR="00956655" w:rsidRPr="00EE243B" w:rsidRDefault="00956655" w:rsidP="00103385">
            <w:pPr>
              <w:jc w:val="left"/>
              <w:rPr>
                <w:rFonts w:ascii="Meiryo UI" w:eastAsia="Meiryo UI" w:hAnsi="Meiryo UI" w:cs="Meiryo UI"/>
              </w:rPr>
            </w:pPr>
            <w:r>
              <w:rPr>
                <w:rFonts w:ascii="Meiryo UI" w:eastAsia="Meiryo UI" w:hAnsi="Meiryo UI" w:cs="Meiryo UI" w:hint="eastAsia"/>
              </w:rPr>
              <w:t>オープンソース化</w:t>
            </w:r>
          </w:p>
        </w:tc>
        <w:tc>
          <w:tcPr>
            <w:tcW w:w="3531" w:type="dxa"/>
          </w:tcPr>
          <w:p w:rsidR="00956655" w:rsidRDefault="00956655" w:rsidP="00503B31">
            <w:pPr>
              <w:spacing w:line="300" w:lineRule="exact"/>
              <w:rPr>
                <w:rFonts w:ascii="Meiryo UI" w:eastAsia="Meiryo UI" w:hAnsi="Meiryo UI" w:cs="Meiryo UI"/>
              </w:rPr>
            </w:pPr>
            <w:r>
              <w:rPr>
                <w:rFonts w:ascii="Meiryo UI" w:eastAsia="Meiryo UI" w:hAnsi="Meiryo UI" w:cs="Meiryo UI" w:hint="eastAsia"/>
              </w:rPr>
              <w:t>誰もが自由に</w:t>
            </w:r>
            <w:r w:rsidRPr="00503B31">
              <w:rPr>
                <w:rFonts w:ascii="Meiryo UI" w:eastAsia="Meiryo UI" w:hAnsi="Meiryo UI" w:cs="Meiryo UI" w:hint="eastAsia"/>
              </w:rPr>
              <w:t>使用、改変</w:t>
            </w:r>
            <w:r>
              <w:rPr>
                <w:rFonts w:ascii="Meiryo UI" w:eastAsia="Meiryo UI" w:hAnsi="Meiryo UI" w:cs="Meiryo UI" w:hint="eastAsia"/>
              </w:rPr>
              <w:t>可能な状態のこと。</w:t>
            </w:r>
          </w:p>
          <w:p w:rsidR="00956655" w:rsidRPr="00EE243B" w:rsidRDefault="00956655" w:rsidP="00503B31">
            <w:pPr>
              <w:spacing w:line="300" w:lineRule="exact"/>
              <w:rPr>
                <w:rFonts w:ascii="Meiryo UI" w:eastAsia="Meiryo UI" w:hAnsi="Meiryo UI" w:cs="Meiryo UI"/>
              </w:rPr>
            </w:pPr>
          </w:p>
        </w:tc>
        <w:tc>
          <w:tcPr>
            <w:tcW w:w="1989" w:type="dxa"/>
          </w:tcPr>
          <w:p w:rsidR="00956655" w:rsidRPr="00EE243B" w:rsidRDefault="00956655" w:rsidP="0087520C">
            <w:pPr>
              <w:jc w:val="center"/>
              <w:rPr>
                <w:rFonts w:ascii="Meiryo UI" w:eastAsia="Meiryo UI" w:hAnsi="Meiryo UI" w:cs="Meiryo UI"/>
              </w:rPr>
            </w:pPr>
          </w:p>
        </w:tc>
      </w:tr>
      <w:tr w:rsidR="00E2014C" w:rsidTr="00EE243B">
        <w:tc>
          <w:tcPr>
            <w:tcW w:w="452" w:type="dxa"/>
            <w:vMerge/>
          </w:tcPr>
          <w:p w:rsidR="00E2014C" w:rsidRPr="00EE243B" w:rsidRDefault="00E2014C" w:rsidP="00103385">
            <w:pPr>
              <w:jc w:val="left"/>
              <w:rPr>
                <w:rFonts w:ascii="Meiryo UI" w:eastAsia="Meiryo UI" w:hAnsi="Meiryo UI" w:cs="Meiryo UI"/>
              </w:rPr>
            </w:pPr>
          </w:p>
        </w:tc>
        <w:tc>
          <w:tcPr>
            <w:tcW w:w="2398" w:type="dxa"/>
          </w:tcPr>
          <w:p w:rsidR="00E2014C" w:rsidRDefault="00E2014C" w:rsidP="00103385">
            <w:pPr>
              <w:jc w:val="left"/>
              <w:rPr>
                <w:rFonts w:ascii="Meiryo UI" w:eastAsia="Meiryo UI" w:hAnsi="Meiryo UI" w:cs="Meiryo UI"/>
              </w:rPr>
            </w:pPr>
            <w:r w:rsidRPr="00E2014C">
              <w:rPr>
                <w:rFonts w:ascii="Meiryo UI" w:eastAsia="Meiryo UI" w:hAnsi="Meiryo UI" w:cs="Meiryo UI" w:hint="eastAsia"/>
              </w:rPr>
              <w:t>大阪府公園基本構想</w:t>
            </w:r>
          </w:p>
        </w:tc>
        <w:tc>
          <w:tcPr>
            <w:tcW w:w="3531" w:type="dxa"/>
          </w:tcPr>
          <w:p w:rsidR="00E2014C" w:rsidRDefault="00E2014C" w:rsidP="00503B31">
            <w:pPr>
              <w:spacing w:line="300" w:lineRule="exact"/>
              <w:rPr>
                <w:rFonts w:ascii="Meiryo UI" w:eastAsia="Meiryo UI" w:hAnsi="Meiryo UI" w:cs="Meiryo UI"/>
              </w:rPr>
            </w:pPr>
            <w:r w:rsidRPr="00E2014C">
              <w:rPr>
                <w:rFonts w:ascii="Meiryo UI" w:eastAsia="Meiryo UI" w:hAnsi="Meiryo UI" w:cs="Meiryo UI" w:hint="eastAsia"/>
              </w:rPr>
              <w:t>大阪の「みどり」の体系作りを視野に入れながら、次世代を見通した公園緑地の進むべき基本指針として、平成５年11月に策定。</w:t>
            </w:r>
          </w:p>
          <w:p w:rsidR="006D69E8" w:rsidRDefault="006D69E8" w:rsidP="00503B31">
            <w:pPr>
              <w:spacing w:line="300" w:lineRule="exact"/>
              <w:rPr>
                <w:rFonts w:ascii="Meiryo UI" w:eastAsia="Meiryo UI" w:hAnsi="Meiryo UI" w:cs="Meiryo UI"/>
              </w:rPr>
            </w:pPr>
          </w:p>
        </w:tc>
        <w:tc>
          <w:tcPr>
            <w:tcW w:w="1989" w:type="dxa"/>
          </w:tcPr>
          <w:p w:rsidR="00E2014C" w:rsidRPr="00EE243B" w:rsidRDefault="00E2014C" w:rsidP="0087520C">
            <w:pPr>
              <w:jc w:val="center"/>
              <w:rPr>
                <w:rFonts w:ascii="Meiryo UI" w:eastAsia="Meiryo UI" w:hAnsi="Meiryo UI" w:cs="Meiryo UI"/>
              </w:rPr>
            </w:pPr>
          </w:p>
        </w:tc>
      </w:tr>
      <w:tr w:rsidR="00956655" w:rsidTr="00EE243B">
        <w:tc>
          <w:tcPr>
            <w:tcW w:w="452" w:type="dxa"/>
            <w:vMerge/>
          </w:tcPr>
          <w:p w:rsidR="00956655" w:rsidRPr="00EE243B" w:rsidRDefault="00956655" w:rsidP="00103385">
            <w:pPr>
              <w:jc w:val="left"/>
              <w:rPr>
                <w:rFonts w:ascii="Meiryo UI" w:eastAsia="Meiryo UI" w:hAnsi="Meiryo UI" w:cs="Meiryo UI"/>
              </w:rPr>
            </w:pPr>
          </w:p>
        </w:tc>
        <w:tc>
          <w:tcPr>
            <w:tcW w:w="2398" w:type="dxa"/>
          </w:tcPr>
          <w:p w:rsidR="00956655" w:rsidRDefault="00956655" w:rsidP="004B141D">
            <w:pPr>
              <w:tabs>
                <w:tab w:val="left" w:pos="1064"/>
              </w:tabs>
              <w:spacing w:line="300" w:lineRule="exact"/>
              <w:rPr>
                <w:rFonts w:ascii="Meiryo UI" w:eastAsia="Meiryo UI" w:hAnsi="Meiryo UI" w:cs="Meiryo UI"/>
              </w:rPr>
            </w:pPr>
            <w:r>
              <w:rPr>
                <w:rFonts w:ascii="Meiryo UI" w:eastAsia="Meiryo UI" w:hAnsi="Meiryo UI" w:cs="Meiryo UI" w:hint="eastAsia"/>
              </w:rPr>
              <w:t>大阪府都市基盤施設長寿命化計画</w:t>
            </w:r>
          </w:p>
        </w:tc>
        <w:tc>
          <w:tcPr>
            <w:tcW w:w="3531" w:type="dxa"/>
          </w:tcPr>
          <w:p w:rsidR="00956655" w:rsidRPr="0052427F" w:rsidRDefault="00956655" w:rsidP="0052427F">
            <w:pPr>
              <w:spacing w:line="300" w:lineRule="exact"/>
              <w:rPr>
                <w:rFonts w:hAnsi="Meiryo UI" w:cs="Meiryo UI"/>
              </w:rPr>
            </w:pPr>
            <w:r w:rsidRPr="0052427F">
              <w:rPr>
                <w:rFonts w:ascii="Meiryo UI" w:eastAsia="Meiryo UI" w:hAnsi="Meiryo UI" w:cs="Meiryo UI"/>
              </w:rPr>
              <w:t>高度経済成長期に集中的に整備された都市基盤施設について、これまでの点検、補修などで蓄積されたデータを活用し、最新の専門的な知見に基づき、より一層、戦略的な 維持管理を推進するため</w:t>
            </w:r>
            <w:r w:rsidRPr="0052427F">
              <w:rPr>
                <w:rFonts w:ascii="Meiryo UI" w:eastAsia="Meiryo UI" w:hAnsi="Meiryo UI" w:cs="Meiryo UI" w:hint="eastAsia"/>
              </w:rPr>
              <w:t>、</w:t>
            </w:r>
            <w:r w:rsidR="00607E2C">
              <w:rPr>
                <w:rFonts w:ascii="Meiryo UI" w:eastAsia="Meiryo UI" w:hAnsi="Meiryo UI" w:cs="Meiryo UI" w:hint="eastAsia"/>
              </w:rPr>
              <w:t>大阪府が</w:t>
            </w:r>
            <w:r w:rsidRPr="0052427F">
              <w:rPr>
                <w:rFonts w:ascii="Meiryo UI" w:eastAsia="Meiryo UI" w:hAnsi="Meiryo UI" w:cs="Meiryo UI" w:hint="eastAsia"/>
              </w:rPr>
              <w:t>策定</w:t>
            </w:r>
            <w:r w:rsidR="00607E2C">
              <w:rPr>
                <w:rFonts w:ascii="Meiryo UI" w:eastAsia="Meiryo UI" w:hAnsi="Meiryo UI" w:cs="Meiryo UI" w:hint="eastAsia"/>
              </w:rPr>
              <w:t>し</w:t>
            </w:r>
            <w:r w:rsidRPr="0052427F">
              <w:rPr>
                <w:rFonts w:ascii="Meiryo UI" w:eastAsia="Meiryo UI" w:hAnsi="Meiryo UI" w:cs="Meiryo UI" w:hint="eastAsia"/>
              </w:rPr>
              <w:t>た計画。</w:t>
            </w:r>
          </w:p>
          <w:p w:rsidR="00956655" w:rsidRDefault="00956655" w:rsidP="0052427F">
            <w:pPr>
              <w:spacing w:line="300" w:lineRule="exact"/>
              <w:rPr>
                <w:rFonts w:ascii="Meiryo UI" w:eastAsia="Meiryo UI" w:hAnsi="Meiryo UI" w:cs="Meiryo UI"/>
              </w:rPr>
            </w:pPr>
            <w:r w:rsidRPr="0052427F">
              <w:rPr>
                <w:rFonts w:ascii="Meiryo UI" w:eastAsia="Meiryo UI" w:hAnsi="Meiryo UI" w:cs="Meiryo UI"/>
              </w:rPr>
              <w:t>施設毎に更新時期の見極めの考え方を明確化し、将来の更新時期を平準化</w:t>
            </w:r>
            <w:r>
              <w:rPr>
                <w:rFonts w:ascii="Meiryo UI" w:eastAsia="Meiryo UI" w:hAnsi="Meiryo UI" w:cs="Meiryo UI" w:hint="eastAsia"/>
              </w:rPr>
              <w:t>している。</w:t>
            </w:r>
          </w:p>
          <w:p w:rsidR="00956655" w:rsidRDefault="00956655" w:rsidP="0052427F">
            <w:pPr>
              <w:spacing w:line="300" w:lineRule="exact"/>
              <w:rPr>
                <w:rFonts w:ascii="Meiryo UI" w:eastAsia="Meiryo UI" w:hAnsi="Meiryo UI" w:cs="Meiryo UI"/>
              </w:rPr>
            </w:pPr>
          </w:p>
        </w:tc>
        <w:tc>
          <w:tcPr>
            <w:tcW w:w="1989" w:type="dxa"/>
          </w:tcPr>
          <w:p w:rsidR="00956655" w:rsidRPr="00EE243B" w:rsidRDefault="00956655" w:rsidP="0087520C">
            <w:pPr>
              <w:jc w:val="center"/>
              <w:rPr>
                <w:rFonts w:ascii="Meiryo UI" w:eastAsia="Meiryo UI" w:hAnsi="Meiryo UI" w:cs="Meiryo UI"/>
              </w:rPr>
            </w:pPr>
          </w:p>
        </w:tc>
      </w:tr>
      <w:tr w:rsidR="00956655" w:rsidTr="00EE243B">
        <w:tc>
          <w:tcPr>
            <w:tcW w:w="452" w:type="dxa"/>
            <w:vMerge/>
          </w:tcPr>
          <w:p w:rsidR="00956655" w:rsidRPr="00EE243B" w:rsidRDefault="00956655" w:rsidP="00103385">
            <w:pPr>
              <w:jc w:val="left"/>
              <w:rPr>
                <w:rFonts w:ascii="Meiryo UI" w:eastAsia="Meiryo UI" w:hAnsi="Meiryo UI" w:cs="Meiryo UI"/>
              </w:rPr>
            </w:pPr>
          </w:p>
        </w:tc>
        <w:tc>
          <w:tcPr>
            <w:tcW w:w="2398" w:type="dxa"/>
          </w:tcPr>
          <w:p w:rsidR="00956655" w:rsidRDefault="00956655" w:rsidP="004B141D">
            <w:pPr>
              <w:tabs>
                <w:tab w:val="left" w:pos="1064"/>
              </w:tabs>
              <w:spacing w:line="-300" w:lineRule="auto"/>
              <w:rPr>
                <w:rFonts w:ascii="Meiryo UI" w:eastAsia="Meiryo UI" w:hAnsi="Meiryo UI" w:cs="Meiryo UI"/>
              </w:rPr>
            </w:pPr>
            <w:r>
              <w:rPr>
                <w:rFonts w:ascii="Meiryo UI" w:eastAsia="Meiryo UI" w:hAnsi="Meiryo UI" w:cs="Meiryo UI" w:hint="eastAsia"/>
              </w:rPr>
              <w:t>大阪府都市整備部地震防災アクションプログラム</w:t>
            </w:r>
          </w:p>
        </w:tc>
        <w:tc>
          <w:tcPr>
            <w:tcW w:w="3531" w:type="dxa"/>
          </w:tcPr>
          <w:p w:rsidR="00956655" w:rsidRDefault="00607E2C" w:rsidP="00956655">
            <w:pPr>
              <w:spacing w:line="300" w:lineRule="exact"/>
              <w:rPr>
                <w:rFonts w:ascii="Meiryo UI" w:eastAsia="Meiryo UI" w:hAnsi="Meiryo UI" w:cs="Meiryo UI"/>
              </w:rPr>
            </w:pPr>
            <w:r>
              <w:rPr>
                <w:rFonts w:ascii="Meiryo UI" w:eastAsia="Meiryo UI" w:hAnsi="Meiryo UI" w:cs="Meiryo UI" w:hint="eastAsia"/>
              </w:rPr>
              <w:t>大阪府</w:t>
            </w:r>
            <w:r w:rsidR="00956655" w:rsidRPr="00956655">
              <w:rPr>
                <w:rFonts w:ascii="Meiryo UI" w:eastAsia="Meiryo UI" w:hAnsi="Meiryo UI" w:cs="Meiryo UI" w:hint="eastAsia"/>
              </w:rPr>
              <w:t>都市整備部</w:t>
            </w:r>
            <w:r>
              <w:rPr>
                <w:rFonts w:ascii="Meiryo UI" w:eastAsia="Meiryo UI" w:hAnsi="Meiryo UI" w:cs="Meiryo UI" w:hint="eastAsia"/>
              </w:rPr>
              <w:t>が平成27年3月に</w:t>
            </w:r>
            <w:r w:rsidR="00956655" w:rsidRPr="00956655">
              <w:rPr>
                <w:rFonts w:ascii="Meiryo UI" w:eastAsia="Meiryo UI" w:hAnsi="Meiryo UI" w:cs="Meiryo UI" w:hint="eastAsia"/>
              </w:rPr>
              <w:t>策定し</w:t>
            </w:r>
            <w:r>
              <w:rPr>
                <w:rFonts w:ascii="Meiryo UI" w:eastAsia="Meiryo UI" w:hAnsi="Meiryo UI" w:cs="Meiryo UI" w:hint="eastAsia"/>
              </w:rPr>
              <w:t>た</w:t>
            </w:r>
            <w:r w:rsidR="00956655" w:rsidRPr="00956655">
              <w:rPr>
                <w:rFonts w:ascii="Meiryo UI" w:eastAsia="Meiryo UI" w:hAnsi="Meiryo UI" w:cs="Meiryo UI" w:hint="eastAsia"/>
              </w:rPr>
              <w:t>「地震防災アクションプログラム」</w:t>
            </w:r>
            <w:r>
              <w:rPr>
                <w:rFonts w:ascii="Meiryo UI" w:eastAsia="Meiryo UI" w:hAnsi="Meiryo UI" w:cs="Meiryo UI" w:hint="eastAsia"/>
              </w:rPr>
              <w:t>に防潮堤等の液状化対策を加えて地震津波対策を強力に推進するために見直した</w:t>
            </w:r>
            <w:r w:rsidR="00956655" w:rsidRPr="00956655">
              <w:rPr>
                <w:rFonts w:ascii="Meiryo UI" w:eastAsia="Meiryo UI" w:hAnsi="Meiryo UI" w:cs="Meiryo UI" w:hint="eastAsia"/>
              </w:rPr>
              <w:t>計画</w:t>
            </w:r>
            <w:r w:rsidR="00956655">
              <w:rPr>
                <w:rFonts w:ascii="Meiryo UI" w:eastAsia="Meiryo UI" w:hAnsi="Meiryo UI" w:cs="Meiryo UI" w:hint="eastAsia"/>
              </w:rPr>
              <w:t>。</w:t>
            </w:r>
          </w:p>
          <w:p w:rsidR="00956655" w:rsidRPr="0052427F" w:rsidRDefault="00956655" w:rsidP="00607E2C">
            <w:pPr>
              <w:spacing w:line="300" w:lineRule="exact"/>
              <w:rPr>
                <w:rFonts w:ascii="Meiryo UI" w:eastAsia="Meiryo UI" w:hAnsi="Meiryo UI" w:cs="Meiryo UI"/>
              </w:rPr>
            </w:pPr>
          </w:p>
        </w:tc>
        <w:tc>
          <w:tcPr>
            <w:tcW w:w="1989" w:type="dxa"/>
          </w:tcPr>
          <w:p w:rsidR="00956655" w:rsidRPr="00EE243B" w:rsidRDefault="00956655" w:rsidP="0087520C">
            <w:pPr>
              <w:jc w:val="center"/>
              <w:rPr>
                <w:rFonts w:ascii="Meiryo UI" w:eastAsia="Meiryo UI" w:hAnsi="Meiryo UI" w:cs="Meiryo UI"/>
              </w:rPr>
            </w:pPr>
          </w:p>
        </w:tc>
      </w:tr>
      <w:tr w:rsidR="00D90F49" w:rsidTr="00EE243B">
        <w:tc>
          <w:tcPr>
            <w:tcW w:w="452" w:type="dxa"/>
            <w:vMerge w:val="restart"/>
          </w:tcPr>
          <w:p w:rsidR="00D90F49" w:rsidRPr="00EE243B" w:rsidRDefault="00D90F49" w:rsidP="00932C95">
            <w:pPr>
              <w:rPr>
                <w:rFonts w:ascii="Meiryo UI" w:eastAsia="Meiryo UI" w:hAnsi="Meiryo UI" w:cs="Meiryo UI"/>
              </w:rPr>
            </w:pPr>
            <w:r w:rsidRPr="00EE243B">
              <w:rPr>
                <w:rFonts w:ascii="Meiryo UI" w:eastAsia="Meiryo UI" w:hAnsi="Meiryo UI" w:cs="Meiryo UI" w:hint="eastAsia"/>
              </w:rPr>
              <w:t>カ</w:t>
            </w:r>
          </w:p>
        </w:tc>
        <w:tc>
          <w:tcPr>
            <w:tcW w:w="2398" w:type="dxa"/>
          </w:tcPr>
          <w:p w:rsidR="00D90F49" w:rsidRPr="00EE243B" w:rsidRDefault="00D90F49" w:rsidP="00932C95">
            <w:pPr>
              <w:rPr>
                <w:rFonts w:ascii="Meiryo UI" w:eastAsia="Meiryo UI" w:hAnsi="Meiryo UI" w:cs="Meiryo UI"/>
              </w:rPr>
            </w:pPr>
            <w:r w:rsidRPr="00EE243B">
              <w:rPr>
                <w:rFonts w:ascii="Meiryo UI" w:eastAsia="Meiryo UI" w:hAnsi="Meiryo UI" w:cs="Meiryo UI" w:hint="eastAsia"/>
              </w:rPr>
              <w:t>基本理念</w:t>
            </w:r>
          </w:p>
        </w:tc>
        <w:tc>
          <w:tcPr>
            <w:tcW w:w="3531" w:type="dxa"/>
          </w:tcPr>
          <w:p w:rsidR="00D90F49" w:rsidRPr="00EE243B" w:rsidRDefault="00D90F49" w:rsidP="00E4260E">
            <w:pPr>
              <w:spacing w:line="300" w:lineRule="exact"/>
              <w:rPr>
                <w:rFonts w:ascii="Meiryo UI" w:eastAsia="Meiryo UI" w:hAnsi="Meiryo UI" w:cs="Meiryo UI"/>
              </w:rPr>
            </w:pPr>
            <w:r w:rsidRPr="00EE243B">
              <w:rPr>
                <w:rFonts w:ascii="Meiryo UI" w:eastAsia="Meiryo UI" w:hAnsi="Meiryo UI" w:cs="Meiryo UI" w:hint="eastAsia"/>
              </w:rPr>
              <w:t>府営公園についての、こうあるべきだという基本的な考え方</w:t>
            </w:r>
            <w:r>
              <w:rPr>
                <w:rFonts w:ascii="Meiryo UI" w:eastAsia="Meiryo UI" w:hAnsi="Meiryo UI" w:cs="Meiryo UI" w:hint="eastAsia"/>
              </w:rPr>
              <w:t>。</w:t>
            </w:r>
          </w:p>
          <w:p w:rsidR="00D90F49" w:rsidRPr="00EE243B" w:rsidRDefault="00D90F49" w:rsidP="00E4260E">
            <w:pPr>
              <w:spacing w:line="300" w:lineRule="exact"/>
              <w:rPr>
                <w:rFonts w:ascii="Meiryo UI" w:eastAsia="Meiryo UI" w:hAnsi="Meiryo UI" w:cs="Meiryo UI"/>
              </w:rPr>
            </w:pPr>
          </w:p>
        </w:tc>
        <w:tc>
          <w:tcPr>
            <w:tcW w:w="1989" w:type="dxa"/>
          </w:tcPr>
          <w:p w:rsidR="00D90F49" w:rsidRPr="00EE243B" w:rsidRDefault="00D90F49" w:rsidP="0087520C">
            <w:pPr>
              <w:jc w:val="center"/>
              <w:rPr>
                <w:rFonts w:ascii="Meiryo UI" w:eastAsia="Meiryo UI" w:hAnsi="Meiryo UI" w:cs="Meiryo UI"/>
              </w:rPr>
            </w:pPr>
          </w:p>
        </w:tc>
      </w:tr>
      <w:tr w:rsidR="00D90F49" w:rsidTr="00EE243B">
        <w:tc>
          <w:tcPr>
            <w:tcW w:w="452" w:type="dxa"/>
            <w:vMerge/>
          </w:tcPr>
          <w:p w:rsidR="00D90F49" w:rsidRPr="00EE243B" w:rsidRDefault="00D90F49" w:rsidP="00103385">
            <w:pPr>
              <w:jc w:val="left"/>
              <w:rPr>
                <w:rFonts w:ascii="Meiryo UI" w:eastAsia="Meiryo UI" w:hAnsi="Meiryo UI" w:cs="Meiryo UI"/>
              </w:rPr>
            </w:pPr>
          </w:p>
        </w:tc>
        <w:tc>
          <w:tcPr>
            <w:tcW w:w="2398" w:type="dxa"/>
          </w:tcPr>
          <w:p w:rsidR="00D90F49" w:rsidRPr="00EE243B" w:rsidRDefault="00D90F49" w:rsidP="00932C95">
            <w:pPr>
              <w:jc w:val="left"/>
              <w:rPr>
                <w:rFonts w:ascii="Meiryo UI" w:eastAsia="Meiryo UI" w:hAnsi="Meiryo UI" w:cs="Meiryo UI"/>
              </w:rPr>
            </w:pPr>
            <w:r w:rsidRPr="00EE243B">
              <w:rPr>
                <w:rFonts w:ascii="Meiryo UI" w:eastAsia="Meiryo UI" w:hAnsi="Meiryo UI" w:cs="Meiryo UI" w:hint="eastAsia"/>
              </w:rPr>
              <w:t>基本方針</w:t>
            </w:r>
          </w:p>
        </w:tc>
        <w:tc>
          <w:tcPr>
            <w:tcW w:w="3531" w:type="dxa"/>
          </w:tcPr>
          <w:p w:rsidR="00D90F49" w:rsidRPr="00EE243B" w:rsidRDefault="00D90F49" w:rsidP="00E4260E">
            <w:pPr>
              <w:spacing w:line="300" w:lineRule="exact"/>
              <w:rPr>
                <w:rFonts w:ascii="Meiryo UI" w:eastAsia="Meiryo UI" w:hAnsi="Meiryo UI" w:cs="Meiryo UI"/>
              </w:rPr>
            </w:pPr>
            <w:r w:rsidRPr="00EE243B">
              <w:rPr>
                <w:rFonts w:ascii="Meiryo UI" w:eastAsia="Meiryo UI" w:hAnsi="Meiryo UI" w:cs="Meiryo UI" w:hint="eastAsia"/>
              </w:rPr>
              <w:t>目標像</w:t>
            </w:r>
            <w:r>
              <w:rPr>
                <w:rFonts w:ascii="Meiryo UI" w:eastAsia="Meiryo UI" w:hAnsi="Meiryo UI" w:cs="Meiryo UI" w:hint="eastAsia"/>
              </w:rPr>
              <w:t>の</w:t>
            </w:r>
            <w:r w:rsidRPr="00EE243B">
              <w:rPr>
                <w:rFonts w:ascii="Meiryo UI" w:eastAsia="Meiryo UI" w:hAnsi="Meiryo UI" w:cs="Meiryo UI" w:hint="eastAsia"/>
              </w:rPr>
              <w:t>実現</w:t>
            </w:r>
            <w:r>
              <w:rPr>
                <w:rFonts w:ascii="Meiryo UI" w:eastAsia="Meiryo UI" w:hAnsi="Meiryo UI" w:cs="Meiryo UI" w:hint="eastAsia"/>
              </w:rPr>
              <w:t>に向けて取り組むべき方向。</w:t>
            </w:r>
          </w:p>
          <w:p w:rsidR="00D90F49" w:rsidRPr="00EE243B" w:rsidRDefault="00D90F49" w:rsidP="00E4260E">
            <w:pPr>
              <w:spacing w:line="300" w:lineRule="exact"/>
              <w:rPr>
                <w:rFonts w:ascii="Meiryo UI" w:eastAsia="Meiryo UI" w:hAnsi="Meiryo UI" w:cs="Meiryo UI"/>
              </w:rPr>
            </w:pPr>
          </w:p>
        </w:tc>
        <w:tc>
          <w:tcPr>
            <w:tcW w:w="1989" w:type="dxa"/>
          </w:tcPr>
          <w:p w:rsidR="00D90F49" w:rsidRPr="00EE243B" w:rsidRDefault="00D90F49" w:rsidP="0087520C">
            <w:pPr>
              <w:jc w:val="center"/>
              <w:rPr>
                <w:rFonts w:ascii="Meiryo UI" w:eastAsia="Meiryo UI" w:hAnsi="Meiryo UI" w:cs="Meiryo UI"/>
              </w:rPr>
            </w:pPr>
          </w:p>
        </w:tc>
      </w:tr>
      <w:tr w:rsidR="00D90F49" w:rsidTr="00EE243B">
        <w:tc>
          <w:tcPr>
            <w:tcW w:w="452" w:type="dxa"/>
            <w:vMerge/>
          </w:tcPr>
          <w:p w:rsidR="00D90F49" w:rsidRPr="00EE243B" w:rsidRDefault="00D90F49" w:rsidP="00103385">
            <w:pPr>
              <w:jc w:val="left"/>
              <w:rPr>
                <w:rFonts w:ascii="Meiryo UI" w:eastAsia="Meiryo UI" w:hAnsi="Meiryo UI" w:cs="Meiryo UI"/>
              </w:rPr>
            </w:pPr>
          </w:p>
        </w:tc>
        <w:tc>
          <w:tcPr>
            <w:tcW w:w="2398" w:type="dxa"/>
          </w:tcPr>
          <w:p w:rsidR="00D90F49" w:rsidRPr="00EE243B" w:rsidRDefault="00D90F49" w:rsidP="00932C95">
            <w:pPr>
              <w:tabs>
                <w:tab w:val="left" w:pos="1064"/>
              </w:tabs>
              <w:rPr>
                <w:rFonts w:ascii="Meiryo UI" w:eastAsia="Meiryo UI" w:hAnsi="Meiryo UI" w:cs="Meiryo UI"/>
              </w:rPr>
            </w:pPr>
            <w:r>
              <w:rPr>
                <w:rFonts w:ascii="Meiryo UI" w:eastAsia="Meiryo UI" w:hAnsi="Meiryo UI" w:cs="Meiryo UI" w:hint="eastAsia"/>
              </w:rPr>
              <w:t>コンバージョン</w:t>
            </w:r>
          </w:p>
        </w:tc>
        <w:tc>
          <w:tcPr>
            <w:tcW w:w="3531" w:type="dxa"/>
          </w:tcPr>
          <w:p w:rsidR="00D90F49" w:rsidRDefault="00D90F49" w:rsidP="00D90F49">
            <w:pPr>
              <w:spacing w:line="300" w:lineRule="exact"/>
              <w:rPr>
                <w:rFonts w:ascii="Meiryo UI" w:eastAsia="Meiryo UI" w:hAnsi="Meiryo UI" w:cs="Meiryo UI"/>
              </w:rPr>
            </w:pPr>
            <w:r w:rsidRPr="00E4260E">
              <w:rPr>
                <w:rFonts w:ascii="Meiryo UI" w:eastAsia="Meiryo UI" w:hAnsi="Meiryo UI" w:cs="Meiryo UI"/>
              </w:rPr>
              <w:t>既存建物の用途を変更し、全面改装を施して新しい建物へ再生させる手法</w:t>
            </w:r>
            <w:r>
              <w:rPr>
                <w:rFonts w:ascii="Meiryo UI" w:eastAsia="Meiryo UI" w:hAnsi="Meiryo UI" w:cs="Meiryo UI" w:hint="eastAsia"/>
              </w:rPr>
              <w:t>。</w:t>
            </w:r>
          </w:p>
          <w:p w:rsidR="00D90F49" w:rsidRPr="00D90F49" w:rsidRDefault="00D90F49" w:rsidP="00E4260E">
            <w:pPr>
              <w:spacing w:line="300" w:lineRule="exact"/>
              <w:rPr>
                <w:rFonts w:ascii="Meiryo UI" w:eastAsia="Meiryo UI" w:hAnsi="Meiryo UI" w:cs="Meiryo UI"/>
              </w:rPr>
            </w:pPr>
          </w:p>
        </w:tc>
        <w:tc>
          <w:tcPr>
            <w:tcW w:w="1989" w:type="dxa"/>
          </w:tcPr>
          <w:p w:rsidR="00D90F49" w:rsidRPr="00EE243B" w:rsidRDefault="00D90F49" w:rsidP="0087520C">
            <w:pPr>
              <w:jc w:val="center"/>
              <w:rPr>
                <w:rFonts w:ascii="Meiryo UI" w:eastAsia="Meiryo UI" w:hAnsi="Meiryo UI" w:cs="Meiryo UI"/>
              </w:rPr>
            </w:pPr>
          </w:p>
        </w:tc>
      </w:tr>
      <w:tr w:rsidR="002E21A7" w:rsidTr="00EE243B">
        <w:tc>
          <w:tcPr>
            <w:tcW w:w="452" w:type="dxa"/>
            <w:vMerge w:val="restart"/>
          </w:tcPr>
          <w:p w:rsidR="002E21A7" w:rsidRPr="00EE243B" w:rsidRDefault="002E21A7" w:rsidP="001D31A8">
            <w:pPr>
              <w:rPr>
                <w:rFonts w:ascii="Meiryo UI" w:eastAsia="Meiryo UI" w:hAnsi="Meiryo UI" w:cs="Meiryo UI"/>
              </w:rPr>
            </w:pPr>
            <w:r w:rsidRPr="00EE243B">
              <w:rPr>
                <w:rFonts w:ascii="Meiryo UI" w:eastAsia="Meiryo UI" w:hAnsi="Meiryo UI" w:cs="Meiryo UI" w:hint="eastAsia"/>
              </w:rPr>
              <w:t>サ</w:t>
            </w:r>
          </w:p>
        </w:tc>
        <w:tc>
          <w:tcPr>
            <w:tcW w:w="2398" w:type="dxa"/>
          </w:tcPr>
          <w:p w:rsidR="002E21A7" w:rsidRPr="00EE243B" w:rsidRDefault="002E21A7" w:rsidP="001D31A8">
            <w:pPr>
              <w:rPr>
                <w:rFonts w:ascii="Meiryo UI" w:eastAsia="Meiryo UI" w:hAnsi="Meiryo UI" w:cs="Meiryo UI"/>
              </w:rPr>
            </w:pPr>
            <w:r w:rsidRPr="00EE243B">
              <w:rPr>
                <w:rFonts w:ascii="Meiryo UI" w:eastAsia="Meiryo UI" w:hAnsi="Meiryo UI" w:cs="Meiryo UI" w:hint="eastAsia"/>
              </w:rPr>
              <w:t>指定管理者制度</w:t>
            </w:r>
          </w:p>
        </w:tc>
        <w:tc>
          <w:tcPr>
            <w:tcW w:w="3531" w:type="dxa"/>
          </w:tcPr>
          <w:p w:rsidR="002E21A7" w:rsidRDefault="002E21A7" w:rsidP="00EE243B">
            <w:pPr>
              <w:spacing w:line="300" w:lineRule="exact"/>
              <w:rPr>
                <w:rFonts w:ascii="Meiryo UI" w:eastAsia="Meiryo UI" w:hAnsi="Meiryo UI" w:cs="Meiryo UI"/>
              </w:rPr>
            </w:pPr>
            <w:r w:rsidRPr="00EE243B">
              <w:rPr>
                <w:rFonts w:ascii="Meiryo UI" w:eastAsia="Meiryo UI" w:hAnsi="Meiryo UI" w:cs="Meiryo UI" w:hint="eastAsia"/>
              </w:rPr>
              <w:t>平成15年の地方自治法改正により創設</w:t>
            </w:r>
            <w:r w:rsidR="003D138B">
              <w:rPr>
                <w:rFonts w:ascii="Meiryo UI" w:eastAsia="Meiryo UI" w:hAnsi="Meiryo UI" w:cs="Meiryo UI" w:hint="eastAsia"/>
              </w:rPr>
              <w:t>。</w:t>
            </w:r>
            <w:r w:rsidRPr="00EE243B">
              <w:rPr>
                <w:rFonts w:ascii="Meiryo UI" w:eastAsia="Meiryo UI" w:hAnsi="Meiryo UI" w:cs="Meiryo UI" w:hint="eastAsia"/>
              </w:rPr>
              <w:t>地方公共団体が設置した公の施設の管理運営を、民間事業者を含む法人・団体に行わせることができる制度。民間事業者のノウハウを活用しながら、市民サービスの向上と経費の削減を図ることができる。</w:t>
            </w:r>
          </w:p>
          <w:p w:rsidR="002E21A7" w:rsidRPr="00EE243B" w:rsidRDefault="002E21A7" w:rsidP="00EE243B">
            <w:pPr>
              <w:spacing w:line="300" w:lineRule="exact"/>
              <w:rPr>
                <w:rFonts w:ascii="Meiryo UI" w:eastAsia="Meiryo UI" w:hAnsi="Meiryo UI" w:cs="Meiryo UI"/>
              </w:rPr>
            </w:pPr>
          </w:p>
        </w:tc>
        <w:tc>
          <w:tcPr>
            <w:tcW w:w="1989" w:type="dxa"/>
          </w:tcPr>
          <w:p w:rsidR="002E21A7" w:rsidRPr="00EE243B" w:rsidRDefault="002E21A7" w:rsidP="00ED07E1">
            <w:pPr>
              <w:spacing w:line="240" w:lineRule="exact"/>
              <w:rPr>
                <w:rFonts w:ascii="Meiryo UI" w:eastAsia="Meiryo UI" w:hAnsi="Meiryo UI" w:cs="Meiryo UI"/>
              </w:rPr>
            </w:pPr>
          </w:p>
        </w:tc>
      </w:tr>
      <w:tr w:rsidR="002E21A7" w:rsidTr="00EE243B">
        <w:tc>
          <w:tcPr>
            <w:tcW w:w="452" w:type="dxa"/>
            <w:vMerge/>
          </w:tcPr>
          <w:p w:rsidR="002E21A7" w:rsidRPr="00EE243B" w:rsidRDefault="002E21A7" w:rsidP="001D31A8">
            <w:pPr>
              <w:rPr>
                <w:rFonts w:ascii="Meiryo UI" w:eastAsia="Meiryo UI" w:hAnsi="Meiryo UI" w:cs="Meiryo UI"/>
              </w:rPr>
            </w:pPr>
          </w:p>
        </w:tc>
        <w:tc>
          <w:tcPr>
            <w:tcW w:w="2398" w:type="dxa"/>
          </w:tcPr>
          <w:p w:rsidR="002E21A7" w:rsidRPr="00EE243B" w:rsidRDefault="002E21A7" w:rsidP="001D31A8">
            <w:pPr>
              <w:rPr>
                <w:rFonts w:ascii="Meiryo UI" w:eastAsia="Meiryo UI" w:hAnsi="Meiryo UI" w:cs="Meiryo UI"/>
              </w:rPr>
            </w:pPr>
            <w:r>
              <w:rPr>
                <w:rFonts w:ascii="Meiryo UI" w:eastAsia="Meiryo UI" w:hAnsi="Meiryo UI" w:cs="Meiryo UI" w:hint="eastAsia"/>
              </w:rPr>
              <w:t>生物多様性</w:t>
            </w:r>
          </w:p>
        </w:tc>
        <w:tc>
          <w:tcPr>
            <w:tcW w:w="3531" w:type="dxa"/>
          </w:tcPr>
          <w:p w:rsidR="002E21A7" w:rsidRDefault="002E21A7" w:rsidP="00813D7C">
            <w:pPr>
              <w:spacing w:line="300" w:lineRule="exact"/>
              <w:rPr>
                <w:rFonts w:ascii="Meiryo UI" w:eastAsia="Meiryo UI" w:hAnsi="Meiryo UI" w:cs="Meiryo UI"/>
              </w:rPr>
            </w:pPr>
            <w:r w:rsidRPr="00813D7C">
              <w:rPr>
                <w:rFonts w:ascii="Meiryo UI" w:eastAsia="Meiryo UI" w:hAnsi="Meiryo UI" w:cs="Meiryo UI" w:hint="eastAsia"/>
              </w:rPr>
              <w:t>生きものたちの豊かな個性とつながり</w:t>
            </w:r>
            <w:r>
              <w:rPr>
                <w:rFonts w:ascii="Meiryo UI" w:eastAsia="Meiryo UI" w:hAnsi="Meiryo UI" w:cs="Meiryo UI" w:hint="eastAsia"/>
              </w:rPr>
              <w:t>のこと</w:t>
            </w:r>
            <w:r w:rsidRPr="00813D7C">
              <w:rPr>
                <w:rFonts w:ascii="Meiryo UI" w:eastAsia="Meiryo UI" w:hAnsi="Meiryo UI" w:cs="Meiryo UI" w:hint="eastAsia"/>
              </w:rPr>
              <w:t>。生態系の多様性・種の多様性・遺伝子の多様性という3つのレベル</w:t>
            </w:r>
            <w:r>
              <w:rPr>
                <w:rFonts w:ascii="Meiryo UI" w:eastAsia="Meiryo UI" w:hAnsi="Meiryo UI" w:cs="Meiryo UI" w:hint="eastAsia"/>
              </w:rPr>
              <w:t>の</w:t>
            </w:r>
            <w:r w:rsidRPr="00813D7C">
              <w:rPr>
                <w:rFonts w:ascii="Meiryo UI" w:eastAsia="Meiryo UI" w:hAnsi="Meiryo UI" w:cs="Meiryo UI" w:hint="eastAsia"/>
              </w:rPr>
              <w:t>多様性</w:t>
            </w:r>
            <w:r>
              <w:rPr>
                <w:rFonts w:ascii="Meiryo UI" w:eastAsia="Meiryo UI" w:hAnsi="Meiryo UI" w:cs="Meiryo UI" w:hint="eastAsia"/>
              </w:rPr>
              <w:t>を含む概念。</w:t>
            </w:r>
          </w:p>
          <w:p w:rsidR="002E21A7" w:rsidRPr="00EE243B" w:rsidRDefault="002E21A7" w:rsidP="00813D7C">
            <w:pPr>
              <w:spacing w:line="300" w:lineRule="exact"/>
              <w:rPr>
                <w:rFonts w:ascii="Meiryo UI" w:eastAsia="Meiryo UI" w:hAnsi="Meiryo UI" w:cs="Meiryo UI"/>
              </w:rPr>
            </w:pPr>
          </w:p>
        </w:tc>
        <w:tc>
          <w:tcPr>
            <w:tcW w:w="1989" w:type="dxa"/>
          </w:tcPr>
          <w:p w:rsidR="002E21A7" w:rsidRPr="00813D7C" w:rsidRDefault="002E21A7" w:rsidP="00ED07E1">
            <w:pPr>
              <w:spacing w:line="240" w:lineRule="exact"/>
              <w:rPr>
                <w:rFonts w:ascii="Meiryo UI" w:eastAsia="Meiryo UI" w:hAnsi="Meiryo UI" w:cs="Meiryo UI"/>
              </w:rPr>
            </w:pPr>
          </w:p>
        </w:tc>
      </w:tr>
      <w:tr w:rsidR="002E21A7" w:rsidTr="00EE243B">
        <w:tc>
          <w:tcPr>
            <w:tcW w:w="452" w:type="dxa"/>
            <w:vMerge w:val="restart"/>
          </w:tcPr>
          <w:p w:rsidR="002E21A7" w:rsidRPr="00EE243B" w:rsidRDefault="002E21A7" w:rsidP="001D31A8">
            <w:pPr>
              <w:rPr>
                <w:rFonts w:ascii="Meiryo UI" w:eastAsia="Meiryo UI" w:hAnsi="Meiryo UI" w:cs="Meiryo UI"/>
              </w:rPr>
            </w:pPr>
            <w:r w:rsidRPr="00EE243B">
              <w:rPr>
                <w:rFonts w:ascii="Meiryo UI" w:eastAsia="Meiryo UI" w:hAnsi="Meiryo UI" w:cs="Meiryo UI" w:hint="eastAsia"/>
              </w:rPr>
              <w:t>タ</w:t>
            </w:r>
          </w:p>
        </w:tc>
        <w:tc>
          <w:tcPr>
            <w:tcW w:w="2398" w:type="dxa"/>
          </w:tcPr>
          <w:p w:rsidR="002E21A7" w:rsidRPr="00EE243B" w:rsidRDefault="002E21A7" w:rsidP="001D31A8">
            <w:pPr>
              <w:rPr>
                <w:rFonts w:ascii="Meiryo UI" w:eastAsia="Meiryo UI" w:hAnsi="Meiryo UI" w:cs="Meiryo UI"/>
              </w:rPr>
            </w:pPr>
            <w:r w:rsidRPr="00EE243B">
              <w:rPr>
                <w:rFonts w:ascii="Meiryo UI" w:eastAsia="Meiryo UI" w:hAnsi="Meiryo UI" w:cs="Meiryo UI" w:hint="eastAsia"/>
              </w:rPr>
              <w:t>都市基盤施設</w:t>
            </w:r>
          </w:p>
        </w:tc>
        <w:tc>
          <w:tcPr>
            <w:tcW w:w="3531" w:type="dxa"/>
          </w:tcPr>
          <w:p w:rsidR="002E21A7" w:rsidRDefault="00E46BCA" w:rsidP="00E46BCA">
            <w:pPr>
              <w:spacing w:line="300" w:lineRule="exact"/>
              <w:rPr>
                <w:rFonts w:ascii="Meiryo UI" w:eastAsia="Meiryo UI" w:hAnsi="Meiryo UI" w:cs="Meiryo UI"/>
              </w:rPr>
            </w:pPr>
            <w:r w:rsidRPr="00E46BCA">
              <w:rPr>
                <w:rFonts w:ascii="Meiryo UI" w:eastAsia="Meiryo UI" w:hAnsi="Meiryo UI" w:cs="Meiryo UI"/>
              </w:rPr>
              <w:t>都市のさまざまな活動を支える最も基本となる施設。道路・鉄道等基幹交通施設</w:t>
            </w:r>
            <w:r>
              <w:rPr>
                <w:rFonts w:ascii="Meiryo UI" w:eastAsia="Meiryo UI" w:hAnsi="Meiryo UI" w:cs="Meiryo UI" w:hint="eastAsia"/>
              </w:rPr>
              <w:t>、</w:t>
            </w:r>
            <w:r w:rsidRPr="00E46BCA">
              <w:rPr>
                <w:rFonts w:ascii="Meiryo UI" w:eastAsia="Meiryo UI" w:hAnsi="Meiryo UI" w:cs="Meiryo UI"/>
              </w:rPr>
              <w:t>上下水道</w:t>
            </w:r>
            <w:r>
              <w:rPr>
                <w:rFonts w:ascii="Meiryo UI" w:eastAsia="Meiryo UI" w:hAnsi="Meiryo UI" w:cs="Meiryo UI" w:hint="eastAsia"/>
              </w:rPr>
              <w:t>、</w:t>
            </w:r>
            <w:r w:rsidRPr="00E46BCA">
              <w:rPr>
                <w:rFonts w:ascii="Meiryo UI" w:eastAsia="Meiryo UI" w:hAnsi="Meiryo UI" w:cs="Meiryo UI"/>
              </w:rPr>
              <w:t>電気・ガス等エネルギー関連施設，ゴミ・</w:t>
            </w:r>
            <w:hyperlink r:id="rId131" w:history="1">
              <w:r w:rsidRPr="00E46BCA">
                <w:rPr>
                  <w:rFonts w:ascii="Meiryo UI" w:eastAsia="Meiryo UI" w:hAnsi="Meiryo UI" w:cs="Meiryo UI"/>
                </w:rPr>
                <w:t>汚水</w:t>
              </w:r>
            </w:hyperlink>
            <w:r>
              <w:rPr>
                <w:rFonts w:ascii="Meiryo UI" w:eastAsia="Meiryo UI" w:hAnsi="Meiryo UI" w:cs="Meiryo UI"/>
              </w:rPr>
              <w:t>等処理施設</w:t>
            </w:r>
            <w:r>
              <w:rPr>
                <w:rFonts w:ascii="Meiryo UI" w:eastAsia="Meiryo UI" w:hAnsi="Meiryo UI" w:cs="Meiryo UI" w:hint="eastAsia"/>
              </w:rPr>
              <w:t>、</w:t>
            </w:r>
            <w:r w:rsidRPr="00E46BCA">
              <w:rPr>
                <w:rFonts w:ascii="Meiryo UI" w:eastAsia="Meiryo UI" w:hAnsi="Meiryo UI" w:cs="Meiryo UI"/>
              </w:rPr>
              <w:t>情報通信施設</w:t>
            </w:r>
            <w:r>
              <w:rPr>
                <w:rFonts w:ascii="Meiryo UI" w:eastAsia="Meiryo UI" w:hAnsi="Meiryo UI" w:cs="Meiryo UI" w:hint="eastAsia"/>
              </w:rPr>
              <w:t>、</w:t>
            </w:r>
            <w:r w:rsidRPr="00E46BCA">
              <w:rPr>
                <w:rFonts w:ascii="Meiryo UI" w:eastAsia="Meiryo UI" w:hAnsi="Meiryo UI" w:cs="Meiryo UI"/>
              </w:rPr>
              <w:t>基幹緑地・公園など</w:t>
            </w:r>
            <w:r>
              <w:rPr>
                <w:rFonts w:ascii="Meiryo UI" w:eastAsia="Meiryo UI" w:hAnsi="Meiryo UI" w:cs="Meiryo UI" w:hint="eastAsia"/>
              </w:rPr>
              <w:t>が該当。</w:t>
            </w:r>
          </w:p>
          <w:p w:rsidR="00E46BCA" w:rsidRPr="00EE243B" w:rsidRDefault="00E46BCA" w:rsidP="00E46BCA">
            <w:pPr>
              <w:spacing w:line="300" w:lineRule="exact"/>
              <w:rPr>
                <w:rFonts w:ascii="Meiryo UI" w:eastAsia="Meiryo UI" w:hAnsi="Meiryo UI" w:cs="Meiryo UI"/>
              </w:rPr>
            </w:pPr>
          </w:p>
        </w:tc>
        <w:tc>
          <w:tcPr>
            <w:tcW w:w="1989" w:type="dxa"/>
          </w:tcPr>
          <w:p w:rsidR="002E21A7" w:rsidRPr="00EE243B" w:rsidRDefault="002E21A7" w:rsidP="00ED07E1">
            <w:pPr>
              <w:spacing w:line="240" w:lineRule="exact"/>
              <w:rPr>
                <w:rFonts w:ascii="Meiryo UI" w:eastAsia="Meiryo UI" w:hAnsi="Meiryo UI" w:cs="Meiryo UI"/>
              </w:rPr>
            </w:pPr>
          </w:p>
        </w:tc>
      </w:tr>
      <w:tr w:rsidR="002E21A7" w:rsidTr="00EE243B">
        <w:tc>
          <w:tcPr>
            <w:tcW w:w="452" w:type="dxa"/>
            <w:vMerge/>
          </w:tcPr>
          <w:p w:rsidR="002E21A7" w:rsidRPr="00EE243B" w:rsidRDefault="002E21A7" w:rsidP="001D31A8">
            <w:pPr>
              <w:rPr>
                <w:rFonts w:ascii="Meiryo UI" w:eastAsia="Meiryo UI" w:hAnsi="Meiryo UI" w:cs="Meiryo UI"/>
              </w:rPr>
            </w:pPr>
          </w:p>
        </w:tc>
        <w:tc>
          <w:tcPr>
            <w:tcW w:w="2398" w:type="dxa"/>
          </w:tcPr>
          <w:p w:rsidR="002E21A7" w:rsidRPr="00EE243B" w:rsidRDefault="002E21A7" w:rsidP="00932C95">
            <w:pPr>
              <w:rPr>
                <w:rFonts w:ascii="Meiryo UI" w:eastAsia="Meiryo UI" w:hAnsi="Meiryo UI" w:cs="Meiryo UI"/>
              </w:rPr>
            </w:pPr>
            <w:r w:rsidRPr="00EE243B">
              <w:rPr>
                <w:rFonts w:ascii="Meiryo UI" w:eastAsia="Meiryo UI" w:hAnsi="Meiryo UI" w:cs="Meiryo UI" w:hint="eastAsia"/>
              </w:rPr>
              <w:t>都市計画公園</w:t>
            </w:r>
          </w:p>
        </w:tc>
        <w:tc>
          <w:tcPr>
            <w:tcW w:w="3531" w:type="dxa"/>
          </w:tcPr>
          <w:p w:rsidR="002E21A7" w:rsidRPr="00EE243B" w:rsidRDefault="002E21A7" w:rsidP="00932C95">
            <w:pPr>
              <w:spacing w:line="240" w:lineRule="exact"/>
              <w:rPr>
                <w:rFonts w:ascii="Meiryo UI" w:eastAsia="Meiryo UI" w:hAnsi="Meiryo UI" w:cs="Meiryo UI"/>
              </w:rPr>
            </w:pPr>
            <w:r w:rsidRPr="00EE243B">
              <w:rPr>
                <w:rFonts w:ascii="Meiryo UI" w:eastAsia="Meiryo UI" w:hAnsi="Meiryo UI" w:cs="Meiryo UI" w:hint="eastAsia"/>
              </w:rPr>
              <w:t>都市計画法第11条に基づいて計画された施設。</w:t>
            </w:r>
          </w:p>
          <w:p w:rsidR="002E21A7" w:rsidRPr="00EE243B" w:rsidRDefault="002E21A7" w:rsidP="00932C95">
            <w:pPr>
              <w:spacing w:line="240" w:lineRule="exact"/>
              <w:rPr>
                <w:rFonts w:ascii="Meiryo UI" w:eastAsia="Meiryo UI" w:hAnsi="Meiryo UI" w:cs="Meiryo UI"/>
              </w:rPr>
            </w:pPr>
          </w:p>
        </w:tc>
        <w:tc>
          <w:tcPr>
            <w:tcW w:w="1989" w:type="dxa"/>
          </w:tcPr>
          <w:p w:rsidR="002E21A7" w:rsidRDefault="002E21A7" w:rsidP="00932C95">
            <w:pPr>
              <w:spacing w:line="240" w:lineRule="exact"/>
              <w:rPr>
                <w:rFonts w:ascii="Meiryo UI" w:eastAsia="Meiryo UI" w:hAnsi="Meiryo UI" w:cs="Meiryo UI"/>
              </w:rPr>
            </w:pPr>
            <w:r w:rsidRPr="00EE243B">
              <w:rPr>
                <w:rFonts w:ascii="Meiryo UI" w:eastAsia="Meiryo UI" w:hAnsi="Meiryo UI" w:cs="Meiryo UI" w:hint="eastAsia"/>
              </w:rPr>
              <w:t>箕面公園、泉佐野丘陵緑地は該当しない。</w:t>
            </w:r>
          </w:p>
          <w:p w:rsidR="002E21A7" w:rsidRPr="00EE243B" w:rsidRDefault="002E21A7" w:rsidP="00932C95">
            <w:pPr>
              <w:spacing w:line="240" w:lineRule="exact"/>
              <w:rPr>
                <w:rFonts w:ascii="Meiryo UI" w:eastAsia="Meiryo UI" w:hAnsi="Meiryo UI" w:cs="Meiryo UI"/>
              </w:rPr>
            </w:pPr>
          </w:p>
        </w:tc>
      </w:tr>
      <w:tr w:rsidR="002E21A7" w:rsidRPr="00953FBD" w:rsidTr="00EE243B">
        <w:tc>
          <w:tcPr>
            <w:tcW w:w="452" w:type="dxa"/>
            <w:vMerge/>
          </w:tcPr>
          <w:p w:rsidR="002E21A7" w:rsidRPr="00EE243B" w:rsidRDefault="002E21A7" w:rsidP="001D31A8">
            <w:pPr>
              <w:rPr>
                <w:rFonts w:ascii="Meiryo UI" w:eastAsia="Meiryo UI" w:hAnsi="Meiryo UI" w:cs="Meiryo UI"/>
              </w:rPr>
            </w:pPr>
          </w:p>
        </w:tc>
        <w:tc>
          <w:tcPr>
            <w:tcW w:w="2398" w:type="dxa"/>
          </w:tcPr>
          <w:p w:rsidR="002E21A7" w:rsidRPr="00EE243B" w:rsidRDefault="002E21A7" w:rsidP="001D31A8">
            <w:pPr>
              <w:rPr>
                <w:rFonts w:ascii="Meiryo UI" w:eastAsia="Meiryo UI" w:hAnsi="Meiryo UI" w:cs="Meiryo UI"/>
              </w:rPr>
            </w:pPr>
            <w:r w:rsidRPr="00EE243B">
              <w:rPr>
                <w:rFonts w:ascii="Meiryo UI" w:eastAsia="Meiryo UI" w:hAnsi="Meiryo UI" w:cs="Meiryo UI" w:hint="eastAsia"/>
              </w:rPr>
              <w:t>都市公園</w:t>
            </w:r>
          </w:p>
        </w:tc>
        <w:tc>
          <w:tcPr>
            <w:tcW w:w="3531" w:type="dxa"/>
          </w:tcPr>
          <w:p w:rsidR="002E21A7" w:rsidRPr="00EE243B" w:rsidRDefault="002E21A7" w:rsidP="00C90422">
            <w:pPr>
              <w:spacing w:line="240" w:lineRule="exact"/>
              <w:rPr>
                <w:rFonts w:ascii="Meiryo UI" w:eastAsia="Meiryo UI" w:hAnsi="Meiryo UI" w:cs="Meiryo UI"/>
              </w:rPr>
            </w:pPr>
            <w:r w:rsidRPr="00EE243B">
              <w:rPr>
                <w:rFonts w:ascii="Meiryo UI" w:eastAsia="Meiryo UI" w:hAnsi="Meiryo UI" w:cs="Meiryo UI" w:hint="eastAsia"/>
              </w:rPr>
              <w:t>都市公園法に基づいて、地方公共団体または国が設置する公園・緑地とその公園等。</w:t>
            </w:r>
          </w:p>
          <w:p w:rsidR="002E21A7" w:rsidRPr="00EE243B" w:rsidRDefault="002E21A7" w:rsidP="00C90422">
            <w:pPr>
              <w:spacing w:line="240" w:lineRule="exact"/>
              <w:rPr>
                <w:rFonts w:ascii="Meiryo UI" w:eastAsia="Meiryo UI" w:hAnsi="Meiryo UI" w:cs="Meiryo UI"/>
              </w:rPr>
            </w:pPr>
          </w:p>
          <w:p w:rsidR="002E21A7" w:rsidRPr="00EE243B" w:rsidRDefault="002E21A7" w:rsidP="00C90422">
            <w:pPr>
              <w:spacing w:line="240" w:lineRule="exact"/>
              <w:rPr>
                <w:rFonts w:ascii="Meiryo UI" w:eastAsia="Meiryo UI" w:hAnsi="Meiryo UI" w:cs="Meiryo UI"/>
              </w:rPr>
            </w:pPr>
          </w:p>
        </w:tc>
        <w:tc>
          <w:tcPr>
            <w:tcW w:w="1989" w:type="dxa"/>
          </w:tcPr>
          <w:p w:rsidR="002E21A7" w:rsidRPr="00EE243B" w:rsidRDefault="002E21A7" w:rsidP="00953FBD">
            <w:pPr>
              <w:spacing w:line="240" w:lineRule="exact"/>
              <w:rPr>
                <w:rFonts w:ascii="Meiryo UI" w:eastAsia="Meiryo UI" w:hAnsi="Meiryo UI" w:cs="Meiryo UI"/>
              </w:rPr>
            </w:pPr>
            <w:r w:rsidRPr="00EE243B">
              <w:rPr>
                <w:rFonts w:ascii="Meiryo UI" w:eastAsia="Meiryo UI" w:hAnsi="Meiryo UI" w:cs="Meiryo UI" w:hint="eastAsia"/>
              </w:rPr>
              <w:t>万博記念公園は、都市公園法に基づき設置されたものではない。</w:t>
            </w:r>
          </w:p>
        </w:tc>
      </w:tr>
      <w:tr w:rsidR="002E21A7" w:rsidTr="007E0BEF">
        <w:trPr>
          <w:trHeight w:val="2461"/>
        </w:trPr>
        <w:tc>
          <w:tcPr>
            <w:tcW w:w="452" w:type="dxa"/>
            <w:vMerge w:val="restart"/>
          </w:tcPr>
          <w:p w:rsidR="002E21A7" w:rsidRPr="00EE243B" w:rsidRDefault="002E21A7" w:rsidP="003C583F">
            <w:pPr>
              <w:tabs>
                <w:tab w:val="left" w:pos="1064"/>
              </w:tabs>
              <w:rPr>
                <w:rFonts w:ascii="Meiryo UI" w:eastAsia="Meiryo UI" w:hAnsi="Meiryo UI" w:cs="Meiryo UI"/>
                <w:sz w:val="20"/>
                <w:szCs w:val="20"/>
              </w:rPr>
            </w:pPr>
            <w:r>
              <w:rPr>
                <w:rFonts w:ascii="Meiryo UI" w:eastAsia="Meiryo UI" w:hAnsi="Meiryo UI" w:cs="Meiryo UI" w:hint="eastAsia"/>
              </w:rPr>
              <w:t>ハ</w:t>
            </w:r>
          </w:p>
        </w:tc>
        <w:tc>
          <w:tcPr>
            <w:tcW w:w="2398" w:type="dxa"/>
          </w:tcPr>
          <w:p w:rsidR="002E21A7" w:rsidRPr="00EE243B" w:rsidRDefault="002E21A7" w:rsidP="003C583F">
            <w:pPr>
              <w:tabs>
                <w:tab w:val="left" w:pos="1064"/>
              </w:tabs>
              <w:rPr>
                <w:rFonts w:ascii="Meiryo UI" w:eastAsia="Meiryo UI" w:hAnsi="Meiryo UI" w:cs="Meiryo UI"/>
                <w:sz w:val="20"/>
                <w:szCs w:val="20"/>
              </w:rPr>
            </w:pPr>
            <w:r w:rsidRPr="00EE243B">
              <w:rPr>
                <w:rFonts w:ascii="Meiryo UI" w:eastAsia="Meiryo UI" w:hAnsi="Meiryo UI" w:cs="Meiryo UI" w:hint="eastAsia"/>
              </w:rPr>
              <w:t>ヒートアイランド現象</w:t>
            </w:r>
          </w:p>
        </w:tc>
        <w:tc>
          <w:tcPr>
            <w:tcW w:w="3531" w:type="dxa"/>
          </w:tcPr>
          <w:p w:rsidR="002E21A7" w:rsidRPr="00D232D3" w:rsidRDefault="002E21A7" w:rsidP="00D232D3">
            <w:pPr>
              <w:spacing w:line="300" w:lineRule="exact"/>
              <w:rPr>
                <w:rFonts w:ascii="Meiryo UI" w:eastAsia="Meiryo UI" w:hAnsi="Meiryo UI" w:cs="Meiryo UI"/>
              </w:rPr>
            </w:pPr>
            <w:r w:rsidRPr="00D232D3">
              <w:rPr>
                <w:rFonts w:ascii="Meiryo UI" w:eastAsia="Meiryo UI" w:hAnsi="Meiryo UI" w:cs="Meiryo UI" w:hint="eastAsia"/>
              </w:rPr>
              <w:t>都心域の地上気温が周辺部に比べ高くなる現象で、都心部ほど気温が高く、等温線が島のような形になることからこの名称となっている。都市では、コンクリートやアスファルトなど熱を蓄えやすい物質が多く、また諸活動から発生する熱量も大きいことが要因と考えられる。</w:t>
            </w:r>
          </w:p>
        </w:tc>
        <w:tc>
          <w:tcPr>
            <w:tcW w:w="1989" w:type="dxa"/>
          </w:tcPr>
          <w:p w:rsidR="002E21A7" w:rsidRPr="00EE243B" w:rsidRDefault="002E21A7" w:rsidP="00ED07E1">
            <w:pPr>
              <w:spacing w:line="240" w:lineRule="exact"/>
              <w:rPr>
                <w:rFonts w:ascii="Meiryo UI" w:eastAsia="Meiryo UI" w:hAnsi="Meiryo UI" w:cs="Meiryo UI"/>
                <w:sz w:val="20"/>
                <w:szCs w:val="20"/>
              </w:rPr>
            </w:pPr>
          </w:p>
        </w:tc>
      </w:tr>
      <w:tr w:rsidR="002E21A7" w:rsidTr="00EE243B">
        <w:tc>
          <w:tcPr>
            <w:tcW w:w="452" w:type="dxa"/>
            <w:vMerge/>
          </w:tcPr>
          <w:p w:rsidR="002E21A7" w:rsidRPr="00EE243B" w:rsidRDefault="002E21A7" w:rsidP="003C583F">
            <w:pPr>
              <w:tabs>
                <w:tab w:val="left" w:pos="1064"/>
              </w:tabs>
              <w:rPr>
                <w:rFonts w:ascii="Meiryo UI" w:eastAsia="Meiryo UI" w:hAnsi="Meiryo UI" w:cs="Meiryo UI"/>
                <w:sz w:val="20"/>
                <w:szCs w:val="20"/>
              </w:rPr>
            </w:pPr>
          </w:p>
        </w:tc>
        <w:tc>
          <w:tcPr>
            <w:tcW w:w="2398" w:type="dxa"/>
          </w:tcPr>
          <w:p w:rsidR="002E21A7" w:rsidRPr="00EE243B" w:rsidRDefault="002E21A7" w:rsidP="004B141D">
            <w:pPr>
              <w:tabs>
                <w:tab w:val="left" w:pos="1064"/>
              </w:tabs>
              <w:spacing w:line="-300" w:lineRule="auto"/>
              <w:rPr>
                <w:rFonts w:ascii="Meiryo UI" w:eastAsia="Meiryo UI" w:hAnsi="Meiryo UI" w:cs="Meiryo UI"/>
              </w:rPr>
            </w:pPr>
            <w:r>
              <w:rPr>
                <w:rFonts w:ascii="Meiryo UI" w:eastAsia="Meiryo UI" w:hAnsi="Meiryo UI" w:cs="Meiryo UI" w:hint="eastAsia"/>
              </w:rPr>
              <w:t>防災フィールドワークキャ</w:t>
            </w:r>
            <w:r>
              <w:rPr>
                <w:rFonts w:ascii="Meiryo UI" w:eastAsia="Meiryo UI" w:hAnsi="Meiryo UI" w:cs="Meiryo UI" w:hint="eastAsia"/>
              </w:rPr>
              <w:lastRenderedPageBreak/>
              <w:t>ラバン</w:t>
            </w:r>
          </w:p>
        </w:tc>
        <w:tc>
          <w:tcPr>
            <w:tcW w:w="3531" w:type="dxa"/>
          </w:tcPr>
          <w:p w:rsidR="002E21A7" w:rsidRDefault="002E21A7" w:rsidP="007E0BEF">
            <w:pPr>
              <w:spacing w:line="300" w:lineRule="exact"/>
              <w:rPr>
                <w:rFonts w:ascii="Meiryo UI" w:eastAsia="Meiryo UI" w:hAnsi="Meiryo UI" w:cs="Meiryo UI"/>
              </w:rPr>
            </w:pPr>
            <w:r w:rsidRPr="007E0BEF">
              <w:rPr>
                <w:rFonts w:ascii="Meiryo UI" w:eastAsia="Meiryo UI" w:hAnsi="Meiryo UI" w:cs="Meiryo UI"/>
              </w:rPr>
              <w:lastRenderedPageBreak/>
              <w:t>防災公園を広くPRするとともに、府</w:t>
            </w:r>
            <w:r w:rsidRPr="007E0BEF">
              <w:rPr>
                <w:rFonts w:ascii="Meiryo UI" w:eastAsia="Meiryo UI" w:hAnsi="Meiryo UI" w:cs="Meiryo UI"/>
              </w:rPr>
              <w:lastRenderedPageBreak/>
              <w:t>民の防災意識の高揚を目的とし</w:t>
            </w:r>
            <w:r>
              <w:rPr>
                <w:rFonts w:ascii="Meiryo UI" w:eastAsia="Meiryo UI" w:hAnsi="Meiryo UI" w:cs="Meiryo UI" w:hint="eastAsia"/>
              </w:rPr>
              <w:t>、府営公園等で開催される参加体験型イベント</w:t>
            </w:r>
          </w:p>
          <w:p w:rsidR="002E21A7" w:rsidRPr="00D232D3" w:rsidRDefault="002E21A7" w:rsidP="007E0BEF">
            <w:pPr>
              <w:spacing w:line="300" w:lineRule="exact"/>
              <w:rPr>
                <w:rFonts w:ascii="Meiryo UI" w:eastAsia="Meiryo UI" w:hAnsi="Meiryo UI" w:cs="Meiryo UI"/>
              </w:rPr>
            </w:pPr>
          </w:p>
        </w:tc>
        <w:tc>
          <w:tcPr>
            <w:tcW w:w="1989" w:type="dxa"/>
          </w:tcPr>
          <w:p w:rsidR="002E21A7" w:rsidRPr="00EE243B" w:rsidRDefault="002E21A7" w:rsidP="00ED07E1">
            <w:pPr>
              <w:spacing w:line="240" w:lineRule="exact"/>
              <w:rPr>
                <w:rFonts w:ascii="Meiryo UI" w:eastAsia="Meiryo UI" w:hAnsi="Meiryo UI" w:cs="Meiryo UI"/>
                <w:sz w:val="20"/>
                <w:szCs w:val="20"/>
              </w:rPr>
            </w:pPr>
          </w:p>
        </w:tc>
      </w:tr>
      <w:tr w:rsidR="00FE6E31" w:rsidTr="00EE243B">
        <w:tc>
          <w:tcPr>
            <w:tcW w:w="452" w:type="dxa"/>
          </w:tcPr>
          <w:p w:rsidR="00FE6E31" w:rsidRPr="00EE243B" w:rsidRDefault="00FE6E31" w:rsidP="003C583F">
            <w:pPr>
              <w:tabs>
                <w:tab w:val="left" w:pos="1064"/>
              </w:tabs>
              <w:rPr>
                <w:rFonts w:ascii="Meiryo UI" w:eastAsia="Meiryo UI" w:hAnsi="Meiryo UI" w:cs="Meiryo UI"/>
                <w:sz w:val="20"/>
                <w:szCs w:val="20"/>
              </w:rPr>
            </w:pPr>
            <w:r>
              <w:rPr>
                <w:rFonts w:ascii="Meiryo UI" w:eastAsia="Meiryo UI" w:hAnsi="Meiryo UI" w:cs="Meiryo UI" w:hint="eastAsia"/>
                <w:sz w:val="20"/>
                <w:szCs w:val="20"/>
              </w:rPr>
              <w:t>マ</w:t>
            </w:r>
          </w:p>
        </w:tc>
        <w:tc>
          <w:tcPr>
            <w:tcW w:w="2398" w:type="dxa"/>
          </w:tcPr>
          <w:p w:rsidR="00FE6E31" w:rsidRPr="00EE243B" w:rsidRDefault="00FE6E31" w:rsidP="009F1E05">
            <w:pPr>
              <w:tabs>
                <w:tab w:val="left" w:pos="1064"/>
              </w:tabs>
              <w:rPr>
                <w:rFonts w:ascii="Meiryo UI" w:eastAsia="Meiryo UI" w:hAnsi="Meiryo UI" w:cs="Meiryo UI"/>
              </w:rPr>
            </w:pPr>
            <w:r w:rsidRPr="00EE243B">
              <w:rPr>
                <w:rFonts w:ascii="Meiryo UI" w:eastAsia="Meiryo UI" w:hAnsi="Meiryo UI" w:cs="Meiryo UI" w:hint="eastAsia"/>
              </w:rPr>
              <w:t>目標像</w:t>
            </w:r>
            <w:r w:rsidRPr="00EE243B">
              <w:rPr>
                <w:rFonts w:ascii="Meiryo UI" w:eastAsia="Meiryo UI" w:hAnsi="Meiryo UI" w:cs="Meiryo UI"/>
              </w:rPr>
              <w:tab/>
            </w:r>
          </w:p>
        </w:tc>
        <w:tc>
          <w:tcPr>
            <w:tcW w:w="3531" w:type="dxa"/>
          </w:tcPr>
          <w:p w:rsidR="00FE6E31" w:rsidRPr="00EE243B" w:rsidRDefault="00FE6E31" w:rsidP="009F1E05">
            <w:pPr>
              <w:spacing w:line="300" w:lineRule="exact"/>
              <w:rPr>
                <w:rFonts w:ascii="Meiryo UI" w:eastAsia="Meiryo UI" w:hAnsi="Meiryo UI" w:cs="Meiryo UI"/>
              </w:rPr>
            </w:pPr>
            <w:r w:rsidRPr="00EE243B">
              <w:rPr>
                <w:rFonts w:ascii="Meiryo UI" w:eastAsia="Meiryo UI" w:hAnsi="Meiryo UI" w:cs="Meiryo UI" w:hint="eastAsia"/>
              </w:rPr>
              <w:t>府営公園の事業を推進していく上での将来像、理想像</w:t>
            </w:r>
          </w:p>
          <w:p w:rsidR="00FE6E31" w:rsidRPr="00EE243B" w:rsidRDefault="00FE6E31" w:rsidP="009F1E05">
            <w:pPr>
              <w:spacing w:line="300" w:lineRule="exact"/>
              <w:rPr>
                <w:rFonts w:ascii="Meiryo UI" w:eastAsia="Meiryo UI" w:hAnsi="Meiryo UI" w:cs="Meiryo UI"/>
              </w:rPr>
            </w:pPr>
          </w:p>
        </w:tc>
        <w:tc>
          <w:tcPr>
            <w:tcW w:w="1989" w:type="dxa"/>
          </w:tcPr>
          <w:p w:rsidR="00FE6E31" w:rsidRPr="00EE243B" w:rsidRDefault="00FE6E31" w:rsidP="00ED07E1">
            <w:pPr>
              <w:spacing w:line="240" w:lineRule="exact"/>
              <w:rPr>
                <w:rFonts w:ascii="Meiryo UI" w:eastAsia="Meiryo UI" w:hAnsi="Meiryo UI" w:cs="Meiryo UI"/>
                <w:sz w:val="20"/>
                <w:szCs w:val="20"/>
              </w:rPr>
            </w:pPr>
          </w:p>
        </w:tc>
      </w:tr>
    </w:tbl>
    <w:p w:rsidR="00D90F49" w:rsidRDefault="00D90F49" w:rsidP="00BD11B8">
      <w:pPr>
        <w:ind w:left="471" w:hangingChars="200" w:hanging="471"/>
      </w:pPr>
    </w:p>
    <w:p w:rsidR="00D90F49" w:rsidRDefault="00D90F49" w:rsidP="00BD11B8">
      <w:pPr>
        <w:ind w:left="471" w:hangingChars="200" w:hanging="471"/>
      </w:pPr>
    </w:p>
    <w:p w:rsidR="001D31A8" w:rsidRDefault="001D31A8" w:rsidP="00BD11B8">
      <w:pPr>
        <w:ind w:left="471" w:hangingChars="200" w:hanging="471"/>
      </w:pPr>
    </w:p>
    <w:p w:rsidR="0087520C" w:rsidRDefault="0087520C" w:rsidP="00BD11B8">
      <w:pPr>
        <w:ind w:left="471" w:hangingChars="200" w:hanging="471"/>
      </w:pPr>
    </w:p>
    <w:p w:rsidR="0087520C" w:rsidRDefault="0087520C" w:rsidP="00BD11B8">
      <w:pPr>
        <w:ind w:left="471" w:hangingChars="200" w:hanging="471"/>
      </w:pPr>
    </w:p>
    <w:p w:rsidR="0087520C" w:rsidRDefault="0087520C" w:rsidP="00BD11B8">
      <w:pPr>
        <w:ind w:left="471" w:hangingChars="200" w:hanging="471"/>
      </w:pPr>
    </w:p>
    <w:p w:rsidR="0087520C" w:rsidRDefault="0087520C" w:rsidP="00BD11B8">
      <w:pPr>
        <w:ind w:left="471" w:hangingChars="200" w:hanging="471"/>
      </w:pPr>
    </w:p>
    <w:p w:rsidR="0087520C" w:rsidRDefault="0087520C" w:rsidP="00BD11B8">
      <w:pPr>
        <w:ind w:left="471" w:hangingChars="200" w:hanging="471"/>
      </w:pPr>
    </w:p>
    <w:p w:rsidR="0087520C" w:rsidRDefault="0087520C" w:rsidP="00BD11B8">
      <w:pPr>
        <w:ind w:left="471" w:hangingChars="200" w:hanging="471"/>
      </w:pPr>
    </w:p>
    <w:p w:rsidR="0087520C" w:rsidRDefault="0087520C" w:rsidP="00BD11B8">
      <w:pPr>
        <w:ind w:left="471" w:hangingChars="200" w:hanging="471"/>
      </w:pPr>
    </w:p>
    <w:sectPr w:rsidR="0087520C" w:rsidSect="008C27EB">
      <w:footerReference w:type="default" r:id="rId132"/>
      <w:footerReference w:type="first" r:id="rId133"/>
      <w:pgSz w:w="11906" w:h="16838"/>
      <w:pgMar w:top="1985" w:right="1701" w:bottom="1701" w:left="1701" w:header="851" w:footer="992" w:gutter="0"/>
      <w:cols w:space="425"/>
      <w:titlePg/>
      <w:docGrid w:type="linesAndChars" w:linePitch="386" w:charSpace="5273"/>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56543" w:rsidRDefault="00E56543" w:rsidP="007F2368">
      <w:r>
        <w:separator/>
      </w:r>
    </w:p>
  </w:endnote>
  <w:endnote w:type="continuationSeparator" w:id="0">
    <w:p w:rsidR="00E56543" w:rsidRDefault="00E56543" w:rsidP="007F236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ＭＳ Ｐゴシック">
    <w:panose1 w:val="020B0600070205080204"/>
    <w:charset w:val="80"/>
    <w:family w:val="modern"/>
    <w:pitch w:val="variable"/>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ＭＳ Ｐ明朝">
    <w:panose1 w:val="02020600040205080304"/>
    <w:charset w:val="80"/>
    <w:family w:val="roman"/>
    <w:pitch w:val="variable"/>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ＭＳ ゴシック">
    <w:altName w:val="MS Gothic"/>
    <w:panose1 w:val="020B0609070205080204"/>
    <w:charset w:val="80"/>
    <w:family w:val="modern"/>
    <w:pitch w:val="fixed"/>
    <w:sig w:usb0="E00002FF" w:usb1="6AC7FDFB" w:usb2="08000012" w:usb3="00000000" w:csb0="0002009F" w:csb1="00000000"/>
  </w:font>
  <w:font w:name="Meiryo UI">
    <w:panose1 w:val="020B0604030504040204"/>
    <w:charset w:val="80"/>
    <w:family w:val="modern"/>
    <w:pitch w:val="variable"/>
    <w:sig w:usb0="E00002FF" w:usb1="6AC7FFFF"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HG創英角ｺﾞｼｯｸUB">
    <w:panose1 w:val="020B0909000000000000"/>
    <w:charset w:val="80"/>
    <w:family w:val="modern"/>
    <w:pitch w:val="fixed"/>
    <w:sig w:usb0="E00002FF" w:usb1="6AC7FDFB" w:usb2="00000012" w:usb3="00000000" w:csb0="0002009F" w:csb1="00000000"/>
  </w:font>
  <w:font w:name="HGSｺﾞｼｯｸE">
    <w:panose1 w:val="020B0900000000000000"/>
    <w:charset w:val="80"/>
    <w:family w:val="modern"/>
    <w:pitch w:val="variable"/>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43719003"/>
      <w:docPartObj>
        <w:docPartGallery w:val="Page Numbers (Bottom of Page)"/>
        <w:docPartUnique/>
      </w:docPartObj>
    </w:sdtPr>
    <w:sdtEndPr/>
    <w:sdtContent>
      <w:p w:rsidR="00E56543" w:rsidRDefault="00E56543">
        <w:pPr>
          <w:pStyle w:val="ab"/>
          <w:jc w:val="center"/>
        </w:pPr>
        <w:r>
          <w:fldChar w:fldCharType="begin"/>
        </w:r>
        <w:r>
          <w:instrText>PAGE   \* MERGEFORMAT</w:instrText>
        </w:r>
        <w:r>
          <w:fldChar w:fldCharType="separate"/>
        </w:r>
        <w:r w:rsidR="00385E3F" w:rsidRPr="00385E3F">
          <w:rPr>
            <w:noProof/>
            <w:lang w:val="ja-JP"/>
          </w:rPr>
          <w:t>2</w:t>
        </w:r>
        <w:r>
          <w:fldChar w:fldCharType="end"/>
        </w:r>
      </w:p>
    </w:sdtContent>
  </w:sdt>
  <w:p w:rsidR="00E56543" w:rsidRDefault="00E56543">
    <w:pPr>
      <w:pStyle w:val="ab"/>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99353614"/>
      <w:docPartObj>
        <w:docPartGallery w:val="Page Numbers (Bottom of Page)"/>
        <w:docPartUnique/>
      </w:docPartObj>
    </w:sdtPr>
    <w:sdtEndPr/>
    <w:sdtContent>
      <w:p w:rsidR="00E56543" w:rsidRDefault="00E56543">
        <w:pPr>
          <w:pStyle w:val="ab"/>
          <w:jc w:val="center"/>
        </w:pPr>
        <w:r>
          <w:fldChar w:fldCharType="begin"/>
        </w:r>
        <w:r>
          <w:instrText>PAGE   \* MERGEFORMAT</w:instrText>
        </w:r>
        <w:r>
          <w:fldChar w:fldCharType="separate"/>
        </w:r>
        <w:r w:rsidR="00385E3F" w:rsidRPr="00385E3F">
          <w:rPr>
            <w:noProof/>
            <w:lang w:val="ja-JP"/>
          </w:rPr>
          <w:t>1</w:t>
        </w:r>
        <w:r>
          <w:fldChar w:fldCharType="end"/>
        </w:r>
      </w:p>
    </w:sdtContent>
  </w:sdt>
  <w:p w:rsidR="00E56543" w:rsidRDefault="00E56543">
    <w:pPr>
      <w:pStyle w:val="ab"/>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56543" w:rsidRDefault="00E56543" w:rsidP="007F2368">
      <w:r>
        <w:separator/>
      </w:r>
    </w:p>
  </w:footnote>
  <w:footnote w:type="continuationSeparator" w:id="0">
    <w:p w:rsidR="00E56543" w:rsidRDefault="00E56543" w:rsidP="007F236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FA6685"/>
    <w:multiLevelType w:val="multilevel"/>
    <w:tmpl w:val="A51CAAF0"/>
    <w:lvl w:ilvl="0">
      <w:start w:val="1"/>
      <w:numFmt w:val="decimalFullWidth"/>
      <w:lvlText w:val="（%1）"/>
      <w:lvlJc w:val="left"/>
      <w:pPr>
        <w:ind w:left="360" w:hanging="360"/>
      </w:pPr>
      <w:rPr>
        <w:rFonts w:ascii="ＭＳ Ｐゴシック" w:eastAsia="ＭＳ Ｐゴシック" w:hAnsi="ＭＳ Ｐゴシック" w:cstheme="minorBidi"/>
      </w:rPr>
    </w:lvl>
    <w:lvl w:ilvl="1">
      <w:start w:val="1"/>
      <w:numFmt w:val="decimalFullWidth"/>
      <w:lvlText w:val="（%2）"/>
      <w:lvlJc w:val="left"/>
      <w:pPr>
        <w:ind w:left="0" w:firstLine="0"/>
      </w:pPr>
      <w:rPr>
        <w:rFonts w:hint="default"/>
      </w:rPr>
    </w:lvl>
    <w:lvl w:ilvl="2">
      <w:start w:val="1"/>
      <w:numFmt w:val="decimal"/>
      <w:lvlText w:val="(%3)"/>
      <w:lvlJc w:val="left"/>
      <w:pPr>
        <w:ind w:left="1200" w:hanging="360"/>
      </w:pPr>
      <w:rPr>
        <w:rFonts w:hint="default"/>
      </w:rPr>
    </w:lvl>
    <w:lvl w:ilvl="3">
      <w:start w:val="1"/>
      <w:numFmt w:val="decimal"/>
      <w:lvlText w:val="%4."/>
      <w:lvlJc w:val="left"/>
      <w:pPr>
        <w:ind w:left="1680" w:hanging="420"/>
      </w:pPr>
      <w:rPr>
        <w:rFonts w:hint="eastAsia"/>
      </w:rPr>
    </w:lvl>
    <w:lvl w:ilvl="4">
      <w:start w:val="1"/>
      <w:numFmt w:val="aiueoFullWidth"/>
      <w:lvlText w:val="(%5)"/>
      <w:lvlJc w:val="left"/>
      <w:pPr>
        <w:ind w:left="2100" w:hanging="420"/>
      </w:pPr>
      <w:rPr>
        <w:rFonts w:hint="eastAsia"/>
      </w:rPr>
    </w:lvl>
    <w:lvl w:ilvl="5">
      <w:start w:val="1"/>
      <w:numFmt w:val="decimalEnclosedCircle"/>
      <w:lvlText w:val="%6"/>
      <w:lvlJc w:val="left"/>
      <w:pPr>
        <w:ind w:left="2520" w:hanging="420"/>
      </w:pPr>
      <w:rPr>
        <w:rFonts w:hint="eastAsia"/>
      </w:rPr>
    </w:lvl>
    <w:lvl w:ilvl="6">
      <w:start w:val="1"/>
      <w:numFmt w:val="decimal"/>
      <w:lvlText w:val="%7."/>
      <w:lvlJc w:val="left"/>
      <w:pPr>
        <w:ind w:left="2940" w:hanging="420"/>
      </w:pPr>
      <w:rPr>
        <w:rFonts w:hint="eastAsia"/>
      </w:rPr>
    </w:lvl>
    <w:lvl w:ilvl="7">
      <w:start w:val="1"/>
      <w:numFmt w:val="aiueoFullWidth"/>
      <w:lvlText w:val="(%8)"/>
      <w:lvlJc w:val="left"/>
      <w:pPr>
        <w:ind w:left="3360" w:hanging="420"/>
      </w:pPr>
      <w:rPr>
        <w:rFonts w:hint="eastAsia"/>
      </w:rPr>
    </w:lvl>
    <w:lvl w:ilvl="8">
      <w:start w:val="1"/>
      <w:numFmt w:val="decimalEnclosedCircle"/>
      <w:lvlText w:val="%9"/>
      <w:lvlJc w:val="left"/>
      <w:pPr>
        <w:ind w:left="3780" w:hanging="420"/>
      </w:pPr>
      <w:rPr>
        <w:rFonts w:hint="eastAsia"/>
      </w:rPr>
    </w:lvl>
  </w:abstractNum>
  <w:abstractNum w:abstractNumId="1" w15:restartNumberingAfterBreak="0">
    <w:nsid w:val="07DC2EC6"/>
    <w:multiLevelType w:val="hybridMultilevel"/>
    <w:tmpl w:val="CC7A188E"/>
    <w:lvl w:ilvl="0" w:tplc="CA5A8696">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0B9914AF"/>
    <w:multiLevelType w:val="hybridMultilevel"/>
    <w:tmpl w:val="2C5E7576"/>
    <w:lvl w:ilvl="0" w:tplc="B85C36F8">
      <w:start w:val="4"/>
      <w:numFmt w:val="bullet"/>
      <w:lvlText w:val="○"/>
      <w:lvlJc w:val="left"/>
      <w:pPr>
        <w:ind w:left="360" w:hanging="360"/>
      </w:pPr>
      <w:rPr>
        <w:rFonts w:ascii="ＭＳ Ｐ明朝" w:eastAsia="ＭＳ Ｐ明朝" w:hAnsi="ＭＳ Ｐ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15:restartNumberingAfterBreak="0">
    <w:nsid w:val="0D0A7A80"/>
    <w:multiLevelType w:val="hybridMultilevel"/>
    <w:tmpl w:val="BD18CEBE"/>
    <w:lvl w:ilvl="0" w:tplc="6FE88B04">
      <w:start w:val="1"/>
      <w:numFmt w:val="decimal"/>
      <w:lvlText w:val="(%1)"/>
      <w:lvlJc w:val="left"/>
      <w:pPr>
        <w:ind w:left="78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113C6564"/>
    <w:multiLevelType w:val="hybridMultilevel"/>
    <w:tmpl w:val="99EED5E6"/>
    <w:lvl w:ilvl="0" w:tplc="6526E6E6">
      <w:start w:val="1"/>
      <w:numFmt w:val="decimalFullWidth"/>
      <w:lvlText w:val="%1．"/>
      <w:lvlJc w:val="left"/>
      <w:pPr>
        <w:ind w:left="360" w:hanging="360"/>
      </w:pPr>
      <w:rPr>
        <w:rFonts w:ascii="ＭＳ Ｐゴシック" w:eastAsia="ＭＳ Ｐゴシック" w:hAnsi="ＭＳ Ｐゴシック" w:hint="default"/>
        <w:lang w:val="en-US"/>
      </w:rPr>
    </w:lvl>
    <w:lvl w:ilvl="1" w:tplc="6FE88B04">
      <w:start w:val="1"/>
      <w:numFmt w:val="decimal"/>
      <w:lvlText w:val="(%2)"/>
      <w:lvlJc w:val="left"/>
      <w:pPr>
        <w:ind w:left="780" w:hanging="360"/>
      </w:pPr>
      <w:rPr>
        <w:rFonts w:hint="default"/>
      </w:rPr>
    </w:lvl>
    <w:lvl w:ilvl="2" w:tplc="9E76A788">
      <w:start w:val="1"/>
      <w:numFmt w:val="decimalEnclosedCircle"/>
      <w:lvlText w:val="%3"/>
      <w:lvlJc w:val="left"/>
      <w:pPr>
        <w:ind w:left="1200" w:hanging="360"/>
      </w:pPr>
      <w:rPr>
        <w:rFonts w:hint="default"/>
      </w:rPr>
    </w:lvl>
    <w:lvl w:ilvl="3" w:tplc="603AE676">
      <w:start w:val="1"/>
      <w:numFmt w:val="bullet"/>
      <w:lvlText w:val="・"/>
      <w:lvlJc w:val="left"/>
      <w:pPr>
        <w:ind w:left="1620" w:hanging="360"/>
      </w:pPr>
      <w:rPr>
        <w:rFonts w:ascii="ＭＳ Ｐ明朝" w:eastAsia="ＭＳ Ｐ明朝" w:hAnsi="ＭＳ Ｐ明朝" w:cstheme="minorBidi" w:hint="eastAsia"/>
      </w:r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13055B91"/>
    <w:multiLevelType w:val="multilevel"/>
    <w:tmpl w:val="A51CAAF0"/>
    <w:lvl w:ilvl="0">
      <w:start w:val="1"/>
      <w:numFmt w:val="decimalFullWidth"/>
      <w:lvlText w:val="（%1）"/>
      <w:lvlJc w:val="left"/>
      <w:pPr>
        <w:ind w:left="360" w:hanging="360"/>
      </w:pPr>
      <w:rPr>
        <w:rFonts w:ascii="ＭＳ Ｐゴシック" w:eastAsia="ＭＳ Ｐゴシック" w:hAnsi="ＭＳ Ｐゴシック" w:cstheme="minorBidi"/>
      </w:rPr>
    </w:lvl>
    <w:lvl w:ilvl="1">
      <w:start w:val="1"/>
      <w:numFmt w:val="decimalFullWidth"/>
      <w:lvlText w:val="（%2）"/>
      <w:lvlJc w:val="left"/>
      <w:pPr>
        <w:ind w:left="0" w:firstLine="0"/>
      </w:pPr>
      <w:rPr>
        <w:rFonts w:hint="default"/>
      </w:rPr>
    </w:lvl>
    <w:lvl w:ilvl="2">
      <w:start w:val="1"/>
      <w:numFmt w:val="decimal"/>
      <w:lvlText w:val="(%3)"/>
      <w:lvlJc w:val="left"/>
      <w:pPr>
        <w:ind w:left="1200" w:hanging="360"/>
      </w:pPr>
      <w:rPr>
        <w:rFonts w:hint="default"/>
      </w:rPr>
    </w:lvl>
    <w:lvl w:ilvl="3">
      <w:start w:val="1"/>
      <w:numFmt w:val="decimal"/>
      <w:lvlText w:val="%4."/>
      <w:lvlJc w:val="left"/>
      <w:pPr>
        <w:ind w:left="1680" w:hanging="420"/>
      </w:pPr>
      <w:rPr>
        <w:rFonts w:hint="eastAsia"/>
      </w:rPr>
    </w:lvl>
    <w:lvl w:ilvl="4">
      <w:start w:val="1"/>
      <w:numFmt w:val="aiueoFullWidth"/>
      <w:lvlText w:val="(%5)"/>
      <w:lvlJc w:val="left"/>
      <w:pPr>
        <w:ind w:left="2100" w:hanging="420"/>
      </w:pPr>
      <w:rPr>
        <w:rFonts w:hint="eastAsia"/>
      </w:rPr>
    </w:lvl>
    <w:lvl w:ilvl="5">
      <w:start w:val="1"/>
      <w:numFmt w:val="decimalEnclosedCircle"/>
      <w:lvlText w:val="%6"/>
      <w:lvlJc w:val="left"/>
      <w:pPr>
        <w:ind w:left="2520" w:hanging="420"/>
      </w:pPr>
      <w:rPr>
        <w:rFonts w:hint="eastAsia"/>
      </w:rPr>
    </w:lvl>
    <w:lvl w:ilvl="6">
      <w:start w:val="1"/>
      <w:numFmt w:val="decimal"/>
      <w:lvlText w:val="%7."/>
      <w:lvlJc w:val="left"/>
      <w:pPr>
        <w:ind w:left="2940" w:hanging="420"/>
      </w:pPr>
      <w:rPr>
        <w:rFonts w:hint="eastAsia"/>
      </w:rPr>
    </w:lvl>
    <w:lvl w:ilvl="7">
      <w:start w:val="1"/>
      <w:numFmt w:val="aiueoFullWidth"/>
      <w:lvlText w:val="(%8)"/>
      <w:lvlJc w:val="left"/>
      <w:pPr>
        <w:ind w:left="3360" w:hanging="420"/>
      </w:pPr>
      <w:rPr>
        <w:rFonts w:hint="eastAsia"/>
      </w:rPr>
    </w:lvl>
    <w:lvl w:ilvl="8">
      <w:start w:val="1"/>
      <w:numFmt w:val="decimalEnclosedCircle"/>
      <w:lvlText w:val="%9"/>
      <w:lvlJc w:val="left"/>
      <w:pPr>
        <w:ind w:left="3780" w:hanging="420"/>
      </w:pPr>
      <w:rPr>
        <w:rFonts w:hint="eastAsia"/>
      </w:rPr>
    </w:lvl>
  </w:abstractNum>
  <w:abstractNum w:abstractNumId="6" w15:restartNumberingAfterBreak="0">
    <w:nsid w:val="15FD4C15"/>
    <w:multiLevelType w:val="hybridMultilevel"/>
    <w:tmpl w:val="BD18CEBE"/>
    <w:lvl w:ilvl="0" w:tplc="6FE88B04">
      <w:start w:val="1"/>
      <w:numFmt w:val="decimal"/>
      <w:lvlText w:val="(%1)"/>
      <w:lvlJc w:val="left"/>
      <w:pPr>
        <w:ind w:left="78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1F826732"/>
    <w:multiLevelType w:val="hybridMultilevel"/>
    <w:tmpl w:val="92FEBBBA"/>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15:restartNumberingAfterBreak="0">
    <w:nsid w:val="230B1ECC"/>
    <w:multiLevelType w:val="hybridMultilevel"/>
    <w:tmpl w:val="723493D2"/>
    <w:lvl w:ilvl="0" w:tplc="7382AD92">
      <w:start w:val="1"/>
      <w:numFmt w:val="bullet"/>
      <w:lvlText w:val="•"/>
      <w:lvlJc w:val="left"/>
      <w:pPr>
        <w:tabs>
          <w:tab w:val="num" w:pos="720"/>
        </w:tabs>
        <w:ind w:left="720" w:hanging="360"/>
      </w:pPr>
      <w:rPr>
        <w:rFonts w:ascii="Arial" w:hAnsi="Arial" w:hint="default"/>
      </w:rPr>
    </w:lvl>
    <w:lvl w:ilvl="1" w:tplc="4E14CBEC" w:tentative="1">
      <w:start w:val="1"/>
      <w:numFmt w:val="bullet"/>
      <w:lvlText w:val="•"/>
      <w:lvlJc w:val="left"/>
      <w:pPr>
        <w:tabs>
          <w:tab w:val="num" w:pos="1440"/>
        </w:tabs>
        <w:ind w:left="1440" w:hanging="360"/>
      </w:pPr>
      <w:rPr>
        <w:rFonts w:ascii="Arial" w:hAnsi="Arial" w:hint="default"/>
      </w:rPr>
    </w:lvl>
    <w:lvl w:ilvl="2" w:tplc="BF9C47C2" w:tentative="1">
      <w:start w:val="1"/>
      <w:numFmt w:val="bullet"/>
      <w:lvlText w:val="•"/>
      <w:lvlJc w:val="left"/>
      <w:pPr>
        <w:tabs>
          <w:tab w:val="num" w:pos="2160"/>
        </w:tabs>
        <w:ind w:left="2160" w:hanging="360"/>
      </w:pPr>
      <w:rPr>
        <w:rFonts w:ascii="Arial" w:hAnsi="Arial" w:hint="default"/>
      </w:rPr>
    </w:lvl>
    <w:lvl w:ilvl="3" w:tplc="6FB041B0" w:tentative="1">
      <w:start w:val="1"/>
      <w:numFmt w:val="bullet"/>
      <w:lvlText w:val="•"/>
      <w:lvlJc w:val="left"/>
      <w:pPr>
        <w:tabs>
          <w:tab w:val="num" w:pos="2880"/>
        </w:tabs>
        <w:ind w:left="2880" w:hanging="360"/>
      </w:pPr>
      <w:rPr>
        <w:rFonts w:ascii="Arial" w:hAnsi="Arial" w:hint="default"/>
      </w:rPr>
    </w:lvl>
    <w:lvl w:ilvl="4" w:tplc="46E645A2" w:tentative="1">
      <w:start w:val="1"/>
      <w:numFmt w:val="bullet"/>
      <w:lvlText w:val="•"/>
      <w:lvlJc w:val="left"/>
      <w:pPr>
        <w:tabs>
          <w:tab w:val="num" w:pos="3600"/>
        </w:tabs>
        <w:ind w:left="3600" w:hanging="360"/>
      </w:pPr>
      <w:rPr>
        <w:rFonts w:ascii="Arial" w:hAnsi="Arial" w:hint="default"/>
      </w:rPr>
    </w:lvl>
    <w:lvl w:ilvl="5" w:tplc="DF88E796" w:tentative="1">
      <w:start w:val="1"/>
      <w:numFmt w:val="bullet"/>
      <w:lvlText w:val="•"/>
      <w:lvlJc w:val="left"/>
      <w:pPr>
        <w:tabs>
          <w:tab w:val="num" w:pos="4320"/>
        </w:tabs>
        <w:ind w:left="4320" w:hanging="360"/>
      </w:pPr>
      <w:rPr>
        <w:rFonts w:ascii="Arial" w:hAnsi="Arial" w:hint="default"/>
      </w:rPr>
    </w:lvl>
    <w:lvl w:ilvl="6" w:tplc="1B004490" w:tentative="1">
      <w:start w:val="1"/>
      <w:numFmt w:val="bullet"/>
      <w:lvlText w:val="•"/>
      <w:lvlJc w:val="left"/>
      <w:pPr>
        <w:tabs>
          <w:tab w:val="num" w:pos="5040"/>
        </w:tabs>
        <w:ind w:left="5040" w:hanging="360"/>
      </w:pPr>
      <w:rPr>
        <w:rFonts w:ascii="Arial" w:hAnsi="Arial" w:hint="default"/>
      </w:rPr>
    </w:lvl>
    <w:lvl w:ilvl="7" w:tplc="C3C0493A" w:tentative="1">
      <w:start w:val="1"/>
      <w:numFmt w:val="bullet"/>
      <w:lvlText w:val="•"/>
      <w:lvlJc w:val="left"/>
      <w:pPr>
        <w:tabs>
          <w:tab w:val="num" w:pos="5760"/>
        </w:tabs>
        <w:ind w:left="5760" w:hanging="360"/>
      </w:pPr>
      <w:rPr>
        <w:rFonts w:ascii="Arial" w:hAnsi="Arial" w:hint="default"/>
      </w:rPr>
    </w:lvl>
    <w:lvl w:ilvl="8" w:tplc="C1D210D4"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248D77B1"/>
    <w:multiLevelType w:val="multilevel"/>
    <w:tmpl w:val="C3C04556"/>
    <w:lvl w:ilvl="0">
      <w:start w:val="1"/>
      <w:numFmt w:val="decimal"/>
      <w:lvlText w:val="(%1)"/>
      <w:lvlJc w:val="left"/>
      <w:pPr>
        <w:ind w:left="720" w:hanging="360"/>
      </w:pPr>
      <w:rPr>
        <w:rFonts w:ascii="ＭＳ Ｐゴシック" w:eastAsia="ＭＳ Ｐゴシック" w:hAnsi="ＭＳ Ｐゴシック" w:cstheme="minorBidi"/>
      </w:rPr>
    </w:lvl>
    <w:lvl w:ilvl="1">
      <w:start w:val="1"/>
      <w:numFmt w:val="decimalFullWidth"/>
      <w:lvlText w:val="（%2）"/>
      <w:lvlJc w:val="left"/>
      <w:pPr>
        <w:ind w:left="360" w:firstLine="0"/>
      </w:pPr>
      <w:rPr>
        <w:rFonts w:hint="default"/>
      </w:rPr>
    </w:lvl>
    <w:lvl w:ilvl="2">
      <w:start w:val="1"/>
      <w:numFmt w:val="decimal"/>
      <w:lvlText w:val="(%3)"/>
      <w:lvlJc w:val="left"/>
      <w:pPr>
        <w:ind w:left="1560" w:hanging="360"/>
      </w:pPr>
      <w:rPr>
        <w:rFonts w:hint="default"/>
      </w:rPr>
    </w:lvl>
    <w:lvl w:ilvl="3">
      <w:start w:val="1"/>
      <w:numFmt w:val="decimal"/>
      <w:lvlText w:val="%4."/>
      <w:lvlJc w:val="left"/>
      <w:pPr>
        <w:ind w:left="2040" w:hanging="420"/>
      </w:pPr>
      <w:rPr>
        <w:rFonts w:hint="eastAsia"/>
      </w:rPr>
    </w:lvl>
    <w:lvl w:ilvl="4">
      <w:start w:val="1"/>
      <w:numFmt w:val="aiueoFullWidth"/>
      <w:lvlText w:val="(%5)"/>
      <w:lvlJc w:val="left"/>
      <w:pPr>
        <w:ind w:left="2460" w:hanging="420"/>
      </w:pPr>
      <w:rPr>
        <w:rFonts w:hint="eastAsia"/>
      </w:rPr>
    </w:lvl>
    <w:lvl w:ilvl="5">
      <w:start w:val="1"/>
      <w:numFmt w:val="decimalEnclosedCircle"/>
      <w:lvlText w:val="%6"/>
      <w:lvlJc w:val="left"/>
      <w:pPr>
        <w:ind w:left="2880" w:hanging="420"/>
      </w:pPr>
      <w:rPr>
        <w:rFonts w:hint="eastAsia"/>
      </w:rPr>
    </w:lvl>
    <w:lvl w:ilvl="6">
      <w:start w:val="1"/>
      <w:numFmt w:val="decimal"/>
      <w:lvlText w:val="%7."/>
      <w:lvlJc w:val="left"/>
      <w:pPr>
        <w:ind w:left="3300" w:hanging="420"/>
      </w:pPr>
      <w:rPr>
        <w:rFonts w:hint="eastAsia"/>
      </w:rPr>
    </w:lvl>
    <w:lvl w:ilvl="7">
      <w:start w:val="1"/>
      <w:numFmt w:val="aiueoFullWidth"/>
      <w:lvlText w:val="(%8)"/>
      <w:lvlJc w:val="left"/>
      <w:pPr>
        <w:ind w:left="3720" w:hanging="420"/>
      </w:pPr>
      <w:rPr>
        <w:rFonts w:hint="eastAsia"/>
      </w:rPr>
    </w:lvl>
    <w:lvl w:ilvl="8">
      <w:start w:val="1"/>
      <w:numFmt w:val="decimalEnclosedCircle"/>
      <w:lvlText w:val="%9"/>
      <w:lvlJc w:val="left"/>
      <w:pPr>
        <w:ind w:left="4140" w:hanging="420"/>
      </w:pPr>
      <w:rPr>
        <w:rFonts w:hint="eastAsia"/>
      </w:rPr>
    </w:lvl>
  </w:abstractNum>
  <w:abstractNum w:abstractNumId="10" w15:restartNumberingAfterBreak="0">
    <w:nsid w:val="29A67AFC"/>
    <w:multiLevelType w:val="multilevel"/>
    <w:tmpl w:val="C3C04556"/>
    <w:lvl w:ilvl="0">
      <w:start w:val="1"/>
      <w:numFmt w:val="decimal"/>
      <w:lvlText w:val="(%1)"/>
      <w:lvlJc w:val="left"/>
      <w:pPr>
        <w:ind w:left="720" w:hanging="360"/>
      </w:pPr>
      <w:rPr>
        <w:rFonts w:ascii="ＭＳ Ｐゴシック" w:eastAsia="ＭＳ Ｐゴシック" w:hAnsi="ＭＳ Ｐゴシック" w:cstheme="minorBidi"/>
      </w:rPr>
    </w:lvl>
    <w:lvl w:ilvl="1">
      <w:start w:val="1"/>
      <w:numFmt w:val="decimalFullWidth"/>
      <w:lvlText w:val="（%2）"/>
      <w:lvlJc w:val="left"/>
      <w:pPr>
        <w:ind w:left="360" w:firstLine="0"/>
      </w:pPr>
      <w:rPr>
        <w:rFonts w:hint="default"/>
      </w:rPr>
    </w:lvl>
    <w:lvl w:ilvl="2">
      <w:start w:val="1"/>
      <w:numFmt w:val="decimal"/>
      <w:lvlText w:val="(%3)"/>
      <w:lvlJc w:val="left"/>
      <w:pPr>
        <w:ind w:left="1560" w:hanging="360"/>
      </w:pPr>
      <w:rPr>
        <w:rFonts w:hint="default"/>
      </w:rPr>
    </w:lvl>
    <w:lvl w:ilvl="3">
      <w:start w:val="1"/>
      <w:numFmt w:val="decimal"/>
      <w:lvlText w:val="%4."/>
      <w:lvlJc w:val="left"/>
      <w:pPr>
        <w:ind w:left="2040" w:hanging="420"/>
      </w:pPr>
      <w:rPr>
        <w:rFonts w:hint="eastAsia"/>
      </w:rPr>
    </w:lvl>
    <w:lvl w:ilvl="4">
      <w:start w:val="1"/>
      <w:numFmt w:val="aiueoFullWidth"/>
      <w:lvlText w:val="(%5)"/>
      <w:lvlJc w:val="left"/>
      <w:pPr>
        <w:ind w:left="2460" w:hanging="420"/>
      </w:pPr>
      <w:rPr>
        <w:rFonts w:hint="eastAsia"/>
      </w:rPr>
    </w:lvl>
    <w:lvl w:ilvl="5">
      <w:start w:val="1"/>
      <w:numFmt w:val="decimalEnclosedCircle"/>
      <w:lvlText w:val="%6"/>
      <w:lvlJc w:val="left"/>
      <w:pPr>
        <w:ind w:left="1271" w:hanging="420"/>
      </w:pPr>
      <w:rPr>
        <w:rFonts w:hint="eastAsia"/>
      </w:rPr>
    </w:lvl>
    <w:lvl w:ilvl="6">
      <w:start w:val="1"/>
      <w:numFmt w:val="decimal"/>
      <w:lvlText w:val="%7."/>
      <w:lvlJc w:val="left"/>
      <w:pPr>
        <w:ind w:left="3300" w:hanging="420"/>
      </w:pPr>
      <w:rPr>
        <w:rFonts w:hint="eastAsia"/>
      </w:rPr>
    </w:lvl>
    <w:lvl w:ilvl="7">
      <w:start w:val="1"/>
      <w:numFmt w:val="aiueoFullWidth"/>
      <w:lvlText w:val="(%8)"/>
      <w:lvlJc w:val="left"/>
      <w:pPr>
        <w:ind w:left="3720" w:hanging="420"/>
      </w:pPr>
      <w:rPr>
        <w:rFonts w:hint="eastAsia"/>
      </w:rPr>
    </w:lvl>
    <w:lvl w:ilvl="8">
      <w:start w:val="1"/>
      <w:numFmt w:val="decimalEnclosedCircle"/>
      <w:lvlText w:val="%9"/>
      <w:lvlJc w:val="left"/>
      <w:pPr>
        <w:ind w:left="4140" w:hanging="420"/>
      </w:pPr>
      <w:rPr>
        <w:rFonts w:hint="eastAsia"/>
      </w:rPr>
    </w:lvl>
  </w:abstractNum>
  <w:abstractNum w:abstractNumId="11" w15:restartNumberingAfterBreak="0">
    <w:nsid w:val="31B2391D"/>
    <w:multiLevelType w:val="hybridMultilevel"/>
    <w:tmpl w:val="7CEE1F7C"/>
    <w:lvl w:ilvl="0" w:tplc="99328660">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15:restartNumberingAfterBreak="0">
    <w:nsid w:val="391221CE"/>
    <w:multiLevelType w:val="hybridMultilevel"/>
    <w:tmpl w:val="6666C608"/>
    <w:lvl w:ilvl="0" w:tplc="8104E2A0">
      <w:numFmt w:val="bullet"/>
      <w:lvlText w:val="・"/>
      <w:lvlJc w:val="left"/>
      <w:pPr>
        <w:ind w:left="360" w:hanging="360"/>
      </w:pPr>
      <w:rPr>
        <w:rFonts w:ascii="ＭＳ 明朝" w:eastAsia="ＭＳ 明朝" w:hAnsi="ＭＳ 明朝" w:cstheme="minorBidi" w:hint="eastAsia"/>
        <w:sz w:val="21"/>
      </w:rPr>
    </w:lvl>
    <w:lvl w:ilvl="1" w:tplc="B27E131C">
      <w:numFmt w:val="bullet"/>
      <w:lvlText w:val="■"/>
      <w:lvlJc w:val="left"/>
      <w:pPr>
        <w:ind w:left="780" w:hanging="360"/>
      </w:pPr>
      <w:rPr>
        <w:rFonts w:ascii="ＭＳ 明朝" w:eastAsia="ＭＳ 明朝" w:hAnsi="ＭＳ 明朝" w:cstheme="minorBidi" w:hint="eastAsia"/>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3" w15:restartNumberingAfterBreak="0">
    <w:nsid w:val="453953A1"/>
    <w:multiLevelType w:val="hybridMultilevel"/>
    <w:tmpl w:val="396EC05C"/>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4" w15:restartNumberingAfterBreak="0">
    <w:nsid w:val="46474440"/>
    <w:multiLevelType w:val="hybridMultilevel"/>
    <w:tmpl w:val="DD3E0F26"/>
    <w:lvl w:ilvl="0" w:tplc="A2064042">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5" w15:restartNumberingAfterBreak="0">
    <w:nsid w:val="47CB67FC"/>
    <w:multiLevelType w:val="hybridMultilevel"/>
    <w:tmpl w:val="E9587FCA"/>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6" w15:restartNumberingAfterBreak="0">
    <w:nsid w:val="4983614C"/>
    <w:multiLevelType w:val="hybridMultilevel"/>
    <w:tmpl w:val="B2A26548"/>
    <w:lvl w:ilvl="0" w:tplc="C6D2F720">
      <w:start w:val="1"/>
      <w:numFmt w:val="decimal"/>
      <w:lvlText w:val="(%1)"/>
      <w:lvlJc w:val="left"/>
      <w:pPr>
        <w:ind w:left="780" w:hanging="420"/>
      </w:pPr>
      <w:rPr>
        <w:rFonts w:hint="default"/>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17" w15:restartNumberingAfterBreak="0">
    <w:nsid w:val="4C330073"/>
    <w:multiLevelType w:val="hybridMultilevel"/>
    <w:tmpl w:val="45AEB116"/>
    <w:lvl w:ilvl="0" w:tplc="8A0ED5B6">
      <w:numFmt w:val="bullet"/>
      <w:lvlText w:val="○"/>
      <w:lvlJc w:val="left"/>
      <w:pPr>
        <w:ind w:left="630" w:hanging="420"/>
      </w:pPr>
      <w:rPr>
        <w:rFonts w:ascii="ＭＳ 明朝" w:eastAsia="ＭＳ 明朝" w:hAnsi="ＭＳ 明朝" w:cstheme="minorBidi" w:hint="eastAsia"/>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18" w15:restartNumberingAfterBreak="0">
    <w:nsid w:val="4FB62EC6"/>
    <w:multiLevelType w:val="hybridMultilevel"/>
    <w:tmpl w:val="50682202"/>
    <w:lvl w:ilvl="0" w:tplc="04090001">
      <w:start w:val="1"/>
      <w:numFmt w:val="bullet"/>
      <w:lvlText w:val=""/>
      <w:lvlJc w:val="left"/>
      <w:pPr>
        <w:ind w:left="951" w:hanging="420"/>
      </w:pPr>
      <w:rPr>
        <w:rFonts w:ascii="Wingdings" w:hAnsi="Wingdings" w:hint="default"/>
      </w:rPr>
    </w:lvl>
    <w:lvl w:ilvl="1" w:tplc="0409000B" w:tentative="1">
      <w:start w:val="1"/>
      <w:numFmt w:val="bullet"/>
      <w:lvlText w:val=""/>
      <w:lvlJc w:val="left"/>
      <w:pPr>
        <w:ind w:left="1371" w:hanging="420"/>
      </w:pPr>
      <w:rPr>
        <w:rFonts w:ascii="Wingdings" w:hAnsi="Wingdings" w:hint="default"/>
      </w:rPr>
    </w:lvl>
    <w:lvl w:ilvl="2" w:tplc="0409000D" w:tentative="1">
      <w:start w:val="1"/>
      <w:numFmt w:val="bullet"/>
      <w:lvlText w:val=""/>
      <w:lvlJc w:val="left"/>
      <w:pPr>
        <w:ind w:left="1791" w:hanging="420"/>
      </w:pPr>
      <w:rPr>
        <w:rFonts w:ascii="Wingdings" w:hAnsi="Wingdings" w:hint="default"/>
      </w:rPr>
    </w:lvl>
    <w:lvl w:ilvl="3" w:tplc="04090001" w:tentative="1">
      <w:start w:val="1"/>
      <w:numFmt w:val="bullet"/>
      <w:lvlText w:val=""/>
      <w:lvlJc w:val="left"/>
      <w:pPr>
        <w:ind w:left="2211" w:hanging="420"/>
      </w:pPr>
      <w:rPr>
        <w:rFonts w:ascii="Wingdings" w:hAnsi="Wingdings" w:hint="default"/>
      </w:rPr>
    </w:lvl>
    <w:lvl w:ilvl="4" w:tplc="0409000B" w:tentative="1">
      <w:start w:val="1"/>
      <w:numFmt w:val="bullet"/>
      <w:lvlText w:val=""/>
      <w:lvlJc w:val="left"/>
      <w:pPr>
        <w:ind w:left="2631" w:hanging="420"/>
      </w:pPr>
      <w:rPr>
        <w:rFonts w:ascii="Wingdings" w:hAnsi="Wingdings" w:hint="default"/>
      </w:rPr>
    </w:lvl>
    <w:lvl w:ilvl="5" w:tplc="0409000D" w:tentative="1">
      <w:start w:val="1"/>
      <w:numFmt w:val="bullet"/>
      <w:lvlText w:val=""/>
      <w:lvlJc w:val="left"/>
      <w:pPr>
        <w:ind w:left="3051" w:hanging="420"/>
      </w:pPr>
      <w:rPr>
        <w:rFonts w:ascii="Wingdings" w:hAnsi="Wingdings" w:hint="default"/>
      </w:rPr>
    </w:lvl>
    <w:lvl w:ilvl="6" w:tplc="04090001" w:tentative="1">
      <w:start w:val="1"/>
      <w:numFmt w:val="bullet"/>
      <w:lvlText w:val=""/>
      <w:lvlJc w:val="left"/>
      <w:pPr>
        <w:ind w:left="3471" w:hanging="420"/>
      </w:pPr>
      <w:rPr>
        <w:rFonts w:ascii="Wingdings" w:hAnsi="Wingdings" w:hint="default"/>
      </w:rPr>
    </w:lvl>
    <w:lvl w:ilvl="7" w:tplc="0409000B" w:tentative="1">
      <w:start w:val="1"/>
      <w:numFmt w:val="bullet"/>
      <w:lvlText w:val=""/>
      <w:lvlJc w:val="left"/>
      <w:pPr>
        <w:ind w:left="3891" w:hanging="420"/>
      </w:pPr>
      <w:rPr>
        <w:rFonts w:ascii="Wingdings" w:hAnsi="Wingdings" w:hint="default"/>
      </w:rPr>
    </w:lvl>
    <w:lvl w:ilvl="8" w:tplc="0409000D" w:tentative="1">
      <w:start w:val="1"/>
      <w:numFmt w:val="bullet"/>
      <w:lvlText w:val=""/>
      <w:lvlJc w:val="left"/>
      <w:pPr>
        <w:ind w:left="4311" w:hanging="420"/>
      </w:pPr>
      <w:rPr>
        <w:rFonts w:ascii="Wingdings" w:hAnsi="Wingdings" w:hint="default"/>
      </w:rPr>
    </w:lvl>
  </w:abstractNum>
  <w:abstractNum w:abstractNumId="19" w15:restartNumberingAfterBreak="0">
    <w:nsid w:val="67962339"/>
    <w:multiLevelType w:val="multilevel"/>
    <w:tmpl w:val="C3C04556"/>
    <w:lvl w:ilvl="0">
      <w:start w:val="1"/>
      <w:numFmt w:val="decimal"/>
      <w:lvlText w:val="(%1)"/>
      <w:lvlJc w:val="left"/>
      <w:pPr>
        <w:ind w:left="720" w:hanging="360"/>
      </w:pPr>
      <w:rPr>
        <w:rFonts w:ascii="ＭＳ Ｐゴシック" w:eastAsia="ＭＳ Ｐゴシック" w:hAnsi="ＭＳ Ｐゴシック" w:cstheme="minorBidi"/>
      </w:rPr>
    </w:lvl>
    <w:lvl w:ilvl="1">
      <w:start w:val="1"/>
      <w:numFmt w:val="decimalFullWidth"/>
      <w:lvlText w:val="（%2）"/>
      <w:lvlJc w:val="left"/>
      <w:pPr>
        <w:ind w:left="360" w:firstLine="0"/>
      </w:pPr>
      <w:rPr>
        <w:rFonts w:hint="default"/>
      </w:rPr>
    </w:lvl>
    <w:lvl w:ilvl="2">
      <w:start w:val="1"/>
      <w:numFmt w:val="decimal"/>
      <w:lvlText w:val="(%3)"/>
      <w:lvlJc w:val="left"/>
      <w:pPr>
        <w:ind w:left="1560" w:hanging="360"/>
      </w:pPr>
      <w:rPr>
        <w:rFonts w:hint="default"/>
      </w:rPr>
    </w:lvl>
    <w:lvl w:ilvl="3">
      <w:start w:val="1"/>
      <w:numFmt w:val="decimal"/>
      <w:lvlText w:val="%4."/>
      <w:lvlJc w:val="left"/>
      <w:pPr>
        <w:ind w:left="2040" w:hanging="420"/>
      </w:pPr>
      <w:rPr>
        <w:rFonts w:hint="eastAsia"/>
      </w:rPr>
    </w:lvl>
    <w:lvl w:ilvl="4">
      <w:start w:val="1"/>
      <w:numFmt w:val="aiueoFullWidth"/>
      <w:lvlText w:val="(%5)"/>
      <w:lvlJc w:val="left"/>
      <w:pPr>
        <w:ind w:left="2460" w:hanging="420"/>
      </w:pPr>
      <w:rPr>
        <w:rFonts w:hint="eastAsia"/>
      </w:rPr>
    </w:lvl>
    <w:lvl w:ilvl="5">
      <w:start w:val="1"/>
      <w:numFmt w:val="decimalEnclosedCircle"/>
      <w:lvlText w:val="%6"/>
      <w:lvlJc w:val="left"/>
      <w:pPr>
        <w:ind w:left="2880" w:hanging="420"/>
      </w:pPr>
      <w:rPr>
        <w:rFonts w:hint="eastAsia"/>
      </w:rPr>
    </w:lvl>
    <w:lvl w:ilvl="6">
      <w:start w:val="1"/>
      <w:numFmt w:val="decimal"/>
      <w:lvlText w:val="%7."/>
      <w:lvlJc w:val="left"/>
      <w:pPr>
        <w:ind w:left="3300" w:hanging="420"/>
      </w:pPr>
      <w:rPr>
        <w:rFonts w:hint="eastAsia"/>
      </w:rPr>
    </w:lvl>
    <w:lvl w:ilvl="7">
      <w:start w:val="1"/>
      <w:numFmt w:val="aiueoFullWidth"/>
      <w:lvlText w:val="(%8)"/>
      <w:lvlJc w:val="left"/>
      <w:pPr>
        <w:ind w:left="3720" w:hanging="420"/>
      </w:pPr>
      <w:rPr>
        <w:rFonts w:hint="eastAsia"/>
      </w:rPr>
    </w:lvl>
    <w:lvl w:ilvl="8">
      <w:start w:val="1"/>
      <w:numFmt w:val="decimalEnclosedCircle"/>
      <w:lvlText w:val="%9"/>
      <w:lvlJc w:val="left"/>
      <w:pPr>
        <w:ind w:left="4140" w:hanging="420"/>
      </w:pPr>
      <w:rPr>
        <w:rFonts w:hint="eastAsia"/>
      </w:rPr>
    </w:lvl>
  </w:abstractNum>
  <w:abstractNum w:abstractNumId="20" w15:restartNumberingAfterBreak="0">
    <w:nsid w:val="72817FEA"/>
    <w:multiLevelType w:val="hybridMultilevel"/>
    <w:tmpl w:val="C1625350"/>
    <w:lvl w:ilvl="0" w:tplc="A6221A5C">
      <w:start w:val="1"/>
      <w:numFmt w:val="bullet"/>
      <w:lvlText w:val="○"/>
      <w:lvlJc w:val="left"/>
      <w:pPr>
        <w:ind w:left="626" w:hanging="360"/>
      </w:pPr>
      <w:rPr>
        <w:rFonts w:ascii="ＭＳ Ｐ明朝" w:eastAsia="ＭＳ Ｐ明朝" w:hAnsi="ＭＳ Ｐ明朝" w:cstheme="minorBidi" w:hint="eastAsia"/>
      </w:rPr>
    </w:lvl>
    <w:lvl w:ilvl="1" w:tplc="0409000B" w:tentative="1">
      <w:start w:val="1"/>
      <w:numFmt w:val="bullet"/>
      <w:lvlText w:val=""/>
      <w:lvlJc w:val="left"/>
      <w:pPr>
        <w:ind w:left="1106" w:hanging="420"/>
      </w:pPr>
      <w:rPr>
        <w:rFonts w:ascii="Wingdings" w:hAnsi="Wingdings" w:hint="default"/>
      </w:rPr>
    </w:lvl>
    <w:lvl w:ilvl="2" w:tplc="0409000D" w:tentative="1">
      <w:start w:val="1"/>
      <w:numFmt w:val="bullet"/>
      <w:lvlText w:val=""/>
      <w:lvlJc w:val="left"/>
      <w:pPr>
        <w:ind w:left="1526" w:hanging="420"/>
      </w:pPr>
      <w:rPr>
        <w:rFonts w:ascii="Wingdings" w:hAnsi="Wingdings" w:hint="default"/>
      </w:rPr>
    </w:lvl>
    <w:lvl w:ilvl="3" w:tplc="04090001" w:tentative="1">
      <w:start w:val="1"/>
      <w:numFmt w:val="bullet"/>
      <w:lvlText w:val=""/>
      <w:lvlJc w:val="left"/>
      <w:pPr>
        <w:ind w:left="1946" w:hanging="420"/>
      </w:pPr>
      <w:rPr>
        <w:rFonts w:ascii="Wingdings" w:hAnsi="Wingdings" w:hint="default"/>
      </w:rPr>
    </w:lvl>
    <w:lvl w:ilvl="4" w:tplc="0409000B" w:tentative="1">
      <w:start w:val="1"/>
      <w:numFmt w:val="bullet"/>
      <w:lvlText w:val=""/>
      <w:lvlJc w:val="left"/>
      <w:pPr>
        <w:ind w:left="2366" w:hanging="420"/>
      </w:pPr>
      <w:rPr>
        <w:rFonts w:ascii="Wingdings" w:hAnsi="Wingdings" w:hint="default"/>
      </w:rPr>
    </w:lvl>
    <w:lvl w:ilvl="5" w:tplc="0409000D" w:tentative="1">
      <w:start w:val="1"/>
      <w:numFmt w:val="bullet"/>
      <w:lvlText w:val=""/>
      <w:lvlJc w:val="left"/>
      <w:pPr>
        <w:ind w:left="2786" w:hanging="420"/>
      </w:pPr>
      <w:rPr>
        <w:rFonts w:ascii="Wingdings" w:hAnsi="Wingdings" w:hint="default"/>
      </w:rPr>
    </w:lvl>
    <w:lvl w:ilvl="6" w:tplc="04090001" w:tentative="1">
      <w:start w:val="1"/>
      <w:numFmt w:val="bullet"/>
      <w:lvlText w:val=""/>
      <w:lvlJc w:val="left"/>
      <w:pPr>
        <w:ind w:left="3206" w:hanging="420"/>
      </w:pPr>
      <w:rPr>
        <w:rFonts w:ascii="Wingdings" w:hAnsi="Wingdings" w:hint="default"/>
      </w:rPr>
    </w:lvl>
    <w:lvl w:ilvl="7" w:tplc="0409000B" w:tentative="1">
      <w:start w:val="1"/>
      <w:numFmt w:val="bullet"/>
      <w:lvlText w:val=""/>
      <w:lvlJc w:val="left"/>
      <w:pPr>
        <w:ind w:left="3626" w:hanging="420"/>
      </w:pPr>
      <w:rPr>
        <w:rFonts w:ascii="Wingdings" w:hAnsi="Wingdings" w:hint="default"/>
      </w:rPr>
    </w:lvl>
    <w:lvl w:ilvl="8" w:tplc="0409000D" w:tentative="1">
      <w:start w:val="1"/>
      <w:numFmt w:val="bullet"/>
      <w:lvlText w:val=""/>
      <w:lvlJc w:val="left"/>
      <w:pPr>
        <w:ind w:left="4046" w:hanging="420"/>
      </w:pPr>
      <w:rPr>
        <w:rFonts w:ascii="Wingdings" w:hAnsi="Wingdings" w:hint="default"/>
      </w:rPr>
    </w:lvl>
  </w:abstractNum>
  <w:abstractNum w:abstractNumId="21" w15:restartNumberingAfterBreak="0">
    <w:nsid w:val="797606A0"/>
    <w:multiLevelType w:val="hybridMultilevel"/>
    <w:tmpl w:val="E490287E"/>
    <w:lvl w:ilvl="0" w:tplc="4D7E29DA">
      <w:start w:val="2"/>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2" w15:restartNumberingAfterBreak="0">
    <w:nsid w:val="7B09553D"/>
    <w:multiLevelType w:val="hybridMultilevel"/>
    <w:tmpl w:val="2F368BCC"/>
    <w:lvl w:ilvl="0" w:tplc="41862FFC">
      <w:start w:val="3"/>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3" w15:restartNumberingAfterBreak="0">
    <w:nsid w:val="7E1E0CDF"/>
    <w:multiLevelType w:val="hybridMultilevel"/>
    <w:tmpl w:val="7422C116"/>
    <w:lvl w:ilvl="0" w:tplc="CEAE82C8">
      <w:start w:val="1"/>
      <w:numFmt w:val="decimalFullWidth"/>
      <w:lvlText w:val="%1．"/>
      <w:lvlJc w:val="left"/>
      <w:pPr>
        <w:ind w:left="360" w:hanging="360"/>
      </w:pPr>
      <w:rPr>
        <w:rFonts w:ascii="ＭＳ Ｐゴシック" w:eastAsia="ＭＳ Ｐゴシック" w:hAnsi="ＭＳ Ｐゴシック" w:hint="default"/>
        <w:lang w:val="en-US"/>
      </w:rPr>
    </w:lvl>
    <w:lvl w:ilvl="1" w:tplc="6FE88B04">
      <w:start w:val="1"/>
      <w:numFmt w:val="decimal"/>
      <w:lvlText w:val="(%2)"/>
      <w:lvlJc w:val="left"/>
      <w:pPr>
        <w:ind w:left="780" w:hanging="360"/>
      </w:pPr>
      <w:rPr>
        <w:rFonts w:hint="default"/>
      </w:rPr>
    </w:lvl>
    <w:lvl w:ilvl="2" w:tplc="9E76A788">
      <w:start w:val="1"/>
      <w:numFmt w:val="decimalEnclosedCircle"/>
      <w:lvlText w:val="%3"/>
      <w:lvlJc w:val="left"/>
      <w:pPr>
        <w:ind w:left="1200" w:hanging="360"/>
      </w:pPr>
      <w:rPr>
        <w:rFonts w:hint="default"/>
      </w:rPr>
    </w:lvl>
    <w:lvl w:ilvl="3" w:tplc="603AE676">
      <w:start w:val="1"/>
      <w:numFmt w:val="bullet"/>
      <w:lvlText w:val="・"/>
      <w:lvlJc w:val="left"/>
      <w:pPr>
        <w:ind w:left="1620" w:hanging="360"/>
      </w:pPr>
      <w:rPr>
        <w:rFonts w:ascii="ＭＳ Ｐ明朝" w:eastAsia="ＭＳ Ｐ明朝" w:hAnsi="ＭＳ Ｐ明朝" w:cstheme="minorBidi" w:hint="eastAsia"/>
      </w:r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11"/>
  </w:num>
  <w:num w:numId="2">
    <w:abstractNumId w:val="5"/>
  </w:num>
  <w:num w:numId="3">
    <w:abstractNumId w:val="2"/>
  </w:num>
  <w:num w:numId="4">
    <w:abstractNumId w:val="16"/>
  </w:num>
  <w:num w:numId="5">
    <w:abstractNumId w:val="4"/>
  </w:num>
  <w:num w:numId="6">
    <w:abstractNumId w:val="3"/>
  </w:num>
  <w:num w:numId="7">
    <w:abstractNumId w:val="6"/>
  </w:num>
  <w:num w:numId="8">
    <w:abstractNumId w:val="13"/>
  </w:num>
  <w:num w:numId="9">
    <w:abstractNumId w:val="15"/>
  </w:num>
  <w:num w:numId="10">
    <w:abstractNumId w:val="0"/>
  </w:num>
  <w:num w:numId="11">
    <w:abstractNumId w:val="14"/>
  </w:num>
  <w:num w:numId="12">
    <w:abstractNumId w:val="10"/>
  </w:num>
  <w:num w:numId="13">
    <w:abstractNumId w:val="1"/>
  </w:num>
  <w:num w:numId="14">
    <w:abstractNumId w:val="21"/>
  </w:num>
  <w:num w:numId="15">
    <w:abstractNumId w:val="22"/>
  </w:num>
  <w:num w:numId="16">
    <w:abstractNumId w:val="18"/>
  </w:num>
  <w:num w:numId="17">
    <w:abstractNumId w:val="9"/>
  </w:num>
  <w:num w:numId="18">
    <w:abstractNumId w:val="19"/>
  </w:num>
  <w:num w:numId="19">
    <w:abstractNumId w:val="7"/>
  </w:num>
  <w:num w:numId="20">
    <w:abstractNumId w:val="8"/>
  </w:num>
  <w:num w:numId="21">
    <w:abstractNumId w:val="4"/>
    <w:lvlOverride w:ilvl="0">
      <w:startOverride w:val="1"/>
    </w:lvlOverride>
    <w:lvlOverride w:ilvl="1">
      <w:startOverride w:val="1"/>
    </w:lvlOverride>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2"/>
  </w:num>
  <w:num w:numId="23">
    <w:abstractNumId w:val="20"/>
  </w:num>
  <w:num w:numId="24">
    <w:abstractNumId w:val="23"/>
  </w:num>
  <w:num w:numId="25">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defaultTabStop w:val="840"/>
  <w:drawingGridHorizontalSpacing w:val="133"/>
  <w:drawingGridVerticalSpacing w:val="193"/>
  <w:displayHorizontalDrawingGridEvery w:val="0"/>
  <w:displayVerticalDrawingGridEvery w:val="2"/>
  <w:characterSpacingControl w:val="compressPunctuation"/>
  <w:hdrShapeDefaults>
    <o:shapedefaults v:ext="edit" spidmax="223233">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67D88"/>
    <w:rsid w:val="00000064"/>
    <w:rsid w:val="00002BD4"/>
    <w:rsid w:val="00004F8A"/>
    <w:rsid w:val="00005789"/>
    <w:rsid w:val="00005A27"/>
    <w:rsid w:val="0000651D"/>
    <w:rsid w:val="00007244"/>
    <w:rsid w:val="000073AC"/>
    <w:rsid w:val="000119C8"/>
    <w:rsid w:val="00012480"/>
    <w:rsid w:val="000128CC"/>
    <w:rsid w:val="00013784"/>
    <w:rsid w:val="00014878"/>
    <w:rsid w:val="000154E9"/>
    <w:rsid w:val="000166A5"/>
    <w:rsid w:val="00016BAA"/>
    <w:rsid w:val="00017260"/>
    <w:rsid w:val="00017477"/>
    <w:rsid w:val="000204AD"/>
    <w:rsid w:val="00021489"/>
    <w:rsid w:val="000215C3"/>
    <w:rsid w:val="00022C78"/>
    <w:rsid w:val="0002595E"/>
    <w:rsid w:val="00026E16"/>
    <w:rsid w:val="0002768C"/>
    <w:rsid w:val="00030949"/>
    <w:rsid w:val="000327A3"/>
    <w:rsid w:val="000332CB"/>
    <w:rsid w:val="000354EB"/>
    <w:rsid w:val="00035F7A"/>
    <w:rsid w:val="00036AC2"/>
    <w:rsid w:val="000379BF"/>
    <w:rsid w:val="00037AEB"/>
    <w:rsid w:val="00040411"/>
    <w:rsid w:val="0004064C"/>
    <w:rsid w:val="000422BC"/>
    <w:rsid w:val="00042595"/>
    <w:rsid w:val="000435EB"/>
    <w:rsid w:val="000478D5"/>
    <w:rsid w:val="00047D96"/>
    <w:rsid w:val="000504E6"/>
    <w:rsid w:val="0005140E"/>
    <w:rsid w:val="000518A7"/>
    <w:rsid w:val="00051EC4"/>
    <w:rsid w:val="0005345E"/>
    <w:rsid w:val="00053CCA"/>
    <w:rsid w:val="00054795"/>
    <w:rsid w:val="00054F02"/>
    <w:rsid w:val="000552DB"/>
    <w:rsid w:val="00056054"/>
    <w:rsid w:val="00057F68"/>
    <w:rsid w:val="000613FC"/>
    <w:rsid w:val="00061BED"/>
    <w:rsid w:val="000649DC"/>
    <w:rsid w:val="00065BE2"/>
    <w:rsid w:val="00066B72"/>
    <w:rsid w:val="0007095E"/>
    <w:rsid w:val="00072578"/>
    <w:rsid w:val="00074D70"/>
    <w:rsid w:val="00082039"/>
    <w:rsid w:val="00082189"/>
    <w:rsid w:val="000824C8"/>
    <w:rsid w:val="00082B5E"/>
    <w:rsid w:val="00083255"/>
    <w:rsid w:val="0008462C"/>
    <w:rsid w:val="00086306"/>
    <w:rsid w:val="00086514"/>
    <w:rsid w:val="00086558"/>
    <w:rsid w:val="00086D99"/>
    <w:rsid w:val="00087237"/>
    <w:rsid w:val="000907DB"/>
    <w:rsid w:val="00091176"/>
    <w:rsid w:val="00091712"/>
    <w:rsid w:val="00092A22"/>
    <w:rsid w:val="0009367F"/>
    <w:rsid w:val="000968A7"/>
    <w:rsid w:val="00097D19"/>
    <w:rsid w:val="000A05B7"/>
    <w:rsid w:val="000A10A7"/>
    <w:rsid w:val="000A2EF4"/>
    <w:rsid w:val="000A4895"/>
    <w:rsid w:val="000A51F7"/>
    <w:rsid w:val="000A562B"/>
    <w:rsid w:val="000B1B40"/>
    <w:rsid w:val="000B1ED6"/>
    <w:rsid w:val="000B2B22"/>
    <w:rsid w:val="000B2BF4"/>
    <w:rsid w:val="000B497F"/>
    <w:rsid w:val="000B5D20"/>
    <w:rsid w:val="000B5E2A"/>
    <w:rsid w:val="000C0F09"/>
    <w:rsid w:val="000C0F80"/>
    <w:rsid w:val="000C1D9C"/>
    <w:rsid w:val="000C2A7C"/>
    <w:rsid w:val="000C3DAB"/>
    <w:rsid w:val="000C53F7"/>
    <w:rsid w:val="000C5C87"/>
    <w:rsid w:val="000C6216"/>
    <w:rsid w:val="000C6618"/>
    <w:rsid w:val="000C7170"/>
    <w:rsid w:val="000D05C9"/>
    <w:rsid w:val="000D16AD"/>
    <w:rsid w:val="000D2CE1"/>
    <w:rsid w:val="000D3F5D"/>
    <w:rsid w:val="000D41DF"/>
    <w:rsid w:val="000D5468"/>
    <w:rsid w:val="000D5E21"/>
    <w:rsid w:val="000E1BE6"/>
    <w:rsid w:val="000E22AB"/>
    <w:rsid w:val="000E2FB4"/>
    <w:rsid w:val="000E64B3"/>
    <w:rsid w:val="000F048E"/>
    <w:rsid w:val="000F0773"/>
    <w:rsid w:val="000F2675"/>
    <w:rsid w:val="000F411C"/>
    <w:rsid w:val="001004B6"/>
    <w:rsid w:val="00100572"/>
    <w:rsid w:val="00101171"/>
    <w:rsid w:val="00103385"/>
    <w:rsid w:val="00106BB5"/>
    <w:rsid w:val="00107A7A"/>
    <w:rsid w:val="00107EC3"/>
    <w:rsid w:val="00110A0F"/>
    <w:rsid w:val="00110A32"/>
    <w:rsid w:val="0011153A"/>
    <w:rsid w:val="00113665"/>
    <w:rsid w:val="00117782"/>
    <w:rsid w:val="00121E76"/>
    <w:rsid w:val="001238AF"/>
    <w:rsid w:val="00124113"/>
    <w:rsid w:val="0012444A"/>
    <w:rsid w:val="00124494"/>
    <w:rsid w:val="001250F3"/>
    <w:rsid w:val="001267F8"/>
    <w:rsid w:val="00130022"/>
    <w:rsid w:val="0013194C"/>
    <w:rsid w:val="00133447"/>
    <w:rsid w:val="00133D8F"/>
    <w:rsid w:val="00135827"/>
    <w:rsid w:val="00136D3A"/>
    <w:rsid w:val="0013798F"/>
    <w:rsid w:val="0014046C"/>
    <w:rsid w:val="00141195"/>
    <w:rsid w:val="001414FD"/>
    <w:rsid w:val="00141FD1"/>
    <w:rsid w:val="00142A23"/>
    <w:rsid w:val="00143CFF"/>
    <w:rsid w:val="00144BD2"/>
    <w:rsid w:val="00145101"/>
    <w:rsid w:val="0014537D"/>
    <w:rsid w:val="0014559F"/>
    <w:rsid w:val="0014666F"/>
    <w:rsid w:val="001469F0"/>
    <w:rsid w:val="001477C9"/>
    <w:rsid w:val="00152752"/>
    <w:rsid w:val="00152B3E"/>
    <w:rsid w:val="0015352A"/>
    <w:rsid w:val="001539FB"/>
    <w:rsid w:val="00153C80"/>
    <w:rsid w:val="001552D6"/>
    <w:rsid w:val="0015538A"/>
    <w:rsid w:val="00155611"/>
    <w:rsid w:val="00161FBE"/>
    <w:rsid w:val="00162647"/>
    <w:rsid w:val="00162BD1"/>
    <w:rsid w:val="00164425"/>
    <w:rsid w:val="001660AD"/>
    <w:rsid w:val="00166D8C"/>
    <w:rsid w:val="00171D31"/>
    <w:rsid w:val="00172B1E"/>
    <w:rsid w:val="00173BDB"/>
    <w:rsid w:val="00175711"/>
    <w:rsid w:val="00176827"/>
    <w:rsid w:val="00177CEF"/>
    <w:rsid w:val="00177DDD"/>
    <w:rsid w:val="0018060B"/>
    <w:rsid w:val="00180705"/>
    <w:rsid w:val="0018410E"/>
    <w:rsid w:val="001856E4"/>
    <w:rsid w:val="00186B59"/>
    <w:rsid w:val="00187921"/>
    <w:rsid w:val="00187E16"/>
    <w:rsid w:val="0019003F"/>
    <w:rsid w:val="00190D7D"/>
    <w:rsid w:val="0019465E"/>
    <w:rsid w:val="00194A5B"/>
    <w:rsid w:val="00195DE4"/>
    <w:rsid w:val="00196D28"/>
    <w:rsid w:val="0019716F"/>
    <w:rsid w:val="00197A85"/>
    <w:rsid w:val="001A1322"/>
    <w:rsid w:val="001A13A3"/>
    <w:rsid w:val="001A2474"/>
    <w:rsid w:val="001A3208"/>
    <w:rsid w:val="001A6CCB"/>
    <w:rsid w:val="001A73DF"/>
    <w:rsid w:val="001B3E06"/>
    <w:rsid w:val="001B40A4"/>
    <w:rsid w:val="001B4944"/>
    <w:rsid w:val="001B4E78"/>
    <w:rsid w:val="001B4F80"/>
    <w:rsid w:val="001B57CC"/>
    <w:rsid w:val="001B74A3"/>
    <w:rsid w:val="001C0039"/>
    <w:rsid w:val="001C0469"/>
    <w:rsid w:val="001C2691"/>
    <w:rsid w:val="001C4A0E"/>
    <w:rsid w:val="001C6101"/>
    <w:rsid w:val="001C78AB"/>
    <w:rsid w:val="001C7BC2"/>
    <w:rsid w:val="001D0023"/>
    <w:rsid w:val="001D010A"/>
    <w:rsid w:val="001D14DA"/>
    <w:rsid w:val="001D1B89"/>
    <w:rsid w:val="001D31A8"/>
    <w:rsid w:val="001D6DF9"/>
    <w:rsid w:val="001E0526"/>
    <w:rsid w:val="001E11D0"/>
    <w:rsid w:val="001E5CF1"/>
    <w:rsid w:val="001E6263"/>
    <w:rsid w:val="001E6FAE"/>
    <w:rsid w:val="001E74F4"/>
    <w:rsid w:val="001E7663"/>
    <w:rsid w:val="001F06CF"/>
    <w:rsid w:val="001F4BBA"/>
    <w:rsid w:val="001F555D"/>
    <w:rsid w:val="001F6504"/>
    <w:rsid w:val="001F6CB0"/>
    <w:rsid w:val="001F7ABB"/>
    <w:rsid w:val="001F7BE9"/>
    <w:rsid w:val="00200D4D"/>
    <w:rsid w:val="00201057"/>
    <w:rsid w:val="0020147C"/>
    <w:rsid w:val="00202689"/>
    <w:rsid w:val="0020425D"/>
    <w:rsid w:val="00204873"/>
    <w:rsid w:val="00204AF0"/>
    <w:rsid w:val="002055DF"/>
    <w:rsid w:val="00205623"/>
    <w:rsid w:val="00205758"/>
    <w:rsid w:val="00207748"/>
    <w:rsid w:val="0021196F"/>
    <w:rsid w:val="0021280A"/>
    <w:rsid w:val="00212F9E"/>
    <w:rsid w:val="00213BCF"/>
    <w:rsid w:val="00214E59"/>
    <w:rsid w:val="00220B4B"/>
    <w:rsid w:val="0022309B"/>
    <w:rsid w:val="00226916"/>
    <w:rsid w:val="00227CB7"/>
    <w:rsid w:val="00234698"/>
    <w:rsid w:val="002355FE"/>
    <w:rsid w:val="00235FB5"/>
    <w:rsid w:val="00241E06"/>
    <w:rsid w:val="0024352F"/>
    <w:rsid w:val="00246A5F"/>
    <w:rsid w:val="00246B24"/>
    <w:rsid w:val="0024790A"/>
    <w:rsid w:val="0025086B"/>
    <w:rsid w:val="00250A59"/>
    <w:rsid w:val="00251701"/>
    <w:rsid w:val="00252B8C"/>
    <w:rsid w:val="00253E4C"/>
    <w:rsid w:val="00255598"/>
    <w:rsid w:val="00261279"/>
    <w:rsid w:val="00261E14"/>
    <w:rsid w:val="002628EB"/>
    <w:rsid w:val="00262A6C"/>
    <w:rsid w:val="00262AE9"/>
    <w:rsid w:val="002639D5"/>
    <w:rsid w:val="00264274"/>
    <w:rsid w:val="002651E6"/>
    <w:rsid w:val="002652C4"/>
    <w:rsid w:val="00265F35"/>
    <w:rsid w:val="00267C83"/>
    <w:rsid w:val="00267D88"/>
    <w:rsid w:val="0027091C"/>
    <w:rsid w:val="00274366"/>
    <w:rsid w:val="00274A90"/>
    <w:rsid w:val="00275A70"/>
    <w:rsid w:val="00275FA8"/>
    <w:rsid w:val="002762D4"/>
    <w:rsid w:val="00276CF0"/>
    <w:rsid w:val="00276F06"/>
    <w:rsid w:val="00281BA3"/>
    <w:rsid w:val="00281DDD"/>
    <w:rsid w:val="0028270D"/>
    <w:rsid w:val="002827DE"/>
    <w:rsid w:val="00283100"/>
    <w:rsid w:val="00285141"/>
    <w:rsid w:val="00286123"/>
    <w:rsid w:val="00291DDD"/>
    <w:rsid w:val="00295C6F"/>
    <w:rsid w:val="002A005F"/>
    <w:rsid w:val="002A053E"/>
    <w:rsid w:val="002A0A22"/>
    <w:rsid w:val="002A1F1F"/>
    <w:rsid w:val="002A2543"/>
    <w:rsid w:val="002A2804"/>
    <w:rsid w:val="002A39F6"/>
    <w:rsid w:val="002A3AB5"/>
    <w:rsid w:val="002A3B87"/>
    <w:rsid w:val="002A3FB9"/>
    <w:rsid w:val="002A48E0"/>
    <w:rsid w:val="002A5CE2"/>
    <w:rsid w:val="002A62AF"/>
    <w:rsid w:val="002A7BB7"/>
    <w:rsid w:val="002B148B"/>
    <w:rsid w:val="002B271C"/>
    <w:rsid w:val="002B2F7C"/>
    <w:rsid w:val="002B7137"/>
    <w:rsid w:val="002C01DA"/>
    <w:rsid w:val="002C03D7"/>
    <w:rsid w:val="002C0DBE"/>
    <w:rsid w:val="002C17A5"/>
    <w:rsid w:val="002C324F"/>
    <w:rsid w:val="002C3265"/>
    <w:rsid w:val="002C46F8"/>
    <w:rsid w:val="002C52DE"/>
    <w:rsid w:val="002D00C8"/>
    <w:rsid w:val="002D03C7"/>
    <w:rsid w:val="002D1C63"/>
    <w:rsid w:val="002D2232"/>
    <w:rsid w:val="002D29E2"/>
    <w:rsid w:val="002D2DEA"/>
    <w:rsid w:val="002D3942"/>
    <w:rsid w:val="002D451B"/>
    <w:rsid w:val="002D56F7"/>
    <w:rsid w:val="002D7F6F"/>
    <w:rsid w:val="002E1589"/>
    <w:rsid w:val="002E1985"/>
    <w:rsid w:val="002E1A6E"/>
    <w:rsid w:val="002E21A7"/>
    <w:rsid w:val="002E2469"/>
    <w:rsid w:val="002E4038"/>
    <w:rsid w:val="002E44A1"/>
    <w:rsid w:val="002E5031"/>
    <w:rsid w:val="002E5C02"/>
    <w:rsid w:val="002E6527"/>
    <w:rsid w:val="002E76DA"/>
    <w:rsid w:val="002E79DE"/>
    <w:rsid w:val="002F00F7"/>
    <w:rsid w:val="002F0BCF"/>
    <w:rsid w:val="002F0E84"/>
    <w:rsid w:val="002F27E8"/>
    <w:rsid w:val="002F43D1"/>
    <w:rsid w:val="002F698D"/>
    <w:rsid w:val="002F739E"/>
    <w:rsid w:val="00300B7D"/>
    <w:rsid w:val="00301978"/>
    <w:rsid w:val="00302ECB"/>
    <w:rsid w:val="003030F8"/>
    <w:rsid w:val="00303A87"/>
    <w:rsid w:val="00304E25"/>
    <w:rsid w:val="003070FA"/>
    <w:rsid w:val="00307B11"/>
    <w:rsid w:val="0031472E"/>
    <w:rsid w:val="00314B31"/>
    <w:rsid w:val="003171D5"/>
    <w:rsid w:val="00320139"/>
    <w:rsid w:val="00321CE8"/>
    <w:rsid w:val="0032331B"/>
    <w:rsid w:val="003236F3"/>
    <w:rsid w:val="00324064"/>
    <w:rsid w:val="00326BBA"/>
    <w:rsid w:val="00327203"/>
    <w:rsid w:val="003355E1"/>
    <w:rsid w:val="00337D32"/>
    <w:rsid w:val="00341443"/>
    <w:rsid w:val="00341C26"/>
    <w:rsid w:val="00342FB1"/>
    <w:rsid w:val="00343EB8"/>
    <w:rsid w:val="003446D4"/>
    <w:rsid w:val="00345465"/>
    <w:rsid w:val="003456BE"/>
    <w:rsid w:val="00345774"/>
    <w:rsid w:val="00345AD0"/>
    <w:rsid w:val="00345F81"/>
    <w:rsid w:val="0034616A"/>
    <w:rsid w:val="00350FF4"/>
    <w:rsid w:val="003517C0"/>
    <w:rsid w:val="00351A94"/>
    <w:rsid w:val="00353F20"/>
    <w:rsid w:val="003542ED"/>
    <w:rsid w:val="003560DB"/>
    <w:rsid w:val="003569A5"/>
    <w:rsid w:val="00361D3A"/>
    <w:rsid w:val="003623FC"/>
    <w:rsid w:val="0036442B"/>
    <w:rsid w:val="00365024"/>
    <w:rsid w:val="0036513A"/>
    <w:rsid w:val="003665EB"/>
    <w:rsid w:val="00366994"/>
    <w:rsid w:val="00370BCD"/>
    <w:rsid w:val="00370C96"/>
    <w:rsid w:val="00370FCC"/>
    <w:rsid w:val="003729AB"/>
    <w:rsid w:val="003733C0"/>
    <w:rsid w:val="00374635"/>
    <w:rsid w:val="00375F8A"/>
    <w:rsid w:val="003764DE"/>
    <w:rsid w:val="00376698"/>
    <w:rsid w:val="00376849"/>
    <w:rsid w:val="00377ADA"/>
    <w:rsid w:val="00383D49"/>
    <w:rsid w:val="00384BC4"/>
    <w:rsid w:val="00384F1C"/>
    <w:rsid w:val="00385E3F"/>
    <w:rsid w:val="00387D07"/>
    <w:rsid w:val="0039028D"/>
    <w:rsid w:val="003920C5"/>
    <w:rsid w:val="00392A47"/>
    <w:rsid w:val="00395596"/>
    <w:rsid w:val="00395C88"/>
    <w:rsid w:val="00397D4B"/>
    <w:rsid w:val="003A04FD"/>
    <w:rsid w:val="003A19FC"/>
    <w:rsid w:val="003A3C0B"/>
    <w:rsid w:val="003A3F9C"/>
    <w:rsid w:val="003A6EE4"/>
    <w:rsid w:val="003B04B3"/>
    <w:rsid w:val="003B283C"/>
    <w:rsid w:val="003B45BE"/>
    <w:rsid w:val="003B564A"/>
    <w:rsid w:val="003B5E59"/>
    <w:rsid w:val="003B5EDF"/>
    <w:rsid w:val="003B798F"/>
    <w:rsid w:val="003C15A5"/>
    <w:rsid w:val="003C220F"/>
    <w:rsid w:val="003C2567"/>
    <w:rsid w:val="003C4DA1"/>
    <w:rsid w:val="003C583F"/>
    <w:rsid w:val="003D01E1"/>
    <w:rsid w:val="003D0A6D"/>
    <w:rsid w:val="003D0CD5"/>
    <w:rsid w:val="003D138B"/>
    <w:rsid w:val="003D16AD"/>
    <w:rsid w:val="003D274F"/>
    <w:rsid w:val="003D35C9"/>
    <w:rsid w:val="003D46EB"/>
    <w:rsid w:val="003D531B"/>
    <w:rsid w:val="003D53E6"/>
    <w:rsid w:val="003D5724"/>
    <w:rsid w:val="003D764F"/>
    <w:rsid w:val="003D7655"/>
    <w:rsid w:val="003E1B28"/>
    <w:rsid w:val="003E52C0"/>
    <w:rsid w:val="003E5E63"/>
    <w:rsid w:val="003E73FE"/>
    <w:rsid w:val="003F0261"/>
    <w:rsid w:val="003F0629"/>
    <w:rsid w:val="003F31BB"/>
    <w:rsid w:val="003F4604"/>
    <w:rsid w:val="003F510C"/>
    <w:rsid w:val="003F6AC6"/>
    <w:rsid w:val="003F6D8A"/>
    <w:rsid w:val="00401FA7"/>
    <w:rsid w:val="004033AA"/>
    <w:rsid w:val="00403EBF"/>
    <w:rsid w:val="00404EFE"/>
    <w:rsid w:val="00405F3E"/>
    <w:rsid w:val="004076D5"/>
    <w:rsid w:val="004102B5"/>
    <w:rsid w:val="00410847"/>
    <w:rsid w:val="00410BAD"/>
    <w:rsid w:val="00410EE9"/>
    <w:rsid w:val="004140C6"/>
    <w:rsid w:val="0041530B"/>
    <w:rsid w:val="00415349"/>
    <w:rsid w:val="00415357"/>
    <w:rsid w:val="00415E21"/>
    <w:rsid w:val="00416101"/>
    <w:rsid w:val="004222B3"/>
    <w:rsid w:val="004226CB"/>
    <w:rsid w:val="00423B3E"/>
    <w:rsid w:val="00423BFD"/>
    <w:rsid w:val="00423D29"/>
    <w:rsid w:val="00423EDF"/>
    <w:rsid w:val="00424303"/>
    <w:rsid w:val="00424653"/>
    <w:rsid w:val="00427780"/>
    <w:rsid w:val="0043005E"/>
    <w:rsid w:val="004332F5"/>
    <w:rsid w:val="00434748"/>
    <w:rsid w:val="00437505"/>
    <w:rsid w:val="00441D6B"/>
    <w:rsid w:val="004421F6"/>
    <w:rsid w:val="004426FB"/>
    <w:rsid w:val="00443500"/>
    <w:rsid w:val="00445DE4"/>
    <w:rsid w:val="00445ECA"/>
    <w:rsid w:val="0045014D"/>
    <w:rsid w:val="00450169"/>
    <w:rsid w:val="004506E7"/>
    <w:rsid w:val="00451E79"/>
    <w:rsid w:val="004529A7"/>
    <w:rsid w:val="00453F45"/>
    <w:rsid w:val="00455BEB"/>
    <w:rsid w:val="00455FD0"/>
    <w:rsid w:val="004576C2"/>
    <w:rsid w:val="00457774"/>
    <w:rsid w:val="00457E78"/>
    <w:rsid w:val="00462470"/>
    <w:rsid w:val="0046305A"/>
    <w:rsid w:val="0046370A"/>
    <w:rsid w:val="00463E18"/>
    <w:rsid w:val="004668E3"/>
    <w:rsid w:val="00467463"/>
    <w:rsid w:val="00471714"/>
    <w:rsid w:val="00471B1C"/>
    <w:rsid w:val="00471B91"/>
    <w:rsid w:val="00475CA1"/>
    <w:rsid w:val="0048468E"/>
    <w:rsid w:val="00484EF0"/>
    <w:rsid w:val="0048600E"/>
    <w:rsid w:val="00487AB6"/>
    <w:rsid w:val="004910AF"/>
    <w:rsid w:val="00493150"/>
    <w:rsid w:val="004946FB"/>
    <w:rsid w:val="00495F84"/>
    <w:rsid w:val="004A01F8"/>
    <w:rsid w:val="004A3AE6"/>
    <w:rsid w:val="004A5708"/>
    <w:rsid w:val="004A58BB"/>
    <w:rsid w:val="004A67BC"/>
    <w:rsid w:val="004A68CC"/>
    <w:rsid w:val="004A6D4E"/>
    <w:rsid w:val="004A7A23"/>
    <w:rsid w:val="004B0D0F"/>
    <w:rsid w:val="004B141D"/>
    <w:rsid w:val="004B3634"/>
    <w:rsid w:val="004B3D1A"/>
    <w:rsid w:val="004B46A5"/>
    <w:rsid w:val="004B48FF"/>
    <w:rsid w:val="004B75CC"/>
    <w:rsid w:val="004C0F81"/>
    <w:rsid w:val="004C1793"/>
    <w:rsid w:val="004C24CE"/>
    <w:rsid w:val="004C369D"/>
    <w:rsid w:val="004C3B25"/>
    <w:rsid w:val="004C4EF6"/>
    <w:rsid w:val="004C5934"/>
    <w:rsid w:val="004C5938"/>
    <w:rsid w:val="004D0518"/>
    <w:rsid w:val="004D2275"/>
    <w:rsid w:val="004D50E4"/>
    <w:rsid w:val="004D50E6"/>
    <w:rsid w:val="004D77CA"/>
    <w:rsid w:val="004E1AB2"/>
    <w:rsid w:val="004E1C95"/>
    <w:rsid w:val="004E207F"/>
    <w:rsid w:val="004E302D"/>
    <w:rsid w:val="004E5EC9"/>
    <w:rsid w:val="004F023F"/>
    <w:rsid w:val="004F2422"/>
    <w:rsid w:val="004F4EA9"/>
    <w:rsid w:val="004F4FE4"/>
    <w:rsid w:val="004F5F64"/>
    <w:rsid w:val="004F6612"/>
    <w:rsid w:val="00500002"/>
    <w:rsid w:val="005000E4"/>
    <w:rsid w:val="0050074C"/>
    <w:rsid w:val="00503B31"/>
    <w:rsid w:val="00515FEB"/>
    <w:rsid w:val="00516271"/>
    <w:rsid w:val="00516E1E"/>
    <w:rsid w:val="00517196"/>
    <w:rsid w:val="00521C77"/>
    <w:rsid w:val="00522CDA"/>
    <w:rsid w:val="005233BC"/>
    <w:rsid w:val="0052427F"/>
    <w:rsid w:val="005268FD"/>
    <w:rsid w:val="00527592"/>
    <w:rsid w:val="0053273C"/>
    <w:rsid w:val="00533CC9"/>
    <w:rsid w:val="00534173"/>
    <w:rsid w:val="00534BE4"/>
    <w:rsid w:val="00540D34"/>
    <w:rsid w:val="0054155B"/>
    <w:rsid w:val="00542102"/>
    <w:rsid w:val="00542404"/>
    <w:rsid w:val="00542541"/>
    <w:rsid w:val="005426B3"/>
    <w:rsid w:val="00542D0C"/>
    <w:rsid w:val="00544B42"/>
    <w:rsid w:val="00547D19"/>
    <w:rsid w:val="0055095D"/>
    <w:rsid w:val="00551DEA"/>
    <w:rsid w:val="0055259B"/>
    <w:rsid w:val="00552801"/>
    <w:rsid w:val="0055383E"/>
    <w:rsid w:val="00557FF1"/>
    <w:rsid w:val="005610D8"/>
    <w:rsid w:val="0056136D"/>
    <w:rsid w:val="00561482"/>
    <w:rsid w:val="005635E7"/>
    <w:rsid w:val="005647FA"/>
    <w:rsid w:val="0056575C"/>
    <w:rsid w:val="005672AD"/>
    <w:rsid w:val="0057032F"/>
    <w:rsid w:val="0057201A"/>
    <w:rsid w:val="00573231"/>
    <w:rsid w:val="00574D1F"/>
    <w:rsid w:val="00576E06"/>
    <w:rsid w:val="00577716"/>
    <w:rsid w:val="005779DF"/>
    <w:rsid w:val="00580D96"/>
    <w:rsid w:val="005813A1"/>
    <w:rsid w:val="0058194C"/>
    <w:rsid w:val="00582E8E"/>
    <w:rsid w:val="00584460"/>
    <w:rsid w:val="005851B7"/>
    <w:rsid w:val="00586CCA"/>
    <w:rsid w:val="00587227"/>
    <w:rsid w:val="00587E0A"/>
    <w:rsid w:val="00587F37"/>
    <w:rsid w:val="00590751"/>
    <w:rsid w:val="00591075"/>
    <w:rsid w:val="00592170"/>
    <w:rsid w:val="00594D46"/>
    <w:rsid w:val="00595A22"/>
    <w:rsid w:val="00597F3A"/>
    <w:rsid w:val="005A0E88"/>
    <w:rsid w:val="005A1C5D"/>
    <w:rsid w:val="005A37A6"/>
    <w:rsid w:val="005A3E68"/>
    <w:rsid w:val="005A68BA"/>
    <w:rsid w:val="005A696F"/>
    <w:rsid w:val="005A6B68"/>
    <w:rsid w:val="005A6E13"/>
    <w:rsid w:val="005B216C"/>
    <w:rsid w:val="005B2642"/>
    <w:rsid w:val="005B3B1C"/>
    <w:rsid w:val="005B458F"/>
    <w:rsid w:val="005B4E6B"/>
    <w:rsid w:val="005B63F6"/>
    <w:rsid w:val="005B66C7"/>
    <w:rsid w:val="005B6B78"/>
    <w:rsid w:val="005B6E55"/>
    <w:rsid w:val="005C147C"/>
    <w:rsid w:val="005C302B"/>
    <w:rsid w:val="005C4DE4"/>
    <w:rsid w:val="005D0447"/>
    <w:rsid w:val="005D0DDD"/>
    <w:rsid w:val="005D4C0D"/>
    <w:rsid w:val="005D55AD"/>
    <w:rsid w:val="005D68DF"/>
    <w:rsid w:val="005D6D10"/>
    <w:rsid w:val="005E2832"/>
    <w:rsid w:val="005E53F1"/>
    <w:rsid w:val="005F1051"/>
    <w:rsid w:val="005F5C96"/>
    <w:rsid w:val="005F7319"/>
    <w:rsid w:val="00600424"/>
    <w:rsid w:val="00600F83"/>
    <w:rsid w:val="0060357A"/>
    <w:rsid w:val="006045E7"/>
    <w:rsid w:val="00605190"/>
    <w:rsid w:val="00607E2C"/>
    <w:rsid w:val="00611E88"/>
    <w:rsid w:val="0061613F"/>
    <w:rsid w:val="006203BC"/>
    <w:rsid w:val="006219E0"/>
    <w:rsid w:val="00623890"/>
    <w:rsid w:val="0062504B"/>
    <w:rsid w:val="0062545F"/>
    <w:rsid w:val="00631995"/>
    <w:rsid w:val="00632972"/>
    <w:rsid w:val="00632DBA"/>
    <w:rsid w:val="00633DF1"/>
    <w:rsid w:val="006366BA"/>
    <w:rsid w:val="00636F7B"/>
    <w:rsid w:val="00636FB8"/>
    <w:rsid w:val="00641EDE"/>
    <w:rsid w:val="00642DD3"/>
    <w:rsid w:val="00643B04"/>
    <w:rsid w:val="00644EA9"/>
    <w:rsid w:val="00644EE0"/>
    <w:rsid w:val="00644FCD"/>
    <w:rsid w:val="0064547B"/>
    <w:rsid w:val="00647427"/>
    <w:rsid w:val="00647A76"/>
    <w:rsid w:val="00647ACB"/>
    <w:rsid w:val="00647C6C"/>
    <w:rsid w:val="006514B0"/>
    <w:rsid w:val="0065225E"/>
    <w:rsid w:val="00653283"/>
    <w:rsid w:val="006544E5"/>
    <w:rsid w:val="00656833"/>
    <w:rsid w:val="00660B4F"/>
    <w:rsid w:val="00661216"/>
    <w:rsid w:val="00661793"/>
    <w:rsid w:val="00663BE7"/>
    <w:rsid w:val="00666A7D"/>
    <w:rsid w:val="00666D36"/>
    <w:rsid w:val="006678D0"/>
    <w:rsid w:val="00670BEB"/>
    <w:rsid w:val="006716D6"/>
    <w:rsid w:val="00671E0A"/>
    <w:rsid w:val="00672B23"/>
    <w:rsid w:val="00673A2E"/>
    <w:rsid w:val="0067681D"/>
    <w:rsid w:val="00676AF6"/>
    <w:rsid w:val="00680177"/>
    <w:rsid w:val="00680DD6"/>
    <w:rsid w:val="00681248"/>
    <w:rsid w:val="00682306"/>
    <w:rsid w:val="00682722"/>
    <w:rsid w:val="00682F39"/>
    <w:rsid w:val="006837B3"/>
    <w:rsid w:val="00691B39"/>
    <w:rsid w:val="00692277"/>
    <w:rsid w:val="0069332A"/>
    <w:rsid w:val="00697661"/>
    <w:rsid w:val="00697B9A"/>
    <w:rsid w:val="006A0FC3"/>
    <w:rsid w:val="006A1DE4"/>
    <w:rsid w:val="006A2991"/>
    <w:rsid w:val="006A3229"/>
    <w:rsid w:val="006A37BD"/>
    <w:rsid w:val="006A6A6A"/>
    <w:rsid w:val="006A7027"/>
    <w:rsid w:val="006A7A2F"/>
    <w:rsid w:val="006B0388"/>
    <w:rsid w:val="006B226E"/>
    <w:rsid w:val="006B5BB6"/>
    <w:rsid w:val="006B6B53"/>
    <w:rsid w:val="006B7D42"/>
    <w:rsid w:val="006C13E3"/>
    <w:rsid w:val="006C1901"/>
    <w:rsid w:val="006C30C6"/>
    <w:rsid w:val="006C6F23"/>
    <w:rsid w:val="006D2BE6"/>
    <w:rsid w:val="006D48D7"/>
    <w:rsid w:val="006D5CEF"/>
    <w:rsid w:val="006D629E"/>
    <w:rsid w:val="006D69E8"/>
    <w:rsid w:val="006D6CCC"/>
    <w:rsid w:val="006D71C0"/>
    <w:rsid w:val="006D7B33"/>
    <w:rsid w:val="006E19A4"/>
    <w:rsid w:val="006E262E"/>
    <w:rsid w:val="006E2D38"/>
    <w:rsid w:val="006E3DBD"/>
    <w:rsid w:val="006E431F"/>
    <w:rsid w:val="006E4A74"/>
    <w:rsid w:val="006E5961"/>
    <w:rsid w:val="006E65A3"/>
    <w:rsid w:val="006F130B"/>
    <w:rsid w:val="006F154C"/>
    <w:rsid w:val="006F307C"/>
    <w:rsid w:val="006F4FB4"/>
    <w:rsid w:val="006F73C8"/>
    <w:rsid w:val="006F7E5E"/>
    <w:rsid w:val="00701AB6"/>
    <w:rsid w:val="007033D9"/>
    <w:rsid w:val="00704A16"/>
    <w:rsid w:val="00705E85"/>
    <w:rsid w:val="007067AE"/>
    <w:rsid w:val="00712FCC"/>
    <w:rsid w:val="00714B1E"/>
    <w:rsid w:val="00714BD0"/>
    <w:rsid w:val="007150E8"/>
    <w:rsid w:val="00715B28"/>
    <w:rsid w:val="00716D58"/>
    <w:rsid w:val="00717C96"/>
    <w:rsid w:val="00720917"/>
    <w:rsid w:val="007212A3"/>
    <w:rsid w:val="0072151E"/>
    <w:rsid w:val="007259BA"/>
    <w:rsid w:val="00731AE1"/>
    <w:rsid w:val="00731C52"/>
    <w:rsid w:val="007329D8"/>
    <w:rsid w:val="00732D11"/>
    <w:rsid w:val="00734260"/>
    <w:rsid w:val="007348D7"/>
    <w:rsid w:val="00736576"/>
    <w:rsid w:val="00742003"/>
    <w:rsid w:val="007442F8"/>
    <w:rsid w:val="007451E6"/>
    <w:rsid w:val="00745671"/>
    <w:rsid w:val="00746037"/>
    <w:rsid w:val="00747029"/>
    <w:rsid w:val="00753D40"/>
    <w:rsid w:val="0075415B"/>
    <w:rsid w:val="007558CE"/>
    <w:rsid w:val="007574BD"/>
    <w:rsid w:val="00760936"/>
    <w:rsid w:val="007619FD"/>
    <w:rsid w:val="00777956"/>
    <w:rsid w:val="00777C51"/>
    <w:rsid w:val="0078103E"/>
    <w:rsid w:val="00781805"/>
    <w:rsid w:val="0078298A"/>
    <w:rsid w:val="00783BAB"/>
    <w:rsid w:val="00783BBF"/>
    <w:rsid w:val="00790D88"/>
    <w:rsid w:val="00791E37"/>
    <w:rsid w:val="0079288D"/>
    <w:rsid w:val="00792FF1"/>
    <w:rsid w:val="00795E76"/>
    <w:rsid w:val="007A02CE"/>
    <w:rsid w:val="007A06F4"/>
    <w:rsid w:val="007A078A"/>
    <w:rsid w:val="007A19E3"/>
    <w:rsid w:val="007A4589"/>
    <w:rsid w:val="007A58A5"/>
    <w:rsid w:val="007A5EAD"/>
    <w:rsid w:val="007A70D4"/>
    <w:rsid w:val="007B088B"/>
    <w:rsid w:val="007B1D5D"/>
    <w:rsid w:val="007B4640"/>
    <w:rsid w:val="007C3097"/>
    <w:rsid w:val="007C320E"/>
    <w:rsid w:val="007C36C0"/>
    <w:rsid w:val="007C3ED5"/>
    <w:rsid w:val="007C50F3"/>
    <w:rsid w:val="007C6DE9"/>
    <w:rsid w:val="007C6F33"/>
    <w:rsid w:val="007C70CC"/>
    <w:rsid w:val="007D10FB"/>
    <w:rsid w:val="007D335B"/>
    <w:rsid w:val="007E0BEF"/>
    <w:rsid w:val="007E0D5D"/>
    <w:rsid w:val="007E15AF"/>
    <w:rsid w:val="007E22A7"/>
    <w:rsid w:val="007E24D3"/>
    <w:rsid w:val="007E412F"/>
    <w:rsid w:val="007E517D"/>
    <w:rsid w:val="007E5BD7"/>
    <w:rsid w:val="007E7996"/>
    <w:rsid w:val="007F017E"/>
    <w:rsid w:val="007F0474"/>
    <w:rsid w:val="007F0EEB"/>
    <w:rsid w:val="007F2368"/>
    <w:rsid w:val="007F49F4"/>
    <w:rsid w:val="007F4E5A"/>
    <w:rsid w:val="007F645D"/>
    <w:rsid w:val="008020AA"/>
    <w:rsid w:val="00803AA9"/>
    <w:rsid w:val="00803CC7"/>
    <w:rsid w:val="00805402"/>
    <w:rsid w:val="00811530"/>
    <w:rsid w:val="00813D7C"/>
    <w:rsid w:val="008148F3"/>
    <w:rsid w:val="00814E9F"/>
    <w:rsid w:val="00815744"/>
    <w:rsid w:val="008165C0"/>
    <w:rsid w:val="008228DB"/>
    <w:rsid w:val="0082296D"/>
    <w:rsid w:val="00822B45"/>
    <w:rsid w:val="00823768"/>
    <w:rsid w:val="00823D96"/>
    <w:rsid w:val="008258FF"/>
    <w:rsid w:val="00830545"/>
    <w:rsid w:val="00833425"/>
    <w:rsid w:val="008337B5"/>
    <w:rsid w:val="00834A94"/>
    <w:rsid w:val="00834D27"/>
    <w:rsid w:val="008369C2"/>
    <w:rsid w:val="008379F4"/>
    <w:rsid w:val="0084048B"/>
    <w:rsid w:val="008443AE"/>
    <w:rsid w:val="00847307"/>
    <w:rsid w:val="0085225A"/>
    <w:rsid w:val="00852568"/>
    <w:rsid w:val="00852CE3"/>
    <w:rsid w:val="00852F9A"/>
    <w:rsid w:val="00853768"/>
    <w:rsid w:val="00853D4A"/>
    <w:rsid w:val="00854833"/>
    <w:rsid w:val="008556A3"/>
    <w:rsid w:val="00857A21"/>
    <w:rsid w:val="0086378B"/>
    <w:rsid w:val="00865180"/>
    <w:rsid w:val="00865526"/>
    <w:rsid w:val="00866120"/>
    <w:rsid w:val="00866626"/>
    <w:rsid w:val="00867858"/>
    <w:rsid w:val="008706A9"/>
    <w:rsid w:val="008712FD"/>
    <w:rsid w:val="0087520C"/>
    <w:rsid w:val="008770EF"/>
    <w:rsid w:val="00877C15"/>
    <w:rsid w:val="008800B7"/>
    <w:rsid w:val="0088011D"/>
    <w:rsid w:val="00880302"/>
    <w:rsid w:val="0088145A"/>
    <w:rsid w:val="008816DD"/>
    <w:rsid w:val="00881A2B"/>
    <w:rsid w:val="00881CEB"/>
    <w:rsid w:val="00884122"/>
    <w:rsid w:val="008853BE"/>
    <w:rsid w:val="008856D9"/>
    <w:rsid w:val="0088716E"/>
    <w:rsid w:val="00890E31"/>
    <w:rsid w:val="008912B8"/>
    <w:rsid w:val="00892FE2"/>
    <w:rsid w:val="00893A4B"/>
    <w:rsid w:val="00894510"/>
    <w:rsid w:val="008956A1"/>
    <w:rsid w:val="00897328"/>
    <w:rsid w:val="008A0E3B"/>
    <w:rsid w:val="008A3474"/>
    <w:rsid w:val="008A7058"/>
    <w:rsid w:val="008B08DC"/>
    <w:rsid w:val="008B0A36"/>
    <w:rsid w:val="008B1047"/>
    <w:rsid w:val="008B5399"/>
    <w:rsid w:val="008B672C"/>
    <w:rsid w:val="008B673F"/>
    <w:rsid w:val="008B6E04"/>
    <w:rsid w:val="008B71BE"/>
    <w:rsid w:val="008C1353"/>
    <w:rsid w:val="008C1E37"/>
    <w:rsid w:val="008C27EB"/>
    <w:rsid w:val="008C28F0"/>
    <w:rsid w:val="008C28F4"/>
    <w:rsid w:val="008C312E"/>
    <w:rsid w:val="008C3251"/>
    <w:rsid w:val="008C3DF4"/>
    <w:rsid w:val="008C6A8B"/>
    <w:rsid w:val="008C6F1E"/>
    <w:rsid w:val="008C72B3"/>
    <w:rsid w:val="008C79B7"/>
    <w:rsid w:val="008D21CA"/>
    <w:rsid w:val="008D29ED"/>
    <w:rsid w:val="008D2DA6"/>
    <w:rsid w:val="008D4910"/>
    <w:rsid w:val="008D5B09"/>
    <w:rsid w:val="008D69D8"/>
    <w:rsid w:val="008D6AA0"/>
    <w:rsid w:val="008D77E9"/>
    <w:rsid w:val="008E2A51"/>
    <w:rsid w:val="008E2B0A"/>
    <w:rsid w:val="008E3470"/>
    <w:rsid w:val="008E37D6"/>
    <w:rsid w:val="008E38E3"/>
    <w:rsid w:val="008E5116"/>
    <w:rsid w:val="008E5424"/>
    <w:rsid w:val="008E6FB5"/>
    <w:rsid w:val="008E75FF"/>
    <w:rsid w:val="008F0765"/>
    <w:rsid w:val="008F0FB8"/>
    <w:rsid w:val="008F0FB9"/>
    <w:rsid w:val="008F3CAC"/>
    <w:rsid w:val="008F56AE"/>
    <w:rsid w:val="008F5DA7"/>
    <w:rsid w:val="008F60B3"/>
    <w:rsid w:val="008F6162"/>
    <w:rsid w:val="00900533"/>
    <w:rsid w:val="0090089B"/>
    <w:rsid w:val="00902AD6"/>
    <w:rsid w:val="00903CE3"/>
    <w:rsid w:val="00903D32"/>
    <w:rsid w:val="00904B68"/>
    <w:rsid w:val="00906479"/>
    <w:rsid w:val="009102A4"/>
    <w:rsid w:val="009107CA"/>
    <w:rsid w:val="00911081"/>
    <w:rsid w:val="009149BE"/>
    <w:rsid w:val="00914BEE"/>
    <w:rsid w:val="00916FDF"/>
    <w:rsid w:val="00917641"/>
    <w:rsid w:val="0092053A"/>
    <w:rsid w:val="00922848"/>
    <w:rsid w:val="00922E34"/>
    <w:rsid w:val="00924216"/>
    <w:rsid w:val="00925896"/>
    <w:rsid w:val="00926595"/>
    <w:rsid w:val="00927489"/>
    <w:rsid w:val="00930FB1"/>
    <w:rsid w:val="00932413"/>
    <w:rsid w:val="00932C95"/>
    <w:rsid w:val="00934080"/>
    <w:rsid w:val="0093410F"/>
    <w:rsid w:val="00934FC0"/>
    <w:rsid w:val="00935528"/>
    <w:rsid w:val="00941752"/>
    <w:rsid w:val="00941D4A"/>
    <w:rsid w:val="00942BBE"/>
    <w:rsid w:val="009510E2"/>
    <w:rsid w:val="00953538"/>
    <w:rsid w:val="00953FBD"/>
    <w:rsid w:val="00954DB5"/>
    <w:rsid w:val="00954E20"/>
    <w:rsid w:val="00954FBA"/>
    <w:rsid w:val="0095575D"/>
    <w:rsid w:val="009559C1"/>
    <w:rsid w:val="00956569"/>
    <w:rsid w:val="00956655"/>
    <w:rsid w:val="00957BDA"/>
    <w:rsid w:val="009600C4"/>
    <w:rsid w:val="00960ACE"/>
    <w:rsid w:val="009610BD"/>
    <w:rsid w:val="00961F31"/>
    <w:rsid w:val="00961F63"/>
    <w:rsid w:val="00964083"/>
    <w:rsid w:val="009642B9"/>
    <w:rsid w:val="00964D2C"/>
    <w:rsid w:val="009660CF"/>
    <w:rsid w:val="00966F45"/>
    <w:rsid w:val="00970172"/>
    <w:rsid w:val="009709B6"/>
    <w:rsid w:val="00971B1B"/>
    <w:rsid w:val="009723C3"/>
    <w:rsid w:val="00972F5C"/>
    <w:rsid w:val="00972F91"/>
    <w:rsid w:val="00975385"/>
    <w:rsid w:val="0097570B"/>
    <w:rsid w:val="00975C9A"/>
    <w:rsid w:val="0097625D"/>
    <w:rsid w:val="009778B9"/>
    <w:rsid w:val="00977B96"/>
    <w:rsid w:val="00980C54"/>
    <w:rsid w:val="00981825"/>
    <w:rsid w:val="00984BBC"/>
    <w:rsid w:val="00986B33"/>
    <w:rsid w:val="00990630"/>
    <w:rsid w:val="00990A99"/>
    <w:rsid w:val="00990B50"/>
    <w:rsid w:val="00994003"/>
    <w:rsid w:val="00994CFB"/>
    <w:rsid w:val="009958E0"/>
    <w:rsid w:val="00995919"/>
    <w:rsid w:val="00996B8D"/>
    <w:rsid w:val="00996DFD"/>
    <w:rsid w:val="009A02F8"/>
    <w:rsid w:val="009A19A9"/>
    <w:rsid w:val="009A2101"/>
    <w:rsid w:val="009A6324"/>
    <w:rsid w:val="009A75C2"/>
    <w:rsid w:val="009B0875"/>
    <w:rsid w:val="009B10B9"/>
    <w:rsid w:val="009B1679"/>
    <w:rsid w:val="009B2250"/>
    <w:rsid w:val="009B3713"/>
    <w:rsid w:val="009B53F4"/>
    <w:rsid w:val="009B7EB6"/>
    <w:rsid w:val="009C017B"/>
    <w:rsid w:val="009C270A"/>
    <w:rsid w:val="009C2D38"/>
    <w:rsid w:val="009C321B"/>
    <w:rsid w:val="009C3417"/>
    <w:rsid w:val="009C5143"/>
    <w:rsid w:val="009C7107"/>
    <w:rsid w:val="009D014F"/>
    <w:rsid w:val="009D0B35"/>
    <w:rsid w:val="009D0C69"/>
    <w:rsid w:val="009D446A"/>
    <w:rsid w:val="009D561C"/>
    <w:rsid w:val="009D56EE"/>
    <w:rsid w:val="009D7386"/>
    <w:rsid w:val="009E059A"/>
    <w:rsid w:val="009E07EB"/>
    <w:rsid w:val="009E206E"/>
    <w:rsid w:val="009E3785"/>
    <w:rsid w:val="009E53E8"/>
    <w:rsid w:val="009E6127"/>
    <w:rsid w:val="009E7EF9"/>
    <w:rsid w:val="009F05A3"/>
    <w:rsid w:val="009F0EB9"/>
    <w:rsid w:val="009F1E05"/>
    <w:rsid w:val="009F29C4"/>
    <w:rsid w:val="009F4701"/>
    <w:rsid w:val="009F50C6"/>
    <w:rsid w:val="009F7247"/>
    <w:rsid w:val="00A0022D"/>
    <w:rsid w:val="00A00C33"/>
    <w:rsid w:val="00A0479A"/>
    <w:rsid w:val="00A05303"/>
    <w:rsid w:val="00A05386"/>
    <w:rsid w:val="00A0638E"/>
    <w:rsid w:val="00A10574"/>
    <w:rsid w:val="00A109FE"/>
    <w:rsid w:val="00A10CB6"/>
    <w:rsid w:val="00A111C4"/>
    <w:rsid w:val="00A11421"/>
    <w:rsid w:val="00A1255F"/>
    <w:rsid w:val="00A14030"/>
    <w:rsid w:val="00A14841"/>
    <w:rsid w:val="00A15F03"/>
    <w:rsid w:val="00A1617E"/>
    <w:rsid w:val="00A166A1"/>
    <w:rsid w:val="00A174CD"/>
    <w:rsid w:val="00A2076D"/>
    <w:rsid w:val="00A20CE7"/>
    <w:rsid w:val="00A21155"/>
    <w:rsid w:val="00A2392E"/>
    <w:rsid w:val="00A23F0C"/>
    <w:rsid w:val="00A24E1E"/>
    <w:rsid w:val="00A255B3"/>
    <w:rsid w:val="00A255F0"/>
    <w:rsid w:val="00A2656C"/>
    <w:rsid w:val="00A26C08"/>
    <w:rsid w:val="00A3002C"/>
    <w:rsid w:val="00A30D80"/>
    <w:rsid w:val="00A313CD"/>
    <w:rsid w:val="00A32188"/>
    <w:rsid w:val="00A322DA"/>
    <w:rsid w:val="00A32C20"/>
    <w:rsid w:val="00A35FEF"/>
    <w:rsid w:val="00A36556"/>
    <w:rsid w:val="00A37F34"/>
    <w:rsid w:val="00A400A0"/>
    <w:rsid w:val="00A42822"/>
    <w:rsid w:val="00A448A3"/>
    <w:rsid w:val="00A4565B"/>
    <w:rsid w:val="00A46C69"/>
    <w:rsid w:val="00A505E6"/>
    <w:rsid w:val="00A51857"/>
    <w:rsid w:val="00A51965"/>
    <w:rsid w:val="00A52456"/>
    <w:rsid w:val="00A53023"/>
    <w:rsid w:val="00A53BB8"/>
    <w:rsid w:val="00A53ED7"/>
    <w:rsid w:val="00A54034"/>
    <w:rsid w:val="00A54783"/>
    <w:rsid w:val="00A551C8"/>
    <w:rsid w:val="00A553D7"/>
    <w:rsid w:val="00A5549B"/>
    <w:rsid w:val="00A561F6"/>
    <w:rsid w:val="00A56446"/>
    <w:rsid w:val="00A56AA0"/>
    <w:rsid w:val="00A609E6"/>
    <w:rsid w:val="00A60D20"/>
    <w:rsid w:val="00A652EF"/>
    <w:rsid w:val="00A65543"/>
    <w:rsid w:val="00A659E5"/>
    <w:rsid w:val="00A70732"/>
    <w:rsid w:val="00A7143F"/>
    <w:rsid w:val="00A7307F"/>
    <w:rsid w:val="00A7506C"/>
    <w:rsid w:val="00A759F9"/>
    <w:rsid w:val="00A765B2"/>
    <w:rsid w:val="00A767AC"/>
    <w:rsid w:val="00A76C83"/>
    <w:rsid w:val="00A77F27"/>
    <w:rsid w:val="00A800DC"/>
    <w:rsid w:val="00A81861"/>
    <w:rsid w:val="00A829B0"/>
    <w:rsid w:val="00A842E1"/>
    <w:rsid w:val="00A849B6"/>
    <w:rsid w:val="00A854CC"/>
    <w:rsid w:val="00A8657B"/>
    <w:rsid w:val="00A86CD5"/>
    <w:rsid w:val="00A877B3"/>
    <w:rsid w:val="00A918F3"/>
    <w:rsid w:val="00A96A30"/>
    <w:rsid w:val="00A97828"/>
    <w:rsid w:val="00A978EC"/>
    <w:rsid w:val="00AA1188"/>
    <w:rsid w:val="00AA12D4"/>
    <w:rsid w:val="00AA2B74"/>
    <w:rsid w:val="00AA40BE"/>
    <w:rsid w:val="00AA4868"/>
    <w:rsid w:val="00AA575B"/>
    <w:rsid w:val="00AA61D9"/>
    <w:rsid w:val="00AA68B4"/>
    <w:rsid w:val="00AA6CA8"/>
    <w:rsid w:val="00AB18B5"/>
    <w:rsid w:val="00AB4CE4"/>
    <w:rsid w:val="00AB595C"/>
    <w:rsid w:val="00AB5A18"/>
    <w:rsid w:val="00AB5D3C"/>
    <w:rsid w:val="00AB6385"/>
    <w:rsid w:val="00AC0152"/>
    <w:rsid w:val="00AC13C0"/>
    <w:rsid w:val="00AC140B"/>
    <w:rsid w:val="00AC43F4"/>
    <w:rsid w:val="00AC55A7"/>
    <w:rsid w:val="00AC5F09"/>
    <w:rsid w:val="00AD06BF"/>
    <w:rsid w:val="00AD1180"/>
    <w:rsid w:val="00AD5084"/>
    <w:rsid w:val="00AD54F0"/>
    <w:rsid w:val="00AD5DEB"/>
    <w:rsid w:val="00AD677B"/>
    <w:rsid w:val="00AD7A7D"/>
    <w:rsid w:val="00AE0077"/>
    <w:rsid w:val="00AE098A"/>
    <w:rsid w:val="00AE0FAE"/>
    <w:rsid w:val="00AE6132"/>
    <w:rsid w:val="00AF22F5"/>
    <w:rsid w:val="00AF2F7E"/>
    <w:rsid w:val="00AF5663"/>
    <w:rsid w:val="00AF7483"/>
    <w:rsid w:val="00B00537"/>
    <w:rsid w:val="00B008BC"/>
    <w:rsid w:val="00B01F59"/>
    <w:rsid w:val="00B02A7A"/>
    <w:rsid w:val="00B039E9"/>
    <w:rsid w:val="00B073C1"/>
    <w:rsid w:val="00B1127D"/>
    <w:rsid w:val="00B11956"/>
    <w:rsid w:val="00B11B65"/>
    <w:rsid w:val="00B12F4E"/>
    <w:rsid w:val="00B14011"/>
    <w:rsid w:val="00B14CA5"/>
    <w:rsid w:val="00B15383"/>
    <w:rsid w:val="00B172DA"/>
    <w:rsid w:val="00B20755"/>
    <w:rsid w:val="00B21359"/>
    <w:rsid w:val="00B219C7"/>
    <w:rsid w:val="00B21D8E"/>
    <w:rsid w:val="00B241AD"/>
    <w:rsid w:val="00B25879"/>
    <w:rsid w:val="00B25C67"/>
    <w:rsid w:val="00B30630"/>
    <w:rsid w:val="00B31B0F"/>
    <w:rsid w:val="00B3285A"/>
    <w:rsid w:val="00B32C33"/>
    <w:rsid w:val="00B33459"/>
    <w:rsid w:val="00B33E65"/>
    <w:rsid w:val="00B3668C"/>
    <w:rsid w:val="00B401BA"/>
    <w:rsid w:val="00B40252"/>
    <w:rsid w:val="00B407D3"/>
    <w:rsid w:val="00B443A9"/>
    <w:rsid w:val="00B44F3C"/>
    <w:rsid w:val="00B52CBE"/>
    <w:rsid w:val="00B555AE"/>
    <w:rsid w:val="00B5657D"/>
    <w:rsid w:val="00B57BE5"/>
    <w:rsid w:val="00B57CEE"/>
    <w:rsid w:val="00B61374"/>
    <w:rsid w:val="00B62113"/>
    <w:rsid w:val="00B644CA"/>
    <w:rsid w:val="00B655AE"/>
    <w:rsid w:val="00B65733"/>
    <w:rsid w:val="00B65BFF"/>
    <w:rsid w:val="00B65C13"/>
    <w:rsid w:val="00B65E15"/>
    <w:rsid w:val="00B6612A"/>
    <w:rsid w:val="00B67792"/>
    <w:rsid w:val="00B70078"/>
    <w:rsid w:val="00B72FBE"/>
    <w:rsid w:val="00B75CA0"/>
    <w:rsid w:val="00B7742A"/>
    <w:rsid w:val="00B80214"/>
    <w:rsid w:val="00B80BA1"/>
    <w:rsid w:val="00B815C0"/>
    <w:rsid w:val="00B816DD"/>
    <w:rsid w:val="00B81C26"/>
    <w:rsid w:val="00B82003"/>
    <w:rsid w:val="00B83985"/>
    <w:rsid w:val="00B85426"/>
    <w:rsid w:val="00B869FA"/>
    <w:rsid w:val="00B8724A"/>
    <w:rsid w:val="00B90967"/>
    <w:rsid w:val="00B93809"/>
    <w:rsid w:val="00B944F8"/>
    <w:rsid w:val="00B94E9B"/>
    <w:rsid w:val="00B95F68"/>
    <w:rsid w:val="00BA09CF"/>
    <w:rsid w:val="00BA380B"/>
    <w:rsid w:val="00BA5D34"/>
    <w:rsid w:val="00BA6DD1"/>
    <w:rsid w:val="00BB10B5"/>
    <w:rsid w:val="00BB1D7B"/>
    <w:rsid w:val="00BB2179"/>
    <w:rsid w:val="00BB37EC"/>
    <w:rsid w:val="00BB3C21"/>
    <w:rsid w:val="00BB5991"/>
    <w:rsid w:val="00BB691E"/>
    <w:rsid w:val="00BB6FF7"/>
    <w:rsid w:val="00BC3047"/>
    <w:rsid w:val="00BC4CFF"/>
    <w:rsid w:val="00BC5179"/>
    <w:rsid w:val="00BC6222"/>
    <w:rsid w:val="00BC6E38"/>
    <w:rsid w:val="00BC6EA1"/>
    <w:rsid w:val="00BD0B35"/>
    <w:rsid w:val="00BD11B8"/>
    <w:rsid w:val="00BD4EDF"/>
    <w:rsid w:val="00BD7429"/>
    <w:rsid w:val="00BD7F36"/>
    <w:rsid w:val="00BE1507"/>
    <w:rsid w:val="00BE294D"/>
    <w:rsid w:val="00BE4D5B"/>
    <w:rsid w:val="00BE54A8"/>
    <w:rsid w:val="00BE56B3"/>
    <w:rsid w:val="00BE6607"/>
    <w:rsid w:val="00BE6E58"/>
    <w:rsid w:val="00BE6F46"/>
    <w:rsid w:val="00BE7A40"/>
    <w:rsid w:val="00BF15FF"/>
    <w:rsid w:val="00BF1A38"/>
    <w:rsid w:val="00BF25DF"/>
    <w:rsid w:val="00BF424D"/>
    <w:rsid w:val="00BF6432"/>
    <w:rsid w:val="00C01EAD"/>
    <w:rsid w:val="00C04AA9"/>
    <w:rsid w:val="00C06E0B"/>
    <w:rsid w:val="00C10226"/>
    <w:rsid w:val="00C10A5C"/>
    <w:rsid w:val="00C11C39"/>
    <w:rsid w:val="00C141F8"/>
    <w:rsid w:val="00C14B18"/>
    <w:rsid w:val="00C163D4"/>
    <w:rsid w:val="00C168B6"/>
    <w:rsid w:val="00C1707F"/>
    <w:rsid w:val="00C216FE"/>
    <w:rsid w:val="00C2319A"/>
    <w:rsid w:val="00C234F6"/>
    <w:rsid w:val="00C25296"/>
    <w:rsid w:val="00C25334"/>
    <w:rsid w:val="00C25D03"/>
    <w:rsid w:val="00C265BA"/>
    <w:rsid w:val="00C266D6"/>
    <w:rsid w:val="00C26B16"/>
    <w:rsid w:val="00C26EA0"/>
    <w:rsid w:val="00C27D71"/>
    <w:rsid w:val="00C30085"/>
    <w:rsid w:val="00C3102C"/>
    <w:rsid w:val="00C33F3B"/>
    <w:rsid w:val="00C3477C"/>
    <w:rsid w:val="00C354D9"/>
    <w:rsid w:val="00C3615A"/>
    <w:rsid w:val="00C37485"/>
    <w:rsid w:val="00C40A8F"/>
    <w:rsid w:val="00C410DC"/>
    <w:rsid w:val="00C416F3"/>
    <w:rsid w:val="00C428F0"/>
    <w:rsid w:val="00C45FA1"/>
    <w:rsid w:val="00C461BB"/>
    <w:rsid w:val="00C47C30"/>
    <w:rsid w:val="00C52408"/>
    <w:rsid w:val="00C526F9"/>
    <w:rsid w:val="00C536CF"/>
    <w:rsid w:val="00C61004"/>
    <w:rsid w:val="00C621AF"/>
    <w:rsid w:val="00C63164"/>
    <w:rsid w:val="00C67A0F"/>
    <w:rsid w:val="00C7192E"/>
    <w:rsid w:val="00C74C68"/>
    <w:rsid w:val="00C759E8"/>
    <w:rsid w:val="00C76228"/>
    <w:rsid w:val="00C803FE"/>
    <w:rsid w:val="00C81358"/>
    <w:rsid w:val="00C8135C"/>
    <w:rsid w:val="00C826A9"/>
    <w:rsid w:val="00C82DF7"/>
    <w:rsid w:val="00C86294"/>
    <w:rsid w:val="00C869D8"/>
    <w:rsid w:val="00C86BAF"/>
    <w:rsid w:val="00C90422"/>
    <w:rsid w:val="00C90D29"/>
    <w:rsid w:val="00C91702"/>
    <w:rsid w:val="00C93F14"/>
    <w:rsid w:val="00C94800"/>
    <w:rsid w:val="00C96561"/>
    <w:rsid w:val="00C9787C"/>
    <w:rsid w:val="00C97E29"/>
    <w:rsid w:val="00CA152B"/>
    <w:rsid w:val="00CA168E"/>
    <w:rsid w:val="00CA42F1"/>
    <w:rsid w:val="00CA665B"/>
    <w:rsid w:val="00CA6CE9"/>
    <w:rsid w:val="00CB2210"/>
    <w:rsid w:val="00CB250D"/>
    <w:rsid w:val="00CB2531"/>
    <w:rsid w:val="00CB2655"/>
    <w:rsid w:val="00CB2DC3"/>
    <w:rsid w:val="00CB3368"/>
    <w:rsid w:val="00CB3672"/>
    <w:rsid w:val="00CB3CE4"/>
    <w:rsid w:val="00CB5769"/>
    <w:rsid w:val="00CB5CA3"/>
    <w:rsid w:val="00CB695B"/>
    <w:rsid w:val="00CB70F7"/>
    <w:rsid w:val="00CB7494"/>
    <w:rsid w:val="00CB7507"/>
    <w:rsid w:val="00CC325C"/>
    <w:rsid w:val="00CC4BCD"/>
    <w:rsid w:val="00CC5761"/>
    <w:rsid w:val="00CC6A9E"/>
    <w:rsid w:val="00CC6F94"/>
    <w:rsid w:val="00CD2AB4"/>
    <w:rsid w:val="00CD2EE5"/>
    <w:rsid w:val="00CD3CB7"/>
    <w:rsid w:val="00CD6F77"/>
    <w:rsid w:val="00CD7441"/>
    <w:rsid w:val="00CE0A61"/>
    <w:rsid w:val="00CE1772"/>
    <w:rsid w:val="00CE2ADC"/>
    <w:rsid w:val="00CE43AD"/>
    <w:rsid w:val="00CE50DB"/>
    <w:rsid w:val="00CE5A1E"/>
    <w:rsid w:val="00CE600E"/>
    <w:rsid w:val="00CE6BC5"/>
    <w:rsid w:val="00CE7CAB"/>
    <w:rsid w:val="00CF211A"/>
    <w:rsid w:val="00CF4307"/>
    <w:rsid w:val="00CF65A7"/>
    <w:rsid w:val="00CF6BB4"/>
    <w:rsid w:val="00D001CC"/>
    <w:rsid w:val="00D023D1"/>
    <w:rsid w:val="00D02662"/>
    <w:rsid w:val="00D02E70"/>
    <w:rsid w:val="00D07A5B"/>
    <w:rsid w:val="00D10053"/>
    <w:rsid w:val="00D112FB"/>
    <w:rsid w:val="00D115CB"/>
    <w:rsid w:val="00D11B77"/>
    <w:rsid w:val="00D11D4A"/>
    <w:rsid w:val="00D11DC2"/>
    <w:rsid w:val="00D13EEB"/>
    <w:rsid w:val="00D1433C"/>
    <w:rsid w:val="00D1585F"/>
    <w:rsid w:val="00D1726D"/>
    <w:rsid w:val="00D20A83"/>
    <w:rsid w:val="00D2219A"/>
    <w:rsid w:val="00D232D3"/>
    <w:rsid w:val="00D267C4"/>
    <w:rsid w:val="00D27591"/>
    <w:rsid w:val="00D27F0A"/>
    <w:rsid w:val="00D303D5"/>
    <w:rsid w:val="00D30DBC"/>
    <w:rsid w:val="00D31AFC"/>
    <w:rsid w:val="00D323A0"/>
    <w:rsid w:val="00D343D0"/>
    <w:rsid w:val="00D35FA5"/>
    <w:rsid w:val="00D360F9"/>
    <w:rsid w:val="00D36D8E"/>
    <w:rsid w:val="00D376D4"/>
    <w:rsid w:val="00D402FE"/>
    <w:rsid w:val="00D408E4"/>
    <w:rsid w:val="00D414A0"/>
    <w:rsid w:val="00D4208D"/>
    <w:rsid w:val="00D42AFE"/>
    <w:rsid w:val="00D434E8"/>
    <w:rsid w:val="00D4375E"/>
    <w:rsid w:val="00D445CC"/>
    <w:rsid w:val="00D45542"/>
    <w:rsid w:val="00D45F77"/>
    <w:rsid w:val="00D45FAE"/>
    <w:rsid w:val="00D468B6"/>
    <w:rsid w:val="00D472CD"/>
    <w:rsid w:val="00D47FBD"/>
    <w:rsid w:val="00D5009C"/>
    <w:rsid w:val="00D50D45"/>
    <w:rsid w:val="00D5111F"/>
    <w:rsid w:val="00D51A58"/>
    <w:rsid w:val="00D5475F"/>
    <w:rsid w:val="00D562E3"/>
    <w:rsid w:val="00D61DA1"/>
    <w:rsid w:val="00D63CCC"/>
    <w:rsid w:val="00D640AD"/>
    <w:rsid w:val="00D673EC"/>
    <w:rsid w:val="00D701BE"/>
    <w:rsid w:val="00D71D0E"/>
    <w:rsid w:val="00D72B7B"/>
    <w:rsid w:val="00D73651"/>
    <w:rsid w:val="00D74127"/>
    <w:rsid w:val="00D772AB"/>
    <w:rsid w:val="00D80CC6"/>
    <w:rsid w:val="00D8328A"/>
    <w:rsid w:val="00D85EFA"/>
    <w:rsid w:val="00D90F49"/>
    <w:rsid w:val="00D91C18"/>
    <w:rsid w:val="00D9251B"/>
    <w:rsid w:val="00D93309"/>
    <w:rsid w:val="00D946B8"/>
    <w:rsid w:val="00D95B33"/>
    <w:rsid w:val="00D976E8"/>
    <w:rsid w:val="00DA0C64"/>
    <w:rsid w:val="00DA326D"/>
    <w:rsid w:val="00DA557D"/>
    <w:rsid w:val="00DA63D1"/>
    <w:rsid w:val="00DA7FC7"/>
    <w:rsid w:val="00DA7FED"/>
    <w:rsid w:val="00DB22FC"/>
    <w:rsid w:val="00DB4347"/>
    <w:rsid w:val="00DB4A3C"/>
    <w:rsid w:val="00DB5FF9"/>
    <w:rsid w:val="00DB63A0"/>
    <w:rsid w:val="00DC34DF"/>
    <w:rsid w:val="00DC3736"/>
    <w:rsid w:val="00DC3CDC"/>
    <w:rsid w:val="00DC49CC"/>
    <w:rsid w:val="00DC7414"/>
    <w:rsid w:val="00DD24A0"/>
    <w:rsid w:val="00DD3862"/>
    <w:rsid w:val="00DD43C5"/>
    <w:rsid w:val="00DD71C1"/>
    <w:rsid w:val="00DD7AB1"/>
    <w:rsid w:val="00DE0BCD"/>
    <w:rsid w:val="00DE3D9C"/>
    <w:rsid w:val="00DE7781"/>
    <w:rsid w:val="00DE7BDC"/>
    <w:rsid w:val="00DF0511"/>
    <w:rsid w:val="00DF0AEA"/>
    <w:rsid w:val="00DF337F"/>
    <w:rsid w:val="00DF3EB7"/>
    <w:rsid w:val="00DF4BC8"/>
    <w:rsid w:val="00DF7031"/>
    <w:rsid w:val="00DF72D8"/>
    <w:rsid w:val="00E003E9"/>
    <w:rsid w:val="00E00671"/>
    <w:rsid w:val="00E00C8A"/>
    <w:rsid w:val="00E00EAA"/>
    <w:rsid w:val="00E00EF9"/>
    <w:rsid w:val="00E01168"/>
    <w:rsid w:val="00E01329"/>
    <w:rsid w:val="00E04D07"/>
    <w:rsid w:val="00E05A80"/>
    <w:rsid w:val="00E07A6A"/>
    <w:rsid w:val="00E1017A"/>
    <w:rsid w:val="00E1338B"/>
    <w:rsid w:val="00E1339E"/>
    <w:rsid w:val="00E15424"/>
    <w:rsid w:val="00E16A5F"/>
    <w:rsid w:val="00E16D98"/>
    <w:rsid w:val="00E17784"/>
    <w:rsid w:val="00E17C2C"/>
    <w:rsid w:val="00E2014C"/>
    <w:rsid w:val="00E23733"/>
    <w:rsid w:val="00E23F8E"/>
    <w:rsid w:val="00E23FD7"/>
    <w:rsid w:val="00E24A63"/>
    <w:rsid w:val="00E262E5"/>
    <w:rsid w:val="00E2648A"/>
    <w:rsid w:val="00E272D9"/>
    <w:rsid w:val="00E27391"/>
    <w:rsid w:val="00E27E39"/>
    <w:rsid w:val="00E27E7B"/>
    <w:rsid w:val="00E27EB1"/>
    <w:rsid w:val="00E30CBB"/>
    <w:rsid w:val="00E3143B"/>
    <w:rsid w:val="00E32B4F"/>
    <w:rsid w:val="00E33048"/>
    <w:rsid w:val="00E334FA"/>
    <w:rsid w:val="00E34E6F"/>
    <w:rsid w:val="00E36EF0"/>
    <w:rsid w:val="00E416DD"/>
    <w:rsid w:val="00E42573"/>
    <w:rsid w:val="00E4260E"/>
    <w:rsid w:val="00E43EF7"/>
    <w:rsid w:val="00E44E17"/>
    <w:rsid w:val="00E450E2"/>
    <w:rsid w:val="00E45589"/>
    <w:rsid w:val="00E46895"/>
    <w:rsid w:val="00E46BCA"/>
    <w:rsid w:val="00E47C2B"/>
    <w:rsid w:val="00E50666"/>
    <w:rsid w:val="00E54E9C"/>
    <w:rsid w:val="00E56543"/>
    <w:rsid w:val="00E56809"/>
    <w:rsid w:val="00E569B0"/>
    <w:rsid w:val="00E56BC0"/>
    <w:rsid w:val="00E57AA8"/>
    <w:rsid w:val="00E57B31"/>
    <w:rsid w:val="00E61D88"/>
    <w:rsid w:val="00E62189"/>
    <w:rsid w:val="00E630B7"/>
    <w:rsid w:val="00E642A8"/>
    <w:rsid w:val="00E64FFE"/>
    <w:rsid w:val="00E65001"/>
    <w:rsid w:val="00E65382"/>
    <w:rsid w:val="00E66586"/>
    <w:rsid w:val="00E702E6"/>
    <w:rsid w:val="00E7263C"/>
    <w:rsid w:val="00E7508B"/>
    <w:rsid w:val="00E754C9"/>
    <w:rsid w:val="00E75C1D"/>
    <w:rsid w:val="00E7659C"/>
    <w:rsid w:val="00E8019D"/>
    <w:rsid w:val="00E81C45"/>
    <w:rsid w:val="00E81CFA"/>
    <w:rsid w:val="00E82AFA"/>
    <w:rsid w:val="00E82ECC"/>
    <w:rsid w:val="00E84459"/>
    <w:rsid w:val="00E85FF7"/>
    <w:rsid w:val="00E87971"/>
    <w:rsid w:val="00E90B8F"/>
    <w:rsid w:val="00E94183"/>
    <w:rsid w:val="00E95573"/>
    <w:rsid w:val="00E96197"/>
    <w:rsid w:val="00E961C7"/>
    <w:rsid w:val="00EA1900"/>
    <w:rsid w:val="00EA3839"/>
    <w:rsid w:val="00EA487A"/>
    <w:rsid w:val="00EA5E74"/>
    <w:rsid w:val="00EA65A4"/>
    <w:rsid w:val="00EA676D"/>
    <w:rsid w:val="00EB152A"/>
    <w:rsid w:val="00EB1875"/>
    <w:rsid w:val="00EB1B47"/>
    <w:rsid w:val="00EB328C"/>
    <w:rsid w:val="00EB4AE5"/>
    <w:rsid w:val="00EB6685"/>
    <w:rsid w:val="00EC097E"/>
    <w:rsid w:val="00EC099B"/>
    <w:rsid w:val="00EC339D"/>
    <w:rsid w:val="00EC4059"/>
    <w:rsid w:val="00EC422F"/>
    <w:rsid w:val="00EC5888"/>
    <w:rsid w:val="00ED07E1"/>
    <w:rsid w:val="00ED222C"/>
    <w:rsid w:val="00ED3516"/>
    <w:rsid w:val="00ED37F7"/>
    <w:rsid w:val="00ED4D3D"/>
    <w:rsid w:val="00ED561D"/>
    <w:rsid w:val="00EE19F5"/>
    <w:rsid w:val="00EE2030"/>
    <w:rsid w:val="00EE243B"/>
    <w:rsid w:val="00EE2827"/>
    <w:rsid w:val="00EE3301"/>
    <w:rsid w:val="00EE42B6"/>
    <w:rsid w:val="00EE4512"/>
    <w:rsid w:val="00EE5CEC"/>
    <w:rsid w:val="00EE7209"/>
    <w:rsid w:val="00EE7CC6"/>
    <w:rsid w:val="00EF1D8B"/>
    <w:rsid w:val="00EF4F4F"/>
    <w:rsid w:val="00EF67CF"/>
    <w:rsid w:val="00EF6D36"/>
    <w:rsid w:val="00EF79E3"/>
    <w:rsid w:val="00F01C31"/>
    <w:rsid w:val="00F01C50"/>
    <w:rsid w:val="00F05021"/>
    <w:rsid w:val="00F05370"/>
    <w:rsid w:val="00F06B15"/>
    <w:rsid w:val="00F07CCD"/>
    <w:rsid w:val="00F1002C"/>
    <w:rsid w:val="00F1049C"/>
    <w:rsid w:val="00F104ED"/>
    <w:rsid w:val="00F13200"/>
    <w:rsid w:val="00F14452"/>
    <w:rsid w:val="00F15086"/>
    <w:rsid w:val="00F163DD"/>
    <w:rsid w:val="00F165A0"/>
    <w:rsid w:val="00F1712E"/>
    <w:rsid w:val="00F17A46"/>
    <w:rsid w:val="00F20C73"/>
    <w:rsid w:val="00F24F26"/>
    <w:rsid w:val="00F26F31"/>
    <w:rsid w:val="00F30A72"/>
    <w:rsid w:val="00F318F1"/>
    <w:rsid w:val="00F3305F"/>
    <w:rsid w:val="00F34368"/>
    <w:rsid w:val="00F355E9"/>
    <w:rsid w:val="00F35DAB"/>
    <w:rsid w:val="00F40CB4"/>
    <w:rsid w:val="00F411B8"/>
    <w:rsid w:val="00F4139E"/>
    <w:rsid w:val="00F42D3A"/>
    <w:rsid w:val="00F458F8"/>
    <w:rsid w:val="00F4615D"/>
    <w:rsid w:val="00F5012D"/>
    <w:rsid w:val="00F50E5D"/>
    <w:rsid w:val="00F531B1"/>
    <w:rsid w:val="00F535F5"/>
    <w:rsid w:val="00F53D37"/>
    <w:rsid w:val="00F54BDE"/>
    <w:rsid w:val="00F5610E"/>
    <w:rsid w:val="00F6047D"/>
    <w:rsid w:val="00F63C98"/>
    <w:rsid w:val="00F67467"/>
    <w:rsid w:val="00F70F0B"/>
    <w:rsid w:val="00F71AD0"/>
    <w:rsid w:val="00F73E3C"/>
    <w:rsid w:val="00F75E2F"/>
    <w:rsid w:val="00F766FB"/>
    <w:rsid w:val="00F7678D"/>
    <w:rsid w:val="00F82C1A"/>
    <w:rsid w:val="00F82D1B"/>
    <w:rsid w:val="00F83829"/>
    <w:rsid w:val="00F84355"/>
    <w:rsid w:val="00F844C0"/>
    <w:rsid w:val="00F870FC"/>
    <w:rsid w:val="00F872A2"/>
    <w:rsid w:val="00F875EB"/>
    <w:rsid w:val="00F87989"/>
    <w:rsid w:val="00F87EB5"/>
    <w:rsid w:val="00F9015E"/>
    <w:rsid w:val="00F9193E"/>
    <w:rsid w:val="00F93EF1"/>
    <w:rsid w:val="00F94BCF"/>
    <w:rsid w:val="00F96CBF"/>
    <w:rsid w:val="00FA40DE"/>
    <w:rsid w:val="00FA4313"/>
    <w:rsid w:val="00FB2F75"/>
    <w:rsid w:val="00FB51CD"/>
    <w:rsid w:val="00FB54C9"/>
    <w:rsid w:val="00FB5FAA"/>
    <w:rsid w:val="00FB6142"/>
    <w:rsid w:val="00FC1A8E"/>
    <w:rsid w:val="00FC2342"/>
    <w:rsid w:val="00FC3BA4"/>
    <w:rsid w:val="00FD0256"/>
    <w:rsid w:val="00FD0785"/>
    <w:rsid w:val="00FD0914"/>
    <w:rsid w:val="00FD43E3"/>
    <w:rsid w:val="00FD4E06"/>
    <w:rsid w:val="00FD4FED"/>
    <w:rsid w:val="00FE1116"/>
    <w:rsid w:val="00FE152A"/>
    <w:rsid w:val="00FE1906"/>
    <w:rsid w:val="00FE4093"/>
    <w:rsid w:val="00FE59DA"/>
    <w:rsid w:val="00FE6646"/>
    <w:rsid w:val="00FE6E31"/>
    <w:rsid w:val="00FE71D5"/>
    <w:rsid w:val="00FE771D"/>
    <w:rsid w:val="00FF1226"/>
    <w:rsid w:val="00FF2280"/>
    <w:rsid w:val="00FF2811"/>
    <w:rsid w:val="00FF3A99"/>
    <w:rsid w:val="00FF4964"/>
    <w:rsid w:val="00FF5583"/>
    <w:rsid w:val="00FF685A"/>
    <w:rsid w:val="00FF72F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23233">
      <v:textbox inset="5.85pt,.7pt,5.85pt,.7pt"/>
    </o:shapedefaults>
    <o:shapelayout v:ext="edit">
      <o:idmap v:ext="edit" data="1"/>
    </o:shapelayout>
  </w:shapeDefaults>
  <w:decimalSymbol w:val="."/>
  <w:listSeparator w:val=","/>
  <w15:docId w15:val="{6B9EAD62-CBBC-4BD9-A5DC-48678A2FEB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1"/>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D11B8"/>
    <w:pPr>
      <w:widowControl w:val="0"/>
      <w:jc w:val="both"/>
    </w:pPr>
  </w:style>
  <w:style w:type="paragraph" w:styleId="1">
    <w:name w:val="heading 1"/>
    <w:basedOn w:val="a"/>
    <w:next w:val="a"/>
    <w:link w:val="10"/>
    <w:uiPriority w:val="9"/>
    <w:qFormat/>
    <w:rsid w:val="00595A22"/>
    <w:pPr>
      <w:keepNext/>
      <w:outlineLvl w:val="0"/>
    </w:pPr>
    <w:rPr>
      <w:rFonts w:asciiTheme="majorHAnsi" w:eastAsiaTheme="majorEastAsia" w:hAnsiTheme="majorHAnsi" w:cstheme="majorBidi"/>
      <w:szCs w:val="24"/>
    </w:rPr>
  </w:style>
  <w:style w:type="paragraph" w:styleId="2">
    <w:name w:val="heading 2"/>
    <w:basedOn w:val="a"/>
    <w:next w:val="a"/>
    <w:link w:val="20"/>
    <w:uiPriority w:val="9"/>
    <w:unhideWhenUsed/>
    <w:qFormat/>
    <w:rsid w:val="003B283C"/>
    <w:pPr>
      <w:keepNext/>
      <w:outlineLvl w:val="1"/>
    </w:pPr>
    <w:rPr>
      <w:rFonts w:asciiTheme="majorHAnsi" w:eastAsiaTheme="majorEastAsia" w:hAnsiTheme="majorHAnsi" w:cstheme="majorBidi"/>
    </w:rPr>
  </w:style>
  <w:style w:type="paragraph" w:styleId="3">
    <w:name w:val="heading 3"/>
    <w:basedOn w:val="a"/>
    <w:next w:val="a"/>
    <w:link w:val="30"/>
    <w:uiPriority w:val="9"/>
    <w:unhideWhenUsed/>
    <w:qFormat/>
    <w:rsid w:val="003B283C"/>
    <w:pPr>
      <w:keepNext/>
      <w:ind w:leftChars="400" w:left="400"/>
      <w:outlineLvl w:val="2"/>
    </w:pPr>
    <w:rPr>
      <w:rFonts w:asciiTheme="majorHAnsi" w:eastAsiaTheme="majorEastAsia" w:hAnsiTheme="majorHAnsi" w:cstheme="majorBidi"/>
    </w:rPr>
  </w:style>
  <w:style w:type="paragraph" w:styleId="4">
    <w:name w:val="heading 4"/>
    <w:basedOn w:val="a"/>
    <w:next w:val="a"/>
    <w:link w:val="40"/>
    <w:uiPriority w:val="9"/>
    <w:semiHidden/>
    <w:unhideWhenUsed/>
    <w:qFormat/>
    <w:rsid w:val="00BD11B8"/>
    <w:pPr>
      <w:keepNext/>
      <w:ind w:leftChars="400" w:left="400"/>
      <w:outlineLvl w:val="3"/>
    </w:pPr>
    <w:rPr>
      <w:b/>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455BEB"/>
    <w:pPr>
      <w:ind w:leftChars="400" w:left="840"/>
    </w:pPr>
  </w:style>
  <w:style w:type="paragraph" w:styleId="a4">
    <w:name w:val="Balloon Text"/>
    <w:basedOn w:val="a"/>
    <w:link w:val="a5"/>
    <w:uiPriority w:val="99"/>
    <w:semiHidden/>
    <w:unhideWhenUsed/>
    <w:rsid w:val="00F34368"/>
    <w:rPr>
      <w:rFonts w:asciiTheme="majorHAnsi" w:eastAsiaTheme="majorEastAsia" w:hAnsiTheme="majorHAnsi" w:cstheme="majorBidi"/>
      <w:sz w:val="18"/>
      <w:szCs w:val="18"/>
    </w:rPr>
  </w:style>
  <w:style w:type="character" w:customStyle="1" w:styleId="a5">
    <w:name w:val="吹き出し (文字)"/>
    <w:basedOn w:val="a0"/>
    <w:link w:val="a4"/>
    <w:uiPriority w:val="99"/>
    <w:semiHidden/>
    <w:rsid w:val="00F34368"/>
    <w:rPr>
      <w:rFonts w:asciiTheme="majorHAnsi" w:eastAsiaTheme="majorEastAsia" w:hAnsiTheme="majorHAnsi" w:cstheme="majorBidi"/>
      <w:sz w:val="18"/>
      <w:szCs w:val="18"/>
    </w:rPr>
  </w:style>
  <w:style w:type="paragraph" w:styleId="a6">
    <w:name w:val="Date"/>
    <w:basedOn w:val="a"/>
    <w:next w:val="a"/>
    <w:link w:val="a7"/>
    <w:uiPriority w:val="99"/>
    <w:semiHidden/>
    <w:unhideWhenUsed/>
    <w:rsid w:val="00E46895"/>
  </w:style>
  <w:style w:type="character" w:customStyle="1" w:styleId="a7">
    <w:name w:val="日付 (文字)"/>
    <w:basedOn w:val="a0"/>
    <w:link w:val="a6"/>
    <w:uiPriority w:val="99"/>
    <w:semiHidden/>
    <w:rsid w:val="00E46895"/>
    <w:rPr>
      <w:rFonts w:ascii="ＭＳ Ｐ明朝" w:eastAsia="ＭＳ Ｐ明朝"/>
      <w:sz w:val="24"/>
    </w:rPr>
  </w:style>
  <w:style w:type="table" w:styleId="a8">
    <w:name w:val="Table Grid"/>
    <w:basedOn w:val="a1"/>
    <w:uiPriority w:val="59"/>
    <w:rsid w:val="003236F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header"/>
    <w:basedOn w:val="a"/>
    <w:link w:val="aa"/>
    <w:uiPriority w:val="99"/>
    <w:unhideWhenUsed/>
    <w:rsid w:val="007F2368"/>
    <w:pPr>
      <w:tabs>
        <w:tab w:val="center" w:pos="4252"/>
        <w:tab w:val="right" w:pos="8504"/>
      </w:tabs>
      <w:snapToGrid w:val="0"/>
    </w:pPr>
  </w:style>
  <w:style w:type="character" w:customStyle="1" w:styleId="aa">
    <w:name w:val="ヘッダー (文字)"/>
    <w:basedOn w:val="a0"/>
    <w:link w:val="a9"/>
    <w:uiPriority w:val="99"/>
    <w:rsid w:val="007F2368"/>
    <w:rPr>
      <w:rFonts w:ascii="ＭＳ Ｐ明朝" w:eastAsia="ＭＳ Ｐ明朝"/>
      <w:sz w:val="24"/>
    </w:rPr>
  </w:style>
  <w:style w:type="paragraph" w:styleId="ab">
    <w:name w:val="footer"/>
    <w:basedOn w:val="a"/>
    <w:link w:val="ac"/>
    <w:uiPriority w:val="99"/>
    <w:unhideWhenUsed/>
    <w:rsid w:val="007F2368"/>
    <w:pPr>
      <w:tabs>
        <w:tab w:val="center" w:pos="4252"/>
        <w:tab w:val="right" w:pos="8504"/>
      </w:tabs>
      <w:snapToGrid w:val="0"/>
    </w:pPr>
  </w:style>
  <w:style w:type="character" w:customStyle="1" w:styleId="ac">
    <w:name w:val="フッター (文字)"/>
    <w:basedOn w:val="a0"/>
    <w:link w:val="ab"/>
    <w:uiPriority w:val="99"/>
    <w:rsid w:val="007F2368"/>
    <w:rPr>
      <w:rFonts w:ascii="ＭＳ Ｐ明朝" w:eastAsia="ＭＳ Ｐ明朝"/>
      <w:sz w:val="24"/>
    </w:rPr>
  </w:style>
  <w:style w:type="paragraph" w:styleId="Web">
    <w:name w:val="Normal (Web)"/>
    <w:basedOn w:val="a"/>
    <w:uiPriority w:val="99"/>
    <w:unhideWhenUsed/>
    <w:rsid w:val="007B1D5D"/>
    <w:pPr>
      <w:widowControl/>
      <w:spacing w:before="100" w:beforeAutospacing="1" w:after="100" w:afterAutospacing="1"/>
      <w:jc w:val="left"/>
    </w:pPr>
    <w:rPr>
      <w:rFonts w:ascii="ＭＳ Ｐゴシック" w:eastAsia="ＭＳ Ｐゴシック" w:hAnsi="ＭＳ Ｐゴシック" w:cs="ＭＳ Ｐゴシック"/>
      <w:kern w:val="0"/>
      <w:szCs w:val="24"/>
    </w:rPr>
  </w:style>
  <w:style w:type="character" w:customStyle="1" w:styleId="10">
    <w:name w:val="見出し 1 (文字)"/>
    <w:basedOn w:val="a0"/>
    <w:link w:val="1"/>
    <w:uiPriority w:val="9"/>
    <w:rsid w:val="00595A22"/>
    <w:rPr>
      <w:rFonts w:asciiTheme="majorHAnsi" w:eastAsiaTheme="majorEastAsia" w:hAnsiTheme="majorHAnsi" w:cstheme="majorBidi"/>
      <w:sz w:val="24"/>
      <w:szCs w:val="24"/>
    </w:rPr>
  </w:style>
  <w:style w:type="paragraph" w:styleId="ad">
    <w:name w:val="TOC Heading"/>
    <w:basedOn w:val="1"/>
    <w:next w:val="a"/>
    <w:uiPriority w:val="39"/>
    <w:unhideWhenUsed/>
    <w:qFormat/>
    <w:rsid w:val="00595A22"/>
    <w:pPr>
      <w:keepLines/>
      <w:widowControl/>
      <w:spacing w:before="480" w:line="276" w:lineRule="auto"/>
      <w:jc w:val="left"/>
      <w:outlineLvl w:val="9"/>
    </w:pPr>
    <w:rPr>
      <w:b/>
      <w:bCs/>
      <w:color w:val="365F91" w:themeColor="accent1" w:themeShade="BF"/>
      <w:kern w:val="0"/>
      <w:sz w:val="28"/>
      <w:szCs w:val="28"/>
    </w:rPr>
  </w:style>
  <w:style w:type="paragraph" w:styleId="21">
    <w:name w:val="toc 2"/>
    <w:basedOn w:val="a"/>
    <w:next w:val="a"/>
    <w:autoRedefine/>
    <w:uiPriority w:val="39"/>
    <w:unhideWhenUsed/>
    <w:qFormat/>
    <w:rsid w:val="00FE771D"/>
    <w:pPr>
      <w:widowControl/>
      <w:tabs>
        <w:tab w:val="right" w:leader="dot" w:pos="8494"/>
      </w:tabs>
      <w:spacing w:after="100" w:line="276" w:lineRule="auto"/>
      <w:ind w:left="220"/>
      <w:jc w:val="left"/>
    </w:pPr>
    <w:rPr>
      <w:rFonts w:asciiTheme="majorEastAsia" w:hAnsiTheme="majorEastAsia"/>
      <w:noProof/>
      <w:kern w:val="0"/>
      <w:sz w:val="18"/>
    </w:rPr>
  </w:style>
  <w:style w:type="paragraph" w:styleId="11">
    <w:name w:val="toc 1"/>
    <w:basedOn w:val="a"/>
    <w:next w:val="a"/>
    <w:autoRedefine/>
    <w:uiPriority w:val="39"/>
    <w:unhideWhenUsed/>
    <w:qFormat/>
    <w:rsid w:val="00595A22"/>
    <w:pPr>
      <w:widowControl/>
      <w:spacing w:after="100" w:line="276" w:lineRule="auto"/>
      <w:jc w:val="left"/>
    </w:pPr>
    <w:rPr>
      <w:kern w:val="0"/>
      <w:sz w:val="22"/>
    </w:rPr>
  </w:style>
  <w:style w:type="paragraph" w:styleId="31">
    <w:name w:val="toc 3"/>
    <w:basedOn w:val="a"/>
    <w:next w:val="a"/>
    <w:autoRedefine/>
    <w:uiPriority w:val="39"/>
    <w:unhideWhenUsed/>
    <w:qFormat/>
    <w:rsid w:val="00457774"/>
    <w:pPr>
      <w:widowControl/>
      <w:tabs>
        <w:tab w:val="right" w:leader="dot" w:pos="8494"/>
      </w:tabs>
      <w:spacing w:after="100" w:line="276" w:lineRule="auto"/>
      <w:ind w:left="440"/>
      <w:jc w:val="left"/>
    </w:pPr>
    <w:rPr>
      <w:rFonts w:asciiTheme="majorEastAsia" w:hAnsiTheme="majorEastAsia"/>
      <w:noProof/>
      <w:kern w:val="0"/>
      <w:sz w:val="18"/>
      <w:szCs w:val="18"/>
    </w:rPr>
  </w:style>
  <w:style w:type="character" w:customStyle="1" w:styleId="20">
    <w:name w:val="見出し 2 (文字)"/>
    <w:basedOn w:val="a0"/>
    <w:link w:val="2"/>
    <w:uiPriority w:val="9"/>
    <w:rsid w:val="003B283C"/>
    <w:rPr>
      <w:rFonts w:asciiTheme="majorHAnsi" w:eastAsiaTheme="majorEastAsia" w:hAnsiTheme="majorHAnsi" w:cstheme="majorBidi"/>
      <w:sz w:val="24"/>
    </w:rPr>
  </w:style>
  <w:style w:type="character" w:customStyle="1" w:styleId="30">
    <w:name w:val="見出し 3 (文字)"/>
    <w:basedOn w:val="a0"/>
    <w:link w:val="3"/>
    <w:uiPriority w:val="9"/>
    <w:rsid w:val="003B283C"/>
    <w:rPr>
      <w:rFonts w:asciiTheme="majorHAnsi" w:eastAsiaTheme="majorEastAsia" w:hAnsiTheme="majorHAnsi" w:cstheme="majorBidi"/>
      <w:sz w:val="24"/>
    </w:rPr>
  </w:style>
  <w:style w:type="character" w:styleId="ae">
    <w:name w:val="Hyperlink"/>
    <w:basedOn w:val="a0"/>
    <w:uiPriority w:val="99"/>
    <w:unhideWhenUsed/>
    <w:rsid w:val="003B283C"/>
    <w:rPr>
      <w:color w:val="0000FF" w:themeColor="hyperlink"/>
      <w:u w:val="single"/>
    </w:rPr>
  </w:style>
  <w:style w:type="character" w:customStyle="1" w:styleId="st1">
    <w:name w:val="st1"/>
    <w:basedOn w:val="a0"/>
    <w:rsid w:val="002F698D"/>
  </w:style>
  <w:style w:type="paragraph" w:customStyle="1" w:styleId="Default">
    <w:name w:val="Default"/>
    <w:rsid w:val="0052427F"/>
    <w:pPr>
      <w:widowControl w:val="0"/>
      <w:autoSpaceDE w:val="0"/>
      <w:autoSpaceDN w:val="0"/>
      <w:adjustRightInd w:val="0"/>
    </w:pPr>
    <w:rPr>
      <w:rFonts w:ascii="Meiryo UI" w:eastAsia="Meiryo UI" w:cs="Meiryo UI"/>
      <w:color w:val="000000"/>
      <w:kern w:val="0"/>
      <w:sz w:val="24"/>
      <w:szCs w:val="24"/>
    </w:rPr>
  </w:style>
  <w:style w:type="character" w:customStyle="1" w:styleId="40">
    <w:name w:val="見出し 4 (文字)"/>
    <w:basedOn w:val="a0"/>
    <w:link w:val="4"/>
    <w:uiPriority w:val="9"/>
    <w:semiHidden/>
    <w:rsid w:val="00BD11B8"/>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3048594">
      <w:bodyDiv w:val="1"/>
      <w:marLeft w:val="0"/>
      <w:marRight w:val="0"/>
      <w:marTop w:val="0"/>
      <w:marBottom w:val="0"/>
      <w:divBdr>
        <w:top w:val="none" w:sz="0" w:space="0" w:color="auto"/>
        <w:left w:val="none" w:sz="0" w:space="0" w:color="auto"/>
        <w:bottom w:val="none" w:sz="0" w:space="0" w:color="auto"/>
        <w:right w:val="none" w:sz="0" w:space="0" w:color="auto"/>
      </w:divBdr>
    </w:div>
    <w:div w:id="97453434">
      <w:bodyDiv w:val="1"/>
      <w:marLeft w:val="0"/>
      <w:marRight w:val="0"/>
      <w:marTop w:val="0"/>
      <w:marBottom w:val="0"/>
      <w:divBdr>
        <w:top w:val="none" w:sz="0" w:space="0" w:color="auto"/>
        <w:left w:val="none" w:sz="0" w:space="0" w:color="auto"/>
        <w:bottom w:val="none" w:sz="0" w:space="0" w:color="auto"/>
        <w:right w:val="none" w:sz="0" w:space="0" w:color="auto"/>
      </w:divBdr>
    </w:div>
    <w:div w:id="114368037">
      <w:bodyDiv w:val="1"/>
      <w:marLeft w:val="0"/>
      <w:marRight w:val="0"/>
      <w:marTop w:val="0"/>
      <w:marBottom w:val="0"/>
      <w:divBdr>
        <w:top w:val="none" w:sz="0" w:space="0" w:color="auto"/>
        <w:left w:val="none" w:sz="0" w:space="0" w:color="auto"/>
        <w:bottom w:val="none" w:sz="0" w:space="0" w:color="auto"/>
        <w:right w:val="none" w:sz="0" w:space="0" w:color="auto"/>
      </w:divBdr>
    </w:div>
    <w:div w:id="144855969">
      <w:bodyDiv w:val="1"/>
      <w:marLeft w:val="0"/>
      <w:marRight w:val="0"/>
      <w:marTop w:val="0"/>
      <w:marBottom w:val="0"/>
      <w:divBdr>
        <w:top w:val="none" w:sz="0" w:space="0" w:color="auto"/>
        <w:left w:val="none" w:sz="0" w:space="0" w:color="auto"/>
        <w:bottom w:val="none" w:sz="0" w:space="0" w:color="auto"/>
        <w:right w:val="none" w:sz="0" w:space="0" w:color="auto"/>
      </w:divBdr>
    </w:div>
    <w:div w:id="432435150">
      <w:bodyDiv w:val="1"/>
      <w:marLeft w:val="0"/>
      <w:marRight w:val="0"/>
      <w:marTop w:val="0"/>
      <w:marBottom w:val="0"/>
      <w:divBdr>
        <w:top w:val="none" w:sz="0" w:space="0" w:color="auto"/>
        <w:left w:val="none" w:sz="0" w:space="0" w:color="auto"/>
        <w:bottom w:val="none" w:sz="0" w:space="0" w:color="auto"/>
        <w:right w:val="none" w:sz="0" w:space="0" w:color="auto"/>
      </w:divBdr>
    </w:div>
    <w:div w:id="476188802">
      <w:bodyDiv w:val="1"/>
      <w:marLeft w:val="0"/>
      <w:marRight w:val="0"/>
      <w:marTop w:val="0"/>
      <w:marBottom w:val="0"/>
      <w:divBdr>
        <w:top w:val="none" w:sz="0" w:space="0" w:color="auto"/>
        <w:left w:val="none" w:sz="0" w:space="0" w:color="auto"/>
        <w:bottom w:val="none" w:sz="0" w:space="0" w:color="auto"/>
        <w:right w:val="none" w:sz="0" w:space="0" w:color="auto"/>
      </w:divBdr>
    </w:div>
    <w:div w:id="563638609">
      <w:bodyDiv w:val="1"/>
      <w:marLeft w:val="0"/>
      <w:marRight w:val="0"/>
      <w:marTop w:val="0"/>
      <w:marBottom w:val="0"/>
      <w:divBdr>
        <w:top w:val="none" w:sz="0" w:space="0" w:color="auto"/>
        <w:left w:val="none" w:sz="0" w:space="0" w:color="auto"/>
        <w:bottom w:val="none" w:sz="0" w:space="0" w:color="auto"/>
        <w:right w:val="none" w:sz="0" w:space="0" w:color="auto"/>
      </w:divBdr>
    </w:div>
    <w:div w:id="587466083">
      <w:bodyDiv w:val="1"/>
      <w:marLeft w:val="0"/>
      <w:marRight w:val="0"/>
      <w:marTop w:val="0"/>
      <w:marBottom w:val="0"/>
      <w:divBdr>
        <w:top w:val="none" w:sz="0" w:space="0" w:color="auto"/>
        <w:left w:val="none" w:sz="0" w:space="0" w:color="auto"/>
        <w:bottom w:val="none" w:sz="0" w:space="0" w:color="auto"/>
        <w:right w:val="none" w:sz="0" w:space="0" w:color="auto"/>
      </w:divBdr>
    </w:div>
    <w:div w:id="628632837">
      <w:bodyDiv w:val="1"/>
      <w:marLeft w:val="0"/>
      <w:marRight w:val="0"/>
      <w:marTop w:val="0"/>
      <w:marBottom w:val="0"/>
      <w:divBdr>
        <w:top w:val="none" w:sz="0" w:space="0" w:color="auto"/>
        <w:left w:val="none" w:sz="0" w:space="0" w:color="auto"/>
        <w:bottom w:val="none" w:sz="0" w:space="0" w:color="auto"/>
        <w:right w:val="none" w:sz="0" w:space="0" w:color="auto"/>
      </w:divBdr>
    </w:div>
    <w:div w:id="753283943">
      <w:bodyDiv w:val="1"/>
      <w:marLeft w:val="0"/>
      <w:marRight w:val="0"/>
      <w:marTop w:val="0"/>
      <w:marBottom w:val="0"/>
      <w:divBdr>
        <w:top w:val="none" w:sz="0" w:space="0" w:color="auto"/>
        <w:left w:val="none" w:sz="0" w:space="0" w:color="auto"/>
        <w:bottom w:val="none" w:sz="0" w:space="0" w:color="auto"/>
        <w:right w:val="none" w:sz="0" w:space="0" w:color="auto"/>
      </w:divBdr>
    </w:div>
    <w:div w:id="905455092">
      <w:bodyDiv w:val="1"/>
      <w:marLeft w:val="0"/>
      <w:marRight w:val="0"/>
      <w:marTop w:val="0"/>
      <w:marBottom w:val="0"/>
      <w:divBdr>
        <w:top w:val="none" w:sz="0" w:space="0" w:color="auto"/>
        <w:left w:val="none" w:sz="0" w:space="0" w:color="auto"/>
        <w:bottom w:val="none" w:sz="0" w:space="0" w:color="auto"/>
        <w:right w:val="none" w:sz="0" w:space="0" w:color="auto"/>
      </w:divBdr>
    </w:div>
    <w:div w:id="934441073">
      <w:bodyDiv w:val="1"/>
      <w:marLeft w:val="0"/>
      <w:marRight w:val="0"/>
      <w:marTop w:val="0"/>
      <w:marBottom w:val="0"/>
      <w:divBdr>
        <w:top w:val="none" w:sz="0" w:space="0" w:color="auto"/>
        <w:left w:val="none" w:sz="0" w:space="0" w:color="auto"/>
        <w:bottom w:val="none" w:sz="0" w:space="0" w:color="auto"/>
        <w:right w:val="none" w:sz="0" w:space="0" w:color="auto"/>
      </w:divBdr>
    </w:div>
    <w:div w:id="1036001943">
      <w:bodyDiv w:val="1"/>
      <w:marLeft w:val="0"/>
      <w:marRight w:val="0"/>
      <w:marTop w:val="0"/>
      <w:marBottom w:val="0"/>
      <w:divBdr>
        <w:top w:val="none" w:sz="0" w:space="0" w:color="auto"/>
        <w:left w:val="none" w:sz="0" w:space="0" w:color="auto"/>
        <w:bottom w:val="none" w:sz="0" w:space="0" w:color="auto"/>
        <w:right w:val="none" w:sz="0" w:space="0" w:color="auto"/>
      </w:divBdr>
    </w:div>
    <w:div w:id="1149518177">
      <w:bodyDiv w:val="1"/>
      <w:marLeft w:val="0"/>
      <w:marRight w:val="0"/>
      <w:marTop w:val="0"/>
      <w:marBottom w:val="0"/>
      <w:divBdr>
        <w:top w:val="none" w:sz="0" w:space="0" w:color="auto"/>
        <w:left w:val="none" w:sz="0" w:space="0" w:color="auto"/>
        <w:bottom w:val="none" w:sz="0" w:space="0" w:color="auto"/>
        <w:right w:val="none" w:sz="0" w:space="0" w:color="auto"/>
      </w:divBdr>
    </w:div>
    <w:div w:id="1319532850">
      <w:bodyDiv w:val="1"/>
      <w:marLeft w:val="0"/>
      <w:marRight w:val="0"/>
      <w:marTop w:val="0"/>
      <w:marBottom w:val="0"/>
      <w:divBdr>
        <w:top w:val="none" w:sz="0" w:space="0" w:color="auto"/>
        <w:left w:val="none" w:sz="0" w:space="0" w:color="auto"/>
        <w:bottom w:val="none" w:sz="0" w:space="0" w:color="auto"/>
        <w:right w:val="none" w:sz="0" w:space="0" w:color="auto"/>
      </w:divBdr>
    </w:div>
    <w:div w:id="1687363705">
      <w:bodyDiv w:val="1"/>
      <w:marLeft w:val="0"/>
      <w:marRight w:val="0"/>
      <w:marTop w:val="0"/>
      <w:marBottom w:val="0"/>
      <w:divBdr>
        <w:top w:val="none" w:sz="0" w:space="0" w:color="auto"/>
        <w:left w:val="none" w:sz="0" w:space="0" w:color="auto"/>
        <w:bottom w:val="none" w:sz="0" w:space="0" w:color="auto"/>
        <w:right w:val="none" w:sz="0" w:space="0" w:color="auto"/>
      </w:divBdr>
      <w:divsChild>
        <w:div w:id="289866514">
          <w:marLeft w:val="300"/>
          <w:marRight w:val="300"/>
          <w:marTop w:val="0"/>
          <w:marBottom w:val="0"/>
          <w:divBdr>
            <w:top w:val="none" w:sz="0" w:space="0" w:color="auto"/>
            <w:left w:val="none" w:sz="0" w:space="0" w:color="auto"/>
            <w:bottom w:val="none" w:sz="0" w:space="0" w:color="auto"/>
            <w:right w:val="none" w:sz="0" w:space="0" w:color="auto"/>
          </w:divBdr>
          <w:divsChild>
            <w:div w:id="966355052">
              <w:marLeft w:val="120"/>
              <w:marRight w:val="0"/>
              <w:marTop w:val="150"/>
              <w:marBottom w:val="0"/>
              <w:divBdr>
                <w:top w:val="none" w:sz="0" w:space="0" w:color="auto"/>
                <w:left w:val="none" w:sz="0" w:space="0" w:color="auto"/>
                <w:bottom w:val="none" w:sz="0" w:space="0" w:color="auto"/>
                <w:right w:val="none" w:sz="0" w:space="0" w:color="auto"/>
              </w:divBdr>
            </w:div>
          </w:divsChild>
        </w:div>
      </w:divsChild>
    </w:div>
    <w:div w:id="1723362848">
      <w:bodyDiv w:val="1"/>
      <w:marLeft w:val="0"/>
      <w:marRight w:val="0"/>
      <w:marTop w:val="0"/>
      <w:marBottom w:val="0"/>
      <w:divBdr>
        <w:top w:val="none" w:sz="0" w:space="0" w:color="auto"/>
        <w:left w:val="none" w:sz="0" w:space="0" w:color="auto"/>
        <w:bottom w:val="none" w:sz="0" w:space="0" w:color="auto"/>
        <w:right w:val="none" w:sz="0" w:space="0" w:color="auto"/>
      </w:divBdr>
    </w:div>
    <w:div w:id="1832720559">
      <w:bodyDiv w:val="1"/>
      <w:marLeft w:val="0"/>
      <w:marRight w:val="0"/>
      <w:marTop w:val="0"/>
      <w:marBottom w:val="0"/>
      <w:divBdr>
        <w:top w:val="none" w:sz="0" w:space="0" w:color="auto"/>
        <w:left w:val="none" w:sz="0" w:space="0" w:color="auto"/>
        <w:bottom w:val="none" w:sz="0" w:space="0" w:color="auto"/>
        <w:right w:val="none" w:sz="0" w:space="0" w:color="auto"/>
      </w:divBdr>
    </w:div>
    <w:div w:id="1883975204">
      <w:bodyDiv w:val="1"/>
      <w:marLeft w:val="0"/>
      <w:marRight w:val="0"/>
      <w:marTop w:val="0"/>
      <w:marBottom w:val="0"/>
      <w:divBdr>
        <w:top w:val="none" w:sz="0" w:space="0" w:color="auto"/>
        <w:left w:val="none" w:sz="0" w:space="0" w:color="auto"/>
        <w:bottom w:val="none" w:sz="0" w:space="0" w:color="auto"/>
        <w:right w:val="none" w:sz="0" w:space="0" w:color="auto"/>
      </w:divBdr>
    </w:div>
    <w:div w:id="1902521919">
      <w:bodyDiv w:val="1"/>
      <w:marLeft w:val="0"/>
      <w:marRight w:val="0"/>
      <w:marTop w:val="0"/>
      <w:marBottom w:val="0"/>
      <w:divBdr>
        <w:top w:val="none" w:sz="0" w:space="0" w:color="auto"/>
        <w:left w:val="none" w:sz="0" w:space="0" w:color="auto"/>
        <w:bottom w:val="none" w:sz="0" w:space="0" w:color="auto"/>
        <w:right w:val="none" w:sz="0" w:space="0" w:color="auto"/>
      </w:divBdr>
    </w:div>
    <w:div w:id="2103867859">
      <w:bodyDiv w:val="1"/>
      <w:marLeft w:val="0"/>
      <w:marRight w:val="0"/>
      <w:marTop w:val="0"/>
      <w:marBottom w:val="0"/>
      <w:divBdr>
        <w:top w:val="none" w:sz="0" w:space="0" w:color="auto"/>
        <w:left w:val="none" w:sz="0" w:space="0" w:color="auto"/>
        <w:bottom w:val="none" w:sz="0" w:space="0" w:color="auto"/>
        <w:right w:val="none" w:sz="0" w:space="0" w:color="auto"/>
      </w:divBdr>
    </w:div>
    <w:div w:id="21335553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1" Type="http://schemas.openxmlformats.org/officeDocument/2006/relationships/image" Target="media/image14.png"/><Relationship Id="rId42" Type="http://schemas.openxmlformats.org/officeDocument/2006/relationships/image" Target="media/image34.png"/><Relationship Id="rId63" Type="http://schemas.openxmlformats.org/officeDocument/2006/relationships/image" Target="media/image55.emf"/><Relationship Id="rId84" Type="http://schemas.openxmlformats.org/officeDocument/2006/relationships/image" Target="media/image76.png"/><Relationship Id="rId16" Type="http://schemas.openxmlformats.org/officeDocument/2006/relationships/image" Target="media/image9.png"/><Relationship Id="rId107" Type="http://schemas.openxmlformats.org/officeDocument/2006/relationships/image" Target="media/image99.emf"/><Relationship Id="rId11" Type="http://schemas.openxmlformats.org/officeDocument/2006/relationships/image" Target="media/image4.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jpeg"/><Relationship Id="rId79" Type="http://schemas.openxmlformats.org/officeDocument/2006/relationships/image" Target="media/image71.gif"/><Relationship Id="rId102" Type="http://schemas.openxmlformats.org/officeDocument/2006/relationships/image" Target="media/image94.emf"/><Relationship Id="rId123" Type="http://schemas.openxmlformats.org/officeDocument/2006/relationships/image" Target="media/image115.png"/><Relationship Id="rId128" Type="http://schemas.openxmlformats.org/officeDocument/2006/relationships/image" Target="media/image119.png"/><Relationship Id="rId5" Type="http://schemas.openxmlformats.org/officeDocument/2006/relationships/webSettings" Target="webSettings.xml"/><Relationship Id="rId90" Type="http://schemas.openxmlformats.org/officeDocument/2006/relationships/image" Target="media/image82.gif"/><Relationship Id="rId95" Type="http://schemas.openxmlformats.org/officeDocument/2006/relationships/image" Target="media/image87.jpeg"/><Relationship Id="rId22" Type="http://schemas.openxmlformats.org/officeDocument/2006/relationships/image" Target="media/image15.emf"/><Relationship Id="rId27" Type="http://schemas.openxmlformats.org/officeDocument/2006/relationships/image" Target="media/image19.jpeg"/><Relationship Id="rId43" Type="http://schemas.openxmlformats.org/officeDocument/2006/relationships/image" Target="media/image35.png"/><Relationship Id="rId48" Type="http://schemas.openxmlformats.org/officeDocument/2006/relationships/image" Target="media/image40.jpeg"/><Relationship Id="rId64" Type="http://schemas.openxmlformats.org/officeDocument/2006/relationships/image" Target="media/image56.png"/><Relationship Id="rId69" Type="http://schemas.openxmlformats.org/officeDocument/2006/relationships/image" Target="media/image61.gif"/><Relationship Id="rId113" Type="http://schemas.openxmlformats.org/officeDocument/2006/relationships/image" Target="media/image105.png"/><Relationship Id="rId118" Type="http://schemas.openxmlformats.org/officeDocument/2006/relationships/image" Target="media/image110.png"/><Relationship Id="rId134" Type="http://schemas.openxmlformats.org/officeDocument/2006/relationships/fontTable" Target="fontTable.xml"/><Relationship Id="rId80" Type="http://schemas.openxmlformats.org/officeDocument/2006/relationships/image" Target="media/image72.png"/><Relationship Id="rId85" Type="http://schemas.openxmlformats.org/officeDocument/2006/relationships/image" Target="media/image77.emf"/><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emf"/><Relationship Id="rId108" Type="http://schemas.openxmlformats.org/officeDocument/2006/relationships/image" Target="media/image100.emf"/><Relationship Id="rId124" Type="http://schemas.openxmlformats.org/officeDocument/2006/relationships/image" Target="media/image116.png"/><Relationship Id="rId129" Type="http://schemas.openxmlformats.org/officeDocument/2006/relationships/image" Target="media/image120.png"/><Relationship Id="rId54" Type="http://schemas.openxmlformats.org/officeDocument/2006/relationships/image" Target="media/image46.jpeg"/><Relationship Id="rId70" Type="http://schemas.openxmlformats.org/officeDocument/2006/relationships/image" Target="media/image62.png"/><Relationship Id="rId75" Type="http://schemas.openxmlformats.org/officeDocument/2006/relationships/image" Target="media/image67.jpeg"/><Relationship Id="rId91" Type="http://schemas.openxmlformats.org/officeDocument/2006/relationships/image" Target="media/image83.gif"/><Relationship Id="rId96" Type="http://schemas.openxmlformats.org/officeDocument/2006/relationships/image" Target="media/image88.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package" Target="embeddings/Microsoft_Excel_______.xlsx"/><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image" Target="media/image106.png"/><Relationship Id="rId119" Type="http://schemas.openxmlformats.org/officeDocument/2006/relationships/image" Target="media/image111.png"/><Relationship Id="rId44" Type="http://schemas.openxmlformats.org/officeDocument/2006/relationships/image" Target="media/image36.png"/><Relationship Id="rId60" Type="http://schemas.openxmlformats.org/officeDocument/2006/relationships/image" Target="media/image52.emf"/><Relationship Id="rId65" Type="http://schemas.openxmlformats.org/officeDocument/2006/relationships/image" Target="media/image57.emf"/><Relationship Id="rId81" Type="http://schemas.openxmlformats.org/officeDocument/2006/relationships/image" Target="media/image73.png"/><Relationship Id="rId86" Type="http://schemas.openxmlformats.org/officeDocument/2006/relationships/image" Target="media/image78.gif"/><Relationship Id="rId130" Type="http://schemas.openxmlformats.org/officeDocument/2006/relationships/image" Target="media/image121.png"/><Relationship Id="rId135" Type="http://schemas.openxmlformats.org/officeDocument/2006/relationships/theme" Target="theme/theme1.xml"/><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1.png"/><Relationship Id="rId109" Type="http://schemas.openxmlformats.org/officeDocument/2006/relationships/image" Target="media/image101.emf"/><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jpeg"/><Relationship Id="rId104" Type="http://schemas.openxmlformats.org/officeDocument/2006/relationships/image" Target="media/image96.emf"/><Relationship Id="rId120" Type="http://schemas.openxmlformats.org/officeDocument/2006/relationships/image" Target="media/image112.png"/><Relationship Id="rId125" Type="http://schemas.openxmlformats.org/officeDocument/2006/relationships/image" Target="media/image117.png"/><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4.jpe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gif"/><Relationship Id="rId87" Type="http://schemas.openxmlformats.org/officeDocument/2006/relationships/image" Target="media/image79.gif"/><Relationship Id="rId110" Type="http://schemas.openxmlformats.org/officeDocument/2006/relationships/image" Target="media/image102.png"/><Relationship Id="rId115" Type="http://schemas.openxmlformats.org/officeDocument/2006/relationships/image" Target="media/image107.jpeg"/><Relationship Id="rId131" Type="http://schemas.openxmlformats.org/officeDocument/2006/relationships/hyperlink" Target="https://kotobank.jp/word/%E6%B1%9A%E6%B0%B4-452588" TargetMode="External"/><Relationship Id="rId61" Type="http://schemas.openxmlformats.org/officeDocument/2006/relationships/image" Target="media/image53.jpeg"/><Relationship Id="rId82" Type="http://schemas.openxmlformats.org/officeDocument/2006/relationships/image" Target="media/image74.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gif"/><Relationship Id="rId100" Type="http://schemas.openxmlformats.org/officeDocument/2006/relationships/image" Target="media/image92.png"/><Relationship Id="rId105" Type="http://schemas.openxmlformats.org/officeDocument/2006/relationships/image" Target="media/image97.emf"/><Relationship Id="rId126" Type="http://schemas.openxmlformats.org/officeDocument/2006/relationships/chart" Target="charts/chart1.xml"/><Relationship Id="rId8" Type="http://schemas.openxmlformats.org/officeDocument/2006/relationships/image" Target="media/image1.png"/><Relationship Id="rId51" Type="http://schemas.openxmlformats.org/officeDocument/2006/relationships/image" Target="media/image43.pn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png"/><Relationship Id="rId121" Type="http://schemas.openxmlformats.org/officeDocument/2006/relationships/image" Target="media/image113.png"/><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8.jpeg"/><Relationship Id="rId67" Type="http://schemas.openxmlformats.org/officeDocument/2006/relationships/image" Target="media/image59.gif"/><Relationship Id="rId116" Type="http://schemas.openxmlformats.org/officeDocument/2006/relationships/image" Target="media/image108.jpeg"/><Relationship Id="rId20" Type="http://schemas.openxmlformats.org/officeDocument/2006/relationships/image" Target="media/image13.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103.png"/><Relationship Id="rId132" Type="http://schemas.openxmlformats.org/officeDocument/2006/relationships/footer" Target="footer1.xml"/><Relationship Id="rId15" Type="http://schemas.openxmlformats.org/officeDocument/2006/relationships/image" Target="media/image8.png"/><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image" Target="media/image98.emf"/><Relationship Id="rId127" Type="http://schemas.openxmlformats.org/officeDocument/2006/relationships/image" Target="media/image118.png"/><Relationship Id="rId10" Type="http://schemas.openxmlformats.org/officeDocument/2006/relationships/image" Target="media/image3.png"/><Relationship Id="rId31" Type="http://schemas.openxmlformats.org/officeDocument/2006/relationships/image" Target="media/image23.png"/><Relationship Id="rId52" Type="http://schemas.openxmlformats.org/officeDocument/2006/relationships/image" Target="media/image44.jpeg"/><Relationship Id="rId73" Type="http://schemas.openxmlformats.org/officeDocument/2006/relationships/image" Target="media/image65.jpeg"/><Relationship Id="rId78" Type="http://schemas.openxmlformats.org/officeDocument/2006/relationships/image" Target="media/image70.gif"/><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png"/><Relationship Id="rId122" Type="http://schemas.openxmlformats.org/officeDocument/2006/relationships/image" Target="media/image114.pn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8.png"/><Relationship Id="rId47" Type="http://schemas.openxmlformats.org/officeDocument/2006/relationships/image" Target="media/image39.emf"/><Relationship Id="rId68" Type="http://schemas.openxmlformats.org/officeDocument/2006/relationships/image" Target="media/image60.gif"/><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footer" Target="footer2.xml"/></Relationships>
</file>

<file path=word/charts/_rels/chart1.xml.rels><?xml version="1.0" encoding="UTF-8" standalone="yes"?>
<Relationships xmlns="http://schemas.openxmlformats.org/package/2006/relationships"><Relationship Id="rId1" Type="http://schemas.openxmlformats.org/officeDocument/2006/relationships/oleObject" Target="file:///\\G0000sv0ns502\d11544$\doc\&#20844;&#22290;&#35506;\&#22320;&#22495;&#12414;&#12385;&#12389;&#12367;&#12426;&#25903;&#25588;G\45_&#24220;&#21942;&#20844;&#22290;&#12510;&#12473;&#12479;&#12540;&#12503;&#12521;&#12531;\03_&#24120;&#21209;&#22996;&#21729;&#20250;\09_300723&#31532;2&#22238;&#37096;&#20250;\&#12304;&#21442;&#32771;&#36039;&#26009;&#65297;&#12305;&#9675;&#37096;&#20250;&#24847;&#35211;%20H30.5.3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015509627189333"/>
          <c:y val="5.1400554097404488E-2"/>
          <c:w val="0.88322132178944057"/>
          <c:h val="0.8418788276465442"/>
        </c:manualLayout>
      </c:layout>
      <c:barChart>
        <c:barDir val="col"/>
        <c:grouping val="stacked"/>
        <c:varyColors val="0"/>
        <c:ser>
          <c:idx val="0"/>
          <c:order val="0"/>
          <c:tx>
            <c:strRef>
              <c:f>グラフ化!$C$2</c:f>
              <c:strCache>
                <c:ptCount val="1"/>
                <c:pt idx="0">
                  <c:v>土木</c:v>
                </c:pt>
              </c:strCache>
            </c:strRef>
          </c:tx>
          <c:invertIfNegative val="0"/>
          <c:cat>
            <c:strRef>
              <c:f>グラフ化!$B$3:$B$12</c:f>
              <c:strCache>
                <c:ptCount val="10"/>
                <c:pt idx="0">
                  <c:v>H21</c:v>
                </c:pt>
                <c:pt idx="1">
                  <c:v>H22</c:v>
                </c:pt>
                <c:pt idx="2">
                  <c:v>H23</c:v>
                </c:pt>
                <c:pt idx="3">
                  <c:v>H24</c:v>
                </c:pt>
                <c:pt idx="4">
                  <c:v>H25</c:v>
                </c:pt>
                <c:pt idx="5">
                  <c:v>H26</c:v>
                </c:pt>
                <c:pt idx="6">
                  <c:v>H27</c:v>
                </c:pt>
                <c:pt idx="7">
                  <c:v>H28</c:v>
                </c:pt>
                <c:pt idx="8">
                  <c:v>H29</c:v>
                </c:pt>
                <c:pt idx="9">
                  <c:v>H30</c:v>
                </c:pt>
              </c:strCache>
            </c:strRef>
          </c:cat>
          <c:val>
            <c:numRef>
              <c:f>グラフ化!$C$3:$C$12</c:f>
              <c:numCache>
                <c:formatCode>General</c:formatCode>
                <c:ptCount val="10"/>
                <c:pt idx="0">
                  <c:v>926</c:v>
                </c:pt>
                <c:pt idx="1">
                  <c:v>904</c:v>
                </c:pt>
                <c:pt idx="2">
                  <c:v>895</c:v>
                </c:pt>
                <c:pt idx="3">
                  <c:v>874</c:v>
                </c:pt>
                <c:pt idx="4">
                  <c:v>870</c:v>
                </c:pt>
                <c:pt idx="5">
                  <c:v>873</c:v>
                </c:pt>
                <c:pt idx="6">
                  <c:v>863</c:v>
                </c:pt>
                <c:pt idx="7">
                  <c:v>853</c:v>
                </c:pt>
                <c:pt idx="8">
                  <c:v>842</c:v>
                </c:pt>
                <c:pt idx="9">
                  <c:v>846</c:v>
                </c:pt>
              </c:numCache>
            </c:numRef>
          </c:val>
          <c:extLst>
            <c:ext xmlns:c16="http://schemas.microsoft.com/office/drawing/2014/chart" uri="{C3380CC4-5D6E-409C-BE32-E72D297353CC}">
              <c16:uniqueId val="{00000000-DBB4-43CF-A8B3-46D0F3233A7D}"/>
            </c:ext>
          </c:extLst>
        </c:ser>
        <c:ser>
          <c:idx val="1"/>
          <c:order val="1"/>
          <c:tx>
            <c:strRef>
              <c:f>グラフ化!$D$2</c:f>
              <c:strCache>
                <c:ptCount val="1"/>
                <c:pt idx="0">
                  <c:v>造園</c:v>
                </c:pt>
              </c:strCache>
            </c:strRef>
          </c:tx>
          <c:invertIfNegative val="0"/>
          <c:cat>
            <c:strRef>
              <c:f>グラフ化!$B$3:$B$12</c:f>
              <c:strCache>
                <c:ptCount val="10"/>
                <c:pt idx="0">
                  <c:v>H21</c:v>
                </c:pt>
                <c:pt idx="1">
                  <c:v>H22</c:v>
                </c:pt>
                <c:pt idx="2">
                  <c:v>H23</c:v>
                </c:pt>
                <c:pt idx="3">
                  <c:v>H24</c:v>
                </c:pt>
                <c:pt idx="4">
                  <c:v>H25</c:v>
                </c:pt>
                <c:pt idx="5">
                  <c:v>H26</c:v>
                </c:pt>
                <c:pt idx="6">
                  <c:v>H27</c:v>
                </c:pt>
                <c:pt idx="7">
                  <c:v>H28</c:v>
                </c:pt>
                <c:pt idx="8">
                  <c:v>H29</c:v>
                </c:pt>
                <c:pt idx="9">
                  <c:v>H30</c:v>
                </c:pt>
              </c:strCache>
            </c:strRef>
          </c:cat>
          <c:val>
            <c:numRef>
              <c:f>グラフ化!$D$3:$D$12</c:f>
              <c:numCache>
                <c:formatCode>General</c:formatCode>
                <c:ptCount val="10"/>
                <c:pt idx="0">
                  <c:v>56</c:v>
                </c:pt>
                <c:pt idx="1">
                  <c:v>56</c:v>
                </c:pt>
                <c:pt idx="2">
                  <c:v>59</c:v>
                </c:pt>
                <c:pt idx="3">
                  <c:v>57</c:v>
                </c:pt>
                <c:pt idx="4">
                  <c:v>58</c:v>
                </c:pt>
                <c:pt idx="5">
                  <c:v>49</c:v>
                </c:pt>
                <c:pt idx="6">
                  <c:v>43</c:v>
                </c:pt>
                <c:pt idx="7">
                  <c:v>41</c:v>
                </c:pt>
                <c:pt idx="8">
                  <c:v>40</c:v>
                </c:pt>
                <c:pt idx="9">
                  <c:v>38</c:v>
                </c:pt>
              </c:numCache>
            </c:numRef>
          </c:val>
          <c:extLst>
            <c:ext xmlns:c16="http://schemas.microsoft.com/office/drawing/2014/chart" uri="{C3380CC4-5D6E-409C-BE32-E72D297353CC}">
              <c16:uniqueId val="{00000001-DBB4-43CF-A8B3-46D0F3233A7D}"/>
            </c:ext>
          </c:extLst>
        </c:ser>
        <c:dLbls>
          <c:showLegendKey val="0"/>
          <c:showVal val="0"/>
          <c:showCatName val="0"/>
          <c:showSerName val="0"/>
          <c:showPercent val="0"/>
          <c:showBubbleSize val="0"/>
        </c:dLbls>
        <c:gapWidth val="150"/>
        <c:overlap val="100"/>
        <c:axId val="314062720"/>
        <c:axId val="314064256"/>
      </c:barChart>
      <c:catAx>
        <c:axId val="314062720"/>
        <c:scaling>
          <c:orientation val="minMax"/>
        </c:scaling>
        <c:delete val="0"/>
        <c:axPos val="b"/>
        <c:numFmt formatCode="General" sourceLinked="0"/>
        <c:majorTickMark val="out"/>
        <c:minorTickMark val="none"/>
        <c:tickLblPos val="nextTo"/>
        <c:txPr>
          <a:bodyPr/>
          <a:lstStyle/>
          <a:p>
            <a:pPr>
              <a:defRPr>
                <a:latin typeface="+mj-ea"/>
                <a:ea typeface="+mj-ea"/>
              </a:defRPr>
            </a:pPr>
            <a:endParaRPr lang="ja-JP"/>
          </a:p>
        </c:txPr>
        <c:crossAx val="314064256"/>
        <c:crosses val="autoZero"/>
        <c:auto val="1"/>
        <c:lblAlgn val="ctr"/>
        <c:lblOffset val="100"/>
        <c:noMultiLvlLbl val="0"/>
      </c:catAx>
      <c:valAx>
        <c:axId val="314064256"/>
        <c:scaling>
          <c:orientation val="minMax"/>
        </c:scaling>
        <c:delete val="0"/>
        <c:axPos val="l"/>
        <c:majorGridlines/>
        <c:numFmt formatCode="General" sourceLinked="1"/>
        <c:majorTickMark val="out"/>
        <c:minorTickMark val="none"/>
        <c:tickLblPos val="nextTo"/>
        <c:txPr>
          <a:bodyPr/>
          <a:lstStyle/>
          <a:p>
            <a:pPr>
              <a:defRPr>
                <a:latin typeface="+mj-ea"/>
                <a:ea typeface="+mj-ea"/>
              </a:defRPr>
            </a:pPr>
            <a:endParaRPr lang="ja-JP"/>
          </a:p>
        </c:txPr>
        <c:crossAx val="314062720"/>
        <c:crosses val="autoZero"/>
        <c:crossBetween val="between"/>
      </c:valAx>
    </c:plotArea>
    <c:legend>
      <c:legendPos val="r"/>
      <c:layout>
        <c:manualLayout>
          <c:xMode val="edge"/>
          <c:yMode val="edge"/>
          <c:x val="0.84448749879429108"/>
          <c:y val="5.9801326917468652E-2"/>
          <c:w val="0.10273471188423269"/>
          <c:h val="0.16743438320209975"/>
        </c:manualLayout>
      </c:layout>
      <c:overlay val="0"/>
      <c:txPr>
        <a:bodyPr/>
        <a:lstStyle/>
        <a:p>
          <a:pPr>
            <a:defRPr>
              <a:latin typeface="+mj-ea"/>
              <a:ea typeface="+mj-ea"/>
            </a:defRPr>
          </a:pPr>
          <a:endParaRPr lang="ja-JP"/>
        </a:p>
      </c:txPr>
    </c:legend>
    <c:plotVisOnly val="1"/>
    <c:dispBlanksAs val="gap"/>
    <c:showDLblsOverMax val="0"/>
  </c:chart>
  <c:spPr>
    <a:ln>
      <a:noFill/>
    </a:ln>
  </c:spPr>
  <c:externalData r:id="rId1">
    <c:autoUpdate val="0"/>
  </c:externalData>
</c:chartSpace>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37A4F06-2071-46FB-8AF8-7BEAF3EB29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60</Pages>
  <Words>3251</Words>
  <Characters>18533</Characters>
  <Application>Microsoft Office Word</Application>
  <DocSecurity>0</DocSecurity>
  <Lines>154</Lines>
  <Paragraphs>43</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21741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HOSTNAME</dc:creator>
  <cp:lastModifiedBy>陣門　泰輔</cp:lastModifiedBy>
  <cp:revision>2</cp:revision>
  <cp:lastPrinted>2018-07-20T02:34:00Z</cp:lastPrinted>
  <dcterms:created xsi:type="dcterms:W3CDTF">2019-03-04T08:40:00Z</dcterms:created>
  <dcterms:modified xsi:type="dcterms:W3CDTF">2019-03-04T08:40:00Z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2029390034</vt:i4>
  </property>
</Properties>
</file>