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17" w:rsidRPr="005E4961" w:rsidRDefault="00764C54" w:rsidP="005E4961">
      <w:pPr>
        <w:jc w:val="center"/>
        <w:rPr>
          <w:rFonts w:ascii="ＭＳ ゴシック" w:eastAsia="ＭＳ ゴシック" w:hAnsi="ＭＳ ゴシック"/>
          <w:sz w:val="28"/>
        </w:rPr>
      </w:pPr>
      <w:r w:rsidRPr="005E4961">
        <w:rPr>
          <w:rFonts w:ascii="ＭＳ ゴシック" w:eastAsia="ＭＳ ゴシック" w:hAnsi="ＭＳ ゴシック" w:hint="eastAsia"/>
          <w:sz w:val="28"/>
        </w:rPr>
        <w:t>「大阪府強靭化地域計画（案）」についての府民意見</w:t>
      </w:r>
      <w:r w:rsidR="00253B9B" w:rsidRPr="005E4961">
        <w:rPr>
          <w:rFonts w:ascii="ＭＳ ゴシック" w:eastAsia="ＭＳ ゴシック" w:hAnsi="ＭＳ ゴシック" w:hint="eastAsia"/>
          <w:sz w:val="28"/>
        </w:rPr>
        <w:t>等の募集結果</w:t>
      </w:r>
    </w:p>
    <w:p w:rsidR="00253B9B" w:rsidRDefault="00253B9B">
      <w:pPr>
        <w:rPr>
          <w:rFonts w:ascii="ＭＳ ゴシック" w:eastAsia="ＭＳ ゴシック" w:hAnsi="ＭＳ ゴシック"/>
        </w:rPr>
      </w:pPr>
    </w:p>
    <w:p w:rsidR="00253B9B" w:rsidRDefault="00253B9B">
      <w:pPr>
        <w:rPr>
          <w:rFonts w:ascii="ＭＳ ゴシック" w:eastAsia="ＭＳ ゴシック" w:hAnsi="ＭＳ ゴシック"/>
        </w:rPr>
      </w:pPr>
      <w:r>
        <w:rPr>
          <w:rFonts w:ascii="ＭＳ ゴシック" w:eastAsia="ＭＳ ゴシック" w:hAnsi="ＭＳ ゴシック" w:hint="eastAsia"/>
        </w:rPr>
        <w:t>◇募集期間：平成２８年２月２３日（火曜日）から同年３月２３日（水曜日）まで</w:t>
      </w:r>
    </w:p>
    <w:p w:rsidR="00253B9B" w:rsidRDefault="00253B9B">
      <w:pPr>
        <w:rPr>
          <w:rFonts w:ascii="ＭＳ ゴシック" w:eastAsia="ＭＳ ゴシック" w:hAnsi="ＭＳ ゴシック"/>
        </w:rPr>
      </w:pPr>
      <w:r>
        <w:rPr>
          <w:rFonts w:ascii="ＭＳ ゴシック" w:eastAsia="ＭＳ ゴシック" w:hAnsi="ＭＳ ゴシック" w:hint="eastAsia"/>
        </w:rPr>
        <w:t>◇募集方法：電子申請・郵便・ファクシミリ</w:t>
      </w:r>
    </w:p>
    <w:p w:rsidR="001F1A05" w:rsidRPr="001340B4" w:rsidRDefault="00253B9B" w:rsidP="001F1A05">
      <w:pPr>
        <w:ind w:leftChars="600" w:left="1260"/>
        <w:rPr>
          <w:rFonts w:ascii="ＭＳ ゴシック" w:eastAsia="ＭＳ ゴシック" w:hAnsi="ＭＳ ゴシック"/>
        </w:rPr>
      </w:pPr>
      <w:r>
        <w:rPr>
          <w:rFonts w:ascii="ＭＳ ゴシック" w:eastAsia="ＭＳ ゴシック" w:hAnsi="ＭＳ ゴシック" w:hint="eastAsia"/>
        </w:rPr>
        <w:t>◇募集結果：</w:t>
      </w:r>
      <w:r w:rsidR="007B0AC7">
        <w:rPr>
          <w:rFonts w:ascii="ＭＳ ゴシック" w:eastAsia="ＭＳ ゴシック" w:hAnsi="ＭＳ ゴシック" w:hint="eastAsia"/>
        </w:rPr>
        <w:t>８</w:t>
      </w:r>
      <w:r w:rsidR="001F1A05">
        <w:rPr>
          <w:rFonts w:ascii="ＭＳ ゴシック" w:eastAsia="ＭＳ ゴシック" w:hAnsi="ＭＳ ゴシック" w:hint="eastAsia"/>
        </w:rPr>
        <w:t>名から</w:t>
      </w:r>
      <w:r>
        <w:rPr>
          <w:rFonts w:ascii="ＭＳ ゴシック" w:eastAsia="ＭＳ ゴシック" w:hAnsi="ＭＳ ゴシック" w:hint="eastAsia"/>
        </w:rPr>
        <w:t>、延べ</w:t>
      </w:r>
      <w:r w:rsidR="007B0AC7">
        <w:rPr>
          <w:rFonts w:ascii="ＭＳ ゴシック" w:eastAsia="ＭＳ ゴシック" w:hAnsi="ＭＳ ゴシック" w:hint="eastAsia"/>
        </w:rPr>
        <w:t>１８</w:t>
      </w:r>
      <w:r>
        <w:rPr>
          <w:rFonts w:ascii="ＭＳ ゴシック" w:eastAsia="ＭＳ ゴシック" w:hAnsi="ＭＳ ゴシック" w:hint="eastAsia"/>
        </w:rPr>
        <w:t>件のご意見・</w:t>
      </w:r>
      <w:r w:rsidRPr="00253B9B">
        <w:rPr>
          <w:rFonts w:ascii="ＭＳ ゴシック" w:eastAsia="ＭＳ ゴシック" w:hAnsi="ＭＳ ゴシック" w:hint="eastAsia"/>
        </w:rPr>
        <w:t>ご提言をいただき</w:t>
      </w:r>
      <w:r w:rsidRPr="00945E2B">
        <w:rPr>
          <w:rFonts w:ascii="ＭＳ ゴシック" w:eastAsia="ＭＳ ゴシック" w:hAnsi="ＭＳ ゴシック" w:hint="eastAsia"/>
        </w:rPr>
        <w:t>ました。</w:t>
      </w:r>
      <w:r w:rsidR="001F1A05" w:rsidRPr="00945E2B">
        <w:rPr>
          <w:rFonts w:ascii="ＭＳ ゴシック" w:eastAsia="ＭＳ ゴシック" w:hAnsi="ＭＳ ゴシック" w:hint="eastAsia"/>
        </w:rPr>
        <w:t>（うち内容が本意見募集と関係のないものであったため、その内容及びこれに対する大阪府の考え方の公表を差し控えるも</w:t>
      </w:r>
      <w:r w:rsidR="001F1A05" w:rsidRPr="001340B4">
        <w:rPr>
          <w:rFonts w:ascii="ＭＳ ゴシック" w:eastAsia="ＭＳ ゴシック" w:hAnsi="ＭＳ ゴシック" w:hint="eastAsia"/>
        </w:rPr>
        <w:t>の</w:t>
      </w:r>
      <w:r w:rsidR="00D46934" w:rsidRPr="001340B4">
        <w:rPr>
          <w:rFonts w:ascii="ＭＳ ゴシック" w:eastAsia="ＭＳ ゴシック" w:hAnsi="ＭＳ ゴシック" w:hint="eastAsia"/>
        </w:rPr>
        <w:t>１</w:t>
      </w:r>
      <w:r w:rsidR="001F1A05" w:rsidRPr="001340B4">
        <w:rPr>
          <w:rFonts w:ascii="ＭＳ ゴシック" w:eastAsia="ＭＳ ゴシック" w:hAnsi="ＭＳ ゴシック" w:hint="eastAsia"/>
        </w:rPr>
        <w:t>件）</w:t>
      </w:r>
    </w:p>
    <w:p w:rsidR="001F1A05" w:rsidRDefault="00253B9B" w:rsidP="001F1A05">
      <w:pPr>
        <w:ind w:leftChars="600" w:left="1260"/>
        <w:rPr>
          <w:rFonts w:ascii="ＭＳ ゴシック" w:eastAsia="ＭＳ ゴシック" w:hAnsi="ＭＳ ゴシック"/>
        </w:rPr>
      </w:pPr>
      <w:r w:rsidRPr="00253B9B">
        <w:rPr>
          <w:rFonts w:ascii="ＭＳ ゴシック" w:eastAsia="ＭＳ ゴシック" w:hAnsi="ＭＳ ゴシック" w:hint="eastAsia"/>
        </w:rPr>
        <w:t>いただいたご意見・ご提言についての大阪府の考え方は次のとおりです。</w:t>
      </w:r>
    </w:p>
    <w:p w:rsidR="00253B9B" w:rsidRDefault="00253B9B">
      <w:pPr>
        <w:rPr>
          <w:rFonts w:ascii="ＭＳ ゴシック" w:eastAsia="ＭＳ ゴシック" w:hAnsi="ＭＳ ゴシック"/>
        </w:rPr>
      </w:pPr>
    </w:p>
    <w:tbl>
      <w:tblPr>
        <w:tblStyle w:val="a3"/>
        <w:tblW w:w="5000" w:type="pct"/>
        <w:tblLook w:val="04A0" w:firstRow="1" w:lastRow="0" w:firstColumn="1" w:lastColumn="0" w:noHBand="0" w:noVBand="1"/>
      </w:tblPr>
      <w:tblGrid>
        <w:gridCol w:w="416"/>
        <w:gridCol w:w="2036"/>
        <w:gridCol w:w="6816"/>
        <w:gridCol w:w="5575"/>
      </w:tblGrid>
      <w:tr w:rsidR="00253B9B" w:rsidTr="002F72E0">
        <w:trPr>
          <w:tblHeader/>
        </w:trPr>
        <w:tc>
          <w:tcPr>
            <w:tcW w:w="140" w:type="pct"/>
            <w:shd w:val="pct12" w:color="auto" w:fill="auto"/>
          </w:tcPr>
          <w:p w:rsidR="00253B9B" w:rsidRDefault="00253B9B">
            <w:pPr>
              <w:rPr>
                <w:rFonts w:ascii="ＭＳ ゴシック" w:eastAsia="ＭＳ ゴシック" w:hAnsi="ＭＳ ゴシック"/>
              </w:rPr>
            </w:pPr>
          </w:p>
        </w:tc>
        <w:tc>
          <w:tcPr>
            <w:tcW w:w="686" w:type="pct"/>
            <w:shd w:val="pct12" w:color="auto" w:fill="auto"/>
          </w:tcPr>
          <w:p w:rsidR="00253B9B" w:rsidRDefault="00253B9B" w:rsidP="00253B9B">
            <w:pPr>
              <w:jc w:val="center"/>
              <w:rPr>
                <w:rFonts w:ascii="ＭＳ ゴシック" w:eastAsia="ＭＳ ゴシック" w:hAnsi="ＭＳ ゴシック"/>
              </w:rPr>
            </w:pPr>
            <w:r>
              <w:rPr>
                <w:rFonts w:ascii="ＭＳ ゴシック" w:eastAsia="ＭＳ ゴシック" w:hAnsi="ＭＳ ゴシック" w:hint="eastAsia"/>
              </w:rPr>
              <w:t>該当項目</w:t>
            </w:r>
          </w:p>
        </w:tc>
        <w:tc>
          <w:tcPr>
            <w:tcW w:w="2296" w:type="pct"/>
            <w:shd w:val="pct12" w:color="auto" w:fill="auto"/>
          </w:tcPr>
          <w:p w:rsidR="00253B9B" w:rsidRDefault="00253B9B" w:rsidP="00253B9B">
            <w:pPr>
              <w:jc w:val="center"/>
              <w:rPr>
                <w:rFonts w:ascii="ＭＳ ゴシック" w:eastAsia="ＭＳ ゴシック" w:hAnsi="ＭＳ ゴシック"/>
              </w:rPr>
            </w:pPr>
            <w:r>
              <w:rPr>
                <w:rFonts w:ascii="ＭＳ ゴシック" w:eastAsia="ＭＳ ゴシック" w:hAnsi="ＭＳ ゴシック" w:hint="eastAsia"/>
              </w:rPr>
              <w:t>ご意見・ご提言</w:t>
            </w:r>
          </w:p>
        </w:tc>
        <w:tc>
          <w:tcPr>
            <w:tcW w:w="1878" w:type="pct"/>
            <w:shd w:val="pct12" w:color="auto" w:fill="auto"/>
          </w:tcPr>
          <w:p w:rsidR="00253B9B" w:rsidRDefault="00253B9B" w:rsidP="00253B9B">
            <w:pPr>
              <w:jc w:val="center"/>
              <w:rPr>
                <w:rFonts w:ascii="ＭＳ ゴシック" w:eastAsia="ＭＳ ゴシック" w:hAnsi="ＭＳ ゴシック"/>
              </w:rPr>
            </w:pPr>
            <w:r>
              <w:rPr>
                <w:rFonts w:ascii="ＭＳ ゴシック" w:eastAsia="ＭＳ ゴシック" w:hAnsi="ＭＳ ゴシック" w:hint="eastAsia"/>
              </w:rPr>
              <w:t>ご意見等に対する大阪府の考え方</w:t>
            </w:r>
          </w:p>
        </w:tc>
      </w:tr>
      <w:tr w:rsidR="00B64AB7" w:rsidTr="002F72E0">
        <w:trPr>
          <w:trHeight w:val="2463"/>
        </w:trPr>
        <w:tc>
          <w:tcPr>
            <w:tcW w:w="140" w:type="pct"/>
          </w:tcPr>
          <w:p w:rsidR="00B64AB7" w:rsidRDefault="00B64AB7">
            <w:pPr>
              <w:rPr>
                <w:rFonts w:ascii="ＭＳ ゴシック" w:eastAsia="ＭＳ ゴシック" w:hAnsi="ＭＳ ゴシック"/>
                <w:sz w:val="20"/>
              </w:rPr>
            </w:pPr>
            <w:r w:rsidRPr="00253B9B">
              <w:rPr>
                <w:rFonts w:ascii="ＭＳ ゴシック" w:eastAsia="ＭＳ ゴシック" w:hAnsi="ＭＳ ゴシック" w:hint="eastAsia"/>
                <w:sz w:val="20"/>
              </w:rPr>
              <w:t>１</w:t>
            </w:r>
          </w:p>
          <w:p w:rsidR="000800AA" w:rsidRDefault="000800AA">
            <w:pPr>
              <w:rPr>
                <w:rFonts w:ascii="ＭＳ ゴシック" w:eastAsia="ＭＳ ゴシック" w:hAnsi="ＭＳ ゴシック"/>
                <w:sz w:val="20"/>
              </w:rPr>
            </w:pPr>
          </w:p>
          <w:p w:rsidR="000800AA" w:rsidRPr="00253B9B" w:rsidRDefault="000800AA">
            <w:pPr>
              <w:rPr>
                <w:rFonts w:ascii="ＭＳ ゴシック" w:eastAsia="ＭＳ ゴシック" w:hAnsi="ＭＳ ゴシック"/>
                <w:sz w:val="20"/>
              </w:rPr>
            </w:pPr>
          </w:p>
        </w:tc>
        <w:tc>
          <w:tcPr>
            <w:tcW w:w="686" w:type="pct"/>
          </w:tcPr>
          <w:p w:rsidR="00B64AB7" w:rsidRPr="00253B9B" w:rsidRDefault="00B64AB7" w:rsidP="00FC230C">
            <w:pPr>
              <w:rPr>
                <w:rFonts w:ascii="ＭＳ ゴシック" w:eastAsia="ＭＳ ゴシック" w:hAnsi="ＭＳ ゴシック"/>
                <w:sz w:val="20"/>
              </w:rPr>
            </w:pPr>
            <w:r w:rsidRPr="00253B9B">
              <w:rPr>
                <w:rFonts w:ascii="ＭＳ ゴシック" w:eastAsia="ＭＳ ゴシック" w:hAnsi="ＭＳ ゴシック" w:hint="eastAsia"/>
                <w:sz w:val="20"/>
              </w:rPr>
              <w:t>第５章</w:t>
            </w:r>
          </w:p>
          <w:p w:rsidR="00B64AB7" w:rsidRPr="00253B9B" w:rsidRDefault="00B64AB7" w:rsidP="00FC230C">
            <w:pPr>
              <w:rPr>
                <w:rFonts w:ascii="ＭＳ ゴシック" w:eastAsia="ＭＳ ゴシック" w:hAnsi="ＭＳ ゴシック"/>
                <w:sz w:val="20"/>
              </w:rPr>
            </w:pPr>
            <w:r w:rsidRPr="00253B9B">
              <w:rPr>
                <w:rFonts w:ascii="ＭＳ ゴシック" w:eastAsia="ＭＳ ゴシック" w:hAnsi="ＭＳ ゴシック" w:hint="eastAsia"/>
                <w:sz w:val="20"/>
              </w:rPr>
              <w:t>具体的な取組みの推進</w:t>
            </w:r>
            <w:r>
              <w:rPr>
                <w:rFonts w:ascii="ＭＳ ゴシック" w:eastAsia="ＭＳ ゴシック" w:hAnsi="ＭＳ ゴシック" w:hint="eastAsia"/>
                <w:sz w:val="20"/>
              </w:rPr>
              <w:t>（17 24㌻）</w:t>
            </w:r>
          </w:p>
        </w:tc>
        <w:tc>
          <w:tcPr>
            <w:tcW w:w="2296" w:type="pct"/>
          </w:tcPr>
          <w:p w:rsidR="00B64AB7" w:rsidRPr="00FC230C" w:rsidRDefault="00B64AB7" w:rsidP="00326097">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地震ハザードマップ、津波ハザードマップの存在を知りません。もっと府民にわかりやすく広く周知させる方法を考えた方がいいと思います。</w:t>
            </w:r>
          </w:p>
        </w:tc>
        <w:tc>
          <w:tcPr>
            <w:tcW w:w="1878" w:type="pct"/>
          </w:tcPr>
          <w:p w:rsidR="00085766" w:rsidRPr="00F67AC8" w:rsidRDefault="00085766" w:rsidP="00085766">
            <w:pPr>
              <w:ind w:firstLineChars="100" w:firstLine="200"/>
              <w:rPr>
                <w:rFonts w:ascii="ＭＳ ゴシック" w:eastAsia="ＭＳ ゴシック" w:hAnsi="ＭＳ ゴシック"/>
                <w:sz w:val="20"/>
              </w:rPr>
            </w:pPr>
            <w:r w:rsidRPr="00F67AC8">
              <w:rPr>
                <w:rFonts w:ascii="ＭＳ ゴシック" w:eastAsia="ＭＳ ゴシック" w:hAnsi="ＭＳ ゴシック" w:hint="eastAsia"/>
                <w:sz w:val="20"/>
              </w:rPr>
              <w:t>地震ハザードマップ、津波ハザードマップについては、本府の地震・津波に関する被害想定等をもとに、市町村が作成しており、ホームページでの公表や各戸配布等による周知が行われています。</w:t>
            </w:r>
          </w:p>
          <w:p w:rsidR="00085766" w:rsidRPr="00EA4017" w:rsidRDefault="00085766" w:rsidP="00085766">
            <w:pPr>
              <w:ind w:firstLineChars="100" w:firstLine="200"/>
              <w:rPr>
                <w:rFonts w:ascii="ＭＳ ゴシック" w:eastAsia="ＭＳ ゴシック" w:hAnsi="ＭＳ ゴシック"/>
                <w:sz w:val="20"/>
              </w:rPr>
            </w:pPr>
            <w:r w:rsidRPr="00F67AC8">
              <w:rPr>
                <w:rFonts w:ascii="ＭＳ ゴシック" w:eastAsia="ＭＳ ゴシック" w:hAnsi="ＭＳ ゴシック" w:hint="eastAsia"/>
                <w:sz w:val="20"/>
              </w:rPr>
              <w:t>また、府においては、防災講演会等を通じ、防災意識の普及・啓発することをはじめ、市町村に対して、ハザードマップの作成やこれを活用した避難訓練の実施を働きかけるなど、府民への一層の周知に努めてまいります。</w:t>
            </w:r>
          </w:p>
        </w:tc>
      </w:tr>
      <w:tr w:rsidR="000F7328" w:rsidTr="002F72E0">
        <w:trPr>
          <w:trHeight w:val="1969"/>
        </w:trPr>
        <w:tc>
          <w:tcPr>
            <w:tcW w:w="140" w:type="pct"/>
          </w:tcPr>
          <w:p w:rsidR="000F7328" w:rsidRDefault="000F7328" w:rsidP="00442638">
            <w:pPr>
              <w:rPr>
                <w:rFonts w:ascii="ＭＳ ゴシック" w:eastAsia="ＭＳ ゴシック" w:hAnsi="ＭＳ ゴシック"/>
                <w:sz w:val="20"/>
              </w:rPr>
            </w:pPr>
            <w:r>
              <w:rPr>
                <w:rFonts w:ascii="ＭＳ ゴシック" w:eastAsia="ＭＳ ゴシック" w:hAnsi="ＭＳ ゴシック" w:hint="eastAsia"/>
                <w:sz w:val="20"/>
              </w:rPr>
              <w:t>２</w:t>
            </w:r>
          </w:p>
          <w:p w:rsidR="000F7328" w:rsidRPr="00253B9B" w:rsidRDefault="000F7328" w:rsidP="00442638">
            <w:pPr>
              <w:rPr>
                <w:rFonts w:ascii="ＭＳ ゴシック" w:eastAsia="ＭＳ ゴシック" w:hAnsi="ＭＳ ゴシック"/>
                <w:sz w:val="20"/>
              </w:rPr>
            </w:pPr>
          </w:p>
        </w:tc>
        <w:tc>
          <w:tcPr>
            <w:tcW w:w="686" w:type="pct"/>
          </w:tcPr>
          <w:p w:rsidR="000F7328" w:rsidRPr="00253B9B" w:rsidRDefault="000F7328"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第５章</w:t>
            </w:r>
          </w:p>
          <w:p w:rsidR="000F7328" w:rsidRPr="00253B9B" w:rsidRDefault="000F7328"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具体的な取組みの推進</w:t>
            </w:r>
            <w:r>
              <w:rPr>
                <w:rFonts w:ascii="ＭＳ ゴシック" w:eastAsia="ＭＳ ゴシック" w:hAnsi="ＭＳ ゴシック" w:hint="eastAsia"/>
                <w:sz w:val="20"/>
              </w:rPr>
              <w:t>（17 24㌻）</w:t>
            </w:r>
          </w:p>
        </w:tc>
        <w:tc>
          <w:tcPr>
            <w:tcW w:w="2296" w:type="pct"/>
          </w:tcPr>
          <w:p w:rsidR="000F7328" w:rsidRDefault="000F7328" w:rsidP="00D626EB">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ため池のハザードマップ、土砂災害のハザードマップ、津波のハザードマップを作成するようですが、それぞれバラバラなハザードマップだとみずらいので一枚にまとめてほしいです。</w:t>
            </w:r>
          </w:p>
          <w:p w:rsidR="000F7328" w:rsidRPr="00253B9B" w:rsidRDefault="000F7328" w:rsidP="00D626EB">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たとえば「大阪府地図情報提供システム」にまとめるとインターネット環境があればだれでも見れるので検討してほしいです。</w:t>
            </w:r>
          </w:p>
        </w:tc>
        <w:tc>
          <w:tcPr>
            <w:tcW w:w="1878" w:type="pct"/>
          </w:tcPr>
          <w:p w:rsidR="000F7328" w:rsidRPr="003776E3" w:rsidRDefault="000F7328" w:rsidP="00D626EB">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ため池ハザードマップ、土砂災害ハザードマップ、津波ハザードマップについては、本府の被害想定等をもとに、市町村が作成しており、ホームページでの公表や各戸配布等による周知が行われています。</w:t>
            </w:r>
          </w:p>
          <w:p w:rsidR="000F7328" w:rsidRPr="003776E3" w:rsidRDefault="000F7328" w:rsidP="00D626EB">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ご意見の趣旨は今後の取組みの参考とさせていただきます。</w:t>
            </w:r>
          </w:p>
        </w:tc>
      </w:tr>
      <w:tr w:rsidR="000F7328" w:rsidTr="002F72E0">
        <w:trPr>
          <w:trHeight w:val="1662"/>
        </w:trPr>
        <w:tc>
          <w:tcPr>
            <w:tcW w:w="140" w:type="pct"/>
          </w:tcPr>
          <w:p w:rsidR="000F7328" w:rsidRPr="00253B9B" w:rsidRDefault="000F7328" w:rsidP="00982754">
            <w:pPr>
              <w:rPr>
                <w:rFonts w:ascii="ＭＳ ゴシック" w:eastAsia="ＭＳ ゴシック" w:hAnsi="ＭＳ ゴシック"/>
                <w:sz w:val="20"/>
              </w:rPr>
            </w:pPr>
            <w:r>
              <w:rPr>
                <w:rFonts w:ascii="ＭＳ ゴシック" w:eastAsia="ＭＳ ゴシック" w:hAnsi="ＭＳ ゴシック" w:hint="eastAsia"/>
                <w:sz w:val="20"/>
              </w:rPr>
              <w:lastRenderedPageBreak/>
              <w:t>３</w:t>
            </w:r>
            <w:r>
              <w:rPr>
                <w:rFonts w:ascii="ＭＳ ゴシック" w:eastAsia="ＭＳ ゴシック" w:hAnsi="ＭＳ ゴシック"/>
                <w:sz w:val="20"/>
              </w:rPr>
              <w:br/>
            </w:r>
          </w:p>
        </w:tc>
        <w:tc>
          <w:tcPr>
            <w:tcW w:w="686" w:type="pct"/>
          </w:tcPr>
          <w:p w:rsidR="000F7328" w:rsidRPr="00253B9B" w:rsidRDefault="000F7328" w:rsidP="00574569">
            <w:pPr>
              <w:rPr>
                <w:rFonts w:ascii="ＭＳ ゴシック" w:eastAsia="ＭＳ ゴシック" w:hAnsi="ＭＳ ゴシック"/>
                <w:sz w:val="20"/>
              </w:rPr>
            </w:pPr>
            <w:r w:rsidRPr="00253B9B">
              <w:rPr>
                <w:rFonts w:ascii="ＭＳ ゴシック" w:eastAsia="ＭＳ ゴシック" w:hAnsi="ＭＳ ゴシック" w:hint="eastAsia"/>
                <w:sz w:val="20"/>
              </w:rPr>
              <w:t>第５章</w:t>
            </w:r>
          </w:p>
          <w:p w:rsidR="000F7328" w:rsidRPr="00253B9B" w:rsidRDefault="000F7328" w:rsidP="001F1A05">
            <w:pPr>
              <w:rPr>
                <w:rFonts w:ascii="ＭＳ ゴシック" w:eastAsia="ＭＳ ゴシック" w:hAnsi="ＭＳ ゴシック"/>
                <w:sz w:val="20"/>
              </w:rPr>
            </w:pPr>
            <w:r w:rsidRPr="00253B9B">
              <w:rPr>
                <w:rFonts w:ascii="ＭＳ ゴシック" w:eastAsia="ＭＳ ゴシック" w:hAnsi="ＭＳ ゴシック" w:hint="eastAsia"/>
                <w:sz w:val="20"/>
              </w:rPr>
              <w:t>具体的な取組みの推進</w:t>
            </w:r>
            <w:r>
              <w:rPr>
                <w:rFonts w:ascii="ＭＳ ゴシック" w:eastAsia="ＭＳ ゴシック" w:hAnsi="ＭＳ ゴシック" w:hint="eastAsia"/>
                <w:sz w:val="20"/>
              </w:rPr>
              <w:t>（22㌻）</w:t>
            </w:r>
          </w:p>
        </w:tc>
        <w:tc>
          <w:tcPr>
            <w:tcW w:w="2296" w:type="pct"/>
          </w:tcPr>
          <w:p w:rsidR="000F7328" w:rsidRDefault="000F7328" w:rsidP="00C31A2C">
            <w:pPr>
              <w:rPr>
                <w:rFonts w:ascii="ＭＳ ゴシック" w:eastAsia="ＭＳ ゴシック" w:hAnsi="ＭＳ ゴシック"/>
                <w:sz w:val="20"/>
              </w:rPr>
            </w:pPr>
            <w:r>
              <w:rPr>
                <w:rFonts w:ascii="ＭＳ ゴシック" w:eastAsia="ＭＳ ゴシック" w:hAnsi="ＭＳ ゴシック" w:hint="eastAsia"/>
                <w:sz w:val="20"/>
              </w:rPr>
              <w:t>P.22の1-3大規模津波等による多数の死者の発生について</w:t>
            </w:r>
          </w:p>
          <w:p w:rsidR="000F7328" w:rsidRDefault="000F7328" w:rsidP="001F1A05">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台風と言う言葉があまり見当たりません。過去、台風で多くの死者を出した事が有ります。台風対策は、本節の多くの項目で重なるものが有ります。</w:t>
            </w:r>
            <w:r>
              <w:rPr>
                <w:rFonts w:ascii="ＭＳ ゴシック" w:eastAsia="ＭＳ ゴシック" w:hAnsi="ＭＳ ゴシック"/>
                <w:sz w:val="20"/>
              </w:rPr>
              <w:t>P</w:t>
            </w:r>
            <w:r>
              <w:rPr>
                <w:rFonts w:ascii="ＭＳ ゴシック" w:eastAsia="ＭＳ ゴシック" w:hAnsi="ＭＳ ゴシック" w:hint="eastAsia"/>
                <w:sz w:val="20"/>
              </w:rPr>
              <w:t>.3に最近、大きな台風被害はないと書かれていますが、これは、津波対策で記述されている防潮堤や水門などの維持管理と陸閘などの閉鎖を民間企業などが行うなど現状の台風対策が行われているためで、もしこれらの対応が十分行われなければ、津波同様、大災害が生じる危険性があります。</w:t>
            </w:r>
          </w:p>
          <w:p w:rsidR="000F7328" w:rsidRDefault="000F7328" w:rsidP="00442638">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台風は、秋、日本に上陸するものだと思っていたのですが、近年、上陸する時期が、春の終わりから冬にかけて通年化しているようです。これも昨年11月に閣議決定された「気候変動の影響への適応計画について」の認識と通じるものが有ると思います。台風が大型化すれば、大阪湾の北東に位置する大阪には吹き寄せに困る水位上昇で大きな被害が生じることが大変危惧されます。これらの対応を地盤や防潮堤の嵩上げと大阪市内を流れる安治川、尻無川、木津川に架かる３大水門と中小の水門・陸閘で行おうとすれば、日常生活や生産活動に大きな支障が生じるとともに工事が上手く進まない事が想定されます。この吹き寄せに困る水位上昇を制御する方法として最も安全で信頼できる方法は沖合の防波堤だと思います。</w:t>
            </w:r>
          </w:p>
          <w:p w:rsidR="000F7328" w:rsidRDefault="000F7328" w:rsidP="001F1A05">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幸い、大阪の地先には、国際コンテナ船が出入りしている大阪港と廃棄物の処分場があり、これらの沖合施設と港湾防波堤を活用することが可能です。</w:t>
            </w:r>
          </w:p>
          <w:p w:rsidR="000F7328" w:rsidRPr="00F67AC8" w:rsidRDefault="000F7328" w:rsidP="001F1A05">
            <w:pPr>
              <w:ind w:firstLineChars="100" w:firstLine="200"/>
              <w:rPr>
                <w:rFonts w:ascii="ＭＳ ゴシック" w:eastAsia="ＭＳ ゴシック" w:hAnsi="ＭＳ ゴシック"/>
                <w:sz w:val="20"/>
              </w:rPr>
            </w:pPr>
            <w:r w:rsidRPr="00491BE0">
              <w:rPr>
                <w:rFonts w:ascii="ＭＳ ゴシック" w:eastAsia="ＭＳ ゴシック" w:hAnsi="ＭＳ ゴシック" w:hint="eastAsia"/>
                <w:sz w:val="20"/>
              </w:rPr>
              <w:t>現在、策定中の海岸保全基本計画も踏まえ、本計画に記述されているように南海トラフ巨大地震による津波対策と合わせて大型台風の吹き寄せ対策として先の港湾防波堤を機能強化することを記載し、大阪の強靭化を記述すべきだ</w:t>
            </w:r>
            <w:r w:rsidRPr="00F67AC8">
              <w:rPr>
                <w:rFonts w:ascii="ＭＳ ゴシック" w:eastAsia="ＭＳ ゴシック" w:hAnsi="ＭＳ ゴシック" w:hint="eastAsia"/>
                <w:sz w:val="20"/>
              </w:rPr>
              <w:t>と思います。</w:t>
            </w:r>
          </w:p>
          <w:p w:rsidR="000F7328" w:rsidRPr="00F67AC8" w:rsidRDefault="000F7328" w:rsidP="001F1A05">
            <w:pPr>
              <w:ind w:firstLineChars="100" w:firstLine="200"/>
              <w:rPr>
                <w:rFonts w:ascii="ＭＳ ゴシック" w:eastAsia="ＭＳ ゴシック" w:hAnsi="ＭＳ ゴシック"/>
                <w:sz w:val="20"/>
              </w:rPr>
            </w:pPr>
            <w:r w:rsidRPr="00F67AC8">
              <w:rPr>
                <w:rFonts w:ascii="ＭＳ ゴシック" w:eastAsia="ＭＳ ゴシック" w:hAnsi="ＭＳ ゴシック" w:hint="eastAsia"/>
                <w:sz w:val="20"/>
              </w:rPr>
              <w:t>具体的には、1-3を「大規模津波と大型化・通年化する台風等による多数の死者の発生」に変更し、「①大規模津波と大型台風による津波上昇（高潮）に対応した減衰対策」を追加記述するべきだと考えます。</w:t>
            </w:r>
          </w:p>
          <w:p w:rsidR="000F7328" w:rsidRDefault="000F7328" w:rsidP="001F1A05">
            <w:pPr>
              <w:ind w:firstLineChars="100" w:firstLine="200"/>
              <w:rPr>
                <w:rFonts w:ascii="ＭＳ ゴシック" w:eastAsia="ＭＳ ゴシック" w:hAnsi="ＭＳ ゴシック"/>
                <w:sz w:val="20"/>
              </w:rPr>
            </w:pPr>
            <w:r w:rsidRPr="00F67AC8">
              <w:rPr>
                <w:rFonts w:ascii="ＭＳ ゴシック" w:eastAsia="ＭＳ ゴシック" w:hAnsi="ＭＳ ゴシック" w:hint="eastAsia"/>
                <w:sz w:val="20"/>
              </w:rPr>
              <w:t>取組として、「津波及び高潮による被害の軽減を図るため、大阪港に港湾</w:t>
            </w:r>
            <w:r w:rsidRPr="00F67AC8">
              <w:rPr>
                <w:rFonts w:ascii="ＭＳ ゴシック" w:eastAsia="ＭＳ ゴシック" w:hAnsi="ＭＳ ゴシック" w:hint="eastAsia"/>
                <w:sz w:val="20"/>
              </w:rPr>
              <w:lastRenderedPageBreak/>
              <w:t>防波堤などの活用や機能強化を図るなど沖合施設と一体となった防災施設を整備促進す</w:t>
            </w:r>
            <w:r>
              <w:rPr>
                <w:rFonts w:ascii="ＭＳ ゴシック" w:eastAsia="ＭＳ ゴシック" w:hAnsi="ＭＳ ゴシック" w:hint="eastAsia"/>
                <w:sz w:val="20"/>
              </w:rPr>
              <w:t>る」とし、目標は、すぐに調査等に取りかかり、平成３６年度迄に完成するべきだと考えます。</w:t>
            </w:r>
          </w:p>
          <w:p w:rsidR="000F7328" w:rsidRPr="003776E3" w:rsidRDefault="000F7328" w:rsidP="002B7530">
            <w:pPr>
              <w:rPr>
                <w:rFonts w:ascii="ＭＳ ゴシック" w:eastAsia="ＭＳ ゴシック" w:hAnsi="ＭＳ ゴシック"/>
                <w:sz w:val="20"/>
              </w:rPr>
            </w:pPr>
            <w:r>
              <w:rPr>
                <w:rFonts w:ascii="ＭＳ ゴシック" w:eastAsia="ＭＳ ゴシック" w:hAnsi="ＭＳ ゴシック" w:hint="eastAsia"/>
                <w:sz w:val="20"/>
              </w:rPr>
              <w:t>具体的な指標としては、最大津波が来てもL1に減衰させる。また吹き寄せについても現在の防潮堤高で守れるよう減衰させる。</w:t>
            </w:r>
          </w:p>
        </w:tc>
        <w:tc>
          <w:tcPr>
            <w:tcW w:w="1878" w:type="pct"/>
          </w:tcPr>
          <w:p w:rsidR="000F7328" w:rsidRPr="00FD68C5" w:rsidRDefault="000F7328" w:rsidP="00D20640">
            <w:pPr>
              <w:ind w:firstLineChars="100" w:firstLine="200"/>
              <w:rPr>
                <w:rFonts w:ascii="ＭＳ ゴシック" w:eastAsia="ＭＳ ゴシック" w:hAnsi="ＭＳ ゴシック"/>
                <w:sz w:val="20"/>
              </w:rPr>
            </w:pPr>
            <w:r w:rsidRPr="00FD68C5">
              <w:rPr>
                <w:rFonts w:ascii="ＭＳ ゴシック" w:eastAsia="ＭＳ ゴシック" w:hAnsi="ＭＳ ゴシック" w:hint="eastAsia"/>
                <w:sz w:val="20"/>
              </w:rPr>
              <w:lastRenderedPageBreak/>
              <w:t>本計画では、大規模自然災害[地震・津波、風水害（台風、暴雨、高潮、土砂災害等）]を対象とし、１－３においても、台風を含む風水害について記述しています。</w:t>
            </w:r>
          </w:p>
          <w:p w:rsidR="000F7328" w:rsidRPr="00FD68C5" w:rsidRDefault="000F7328" w:rsidP="00FD68C5">
            <w:pPr>
              <w:spacing w:line="300" w:lineRule="exact"/>
              <w:ind w:leftChars="-8" w:left="-17" w:firstLineChars="100" w:firstLine="200"/>
              <w:rPr>
                <w:rFonts w:ascii="ＭＳ ゴシック" w:eastAsia="ＭＳ ゴシック" w:hAnsi="ＭＳ ゴシック"/>
                <w:color w:val="000000" w:themeColor="text1"/>
                <w:sz w:val="20"/>
              </w:rPr>
            </w:pPr>
            <w:r w:rsidRPr="00FD68C5">
              <w:rPr>
                <w:rFonts w:ascii="ＭＳ ゴシック" w:eastAsia="ＭＳ ゴシック" w:hAnsi="ＭＳ ゴシック" w:hint="eastAsia"/>
                <w:color w:val="000000" w:themeColor="text1"/>
                <w:sz w:val="20"/>
              </w:rPr>
              <w:t>なお、河川施設においては、恒久的な高潮対策として、伊勢湾台風規模の大型台風による高潮に十分対処できる防潮堤や水門等の防潮施設が概ね整備済みであり、気象予警報の発表に基づき、水門や鉄扉の閉鎖等による高潮防御を行います。</w:t>
            </w:r>
          </w:p>
          <w:p w:rsidR="000F7328" w:rsidRPr="00FD68C5" w:rsidRDefault="000F7328" w:rsidP="00FD68C5">
            <w:pPr>
              <w:spacing w:line="300" w:lineRule="exact"/>
              <w:ind w:leftChars="-25" w:left="-53" w:firstLineChars="180" w:firstLine="360"/>
              <w:rPr>
                <w:rFonts w:ascii="ＭＳ ゴシック" w:eastAsia="ＭＳ ゴシック" w:hAnsi="ＭＳ ゴシック"/>
                <w:color w:val="000000" w:themeColor="text1"/>
                <w:sz w:val="20"/>
              </w:rPr>
            </w:pPr>
            <w:r w:rsidRPr="00FD68C5">
              <w:rPr>
                <w:rFonts w:ascii="ＭＳ ゴシック" w:eastAsia="ＭＳ ゴシック" w:hAnsi="ＭＳ ゴシック" w:hint="eastAsia"/>
                <w:color w:val="000000" w:themeColor="text1"/>
                <w:sz w:val="20"/>
              </w:rPr>
              <w:t>また、いつ発生するかもしれない巨大津波に対して、津波対策用の水門整備等、抜本的な対策については時間を要することから、東日本大震災の教訓を踏まえ、津波浸水被害の軽減、住民の避難時間の確保等、減災の効果を高めるため、三大水門を閉鎖することとしています。</w:t>
            </w:r>
          </w:p>
          <w:p w:rsidR="000F7328" w:rsidRPr="00FD68C5" w:rsidRDefault="000F7328" w:rsidP="00FD68C5">
            <w:pPr>
              <w:ind w:leftChars="-25" w:left="-53" w:firstLineChars="100" w:firstLine="200"/>
              <w:rPr>
                <w:rFonts w:ascii="ＭＳ ゴシック" w:eastAsia="ＭＳ ゴシック" w:hAnsi="ＭＳ ゴシック"/>
                <w:color w:val="FF0000"/>
                <w:sz w:val="20"/>
              </w:rPr>
            </w:pPr>
            <w:r w:rsidRPr="00FD68C5">
              <w:rPr>
                <w:rFonts w:ascii="ＭＳ ゴシック" w:eastAsia="ＭＳ ゴシック" w:hAnsi="ＭＳ ゴシック" w:hint="eastAsia"/>
                <w:color w:val="000000" w:themeColor="text1"/>
                <w:sz w:val="20"/>
              </w:rPr>
              <w:t>水門閉鎖によるリスクへの対応や根本的な対策などについては、「大阪府河川構造物等審議会」の中で、対策を検討しているところです。</w:t>
            </w:r>
          </w:p>
          <w:p w:rsidR="000F7328" w:rsidRPr="00FD68C5" w:rsidRDefault="000F7328" w:rsidP="00141E32">
            <w:pPr>
              <w:ind w:firstLineChars="100" w:firstLine="200"/>
              <w:rPr>
                <w:rFonts w:ascii="ＭＳ ゴシック" w:eastAsia="ＭＳ ゴシック" w:hAnsi="ＭＳ ゴシック"/>
                <w:sz w:val="20"/>
              </w:rPr>
            </w:pPr>
          </w:p>
          <w:p w:rsidR="000F7328" w:rsidRPr="00FD68C5" w:rsidRDefault="000F7328" w:rsidP="00E47A95">
            <w:pPr>
              <w:rPr>
                <w:rFonts w:ascii="ＭＳ ゴシック" w:eastAsia="ＭＳ ゴシック" w:hAnsi="ＭＳ ゴシック"/>
                <w:sz w:val="20"/>
              </w:rPr>
            </w:pPr>
          </w:p>
        </w:tc>
      </w:tr>
      <w:tr w:rsidR="000F7328" w:rsidRPr="00945E2B" w:rsidTr="002F72E0">
        <w:trPr>
          <w:trHeight w:val="1575"/>
        </w:trPr>
        <w:tc>
          <w:tcPr>
            <w:tcW w:w="140" w:type="pct"/>
          </w:tcPr>
          <w:p w:rsidR="000F7328" w:rsidRPr="00253B9B"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lastRenderedPageBreak/>
              <w:t>４</w:t>
            </w:r>
            <w:r>
              <w:rPr>
                <w:rFonts w:ascii="ＭＳ ゴシック" w:eastAsia="ＭＳ ゴシック" w:hAnsi="ＭＳ ゴシック"/>
                <w:sz w:val="20"/>
              </w:rPr>
              <w:br/>
            </w:r>
          </w:p>
        </w:tc>
        <w:tc>
          <w:tcPr>
            <w:tcW w:w="686" w:type="pct"/>
          </w:tcPr>
          <w:p w:rsidR="000F7328" w:rsidRPr="00253B9B" w:rsidRDefault="000F7328"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第５章</w:t>
            </w:r>
          </w:p>
          <w:p w:rsidR="000F7328" w:rsidRPr="00253B9B" w:rsidRDefault="000F7328"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具体的な取組みの推進</w:t>
            </w:r>
            <w:r>
              <w:rPr>
                <w:rFonts w:ascii="ＭＳ ゴシック" w:eastAsia="ＭＳ ゴシック" w:hAnsi="ＭＳ ゴシック" w:hint="eastAsia"/>
                <w:sz w:val="20"/>
              </w:rPr>
              <w:t>（22㌻）</w:t>
            </w:r>
          </w:p>
        </w:tc>
        <w:tc>
          <w:tcPr>
            <w:tcW w:w="2296" w:type="pct"/>
            <w:tcBorders>
              <w:bottom w:val="single" w:sz="4" w:space="0" w:color="auto"/>
            </w:tcBorders>
          </w:tcPr>
          <w:p w:rsidR="000F7328" w:rsidRPr="00253B9B" w:rsidRDefault="000F7328" w:rsidP="00D626EB">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海の近くに住んでいるので防潮堤の液状化対策を実施してほしいのですが、管理が大阪府と大阪市にわかれていても時期がずれることなく整備することを検討してほしいです。</w:t>
            </w:r>
          </w:p>
        </w:tc>
        <w:tc>
          <w:tcPr>
            <w:tcW w:w="1878" w:type="pct"/>
            <w:tcBorders>
              <w:bottom w:val="single" w:sz="4" w:space="0" w:color="auto"/>
            </w:tcBorders>
          </w:tcPr>
          <w:p w:rsidR="000F7328" w:rsidRPr="003776E3" w:rsidRDefault="000F7328" w:rsidP="00D626EB">
            <w:pPr>
              <w:ind w:left="1"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防潮堤の液状化対策については、大阪府と大阪市が一体となって事業計画を策定し、全体を平成２６年度からの１０年間で完了することを目標に、緊急性の高い所から順次工事を進めております。</w:t>
            </w:r>
          </w:p>
          <w:p w:rsidR="000F7328" w:rsidRPr="003776E3" w:rsidRDefault="000F7328" w:rsidP="00D626EB">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今後も、府・市で連携し、対策に取り組んでまいります。</w:t>
            </w:r>
          </w:p>
        </w:tc>
      </w:tr>
      <w:tr w:rsidR="000F7328" w:rsidRPr="00945E2B" w:rsidTr="00521602">
        <w:trPr>
          <w:trHeight w:val="2796"/>
        </w:trPr>
        <w:tc>
          <w:tcPr>
            <w:tcW w:w="140" w:type="pct"/>
          </w:tcPr>
          <w:p w:rsidR="000F7328"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５</w:t>
            </w:r>
          </w:p>
          <w:p w:rsidR="000F7328" w:rsidRPr="00253B9B" w:rsidRDefault="000F7328" w:rsidP="00AA5A50">
            <w:pPr>
              <w:rPr>
                <w:rFonts w:ascii="ＭＳ ゴシック" w:eastAsia="ＭＳ ゴシック" w:hAnsi="ＭＳ ゴシック"/>
                <w:sz w:val="20"/>
              </w:rPr>
            </w:pPr>
          </w:p>
        </w:tc>
        <w:tc>
          <w:tcPr>
            <w:tcW w:w="686" w:type="pct"/>
          </w:tcPr>
          <w:p w:rsidR="000F7328" w:rsidRPr="001F1A05" w:rsidRDefault="000F7328" w:rsidP="001F1A05">
            <w:pPr>
              <w:rPr>
                <w:rFonts w:ascii="ＭＳ ゴシック" w:eastAsia="ＭＳ ゴシック" w:hAnsi="ＭＳ ゴシック"/>
                <w:sz w:val="20"/>
              </w:rPr>
            </w:pPr>
            <w:r w:rsidRPr="001F1A05">
              <w:rPr>
                <w:rFonts w:ascii="ＭＳ ゴシック" w:eastAsia="ＭＳ ゴシック" w:hAnsi="ＭＳ ゴシック" w:hint="eastAsia"/>
                <w:sz w:val="20"/>
              </w:rPr>
              <w:t>第５章</w:t>
            </w:r>
          </w:p>
          <w:p w:rsidR="000F7328" w:rsidRDefault="000F7328" w:rsidP="00B64AB7">
            <w:pPr>
              <w:rPr>
                <w:rFonts w:ascii="ＭＳ ゴシック" w:eastAsia="ＭＳ ゴシック" w:hAnsi="ＭＳ ゴシック"/>
                <w:sz w:val="20"/>
              </w:rPr>
            </w:pPr>
            <w:r w:rsidRPr="001F1A05">
              <w:rPr>
                <w:rFonts w:ascii="ＭＳ ゴシック" w:eastAsia="ＭＳ ゴシック" w:hAnsi="ＭＳ ゴシック" w:hint="eastAsia"/>
                <w:sz w:val="20"/>
              </w:rPr>
              <w:t>具体的な取組みの推進</w:t>
            </w:r>
            <w:r>
              <w:rPr>
                <w:rFonts w:ascii="ＭＳ ゴシック" w:eastAsia="ＭＳ ゴシック" w:hAnsi="ＭＳ ゴシック" w:hint="eastAsia"/>
                <w:sz w:val="20"/>
              </w:rPr>
              <w:t>（23㌻）</w:t>
            </w:r>
          </w:p>
        </w:tc>
        <w:tc>
          <w:tcPr>
            <w:tcW w:w="2296" w:type="pct"/>
            <w:tcBorders>
              <w:bottom w:val="single" w:sz="4" w:space="0" w:color="auto"/>
            </w:tcBorders>
          </w:tcPr>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P.23②水門の耐震化等について</w:t>
            </w: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 xml:space="preserve"> 昨年の新・大阪府地震防災アクションプランで、「三大水門を津波遡上時に閉鎖すべきではなく、税の効率的投資の面から耐津波補強は、行うべきではない」との意見に対し、「三大水門の将来のあり方も含め、津波防御施設の検討を進めます。」との回答であった。しかし、今回の取組では「三大水門の将来のあり方についても、検討する。」とし防御施設の検討は有りません。</w:t>
            </w: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 xml:space="preserve">　東日本大震災5周年にメディアが津波の恐ろしさを報道しています。その中に、東京電力（東電）の津波対策について、裁判で、東電はより大きな津波に対する対策が必要なことを認識しながら、すぐに取らなかったため、今回の事故が起きたのではないかと争われそうに感じます。</w:t>
            </w: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 xml:space="preserve">　東電と同じように、大阪府は、「三大水門の将来のあり方・」の問題点は、</w:t>
            </w: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１、重大な防災対策を1年間あり方について示されていないのは、怠慢ではないでしょうか。</w:t>
            </w: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２、将来のあり方を検討すると明言している事は、三大水門を閉鎖する防災対策は、大きな欠陥を有していることを大阪府が認識している事ではないでしょうか。</w:t>
            </w: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 xml:space="preserve">　現在、策定中の大阪湾沿岸海岸保全基本計画では、「百年から百数十年に</w:t>
            </w:r>
            <w:r w:rsidRPr="003776E3">
              <w:rPr>
                <w:rFonts w:ascii="ＭＳ ゴシック" w:eastAsia="ＭＳ ゴシック" w:hAnsi="ＭＳ ゴシック" w:hint="eastAsia"/>
                <w:sz w:val="20"/>
              </w:rPr>
              <w:lastRenderedPageBreak/>
              <w:t>１度の津波（L1）に対しては、三大水門を閉鎖しなくても防潮堤などを越流することはないとのことである。」この計画を受けて三大水門を閉鎖する津波対策を止めるべきだと考えます。</w:t>
            </w: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 xml:space="preserve">　そして、堂島川護岸の耐震対策を早期に行い、梅田の地下街浸水災害を軽減すべきです。</w:t>
            </w:r>
          </w:p>
          <w:p w:rsidR="000F7328" w:rsidRPr="003776E3" w:rsidRDefault="000F7328" w:rsidP="00945E2B">
            <w:pPr>
              <w:rPr>
                <w:rFonts w:ascii="ＭＳ ゴシック" w:eastAsia="ＭＳ ゴシック" w:hAnsi="ＭＳ ゴシック"/>
                <w:sz w:val="20"/>
              </w:rPr>
            </w:pP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 xml:space="preserve">　三大水門閉鎖の問題点</w:t>
            </w: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＊三大水門の閉鎖を審議された河川整備関連の審議会で大所高所の議論がなされなかったこと。</w:t>
            </w:r>
          </w:p>
          <w:p w:rsidR="000F7328" w:rsidRPr="003776E3" w:rsidRDefault="000F7328" w:rsidP="00945E2B">
            <w:pPr>
              <w:rPr>
                <w:rFonts w:ascii="ＭＳ ゴシック" w:eastAsia="ＭＳ ゴシック" w:hAnsi="ＭＳ ゴシック"/>
                <w:sz w:val="20"/>
              </w:rPr>
            </w:pPr>
            <w:r w:rsidRPr="003776E3">
              <w:rPr>
                <w:rFonts w:ascii="ＭＳ ゴシック" w:eastAsia="ＭＳ ゴシック" w:hAnsi="ＭＳ ゴシック" w:hint="eastAsia"/>
                <w:sz w:val="20"/>
              </w:rPr>
              <w:t>＊三大水門閉鎖は、被害が多いリアス式海岸を人工的に作ることである。通常の潮位約１ｍに３ｍの津波が来た時、三大水門を閉鎖しなければ４ｍ前後の水位で津波は遡上し自然消滅をするが、三大水門の閉鎖を行えば下流域は反射波で大きな被害を受ける可能性が有る。将に、人災である。</w:t>
            </w:r>
          </w:p>
          <w:p w:rsidR="000F7328" w:rsidRPr="003776E3" w:rsidRDefault="000F7328" w:rsidP="00EA4017">
            <w:pPr>
              <w:rPr>
                <w:rFonts w:ascii="ＭＳ ゴシック" w:eastAsia="ＭＳ ゴシック" w:hAnsi="ＭＳ ゴシック"/>
                <w:sz w:val="20"/>
              </w:rPr>
            </w:pPr>
            <w:r w:rsidRPr="003776E3">
              <w:rPr>
                <w:rFonts w:ascii="ＭＳ ゴシック" w:eastAsia="ＭＳ ゴシック" w:hAnsi="ＭＳ ゴシック" w:hint="eastAsia"/>
                <w:sz w:val="20"/>
              </w:rPr>
              <w:t>＊三大水門の様な機械式防御施設は、予見される外力に対しては、必要な強度を確保できるが予見していない（予見できるが想定しない・できない）外力（例えば、船が漂流し衝突した時）が働いた時、機械式防御施設は機能を失い大きな被害を誘発する。これらの三大水門が、津波時に壊されたら修復に時間がかかり本来目的の高潮対策が出来なくなり、大きな被害を誘発する。また、開かなくなった時は洪水対応が出来なくなる可能性を持っている。</w:t>
            </w:r>
          </w:p>
        </w:tc>
        <w:tc>
          <w:tcPr>
            <w:tcW w:w="1878" w:type="pct"/>
            <w:tcBorders>
              <w:bottom w:val="single" w:sz="4" w:space="0" w:color="auto"/>
            </w:tcBorders>
          </w:tcPr>
          <w:p w:rsidR="000F7328" w:rsidRPr="00FD68C5" w:rsidRDefault="000F7328" w:rsidP="00FD68C5">
            <w:pPr>
              <w:spacing w:line="300" w:lineRule="exact"/>
              <w:ind w:firstLineChars="100" w:firstLine="200"/>
              <w:rPr>
                <w:rFonts w:ascii="ＭＳ ゴシック" w:eastAsia="ＭＳ ゴシック" w:hAnsi="ＭＳ ゴシック"/>
                <w:color w:val="000000" w:themeColor="text1"/>
                <w:sz w:val="20"/>
              </w:rPr>
            </w:pPr>
            <w:r w:rsidRPr="00FD68C5">
              <w:rPr>
                <w:rFonts w:ascii="ＭＳ ゴシック" w:eastAsia="ＭＳ ゴシック" w:hAnsi="ＭＳ ゴシック" w:hint="eastAsia"/>
                <w:color w:val="000000" w:themeColor="text1"/>
                <w:sz w:val="20"/>
              </w:rPr>
              <w:lastRenderedPageBreak/>
              <w:t>いつ発生するかもしれない巨大津波に対して、津波対策用の水門整備等、抜本的な対策については時間を要することから、東日本大震災の教訓を踏まえ、津波浸水被害の軽減、住民の避難時間の確保等、減災の効果を高めるため、三大水門を閉鎖することとしています。</w:t>
            </w:r>
          </w:p>
          <w:p w:rsidR="000F7328" w:rsidRPr="00FD68C5" w:rsidRDefault="000F7328" w:rsidP="00FD68C5">
            <w:pPr>
              <w:spacing w:line="300" w:lineRule="exact"/>
              <w:ind w:firstLineChars="100" w:firstLine="200"/>
              <w:rPr>
                <w:rFonts w:ascii="ＭＳ ゴシック" w:eastAsia="ＭＳ ゴシック" w:hAnsi="ＭＳ ゴシック"/>
                <w:color w:val="000000" w:themeColor="text1"/>
                <w:sz w:val="20"/>
              </w:rPr>
            </w:pPr>
            <w:r w:rsidRPr="00FD68C5">
              <w:rPr>
                <w:rFonts w:ascii="ＭＳ ゴシック" w:eastAsia="ＭＳ ゴシック" w:hAnsi="ＭＳ ゴシック" w:hint="eastAsia"/>
                <w:color w:val="000000" w:themeColor="text1"/>
                <w:sz w:val="20"/>
              </w:rPr>
              <w:t>水門閉鎖によるリスクへの対応や根本的な対策などについては、「大阪府河川構造物等審議会」の中で、対策を検討しているところです。</w:t>
            </w:r>
          </w:p>
          <w:p w:rsidR="000F7328" w:rsidRPr="003776E3" w:rsidRDefault="000F7328" w:rsidP="003776E3">
            <w:pPr>
              <w:ind w:left="1" w:firstLineChars="100" w:firstLine="200"/>
              <w:rPr>
                <w:rFonts w:ascii="ＭＳ ゴシック" w:eastAsia="ＭＳ ゴシック" w:hAnsi="ＭＳ ゴシック"/>
                <w:sz w:val="20"/>
              </w:rPr>
            </w:pPr>
          </w:p>
        </w:tc>
      </w:tr>
      <w:tr w:rsidR="000F7328" w:rsidTr="0083717F">
        <w:trPr>
          <w:trHeight w:val="950"/>
        </w:trPr>
        <w:tc>
          <w:tcPr>
            <w:tcW w:w="140" w:type="pct"/>
          </w:tcPr>
          <w:p w:rsidR="000F7328"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lastRenderedPageBreak/>
              <w:t>６</w:t>
            </w:r>
            <w:r>
              <w:rPr>
                <w:rFonts w:ascii="ＭＳ ゴシック" w:eastAsia="ＭＳ ゴシック" w:hAnsi="ＭＳ ゴシック"/>
                <w:sz w:val="20"/>
              </w:rPr>
              <w:br/>
            </w:r>
          </w:p>
        </w:tc>
        <w:tc>
          <w:tcPr>
            <w:tcW w:w="686" w:type="pct"/>
          </w:tcPr>
          <w:p w:rsidR="000F7328" w:rsidRDefault="000F7328" w:rsidP="00EA4017">
            <w:pPr>
              <w:rPr>
                <w:rFonts w:ascii="ＭＳ ゴシック" w:eastAsia="ＭＳ ゴシック" w:hAnsi="ＭＳ ゴシック"/>
                <w:sz w:val="20"/>
              </w:rPr>
            </w:pPr>
            <w:r>
              <w:rPr>
                <w:rFonts w:ascii="ＭＳ ゴシック" w:eastAsia="ＭＳ ゴシック" w:hAnsi="ＭＳ ゴシック" w:hint="eastAsia"/>
                <w:sz w:val="20"/>
              </w:rPr>
              <w:t>第５章</w:t>
            </w:r>
          </w:p>
          <w:p w:rsidR="000F7328" w:rsidRPr="00C31A2C"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具体的な取組みの推進（23㌻）</w:t>
            </w:r>
          </w:p>
        </w:tc>
        <w:tc>
          <w:tcPr>
            <w:tcW w:w="2296" w:type="pct"/>
          </w:tcPr>
          <w:p w:rsidR="000F7328" w:rsidRPr="007766B8" w:rsidRDefault="000F7328" w:rsidP="0083717F">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水門の耐震化の対策を行っているようですが、東南海地震がきても耐えられる設計になっているでしょうか。</w:t>
            </w:r>
          </w:p>
        </w:tc>
        <w:tc>
          <w:tcPr>
            <w:tcW w:w="1878" w:type="pct"/>
          </w:tcPr>
          <w:p w:rsidR="000F7328" w:rsidRPr="003776E3" w:rsidRDefault="000F7328" w:rsidP="00576FE4">
            <w:pPr>
              <w:ind w:leftChars="-11" w:left="-23"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東南海地震が発生しても、水門操作を行なうことができる</w:t>
            </w:r>
          </w:p>
          <w:p w:rsidR="000F7328" w:rsidRPr="00F02E3E" w:rsidRDefault="000F7328" w:rsidP="00576FE4">
            <w:pPr>
              <w:ind w:left="1" w:hanging="1"/>
              <w:rPr>
                <w:rFonts w:ascii="ＭＳ ゴシック" w:eastAsia="ＭＳ ゴシック" w:hAnsi="ＭＳ ゴシック"/>
                <w:sz w:val="20"/>
              </w:rPr>
            </w:pPr>
            <w:r w:rsidRPr="003776E3">
              <w:rPr>
                <w:rFonts w:ascii="ＭＳ ゴシック" w:eastAsia="ＭＳ ゴシック" w:hAnsi="ＭＳ ゴシック" w:hint="eastAsia"/>
                <w:sz w:val="20"/>
              </w:rPr>
              <w:t>よう、現在、対策を実施しています。</w:t>
            </w:r>
          </w:p>
        </w:tc>
      </w:tr>
      <w:tr w:rsidR="000F7328" w:rsidRPr="00C31A2C" w:rsidTr="002F72E0">
        <w:trPr>
          <w:trHeight w:val="2512"/>
        </w:trPr>
        <w:tc>
          <w:tcPr>
            <w:tcW w:w="140" w:type="pct"/>
          </w:tcPr>
          <w:p w:rsidR="000F7328"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lastRenderedPageBreak/>
              <w:t>７</w:t>
            </w:r>
            <w:r>
              <w:rPr>
                <w:rFonts w:ascii="ＭＳ ゴシック" w:eastAsia="ＭＳ ゴシック" w:hAnsi="ＭＳ ゴシック"/>
                <w:sz w:val="20"/>
              </w:rPr>
              <w:br/>
            </w:r>
          </w:p>
        </w:tc>
        <w:tc>
          <w:tcPr>
            <w:tcW w:w="686" w:type="pct"/>
          </w:tcPr>
          <w:p w:rsidR="000F7328" w:rsidRDefault="000F7328" w:rsidP="00B64AB7">
            <w:pPr>
              <w:rPr>
                <w:rFonts w:ascii="ＭＳ ゴシック" w:eastAsia="ＭＳ ゴシック" w:hAnsi="ＭＳ ゴシック"/>
                <w:sz w:val="20"/>
              </w:rPr>
            </w:pPr>
            <w:r>
              <w:rPr>
                <w:rFonts w:ascii="ＭＳ ゴシック" w:eastAsia="ＭＳ ゴシック" w:hAnsi="ＭＳ ゴシック" w:hint="eastAsia"/>
                <w:sz w:val="20"/>
              </w:rPr>
              <w:t>第５章</w:t>
            </w:r>
          </w:p>
          <w:p w:rsidR="000F7328" w:rsidRPr="001F1A05"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具体的な取組みの推進（23㌻）</w:t>
            </w:r>
          </w:p>
        </w:tc>
        <w:tc>
          <w:tcPr>
            <w:tcW w:w="2296" w:type="pct"/>
          </w:tcPr>
          <w:p w:rsidR="000F7328" w:rsidRPr="003776E3" w:rsidRDefault="000F7328" w:rsidP="00895375">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津波が発生した場合、消防団員が現場に行けず水門が閉められない状況は発生しないでしょうか。</w:t>
            </w:r>
          </w:p>
          <w:p w:rsidR="000F7328" w:rsidRPr="00C31A2C" w:rsidRDefault="000F7328" w:rsidP="00895375">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東日本大震災では多くの消防団員が犠牲になっているので、消防団員はおそらく現場に行くのを躊躇すると思います。</w:t>
            </w:r>
          </w:p>
        </w:tc>
        <w:tc>
          <w:tcPr>
            <w:tcW w:w="1878" w:type="pct"/>
          </w:tcPr>
          <w:p w:rsidR="000F7328" w:rsidRPr="003776E3" w:rsidRDefault="000F7328" w:rsidP="0089685D">
            <w:pPr>
              <w:ind w:left="1"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水門等の施設操作員は、津波の到達時間（地震発生から約１～２時間）を考慮して施設の閉鎖作業を行えるよう、適切かつ迅速に対応・判断するための操作訓練を行っています。</w:t>
            </w:r>
          </w:p>
          <w:p w:rsidR="000F7328" w:rsidRDefault="000F7328" w:rsidP="003776E3">
            <w:pPr>
              <w:ind w:left="1"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ただし、万が一津波到達時間までの操作が困難な場合は、自らの安全確保のため、閉鎖作業が完了していなくても、予め指定した場所へ避難することとしています。</w:t>
            </w:r>
          </w:p>
          <w:p w:rsidR="000F7328" w:rsidRPr="006F5769" w:rsidRDefault="000F7328" w:rsidP="002E40E7">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そのため、「1-3</w:t>
            </w:r>
            <w:r w:rsidR="002E40E7">
              <w:rPr>
                <w:rFonts w:ascii="ＭＳ ゴシック" w:eastAsia="ＭＳ ゴシック" w:hAnsi="ＭＳ ゴシック" w:hint="eastAsia"/>
                <w:sz w:val="20"/>
              </w:rPr>
              <w:t>③</w:t>
            </w:r>
            <w:r>
              <w:rPr>
                <w:rFonts w:ascii="ＭＳ ゴシック" w:eastAsia="ＭＳ ゴシック" w:hAnsi="ＭＳ ゴシック" w:hint="eastAsia"/>
                <w:sz w:val="20"/>
              </w:rPr>
              <w:t>水門</w:t>
            </w:r>
            <w:r w:rsidR="002E40E7">
              <w:rPr>
                <w:rFonts w:ascii="ＭＳ ゴシック" w:eastAsia="ＭＳ ゴシック" w:hAnsi="ＭＳ ゴシック" w:hint="eastAsia"/>
                <w:sz w:val="20"/>
              </w:rPr>
              <w:t>機能</w:t>
            </w:r>
            <w:r>
              <w:rPr>
                <w:rFonts w:ascii="ＭＳ ゴシック" w:eastAsia="ＭＳ ゴシック" w:hAnsi="ＭＳ ゴシック" w:hint="eastAsia"/>
                <w:sz w:val="20"/>
              </w:rPr>
              <w:t>の高度化」において、水門の遠隔操作や自動化を推進することとしています。</w:t>
            </w:r>
          </w:p>
        </w:tc>
      </w:tr>
      <w:tr w:rsidR="000F7328" w:rsidRPr="00945E2B" w:rsidTr="002F72E0">
        <w:trPr>
          <w:trHeight w:val="4546"/>
        </w:trPr>
        <w:tc>
          <w:tcPr>
            <w:tcW w:w="140" w:type="pct"/>
          </w:tcPr>
          <w:p w:rsidR="000F7328" w:rsidRPr="00253B9B"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８</w:t>
            </w:r>
            <w:r>
              <w:rPr>
                <w:rFonts w:ascii="ＭＳ ゴシック" w:eastAsia="ＭＳ ゴシック" w:hAnsi="ＭＳ ゴシック"/>
                <w:sz w:val="20"/>
              </w:rPr>
              <w:br/>
            </w:r>
            <w:r>
              <w:rPr>
                <w:rFonts w:ascii="ＭＳ ゴシック" w:eastAsia="ＭＳ ゴシック" w:hAnsi="ＭＳ ゴシック" w:hint="eastAsia"/>
                <w:sz w:val="20"/>
              </w:rPr>
              <w:br/>
            </w:r>
          </w:p>
        </w:tc>
        <w:tc>
          <w:tcPr>
            <w:tcW w:w="686" w:type="pct"/>
          </w:tcPr>
          <w:p w:rsidR="000F7328"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第５章</w:t>
            </w:r>
          </w:p>
          <w:p w:rsidR="000F7328" w:rsidRPr="00253B9B"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具体的な取組みの推進（23㌻）</w:t>
            </w:r>
          </w:p>
        </w:tc>
        <w:tc>
          <w:tcPr>
            <w:tcW w:w="2296" w:type="pct"/>
          </w:tcPr>
          <w:p w:rsidR="000F7328"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水門の機能高度化について</w:t>
            </w:r>
          </w:p>
          <w:p w:rsidR="000F7328" w:rsidRDefault="000F7328" w:rsidP="00EC3441">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水門遠隔操作化22基とありますが、南部の海岸周辺にも、水門や道路沿いに引き戸のようなゲートがありますが、遠隔操作や自動操作はしないのでしょうか。</w:t>
            </w:r>
          </w:p>
          <w:p w:rsidR="000F7328"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台風や大雨の時、引き戸のゲートが閉まっていないところを見たことがあります。</w:t>
            </w:r>
          </w:p>
          <w:p w:rsidR="000F7328"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西大阪地区では、下記のような取り組みがされています。</w:t>
            </w:r>
          </w:p>
          <w:p w:rsidR="000F7328" w:rsidRDefault="00BE0C9C" w:rsidP="00AA5A50">
            <w:pPr>
              <w:rPr>
                <w:rStyle w:val="a7"/>
                <w:rFonts w:ascii="ＭＳ ゴシック" w:eastAsia="ＭＳ ゴシック" w:hAnsi="ＭＳ ゴシック"/>
                <w:sz w:val="20"/>
              </w:rPr>
            </w:pPr>
            <w:hyperlink r:id="rId9" w:history="1">
              <w:r w:rsidR="000F7328" w:rsidRPr="003021FC">
                <w:rPr>
                  <w:rStyle w:val="a7"/>
                  <w:rFonts w:ascii="ＭＳ ゴシック" w:eastAsia="ＭＳ ゴシック" w:hAnsi="ＭＳ ゴシック"/>
                  <w:sz w:val="20"/>
                </w:rPr>
                <w:t>http://www.pref.osaka.lg.jp/hodo/index.php?site=fumin&amp;pageId=21067</w:t>
              </w:r>
            </w:hyperlink>
          </w:p>
          <w:p w:rsidR="000F7328" w:rsidRDefault="000F7328" w:rsidP="00EC3441">
            <w:pPr>
              <w:ind w:firstLineChars="100" w:firstLine="200"/>
              <w:rPr>
                <w:rStyle w:val="a7"/>
                <w:rFonts w:ascii="ＭＳ ゴシック" w:eastAsia="ＭＳ ゴシック" w:hAnsi="ＭＳ ゴシック"/>
                <w:color w:val="auto"/>
                <w:sz w:val="20"/>
                <w:u w:val="none"/>
              </w:rPr>
            </w:pPr>
            <w:r w:rsidRPr="007766B8">
              <w:rPr>
                <w:rStyle w:val="a7"/>
                <w:rFonts w:ascii="ＭＳ ゴシック" w:eastAsia="ＭＳ ゴシック" w:hAnsi="ＭＳ ゴシック" w:hint="eastAsia"/>
                <w:color w:val="auto"/>
                <w:sz w:val="20"/>
                <w:u w:val="none"/>
              </w:rPr>
              <w:t>実施</w:t>
            </w:r>
            <w:r>
              <w:rPr>
                <w:rStyle w:val="a7"/>
                <w:rFonts w:ascii="ＭＳ ゴシック" w:eastAsia="ＭＳ ゴシック" w:hAnsi="ＭＳ ゴシック" w:hint="eastAsia"/>
                <w:color w:val="auto"/>
                <w:sz w:val="20"/>
                <w:u w:val="none"/>
              </w:rPr>
              <w:t>するなら、災害や停電した時でも確実に動作する頑丈な製品や東日本大震災等で大きな影響を受けた携帯電話回線のような脆弱なものは適用してもらいたくないです。</w:t>
            </w:r>
          </w:p>
          <w:p w:rsidR="000F7328" w:rsidRDefault="000F7328" w:rsidP="00EC3441">
            <w:pPr>
              <w:ind w:firstLineChars="100" w:firstLine="200"/>
              <w:rPr>
                <w:rStyle w:val="a7"/>
                <w:rFonts w:ascii="ＭＳ ゴシック" w:eastAsia="ＭＳ ゴシック" w:hAnsi="ＭＳ ゴシック"/>
                <w:color w:val="auto"/>
                <w:sz w:val="20"/>
                <w:u w:val="none"/>
              </w:rPr>
            </w:pPr>
            <w:r>
              <w:rPr>
                <w:rStyle w:val="a7"/>
                <w:rFonts w:ascii="ＭＳ ゴシック" w:eastAsia="ＭＳ ゴシック" w:hAnsi="ＭＳ ゴシック" w:hint="eastAsia"/>
                <w:color w:val="auto"/>
                <w:sz w:val="20"/>
                <w:u w:val="none"/>
              </w:rPr>
              <w:t>例えば、総事業費117億円もかけた下記のようなネットワークも有効活用すべきだと思います。</w:t>
            </w:r>
          </w:p>
          <w:p w:rsidR="000F7328" w:rsidRPr="007766B8" w:rsidRDefault="000F7328" w:rsidP="00AA5A50">
            <w:pPr>
              <w:rPr>
                <w:rStyle w:val="a7"/>
                <w:rFonts w:ascii="ＭＳ ゴシック" w:eastAsia="ＭＳ ゴシック" w:hAnsi="ＭＳ ゴシック"/>
                <w:color w:val="auto"/>
                <w:sz w:val="20"/>
                <w:u w:val="none"/>
              </w:rPr>
            </w:pPr>
            <w:r>
              <w:rPr>
                <w:rStyle w:val="a7"/>
                <w:rFonts w:ascii="ＭＳ ゴシック" w:eastAsia="ＭＳ ゴシック" w:hAnsi="ＭＳ ゴシック" w:hint="eastAsia"/>
                <w:color w:val="auto"/>
                <w:sz w:val="20"/>
                <w:u w:val="none"/>
              </w:rPr>
              <w:t>危機管理セミナー2014大阪国土強靭化シリーズ</w:t>
            </w:r>
          </w:p>
          <w:p w:rsidR="000F7328" w:rsidRPr="00253B9B" w:rsidRDefault="00BE0C9C" w:rsidP="000F7328">
            <w:pPr>
              <w:ind w:firstLineChars="100" w:firstLine="210"/>
              <w:rPr>
                <w:rFonts w:ascii="ＭＳ ゴシック" w:eastAsia="ＭＳ ゴシック" w:hAnsi="ＭＳ ゴシック"/>
                <w:sz w:val="20"/>
              </w:rPr>
            </w:pPr>
            <w:hyperlink r:id="rId10" w:history="1">
              <w:r w:rsidR="000F7328" w:rsidRPr="00860977">
                <w:rPr>
                  <w:rStyle w:val="a7"/>
                  <w:rFonts w:ascii="ＭＳ ゴシック" w:eastAsia="ＭＳ ゴシック" w:hAnsi="ＭＳ ゴシック"/>
                  <w:sz w:val="20"/>
                </w:rPr>
                <w:t>http://koukyo.net/doc/2014/0613_03_bousaijouhou.pdf</w:t>
              </w:r>
            </w:hyperlink>
          </w:p>
        </w:tc>
        <w:tc>
          <w:tcPr>
            <w:tcW w:w="1878" w:type="pct"/>
          </w:tcPr>
          <w:p w:rsidR="000F7328" w:rsidRDefault="000F7328" w:rsidP="008B3E55">
            <w:pPr>
              <w:ind w:firstLineChars="101" w:firstLine="202"/>
              <w:rPr>
                <w:rFonts w:ascii="ＭＳ ゴシック" w:eastAsia="ＭＳ ゴシック" w:hAnsi="ＭＳ ゴシック"/>
                <w:sz w:val="20"/>
              </w:rPr>
            </w:pPr>
            <w:r w:rsidRPr="003B73AC">
              <w:rPr>
                <w:rFonts w:ascii="ＭＳ ゴシック" w:eastAsia="ＭＳ ゴシック" w:hAnsi="ＭＳ ゴシック" w:hint="eastAsia"/>
                <w:sz w:val="20"/>
              </w:rPr>
              <w:t>南部（大和川以南）の海岸周辺の大阪府が管理する全ての水門において遠隔操作化は実施済です。また、鉄扉においては、施設規模や閉鎖時間等を考慮したうえで電動化を実施しています。</w:t>
            </w:r>
          </w:p>
          <w:p w:rsidR="000F7328" w:rsidRDefault="000F7328" w:rsidP="008B3E55">
            <w:pPr>
              <w:ind w:firstLineChars="101" w:firstLine="202"/>
              <w:rPr>
                <w:rFonts w:ascii="ＭＳ ゴシック" w:eastAsia="ＭＳ ゴシック" w:hAnsi="ＭＳ ゴシック"/>
                <w:sz w:val="20"/>
              </w:rPr>
            </w:pPr>
            <w:r w:rsidRPr="003B73AC">
              <w:rPr>
                <w:rFonts w:ascii="ＭＳ ゴシック" w:eastAsia="ＭＳ ゴシック" w:hAnsi="ＭＳ ゴシック" w:hint="eastAsia"/>
                <w:sz w:val="20"/>
              </w:rPr>
              <w:t>鉄扉の閉鎖は、鉄扉の設置高さを考慮して鉄扉毎に閉鎖基準を定めて実施しています。</w:t>
            </w:r>
          </w:p>
          <w:p w:rsidR="000F7328" w:rsidRPr="003B73AC" w:rsidRDefault="000F7328" w:rsidP="008B3E55">
            <w:pPr>
              <w:ind w:firstLineChars="101" w:firstLine="202"/>
              <w:rPr>
                <w:rFonts w:ascii="ＭＳ ゴシック" w:eastAsia="ＭＳ ゴシック" w:hAnsi="ＭＳ ゴシック"/>
                <w:sz w:val="20"/>
              </w:rPr>
            </w:pPr>
            <w:r w:rsidRPr="003B73AC">
              <w:rPr>
                <w:rFonts w:ascii="ＭＳ ゴシック" w:eastAsia="ＭＳ ゴシック" w:hAnsi="ＭＳ ゴシック" w:hint="eastAsia"/>
                <w:sz w:val="20"/>
              </w:rPr>
              <w:t>遠隔操作については、無線と有線による二重化することで、遠隔監視操作の信頼性の向上を図っています。</w:t>
            </w:r>
          </w:p>
          <w:p w:rsidR="000F7328" w:rsidRPr="00945E2B" w:rsidRDefault="000F7328" w:rsidP="000B5912">
            <w:pPr>
              <w:ind w:left="1" w:firstLineChars="100" w:firstLine="200"/>
              <w:rPr>
                <w:rFonts w:ascii="ＭＳ ゴシック" w:eastAsia="ＭＳ ゴシック" w:hAnsi="ＭＳ ゴシック"/>
                <w:sz w:val="20"/>
              </w:rPr>
            </w:pPr>
          </w:p>
        </w:tc>
      </w:tr>
      <w:tr w:rsidR="000F7328" w:rsidRPr="00945E2B" w:rsidTr="002F72E0">
        <w:trPr>
          <w:trHeight w:val="6907"/>
        </w:trPr>
        <w:tc>
          <w:tcPr>
            <w:tcW w:w="140" w:type="pct"/>
          </w:tcPr>
          <w:p w:rsidR="000F7328" w:rsidRPr="005E4961" w:rsidRDefault="000F7328" w:rsidP="00982754">
            <w:pPr>
              <w:rPr>
                <w:rFonts w:ascii="ＭＳ ゴシック" w:eastAsia="ＭＳ ゴシック" w:hAnsi="ＭＳ ゴシック"/>
                <w:sz w:val="20"/>
              </w:rPr>
            </w:pPr>
            <w:r>
              <w:rPr>
                <w:rFonts w:ascii="ＭＳ ゴシック" w:eastAsia="ＭＳ ゴシック" w:hAnsi="ＭＳ ゴシック" w:hint="eastAsia"/>
                <w:sz w:val="20"/>
              </w:rPr>
              <w:lastRenderedPageBreak/>
              <w:t>９</w:t>
            </w:r>
            <w:r>
              <w:rPr>
                <w:rFonts w:ascii="ＭＳ ゴシック" w:eastAsia="ＭＳ ゴシック" w:hAnsi="ＭＳ ゴシック"/>
                <w:sz w:val="20"/>
              </w:rPr>
              <w:br/>
            </w:r>
          </w:p>
        </w:tc>
        <w:tc>
          <w:tcPr>
            <w:tcW w:w="686" w:type="pct"/>
          </w:tcPr>
          <w:p w:rsidR="000F7328" w:rsidRPr="00C31A2C" w:rsidRDefault="000F7328" w:rsidP="00AA5A50">
            <w:pPr>
              <w:rPr>
                <w:rFonts w:ascii="ＭＳ ゴシック" w:eastAsia="ＭＳ ゴシック" w:hAnsi="ＭＳ ゴシック"/>
                <w:sz w:val="20"/>
              </w:rPr>
            </w:pPr>
            <w:r w:rsidRPr="00C31A2C">
              <w:rPr>
                <w:rFonts w:ascii="ＭＳ ゴシック" w:eastAsia="ＭＳ ゴシック" w:hAnsi="ＭＳ ゴシック" w:hint="eastAsia"/>
                <w:sz w:val="20"/>
              </w:rPr>
              <w:t>第５章</w:t>
            </w:r>
          </w:p>
          <w:p w:rsidR="000F7328" w:rsidRPr="00253B9B" w:rsidRDefault="000F7328" w:rsidP="00AA5A50">
            <w:pPr>
              <w:rPr>
                <w:rFonts w:ascii="ＭＳ ゴシック" w:eastAsia="ＭＳ ゴシック" w:hAnsi="ＭＳ ゴシック"/>
                <w:sz w:val="20"/>
              </w:rPr>
            </w:pPr>
            <w:r w:rsidRPr="00C31A2C">
              <w:rPr>
                <w:rFonts w:ascii="ＭＳ ゴシック" w:eastAsia="ＭＳ ゴシック" w:hAnsi="ＭＳ ゴシック" w:hint="eastAsia"/>
                <w:sz w:val="20"/>
              </w:rPr>
              <w:t>具体的な取組みの推進</w:t>
            </w:r>
            <w:r>
              <w:rPr>
                <w:rFonts w:ascii="ＭＳ ゴシック" w:eastAsia="ＭＳ ゴシック" w:hAnsi="ＭＳ ゴシック" w:hint="eastAsia"/>
                <w:sz w:val="20"/>
              </w:rPr>
              <w:t>（23㌻）</w:t>
            </w:r>
          </w:p>
        </w:tc>
        <w:tc>
          <w:tcPr>
            <w:tcW w:w="2296" w:type="pct"/>
          </w:tcPr>
          <w:p w:rsidR="000F7328" w:rsidRDefault="000F7328" w:rsidP="00B64AB7">
            <w:pPr>
              <w:rPr>
                <w:rFonts w:ascii="ＭＳ ゴシック" w:eastAsia="ＭＳ ゴシック" w:hAnsi="ＭＳ ゴシック"/>
                <w:sz w:val="20"/>
              </w:rPr>
            </w:pPr>
            <w:r w:rsidRPr="00C31A2C">
              <w:rPr>
                <w:rFonts w:ascii="ＭＳ ゴシック" w:eastAsia="ＭＳ ゴシック" w:hAnsi="ＭＳ ゴシック" w:hint="eastAsia"/>
                <w:sz w:val="20"/>
              </w:rPr>
              <w:t>P.23</w:t>
            </w:r>
            <w:r>
              <w:rPr>
                <w:rFonts w:ascii="ＭＳ ゴシック" w:eastAsia="ＭＳ ゴシック" w:hAnsi="ＭＳ ゴシック" w:hint="eastAsia"/>
                <w:sz w:val="20"/>
              </w:rPr>
              <w:t>③の次に新しく④河川の水深確保（浚渫）の追加について</w:t>
            </w:r>
          </w:p>
          <w:p w:rsidR="000F7328" w:rsidRDefault="000F7328" w:rsidP="00B64AB7">
            <w:pPr>
              <w:rPr>
                <w:rFonts w:ascii="ＭＳ ゴシック" w:eastAsia="ＭＳ ゴシック" w:hAnsi="ＭＳ ゴシック"/>
                <w:sz w:val="20"/>
              </w:rPr>
            </w:pPr>
            <w:r>
              <w:rPr>
                <w:rFonts w:ascii="ＭＳ ゴシック" w:eastAsia="ＭＳ ゴシック" w:hAnsi="ＭＳ ゴシック" w:hint="eastAsia"/>
                <w:sz w:val="20"/>
              </w:rPr>
              <w:t xml:space="preserve">　三大水門を津波対策として閉鎖することを中間答申した大阪府河川構造物等審議会や南海トラフ巨大地震災害対策等検討部会などで報告された津波の影響については、木津川や尻無川の川底に土砂が堆積し、推進が-1.2m程度まで浅くなっている状態でシミュレーションされたものであり、その近辺で津波の越流を生じているようである。（明確な分析を行うべきだと度々意見を申し上げているが、その状況を教えてもらえない。このことは、最近報道されている東京電力の津波対策に相通じる様に感じる）この近辺は、河川が港湾に流れ込んでいるところであり、その地点での港湾の水深と安治川と木津川が分かれる川口の-4m（計画が-5mであれば、-5m）を単純勾配になる様、浚渫すれば、多くの越流が防げると思われます。このような理想形にするのに時間がかかるのであれば、現在の計画水深-5mに早急に整備するべきです。</w:t>
            </w:r>
          </w:p>
          <w:p w:rsidR="000F7328" w:rsidRDefault="000F7328" w:rsidP="00190B75">
            <w:pPr>
              <w:ind w:firstLineChars="100" w:firstLine="200"/>
              <w:rPr>
                <w:rFonts w:ascii="ＭＳ ゴシック" w:eastAsia="ＭＳ ゴシック" w:hAnsi="ＭＳ ゴシック"/>
                <w:sz w:val="20"/>
              </w:rPr>
            </w:pPr>
            <w:r w:rsidRPr="00C31A2C">
              <w:rPr>
                <w:rFonts w:ascii="ＭＳ ゴシック" w:eastAsia="ＭＳ ゴシック" w:hAnsi="ＭＳ ゴシック" w:hint="eastAsia"/>
                <w:sz w:val="20"/>
              </w:rPr>
              <w:t>P.23</w:t>
            </w:r>
            <w:r>
              <w:rPr>
                <w:rFonts w:ascii="ＭＳ ゴシック" w:eastAsia="ＭＳ ゴシック" w:hAnsi="ＭＳ ゴシック" w:hint="eastAsia"/>
                <w:sz w:val="20"/>
              </w:rPr>
              <w:t>③の次に新しく④河川の水深確保（浚渫）を追加し</w:t>
            </w:r>
          </w:p>
          <w:p w:rsidR="000F7328"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 xml:space="preserve">　取組としては、津波の越流が生じているところで、計画（理想形が好ましい；津波の水位が急激に上昇しないような単純勾配）水深になるよう浚渫を早急に行い津波対策を推進するとともに最近、異常気象等で発生する危険性のある集中豪雨による洪水などにも対応する。</w:t>
            </w:r>
          </w:p>
          <w:p w:rsidR="000F7328"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t xml:space="preserve">　目標としては、平成27年～29年度に浚渫を完了する。</w:t>
            </w:r>
          </w:p>
          <w:p w:rsidR="000F7328" w:rsidRDefault="000F7328" w:rsidP="00B46E83">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合せて、P.26P.27の②治水対策の取組に「津波対策として越流している地域で、計画水深が確保できない場所を重点的に浚渫し、津波被害を防ぐ。」を追加する。</w:t>
            </w:r>
          </w:p>
          <w:p w:rsidR="000F7328" w:rsidRPr="00253B9B" w:rsidRDefault="000F7328" w:rsidP="00AA5A50">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　目標としては、平成27～29年度に浚渫を完了する。</w:t>
            </w:r>
          </w:p>
        </w:tc>
        <w:tc>
          <w:tcPr>
            <w:tcW w:w="1878" w:type="pct"/>
          </w:tcPr>
          <w:p w:rsidR="000F7328" w:rsidRPr="00FD68C5" w:rsidRDefault="000F7328" w:rsidP="004A358A">
            <w:pPr>
              <w:spacing w:line="300" w:lineRule="exact"/>
              <w:ind w:leftChars="-8" w:left="-17" w:firstLineChars="100" w:firstLine="200"/>
              <w:rPr>
                <w:rFonts w:ascii="ＭＳ ゴシック" w:eastAsia="ＭＳ ゴシック" w:hAnsi="ＭＳ ゴシック"/>
                <w:color w:val="000000" w:themeColor="text1"/>
                <w:sz w:val="20"/>
              </w:rPr>
            </w:pPr>
            <w:r w:rsidRPr="00FD68C5">
              <w:rPr>
                <w:rFonts w:ascii="ＭＳ ゴシック" w:eastAsia="ＭＳ ゴシック" w:hAnsi="ＭＳ ゴシック" w:hint="eastAsia"/>
                <w:color w:val="000000" w:themeColor="text1"/>
                <w:sz w:val="20"/>
              </w:rPr>
              <w:t>いつ発生するかもしれない巨大津波に対して、津波対策用の水門整備等、抜本的な対策については時間を要することから、東日本大震災の教訓を踏まえ、津波浸水被害の軽減、住民の避難時間の確保等、減災の効果を高めるため、三大水門を閉鎖することとしています。</w:t>
            </w:r>
          </w:p>
          <w:p w:rsidR="000F7328" w:rsidRPr="00790349" w:rsidRDefault="000F7328" w:rsidP="002F72E0">
            <w:pPr>
              <w:ind w:firstLineChars="100" w:firstLine="200"/>
              <w:rPr>
                <w:rFonts w:ascii="ＭＳ ゴシック" w:eastAsia="ＭＳ ゴシック" w:hAnsi="ＭＳ ゴシック"/>
                <w:sz w:val="20"/>
              </w:rPr>
            </w:pPr>
            <w:r w:rsidRPr="00FD68C5">
              <w:rPr>
                <w:rFonts w:ascii="ＭＳ ゴシック" w:eastAsia="ＭＳ ゴシック" w:hAnsi="ＭＳ ゴシック" w:hint="eastAsia"/>
                <w:color w:val="000000" w:themeColor="text1"/>
                <w:sz w:val="20"/>
              </w:rPr>
              <w:t>水門閉鎖によるリスクへの対応や根本的な対策などについては、</w:t>
            </w:r>
            <w:r w:rsidR="002F72E0">
              <w:rPr>
                <w:rFonts w:ascii="ＭＳ ゴシック" w:eastAsia="ＭＳ ゴシック" w:hAnsi="ＭＳ ゴシック" w:hint="eastAsia"/>
                <w:color w:val="000000" w:themeColor="text1"/>
                <w:sz w:val="20"/>
              </w:rPr>
              <w:t>「大阪府河川構造物等審議会」の中で、対策を検討しており、</w:t>
            </w:r>
            <w:r w:rsidR="002F72E0" w:rsidRPr="00FD68C5">
              <w:rPr>
                <w:rFonts w:ascii="ＭＳ ゴシック" w:eastAsia="ＭＳ ゴシック" w:hAnsi="ＭＳ ゴシック" w:hint="eastAsia"/>
                <w:sz w:val="20"/>
              </w:rPr>
              <w:t>「</w:t>
            </w:r>
            <w:r w:rsidR="00B50E7A">
              <w:rPr>
                <w:rFonts w:ascii="ＭＳ ゴシック" w:eastAsia="ＭＳ ゴシック" w:hAnsi="ＭＳ ゴシック" w:hint="eastAsia"/>
                <w:sz w:val="20"/>
              </w:rPr>
              <w:t>1</w:t>
            </w:r>
            <w:r w:rsidR="00B50E7A">
              <w:rPr>
                <w:rFonts w:ascii="ＭＳ ゴシック" w:eastAsia="ＭＳ ゴシック" w:hAnsi="ＭＳ ゴシック"/>
                <w:sz w:val="20"/>
              </w:rPr>
              <w:t>-</w:t>
            </w:r>
            <w:r w:rsidR="00B50E7A">
              <w:rPr>
                <w:rFonts w:ascii="ＭＳ ゴシック" w:eastAsia="ＭＳ ゴシック" w:hAnsi="ＭＳ ゴシック" w:hint="eastAsia"/>
                <w:sz w:val="20"/>
              </w:rPr>
              <w:t>3</w:t>
            </w:r>
            <w:r w:rsidR="002F72E0" w:rsidRPr="00FD68C5">
              <w:rPr>
                <w:rFonts w:ascii="ＭＳ ゴシック" w:eastAsia="ＭＳ ゴシック" w:hAnsi="ＭＳ ゴシック" w:hint="eastAsia"/>
                <w:sz w:val="20"/>
              </w:rPr>
              <w:t>②水門の耐震化等」の取組みに記載のとおり</w:t>
            </w:r>
            <w:r w:rsidR="002F72E0">
              <w:rPr>
                <w:rFonts w:ascii="ＭＳ ゴシック" w:eastAsia="ＭＳ ゴシック" w:hAnsi="ＭＳ ゴシック" w:hint="eastAsia"/>
                <w:sz w:val="20"/>
              </w:rPr>
              <w:t>で</w:t>
            </w:r>
            <w:r w:rsidRPr="00FD68C5">
              <w:rPr>
                <w:rFonts w:ascii="ＭＳ ゴシック" w:eastAsia="ＭＳ ゴシック" w:hAnsi="ＭＳ ゴシック" w:hint="eastAsia"/>
                <w:color w:val="000000" w:themeColor="text1"/>
                <w:sz w:val="20"/>
              </w:rPr>
              <w:t>す。</w:t>
            </w:r>
          </w:p>
        </w:tc>
      </w:tr>
      <w:tr w:rsidR="000F7328" w:rsidRPr="00253B9B" w:rsidTr="00B22AB4">
        <w:trPr>
          <w:trHeight w:val="1946"/>
        </w:trPr>
        <w:tc>
          <w:tcPr>
            <w:tcW w:w="140" w:type="pct"/>
          </w:tcPr>
          <w:p w:rsidR="000F7328" w:rsidRPr="00253B9B" w:rsidRDefault="000F7328" w:rsidP="00AA5A50">
            <w:pPr>
              <w:rPr>
                <w:rFonts w:ascii="ＭＳ ゴシック" w:eastAsia="ＭＳ ゴシック" w:hAnsi="ＭＳ ゴシック"/>
                <w:sz w:val="20"/>
              </w:rPr>
            </w:pPr>
            <w:r>
              <w:rPr>
                <w:rFonts w:ascii="ＭＳ ゴシック" w:eastAsia="ＭＳ ゴシック" w:hAnsi="ＭＳ ゴシック" w:hint="eastAsia"/>
                <w:sz w:val="20"/>
              </w:rPr>
              <w:lastRenderedPageBreak/>
              <w:t>10</w:t>
            </w:r>
            <w:r>
              <w:rPr>
                <w:rFonts w:ascii="ＭＳ ゴシック" w:eastAsia="ＭＳ ゴシック" w:hAnsi="ＭＳ ゴシック"/>
                <w:sz w:val="20"/>
              </w:rPr>
              <w:br/>
            </w:r>
          </w:p>
        </w:tc>
        <w:tc>
          <w:tcPr>
            <w:tcW w:w="686" w:type="pct"/>
          </w:tcPr>
          <w:p w:rsidR="000F7328" w:rsidRPr="001F1A05" w:rsidRDefault="000F7328" w:rsidP="00D626EB">
            <w:pPr>
              <w:rPr>
                <w:rFonts w:ascii="ＭＳ ゴシック" w:eastAsia="ＭＳ ゴシック" w:hAnsi="ＭＳ ゴシック"/>
                <w:sz w:val="20"/>
              </w:rPr>
            </w:pPr>
            <w:r>
              <w:rPr>
                <w:rFonts w:ascii="ＭＳ ゴシック" w:eastAsia="ＭＳ ゴシック" w:hAnsi="ＭＳ ゴシック" w:hint="eastAsia"/>
                <w:sz w:val="20"/>
              </w:rPr>
              <w:t>第３</w:t>
            </w:r>
            <w:r w:rsidRPr="001F1A05">
              <w:rPr>
                <w:rFonts w:ascii="ＭＳ ゴシック" w:eastAsia="ＭＳ ゴシック" w:hAnsi="ＭＳ ゴシック" w:hint="eastAsia"/>
                <w:sz w:val="20"/>
              </w:rPr>
              <w:t>章</w:t>
            </w:r>
          </w:p>
          <w:p w:rsidR="000F7328" w:rsidRPr="00253B9B" w:rsidRDefault="000F7328" w:rsidP="00D626EB">
            <w:pPr>
              <w:rPr>
                <w:rFonts w:ascii="ＭＳ ゴシック" w:eastAsia="ＭＳ ゴシック" w:hAnsi="ＭＳ ゴシック"/>
                <w:sz w:val="20"/>
              </w:rPr>
            </w:pPr>
            <w:r>
              <w:rPr>
                <w:rFonts w:ascii="ＭＳ ゴシック" w:eastAsia="ＭＳ ゴシック" w:hAnsi="ＭＳ ゴシック" w:hint="eastAsia"/>
                <w:sz w:val="20"/>
              </w:rPr>
              <w:t>取組にあたっての考え方（27㌻）</w:t>
            </w:r>
          </w:p>
        </w:tc>
        <w:tc>
          <w:tcPr>
            <w:tcW w:w="2296" w:type="pct"/>
          </w:tcPr>
          <w:p w:rsidR="000F7328" w:rsidRDefault="000F7328" w:rsidP="00D626EB">
            <w:pPr>
              <w:rPr>
                <w:rFonts w:ascii="ＭＳ ゴシック" w:eastAsia="ＭＳ ゴシック" w:hAnsi="ＭＳ ゴシック"/>
                <w:sz w:val="20"/>
              </w:rPr>
            </w:pPr>
            <w:r>
              <w:rPr>
                <w:rFonts w:ascii="ＭＳ ゴシック" w:eastAsia="ＭＳ ゴシック" w:hAnsi="ＭＳ ゴシック" w:hint="eastAsia"/>
                <w:sz w:val="20"/>
              </w:rPr>
              <w:t xml:space="preserve">第３章　</w:t>
            </w:r>
          </w:p>
          <w:p w:rsidR="000F7328" w:rsidRDefault="000F7328" w:rsidP="00D626EB">
            <w:pPr>
              <w:rPr>
                <w:rFonts w:ascii="ＭＳ ゴシック" w:eastAsia="ＭＳ ゴシック" w:hAnsi="ＭＳ ゴシック"/>
                <w:sz w:val="20"/>
              </w:rPr>
            </w:pPr>
            <w:r>
              <w:rPr>
                <w:rFonts w:ascii="ＭＳ ゴシック" w:eastAsia="ＭＳ ゴシック" w:hAnsi="ＭＳ ゴシック" w:hint="eastAsia"/>
                <w:sz w:val="20"/>
              </w:rPr>
              <w:t xml:space="preserve">　府税を用いることから効率的、効果的な施策運用を期待したい。</w:t>
            </w:r>
          </w:p>
          <w:p w:rsidR="000F7328" w:rsidRPr="00253B9B" w:rsidRDefault="000F7328" w:rsidP="00D626EB">
            <w:pPr>
              <w:rPr>
                <w:rFonts w:ascii="ＭＳ ゴシック" w:eastAsia="ＭＳ ゴシック" w:hAnsi="ＭＳ ゴシック"/>
                <w:sz w:val="20"/>
              </w:rPr>
            </w:pPr>
            <w:r>
              <w:rPr>
                <w:rFonts w:ascii="ＭＳ ゴシック" w:eastAsia="ＭＳ ゴシック" w:hAnsi="ＭＳ ゴシック" w:hint="eastAsia"/>
                <w:sz w:val="20"/>
              </w:rPr>
              <w:t xml:space="preserve">　例えば、強靭化に伴うインフラ施設の整備や維持管理を行うにあたり、限りのある資産を利用しながら、無駄の無い投資を行い、必要最小限の施設延命を行い、長寿命化を実施するように実施いただきたい。</w:t>
            </w:r>
          </w:p>
        </w:tc>
        <w:tc>
          <w:tcPr>
            <w:tcW w:w="1878" w:type="pct"/>
          </w:tcPr>
          <w:p w:rsidR="000F7328" w:rsidRPr="003776E3" w:rsidRDefault="000F7328" w:rsidP="00D626EB">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大阪府では、行政サービスの向上に努めながら、公共施設全般についてできる限り少ない経費で最適な経理管理（ファシリティマネジメント）を推進しています。</w:t>
            </w:r>
          </w:p>
          <w:p w:rsidR="000F7328" w:rsidRPr="00883581" w:rsidRDefault="000F7328" w:rsidP="00B22AB4">
            <w:pPr>
              <w:ind w:firstLineChars="100" w:firstLine="200"/>
              <w:rPr>
                <w:rFonts w:ascii="ＭＳ ゴシック" w:eastAsia="ＭＳ ゴシック" w:hAnsi="ＭＳ ゴシック"/>
                <w:color w:val="FF0000"/>
                <w:sz w:val="20"/>
              </w:rPr>
            </w:pPr>
            <w:r w:rsidRPr="003776E3">
              <w:rPr>
                <w:rFonts w:ascii="ＭＳ ゴシック" w:eastAsia="ＭＳ ゴシック" w:hAnsi="ＭＳ ゴシック" w:hint="eastAsia"/>
                <w:sz w:val="20"/>
              </w:rPr>
              <w:t>なお、道路や河川などの都市基盤施設については、大阪府都市基盤施設長寿命化計画に基づき、効率的・効果的な維持管理を進め、長寿命化に努めています。</w:t>
            </w:r>
          </w:p>
        </w:tc>
      </w:tr>
      <w:tr w:rsidR="002F72E0" w:rsidTr="002F72E0">
        <w:trPr>
          <w:trHeight w:val="1945"/>
        </w:trPr>
        <w:tc>
          <w:tcPr>
            <w:tcW w:w="140" w:type="pct"/>
          </w:tcPr>
          <w:p w:rsidR="002F72E0" w:rsidRDefault="00521602" w:rsidP="00AA5A50">
            <w:pPr>
              <w:rPr>
                <w:rFonts w:ascii="ＭＳ ゴシック" w:eastAsia="ＭＳ ゴシック" w:hAnsi="ＭＳ ゴシック"/>
                <w:sz w:val="20"/>
              </w:rPr>
            </w:pPr>
            <w:r>
              <w:rPr>
                <w:rFonts w:ascii="ＭＳ ゴシック" w:eastAsia="ＭＳ ゴシック" w:hAnsi="ＭＳ ゴシック" w:hint="eastAsia"/>
                <w:sz w:val="20"/>
              </w:rPr>
              <w:t>11</w:t>
            </w:r>
            <w:r w:rsidR="002F72E0">
              <w:rPr>
                <w:rFonts w:ascii="ＭＳ ゴシック" w:eastAsia="ＭＳ ゴシック" w:hAnsi="ＭＳ ゴシック"/>
                <w:sz w:val="20"/>
              </w:rPr>
              <w:br/>
            </w:r>
          </w:p>
        </w:tc>
        <w:tc>
          <w:tcPr>
            <w:tcW w:w="686" w:type="pct"/>
          </w:tcPr>
          <w:p w:rsidR="002F72E0" w:rsidRPr="009175AA" w:rsidRDefault="002F72E0" w:rsidP="00AA5A50">
            <w:pPr>
              <w:rPr>
                <w:rFonts w:ascii="ＭＳ ゴシック" w:eastAsia="ＭＳ ゴシック" w:hAnsi="ＭＳ ゴシック"/>
                <w:sz w:val="20"/>
              </w:rPr>
            </w:pPr>
            <w:r w:rsidRPr="009175AA">
              <w:rPr>
                <w:rFonts w:ascii="ＭＳ ゴシック" w:eastAsia="ＭＳ ゴシック" w:hAnsi="ＭＳ ゴシック" w:hint="eastAsia"/>
                <w:sz w:val="20"/>
              </w:rPr>
              <w:t>第５章</w:t>
            </w:r>
          </w:p>
          <w:p w:rsidR="002F72E0" w:rsidRPr="001F1A05" w:rsidRDefault="002F72E0" w:rsidP="00C00F54">
            <w:pPr>
              <w:rPr>
                <w:rFonts w:ascii="ＭＳ ゴシック" w:eastAsia="ＭＳ ゴシック" w:hAnsi="ＭＳ ゴシック"/>
                <w:sz w:val="20"/>
              </w:rPr>
            </w:pPr>
            <w:r>
              <w:rPr>
                <w:rFonts w:ascii="ＭＳ ゴシック" w:eastAsia="ＭＳ ゴシック" w:hAnsi="ＭＳ ゴシック" w:hint="eastAsia"/>
                <w:sz w:val="20"/>
              </w:rPr>
              <w:t>具体的な取組みの推進（24 31㌻）</w:t>
            </w:r>
          </w:p>
        </w:tc>
        <w:tc>
          <w:tcPr>
            <w:tcW w:w="2296" w:type="pct"/>
          </w:tcPr>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第５章</w:t>
            </w:r>
          </w:p>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1-3⑤津波に対する的確な避難勧告等の判断・伝達</w:t>
            </w:r>
          </w:p>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1-6⑦津波防災情報システムの整備・運用</w:t>
            </w:r>
          </w:p>
          <w:p w:rsidR="002F72E0" w:rsidRPr="009175AA"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 xml:space="preserve">　東日本大震災では多数の方が、津波により被災された。それらの教訓を生かして、伝達する手段をテレビや携帯などを用い、幅広くすると共に、居住場所の最寄の避難場所を即座に分かるように通知していただきたい。</w:t>
            </w:r>
          </w:p>
        </w:tc>
        <w:tc>
          <w:tcPr>
            <w:tcW w:w="1878" w:type="pct"/>
            <w:vMerge w:val="restart"/>
          </w:tcPr>
          <w:p w:rsidR="002F72E0" w:rsidRPr="003776E3" w:rsidRDefault="002F72E0" w:rsidP="002F72E0">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地震や風水害などの大規模災害に対して、市町村が発令する避難勧告等については、テレビ、ラジオ、携帯電話への緊急速報メール、ホームページ（おおさか防災ネット）等の様々な手段により確実に伝達できるよう取組みが行われています。</w:t>
            </w:r>
          </w:p>
          <w:p w:rsidR="002F72E0" w:rsidRPr="009175AA" w:rsidRDefault="002F72E0" w:rsidP="002F72E0">
            <w:pPr>
              <w:rPr>
                <w:rFonts w:ascii="ＭＳ ゴシック" w:eastAsia="ＭＳ ゴシック" w:hAnsi="ＭＳ ゴシック"/>
                <w:color w:val="FF0000"/>
                <w:sz w:val="20"/>
              </w:rPr>
            </w:pPr>
            <w:r w:rsidRPr="003776E3">
              <w:rPr>
                <w:rFonts w:ascii="ＭＳ ゴシック" w:eastAsia="ＭＳ ゴシック" w:hAnsi="ＭＳ ゴシック" w:hint="eastAsia"/>
                <w:color w:val="FF0000"/>
                <w:sz w:val="20"/>
              </w:rPr>
              <w:t xml:space="preserve">　</w:t>
            </w:r>
            <w:r w:rsidRPr="003776E3">
              <w:rPr>
                <w:rFonts w:ascii="ＭＳ ゴシック" w:eastAsia="ＭＳ ゴシック" w:hAnsi="ＭＳ ゴシック" w:hint="eastAsia"/>
                <w:sz w:val="20"/>
              </w:rPr>
              <w:t>また、市町村においては、避難場所、避難経路等を記載したハザードマップを作成し、ホームページでの公表や各戸配布等による周知が行われていますので、日頃より避難場所等を確認ください。</w:t>
            </w:r>
          </w:p>
          <w:p w:rsidR="002F72E0" w:rsidRPr="002F72E0" w:rsidRDefault="002F72E0" w:rsidP="00E278E2">
            <w:pPr>
              <w:rPr>
                <w:rFonts w:ascii="ＭＳ ゴシック" w:eastAsia="ＭＳ ゴシック" w:hAnsi="ＭＳ ゴシック"/>
                <w:color w:val="FF0000"/>
                <w:sz w:val="20"/>
              </w:rPr>
            </w:pPr>
          </w:p>
        </w:tc>
      </w:tr>
      <w:tr w:rsidR="002F72E0" w:rsidRPr="00945E2B" w:rsidTr="002F72E0">
        <w:trPr>
          <w:trHeight w:val="2858"/>
        </w:trPr>
        <w:tc>
          <w:tcPr>
            <w:tcW w:w="140" w:type="pct"/>
          </w:tcPr>
          <w:p w:rsidR="002F72E0" w:rsidRPr="00253B9B" w:rsidRDefault="00521602" w:rsidP="00AA5A50">
            <w:pPr>
              <w:rPr>
                <w:rFonts w:ascii="ＭＳ ゴシック" w:eastAsia="ＭＳ ゴシック" w:hAnsi="ＭＳ ゴシック"/>
                <w:sz w:val="20"/>
              </w:rPr>
            </w:pPr>
            <w:r>
              <w:rPr>
                <w:rFonts w:ascii="ＭＳ ゴシック" w:eastAsia="ＭＳ ゴシック" w:hAnsi="ＭＳ ゴシック" w:hint="eastAsia"/>
                <w:sz w:val="20"/>
              </w:rPr>
              <w:t>12</w:t>
            </w:r>
            <w:r w:rsidR="002F72E0">
              <w:rPr>
                <w:rFonts w:ascii="ＭＳ ゴシック" w:eastAsia="ＭＳ ゴシック" w:hAnsi="ＭＳ ゴシック"/>
                <w:sz w:val="20"/>
              </w:rPr>
              <w:br/>
            </w:r>
          </w:p>
        </w:tc>
        <w:tc>
          <w:tcPr>
            <w:tcW w:w="686" w:type="pct"/>
          </w:tcPr>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第５章</w:t>
            </w:r>
          </w:p>
          <w:p w:rsidR="002F72E0" w:rsidRPr="00253B9B"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具体的な取組みの推進（29 34㌻）</w:t>
            </w:r>
          </w:p>
        </w:tc>
        <w:tc>
          <w:tcPr>
            <w:tcW w:w="2296" w:type="pct"/>
          </w:tcPr>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1-5⑤風水害・土砂災害に関する適切な避難勧告等の判断・伝達</w:t>
            </w:r>
          </w:p>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1-6⑰河川の防災テレメーターの整備</w:t>
            </w:r>
          </w:p>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 xml:space="preserve">　大阪府は過去から風水害が多く、近年もゲリラ豪雨等により急激な河川の水位上昇や雨量蓄積による堤防決壊や広域な浸水被害が危惧されている。</w:t>
            </w:r>
          </w:p>
          <w:p w:rsidR="002F72E0" w:rsidRPr="00253B9B"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 xml:space="preserve">　各種伝達の信頼性において、長期降雨時でも確実に提供できるものとして、河川氾濫の恐れが有るような、有事の際には適切な避難場所や避難経路がわかるような情報提供をテレビや携帯電話等で迅速に通知していただきたい。</w:t>
            </w:r>
          </w:p>
        </w:tc>
        <w:tc>
          <w:tcPr>
            <w:tcW w:w="1878" w:type="pct"/>
            <w:vMerge/>
          </w:tcPr>
          <w:p w:rsidR="002F72E0" w:rsidRPr="00945E2B" w:rsidRDefault="002F72E0" w:rsidP="00AA5A50">
            <w:pPr>
              <w:ind w:left="224" w:hangingChars="112" w:hanging="224"/>
              <w:rPr>
                <w:rFonts w:ascii="ＭＳ ゴシック" w:eastAsia="ＭＳ ゴシック" w:hAnsi="ＭＳ ゴシック"/>
                <w:sz w:val="20"/>
              </w:rPr>
            </w:pPr>
          </w:p>
        </w:tc>
      </w:tr>
      <w:tr w:rsidR="002F72E0" w:rsidRPr="00945E2B" w:rsidTr="002F72E0">
        <w:trPr>
          <w:trHeight w:val="2637"/>
        </w:trPr>
        <w:tc>
          <w:tcPr>
            <w:tcW w:w="140" w:type="pct"/>
            <w:tcBorders>
              <w:bottom w:val="single" w:sz="4" w:space="0" w:color="auto"/>
            </w:tcBorders>
          </w:tcPr>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lastRenderedPageBreak/>
              <w:t>1</w:t>
            </w:r>
            <w:r w:rsidR="00521602">
              <w:rPr>
                <w:rFonts w:ascii="ＭＳ ゴシック" w:eastAsia="ＭＳ ゴシック" w:hAnsi="ＭＳ ゴシック" w:hint="eastAsia"/>
                <w:sz w:val="20"/>
              </w:rPr>
              <w:t>3</w:t>
            </w:r>
          </w:p>
          <w:p w:rsidR="002F72E0" w:rsidRPr="00253B9B" w:rsidRDefault="002F72E0" w:rsidP="00AA5A50">
            <w:pPr>
              <w:rPr>
                <w:rFonts w:ascii="ＭＳ ゴシック" w:eastAsia="ＭＳ ゴシック" w:hAnsi="ＭＳ ゴシック"/>
                <w:sz w:val="20"/>
              </w:rPr>
            </w:pPr>
          </w:p>
        </w:tc>
        <w:tc>
          <w:tcPr>
            <w:tcW w:w="686" w:type="pct"/>
            <w:tcBorders>
              <w:bottom w:val="single" w:sz="4" w:space="0" w:color="auto"/>
            </w:tcBorders>
          </w:tcPr>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第５章</w:t>
            </w:r>
          </w:p>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具体的な取組みの推進（34㌻）</w:t>
            </w:r>
          </w:p>
        </w:tc>
        <w:tc>
          <w:tcPr>
            <w:tcW w:w="2296" w:type="pct"/>
            <w:tcBorders>
              <w:bottom w:val="single" w:sz="4" w:space="0" w:color="auto"/>
            </w:tcBorders>
          </w:tcPr>
          <w:p w:rsidR="002F72E0" w:rsidRDefault="002F72E0" w:rsidP="002F72E0">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34頁に治水対策をサポートするシステムとして、今後、水防災情報システムの再整備をされるようですが、今まで大阪府で整備したシステムを利用して効率的に整備されては如何でしょうか。</w:t>
            </w:r>
          </w:p>
          <w:p w:rsidR="002F72E0" w:rsidRDefault="002F72E0" w:rsidP="0005373A">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例えば、27頁にH27年度、流域下水道防災情報システムの整備完了、</w:t>
            </w:r>
          </w:p>
          <w:p w:rsidR="002F72E0" w:rsidRPr="00203EAA"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33頁にH26年度、大阪府防災行政無線・防災情報システムを再整備されているようですが、これらを活用する等。</w:t>
            </w:r>
          </w:p>
        </w:tc>
        <w:tc>
          <w:tcPr>
            <w:tcW w:w="1878" w:type="pct"/>
          </w:tcPr>
          <w:p w:rsidR="002F72E0" w:rsidRPr="00E014C2" w:rsidRDefault="002F72E0" w:rsidP="00226D52">
            <w:pPr>
              <w:ind w:left="1" w:firstLineChars="100" w:firstLine="200"/>
              <w:rPr>
                <w:rFonts w:ascii="ＭＳ ゴシック" w:eastAsia="ＭＳ ゴシック" w:hAnsi="ＭＳ ゴシック"/>
                <w:sz w:val="20"/>
              </w:rPr>
            </w:pPr>
            <w:r w:rsidRPr="00E014C2">
              <w:rPr>
                <w:rFonts w:ascii="ＭＳ ゴシック" w:eastAsia="ＭＳ ゴシック" w:hAnsi="ＭＳ ゴシック" w:hint="eastAsia"/>
                <w:sz w:val="20"/>
              </w:rPr>
              <w:t>水防災情報システムは、府管理河川の水位や雨量、潮位、また、河川画像など府民や市町村の避難行動に欠かせない防災情報を観測し情報配信するものです。</w:t>
            </w:r>
          </w:p>
          <w:p w:rsidR="002F72E0" w:rsidRPr="003776E3" w:rsidRDefault="002F72E0" w:rsidP="003776E3">
            <w:pPr>
              <w:ind w:left="1" w:firstLineChars="100" w:firstLine="200"/>
              <w:rPr>
                <w:rFonts w:ascii="ＭＳ ゴシック" w:eastAsia="ＭＳ ゴシック" w:hAnsi="ＭＳ ゴシック"/>
                <w:sz w:val="20"/>
              </w:rPr>
            </w:pPr>
            <w:r w:rsidRPr="00E014C2">
              <w:rPr>
                <w:rFonts w:ascii="ＭＳ ゴシック" w:eastAsia="ＭＳ ゴシック" w:hAnsi="ＭＳ ゴシック" w:hint="eastAsia"/>
                <w:sz w:val="20"/>
              </w:rPr>
              <w:t>当該システムの整備にあたっては、防災行政無線を活用した通信手段や流域下水道</w:t>
            </w:r>
            <w:r w:rsidRPr="003776E3">
              <w:rPr>
                <w:rFonts w:ascii="ＭＳ ゴシック" w:eastAsia="ＭＳ ゴシック" w:hAnsi="ＭＳ ゴシック" w:hint="eastAsia"/>
                <w:sz w:val="20"/>
              </w:rPr>
              <w:t>防災情報システムで観測するデータなどの活用、また、様々なシステムとの情報共有を図るなど、より効率的・効果的な河川</w:t>
            </w:r>
            <w:r>
              <w:rPr>
                <w:rFonts w:ascii="ＭＳ ゴシック" w:eastAsia="ＭＳ ゴシック" w:hAnsi="ＭＳ ゴシック" w:hint="eastAsia"/>
                <w:sz w:val="20"/>
              </w:rPr>
              <w:t>の防災情報の収集や提供に努めるよう検討を図ります。</w:t>
            </w:r>
          </w:p>
        </w:tc>
      </w:tr>
      <w:tr w:rsidR="002F72E0" w:rsidRPr="00A305E1" w:rsidTr="00B22AB4">
        <w:trPr>
          <w:trHeight w:val="8608"/>
        </w:trPr>
        <w:tc>
          <w:tcPr>
            <w:tcW w:w="140" w:type="pct"/>
            <w:shd w:val="clear" w:color="auto" w:fill="auto"/>
          </w:tcPr>
          <w:p w:rsidR="002F72E0" w:rsidRDefault="00521602" w:rsidP="00AA5A50">
            <w:pPr>
              <w:rPr>
                <w:rFonts w:ascii="ＭＳ ゴシック" w:eastAsia="ＭＳ ゴシック" w:hAnsi="ＭＳ ゴシック"/>
                <w:sz w:val="20"/>
              </w:rPr>
            </w:pPr>
            <w:r>
              <w:rPr>
                <w:rFonts w:ascii="ＭＳ ゴシック" w:eastAsia="ＭＳ ゴシック" w:hAnsi="ＭＳ ゴシック" w:hint="eastAsia"/>
                <w:sz w:val="20"/>
              </w:rPr>
              <w:lastRenderedPageBreak/>
              <w:t>14</w:t>
            </w:r>
          </w:p>
          <w:p w:rsidR="002F72E0" w:rsidRDefault="002F72E0" w:rsidP="00AA5A50">
            <w:pPr>
              <w:rPr>
                <w:rFonts w:ascii="ＭＳ ゴシック" w:eastAsia="ＭＳ ゴシック" w:hAnsi="ＭＳ ゴシック"/>
                <w:sz w:val="20"/>
              </w:rPr>
            </w:pPr>
          </w:p>
        </w:tc>
        <w:tc>
          <w:tcPr>
            <w:tcW w:w="686" w:type="pct"/>
            <w:shd w:val="clear" w:color="auto" w:fill="auto"/>
          </w:tcPr>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第５章</w:t>
            </w:r>
          </w:p>
          <w:p w:rsidR="002F72E0" w:rsidRDefault="002F72E0" w:rsidP="00AA5A50">
            <w:pPr>
              <w:rPr>
                <w:rFonts w:ascii="ＭＳ ゴシック" w:eastAsia="ＭＳ ゴシック" w:hAnsi="ＭＳ ゴシック"/>
                <w:sz w:val="20"/>
              </w:rPr>
            </w:pPr>
            <w:r>
              <w:rPr>
                <w:rFonts w:ascii="ＭＳ ゴシック" w:eastAsia="ＭＳ ゴシック" w:hAnsi="ＭＳ ゴシック" w:hint="eastAsia"/>
                <w:sz w:val="20"/>
              </w:rPr>
              <w:t>具体的な取組みの推進（41 54㌻）</w:t>
            </w:r>
          </w:p>
        </w:tc>
        <w:tc>
          <w:tcPr>
            <w:tcW w:w="2296" w:type="pct"/>
            <w:shd w:val="clear" w:color="auto" w:fill="auto"/>
          </w:tcPr>
          <w:p w:rsidR="002F72E0" w:rsidRDefault="002F72E0" w:rsidP="00790349">
            <w:pPr>
              <w:ind w:firstLineChars="100" w:firstLine="200"/>
              <w:rPr>
                <w:rFonts w:ascii="ＭＳ ゴシック" w:eastAsia="ＭＳ ゴシック" w:hAnsi="ＭＳ ゴシック"/>
                <w:sz w:val="20"/>
              </w:rPr>
            </w:pPr>
            <w:r w:rsidRPr="00EE5FEE">
              <w:rPr>
                <w:rFonts w:ascii="ＭＳ ゴシック" w:eastAsia="ＭＳ ゴシック" w:hAnsi="ＭＳ ゴシック"/>
                <w:sz w:val="20"/>
              </w:rPr>
              <w:t>大阪府地域強靭化地域計画（案）の上位概念である「国土強靭化基本計画」の第３章　国土強靭化の推進方針「（４）エネルギー（P.19）」において、「コージェネレーション、燃料電池、再生可能エネルギー、水素エネルギー等の地域における自立・分散型エネルギーの導入を促進する」との記載があります。また、同計画のP.39の「2-4 救助・救急、医療活動のためのエネルギー供給の長期途絶」の項目においても、「医療施設又は福祉施設において、災害時にエネルギーが長期途絶することを回避するため、自立・分散型エネルギー（ガスコージェネレーション）整備への支援が進められており」との記載があります。</w:t>
            </w:r>
          </w:p>
          <w:p w:rsidR="002F72E0" w:rsidRDefault="002F72E0" w:rsidP="00790349">
            <w:pPr>
              <w:ind w:firstLineChars="100" w:firstLine="200"/>
              <w:rPr>
                <w:rFonts w:ascii="ＭＳ ゴシック" w:eastAsia="ＭＳ ゴシック" w:hAnsi="ＭＳ ゴシック"/>
                <w:sz w:val="20"/>
              </w:rPr>
            </w:pPr>
            <w:r w:rsidRPr="00EE5FEE">
              <w:rPr>
                <w:rFonts w:ascii="ＭＳ ゴシック" w:eastAsia="ＭＳ ゴシック" w:hAnsi="ＭＳ ゴシック"/>
                <w:sz w:val="20"/>
              </w:rPr>
              <w:t>「おおさかエネルギー地産地消推進プラン」においても、2020年度までに大阪府域で「分散型電源（コージェネレーション等）による供給力の確保：30万kW」との記載があります。</w:t>
            </w:r>
          </w:p>
          <w:p w:rsidR="002F72E0" w:rsidRDefault="002F72E0" w:rsidP="00790349">
            <w:pPr>
              <w:ind w:firstLineChars="100" w:firstLine="200"/>
              <w:rPr>
                <w:rFonts w:ascii="ＭＳ ゴシック" w:eastAsia="ＭＳ ゴシック" w:hAnsi="ＭＳ ゴシック"/>
                <w:sz w:val="20"/>
              </w:rPr>
            </w:pPr>
            <w:r w:rsidRPr="00EE5FEE">
              <w:rPr>
                <w:rFonts w:ascii="ＭＳ ゴシック" w:eastAsia="ＭＳ ゴシック" w:hAnsi="ＭＳ ゴシック"/>
                <w:sz w:val="20"/>
              </w:rPr>
              <w:t>大阪府地域強靭化地域計画（案）のP.8「基本的な方針」において掲げておられる、「社会の重要な機能が致命的な障害を受けずに維持される」という基本目標は、府民の命・暮らしを守る上で大変重要な視点であると考えます。有事においても社会の重要な機能</w:t>
            </w:r>
            <w:r w:rsidRPr="003776E3">
              <w:rPr>
                <w:rFonts w:ascii="ＭＳ ゴシック" w:eastAsia="ＭＳ ゴシック" w:hAnsi="ＭＳ ゴシック"/>
                <w:sz w:val="20"/>
              </w:rPr>
              <w:t>を維持するための取り組みとして、「第５章　具体的な取り組みの推進」の中で、「自立・分散型エネルギー（ガスコージェネレーション）の導入促進」について言及していただけないでしょうか。</w:t>
            </w:r>
            <w:r w:rsidRPr="003776E3">
              <w:rPr>
                <w:rFonts w:ascii="ＭＳ ゴシック" w:eastAsia="ＭＳ ゴシック" w:hAnsi="ＭＳ ゴシック"/>
                <w:sz w:val="20"/>
              </w:rPr>
              <w:br/>
            </w:r>
            <w:r w:rsidRPr="003776E3">
              <w:rPr>
                <w:rFonts w:ascii="ＭＳ ゴシック" w:eastAsia="ＭＳ ゴシック" w:hAnsi="ＭＳ ゴシック" w:hint="eastAsia"/>
                <w:sz w:val="20"/>
              </w:rPr>
              <w:t xml:space="preserve">　</w:t>
            </w:r>
            <w:r w:rsidRPr="003776E3">
              <w:rPr>
                <w:rFonts w:ascii="ＭＳ ゴシック" w:eastAsia="ＭＳ ゴシック" w:hAnsi="ＭＳ ゴシック"/>
                <w:sz w:val="20"/>
              </w:rPr>
              <w:t>具体的には下記のような文章の追加を</w:t>
            </w:r>
            <w:r w:rsidRPr="00EE5FEE">
              <w:rPr>
                <w:rFonts w:ascii="ＭＳ ゴシック" w:eastAsia="ＭＳ ゴシック" w:hAnsi="ＭＳ ゴシック"/>
                <w:sz w:val="20"/>
              </w:rPr>
              <w:t>お願いいたします。</w:t>
            </w:r>
            <w:r w:rsidRPr="00EE5FEE">
              <w:rPr>
                <w:rFonts w:ascii="ＭＳ ゴシック" w:eastAsia="ＭＳ ゴシック" w:hAnsi="ＭＳ ゴシック"/>
                <w:sz w:val="20"/>
              </w:rPr>
              <w:br/>
              <w:t>P.41 2-4　救助・救急、医療活動のためのエネルギー供給の長期途絶</w:t>
            </w:r>
            <w:r w:rsidRPr="00EE5FEE">
              <w:rPr>
                <w:rFonts w:ascii="ＭＳ ゴシック" w:eastAsia="ＭＳ ゴシック" w:hAnsi="ＭＳ ゴシック"/>
                <w:sz w:val="20"/>
              </w:rPr>
              <w:br/>
              <w:t>・医療施設や福祉施設への自立・分散型エネルギー（ガスコージェネレーション）整備への支援</w:t>
            </w:r>
            <w:r w:rsidRPr="00EE5FEE">
              <w:rPr>
                <w:rFonts w:ascii="ＭＳ ゴシック" w:eastAsia="ＭＳ ゴシック" w:hAnsi="ＭＳ ゴシック"/>
                <w:sz w:val="20"/>
              </w:rPr>
              <w:br/>
              <w:t>P.54 6-1 電力供給ネットワークや石油・ＬＰガスサプライチェーンの機能停止</w:t>
            </w:r>
            <w:r w:rsidRPr="00EE5FEE">
              <w:rPr>
                <w:rFonts w:ascii="ＭＳ ゴシック" w:eastAsia="ＭＳ ゴシック" w:hAnsi="ＭＳ ゴシック"/>
                <w:sz w:val="20"/>
              </w:rPr>
              <w:br/>
              <w:t>・自立・分散型エネルギー等の導入促進　大阪府域において、コージェネレーション、燃料電池、再生可能エネルギー等の地域における自立・分散型エネルギーの導入を促進し、エネルギーサプライチェーン全体の強靭化を図る</w:t>
            </w:r>
            <w:r w:rsidR="00521602">
              <w:rPr>
                <w:rFonts w:ascii="ＭＳ ゴシック" w:eastAsia="ＭＳ ゴシック" w:hAnsi="ＭＳ ゴシック" w:hint="eastAsia"/>
                <w:sz w:val="20"/>
              </w:rPr>
              <w:t>。</w:t>
            </w:r>
          </w:p>
        </w:tc>
        <w:tc>
          <w:tcPr>
            <w:tcW w:w="1878" w:type="pct"/>
          </w:tcPr>
          <w:p w:rsidR="005B0754" w:rsidRDefault="00100C77" w:rsidP="00100C77">
            <w:pPr>
              <w:ind w:firstLineChars="100" w:firstLine="200"/>
              <w:rPr>
                <w:rFonts w:ascii="ＭＳ ゴシック" w:eastAsia="ＭＳ ゴシック" w:hAnsi="ＭＳ ゴシック"/>
                <w:bCs/>
                <w:sz w:val="20"/>
              </w:rPr>
            </w:pPr>
            <w:r w:rsidRPr="003776E3">
              <w:rPr>
                <w:rFonts w:ascii="ＭＳ ゴシック" w:eastAsia="ＭＳ ゴシック" w:hAnsi="ＭＳ ゴシック" w:hint="eastAsia"/>
                <w:bCs/>
                <w:sz w:val="20"/>
              </w:rPr>
              <w:t>大阪府では、エネルギー供給源の多様化を図るため、おおさかエネルギー地産地消推進プランに基づき、自立・分散型エネルギ―等の普及拡大に向けた取組みを促進しており</w:t>
            </w:r>
            <w:r>
              <w:rPr>
                <w:rFonts w:ascii="ＭＳ ゴシック" w:eastAsia="ＭＳ ゴシック" w:hAnsi="ＭＳ ゴシック" w:hint="eastAsia"/>
                <w:bCs/>
                <w:sz w:val="20"/>
              </w:rPr>
              <w:t>ます。</w:t>
            </w:r>
          </w:p>
          <w:p w:rsidR="00100C77" w:rsidRPr="003776E3" w:rsidRDefault="00100C77" w:rsidP="005B0754">
            <w:pPr>
              <w:ind w:firstLineChars="100" w:firstLine="200"/>
              <w:rPr>
                <w:rFonts w:ascii="ＭＳ ゴシック" w:eastAsia="ＭＳ ゴシック" w:hAnsi="ＭＳ ゴシック"/>
                <w:bCs/>
                <w:sz w:val="20"/>
              </w:rPr>
            </w:pPr>
            <w:r w:rsidRPr="003776E3">
              <w:rPr>
                <w:rFonts w:ascii="ＭＳ ゴシック" w:eastAsia="ＭＳ ゴシック" w:hAnsi="ＭＳ ゴシック" w:hint="eastAsia"/>
                <w:bCs/>
                <w:sz w:val="20"/>
              </w:rPr>
              <w:t>ご</w:t>
            </w:r>
            <w:r>
              <w:rPr>
                <w:rFonts w:ascii="ＭＳ ゴシック" w:eastAsia="ＭＳ ゴシック" w:hAnsi="ＭＳ ゴシック" w:hint="eastAsia"/>
                <w:bCs/>
                <w:sz w:val="20"/>
              </w:rPr>
              <w:t>意見を踏まえ</w:t>
            </w:r>
            <w:r w:rsidRPr="003776E3">
              <w:rPr>
                <w:rFonts w:ascii="ＭＳ ゴシック" w:eastAsia="ＭＳ ゴシック" w:hAnsi="ＭＳ ゴシック" w:hint="eastAsia"/>
                <w:bCs/>
                <w:sz w:val="20"/>
              </w:rPr>
              <w:t>、「</w:t>
            </w:r>
            <w:r w:rsidRPr="003776E3">
              <w:rPr>
                <w:rFonts w:ascii="ＭＳ ゴシック" w:eastAsia="ＭＳ ゴシック" w:hAnsi="ＭＳ ゴシック"/>
                <w:bCs/>
                <w:sz w:val="20"/>
              </w:rPr>
              <w:t>6-1 電力供給ネットワークや石油・ＬＰガスサプライチェーンの機能</w:t>
            </w:r>
            <w:r w:rsidR="00F8303E">
              <w:rPr>
                <w:rFonts w:ascii="ＭＳ ゴシック" w:eastAsia="ＭＳ ゴシック" w:hAnsi="ＭＳ ゴシック" w:hint="eastAsia"/>
                <w:bCs/>
                <w:sz w:val="20"/>
              </w:rPr>
              <w:t>の</w:t>
            </w:r>
            <w:r w:rsidRPr="003776E3">
              <w:rPr>
                <w:rFonts w:ascii="ＭＳ ゴシック" w:eastAsia="ＭＳ ゴシック" w:hAnsi="ＭＳ ゴシック"/>
                <w:bCs/>
                <w:sz w:val="20"/>
              </w:rPr>
              <w:t>停止</w:t>
            </w:r>
            <w:r w:rsidRPr="003776E3">
              <w:rPr>
                <w:rFonts w:ascii="ＭＳ ゴシック" w:eastAsia="ＭＳ ゴシック" w:hAnsi="ＭＳ ゴシック" w:hint="eastAsia"/>
                <w:bCs/>
                <w:sz w:val="20"/>
              </w:rPr>
              <w:t>」を防ぐ対策として、「②ライフラインの確保等」に「おおさかエネルギー地産地消推進プランに基づき、自立・分散型エネルギ―等の普及拡大に向けた取組みを促進。」を追加します。</w:t>
            </w:r>
            <w:r>
              <w:rPr>
                <w:rFonts w:ascii="ＭＳ ゴシック" w:eastAsia="ＭＳ ゴシック" w:hAnsi="ＭＳ ゴシック" w:hint="eastAsia"/>
                <w:bCs/>
                <w:sz w:val="20"/>
              </w:rPr>
              <w:t>なお、5-2②に内容を記載し、6-1②は再掲しています。</w:t>
            </w:r>
          </w:p>
          <w:p w:rsidR="002F72E0" w:rsidRPr="003776E3" w:rsidRDefault="00100C77" w:rsidP="00100C77">
            <w:pPr>
              <w:ind w:leftChars="30" w:left="63"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w:t>
            </w:r>
            <w:r w:rsidRPr="003776E3">
              <w:rPr>
                <w:rFonts w:ascii="ＭＳ ゴシック" w:eastAsia="ＭＳ ゴシック" w:hAnsi="ＭＳ ゴシック"/>
                <w:sz w:val="20"/>
              </w:rPr>
              <w:t>2-4　救助・救急、医療活動のためのエネルギー供給の長期途絶</w:t>
            </w:r>
            <w:r w:rsidRPr="003776E3">
              <w:rPr>
                <w:rFonts w:ascii="ＭＳ ゴシック" w:eastAsia="ＭＳ ゴシック" w:hAnsi="ＭＳ ゴシック" w:hint="eastAsia"/>
                <w:sz w:val="20"/>
              </w:rPr>
              <w:t>」を防ぐ対策として</w:t>
            </w:r>
            <w:r>
              <w:rPr>
                <w:rFonts w:ascii="ＭＳ ゴシック" w:eastAsia="ＭＳ ゴシック" w:hAnsi="ＭＳ ゴシック" w:hint="eastAsia"/>
                <w:sz w:val="20"/>
              </w:rPr>
              <w:t>は</w:t>
            </w:r>
            <w:r w:rsidRPr="003776E3">
              <w:rPr>
                <w:rFonts w:ascii="ＭＳ ゴシック" w:eastAsia="ＭＳ ゴシック" w:hAnsi="ＭＳ ゴシック" w:hint="eastAsia"/>
                <w:sz w:val="20"/>
              </w:rPr>
              <w:t>、災害拠点病院の燃料等の確保等を行っており</w:t>
            </w:r>
            <w:r>
              <w:rPr>
                <w:rFonts w:ascii="ＭＳ ゴシック" w:eastAsia="ＭＳ ゴシック" w:hAnsi="ＭＳ ゴシック" w:hint="eastAsia"/>
                <w:sz w:val="20"/>
              </w:rPr>
              <w:t>ます。</w:t>
            </w:r>
          </w:p>
        </w:tc>
      </w:tr>
      <w:tr w:rsidR="002F72E0" w:rsidRPr="00A305E1" w:rsidTr="00B22AB4">
        <w:trPr>
          <w:trHeight w:val="2743"/>
        </w:trPr>
        <w:tc>
          <w:tcPr>
            <w:tcW w:w="140" w:type="pct"/>
            <w:shd w:val="clear" w:color="auto" w:fill="auto"/>
          </w:tcPr>
          <w:p w:rsidR="002F72E0" w:rsidRDefault="00521602" w:rsidP="00D626EB">
            <w:pPr>
              <w:rPr>
                <w:rFonts w:ascii="ＭＳ ゴシック" w:eastAsia="ＭＳ ゴシック" w:hAnsi="ＭＳ ゴシック"/>
                <w:sz w:val="20"/>
              </w:rPr>
            </w:pPr>
            <w:r>
              <w:rPr>
                <w:rFonts w:ascii="ＭＳ ゴシック" w:eastAsia="ＭＳ ゴシック" w:hAnsi="ＭＳ ゴシック" w:hint="eastAsia"/>
                <w:sz w:val="20"/>
              </w:rPr>
              <w:lastRenderedPageBreak/>
              <w:t>15</w:t>
            </w:r>
          </w:p>
          <w:p w:rsidR="002F72E0" w:rsidRPr="00253B9B" w:rsidRDefault="002F72E0" w:rsidP="00D626EB">
            <w:pPr>
              <w:rPr>
                <w:rFonts w:ascii="ＭＳ ゴシック" w:eastAsia="ＭＳ ゴシック" w:hAnsi="ＭＳ ゴシック"/>
                <w:sz w:val="20"/>
              </w:rPr>
            </w:pPr>
          </w:p>
        </w:tc>
        <w:tc>
          <w:tcPr>
            <w:tcW w:w="686" w:type="pct"/>
            <w:shd w:val="clear" w:color="auto" w:fill="auto"/>
          </w:tcPr>
          <w:p w:rsidR="002F72E0" w:rsidRPr="00253B9B" w:rsidRDefault="002F72E0"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第５章</w:t>
            </w:r>
          </w:p>
          <w:p w:rsidR="002F72E0" w:rsidRPr="00253B9B" w:rsidRDefault="002F72E0"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具体的な取組みの推進</w:t>
            </w:r>
            <w:r>
              <w:rPr>
                <w:rFonts w:ascii="ＭＳ ゴシック" w:eastAsia="ＭＳ ゴシック" w:hAnsi="ＭＳ ゴシック" w:hint="eastAsia"/>
                <w:sz w:val="20"/>
              </w:rPr>
              <w:t>（52㌻）</w:t>
            </w:r>
          </w:p>
        </w:tc>
        <w:tc>
          <w:tcPr>
            <w:tcW w:w="2296" w:type="pct"/>
            <w:shd w:val="clear" w:color="auto" w:fill="auto"/>
          </w:tcPr>
          <w:p w:rsidR="002F72E0" w:rsidRPr="00FC230C" w:rsidRDefault="002F72E0"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w:t>
            </w:r>
            <w:r>
              <w:rPr>
                <w:rFonts w:ascii="ＭＳ ゴシック" w:eastAsia="ＭＳ ゴシック" w:hAnsi="ＭＳ ゴシック" w:hint="eastAsia"/>
                <w:sz w:val="20"/>
              </w:rPr>
              <w:t>５－４</w:t>
            </w:r>
            <w:r w:rsidRPr="00253B9B">
              <w:rPr>
                <w:rFonts w:ascii="ＭＳ ゴシック" w:eastAsia="ＭＳ ゴシック" w:hAnsi="ＭＳ ゴシック" w:hint="eastAsia"/>
                <w:sz w:val="20"/>
              </w:rPr>
              <w:t xml:space="preserve"> 海上輸送の機能の停止による海外貿易への甚大な影響」に、航路啓開も重要と思いますが緊急物資を取り扱う耐震強化岸壁の記載（</w:t>
            </w:r>
            <w:r>
              <w:rPr>
                <w:rFonts w:ascii="ＭＳ ゴシック" w:eastAsia="ＭＳ ゴシック" w:hAnsi="ＭＳ ゴシック" w:hint="eastAsia"/>
                <w:sz w:val="20"/>
              </w:rPr>
              <w:t>２－１②</w:t>
            </w:r>
            <w:r w:rsidRPr="00253B9B">
              <w:rPr>
                <w:rFonts w:ascii="ＭＳ ゴシック" w:eastAsia="ＭＳ ゴシック" w:hAnsi="ＭＳ ゴシック" w:hint="eastAsia"/>
                <w:sz w:val="20"/>
              </w:rPr>
              <w:t>）だけでなく、企業活動を支援する幹線貨物を取り扱う耐震強化岸壁の記載があってもよいのではないでしょうか。</w:t>
            </w:r>
          </w:p>
        </w:tc>
        <w:tc>
          <w:tcPr>
            <w:tcW w:w="1878" w:type="pct"/>
            <w:tcBorders>
              <w:bottom w:val="single" w:sz="4" w:space="0" w:color="auto"/>
            </w:tcBorders>
          </w:tcPr>
          <w:p w:rsidR="00B22AB4" w:rsidRPr="003776E3" w:rsidRDefault="00B22AB4" w:rsidP="00B22AB4">
            <w:pPr>
              <w:ind w:leftChars="-11" w:left="-23"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ご意見を踏まえ、「5-4 海上輸送の機能の停止による海外貿易への甚大な影響」を回避するために必要な取組みである「広域緊急交通路等の通行機能の確保（都市整備部）」を追記します。</w:t>
            </w:r>
          </w:p>
          <w:p w:rsidR="002F72E0" w:rsidRPr="003776E3" w:rsidRDefault="005B0754" w:rsidP="005B0754">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その</w:t>
            </w:r>
            <w:r w:rsidR="00B22AB4" w:rsidRPr="003776E3">
              <w:rPr>
                <w:rFonts w:ascii="ＭＳ ゴシック" w:eastAsia="ＭＳ ゴシック" w:hAnsi="ＭＳ ゴシック" w:hint="eastAsia"/>
                <w:sz w:val="20"/>
              </w:rPr>
              <w:t>上で、「2-1②広域緊急交通路等の通行機能の確保」の＜耐震強化岸壁の整備＞に「</w:t>
            </w:r>
            <w:r w:rsidR="00B22AB4" w:rsidRPr="003776E3">
              <w:rPr>
                <w:rFonts w:ascii="ＭＳ ゴシック" w:eastAsia="ＭＳ ゴシック" w:hAnsi="ＭＳ ゴシック" w:hint="eastAsia"/>
                <w:bCs/>
                <w:sz w:val="20"/>
              </w:rPr>
              <w:t>地震発生後に、人命救助や支援物資搬入等に必要となる人員・物資等を円滑に輸送できるとともに、早期に経済活動を再開できるよう耐震強化岸壁を整備する</w:t>
            </w:r>
            <w:r w:rsidR="00B22AB4" w:rsidRPr="003776E3">
              <w:rPr>
                <w:rFonts w:ascii="ＭＳ ゴシック" w:eastAsia="ＭＳ ゴシック" w:hAnsi="ＭＳ ゴシック" w:hint="eastAsia"/>
                <w:sz w:val="20"/>
              </w:rPr>
              <w:t>。」と記載</w:t>
            </w:r>
            <w:r w:rsidR="00B22AB4">
              <w:rPr>
                <w:rFonts w:ascii="ＭＳ ゴシック" w:eastAsia="ＭＳ ゴシック" w:hAnsi="ＭＳ ゴシック" w:hint="eastAsia"/>
                <w:sz w:val="20"/>
              </w:rPr>
              <w:t>します。</w:t>
            </w:r>
          </w:p>
        </w:tc>
      </w:tr>
      <w:tr w:rsidR="002F72E0" w:rsidRPr="00A305E1" w:rsidTr="00521602">
        <w:trPr>
          <w:trHeight w:val="1614"/>
        </w:trPr>
        <w:tc>
          <w:tcPr>
            <w:tcW w:w="140" w:type="pct"/>
            <w:shd w:val="clear" w:color="auto" w:fill="auto"/>
          </w:tcPr>
          <w:p w:rsidR="002F72E0" w:rsidRDefault="00521602" w:rsidP="00D626EB">
            <w:pPr>
              <w:rPr>
                <w:rFonts w:ascii="ＭＳ ゴシック" w:eastAsia="ＭＳ ゴシック" w:hAnsi="ＭＳ ゴシック"/>
                <w:sz w:val="20"/>
              </w:rPr>
            </w:pPr>
            <w:r>
              <w:rPr>
                <w:rFonts w:ascii="ＭＳ ゴシック" w:eastAsia="ＭＳ ゴシック" w:hAnsi="ＭＳ ゴシック" w:hint="eastAsia"/>
                <w:sz w:val="20"/>
              </w:rPr>
              <w:t>16</w:t>
            </w:r>
          </w:p>
          <w:p w:rsidR="002F72E0" w:rsidRPr="00253B9B" w:rsidRDefault="002F72E0" w:rsidP="00D626EB">
            <w:pPr>
              <w:rPr>
                <w:rFonts w:ascii="ＭＳ ゴシック" w:eastAsia="ＭＳ ゴシック" w:hAnsi="ＭＳ ゴシック"/>
                <w:sz w:val="20"/>
              </w:rPr>
            </w:pPr>
          </w:p>
        </w:tc>
        <w:tc>
          <w:tcPr>
            <w:tcW w:w="686" w:type="pct"/>
            <w:shd w:val="clear" w:color="auto" w:fill="auto"/>
          </w:tcPr>
          <w:p w:rsidR="002F72E0" w:rsidRPr="00253B9B" w:rsidRDefault="002F72E0"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第５章</w:t>
            </w:r>
          </w:p>
          <w:p w:rsidR="002F72E0" w:rsidRPr="00253B9B" w:rsidRDefault="002F72E0"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具体的な取組みの推進</w:t>
            </w:r>
            <w:r>
              <w:rPr>
                <w:rFonts w:ascii="ＭＳ ゴシック" w:eastAsia="ＭＳ ゴシック" w:hAnsi="ＭＳ ゴシック" w:hint="eastAsia"/>
                <w:sz w:val="20"/>
              </w:rPr>
              <w:t>（52㌻）</w:t>
            </w:r>
          </w:p>
        </w:tc>
        <w:tc>
          <w:tcPr>
            <w:tcW w:w="2296" w:type="pct"/>
            <w:shd w:val="clear" w:color="auto" w:fill="auto"/>
          </w:tcPr>
          <w:p w:rsidR="002F72E0" w:rsidRPr="00253B9B" w:rsidRDefault="002F72E0" w:rsidP="00D626EB">
            <w:pPr>
              <w:ind w:firstLineChars="100" w:firstLine="200"/>
              <w:rPr>
                <w:rFonts w:ascii="ＭＳ ゴシック" w:eastAsia="ＭＳ ゴシック" w:hAnsi="ＭＳ ゴシック"/>
                <w:sz w:val="20"/>
              </w:rPr>
            </w:pPr>
            <w:r w:rsidRPr="005E4961">
              <w:rPr>
                <w:rFonts w:ascii="ＭＳ ゴシック" w:eastAsia="ＭＳ ゴシック" w:hAnsi="ＭＳ ゴシック" w:hint="eastAsia"/>
                <w:sz w:val="20"/>
              </w:rPr>
              <w:t>「５－５　太平洋ベルト地帯の幹線が</w:t>
            </w:r>
            <w:r>
              <w:rPr>
                <w:rFonts w:ascii="ＭＳ ゴシック" w:eastAsia="ＭＳ ゴシック" w:hAnsi="ＭＳ ゴシック" w:hint="eastAsia"/>
                <w:sz w:val="20"/>
              </w:rPr>
              <w:t>分断する等、基幹的陸上海上交通ネットワークの機能の停止」に、①</w:t>
            </w:r>
            <w:r w:rsidRPr="005E4961">
              <w:rPr>
                <w:rFonts w:ascii="ＭＳ ゴシック" w:eastAsia="ＭＳ ゴシック" w:hAnsi="ＭＳ ゴシック" w:hint="eastAsia"/>
                <w:sz w:val="20"/>
              </w:rPr>
              <w:t>～</w:t>
            </w:r>
            <w:r>
              <w:rPr>
                <w:rFonts w:ascii="ＭＳ ゴシック" w:eastAsia="ＭＳ ゴシック" w:hAnsi="ＭＳ ゴシック" w:hint="eastAsia"/>
                <w:sz w:val="20"/>
              </w:rPr>
              <w:t>④</w:t>
            </w:r>
            <w:r w:rsidRPr="005E4961">
              <w:rPr>
                <w:rFonts w:ascii="ＭＳ ゴシック" w:eastAsia="ＭＳ ゴシック" w:hAnsi="ＭＳ ゴシック" w:hint="eastAsia"/>
                <w:sz w:val="20"/>
              </w:rPr>
              <w:t>以外に海上交通ネットワークの機能停止に対する記載がありませんが、</w:t>
            </w:r>
            <w:r>
              <w:rPr>
                <w:rFonts w:ascii="ＭＳ ゴシック" w:eastAsia="ＭＳ ゴシック" w:hAnsi="ＭＳ ゴシック" w:hint="eastAsia"/>
                <w:sz w:val="20"/>
              </w:rPr>
              <w:t>５－４</w:t>
            </w:r>
            <w:r w:rsidRPr="005E4961">
              <w:rPr>
                <w:rFonts w:ascii="ＭＳ ゴシック" w:eastAsia="ＭＳ ゴシック" w:hAnsi="ＭＳ ゴシック" w:hint="eastAsia"/>
                <w:sz w:val="20"/>
              </w:rPr>
              <w:t>の再掲でも記載があってもよいのではないでしょうか。</w:t>
            </w:r>
          </w:p>
        </w:tc>
        <w:tc>
          <w:tcPr>
            <w:tcW w:w="1878" w:type="pct"/>
            <w:shd w:val="clear" w:color="auto" w:fill="auto"/>
          </w:tcPr>
          <w:p w:rsidR="002F72E0" w:rsidRPr="003776E3" w:rsidRDefault="00B22AB4" w:rsidP="00D626EB">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ご意見を踏まえ、「５－５　太平洋ベル</w:t>
            </w:r>
            <w:r w:rsidR="00BE0C9C">
              <w:rPr>
                <w:rFonts w:ascii="ＭＳ ゴシック" w:eastAsia="ＭＳ ゴシック" w:hAnsi="ＭＳ ゴシック" w:hint="eastAsia"/>
                <w:sz w:val="20"/>
              </w:rPr>
              <w:t>ト地帯の幹線が分断する等、基幹的陸上海上交通ネットワークの機能</w:t>
            </w:r>
            <w:bookmarkStart w:id="0" w:name="_GoBack"/>
            <w:bookmarkEnd w:id="0"/>
            <w:r w:rsidRPr="003776E3">
              <w:rPr>
                <w:rFonts w:ascii="ＭＳ ゴシック" w:eastAsia="ＭＳ ゴシック" w:hAnsi="ＭＳ ゴシック" w:hint="eastAsia"/>
                <w:sz w:val="20"/>
              </w:rPr>
              <w:t>停止」を回避するために必要な取組みとして、「</w:t>
            </w:r>
            <w:r>
              <w:rPr>
                <w:rFonts w:ascii="ＭＳ ゴシック" w:eastAsia="ＭＳ ゴシック" w:hAnsi="ＭＳ ゴシック" w:hint="eastAsia"/>
                <w:sz w:val="20"/>
              </w:rPr>
              <w:t>⑤</w:t>
            </w:r>
            <w:r w:rsidRPr="003776E3">
              <w:rPr>
                <w:rFonts w:ascii="ＭＳ ゴシック" w:eastAsia="ＭＳ ゴシック" w:hAnsi="ＭＳ ゴシック" w:hint="eastAsia"/>
                <w:sz w:val="20"/>
              </w:rPr>
              <w:t>迅速な道路啓開の実施（都市整備部）」</w:t>
            </w:r>
            <w:r>
              <w:rPr>
                <w:rFonts w:ascii="ＭＳ ゴシック" w:eastAsia="ＭＳ ゴシック" w:hAnsi="ＭＳ ゴシック" w:hint="eastAsia"/>
                <w:sz w:val="20"/>
              </w:rPr>
              <w:t>及び「⑥</w:t>
            </w:r>
            <w:r w:rsidRPr="003776E3">
              <w:rPr>
                <w:rFonts w:ascii="ＭＳ ゴシック" w:eastAsia="ＭＳ ゴシック" w:hAnsi="ＭＳ ゴシック" w:hint="eastAsia"/>
                <w:sz w:val="20"/>
              </w:rPr>
              <w:t>迅速な航路啓開の実施（都市整備部）」を追記します。</w:t>
            </w:r>
          </w:p>
        </w:tc>
      </w:tr>
      <w:tr w:rsidR="002F72E0" w:rsidRPr="00A305E1" w:rsidTr="00895375">
        <w:trPr>
          <w:trHeight w:val="1565"/>
        </w:trPr>
        <w:tc>
          <w:tcPr>
            <w:tcW w:w="140" w:type="pct"/>
            <w:shd w:val="clear" w:color="auto" w:fill="auto"/>
          </w:tcPr>
          <w:p w:rsidR="002F72E0" w:rsidRPr="00253B9B" w:rsidRDefault="00521602" w:rsidP="00D626EB">
            <w:pPr>
              <w:rPr>
                <w:rFonts w:ascii="ＭＳ ゴシック" w:eastAsia="ＭＳ ゴシック" w:hAnsi="ＭＳ ゴシック"/>
                <w:sz w:val="20"/>
              </w:rPr>
            </w:pPr>
            <w:r>
              <w:rPr>
                <w:rFonts w:ascii="ＭＳ ゴシック" w:eastAsia="ＭＳ ゴシック" w:hAnsi="ＭＳ ゴシック" w:hint="eastAsia"/>
                <w:sz w:val="20"/>
              </w:rPr>
              <w:t>17</w:t>
            </w:r>
            <w:r w:rsidR="002F72E0">
              <w:rPr>
                <w:rFonts w:ascii="ＭＳ ゴシック" w:eastAsia="ＭＳ ゴシック" w:hAnsi="ＭＳ ゴシック"/>
                <w:sz w:val="20"/>
              </w:rPr>
              <w:br/>
            </w:r>
          </w:p>
        </w:tc>
        <w:tc>
          <w:tcPr>
            <w:tcW w:w="686" w:type="pct"/>
            <w:shd w:val="clear" w:color="auto" w:fill="auto"/>
          </w:tcPr>
          <w:p w:rsidR="002F72E0" w:rsidRPr="00253B9B" w:rsidRDefault="002F72E0"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第５章</w:t>
            </w:r>
          </w:p>
          <w:p w:rsidR="002F72E0" w:rsidRPr="00253B9B" w:rsidRDefault="002F72E0" w:rsidP="00D626EB">
            <w:pPr>
              <w:rPr>
                <w:rFonts w:ascii="ＭＳ ゴシック" w:eastAsia="ＭＳ ゴシック" w:hAnsi="ＭＳ ゴシック"/>
                <w:sz w:val="20"/>
              </w:rPr>
            </w:pPr>
            <w:r w:rsidRPr="00253B9B">
              <w:rPr>
                <w:rFonts w:ascii="ＭＳ ゴシック" w:eastAsia="ＭＳ ゴシック" w:hAnsi="ＭＳ ゴシック" w:hint="eastAsia"/>
                <w:sz w:val="20"/>
              </w:rPr>
              <w:t>具体的な取組みの推進</w:t>
            </w:r>
            <w:r>
              <w:rPr>
                <w:rFonts w:ascii="ＭＳ ゴシック" w:eastAsia="ＭＳ ゴシック" w:hAnsi="ＭＳ ゴシック" w:hint="eastAsia"/>
                <w:sz w:val="20"/>
              </w:rPr>
              <w:t>（65㌻）</w:t>
            </w:r>
          </w:p>
        </w:tc>
        <w:tc>
          <w:tcPr>
            <w:tcW w:w="2296" w:type="pct"/>
            <w:shd w:val="clear" w:color="auto" w:fill="auto"/>
          </w:tcPr>
          <w:p w:rsidR="002F72E0" w:rsidRPr="00253B9B" w:rsidRDefault="002F72E0" w:rsidP="00D626EB">
            <w:pPr>
              <w:rPr>
                <w:rFonts w:ascii="ＭＳ ゴシック" w:eastAsia="ＭＳ ゴシック" w:hAnsi="ＭＳ ゴシック"/>
                <w:sz w:val="20"/>
              </w:rPr>
            </w:pPr>
            <w:r w:rsidRPr="005E4961">
              <w:rPr>
                <w:rFonts w:ascii="ＭＳ ゴシック" w:eastAsia="ＭＳ ゴシック" w:hAnsi="ＭＳ ゴシック" w:hint="eastAsia"/>
                <w:sz w:val="20"/>
              </w:rPr>
              <w:t>「８－４　鉄道、道路、港湾等の基幹インフラの損傷により復旧・復興が大幅に遅れる事態」について、「</w:t>
            </w:r>
            <w:r>
              <w:rPr>
                <w:rFonts w:ascii="ＭＳ ゴシック" w:eastAsia="ＭＳ ゴシック" w:hAnsi="ＭＳ ゴシック" w:hint="eastAsia"/>
                <w:sz w:val="20"/>
              </w:rPr>
              <w:t>③</w:t>
            </w:r>
            <w:r w:rsidRPr="005E4961">
              <w:rPr>
                <w:rFonts w:ascii="ＭＳ ゴシック" w:eastAsia="ＭＳ ゴシック" w:hAnsi="ＭＳ ゴシック" w:hint="eastAsia"/>
                <w:sz w:val="20"/>
              </w:rPr>
              <w:t>施設の老朽化対策（都市整備部） ※取組内容等は</w:t>
            </w:r>
            <w:r>
              <w:rPr>
                <w:rFonts w:ascii="ＭＳ ゴシック" w:eastAsia="ＭＳ ゴシック" w:hAnsi="ＭＳ ゴシック" w:hint="eastAsia"/>
                <w:sz w:val="20"/>
              </w:rPr>
              <w:t>１－４③</w:t>
            </w:r>
            <w:r w:rsidRPr="005E4961">
              <w:rPr>
                <w:rFonts w:ascii="ＭＳ ゴシック" w:eastAsia="ＭＳ ゴシック" w:hAnsi="ＭＳ ゴシック" w:hint="eastAsia"/>
                <w:sz w:val="20"/>
              </w:rPr>
              <w:t>に記載」では、港湾施設海岸施設の老朽化対策について記載がありませんが、事態への対応として記載してもよいのではないでしょうか。</w:t>
            </w:r>
          </w:p>
        </w:tc>
        <w:tc>
          <w:tcPr>
            <w:tcW w:w="1878" w:type="pct"/>
            <w:shd w:val="clear" w:color="auto" w:fill="auto"/>
          </w:tcPr>
          <w:p w:rsidR="00B22AB4" w:rsidRDefault="00B22AB4" w:rsidP="00B22AB4">
            <w:pPr>
              <w:ind w:firstLineChars="100" w:firstLine="200"/>
              <w:rPr>
                <w:rFonts w:ascii="ＭＳ ゴシック" w:eastAsia="ＭＳ ゴシック" w:hAnsi="ＭＳ ゴシック"/>
                <w:sz w:val="20"/>
              </w:rPr>
            </w:pPr>
            <w:r w:rsidRPr="003776E3">
              <w:rPr>
                <w:rFonts w:ascii="ＭＳ ゴシック" w:eastAsia="ＭＳ ゴシック" w:hAnsi="ＭＳ ゴシック" w:hint="eastAsia"/>
                <w:sz w:val="20"/>
              </w:rPr>
              <w:t>施設の老朽化対策は、「大阪府都市基盤施設長寿命化計画」に基づき進めていくと記載しており、この計画の中には、港湾施設、海岸施設の老朽化対策も含まれています。</w:t>
            </w:r>
          </w:p>
          <w:p w:rsidR="002F72E0" w:rsidRPr="00883581" w:rsidRDefault="00B22AB4" w:rsidP="00B22AB4">
            <w:pPr>
              <w:ind w:firstLineChars="100" w:firstLine="200"/>
              <w:rPr>
                <w:rFonts w:ascii="ＭＳ ゴシック" w:eastAsia="ＭＳ ゴシック" w:hAnsi="ＭＳ ゴシック"/>
                <w:color w:val="FF0000"/>
                <w:sz w:val="20"/>
              </w:rPr>
            </w:pPr>
            <w:r w:rsidRPr="003776E3">
              <w:rPr>
                <w:rFonts w:ascii="ＭＳ ゴシック" w:eastAsia="ＭＳ ゴシック" w:hAnsi="ＭＳ ゴシック" w:hint="eastAsia"/>
                <w:sz w:val="20"/>
              </w:rPr>
              <w:t>今後、同計画に基づき、対応を進めていきます。</w:t>
            </w:r>
          </w:p>
        </w:tc>
      </w:tr>
    </w:tbl>
    <w:p w:rsidR="005E2DDB" w:rsidRPr="00764C54" w:rsidRDefault="005E2DDB" w:rsidP="00895375">
      <w:pPr>
        <w:pStyle w:val="1"/>
      </w:pPr>
    </w:p>
    <w:sectPr w:rsidR="005E2DDB" w:rsidRPr="00764C54" w:rsidSect="003776E3">
      <w:footerReference w:type="default" r:id="rId11"/>
      <w:pgSz w:w="16838" w:h="11906" w:orient="landscape" w:code="9"/>
      <w:pgMar w:top="1418" w:right="1077" w:bottom="1440"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28D" w:rsidRDefault="00B5628D" w:rsidP="002221A9">
      <w:r>
        <w:separator/>
      </w:r>
    </w:p>
  </w:endnote>
  <w:endnote w:type="continuationSeparator" w:id="0">
    <w:p w:rsidR="00B5628D" w:rsidRDefault="00B5628D" w:rsidP="0022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33213"/>
      <w:docPartObj>
        <w:docPartGallery w:val="Page Numbers (Bottom of Page)"/>
        <w:docPartUnique/>
      </w:docPartObj>
    </w:sdtPr>
    <w:sdtEndPr/>
    <w:sdtContent>
      <w:p w:rsidR="00BE0D3F" w:rsidRDefault="00BE0D3F">
        <w:pPr>
          <w:pStyle w:val="aa"/>
          <w:jc w:val="center"/>
        </w:pPr>
        <w:r>
          <w:fldChar w:fldCharType="begin"/>
        </w:r>
        <w:r>
          <w:instrText>PAGE   \* MERGEFORMAT</w:instrText>
        </w:r>
        <w:r>
          <w:fldChar w:fldCharType="separate"/>
        </w:r>
        <w:r w:rsidR="00BE0C9C" w:rsidRPr="00BE0C9C">
          <w:rPr>
            <w:noProof/>
            <w:lang w:val="ja-JP"/>
          </w:rPr>
          <w:t>10</w:t>
        </w:r>
        <w:r>
          <w:fldChar w:fldCharType="end"/>
        </w:r>
      </w:p>
    </w:sdtContent>
  </w:sdt>
  <w:p w:rsidR="00BE0D3F" w:rsidRDefault="00BE0D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28D" w:rsidRDefault="00B5628D" w:rsidP="002221A9">
      <w:r>
        <w:separator/>
      </w:r>
    </w:p>
  </w:footnote>
  <w:footnote w:type="continuationSeparator" w:id="0">
    <w:p w:rsidR="00B5628D" w:rsidRDefault="00B5628D" w:rsidP="00222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2C94"/>
    <w:multiLevelType w:val="hybridMultilevel"/>
    <w:tmpl w:val="BCAED826"/>
    <w:lvl w:ilvl="0" w:tplc="7C9619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154DC8"/>
    <w:multiLevelType w:val="hybridMultilevel"/>
    <w:tmpl w:val="6EDE935A"/>
    <w:lvl w:ilvl="0" w:tplc="7C9619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61D7147"/>
    <w:multiLevelType w:val="hybridMultilevel"/>
    <w:tmpl w:val="ED8E2804"/>
    <w:lvl w:ilvl="0" w:tplc="7C96196A">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
    <w:nsid w:val="42EE64AC"/>
    <w:multiLevelType w:val="hybridMultilevel"/>
    <w:tmpl w:val="372CE694"/>
    <w:lvl w:ilvl="0" w:tplc="7C9619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D7D14"/>
    <w:multiLevelType w:val="hybridMultilevel"/>
    <w:tmpl w:val="6DDAE2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B16772E"/>
    <w:multiLevelType w:val="hybridMultilevel"/>
    <w:tmpl w:val="DF9E67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Formatting/>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54"/>
    <w:rsid w:val="00022CC9"/>
    <w:rsid w:val="00026309"/>
    <w:rsid w:val="00045F97"/>
    <w:rsid w:val="00052739"/>
    <w:rsid w:val="00052A93"/>
    <w:rsid w:val="0005373A"/>
    <w:rsid w:val="0006172C"/>
    <w:rsid w:val="00072B8F"/>
    <w:rsid w:val="000800AA"/>
    <w:rsid w:val="00085766"/>
    <w:rsid w:val="00093686"/>
    <w:rsid w:val="0009379A"/>
    <w:rsid w:val="00096FEB"/>
    <w:rsid w:val="000B5912"/>
    <w:rsid w:val="000C7A15"/>
    <w:rsid w:val="000F49DE"/>
    <w:rsid w:val="000F7328"/>
    <w:rsid w:val="00100C77"/>
    <w:rsid w:val="001340B4"/>
    <w:rsid w:val="00141E32"/>
    <w:rsid w:val="001579FE"/>
    <w:rsid w:val="00190B75"/>
    <w:rsid w:val="001F1A05"/>
    <w:rsid w:val="00207C32"/>
    <w:rsid w:val="002221A9"/>
    <w:rsid w:val="00226D52"/>
    <w:rsid w:val="002413F7"/>
    <w:rsid w:val="00253B9B"/>
    <w:rsid w:val="002A2E07"/>
    <w:rsid w:val="002B7530"/>
    <w:rsid w:val="002D2B68"/>
    <w:rsid w:val="002E40E7"/>
    <w:rsid w:val="002F72E0"/>
    <w:rsid w:val="003010BA"/>
    <w:rsid w:val="00321817"/>
    <w:rsid w:val="00326097"/>
    <w:rsid w:val="00337B43"/>
    <w:rsid w:val="003423D8"/>
    <w:rsid w:val="0036034C"/>
    <w:rsid w:val="003776E3"/>
    <w:rsid w:val="00380BA8"/>
    <w:rsid w:val="003D5314"/>
    <w:rsid w:val="00437876"/>
    <w:rsid w:val="00442638"/>
    <w:rsid w:val="00491BE0"/>
    <w:rsid w:val="004A358A"/>
    <w:rsid w:val="004D5576"/>
    <w:rsid w:val="00502B01"/>
    <w:rsid w:val="00515338"/>
    <w:rsid w:val="00521602"/>
    <w:rsid w:val="00534B0A"/>
    <w:rsid w:val="0054024C"/>
    <w:rsid w:val="00574569"/>
    <w:rsid w:val="00576FE4"/>
    <w:rsid w:val="005816A4"/>
    <w:rsid w:val="00582F07"/>
    <w:rsid w:val="005868D0"/>
    <w:rsid w:val="005B0754"/>
    <w:rsid w:val="005C4D85"/>
    <w:rsid w:val="005C6114"/>
    <w:rsid w:val="005D3DA4"/>
    <w:rsid w:val="005E2DDB"/>
    <w:rsid w:val="005E3BE3"/>
    <w:rsid w:val="005E4961"/>
    <w:rsid w:val="005E5C9D"/>
    <w:rsid w:val="005F4FF7"/>
    <w:rsid w:val="006014B1"/>
    <w:rsid w:val="0067178B"/>
    <w:rsid w:val="00673B79"/>
    <w:rsid w:val="00690A04"/>
    <w:rsid w:val="006B0101"/>
    <w:rsid w:val="006E2E00"/>
    <w:rsid w:val="006F5769"/>
    <w:rsid w:val="007174A5"/>
    <w:rsid w:val="00721417"/>
    <w:rsid w:val="00733164"/>
    <w:rsid w:val="00737A30"/>
    <w:rsid w:val="007571DB"/>
    <w:rsid w:val="0076069B"/>
    <w:rsid w:val="00764C54"/>
    <w:rsid w:val="00770D91"/>
    <w:rsid w:val="007766B8"/>
    <w:rsid w:val="00790349"/>
    <w:rsid w:val="007B068A"/>
    <w:rsid w:val="007B0AC7"/>
    <w:rsid w:val="007C28BA"/>
    <w:rsid w:val="007E52A3"/>
    <w:rsid w:val="0081394F"/>
    <w:rsid w:val="0083717F"/>
    <w:rsid w:val="00847C43"/>
    <w:rsid w:val="00850198"/>
    <w:rsid w:val="00864993"/>
    <w:rsid w:val="008811C1"/>
    <w:rsid w:val="00882C82"/>
    <w:rsid w:val="00895375"/>
    <w:rsid w:val="0089685D"/>
    <w:rsid w:val="008B3E55"/>
    <w:rsid w:val="008E44DB"/>
    <w:rsid w:val="009175AA"/>
    <w:rsid w:val="00943B4A"/>
    <w:rsid w:val="00945E2B"/>
    <w:rsid w:val="00974865"/>
    <w:rsid w:val="00982375"/>
    <w:rsid w:val="00982754"/>
    <w:rsid w:val="0098489E"/>
    <w:rsid w:val="009D0430"/>
    <w:rsid w:val="00A305E1"/>
    <w:rsid w:val="00A43DFF"/>
    <w:rsid w:val="00A50573"/>
    <w:rsid w:val="00A5365E"/>
    <w:rsid w:val="00A566CE"/>
    <w:rsid w:val="00A64F8E"/>
    <w:rsid w:val="00A7152E"/>
    <w:rsid w:val="00AA5A50"/>
    <w:rsid w:val="00AC13F3"/>
    <w:rsid w:val="00AF69C5"/>
    <w:rsid w:val="00B05BAB"/>
    <w:rsid w:val="00B22586"/>
    <w:rsid w:val="00B22AB4"/>
    <w:rsid w:val="00B40FC9"/>
    <w:rsid w:val="00B46E83"/>
    <w:rsid w:val="00B50E7A"/>
    <w:rsid w:val="00B5628D"/>
    <w:rsid w:val="00B64AB7"/>
    <w:rsid w:val="00B9436B"/>
    <w:rsid w:val="00BC5797"/>
    <w:rsid w:val="00BE0C9C"/>
    <w:rsid w:val="00BE0D3F"/>
    <w:rsid w:val="00C00F54"/>
    <w:rsid w:val="00C06185"/>
    <w:rsid w:val="00C15FB6"/>
    <w:rsid w:val="00C270AA"/>
    <w:rsid w:val="00C31A2C"/>
    <w:rsid w:val="00C81E23"/>
    <w:rsid w:val="00D16570"/>
    <w:rsid w:val="00D20640"/>
    <w:rsid w:val="00D46934"/>
    <w:rsid w:val="00DB3578"/>
    <w:rsid w:val="00DC53BB"/>
    <w:rsid w:val="00E07037"/>
    <w:rsid w:val="00E278E2"/>
    <w:rsid w:val="00E47A95"/>
    <w:rsid w:val="00E648AF"/>
    <w:rsid w:val="00E71BC6"/>
    <w:rsid w:val="00EA4017"/>
    <w:rsid w:val="00EB0B9C"/>
    <w:rsid w:val="00EC3441"/>
    <w:rsid w:val="00ED1744"/>
    <w:rsid w:val="00EE3E6A"/>
    <w:rsid w:val="00F02E3E"/>
    <w:rsid w:val="00F0473D"/>
    <w:rsid w:val="00F43E78"/>
    <w:rsid w:val="00F57A92"/>
    <w:rsid w:val="00F67AC8"/>
    <w:rsid w:val="00F8303E"/>
    <w:rsid w:val="00F94555"/>
    <w:rsid w:val="00FA1E28"/>
    <w:rsid w:val="00FB079E"/>
    <w:rsid w:val="00FC230C"/>
    <w:rsid w:val="00FC70E2"/>
    <w:rsid w:val="00FD0C4F"/>
    <w:rsid w:val="00FD27C8"/>
    <w:rsid w:val="00FD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9537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6097"/>
    <w:pPr>
      <w:ind w:leftChars="400" w:left="840"/>
    </w:pPr>
  </w:style>
  <w:style w:type="paragraph" w:styleId="a5">
    <w:name w:val="Balloon Text"/>
    <w:basedOn w:val="a"/>
    <w:link w:val="a6"/>
    <w:uiPriority w:val="99"/>
    <w:semiHidden/>
    <w:unhideWhenUsed/>
    <w:rsid w:val="008811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11C1"/>
    <w:rPr>
      <w:rFonts w:asciiTheme="majorHAnsi" w:eastAsiaTheme="majorEastAsia" w:hAnsiTheme="majorHAnsi" w:cstheme="majorBidi"/>
      <w:sz w:val="18"/>
      <w:szCs w:val="18"/>
    </w:rPr>
  </w:style>
  <w:style w:type="character" w:styleId="a7">
    <w:name w:val="Hyperlink"/>
    <w:basedOn w:val="a0"/>
    <w:uiPriority w:val="99"/>
    <w:unhideWhenUsed/>
    <w:rsid w:val="00A64F8E"/>
    <w:rPr>
      <w:color w:val="0000FF" w:themeColor="hyperlink"/>
      <w:u w:val="single"/>
    </w:rPr>
  </w:style>
  <w:style w:type="paragraph" w:styleId="a8">
    <w:name w:val="header"/>
    <w:basedOn w:val="a"/>
    <w:link w:val="a9"/>
    <w:uiPriority w:val="99"/>
    <w:unhideWhenUsed/>
    <w:rsid w:val="002221A9"/>
    <w:pPr>
      <w:tabs>
        <w:tab w:val="center" w:pos="4252"/>
        <w:tab w:val="right" w:pos="8504"/>
      </w:tabs>
      <w:snapToGrid w:val="0"/>
    </w:pPr>
  </w:style>
  <w:style w:type="character" w:customStyle="1" w:styleId="a9">
    <w:name w:val="ヘッダー (文字)"/>
    <w:basedOn w:val="a0"/>
    <w:link w:val="a8"/>
    <w:uiPriority w:val="99"/>
    <w:rsid w:val="002221A9"/>
  </w:style>
  <w:style w:type="paragraph" w:styleId="aa">
    <w:name w:val="footer"/>
    <w:basedOn w:val="a"/>
    <w:link w:val="ab"/>
    <w:uiPriority w:val="99"/>
    <w:unhideWhenUsed/>
    <w:rsid w:val="002221A9"/>
    <w:pPr>
      <w:tabs>
        <w:tab w:val="center" w:pos="4252"/>
        <w:tab w:val="right" w:pos="8504"/>
      </w:tabs>
      <w:snapToGrid w:val="0"/>
    </w:pPr>
  </w:style>
  <w:style w:type="character" w:customStyle="1" w:styleId="ab">
    <w:name w:val="フッター (文字)"/>
    <w:basedOn w:val="a0"/>
    <w:link w:val="aa"/>
    <w:uiPriority w:val="99"/>
    <w:rsid w:val="002221A9"/>
  </w:style>
  <w:style w:type="character" w:styleId="ac">
    <w:name w:val="annotation reference"/>
    <w:basedOn w:val="a0"/>
    <w:uiPriority w:val="99"/>
    <w:semiHidden/>
    <w:unhideWhenUsed/>
    <w:rsid w:val="00ED1744"/>
    <w:rPr>
      <w:sz w:val="18"/>
      <w:szCs w:val="18"/>
    </w:rPr>
  </w:style>
  <w:style w:type="paragraph" w:styleId="ad">
    <w:name w:val="annotation text"/>
    <w:basedOn w:val="a"/>
    <w:link w:val="ae"/>
    <w:uiPriority w:val="99"/>
    <w:semiHidden/>
    <w:unhideWhenUsed/>
    <w:rsid w:val="00ED1744"/>
    <w:pPr>
      <w:jc w:val="left"/>
    </w:pPr>
  </w:style>
  <w:style w:type="character" w:customStyle="1" w:styleId="ae">
    <w:name w:val="コメント文字列 (文字)"/>
    <w:basedOn w:val="a0"/>
    <w:link w:val="ad"/>
    <w:uiPriority w:val="99"/>
    <w:semiHidden/>
    <w:rsid w:val="00ED1744"/>
  </w:style>
  <w:style w:type="paragraph" w:styleId="af">
    <w:name w:val="annotation subject"/>
    <w:basedOn w:val="ad"/>
    <w:next w:val="ad"/>
    <w:link w:val="af0"/>
    <w:uiPriority w:val="99"/>
    <w:semiHidden/>
    <w:unhideWhenUsed/>
    <w:rsid w:val="00ED1744"/>
    <w:rPr>
      <w:b/>
      <w:bCs/>
    </w:rPr>
  </w:style>
  <w:style w:type="character" w:customStyle="1" w:styleId="af0">
    <w:name w:val="コメント内容 (文字)"/>
    <w:basedOn w:val="ae"/>
    <w:link w:val="af"/>
    <w:uiPriority w:val="99"/>
    <w:semiHidden/>
    <w:rsid w:val="00ED1744"/>
    <w:rPr>
      <w:b/>
      <w:bCs/>
    </w:rPr>
  </w:style>
  <w:style w:type="character" w:customStyle="1" w:styleId="10">
    <w:name w:val="見出し 1 (文字)"/>
    <w:basedOn w:val="a0"/>
    <w:link w:val="1"/>
    <w:uiPriority w:val="9"/>
    <w:rsid w:val="00895375"/>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89537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6097"/>
    <w:pPr>
      <w:ind w:leftChars="400" w:left="840"/>
    </w:pPr>
  </w:style>
  <w:style w:type="paragraph" w:styleId="a5">
    <w:name w:val="Balloon Text"/>
    <w:basedOn w:val="a"/>
    <w:link w:val="a6"/>
    <w:uiPriority w:val="99"/>
    <w:semiHidden/>
    <w:unhideWhenUsed/>
    <w:rsid w:val="008811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11C1"/>
    <w:rPr>
      <w:rFonts w:asciiTheme="majorHAnsi" w:eastAsiaTheme="majorEastAsia" w:hAnsiTheme="majorHAnsi" w:cstheme="majorBidi"/>
      <w:sz w:val="18"/>
      <w:szCs w:val="18"/>
    </w:rPr>
  </w:style>
  <w:style w:type="character" w:styleId="a7">
    <w:name w:val="Hyperlink"/>
    <w:basedOn w:val="a0"/>
    <w:uiPriority w:val="99"/>
    <w:unhideWhenUsed/>
    <w:rsid w:val="00A64F8E"/>
    <w:rPr>
      <w:color w:val="0000FF" w:themeColor="hyperlink"/>
      <w:u w:val="single"/>
    </w:rPr>
  </w:style>
  <w:style w:type="paragraph" w:styleId="a8">
    <w:name w:val="header"/>
    <w:basedOn w:val="a"/>
    <w:link w:val="a9"/>
    <w:uiPriority w:val="99"/>
    <w:unhideWhenUsed/>
    <w:rsid w:val="002221A9"/>
    <w:pPr>
      <w:tabs>
        <w:tab w:val="center" w:pos="4252"/>
        <w:tab w:val="right" w:pos="8504"/>
      </w:tabs>
      <w:snapToGrid w:val="0"/>
    </w:pPr>
  </w:style>
  <w:style w:type="character" w:customStyle="1" w:styleId="a9">
    <w:name w:val="ヘッダー (文字)"/>
    <w:basedOn w:val="a0"/>
    <w:link w:val="a8"/>
    <w:uiPriority w:val="99"/>
    <w:rsid w:val="002221A9"/>
  </w:style>
  <w:style w:type="paragraph" w:styleId="aa">
    <w:name w:val="footer"/>
    <w:basedOn w:val="a"/>
    <w:link w:val="ab"/>
    <w:uiPriority w:val="99"/>
    <w:unhideWhenUsed/>
    <w:rsid w:val="002221A9"/>
    <w:pPr>
      <w:tabs>
        <w:tab w:val="center" w:pos="4252"/>
        <w:tab w:val="right" w:pos="8504"/>
      </w:tabs>
      <w:snapToGrid w:val="0"/>
    </w:pPr>
  </w:style>
  <w:style w:type="character" w:customStyle="1" w:styleId="ab">
    <w:name w:val="フッター (文字)"/>
    <w:basedOn w:val="a0"/>
    <w:link w:val="aa"/>
    <w:uiPriority w:val="99"/>
    <w:rsid w:val="002221A9"/>
  </w:style>
  <w:style w:type="character" w:styleId="ac">
    <w:name w:val="annotation reference"/>
    <w:basedOn w:val="a0"/>
    <w:uiPriority w:val="99"/>
    <w:semiHidden/>
    <w:unhideWhenUsed/>
    <w:rsid w:val="00ED1744"/>
    <w:rPr>
      <w:sz w:val="18"/>
      <w:szCs w:val="18"/>
    </w:rPr>
  </w:style>
  <w:style w:type="paragraph" w:styleId="ad">
    <w:name w:val="annotation text"/>
    <w:basedOn w:val="a"/>
    <w:link w:val="ae"/>
    <w:uiPriority w:val="99"/>
    <w:semiHidden/>
    <w:unhideWhenUsed/>
    <w:rsid w:val="00ED1744"/>
    <w:pPr>
      <w:jc w:val="left"/>
    </w:pPr>
  </w:style>
  <w:style w:type="character" w:customStyle="1" w:styleId="ae">
    <w:name w:val="コメント文字列 (文字)"/>
    <w:basedOn w:val="a0"/>
    <w:link w:val="ad"/>
    <w:uiPriority w:val="99"/>
    <w:semiHidden/>
    <w:rsid w:val="00ED1744"/>
  </w:style>
  <w:style w:type="paragraph" w:styleId="af">
    <w:name w:val="annotation subject"/>
    <w:basedOn w:val="ad"/>
    <w:next w:val="ad"/>
    <w:link w:val="af0"/>
    <w:uiPriority w:val="99"/>
    <w:semiHidden/>
    <w:unhideWhenUsed/>
    <w:rsid w:val="00ED1744"/>
    <w:rPr>
      <w:b/>
      <w:bCs/>
    </w:rPr>
  </w:style>
  <w:style w:type="character" w:customStyle="1" w:styleId="af0">
    <w:name w:val="コメント内容 (文字)"/>
    <w:basedOn w:val="ae"/>
    <w:link w:val="af"/>
    <w:uiPriority w:val="99"/>
    <w:semiHidden/>
    <w:rsid w:val="00ED1744"/>
    <w:rPr>
      <w:b/>
      <w:bCs/>
    </w:rPr>
  </w:style>
  <w:style w:type="character" w:customStyle="1" w:styleId="10">
    <w:name w:val="見出し 1 (文字)"/>
    <w:basedOn w:val="a0"/>
    <w:link w:val="1"/>
    <w:uiPriority w:val="9"/>
    <w:rsid w:val="0089537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76908">
      <w:bodyDiv w:val="1"/>
      <w:marLeft w:val="0"/>
      <w:marRight w:val="0"/>
      <w:marTop w:val="0"/>
      <w:marBottom w:val="0"/>
      <w:divBdr>
        <w:top w:val="none" w:sz="0" w:space="0" w:color="auto"/>
        <w:left w:val="none" w:sz="0" w:space="0" w:color="auto"/>
        <w:bottom w:val="none" w:sz="0" w:space="0" w:color="auto"/>
        <w:right w:val="none" w:sz="0" w:space="0" w:color="auto"/>
      </w:divBdr>
    </w:div>
    <w:div w:id="693926700">
      <w:bodyDiv w:val="1"/>
      <w:marLeft w:val="0"/>
      <w:marRight w:val="0"/>
      <w:marTop w:val="0"/>
      <w:marBottom w:val="0"/>
      <w:divBdr>
        <w:top w:val="none" w:sz="0" w:space="0" w:color="auto"/>
        <w:left w:val="none" w:sz="0" w:space="0" w:color="auto"/>
        <w:bottom w:val="none" w:sz="0" w:space="0" w:color="auto"/>
        <w:right w:val="none" w:sz="0" w:space="0" w:color="auto"/>
      </w:divBdr>
    </w:div>
    <w:div w:id="830828608">
      <w:bodyDiv w:val="1"/>
      <w:marLeft w:val="0"/>
      <w:marRight w:val="0"/>
      <w:marTop w:val="0"/>
      <w:marBottom w:val="0"/>
      <w:divBdr>
        <w:top w:val="none" w:sz="0" w:space="0" w:color="auto"/>
        <w:left w:val="none" w:sz="0" w:space="0" w:color="auto"/>
        <w:bottom w:val="none" w:sz="0" w:space="0" w:color="auto"/>
        <w:right w:val="none" w:sz="0" w:space="0" w:color="auto"/>
      </w:divBdr>
    </w:div>
    <w:div w:id="12038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koukyo.net/doc/2014/0613_03_bousaijouhou.pdf" TargetMode="External"/><Relationship Id="rId4" Type="http://schemas.microsoft.com/office/2007/relationships/stylesWithEffects" Target="stylesWithEffects.xml"/><Relationship Id="rId9" Type="http://schemas.openxmlformats.org/officeDocument/2006/relationships/hyperlink" Target="http://www.pref.osaka.lg.jp/hodo/index.php?site=fumin&amp;pageId=2106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811E-BE72-4E19-884D-34C15804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1374</Words>
  <Characters>7837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2016-03-30T04:38:00Z</cp:lastPrinted>
  <dcterms:created xsi:type="dcterms:W3CDTF">2016-04-05T01:01:00Z</dcterms:created>
  <dcterms:modified xsi:type="dcterms:W3CDTF">2016-04-05T01:55:00Z</dcterms:modified>
</cp:coreProperties>
</file>