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F80EE" w14:textId="77777777" w:rsidR="00D729A0" w:rsidRPr="00CC3B3E" w:rsidRDefault="00E9366C" w:rsidP="00CC3B3E">
      <w:pPr>
        <w:jc w:val="center"/>
        <w:rPr>
          <w:rFonts w:ascii="ＭＳ ゴシック" w:eastAsia="ＭＳ ゴシック" w:hAnsi="ＭＳ ゴシック"/>
          <w:b/>
          <w:sz w:val="24"/>
          <w:szCs w:val="24"/>
        </w:rPr>
      </w:pPr>
      <w:r w:rsidRPr="00E9366C">
        <w:rPr>
          <w:rFonts w:ascii="ＭＳ ゴシック" w:eastAsia="ＭＳ ゴシック" w:hAnsi="ＭＳ ゴシック" w:hint="eastAsia"/>
          <w:b/>
          <w:sz w:val="24"/>
          <w:szCs w:val="24"/>
        </w:rPr>
        <w:t>福祉部・令和４年度部局運営方針</w:t>
      </w:r>
    </w:p>
    <w:p w14:paraId="37F1EB20" w14:textId="77777777" w:rsidR="00CC3B3E" w:rsidRDefault="00CC3B3E"/>
    <w:p w14:paraId="56D5FB19" w14:textId="77777777" w:rsidR="00CC3B3E" w:rsidRDefault="00E9366C">
      <w:pPr>
        <w:rPr>
          <w:rFonts w:ascii="ＭＳ 明朝" w:eastAsia="ＭＳ 明朝" w:hAnsi="ＭＳ 明朝"/>
        </w:rPr>
      </w:pPr>
      <w:r>
        <w:rPr>
          <w:rFonts w:ascii="ＭＳ 明朝" w:eastAsia="ＭＳ 明朝" w:hAnsi="ＭＳ 明朝" w:hint="eastAsia"/>
        </w:rPr>
        <w:t xml:space="preserve">　</w:t>
      </w:r>
      <w:r w:rsidRPr="00E9366C">
        <w:rPr>
          <w:rFonts w:ascii="ＭＳ 明朝" w:eastAsia="ＭＳ 明朝" w:hAnsi="ＭＳ 明朝" w:hint="eastAsia"/>
        </w:rPr>
        <w:t>新型コロナウイルス感染症対策等を進めることにより府民の命を守ります。そして、高齢者、障がい者、子どもなどが安心して暮らし活躍できる社会をめざし、</w:t>
      </w:r>
      <w:r w:rsidRPr="00E9366C">
        <w:rPr>
          <w:rFonts w:ascii="ＭＳ 明朝" w:eastAsia="ＭＳ 明朝" w:hAnsi="ＭＳ 明朝"/>
        </w:rPr>
        <w:t>2025年大阪・関西万博への参加にもつながるよう取組みを推進していきます。令和４年度は、AI・ICT（デジタル）の活用の促進を図りながら、庁内各部局、国、市町村、民間団体・企業等とも連携し、次の３つのテーマに重点的に取り組みます。</w:t>
      </w:r>
    </w:p>
    <w:p w14:paraId="6A0ECB11" w14:textId="77777777" w:rsidR="00E9366C" w:rsidRDefault="00E9366C"/>
    <w:p w14:paraId="549134F9" w14:textId="77777777"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E9366C" w:rsidRPr="00E9366C">
        <w:rPr>
          <w:rFonts w:ascii="ＭＳ ゴシック" w:eastAsia="ＭＳ ゴシック" w:hAnsi="ＭＳ ゴシック" w:hint="eastAsia"/>
          <w:b/>
          <w:u w:val="single"/>
        </w:rPr>
        <w:t>府民の命を守る取組みを推進</w:t>
      </w:r>
    </w:p>
    <w:p w14:paraId="61AA2094" w14:textId="77777777" w:rsidR="00E835B0" w:rsidRDefault="00E9366C" w:rsidP="007B0E39">
      <w:pPr>
        <w:ind w:firstLineChars="100" w:firstLine="210"/>
        <w:rPr>
          <w:rFonts w:ascii="ＭＳ 明朝" w:eastAsia="ＭＳ 明朝" w:hAnsi="ＭＳ 明朝"/>
        </w:rPr>
      </w:pPr>
      <w:r w:rsidRPr="00E9366C">
        <w:rPr>
          <w:rFonts w:ascii="ＭＳ 明朝" w:eastAsia="ＭＳ 明朝" w:hAnsi="ＭＳ 明朝" w:hint="eastAsia"/>
        </w:rPr>
        <w:t>命を守ることを最優先に、新型コロナウイルス感染症対策をはじめ、虐待対応や災害対策を進めます。</w:t>
      </w:r>
    </w:p>
    <w:p w14:paraId="56B0ABBA"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52B8CFDE" w14:textId="77777777" w:rsidR="00E9366C" w:rsidRPr="00E9366C" w:rsidRDefault="00E9366C" w:rsidP="00E9366C">
      <w:pPr>
        <w:pStyle w:val="a3"/>
        <w:numPr>
          <w:ilvl w:val="0"/>
          <w:numId w:val="1"/>
        </w:numPr>
        <w:ind w:leftChars="0"/>
        <w:rPr>
          <w:rFonts w:ascii="ＭＳ 明朝" w:eastAsia="ＭＳ 明朝" w:hAnsi="ＭＳ 明朝"/>
        </w:rPr>
      </w:pPr>
      <w:r w:rsidRPr="00E9366C">
        <w:rPr>
          <w:rFonts w:ascii="ＭＳ 明朝" w:eastAsia="ＭＳ 明朝" w:hAnsi="ＭＳ 明朝" w:hint="eastAsia"/>
        </w:rPr>
        <w:t>社会福祉施設等の感染拡大防止及びクラスター（感染）対策の実施</w:t>
      </w:r>
    </w:p>
    <w:p w14:paraId="170B5490" w14:textId="77777777" w:rsidR="00E9366C" w:rsidRDefault="00E9366C" w:rsidP="00E9366C">
      <w:pPr>
        <w:pStyle w:val="a3"/>
        <w:numPr>
          <w:ilvl w:val="0"/>
          <w:numId w:val="1"/>
        </w:numPr>
        <w:ind w:leftChars="0"/>
        <w:rPr>
          <w:rFonts w:ascii="ＭＳ 明朝" w:eastAsia="ＭＳ 明朝" w:hAnsi="ＭＳ 明朝"/>
        </w:rPr>
      </w:pPr>
      <w:r>
        <w:rPr>
          <w:rFonts w:ascii="ＭＳ 明朝" w:eastAsia="ＭＳ 明朝" w:hAnsi="ＭＳ 明朝" w:hint="eastAsia"/>
        </w:rPr>
        <w:t xml:space="preserve">児童虐待対応体制の強化　</w:t>
      </w:r>
    </w:p>
    <w:p w14:paraId="28B7D4C8" w14:textId="77777777" w:rsidR="00CC3B3E" w:rsidRPr="00E9366C" w:rsidRDefault="00E9366C" w:rsidP="00E9366C">
      <w:pPr>
        <w:pStyle w:val="a3"/>
        <w:numPr>
          <w:ilvl w:val="0"/>
          <w:numId w:val="1"/>
        </w:numPr>
        <w:ind w:leftChars="0"/>
        <w:rPr>
          <w:rFonts w:ascii="ＭＳ 明朝" w:eastAsia="ＭＳ 明朝" w:hAnsi="ＭＳ 明朝"/>
        </w:rPr>
      </w:pPr>
      <w:r w:rsidRPr="00E9366C">
        <w:rPr>
          <w:rFonts w:ascii="ＭＳ 明朝" w:eastAsia="ＭＳ 明朝" w:hAnsi="ＭＳ 明朝" w:hint="eastAsia"/>
        </w:rPr>
        <w:t>災害時要配慮者への支援</w:t>
      </w:r>
    </w:p>
    <w:p w14:paraId="2F6AC689" w14:textId="77777777" w:rsidR="00CC3B3E" w:rsidRPr="00CC3B3E" w:rsidRDefault="00CC3B3E" w:rsidP="00CC3B3E"/>
    <w:p w14:paraId="2E4F535B" w14:textId="7777777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E9366C" w:rsidRPr="00E9366C">
        <w:rPr>
          <w:rFonts w:ascii="ＭＳ ゴシック" w:eastAsia="ＭＳ ゴシック" w:hAnsi="ＭＳ ゴシック" w:hint="eastAsia"/>
          <w:b/>
          <w:u w:val="single"/>
        </w:rPr>
        <w:t>安心して生活できる社会の実現に向けた取組みを推進</w:t>
      </w:r>
    </w:p>
    <w:p w14:paraId="343D9EE1" w14:textId="333F376A" w:rsidR="00E835B0" w:rsidRDefault="00E9366C" w:rsidP="00E9366C">
      <w:pPr>
        <w:ind w:firstLineChars="100" w:firstLine="210"/>
        <w:rPr>
          <w:rFonts w:ascii="ＭＳ 明朝" w:eastAsia="ＭＳ 明朝" w:hAnsi="ＭＳ 明朝"/>
        </w:rPr>
      </w:pPr>
      <w:r w:rsidRPr="00E9366C">
        <w:rPr>
          <w:rFonts w:ascii="ＭＳ 明朝" w:eastAsia="ＭＳ 明朝" w:hAnsi="ＭＳ 明朝" w:hint="eastAsia"/>
        </w:rPr>
        <w:t>福祉サービスを必要とする方のくらしを支えるため、地域における支援体制の充実を図るとともに、近年顕在化した社会的課題にも取り組みます。特に、令和４年度に新設した子ども家庭局では、子どもや青少年をとりまく課題に対し、一体的に施策を進めていきます。</w:t>
      </w:r>
    </w:p>
    <w:p w14:paraId="3B04E8E4"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466753C9" w14:textId="77777777" w:rsidR="00E9366C" w:rsidRDefault="00E9366C" w:rsidP="00E9366C">
      <w:pPr>
        <w:pStyle w:val="a3"/>
        <w:numPr>
          <w:ilvl w:val="0"/>
          <w:numId w:val="1"/>
        </w:numPr>
        <w:ind w:leftChars="0"/>
        <w:rPr>
          <w:rFonts w:ascii="ＭＳ 明朝" w:eastAsia="ＭＳ 明朝" w:hAnsi="ＭＳ 明朝"/>
        </w:rPr>
      </w:pPr>
      <w:r w:rsidRPr="00E9366C">
        <w:rPr>
          <w:rFonts w:ascii="ＭＳ 明朝" w:eastAsia="ＭＳ 明朝" w:hAnsi="ＭＳ 明朝" w:hint="eastAsia"/>
        </w:rPr>
        <w:t>多</w:t>
      </w:r>
      <w:r>
        <w:rPr>
          <w:rFonts w:ascii="ＭＳ 明朝" w:eastAsia="ＭＳ 明朝" w:hAnsi="ＭＳ 明朝" w:hint="eastAsia"/>
        </w:rPr>
        <w:t xml:space="preserve">分野・多機関が協働した包括的支援体制の整備に向けた市町村支援　</w:t>
      </w:r>
    </w:p>
    <w:p w14:paraId="05062183" w14:textId="77777777" w:rsidR="00E9366C" w:rsidRPr="00E9366C" w:rsidRDefault="00E9366C" w:rsidP="00E9366C">
      <w:pPr>
        <w:pStyle w:val="a3"/>
        <w:numPr>
          <w:ilvl w:val="0"/>
          <w:numId w:val="1"/>
        </w:numPr>
        <w:ind w:leftChars="0"/>
        <w:rPr>
          <w:rFonts w:ascii="ＭＳ 明朝" w:eastAsia="ＭＳ 明朝" w:hAnsi="ＭＳ 明朝"/>
        </w:rPr>
      </w:pPr>
      <w:r w:rsidRPr="00E9366C">
        <w:rPr>
          <w:rFonts w:ascii="ＭＳ 明朝" w:eastAsia="ＭＳ 明朝" w:hAnsi="ＭＳ 明朝" w:hint="eastAsia"/>
        </w:rPr>
        <w:t xml:space="preserve">生活困窮者への支援　</w:t>
      </w:r>
    </w:p>
    <w:p w14:paraId="574049BF" w14:textId="77777777" w:rsidR="00E9366C" w:rsidRPr="00E9366C" w:rsidRDefault="00E9366C" w:rsidP="00E9366C">
      <w:pPr>
        <w:pStyle w:val="a3"/>
        <w:numPr>
          <w:ilvl w:val="0"/>
          <w:numId w:val="1"/>
        </w:numPr>
        <w:ind w:leftChars="0"/>
        <w:rPr>
          <w:rFonts w:ascii="ＭＳ 明朝" w:eastAsia="ＭＳ 明朝" w:hAnsi="ＭＳ 明朝"/>
        </w:rPr>
      </w:pPr>
      <w:r w:rsidRPr="00E9366C">
        <w:rPr>
          <w:rFonts w:ascii="ＭＳ 明朝" w:eastAsia="ＭＳ 明朝" w:hAnsi="ＭＳ 明朝" w:hint="eastAsia"/>
        </w:rPr>
        <w:t>介護・福祉人材の育成・確保の推進</w:t>
      </w:r>
    </w:p>
    <w:p w14:paraId="585A1634" w14:textId="77777777" w:rsidR="00E9366C" w:rsidRDefault="00E9366C" w:rsidP="00E9366C">
      <w:pPr>
        <w:pStyle w:val="a3"/>
        <w:numPr>
          <w:ilvl w:val="0"/>
          <w:numId w:val="1"/>
        </w:numPr>
        <w:ind w:leftChars="0"/>
        <w:rPr>
          <w:rFonts w:ascii="ＭＳ 明朝" w:eastAsia="ＭＳ 明朝" w:hAnsi="ＭＳ 明朝"/>
        </w:rPr>
      </w:pPr>
      <w:r>
        <w:rPr>
          <w:rFonts w:ascii="ＭＳ 明朝" w:eastAsia="ＭＳ 明朝" w:hAnsi="ＭＳ 明朝" w:hint="eastAsia"/>
        </w:rPr>
        <w:t xml:space="preserve">障がい福祉の総合的な推進、障がい者の権利擁護に向けた取組み　</w:t>
      </w:r>
    </w:p>
    <w:p w14:paraId="13129F5C" w14:textId="77777777" w:rsidR="00E9366C" w:rsidRPr="00E9366C" w:rsidRDefault="00E9366C" w:rsidP="00E9366C">
      <w:pPr>
        <w:pStyle w:val="a3"/>
        <w:numPr>
          <w:ilvl w:val="0"/>
          <w:numId w:val="1"/>
        </w:numPr>
        <w:ind w:leftChars="0"/>
        <w:rPr>
          <w:rFonts w:ascii="ＭＳ 明朝" w:eastAsia="ＭＳ 明朝" w:hAnsi="ＭＳ 明朝"/>
        </w:rPr>
      </w:pPr>
      <w:r w:rsidRPr="00E9366C">
        <w:rPr>
          <w:rFonts w:ascii="ＭＳ 明朝" w:eastAsia="ＭＳ 明朝" w:hAnsi="ＭＳ 明朝" w:hint="eastAsia"/>
        </w:rPr>
        <w:t>地域移行・地域生活の支援</w:t>
      </w:r>
    </w:p>
    <w:p w14:paraId="4C78576D" w14:textId="77777777" w:rsidR="00E9366C" w:rsidRPr="00E9366C" w:rsidRDefault="00E9366C" w:rsidP="00E9366C">
      <w:pPr>
        <w:pStyle w:val="a3"/>
        <w:numPr>
          <w:ilvl w:val="0"/>
          <w:numId w:val="1"/>
        </w:numPr>
        <w:ind w:leftChars="0"/>
        <w:rPr>
          <w:rFonts w:ascii="ＭＳ 明朝" w:eastAsia="ＭＳ 明朝" w:hAnsi="ＭＳ 明朝"/>
        </w:rPr>
      </w:pPr>
      <w:r w:rsidRPr="00E9366C">
        <w:rPr>
          <w:rFonts w:ascii="ＭＳ 明朝" w:eastAsia="ＭＳ 明朝" w:hAnsi="ＭＳ 明朝" w:hint="eastAsia"/>
        </w:rPr>
        <w:t>重症心身障がい児者等の専門性の高い分野への支援</w:t>
      </w:r>
    </w:p>
    <w:p w14:paraId="3FBEC39E" w14:textId="77777777" w:rsidR="00E9366C" w:rsidRDefault="00E9366C" w:rsidP="00E9366C">
      <w:pPr>
        <w:pStyle w:val="a3"/>
        <w:numPr>
          <w:ilvl w:val="0"/>
          <w:numId w:val="1"/>
        </w:numPr>
        <w:ind w:leftChars="0"/>
        <w:rPr>
          <w:rFonts w:ascii="ＭＳ 明朝" w:eastAsia="ＭＳ 明朝" w:hAnsi="ＭＳ 明朝"/>
        </w:rPr>
      </w:pPr>
      <w:r w:rsidRPr="00E9366C">
        <w:rPr>
          <w:rFonts w:ascii="ＭＳ 明朝" w:eastAsia="ＭＳ 明朝" w:hAnsi="ＭＳ 明朝" w:hint="eastAsia"/>
        </w:rPr>
        <w:t>公平公正な要介護</w:t>
      </w:r>
      <w:r>
        <w:rPr>
          <w:rFonts w:ascii="ＭＳ 明朝" w:eastAsia="ＭＳ 明朝" w:hAnsi="ＭＳ 明朝" w:hint="eastAsia"/>
        </w:rPr>
        <w:t>認定の実施及び過不足のない介護サービス提供に向けた市町村支援</w:t>
      </w:r>
    </w:p>
    <w:p w14:paraId="14636822" w14:textId="77777777" w:rsidR="00E9366C" w:rsidRPr="00E9366C" w:rsidRDefault="00E9366C" w:rsidP="00E9366C">
      <w:pPr>
        <w:pStyle w:val="a3"/>
        <w:numPr>
          <w:ilvl w:val="0"/>
          <w:numId w:val="1"/>
        </w:numPr>
        <w:ind w:leftChars="0"/>
        <w:rPr>
          <w:rFonts w:ascii="ＭＳ 明朝" w:eastAsia="ＭＳ 明朝" w:hAnsi="ＭＳ 明朝"/>
        </w:rPr>
      </w:pPr>
      <w:r w:rsidRPr="00E9366C">
        <w:rPr>
          <w:rFonts w:ascii="ＭＳ 明朝" w:eastAsia="ＭＳ 明朝" w:hAnsi="ＭＳ 明朝" w:hint="eastAsia"/>
        </w:rPr>
        <w:t>介護施設等のサービス基盤の整備</w:t>
      </w:r>
    </w:p>
    <w:p w14:paraId="449E8AC3" w14:textId="77777777" w:rsidR="00E9366C" w:rsidRDefault="00E9366C" w:rsidP="00E9366C">
      <w:pPr>
        <w:pStyle w:val="a3"/>
        <w:numPr>
          <w:ilvl w:val="0"/>
          <w:numId w:val="1"/>
        </w:numPr>
        <w:ind w:leftChars="0"/>
        <w:rPr>
          <w:rFonts w:ascii="ＭＳ 明朝" w:eastAsia="ＭＳ 明朝" w:hAnsi="ＭＳ 明朝"/>
        </w:rPr>
      </w:pPr>
      <w:r>
        <w:rPr>
          <w:rFonts w:ascii="ＭＳ 明朝" w:eastAsia="ＭＳ 明朝" w:hAnsi="ＭＳ 明朝" w:hint="eastAsia"/>
        </w:rPr>
        <w:t xml:space="preserve">子どもの貧困対策をはじめとする総合的な子育て支援施策の推進　</w:t>
      </w:r>
    </w:p>
    <w:p w14:paraId="113E2D57" w14:textId="77777777" w:rsidR="00E9366C" w:rsidRDefault="00E9366C" w:rsidP="00E9366C">
      <w:pPr>
        <w:pStyle w:val="a3"/>
        <w:numPr>
          <w:ilvl w:val="0"/>
          <w:numId w:val="1"/>
        </w:numPr>
        <w:ind w:leftChars="0"/>
        <w:rPr>
          <w:rFonts w:ascii="ＭＳ 明朝" w:eastAsia="ＭＳ 明朝" w:hAnsi="ＭＳ 明朝"/>
        </w:rPr>
      </w:pPr>
      <w:r>
        <w:rPr>
          <w:rFonts w:ascii="ＭＳ 明朝" w:eastAsia="ＭＳ 明朝" w:hAnsi="ＭＳ 明朝" w:hint="eastAsia"/>
        </w:rPr>
        <w:t xml:space="preserve">青少年の健全育成　</w:t>
      </w:r>
    </w:p>
    <w:p w14:paraId="195E158F" w14:textId="77777777" w:rsidR="00E9366C" w:rsidRPr="00E9366C" w:rsidRDefault="00E9366C" w:rsidP="00E9366C">
      <w:pPr>
        <w:pStyle w:val="a3"/>
        <w:numPr>
          <w:ilvl w:val="0"/>
          <w:numId w:val="1"/>
        </w:numPr>
        <w:ind w:leftChars="0"/>
        <w:rPr>
          <w:rFonts w:ascii="ＭＳ 明朝" w:eastAsia="ＭＳ 明朝" w:hAnsi="ＭＳ 明朝"/>
        </w:rPr>
      </w:pPr>
      <w:r w:rsidRPr="00E9366C">
        <w:rPr>
          <w:rFonts w:ascii="ＭＳ 明朝" w:eastAsia="ＭＳ 明朝" w:hAnsi="ＭＳ 明朝" w:hint="eastAsia"/>
        </w:rPr>
        <w:t xml:space="preserve">社会的養育の取組み　</w:t>
      </w:r>
    </w:p>
    <w:p w14:paraId="496DD635" w14:textId="77777777" w:rsidR="00E9366C" w:rsidRDefault="00E9366C" w:rsidP="00E9366C">
      <w:pPr>
        <w:pStyle w:val="a3"/>
        <w:numPr>
          <w:ilvl w:val="0"/>
          <w:numId w:val="1"/>
        </w:numPr>
        <w:ind w:leftChars="0"/>
        <w:rPr>
          <w:rFonts w:ascii="ＭＳ 明朝" w:eastAsia="ＭＳ 明朝" w:hAnsi="ＭＳ 明朝"/>
        </w:rPr>
      </w:pPr>
      <w:r>
        <w:rPr>
          <w:rFonts w:ascii="ＭＳ 明朝" w:eastAsia="ＭＳ 明朝" w:hAnsi="ＭＳ 明朝" w:hint="eastAsia"/>
        </w:rPr>
        <w:t xml:space="preserve">待機児童の解消に向けた取組み　</w:t>
      </w:r>
    </w:p>
    <w:p w14:paraId="15BF7F21" w14:textId="77777777" w:rsidR="00E9366C" w:rsidRDefault="00E9366C" w:rsidP="00E9366C">
      <w:pPr>
        <w:pStyle w:val="a3"/>
        <w:numPr>
          <w:ilvl w:val="0"/>
          <w:numId w:val="1"/>
        </w:numPr>
        <w:ind w:leftChars="0"/>
        <w:rPr>
          <w:rFonts w:ascii="ＭＳ 明朝" w:eastAsia="ＭＳ 明朝" w:hAnsi="ＭＳ 明朝"/>
        </w:rPr>
      </w:pPr>
      <w:r>
        <w:rPr>
          <w:rFonts w:ascii="ＭＳ 明朝" w:eastAsia="ＭＳ 明朝" w:hAnsi="ＭＳ 明朝" w:hint="eastAsia"/>
        </w:rPr>
        <w:t xml:space="preserve">ヤングケアラー支援体制の強化　</w:t>
      </w:r>
    </w:p>
    <w:p w14:paraId="6E7CE097" w14:textId="77777777" w:rsidR="00E835B0" w:rsidRPr="00756E20" w:rsidRDefault="00E9366C" w:rsidP="00E9366C">
      <w:pPr>
        <w:pStyle w:val="a3"/>
        <w:numPr>
          <w:ilvl w:val="0"/>
          <w:numId w:val="1"/>
        </w:numPr>
        <w:ind w:leftChars="0"/>
        <w:rPr>
          <w:rFonts w:ascii="ＭＳ 明朝" w:eastAsia="ＭＳ 明朝" w:hAnsi="ＭＳ 明朝"/>
        </w:rPr>
      </w:pPr>
      <w:r w:rsidRPr="00E9366C">
        <w:rPr>
          <w:rFonts w:ascii="ＭＳ 明朝" w:eastAsia="ＭＳ 明朝" w:hAnsi="ＭＳ 明朝" w:hint="eastAsia"/>
        </w:rPr>
        <w:t>孤独・孤立対策の推進</w:t>
      </w:r>
    </w:p>
    <w:p w14:paraId="47C0E542" w14:textId="77777777" w:rsidR="00E835B0" w:rsidRPr="00E9366C" w:rsidRDefault="00E835B0" w:rsidP="00E9366C">
      <w:pPr>
        <w:rPr>
          <w:rFonts w:ascii="ＭＳ 明朝" w:eastAsia="ＭＳ 明朝" w:hAnsi="ＭＳ 明朝"/>
        </w:rPr>
      </w:pPr>
    </w:p>
    <w:p w14:paraId="4E27FE1A" w14:textId="77777777" w:rsidR="00CC3B3E" w:rsidRDefault="00CC3B3E" w:rsidP="00CC3B3E"/>
    <w:p w14:paraId="6F4BFF36" w14:textId="7777777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E9366C" w:rsidRPr="00E9366C">
        <w:rPr>
          <w:rFonts w:ascii="ＭＳ ゴシック" w:eastAsia="ＭＳ ゴシック" w:hAnsi="ＭＳ ゴシック" w:hint="eastAsia"/>
          <w:b/>
          <w:u w:val="single"/>
        </w:rPr>
        <w:t>誰もが活躍できる社会をめざした取組みを推進</w:t>
      </w:r>
    </w:p>
    <w:p w14:paraId="518ABDAB" w14:textId="77777777" w:rsidR="00E835B0" w:rsidRDefault="00E9366C" w:rsidP="00E9366C">
      <w:pPr>
        <w:ind w:firstLineChars="100" w:firstLine="210"/>
        <w:rPr>
          <w:rFonts w:ascii="ＭＳ 明朝" w:eastAsia="ＭＳ 明朝" w:hAnsi="ＭＳ 明朝"/>
        </w:rPr>
      </w:pPr>
      <w:r w:rsidRPr="00E9366C">
        <w:rPr>
          <w:rFonts w:ascii="ＭＳ 明朝" w:eastAsia="ＭＳ 明朝" w:hAnsi="ＭＳ 明朝" w:hint="eastAsia"/>
        </w:rPr>
        <w:t>高齢者や障がい者など誰もが社会で自分らしく活躍できるよう支援します。これらの取</w:t>
      </w:r>
      <w:r w:rsidRPr="00E9366C">
        <w:rPr>
          <w:rFonts w:ascii="ＭＳ 明朝" w:eastAsia="ＭＳ 明朝" w:hAnsi="ＭＳ 明朝" w:hint="eastAsia"/>
        </w:rPr>
        <w:lastRenderedPageBreak/>
        <w:t>組みを通じて、多彩な人々が参加できる</w:t>
      </w:r>
      <w:r w:rsidRPr="00E9366C">
        <w:rPr>
          <w:rFonts w:ascii="ＭＳ 明朝" w:eastAsia="ＭＳ 明朝" w:hAnsi="ＭＳ 明朝"/>
        </w:rPr>
        <w:t>2025年大阪・関西万博へとつなげていきます。</w:t>
      </w:r>
    </w:p>
    <w:p w14:paraId="529B171F"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22D2DD7A" w14:textId="77777777" w:rsidR="00E9366C" w:rsidRPr="00E9366C" w:rsidRDefault="00E9366C" w:rsidP="00E9366C">
      <w:pPr>
        <w:pStyle w:val="a3"/>
        <w:numPr>
          <w:ilvl w:val="0"/>
          <w:numId w:val="1"/>
        </w:numPr>
        <w:ind w:leftChars="0"/>
        <w:rPr>
          <w:rFonts w:ascii="ＭＳ 明朝" w:eastAsia="ＭＳ 明朝" w:hAnsi="ＭＳ 明朝"/>
        </w:rPr>
      </w:pPr>
      <w:r w:rsidRPr="00E9366C">
        <w:rPr>
          <w:rFonts w:ascii="ＭＳ 明朝" w:eastAsia="ＭＳ 明朝" w:hAnsi="ＭＳ 明朝" w:hint="eastAsia"/>
        </w:rPr>
        <w:t>障がい者の意思疎通支援をはじめとする障がい者の社会参加の促進、就労支援</w:t>
      </w:r>
    </w:p>
    <w:p w14:paraId="0E87434D" w14:textId="77777777" w:rsidR="00E9366C" w:rsidRDefault="00E9366C" w:rsidP="00E9366C">
      <w:pPr>
        <w:pStyle w:val="a3"/>
        <w:numPr>
          <w:ilvl w:val="0"/>
          <w:numId w:val="1"/>
        </w:numPr>
        <w:ind w:leftChars="0"/>
        <w:rPr>
          <w:rFonts w:ascii="ＭＳ 明朝" w:eastAsia="ＭＳ 明朝" w:hAnsi="ＭＳ 明朝"/>
        </w:rPr>
      </w:pPr>
      <w:r w:rsidRPr="00E9366C">
        <w:rPr>
          <w:rFonts w:ascii="ＭＳ 明朝" w:eastAsia="ＭＳ 明朝" w:hAnsi="ＭＳ 明朝"/>
        </w:rPr>
        <w:t xml:space="preserve">介護予防等の推進に向けた市町村支援　</w:t>
      </w:r>
    </w:p>
    <w:p w14:paraId="762D9A5D" w14:textId="77777777" w:rsidR="00E9366C" w:rsidRDefault="00E9366C" w:rsidP="00E9366C">
      <w:pPr>
        <w:pStyle w:val="a3"/>
        <w:numPr>
          <w:ilvl w:val="0"/>
          <w:numId w:val="1"/>
        </w:numPr>
        <w:ind w:leftChars="0"/>
        <w:rPr>
          <w:rFonts w:ascii="ＭＳ 明朝" w:eastAsia="ＭＳ 明朝" w:hAnsi="ＭＳ 明朝"/>
        </w:rPr>
      </w:pPr>
      <w:r w:rsidRPr="00E9366C">
        <w:rPr>
          <w:rFonts w:ascii="ＭＳ 明朝" w:eastAsia="ＭＳ 明朝" w:hAnsi="ＭＳ 明朝"/>
        </w:rPr>
        <w:t xml:space="preserve">認知症施策の推進　</w:t>
      </w:r>
    </w:p>
    <w:p w14:paraId="4E87E73B" w14:textId="77777777" w:rsidR="00E835B0" w:rsidRPr="00E9366C" w:rsidRDefault="00E9366C" w:rsidP="00E9366C">
      <w:pPr>
        <w:pStyle w:val="a3"/>
        <w:numPr>
          <w:ilvl w:val="0"/>
          <w:numId w:val="1"/>
        </w:numPr>
        <w:ind w:leftChars="0"/>
        <w:rPr>
          <w:rFonts w:ascii="ＭＳ 明朝" w:eastAsia="ＭＳ 明朝" w:hAnsi="ＭＳ 明朝"/>
        </w:rPr>
      </w:pPr>
      <w:r w:rsidRPr="00E9366C">
        <w:rPr>
          <w:rFonts w:ascii="ＭＳ 明朝" w:eastAsia="ＭＳ 明朝" w:hAnsi="ＭＳ 明朝"/>
        </w:rPr>
        <w:t>ユニバーサルデザインの推進</w:t>
      </w:r>
    </w:p>
    <w:p w14:paraId="4EBEAF9B" w14:textId="77777777" w:rsidR="00CC3B3E" w:rsidRPr="00756E20" w:rsidRDefault="00CC3B3E" w:rsidP="00E835B0">
      <w:pPr>
        <w:ind w:firstLineChars="100" w:firstLine="210"/>
        <w:rPr>
          <w:rFonts w:ascii="ＭＳ 明朝" w:eastAsia="ＭＳ 明朝" w:hAnsi="ＭＳ 明朝"/>
        </w:rPr>
      </w:pPr>
    </w:p>
    <w:sectPr w:rsidR="00CC3B3E" w:rsidRPr="00756E20" w:rsidSect="00CC3B3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756E20"/>
    <w:rsid w:val="007B0E39"/>
    <w:rsid w:val="00844F2A"/>
    <w:rsid w:val="009D29AD"/>
    <w:rsid w:val="00CC3B3E"/>
    <w:rsid w:val="00D729A0"/>
    <w:rsid w:val="00E835B0"/>
    <w:rsid w:val="00E93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0DA59F"/>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Web">
    <w:name w:val="Normal (Web)"/>
    <w:basedOn w:val="a"/>
    <w:uiPriority w:val="99"/>
    <w:semiHidden/>
    <w:unhideWhenUsed/>
    <w:rsid w:val="00E936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61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7</cp:revision>
  <dcterms:created xsi:type="dcterms:W3CDTF">2021-03-08T06:27:00Z</dcterms:created>
  <dcterms:modified xsi:type="dcterms:W3CDTF">2022-05-02T11:18:00Z</dcterms:modified>
</cp:coreProperties>
</file>