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3F" w:rsidRDefault="003C363F" w:rsidP="003C363F">
      <w:pPr>
        <w:jc w:val="center"/>
        <w:rPr>
          <w:kern w:val="0"/>
          <w:sz w:val="36"/>
          <w:szCs w:val="36"/>
        </w:rPr>
      </w:pPr>
    </w:p>
    <w:p w:rsidR="003C363F" w:rsidRDefault="00D977C5" w:rsidP="003C363F">
      <w:pPr>
        <w:jc w:val="center"/>
        <w:rPr>
          <w:kern w:val="0"/>
          <w:sz w:val="36"/>
          <w:szCs w:val="36"/>
        </w:rPr>
      </w:pPr>
      <w:r w:rsidRPr="00D977C5">
        <w:rPr>
          <w:rFonts w:hint="eastAsia"/>
          <w:spacing w:val="144"/>
          <w:kern w:val="0"/>
          <w:sz w:val="36"/>
          <w:szCs w:val="36"/>
          <w:fitText w:val="3600" w:id="984342272"/>
        </w:rPr>
        <w:t>補足説明事</w:t>
      </w:r>
      <w:r w:rsidRPr="00D977C5">
        <w:rPr>
          <w:rFonts w:hint="eastAsia"/>
          <w:kern w:val="0"/>
          <w:sz w:val="36"/>
          <w:szCs w:val="36"/>
          <w:fitText w:val="3600" w:id="984342272"/>
        </w:rPr>
        <w:t>項</w:t>
      </w:r>
    </w:p>
    <w:p w:rsidR="003C363F" w:rsidRDefault="003C363F" w:rsidP="003C363F">
      <w:pPr>
        <w:jc w:val="center"/>
        <w:rPr>
          <w:kern w:val="0"/>
          <w:sz w:val="36"/>
          <w:szCs w:val="36"/>
        </w:rPr>
      </w:pPr>
    </w:p>
    <w:p w:rsidR="003C363F" w:rsidRDefault="003C363F" w:rsidP="003C363F">
      <w:pPr>
        <w:jc w:val="center"/>
        <w:rPr>
          <w:kern w:val="0"/>
          <w:sz w:val="36"/>
          <w:szCs w:val="36"/>
        </w:rPr>
      </w:pPr>
    </w:p>
    <w:p w:rsidR="003C363F" w:rsidRDefault="003C363F" w:rsidP="003C363F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平成</w:t>
      </w:r>
      <w:r>
        <w:rPr>
          <w:rFonts w:hint="eastAsia"/>
          <w:kern w:val="0"/>
          <w:sz w:val="32"/>
          <w:szCs w:val="32"/>
        </w:rPr>
        <w:t>27</w:t>
      </w:r>
      <w:r>
        <w:rPr>
          <w:rFonts w:hint="eastAsia"/>
          <w:kern w:val="0"/>
          <w:sz w:val="32"/>
          <w:szCs w:val="32"/>
        </w:rPr>
        <w:t>年度</w:t>
      </w:r>
      <w:r>
        <w:rPr>
          <w:rFonts w:hint="eastAsia"/>
          <w:kern w:val="0"/>
          <w:sz w:val="32"/>
          <w:szCs w:val="32"/>
        </w:rPr>
        <w:t xml:space="preserve">  </w:t>
      </w:r>
      <w:r>
        <w:rPr>
          <w:rFonts w:hint="eastAsia"/>
          <w:kern w:val="0"/>
          <w:sz w:val="32"/>
          <w:szCs w:val="32"/>
        </w:rPr>
        <w:t>府営住宅用地活用事業（事業用定期借地）条件付一般競争入札（第１回）</w:t>
      </w:r>
    </w:p>
    <w:p w:rsidR="003C363F" w:rsidRDefault="003C363F" w:rsidP="003C363F">
      <w:pPr>
        <w:jc w:val="center"/>
        <w:rPr>
          <w:sz w:val="32"/>
          <w:szCs w:val="32"/>
        </w:rPr>
      </w:pPr>
    </w:p>
    <w:p w:rsidR="003C363F" w:rsidRDefault="003C363F" w:rsidP="003C363F">
      <w:pPr>
        <w:jc w:val="center"/>
        <w:rPr>
          <w:sz w:val="32"/>
          <w:szCs w:val="32"/>
        </w:rPr>
      </w:pPr>
    </w:p>
    <w:p w:rsidR="003C363F" w:rsidRDefault="003C363F" w:rsidP="003C363F">
      <w:pPr>
        <w:jc w:val="center"/>
        <w:rPr>
          <w:sz w:val="32"/>
          <w:szCs w:val="32"/>
        </w:rPr>
      </w:pPr>
    </w:p>
    <w:p w:rsidR="003C363F" w:rsidRDefault="003C363F" w:rsidP="003C363F">
      <w:pPr>
        <w:jc w:val="center"/>
        <w:rPr>
          <w:sz w:val="32"/>
          <w:szCs w:val="32"/>
        </w:rPr>
      </w:pPr>
    </w:p>
    <w:p w:rsidR="003C363F" w:rsidRDefault="003C363F" w:rsidP="003C363F">
      <w:pPr>
        <w:jc w:val="center"/>
        <w:rPr>
          <w:sz w:val="32"/>
          <w:szCs w:val="32"/>
        </w:rPr>
      </w:pPr>
    </w:p>
    <w:p w:rsidR="003C363F" w:rsidRDefault="003C363F" w:rsidP="003C363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大阪府住宅まちづくり部</w:t>
      </w:r>
    </w:p>
    <w:p w:rsidR="003C363F" w:rsidRPr="003C363F" w:rsidRDefault="003C363F" w:rsidP="003C363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住宅経営室　施設保全課</w:t>
      </w:r>
    </w:p>
    <w:p w:rsidR="003C363F" w:rsidRDefault="003C363F" w:rsidP="00526491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Y="1360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4819"/>
        <w:gridCol w:w="8789"/>
      </w:tblGrid>
      <w:tr w:rsidR="00D977C5" w:rsidRPr="006A18F4" w:rsidTr="00C418FA">
        <w:trPr>
          <w:trHeight w:val="43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C5" w:rsidRPr="006A18F4" w:rsidRDefault="00D977C5" w:rsidP="00BC3B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A18F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lastRenderedPageBreak/>
              <w:t>番号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C5" w:rsidRPr="006A18F4" w:rsidRDefault="00D977C5" w:rsidP="00BC3B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項目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C5" w:rsidRPr="006A18F4" w:rsidRDefault="009A621D" w:rsidP="00BC3B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補足説明</w:t>
            </w:r>
          </w:p>
        </w:tc>
      </w:tr>
      <w:tr w:rsidR="00D977C5" w:rsidRPr="006A18F4" w:rsidTr="00C418FA">
        <w:trPr>
          <w:trHeight w:val="63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C5" w:rsidRPr="00D126D4" w:rsidRDefault="00BC3BCB" w:rsidP="00BC3B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81" w:rsidRPr="00D126D4" w:rsidRDefault="00D977C5" w:rsidP="00BC3B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基本協定締結時の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貸付け用地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の状況について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4F" w:rsidRPr="00746D4F" w:rsidRDefault="00746D4F" w:rsidP="00BC3B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</w:rPr>
            </w:pPr>
            <w:r w:rsidRPr="00746D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別添図１参照</w:t>
            </w:r>
          </w:p>
          <w:p w:rsidR="00D977C5" w:rsidRPr="00D126D4" w:rsidRDefault="00D977C5" w:rsidP="00BC3B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当該貸付用地は、平成２７年１２月下旬に</w:t>
            </w:r>
            <w:r w:rsidR="00F0208A">
              <w:rPr>
                <w:rFonts w:asciiTheme="minorEastAsia" w:hAnsiTheme="minorEastAsia" w:cs="ＭＳ Ｐゴシック" w:hint="eastAsia"/>
                <w:kern w:val="0"/>
                <w:sz w:val="22"/>
              </w:rPr>
              <w:t>用地管理上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、別添</w:t>
            </w:r>
            <w:r w:rsidR="00952053">
              <w:rPr>
                <w:rFonts w:asciiTheme="minorEastAsia" w:hAnsiTheme="minorEastAsia" w:cs="ＭＳ Ｐゴシック" w:hint="eastAsia"/>
                <w:kern w:val="0"/>
                <w:sz w:val="22"/>
              </w:rPr>
              <w:t>図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１のとおりガードフェンスを設置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します</w:t>
            </w:r>
            <w:r w:rsidR="00F0208A">
              <w:rPr>
                <w:rFonts w:asciiTheme="minorEastAsia" w:hAnsiTheme="minorEastAsia" w:cs="ＭＳ Ｐゴシック" w:hint="eastAsia"/>
                <w:kern w:val="0"/>
                <w:sz w:val="22"/>
              </w:rPr>
              <w:t>。基本協定の締結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時</w:t>
            </w:r>
            <w:r w:rsidR="00F0208A">
              <w:rPr>
                <w:rFonts w:asciiTheme="minorEastAsia" w:hAnsiTheme="minorEastAsia" w:cs="ＭＳ Ｐゴシック" w:hint="eastAsia"/>
                <w:kern w:val="0"/>
                <w:sz w:val="22"/>
              </w:rPr>
              <w:t>はガードフェンスを含んだ現状有姿での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引き渡しとなります</w:t>
            </w:r>
            <w:r w:rsidR="00952053">
              <w:rPr>
                <w:rFonts w:asciiTheme="minorEastAsia" w:hAnsiTheme="minorEastAsia" w:cs="ＭＳ Ｐゴシック" w:hint="eastAsia"/>
                <w:kern w:val="0"/>
                <w:sz w:val="22"/>
              </w:rPr>
              <w:t>。</w:t>
            </w:r>
          </w:p>
        </w:tc>
      </w:tr>
      <w:tr w:rsidR="00D977C5" w:rsidRPr="006A18F4" w:rsidTr="00C418FA">
        <w:trPr>
          <w:trHeight w:val="229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C5" w:rsidRPr="00D126D4" w:rsidRDefault="00BC3BCB" w:rsidP="00BC3B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C5" w:rsidRPr="00D126D4" w:rsidRDefault="00952053" w:rsidP="00BC3B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市道三原台槇塚台線の雨水枡について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4F" w:rsidRPr="00746D4F" w:rsidRDefault="00746D4F" w:rsidP="00BC3B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</w:rPr>
            </w:pPr>
            <w:r w:rsidRPr="00746D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別添図２参照</w:t>
            </w:r>
          </w:p>
          <w:p w:rsidR="00BC3BCB" w:rsidRPr="00BC3BCB" w:rsidRDefault="00952053" w:rsidP="00DE68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当該貸付用地と市道三原台槇塚台線の境界部分に雨水枡が２ヶ所あり、</w:t>
            </w:r>
            <w:r w:rsidR="00746D4F">
              <w:rPr>
                <w:rFonts w:asciiTheme="minorEastAsia" w:hAnsiTheme="minorEastAsia" w:cs="ＭＳ Ｐゴシック" w:hint="eastAsia"/>
                <w:kern w:val="0"/>
                <w:sz w:val="22"/>
              </w:rPr>
              <w:t>別添図２の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[ア部]、[イ部]</w:t>
            </w:r>
            <w:r w:rsidR="00E36F10">
              <w:rPr>
                <w:rFonts w:asciiTheme="minorEastAsia" w:hAnsiTheme="minorEastAsia" w:cs="ＭＳ Ｐゴシック" w:hint="eastAsia"/>
                <w:kern w:val="0"/>
                <w:sz w:val="22"/>
              </w:rPr>
              <w:t>については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堺市へ無償使用承諾して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い</w:t>
            </w:r>
            <w:r w:rsidR="00E36F10">
              <w:rPr>
                <w:rFonts w:asciiTheme="minorEastAsia" w:hAnsiTheme="minorEastAsia" w:cs="ＭＳ Ｐゴシック" w:hint="eastAsia"/>
                <w:kern w:val="0"/>
                <w:sz w:val="22"/>
              </w:rPr>
              <w:t>ます。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落札者は引き続き堺市</w:t>
            </w:r>
            <w:r w:rsidR="00E36F10">
              <w:rPr>
                <w:rFonts w:asciiTheme="minorEastAsia" w:hAnsiTheme="minorEastAsia" w:cs="ＭＳ Ｐゴシック" w:hint="eastAsia"/>
                <w:kern w:val="0"/>
                <w:sz w:val="22"/>
              </w:rPr>
              <w:t>に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無償使用させること</w:t>
            </w:r>
            <w:r w:rsidR="00E36F10">
              <w:rPr>
                <w:rFonts w:asciiTheme="minorEastAsia" w:hAnsiTheme="minorEastAsia" w:cs="ＭＳ Ｐゴシック" w:hint="eastAsia"/>
                <w:kern w:val="0"/>
                <w:sz w:val="22"/>
              </w:rPr>
              <w:t>とし、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コンビニエンスストア計画により雨水枡</w:t>
            </w:r>
            <w:r w:rsidR="00E36F10">
              <w:rPr>
                <w:rFonts w:asciiTheme="minorEastAsia" w:hAnsiTheme="minorEastAsia" w:cs="ＭＳ Ｐゴシック" w:hint="eastAsia"/>
                <w:kern w:val="0"/>
                <w:sz w:val="22"/>
              </w:rPr>
              <w:t>の形状等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変更が必要な場合は</w:t>
            </w:r>
            <w:r w:rsidR="00E36F10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機能維持も含め、堺市道路管理者と協議</w:t>
            </w:r>
            <w:r w:rsidR="00DE6854">
              <w:rPr>
                <w:rFonts w:asciiTheme="minorEastAsia" w:hAnsiTheme="minorEastAsia" w:cs="ＭＳ Ｐゴシック" w:hint="eastAsia"/>
                <w:kern w:val="0"/>
                <w:sz w:val="22"/>
              </w:rPr>
              <w:t>してください</w:t>
            </w:r>
            <w:r w:rsidR="00F61181">
              <w:rPr>
                <w:rFonts w:asciiTheme="minorEastAsia" w:hAnsiTheme="minorEastAsia" w:cs="ＭＳ Ｐゴシック" w:hint="eastAsia"/>
                <w:kern w:val="0"/>
                <w:sz w:val="22"/>
              </w:rPr>
              <w:t>。</w:t>
            </w:r>
          </w:p>
        </w:tc>
      </w:tr>
      <w:tr w:rsidR="00BC3BCB" w:rsidRPr="006A18F4" w:rsidTr="00C418FA">
        <w:trPr>
          <w:trHeight w:val="9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CB" w:rsidRPr="00D126D4" w:rsidRDefault="00BC3BCB" w:rsidP="00BC3BCB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CB" w:rsidRDefault="00BC3BCB" w:rsidP="00BC3BC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団地内からの出入り口について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46" w:rsidRPr="00520446" w:rsidRDefault="00520446" w:rsidP="00520446">
            <w:pPr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</w:rPr>
            </w:pPr>
            <w:r w:rsidRPr="00520446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実施要領２２ページ参照</w:t>
            </w:r>
          </w:p>
          <w:p w:rsidR="00BC3BCB" w:rsidRPr="00C418FA" w:rsidRDefault="00BC3BCB" w:rsidP="00520446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418FA">
              <w:rPr>
                <w:rFonts w:asciiTheme="minorEastAsia" w:hAnsiTheme="minorEastAsia" w:cs="ＭＳ Ｐゴシック" w:hint="eastAsia"/>
                <w:kern w:val="0"/>
                <w:sz w:val="22"/>
              </w:rPr>
              <w:t>当該貸付用地への歩行者が通行できる出入口を３棟側に設けることとしていますが、その他に</w:t>
            </w:r>
            <w:r w:rsidR="00520446" w:rsidRPr="00C418FA">
              <w:rPr>
                <w:rFonts w:asciiTheme="minorEastAsia" w:hAnsiTheme="minorEastAsia" w:cs="ＭＳ Ｐゴシック" w:hint="eastAsia"/>
                <w:kern w:val="0"/>
                <w:sz w:val="22"/>
              </w:rPr>
              <w:t>コインパーキング側</w:t>
            </w:r>
            <w:r w:rsidR="00C418FA">
              <w:rPr>
                <w:rFonts w:asciiTheme="minorEastAsia" w:hAnsiTheme="minorEastAsia" w:cs="ＭＳ Ｐゴシック" w:hint="eastAsia"/>
                <w:kern w:val="0"/>
                <w:sz w:val="22"/>
              </w:rPr>
              <w:t>（貸付用地北側）</w:t>
            </w:r>
            <w:r w:rsidR="00520446" w:rsidRPr="00C418FA">
              <w:rPr>
                <w:rFonts w:asciiTheme="minorEastAsia" w:hAnsiTheme="minorEastAsia" w:cs="ＭＳ Ｐゴシック" w:hint="eastAsia"/>
                <w:kern w:val="0"/>
                <w:sz w:val="22"/>
              </w:rPr>
              <w:t>から歩行者が通行できる出入</w:t>
            </w:r>
            <w:r w:rsidR="00C418FA">
              <w:rPr>
                <w:rFonts w:asciiTheme="minorEastAsia" w:hAnsiTheme="minorEastAsia" w:cs="ＭＳ Ｐゴシック" w:hint="eastAsia"/>
                <w:kern w:val="0"/>
                <w:sz w:val="22"/>
              </w:rPr>
              <w:t>口（幅2ｍ程度、門扉設置不可）</w:t>
            </w:r>
            <w:r w:rsidR="00520446" w:rsidRPr="00C418FA">
              <w:rPr>
                <w:rFonts w:asciiTheme="minorEastAsia" w:hAnsiTheme="minorEastAsia" w:cs="ＭＳ Ｐゴシック" w:hint="eastAsia"/>
                <w:kern w:val="0"/>
                <w:sz w:val="22"/>
              </w:rPr>
              <w:t>を設けることも可能です。</w:t>
            </w:r>
            <w:bookmarkStart w:id="0" w:name="_GoBack"/>
            <w:bookmarkEnd w:id="0"/>
          </w:p>
        </w:tc>
      </w:tr>
    </w:tbl>
    <w:p w:rsidR="00F04ED7" w:rsidRPr="003C363F" w:rsidRDefault="00F04ED7" w:rsidP="003C363F">
      <w:pPr>
        <w:widowControl/>
        <w:jc w:val="left"/>
      </w:pPr>
    </w:p>
    <w:sectPr w:rsidR="00F04ED7" w:rsidRPr="003C363F" w:rsidSect="00526491">
      <w:footerReference w:type="default" r:id="rId7"/>
      <w:pgSz w:w="16838" w:h="11906" w:orient="landscape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5D" w:rsidRDefault="00FD775D" w:rsidP="00310E49">
      <w:r>
        <w:separator/>
      </w:r>
    </w:p>
  </w:endnote>
  <w:endnote w:type="continuationSeparator" w:id="0">
    <w:p w:rsidR="00FD775D" w:rsidRDefault="00FD775D" w:rsidP="003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1233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10E49" w:rsidRDefault="00310E4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C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C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0E49" w:rsidRDefault="00310E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5D" w:rsidRDefault="00FD775D" w:rsidP="00310E49">
      <w:r>
        <w:separator/>
      </w:r>
    </w:p>
  </w:footnote>
  <w:footnote w:type="continuationSeparator" w:id="0">
    <w:p w:rsidR="00FD775D" w:rsidRDefault="00FD775D" w:rsidP="0031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F4"/>
    <w:rsid w:val="00087AA5"/>
    <w:rsid w:val="000F7F61"/>
    <w:rsid w:val="00256E75"/>
    <w:rsid w:val="00310E49"/>
    <w:rsid w:val="003C363F"/>
    <w:rsid w:val="00412147"/>
    <w:rsid w:val="004E3C57"/>
    <w:rsid w:val="00520446"/>
    <w:rsid w:val="00526491"/>
    <w:rsid w:val="00600F6E"/>
    <w:rsid w:val="006A18F4"/>
    <w:rsid w:val="00707F04"/>
    <w:rsid w:val="00746D4F"/>
    <w:rsid w:val="0080783C"/>
    <w:rsid w:val="008E0C4F"/>
    <w:rsid w:val="00952053"/>
    <w:rsid w:val="009926AF"/>
    <w:rsid w:val="009A621D"/>
    <w:rsid w:val="009C0F0B"/>
    <w:rsid w:val="009D7BD5"/>
    <w:rsid w:val="00BC3BCB"/>
    <w:rsid w:val="00C418FA"/>
    <w:rsid w:val="00D126D4"/>
    <w:rsid w:val="00D977C5"/>
    <w:rsid w:val="00DE6854"/>
    <w:rsid w:val="00E36F10"/>
    <w:rsid w:val="00F0208A"/>
    <w:rsid w:val="00F04ED7"/>
    <w:rsid w:val="00F053C7"/>
    <w:rsid w:val="00F61181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E49"/>
  </w:style>
  <w:style w:type="paragraph" w:styleId="a5">
    <w:name w:val="footer"/>
    <w:basedOn w:val="a"/>
    <w:link w:val="a6"/>
    <w:uiPriority w:val="99"/>
    <w:unhideWhenUsed/>
    <w:rsid w:val="00310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E49"/>
  </w:style>
  <w:style w:type="paragraph" w:styleId="a7">
    <w:name w:val="Balloon Text"/>
    <w:basedOn w:val="a"/>
    <w:link w:val="a8"/>
    <w:uiPriority w:val="99"/>
    <w:semiHidden/>
    <w:unhideWhenUsed/>
    <w:rsid w:val="00526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4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E49"/>
  </w:style>
  <w:style w:type="paragraph" w:styleId="a5">
    <w:name w:val="footer"/>
    <w:basedOn w:val="a"/>
    <w:link w:val="a6"/>
    <w:uiPriority w:val="99"/>
    <w:unhideWhenUsed/>
    <w:rsid w:val="00310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E49"/>
  </w:style>
  <w:style w:type="paragraph" w:styleId="a7">
    <w:name w:val="Balloon Text"/>
    <w:basedOn w:val="a"/>
    <w:link w:val="a8"/>
    <w:uiPriority w:val="99"/>
    <w:semiHidden/>
    <w:unhideWhenUsed/>
    <w:rsid w:val="00526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西森　洋一</dc:creator>
  <cp:lastModifiedBy>西森　洋一</cp:lastModifiedBy>
  <cp:revision>16</cp:revision>
  <cp:lastPrinted>2015-10-22T11:25:00Z</cp:lastPrinted>
  <dcterms:created xsi:type="dcterms:W3CDTF">2015-10-20T05:53:00Z</dcterms:created>
  <dcterms:modified xsi:type="dcterms:W3CDTF">2015-10-22T11:25:00Z</dcterms:modified>
</cp:coreProperties>
</file>