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3B" w:rsidRPr="005465AD" w:rsidRDefault="009621B9" w:rsidP="005465AD">
      <w:pPr>
        <w:jc w:val="center"/>
        <w:rPr>
          <w:rFonts w:ascii="Meiryo UI" w:eastAsia="Meiryo UI" w:hAnsi="Meiryo UI" w:cs="Meiryo UI"/>
          <w:b/>
          <w:sz w:val="24"/>
        </w:rPr>
      </w:pPr>
      <w:r>
        <w:rPr>
          <w:rFonts w:ascii="Meiryo UI" w:eastAsia="Meiryo UI" w:hAnsi="Meiryo UI" w:cs="Meiryo UI" w:hint="eastAsia"/>
          <w:b/>
          <w:sz w:val="24"/>
        </w:rPr>
        <w:t>第３</w:t>
      </w:r>
      <w:r w:rsidR="005465AD" w:rsidRPr="005465AD">
        <w:rPr>
          <w:rFonts w:ascii="Meiryo UI" w:eastAsia="Meiryo UI" w:hAnsi="Meiryo UI" w:cs="Meiryo UI" w:hint="eastAsia"/>
          <w:b/>
          <w:sz w:val="24"/>
        </w:rPr>
        <w:t>回大阪府アドプト・プログラムのあり方懇話会　議事概要</w:t>
      </w:r>
    </w:p>
    <w:p w:rsidR="005465AD" w:rsidRPr="005465AD" w:rsidRDefault="005465AD">
      <w:pPr>
        <w:rPr>
          <w:rFonts w:ascii="Meiryo UI" w:eastAsia="Meiryo UI" w:hAnsi="Meiryo UI" w:cs="Meiryo UI"/>
        </w:rPr>
      </w:pPr>
    </w:p>
    <w:p w:rsidR="000622E1" w:rsidRDefault="000622E1" w:rsidP="000622E1">
      <w:pPr>
        <w:rPr>
          <w:rFonts w:ascii="Meiryo UI" w:eastAsia="Meiryo UI" w:hAnsi="Meiryo UI" w:cs="Meiryo UI"/>
        </w:rPr>
      </w:pPr>
      <w:r w:rsidRPr="000622E1">
        <w:rPr>
          <w:rFonts w:ascii="Meiryo UI" w:eastAsia="Meiryo UI" w:hAnsi="Meiryo UI" w:cs="Meiryo UI" w:hint="eastAsia"/>
        </w:rPr>
        <w:t>（日　 　時）</w:t>
      </w:r>
      <w:r w:rsidRPr="000622E1">
        <w:rPr>
          <w:rFonts w:ascii="Meiryo UI" w:eastAsia="Meiryo UI" w:hAnsi="Meiryo UI" w:cs="Meiryo UI" w:hint="eastAsia"/>
        </w:rPr>
        <w:tab/>
        <w:t>平成</w:t>
      </w:r>
      <w:r w:rsidR="009621B9">
        <w:rPr>
          <w:rFonts w:ascii="Meiryo UI" w:eastAsia="Meiryo UI" w:hAnsi="Meiryo UI" w:cs="Meiryo UI" w:hint="eastAsia"/>
        </w:rPr>
        <w:t>３０</w:t>
      </w:r>
      <w:r w:rsidRPr="000622E1">
        <w:rPr>
          <w:rFonts w:ascii="Meiryo UI" w:eastAsia="Meiryo UI" w:hAnsi="Meiryo UI" w:cs="Meiryo UI" w:hint="eastAsia"/>
        </w:rPr>
        <w:t>年</w:t>
      </w:r>
      <w:r w:rsidR="009621B9">
        <w:rPr>
          <w:rFonts w:ascii="Meiryo UI" w:eastAsia="Meiryo UI" w:hAnsi="Meiryo UI" w:cs="Meiryo UI" w:hint="eastAsia"/>
        </w:rPr>
        <w:t>２</w:t>
      </w:r>
      <w:r w:rsidRPr="000622E1">
        <w:rPr>
          <w:rFonts w:ascii="Meiryo UI" w:eastAsia="Meiryo UI" w:hAnsi="Meiryo UI" w:cs="Meiryo UI" w:hint="eastAsia"/>
        </w:rPr>
        <w:t>月</w:t>
      </w:r>
      <w:r w:rsidR="009621B9">
        <w:rPr>
          <w:rFonts w:ascii="Meiryo UI" w:eastAsia="Meiryo UI" w:hAnsi="Meiryo UI" w:cs="Meiryo UI" w:hint="eastAsia"/>
        </w:rPr>
        <w:t>２１</w:t>
      </w:r>
      <w:r w:rsidRPr="000622E1">
        <w:rPr>
          <w:rFonts w:ascii="Meiryo UI" w:eastAsia="Meiryo UI" w:hAnsi="Meiryo UI" w:cs="Meiryo UI" w:hint="eastAsia"/>
        </w:rPr>
        <w:t>日</w:t>
      </w:r>
      <w:r w:rsidR="000A2315">
        <w:rPr>
          <w:rFonts w:ascii="Meiryo UI" w:eastAsia="Meiryo UI" w:hAnsi="Meiryo UI" w:cs="Meiryo UI" w:hint="eastAsia"/>
        </w:rPr>
        <w:t>（水曜日）</w:t>
      </w:r>
    </w:p>
    <w:p w:rsidR="000622E1" w:rsidRPr="009621B9" w:rsidRDefault="000622E1" w:rsidP="000622E1">
      <w:pPr>
        <w:rPr>
          <w:rFonts w:ascii="Meiryo UI" w:eastAsia="Meiryo UI" w:hAnsi="Meiryo UI" w:cs="Meiryo UI"/>
        </w:rPr>
      </w:pPr>
    </w:p>
    <w:p w:rsidR="000622E1" w:rsidRDefault="000622E1" w:rsidP="000622E1">
      <w:pPr>
        <w:rPr>
          <w:rFonts w:ascii="Meiryo UI" w:eastAsia="Meiryo UI" w:hAnsi="Meiryo UI" w:cs="Meiryo UI"/>
        </w:rPr>
      </w:pPr>
      <w:r w:rsidRPr="000622E1">
        <w:rPr>
          <w:rFonts w:ascii="Meiryo UI" w:eastAsia="Meiryo UI" w:hAnsi="Meiryo UI" w:cs="Meiryo UI" w:hint="eastAsia"/>
        </w:rPr>
        <w:t>（場　 　所）</w:t>
      </w:r>
      <w:r w:rsidRPr="000622E1">
        <w:rPr>
          <w:rFonts w:ascii="Meiryo UI" w:eastAsia="Meiryo UI" w:hAnsi="Meiryo UI" w:cs="Meiryo UI" w:hint="eastAsia"/>
        </w:rPr>
        <w:tab/>
      </w:r>
      <w:r w:rsidR="009621B9">
        <w:rPr>
          <w:rFonts w:ascii="Meiryo UI" w:eastAsia="Meiryo UI" w:hAnsi="Meiryo UI" w:cs="Meiryo UI" w:hint="eastAsia"/>
        </w:rPr>
        <w:t>大阪府庁新別館北館４階　多目的ホール</w:t>
      </w:r>
    </w:p>
    <w:p w:rsidR="000622E1" w:rsidRPr="000622E1" w:rsidRDefault="000622E1" w:rsidP="000622E1">
      <w:pPr>
        <w:rPr>
          <w:rFonts w:ascii="Meiryo UI" w:eastAsia="Meiryo UI" w:hAnsi="Meiryo UI" w:cs="Meiryo UI"/>
        </w:rPr>
      </w:pPr>
    </w:p>
    <w:p w:rsidR="000622E1" w:rsidRDefault="000622E1" w:rsidP="000622E1">
      <w:pPr>
        <w:rPr>
          <w:rFonts w:ascii="Meiryo UI" w:eastAsia="Meiryo UI" w:hAnsi="Meiryo UI" w:cs="Meiryo UI"/>
        </w:rPr>
      </w:pPr>
      <w:r w:rsidRPr="000622E1">
        <w:rPr>
          <w:rFonts w:ascii="Meiryo UI" w:eastAsia="Meiryo UI" w:hAnsi="Meiryo UI" w:cs="Meiryo UI" w:hint="eastAsia"/>
        </w:rPr>
        <w:t>（出席委員）</w:t>
      </w:r>
      <w:r w:rsidRPr="000622E1">
        <w:rPr>
          <w:rFonts w:ascii="Meiryo UI" w:eastAsia="Meiryo UI" w:hAnsi="Meiryo UI" w:cs="Meiryo UI" w:hint="eastAsia"/>
        </w:rPr>
        <w:tab/>
        <w:t>河井　孝仁（東海大学文学部広報メディア学科・教授）</w:t>
      </w:r>
    </w:p>
    <w:p w:rsidR="000622E1" w:rsidRPr="000622E1" w:rsidRDefault="000622E1" w:rsidP="000622E1">
      <w:pPr>
        <w:ind w:firstLineChars="800" w:firstLine="1680"/>
        <w:rPr>
          <w:rFonts w:ascii="Meiryo UI" w:eastAsia="Meiryo UI" w:hAnsi="Meiryo UI" w:cs="Meiryo UI"/>
        </w:rPr>
      </w:pPr>
      <w:r w:rsidRPr="000622E1">
        <w:rPr>
          <w:rFonts w:ascii="Meiryo UI" w:eastAsia="Meiryo UI" w:hAnsi="Meiryo UI" w:cs="Meiryo UI" w:hint="eastAsia"/>
        </w:rPr>
        <w:t>塩山　諒（NPO法人</w:t>
      </w:r>
      <w:r w:rsidR="009621B9">
        <w:rPr>
          <w:rFonts w:ascii="Meiryo UI" w:eastAsia="Meiryo UI" w:hAnsi="Meiryo UI" w:cs="Meiryo UI" w:hint="eastAsia"/>
        </w:rPr>
        <w:t>HELLOlife</w:t>
      </w:r>
      <w:r w:rsidRPr="000622E1">
        <w:rPr>
          <w:rFonts w:ascii="Meiryo UI" w:eastAsia="Meiryo UI" w:hAnsi="Meiryo UI" w:cs="Meiryo UI" w:hint="eastAsia"/>
        </w:rPr>
        <w:t>・代表理事）</w:t>
      </w:r>
    </w:p>
    <w:p w:rsidR="000622E1" w:rsidRDefault="000622E1" w:rsidP="000622E1">
      <w:pPr>
        <w:ind w:firstLineChars="800" w:firstLine="1680"/>
        <w:rPr>
          <w:rFonts w:ascii="Meiryo UI" w:eastAsia="Meiryo UI" w:hAnsi="Meiryo UI" w:cs="Meiryo UI"/>
        </w:rPr>
      </w:pPr>
      <w:r w:rsidRPr="000622E1">
        <w:rPr>
          <w:rFonts w:ascii="Meiryo UI" w:eastAsia="Meiryo UI" w:hAnsi="Meiryo UI" w:cs="Meiryo UI" w:hint="eastAsia"/>
        </w:rPr>
        <w:t>藤原　明（りそな総合研究所株式会社リーナルビジネス・部長）</w:t>
      </w:r>
    </w:p>
    <w:p w:rsidR="009E0552" w:rsidRPr="000622E1" w:rsidRDefault="009E0552" w:rsidP="000622E1">
      <w:pPr>
        <w:ind w:firstLineChars="800" w:firstLine="1680"/>
        <w:rPr>
          <w:rFonts w:ascii="Meiryo UI" w:eastAsia="Meiryo UI" w:hAnsi="Meiryo UI" w:cs="Meiryo UI"/>
        </w:rPr>
      </w:pPr>
    </w:p>
    <w:p w:rsidR="000622E1" w:rsidRDefault="000622E1" w:rsidP="009E0552">
      <w:pPr>
        <w:rPr>
          <w:rFonts w:ascii="Meiryo UI" w:eastAsia="Meiryo UI" w:hAnsi="Meiryo UI" w:cs="Meiryo UI" w:hint="eastAsia"/>
        </w:rPr>
      </w:pPr>
      <w:r w:rsidRPr="000622E1">
        <w:rPr>
          <w:rFonts w:ascii="Meiryo UI" w:eastAsia="Meiryo UI" w:hAnsi="Meiryo UI" w:cs="Meiryo UI" w:hint="eastAsia"/>
        </w:rPr>
        <w:t>（議事概要）</w:t>
      </w:r>
      <w:r w:rsidRPr="000622E1">
        <w:rPr>
          <w:rFonts w:ascii="Meiryo UI" w:eastAsia="Meiryo UI" w:hAnsi="Meiryo UI" w:cs="Meiryo UI" w:hint="eastAsia"/>
        </w:rPr>
        <w:tab/>
        <w:t>〇</w:t>
      </w:r>
      <w:r w:rsidR="001275BB">
        <w:rPr>
          <w:rFonts w:ascii="Meiryo UI" w:eastAsia="Meiryo UI" w:hAnsi="Meiryo UI" w:cs="Meiryo UI" w:hint="eastAsia"/>
        </w:rPr>
        <w:t>アドプト</w:t>
      </w:r>
      <w:r w:rsidR="00F336E5">
        <w:rPr>
          <w:rFonts w:ascii="Meiryo UI" w:eastAsia="Meiryo UI" w:hAnsi="Meiryo UI" w:cs="Meiryo UI" w:hint="eastAsia"/>
        </w:rPr>
        <w:t>・プログラム</w:t>
      </w:r>
      <w:r w:rsidR="001275BB">
        <w:rPr>
          <w:rFonts w:ascii="Meiryo UI" w:eastAsia="Meiryo UI" w:hAnsi="Meiryo UI" w:cs="Meiryo UI" w:hint="eastAsia"/>
        </w:rPr>
        <w:t>の最終目的について</w:t>
      </w:r>
    </w:p>
    <w:p w:rsidR="001275BB" w:rsidRPr="00281F7A" w:rsidRDefault="007F4763" w:rsidP="00281F7A">
      <w:pPr>
        <w:pStyle w:val="aa"/>
        <w:numPr>
          <w:ilvl w:val="0"/>
          <w:numId w:val="6"/>
        </w:numPr>
        <w:ind w:leftChars="0"/>
        <w:rPr>
          <w:rFonts w:ascii="Meiryo UI" w:eastAsia="Meiryo UI" w:hAnsi="Meiryo UI" w:cs="Meiryo UI" w:hint="eastAsia"/>
        </w:rPr>
      </w:pPr>
      <w:r>
        <w:rPr>
          <w:rFonts w:ascii="Meiryo UI" w:eastAsia="Meiryo UI" w:hAnsi="Meiryo UI" w:cs="Meiryo UI" w:hint="eastAsia"/>
        </w:rPr>
        <w:t>広義としての</w:t>
      </w:r>
      <w:r w:rsidR="001275BB" w:rsidRPr="00281F7A">
        <w:rPr>
          <w:rFonts w:ascii="Meiryo UI" w:eastAsia="Meiryo UI" w:hAnsi="Meiryo UI" w:cs="Meiryo UI" w:hint="eastAsia"/>
        </w:rPr>
        <w:t>アドプト・プログラムがニアリーイコール地域力再生</w:t>
      </w:r>
      <w:r>
        <w:rPr>
          <w:rFonts w:ascii="Meiryo UI" w:eastAsia="Meiryo UI" w:hAnsi="Meiryo UI" w:cs="Meiryo UI" w:hint="eastAsia"/>
        </w:rPr>
        <w:t>。</w:t>
      </w:r>
    </w:p>
    <w:p w:rsidR="001275BB" w:rsidRPr="00281F7A" w:rsidRDefault="007F4763" w:rsidP="00281F7A">
      <w:pPr>
        <w:pStyle w:val="aa"/>
        <w:numPr>
          <w:ilvl w:val="0"/>
          <w:numId w:val="6"/>
        </w:numPr>
        <w:ind w:leftChars="0"/>
        <w:rPr>
          <w:rFonts w:ascii="Meiryo UI" w:eastAsia="Meiryo UI" w:hAnsi="Meiryo UI" w:cs="Meiryo UI" w:hint="eastAsia"/>
        </w:rPr>
      </w:pPr>
      <w:r>
        <w:rPr>
          <w:rFonts w:ascii="Meiryo UI" w:eastAsia="Meiryo UI" w:hAnsi="Meiryo UI" w:cs="Meiryo UI" w:hint="eastAsia"/>
        </w:rPr>
        <w:t>顔と顔が見える関係を構築する</w:t>
      </w:r>
      <w:r w:rsidR="00A17FE7" w:rsidRPr="00281F7A">
        <w:rPr>
          <w:rFonts w:ascii="Meiryo UI" w:eastAsia="Meiryo UI" w:hAnsi="Meiryo UI" w:cs="Meiryo UI" w:hint="eastAsia"/>
        </w:rPr>
        <w:t>手段のひとつがアドプト・プログラム</w:t>
      </w:r>
      <w:r>
        <w:rPr>
          <w:rFonts w:ascii="Meiryo UI" w:eastAsia="Meiryo UI" w:hAnsi="Meiryo UI" w:cs="Meiryo UI" w:hint="eastAsia"/>
        </w:rPr>
        <w:t>であり、次のステップとして</w:t>
      </w:r>
      <w:r w:rsidR="001275BB" w:rsidRPr="00281F7A">
        <w:rPr>
          <w:rFonts w:ascii="Meiryo UI" w:eastAsia="Meiryo UI" w:hAnsi="Meiryo UI" w:cs="Meiryo UI" w:hint="eastAsia"/>
        </w:rPr>
        <w:t>地域力再生に繋がっていく。</w:t>
      </w:r>
    </w:p>
    <w:p w:rsidR="001275BB" w:rsidRPr="00281F7A" w:rsidRDefault="001275BB" w:rsidP="00281F7A">
      <w:pPr>
        <w:pStyle w:val="aa"/>
        <w:numPr>
          <w:ilvl w:val="0"/>
          <w:numId w:val="6"/>
        </w:numPr>
        <w:ind w:leftChars="0"/>
        <w:rPr>
          <w:rFonts w:ascii="Meiryo UI" w:eastAsia="Meiryo UI" w:hAnsi="Meiryo UI" w:cs="Meiryo UI" w:hint="eastAsia"/>
        </w:rPr>
      </w:pPr>
      <w:r w:rsidRPr="00281F7A">
        <w:rPr>
          <w:rFonts w:ascii="Meiryo UI" w:eastAsia="Meiryo UI" w:hAnsi="Meiryo UI" w:cs="Meiryo UI" w:hint="eastAsia"/>
        </w:rPr>
        <w:t>アドプトがいろんな関係と連携し、その連携が強くなっていくことが地域力再生。</w:t>
      </w:r>
    </w:p>
    <w:p w:rsidR="001275BB" w:rsidRPr="001275BB" w:rsidRDefault="001275BB" w:rsidP="009E0552">
      <w:pPr>
        <w:rPr>
          <w:rFonts w:ascii="Meiryo UI" w:eastAsia="Meiryo UI" w:hAnsi="Meiryo UI" w:cs="Meiryo UI"/>
        </w:rPr>
      </w:pPr>
    </w:p>
    <w:p w:rsidR="000622E1" w:rsidRPr="000622E1" w:rsidRDefault="000622E1" w:rsidP="001275BB">
      <w:pPr>
        <w:rPr>
          <w:rFonts w:ascii="Meiryo UI" w:eastAsia="Meiryo UI" w:hAnsi="Meiryo UI" w:cs="Meiryo UI"/>
        </w:rPr>
      </w:pPr>
      <w:r w:rsidRPr="000622E1">
        <w:rPr>
          <w:rFonts w:ascii="Meiryo UI" w:eastAsia="Meiryo UI" w:hAnsi="Meiryo UI" w:cs="Meiryo UI" w:hint="eastAsia"/>
        </w:rPr>
        <w:t xml:space="preserve">　</w:t>
      </w:r>
      <w:r>
        <w:rPr>
          <w:rFonts w:ascii="Meiryo UI" w:eastAsia="Meiryo UI" w:hAnsi="Meiryo UI" w:cs="Meiryo UI" w:hint="eastAsia"/>
        </w:rPr>
        <w:t xml:space="preserve"> </w:t>
      </w:r>
      <w:r w:rsidR="009E0552">
        <w:rPr>
          <w:rFonts w:ascii="Meiryo UI" w:eastAsia="Meiryo UI" w:hAnsi="Meiryo UI" w:cs="Meiryo UI" w:hint="eastAsia"/>
        </w:rPr>
        <w:t xml:space="preserve">　</w:t>
      </w:r>
      <w:r w:rsidR="001275BB">
        <w:rPr>
          <w:rFonts w:ascii="Meiryo UI" w:eastAsia="Meiryo UI" w:hAnsi="Meiryo UI" w:cs="Meiryo UI" w:hint="eastAsia"/>
        </w:rPr>
        <w:t xml:space="preserve">　　　　　　　　　</w:t>
      </w:r>
      <w:r w:rsidRPr="000622E1">
        <w:rPr>
          <w:rFonts w:ascii="Meiryo UI" w:eastAsia="Meiryo UI" w:hAnsi="Meiryo UI" w:cs="Meiryo UI" w:hint="eastAsia"/>
        </w:rPr>
        <w:t>〇</w:t>
      </w:r>
      <w:r w:rsidR="001275BB">
        <w:rPr>
          <w:rFonts w:ascii="Meiryo UI" w:eastAsia="Meiryo UI" w:hAnsi="Meiryo UI" w:cs="Meiryo UI" w:hint="eastAsia"/>
        </w:rPr>
        <w:t>アドプト</w:t>
      </w:r>
      <w:r w:rsidR="00F336E5">
        <w:rPr>
          <w:rFonts w:ascii="Meiryo UI" w:eastAsia="Meiryo UI" w:hAnsi="Meiryo UI" w:cs="Meiryo UI" w:hint="eastAsia"/>
        </w:rPr>
        <w:t>・プログラム</w:t>
      </w:r>
      <w:r w:rsidR="001275BB">
        <w:rPr>
          <w:rFonts w:ascii="Meiryo UI" w:eastAsia="Meiryo UI" w:hAnsi="Meiryo UI" w:cs="Meiryo UI" w:hint="eastAsia"/>
        </w:rPr>
        <w:t>と笑働の関係について</w:t>
      </w:r>
    </w:p>
    <w:p w:rsidR="000622E1" w:rsidRPr="00281F7A" w:rsidRDefault="001275BB" w:rsidP="00281F7A">
      <w:pPr>
        <w:pStyle w:val="aa"/>
        <w:numPr>
          <w:ilvl w:val="0"/>
          <w:numId w:val="5"/>
        </w:numPr>
        <w:ind w:leftChars="0"/>
        <w:rPr>
          <w:rFonts w:ascii="Meiryo UI" w:eastAsia="Meiryo UI" w:hAnsi="Meiryo UI" w:cs="Meiryo UI"/>
        </w:rPr>
      </w:pPr>
      <w:r w:rsidRPr="00281F7A">
        <w:rPr>
          <w:rFonts w:ascii="Meiryo UI" w:eastAsia="Meiryo UI" w:hAnsi="Meiryo UI" w:cs="Meiryo UI" w:hint="eastAsia"/>
        </w:rPr>
        <w:t>上位概念として笑働があり、</w:t>
      </w:r>
      <w:r w:rsidR="00F336E5" w:rsidRPr="00281F7A">
        <w:rPr>
          <w:rFonts w:ascii="Meiryo UI" w:eastAsia="Meiryo UI" w:hAnsi="Meiryo UI" w:cs="Meiryo UI" w:hint="eastAsia"/>
        </w:rPr>
        <w:t>アドプト・プログラムは</w:t>
      </w:r>
      <w:r w:rsidRPr="00281F7A">
        <w:rPr>
          <w:rFonts w:ascii="Meiryo UI" w:eastAsia="Meiryo UI" w:hAnsi="Meiryo UI" w:cs="Meiryo UI" w:hint="eastAsia"/>
        </w:rPr>
        <w:t>笑働の</w:t>
      </w:r>
      <w:r w:rsidR="00F336E5" w:rsidRPr="00281F7A">
        <w:rPr>
          <w:rFonts w:ascii="Meiryo UI" w:eastAsia="Meiryo UI" w:hAnsi="Meiryo UI" w:cs="Meiryo UI" w:hint="eastAsia"/>
        </w:rPr>
        <w:t>取組みのひとつ</w:t>
      </w:r>
      <w:r w:rsidRPr="00281F7A">
        <w:rPr>
          <w:rFonts w:ascii="Meiryo UI" w:eastAsia="Meiryo UI" w:hAnsi="Meiryo UI" w:cs="Meiryo UI" w:hint="eastAsia"/>
        </w:rPr>
        <w:t>。</w:t>
      </w:r>
    </w:p>
    <w:p w:rsidR="000622E1" w:rsidRPr="00281F7A" w:rsidRDefault="000622E1" w:rsidP="000622E1">
      <w:pPr>
        <w:rPr>
          <w:rFonts w:ascii="Meiryo UI" w:eastAsia="Meiryo UI" w:hAnsi="Meiryo UI" w:cs="Meiryo UI"/>
        </w:rPr>
      </w:pPr>
    </w:p>
    <w:p w:rsidR="001275BB" w:rsidRDefault="000622E1" w:rsidP="009E0552">
      <w:pPr>
        <w:ind w:firstLineChars="800" w:firstLine="1680"/>
        <w:rPr>
          <w:rFonts w:ascii="Meiryo UI" w:eastAsia="Meiryo UI" w:hAnsi="Meiryo UI" w:cs="Meiryo UI" w:hint="eastAsia"/>
        </w:rPr>
      </w:pPr>
      <w:r w:rsidRPr="000622E1">
        <w:rPr>
          <w:rFonts w:ascii="Meiryo UI" w:eastAsia="Meiryo UI" w:hAnsi="Meiryo UI" w:cs="Meiryo UI" w:hint="eastAsia"/>
        </w:rPr>
        <w:t>〇</w:t>
      </w:r>
      <w:r w:rsidR="00A71158" w:rsidRPr="00A71158">
        <w:rPr>
          <w:rFonts w:ascii="Meiryo UI" w:eastAsia="Meiryo UI" w:hAnsi="Meiryo UI" w:cs="Meiryo UI" w:hint="eastAsia"/>
        </w:rPr>
        <w:t>アドプト</w:t>
      </w:r>
      <w:r w:rsidR="00F336E5">
        <w:rPr>
          <w:rFonts w:ascii="Meiryo UI" w:eastAsia="Meiryo UI" w:hAnsi="Meiryo UI" w:cs="Meiryo UI" w:hint="eastAsia"/>
        </w:rPr>
        <w:t>・プログラム</w:t>
      </w:r>
      <w:r w:rsidR="00A71158" w:rsidRPr="00A71158">
        <w:rPr>
          <w:rFonts w:ascii="Meiryo UI" w:eastAsia="Meiryo UI" w:hAnsi="Meiryo UI" w:cs="Meiryo UI" w:hint="eastAsia"/>
        </w:rPr>
        <w:t>の方向性について</w:t>
      </w:r>
    </w:p>
    <w:p w:rsidR="00A71158" w:rsidRPr="007F4763" w:rsidRDefault="007F4763" w:rsidP="00BA0CDB">
      <w:pPr>
        <w:pStyle w:val="aa"/>
        <w:numPr>
          <w:ilvl w:val="0"/>
          <w:numId w:val="3"/>
        </w:numPr>
        <w:ind w:leftChars="0"/>
        <w:rPr>
          <w:rFonts w:ascii="Meiryo UI" w:eastAsia="Meiryo UI" w:hAnsi="Meiryo UI" w:cs="Meiryo UI" w:hint="eastAsia"/>
        </w:rPr>
      </w:pPr>
      <w:r>
        <w:rPr>
          <w:rFonts w:ascii="Meiryo UI" w:eastAsia="Meiryo UI" w:hAnsi="Meiryo UI" w:cs="Meiryo UI" w:hint="eastAsia"/>
        </w:rPr>
        <w:t>大阪</w:t>
      </w:r>
      <w:r w:rsidR="00A17FE7" w:rsidRPr="007F4763">
        <w:rPr>
          <w:rFonts w:ascii="Meiryo UI" w:eastAsia="Meiryo UI" w:hAnsi="Meiryo UI" w:cs="Meiryo UI" w:hint="eastAsia"/>
        </w:rPr>
        <w:t>府</w:t>
      </w:r>
      <w:r w:rsidR="00A71158" w:rsidRPr="007F4763">
        <w:rPr>
          <w:rFonts w:ascii="Meiryo UI" w:eastAsia="Meiryo UI" w:hAnsi="Meiryo UI" w:cs="Meiryo UI" w:hint="eastAsia"/>
        </w:rPr>
        <w:t>の</w:t>
      </w:r>
      <w:r w:rsidR="00A17FE7" w:rsidRPr="007F4763">
        <w:rPr>
          <w:rFonts w:ascii="Meiryo UI" w:eastAsia="Meiryo UI" w:hAnsi="Meiryo UI" w:cs="Meiryo UI" w:hint="eastAsia"/>
        </w:rPr>
        <w:t>有する</w:t>
      </w:r>
      <w:r w:rsidR="00A71158" w:rsidRPr="007F4763">
        <w:rPr>
          <w:rFonts w:ascii="Meiryo UI" w:eastAsia="Meiryo UI" w:hAnsi="Meiryo UI" w:cs="Meiryo UI" w:hint="eastAsia"/>
        </w:rPr>
        <w:t>事例やネットワーク</w:t>
      </w:r>
      <w:r w:rsidR="00A17FE7" w:rsidRPr="007F4763">
        <w:rPr>
          <w:rFonts w:ascii="Meiryo UI" w:eastAsia="Meiryo UI" w:hAnsi="Meiryo UI" w:cs="Meiryo UI" w:hint="eastAsia"/>
        </w:rPr>
        <w:t>を</w:t>
      </w:r>
      <w:r>
        <w:rPr>
          <w:rFonts w:ascii="Meiryo UI" w:eastAsia="Meiryo UI" w:hAnsi="Meiryo UI" w:cs="Meiryo UI" w:hint="eastAsia"/>
        </w:rPr>
        <w:t>府民が抱える</w:t>
      </w:r>
      <w:r w:rsidR="00A17FE7" w:rsidRPr="007F4763">
        <w:rPr>
          <w:rFonts w:ascii="Meiryo UI" w:eastAsia="Meiryo UI" w:hAnsi="Meiryo UI" w:cs="Meiryo UI" w:hint="eastAsia"/>
        </w:rPr>
        <w:t>課題解決のために紹介することが</w:t>
      </w:r>
      <w:r w:rsidR="00A71158" w:rsidRPr="007F4763">
        <w:rPr>
          <w:rFonts w:ascii="Meiryo UI" w:eastAsia="Meiryo UI" w:hAnsi="Meiryo UI" w:cs="Meiryo UI" w:hint="eastAsia"/>
        </w:rPr>
        <w:t>、アドプトのあり方に繋がる。</w:t>
      </w:r>
    </w:p>
    <w:p w:rsidR="00A71158" w:rsidRPr="00BA0CDB" w:rsidRDefault="00A71158" w:rsidP="00BA0CDB">
      <w:pPr>
        <w:pStyle w:val="aa"/>
        <w:numPr>
          <w:ilvl w:val="0"/>
          <w:numId w:val="3"/>
        </w:numPr>
        <w:ind w:leftChars="0"/>
        <w:rPr>
          <w:rFonts w:ascii="Meiryo UI" w:eastAsia="Meiryo UI" w:hAnsi="Meiryo UI" w:cs="Meiryo UI" w:hint="eastAsia"/>
        </w:rPr>
      </w:pPr>
      <w:r w:rsidRPr="00BA0CDB">
        <w:rPr>
          <w:rFonts w:ascii="Meiryo UI" w:eastAsia="Meiryo UI" w:hAnsi="Meiryo UI" w:cs="Meiryo UI" w:hint="eastAsia"/>
        </w:rPr>
        <w:t>既に企業が行っている地域貢献のような活動をまとめてブランドに</w:t>
      </w:r>
      <w:r w:rsidR="00A17FE7">
        <w:rPr>
          <w:rFonts w:ascii="Meiryo UI" w:eastAsia="Meiryo UI" w:hAnsi="Meiryo UI" w:cs="Meiryo UI" w:hint="eastAsia"/>
        </w:rPr>
        <w:t>することも有効</w:t>
      </w:r>
      <w:r w:rsidR="007F4763">
        <w:rPr>
          <w:rFonts w:ascii="Meiryo UI" w:eastAsia="Meiryo UI" w:hAnsi="Meiryo UI" w:cs="Meiryo UI" w:hint="eastAsia"/>
        </w:rPr>
        <w:t>。</w:t>
      </w:r>
    </w:p>
    <w:p w:rsidR="00A71158" w:rsidRPr="00BA0CDB" w:rsidRDefault="00A17FE7" w:rsidP="00BA0CDB">
      <w:pPr>
        <w:pStyle w:val="aa"/>
        <w:numPr>
          <w:ilvl w:val="0"/>
          <w:numId w:val="2"/>
        </w:numPr>
        <w:ind w:leftChars="0"/>
        <w:rPr>
          <w:rFonts w:ascii="Meiryo UI" w:eastAsia="Meiryo UI" w:hAnsi="Meiryo UI" w:cs="Meiryo UI"/>
        </w:rPr>
      </w:pPr>
      <w:r>
        <w:rPr>
          <w:rFonts w:ascii="Meiryo UI" w:eastAsia="Meiryo UI" w:hAnsi="Meiryo UI" w:cs="Meiryo UI" w:hint="eastAsia"/>
        </w:rPr>
        <w:t>インセンティブを</w:t>
      </w:r>
      <w:r w:rsidR="00A71158" w:rsidRPr="00BA0CDB">
        <w:rPr>
          <w:rFonts w:ascii="Meiryo UI" w:eastAsia="Meiryo UI" w:hAnsi="Meiryo UI" w:cs="Meiryo UI" w:hint="eastAsia"/>
        </w:rPr>
        <w:t>設計</w:t>
      </w:r>
      <w:r>
        <w:rPr>
          <w:rFonts w:ascii="Meiryo UI" w:eastAsia="Meiryo UI" w:hAnsi="Meiryo UI" w:cs="Meiryo UI" w:hint="eastAsia"/>
        </w:rPr>
        <w:t>することも必要</w:t>
      </w:r>
      <w:r w:rsidR="007F4763">
        <w:rPr>
          <w:rFonts w:ascii="Meiryo UI" w:eastAsia="Meiryo UI" w:hAnsi="Meiryo UI" w:cs="Meiryo UI" w:hint="eastAsia"/>
        </w:rPr>
        <w:t>。</w:t>
      </w:r>
    </w:p>
    <w:p w:rsidR="000622E1" w:rsidRPr="000622E1" w:rsidRDefault="00BA2D4A" w:rsidP="00A17FE7">
      <w:pPr>
        <w:ind w:leftChars="850" w:left="2100" w:hangingChars="150" w:hanging="315"/>
        <w:rPr>
          <w:rFonts w:ascii="Meiryo UI" w:eastAsia="Meiryo UI" w:hAnsi="Meiryo UI" w:cs="Meiryo UI"/>
        </w:rPr>
      </w:pPr>
      <w:r>
        <w:rPr>
          <w:rFonts w:ascii="Meiryo UI" w:eastAsia="Meiryo UI" w:hAnsi="Meiryo UI" w:cs="Meiryo UI" w:hint="eastAsia"/>
        </w:rPr>
        <w:t>・</w:t>
      </w:r>
      <w:r w:rsidR="00A71158" w:rsidRPr="00A71158">
        <w:rPr>
          <w:rFonts w:ascii="Meiryo UI" w:eastAsia="Meiryo UI" w:hAnsi="Meiryo UI" w:cs="Meiryo UI"/>
        </w:rPr>
        <w:t xml:space="preserve"> </w:t>
      </w:r>
      <w:r w:rsidR="00BA0CDB">
        <w:rPr>
          <w:rFonts w:ascii="Meiryo UI" w:eastAsia="Meiryo UI" w:hAnsi="Meiryo UI" w:cs="Meiryo UI" w:hint="eastAsia"/>
        </w:rPr>
        <w:t xml:space="preserve"> </w:t>
      </w:r>
      <w:r w:rsidR="00A71158" w:rsidRPr="00A71158">
        <w:rPr>
          <w:rFonts w:ascii="Meiryo UI" w:eastAsia="Meiryo UI" w:hAnsi="Meiryo UI" w:cs="Meiryo UI" w:hint="eastAsia"/>
        </w:rPr>
        <w:t>アドプト</w:t>
      </w:r>
      <w:r w:rsidR="00F336E5">
        <w:rPr>
          <w:rFonts w:ascii="Meiryo UI" w:eastAsia="Meiryo UI" w:hAnsi="Meiryo UI" w:cs="Meiryo UI" w:hint="eastAsia"/>
        </w:rPr>
        <w:t>・プログラム</w:t>
      </w:r>
      <w:r w:rsidR="00A71158" w:rsidRPr="00A71158">
        <w:rPr>
          <w:rFonts w:ascii="Meiryo UI" w:eastAsia="Meiryo UI" w:hAnsi="Meiryo UI" w:cs="Meiryo UI" w:hint="eastAsia"/>
        </w:rPr>
        <w:t>以外</w:t>
      </w:r>
      <w:r w:rsidR="00F336E5">
        <w:rPr>
          <w:rFonts w:ascii="Meiryo UI" w:eastAsia="Meiryo UI" w:hAnsi="Meiryo UI" w:cs="Meiryo UI" w:hint="eastAsia"/>
        </w:rPr>
        <w:t>による繋がりも</w:t>
      </w:r>
      <w:r w:rsidR="00A71158" w:rsidRPr="00A71158">
        <w:rPr>
          <w:rFonts w:ascii="Meiryo UI" w:eastAsia="Meiryo UI" w:hAnsi="Meiryo UI" w:cs="Meiryo UI" w:hint="eastAsia"/>
        </w:rPr>
        <w:t>あり、個人のネットワーク</w:t>
      </w:r>
      <w:r w:rsidR="00A17FE7">
        <w:rPr>
          <w:rFonts w:ascii="Meiryo UI" w:eastAsia="Meiryo UI" w:hAnsi="Meiryo UI" w:cs="Meiryo UI" w:hint="eastAsia"/>
        </w:rPr>
        <w:t>が広がることが</w:t>
      </w:r>
      <w:r w:rsidR="00A71158" w:rsidRPr="00A71158">
        <w:rPr>
          <w:rFonts w:ascii="Meiryo UI" w:eastAsia="Meiryo UI" w:hAnsi="Meiryo UI" w:cs="Meiryo UI" w:hint="eastAsia"/>
        </w:rPr>
        <w:t>地域力</w:t>
      </w:r>
      <w:r w:rsidR="00A17FE7">
        <w:rPr>
          <w:rFonts w:ascii="Meiryo UI" w:eastAsia="Meiryo UI" w:hAnsi="Meiryo UI" w:cs="Meiryo UI" w:hint="eastAsia"/>
        </w:rPr>
        <w:t>の</w:t>
      </w:r>
      <w:r w:rsidR="00A71158" w:rsidRPr="00A71158">
        <w:rPr>
          <w:rFonts w:ascii="Meiryo UI" w:eastAsia="Meiryo UI" w:hAnsi="Meiryo UI" w:cs="Meiryo UI" w:hint="eastAsia"/>
        </w:rPr>
        <w:t>再生</w:t>
      </w:r>
      <w:r w:rsidR="00BA0CDB">
        <w:rPr>
          <w:rFonts w:ascii="Meiryo UI" w:eastAsia="Meiryo UI" w:hAnsi="Meiryo UI" w:cs="Meiryo UI" w:hint="eastAsia"/>
        </w:rPr>
        <w:t>に</w:t>
      </w:r>
      <w:r w:rsidR="00A17FE7">
        <w:rPr>
          <w:rFonts w:ascii="Meiryo UI" w:eastAsia="Meiryo UI" w:hAnsi="Meiryo UI" w:cs="Meiryo UI" w:hint="eastAsia"/>
        </w:rPr>
        <w:t>繋がる</w:t>
      </w:r>
      <w:r w:rsidR="00A71158" w:rsidRPr="00A71158">
        <w:rPr>
          <w:rFonts w:ascii="Meiryo UI" w:eastAsia="Meiryo UI" w:hAnsi="Meiryo UI" w:cs="Meiryo UI" w:hint="eastAsia"/>
        </w:rPr>
        <w:t>。</w:t>
      </w:r>
    </w:p>
    <w:p w:rsidR="000622E1" w:rsidRPr="000622E1" w:rsidRDefault="000622E1" w:rsidP="000622E1">
      <w:pPr>
        <w:rPr>
          <w:rFonts w:ascii="Meiryo UI" w:eastAsia="Meiryo UI" w:hAnsi="Meiryo UI" w:cs="Meiryo UI"/>
        </w:rPr>
      </w:pPr>
    </w:p>
    <w:p w:rsidR="000622E1" w:rsidRPr="000622E1" w:rsidRDefault="000622E1" w:rsidP="009E0552">
      <w:pPr>
        <w:ind w:firstLineChars="800" w:firstLine="1680"/>
        <w:rPr>
          <w:rFonts w:ascii="Meiryo UI" w:eastAsia="Meiryo UI" w:hAnsi="Meiryo UI" w:cs="Meiryo UI"/>
        </w:rPr>
      </w:pPr>
      <w:r w:rsidRPr="000622E1">
        <w:rPr>
          <w:rFonts w:ascii="Meiryo UI" w:eastAsia="Meiryo UI" w:hAnsi="Meiryo UI" w:cs="Meiryo UI" w:hint="eastAsia"/>
        </w:rPr>
        <w:t>〇</w:t>
      </w:r>
      <w:r w:rsidR="00A71158" w:rsidRPr="00A71158">
        <w:rPr>
          <w:rFonts w:ascii="Meiryo UI" w:eastAsia="Meiryo UI" w:hAnsi="Meiryo UI" w:cs="Meiryo UI" w:hint="eastAsia"/>
        </w:rPr>
        <w:t>アドプト</w:t>
      </w:r>
      <w:r w:rsidR="00F336E5">
        <w:rPr>
          <w:rFonts w:ascii="Meiryo UI" w:eastAsia="Meiryo UI" w:hAnsi="Meiryo UI" w:cs="Meiryo UI" w:hint="eastAsia"/>
        </w:rPr>
        <w:t>・プログラムにおける</w:t>
      </w:r>
      <w:r w:rsidR="00A71158" w:rsidRPr="00A71158">
        <w:rPr>
          <w:rFonts w:ascii="Meiryo UI" w:eastAsia="Meiryo UI" w:hAnsi="Meiryo UI" w:cs="Meiryo UI" w:hint="eastAsia"/>
        </w:rPr>
        <w:t>指標づくりについて</w:t>
      </w:r>
    </w:p>
    <w:p w:rsidR="00A71158" w:rsidRPr="00A17FE7" w:rsidRDefault="00A71158" w:rsidP="00A17FE7">
      <w:pPr>
        <w:pStyle w:val="aa"/>
        <w:numPr>
          <w:ilvl w:val="0"/>
          <w:numId w:val="2"/>
        </w:numPr>
        <w:ind w:leftChars="0"/>
        <w:rPr>
          <w:rFonts w:ascii="Meiryo UI" w:eastAsia="Meiryo UI" w:hAnsi="Meiryo UI" w:cs="Meiryo UI"/>
        </w:rPr>
      </w:pPr>
      <w:r w:rsidRPr="00A17FE7">
        <w:rPr>
          <w:rFonts w:ascii="Meiryo UI" w:eastAsia="Meiryo UI" w:hAnsi="Meiryo UI" w:cs="Meiryo UI" w:hint="eastAsia"/>
        </w:rPr>
        <w:t>地域力</w:t>
      </w:r>
      <w:r w:rsidR="00F336E5" w:rsidRPr="00A17FE7">
        <w:rPr>
          <w:rFonts w:ascii="Meiryo UI" w:eastAsia="Meiryo UI" w:hAnsi="Meiryo UI" w:cs="Meiryo UI" w:hint="eastAsia"/>
        </w:rPr>
        <w:t>が</w:t>
      </w:r>
      <w:r w:rsidRPr="00A17FE7">
        <w:rPr>
          <w:rFonts w:ascii="Meiryo UI" w:eastAsia="Meiryo UI" w:hAnsi="Meiryo UI" w:cs="Meiryo UI" w:hint="eastAsia"/>
        </w:rPr>
        <w:t>再生</w:t>
      </w:r>
      <w:r w:rsidR="00F336E5" w:rsidRPr="00A17FE7">
        <w:rPr>
          <w:rFonts w:ascii="Meiryo UI" w:eastAsia="Meiryo UI" w:hAnsi="Meiryo UI" w:cs="Meiryo UI" w:hint="eastAsia"/>
        </w:rPr>
        <w:t>されたかを計る必要があり、指標として</w:t>
      </w:r>
      <w:r w:rsidRPr="00A17FE7">
        <w:rPr>
          <w:rFonts w:ascii="Meiryo UI" w:eastAsia="Meiryo UI" w:hAnsi="Meiryo UI" w:cs="Meiryo UI" w:hint="eastAsia"/>
        </w:rPr>
        <w:t>アドプト</w:t>
      </w:r>
      <w:r w:rsidR="00F336E5" w:rsidRPr="00A17FE7">
        <w:rPr>
          <w:rFonts w:ascii="Meiryo UI" w:eastAsia="Meiryo UI" w:hAnsi="Meiryo UI" w:cs="Meiryo UI" w:hint="eastAsia"/>
        </w:rPr>
        <w:t>・プログラムの活動</w:t>
      </w:r>
      <w:r w:rsidR="007F4763">
        <w:rPr>
          <w:rFonts w:ascii="Meiryo UI" w:eastAsia="Meiryo UI" w:hAnsi="Meiryo UI" w:cs="Meiryo UI" w:hint="eastAsia"/>
        </w:rPr>
        <w:t>を通して</w:t>
      </w:r>
      <w:r w:rsidR="00F336E5" w:rsidRPr="00A17FE7">
        <w:rPr>
          <w:rFonts w:ascii="Meiryo UI" w:eastAsia="Meiryo UI" w:hAnsi="Meiryo UI" w:cs="Meiryo UI" w:hint="eastAsia"/>
        </w:rPr>
        <w:t>次の３つが実現できているかで計る</w:t>
      </w:r>
      <w:r w:rsidR="007F4763">
        <w:rPr>
          <w:rFonts w:ascii="Meiryo UI" w:eastAsia="Meiryo UI" w:hAnsi="Meiryo UI" w:cs="Meiryo UI" w:hint="eastAsia"/>
        </w:rPr>
        <w:t>方法が</w:t>
      </w:r>
      <w:r w:rsidR="00F336E5" w:rsidRPr="00A17FE7">
        <w:rPr>
          <w:rFonts w:ascii="Meiryo UI" w:eastAsia="Meiryo UI" w:hAnsi="Meiryo UI" w:cs="Meiryo UI" w:hint="eastAsia"/>
        </w:rPr>
        <w:t>考えられる。</w:t>
      </w:r>
    </w:p>
    <w:p w:rsidR="00A71158" w:rsidRPr="00A71158" w:rsidRDefault="00A71158" w:rsidP="00A71158">
      <w:pPr>
        <w:ind w:firstLineChars="800" w:firstLine="1680"/>
        <w:rPr>
          <w:rFonts w:ascii="Meiryo UI" w:eastAsia="Meiryo UI" w:hAnsi="Meiryo UI" w:cs="Meiryo UI" w:hint="eastAsia"/>
        </w:rPr>
      </w:pPr>
      <w:r w:rsidRPr="00A71158">
        <w:rPr>
          <w:rFonts w:ascii="Meiryo UI" w:eastAsia="Meiryo UI" w:hAnsi="Meiryo UI" w:cs="Meiryo UI" w:hint="eastAsia"/>
        </w:rPr>
        <w:t xml:space="preserve">　　　　 ①個人の生命維持欲求が守れるか</w:t>
      </w:r>
    </w:p>
    <w:p w:rsidR="00A71158" w:rsidRPr="00A71158" w:rsidRDefault="00A71158" w:rsidP="00A71158">
      <w:pPr>
        <w:ind w:firstLineChars="800" w:firstLine="1680"/>
        <w:rPr>
          <w:rFonts w:ascii="Meiryo UI" w:eastAsia="Meiryo UI" w:hAnsi="Meiryo UI" w:cs="Meiryo UI" w:hint="eastAsia"/>
        </w:rPr>
      </w:pPr>
      <w:r w:rsidRPr="00A71158">
        <w:rPr>
          <w:rFonts w:ascii="Meiryo UI" w:eastAsia="Meiryo UI" w:hAnsi="Meiryo UI" w:cs="Meiryo UI" w:hint="eastAsia"/>
        </w:rPr>
        <w:t xml:space="preserve">　　　　 ②仲間がいるという社会的欲求が実現できるか</w:t>
      </w:r>
    </w:p>
    <w:p w:rsidR="00A71158" w:rsidRPr="00A71158" w:rsidRDefault="00A71158" w:rsidP="00A71158">
      <w:pPr>
        <w:ind w:firstLineChars="800" w:firstLine="1680"/>
        <w:rPr>
          <w:rFonts w:ascii="Meiryo UI" w:eastAsia="Meiryo UI" w:hAnsi="Meiryo UI" w:cs="Meiryo UI" w:hint="eastAsia"/>
        </w:rPr>
      </w:pPr>
      <w:r w:rsidRPr="00A71158">
        <w:rPr>
          <w:rFonts w:ascii="Meiryo UI" w:eastAsia="Meiryo UI" w:hAnsi="Meiryo UI" w:cs="Meiryo UI" w:hint="eastAsia"/>
        </w:rPr>
        <w:t xml:space="preserve">　　　　 ③自己実現欲求が実現できるか</w:t>
      </w:r>
    </w:p>
    <w:p w:rsidR="000622E1" w:rsidRDefault="000622E1" w:rsidP="000A2315">
      <w:pPr>
        <w:ind w:firstLineChars="800" w:firstLine="1680"/>
        <w:rPr>
          <w:rFonts w:ascii="Meiryo UI" w:eastAsia="Meiryo UI" w:hAnsi="Meiryo UI" w:cs="Meiryo UI" w:hint="eastAsia"/>
        </w:rPr>
      </w:pPr>
      <w:r w:rsidRPr="000622E1">
        <w:rPr>
          <w:rFonts w:ascii="Meiryo UI" w:eastAsia="Meiryo UI" w:hAnsi="Meiryo UI" w:cs="Meiryo UI" w:hint="eastAsia"/>
        </w:rPr>
        <w:t xml:space="preserve">　</w:t>
      </w:r>
    </w:p>
    <w:p w:rsidR="002B1929" w:rsidRPr="000622E1" w:rsidRDefault="002B1929" w:rsidP="000A2315">
      <w:pPr>
        <w:ind w:firstLineChars="800" w:firstLine="1680"/>
        <w:rPr>
          <w:rFonts w:ascii="Meiryo UI" w:eastAsia="Meiryo UI" w:hAnsi="Meiryo UI" w:cs="Meiryo UI"/>
        </w:rPr>
      </w:pPr>
    </w:p>
    <w:p w:rsidR="000622E1" w:rsidRPr="000622E1" w:rsidRDefault="000622E1" w:rsidP="009E0552">
      <w:pPr>
        <w:ind w:firstLineChars="800" w:firstLine="1680"/>
        <w:rPr>
          <w:rFonts w:ascii="Meiryo UI" w:eastAsia="Meiryo UI" w:hAnsi="Meiryo UI" w:cs="Meiryo UI"/>
        </w:rPr>
      </w:pPr>
      <w:r w:rsidRPr="000622E1">
        <w:rPr>
          <w:rFonts w:ascii="Meiryo UI" w:eastAsia="Meiryo UI" w:hAnsi="Meiryo UI" w:cs="Meiryo UI" w:hint="eastAsia"/>
        </w:rPr>
        <w:lastRenderedPageBreak/>
        <w:t>〇</w:t>
      </w:r>
      <w:r w:rsidR="00A71158" w:rsidRPr="00A71158">
        <w:rPr>
          <w:rFonts w:ascii="Meiryo UI" w:eastAsia="Meiryo UI" w:hAnsi="Meiryo UI" w:cs="Meiryo UI" w:hint="eastAsia"/>
        </w:rPr>
        <w:t>アドプトのルールづくりについて</w:t>
      </w:r>
    </w:p>
    <w:p w:rsidR="00A71158" w:rsidRDefault="00F336E5" w:rsidP="000C699B">
      <w:pPr>
        <w:ind w:leftChars="850" w:left="2205" w:hangingChars="200" w:hanging="420"/>
        <w:rPr>
          <w:rFonts w:ascii="Meiryo UI" w:eastAsia="Meiryo UI" w:hAnsi="Meiryo UI" w:cs="Meiryo UI" w:hint="eastAsia"/>
        </w:rPr>
      </w:pPr>
      <w:r>
        <w:rPr>
          <w:rFonts w:ascii="Meiryo UI" w:eastAsia="Meiryo UI" w:hAnsi="Meiryo UI" w:cs="Meiryo UI" w:hint="eastAsia"/>
        </w:rPr>
        <w:t>・</w:t>
      </w:r>
      <w:r w:rsidR="00A71158" w:rsidRPr="00A71158">
        <w:rPr>
          <w:rFonts w:ascii="Meiryo UI" w:eastAsia="Meiryo UI" w:hAnsi="Meiryo UI" w:cs="Meiryo UI" w:hint="eastAsia"/>
        </w:rPr>
        <w:t xml:space="preserve"> </w:t>
      </w:r>
      <w:r w:rsidR="00281F7A">
        <w:rPr>
          <w:rFonts w:ascii="Meiryo UI" w:eastAsia="Meiryo UI" w:hAnsi="Meiryo UI" w:cs="Meiryo UI" w:hint="eastAsia"/>
        </w:rPr>
        <w:t xml:space="preserve">　</w:t>
      </w:r>
      <w:r w:rsidR="00A71158" w:rsidRPr="00A71158">
        <w:rPr>
          <w:rFonts w:ascii="Meiryo UI" w:eastAsia="Meiryo UI" w:hAnsi="Meiryo UI" w:cs="Meiryo UI" w:hint="eastAsia"/>
        </w:rPr>
        <w:t>３つの</w:t>
      </w:r>
      <w:r w:rsidR="007F4763">
        <w:rPr>
          <w:rFonts w:ascii="Meiryo UI" w:eastAsia="Meiryo UI" w:hAnsi="Meiryo UI" w:cs="Meiryo UI" w:hint="eastAsia"/>
        </w:rPr>
        <w:t>指標</w:t>
      </w:r>
      <w:r w:rsidR="00A71158" w:rsidRPr="00A71158">
        <w:rPr>
          <w:rFonts w:ascii="Meiryo UI" w:eastAsia="Meiryo UI" w:hAnsi="Meiryo UI" w:cs="Meiryo UI" w:hint="eastAsia"/>
        </w:rPr>
        <w:t>が実現でき</w:t>
      </w:r>
      <w:r w:rsidR="000C699B">
        <w:rPr>
          <w:rFonts w:ascii="Meiryo UI" w:eastAsia="Meiryo UI" w:hAnsi="Meiryo UI" w:cs="Meiryo UI" w:hint="eastAsia"/>
        </w:rPr>
        <w:t>れ</w:t>
      </w:r>
      <w:r w:rsidR="00A71158" w:rsidRPr="00A71158">
        <w:rPr>
          <w:rFonts w:ascii="Meiryo UI" w:eastAsia="Meiryo UI" w:hAnsi="Meiryo UI" w:cs="Meiryo UI" w:hint="eastAsia"/>
        </w:rPr>
        <w:t>ば、アドプト・プログラムとしては成功</w:t>
      </w:r>
      <w:r>
        <w:rPr>
          <w:rFonts w:ascii="Meiryo UI" w:eastAsia="Meiryo UI" w:hAnsi="Meiryo UI" w:cs="Meiryo UI" w:hint="eastAsia"/>
        </w:rPr>
        <w:t>とすればわかりやす</w:t>
      </w:r>
      <w:bookmarkStart w:id="0" w:name="_GoBack"/>
      <w:bookmarkEnd w:id="0"/>
      <w:r>
        <w:rPr>
          <w:rFonts w:ascii="Meiryo UI" w:eastAsia="Meiryo UI" w:hAnsi="Meiryo UI" w:cs="Meiryo UI" w:hint="eastAsia"/>
        </w:rPr>
        <w:t>い。</w:t>
      </w:r>
    </w:p>
    <w:p w:rsidR="00865729" w:rsidRPr="00865729" w:rsidRDefault="00865729" w:rsidP="00865729">
      <w:pPr>
        <w:ind w:firstLineChars="850" w:firstLine="1785"/>
        <w:rPr>
          <w:rFonts w:ascii="Meiryo UI" w:eastAsia="Meiryo UI" w:hAnsi="Meiryo UI" w:cs="Meiryo UI" w:hint="eastAsia"/>
        </w:rPr>
      </w:pPr>
      <w:r>
        <w:rPr>
          <w:rFonts w:ascii="Meiryo UI" w:eastAsia="Meiryo UI" w:hAnsi="Meiryo UI" w:cs="Meiryo UI" w:hint="eastAsia"/>
        </w:rPr>
        <w:t xml:space="preserve">・　 </w:t>
      </w:r>
      <w:r w:rsidRPr="00A71158">
        <w:rPr>
          <w:rFonts w:ascii="Meiryo UI" w:eastAsia="Meiryo UI" w:hAnsi="Meiryo UI" w:cs="Meiryo UI" w:hint="eastAsia"/>
        </w:rPr>
        <w:t>３つの</w:t>
      </w:r>
      <w:r>
        <w:rPr>
          <w:rFonts w:ascii="Meiryo UI" w:eastAsia="Meiryo UI" w:hAnsi="Meiryo UI" w:cs="Meiryo UI" w:hint="eastAsia"/>
        </w:rPr>
        <w:t>指標をより高めるために</w:t>
      </w:r>
      <w:r w:rsidRPr="00A71158">
        <w:rPr>
          <w:rFonts w:ascii="Meiryo UI" w:eastAsia="Meiryo UI" w:hAnsi="Meiryo UI" w:cs="Meiryo UI" w:hint="eastAsia"/>
        </w:rPr>
        <w:t>必要なことを具体的に提供していく</w:t>
      </w:r>
      <w:r>
        <w:rPr>
          <w:rFonts w:ascii="Meiryo UI" w:eastAsia="Meiryo UI" w:hAnsi="Meiryo UI" w:cs="Meiryo UI" w:hint="eastAsia"/>
        </w:rPr>
        <w:t>必要がある</w:t>
      </w:r>
      <w:r w:rsidRPr="00A71158">
        <w:rPr>
          <w:rFonts w:ascii="Meiryo UI" w:eastAsia="Meiryo UI" w:hAnsi="Meiryo UI" w:cs="Meiryo UI" w:hint="eastAsia"/>
        </w:rPr>
        <w:t>。</w:t>
      </w:r>
    </w:p>
    <w:p w:rsidR="00A71158" w:rsidRPr="00281F7A" w:rsidRDefault="00A71158" w:rsidP="00281F7A">
      <w:pPr>
        <w:pStyle w:val="aa"/>
        <w:numPr>
          <w:ilvl w:val="0"/>
          <w:numId w:val="2"/>
        </w:numPr>
        <w:ind w:leftChars="0"/>
        <w:rPr>
          <w:rFonts w:ascii="Meiryo UI" w:eastAsia="Meiryo UI" w:hAnsi="Meiryo UI" w:cs="Meiryo UI" w:hint="eastAsia"/>
        </w:rPr>
      </w:pPr>
      <w:r w:rsidRPr="00281F7A">
        <w:rPr>
          <w:rFonts w:ascii="Meiryo UI" w:eastAsia="Meiryo UI" w:hAnsi="Meiryo UI" w:cs="Meiryo UI" w:hint="eastAsia"/>
        </w:rPr>
        <w:t>アドプト・プログラムの定義や支援の上限と下限や、公共空間</w:t>
      </w:r>
      <w:r w:rsidR="002B1929">
        <w:rPr>
          <w:rFonts w:ascii="Meiryo UI" w:eastAsia="Meiryo UI" w:hAnsi="Meiryo UI" w:cs="Meiryo UI" w:hint="eastAsia"/>
        </w:rPr>
        <w:t>の活用範囲</w:t>
      </w:r>
      <w:r w:rsidRPr="00281F7A">
        <w:rPr>
          <w:rFonts w:ascii="Meiryo UI" w:eastAsia="Meiryo UI" w:hAnsi="Meiryo UI" w:cs="Meiryo UI" w:hint="eastAsia"/>
        </w:rPr>
        <w:t>、法律上に規定</w:t>
      </w:r>
      <w:r w:rsidR="002B1929">
        <w:rPr>
          <w:rFonts w:ascii="Meiryo UI" w:eastAsia="Meiryo UI" w:hAnsi="Meiryo UI" w:cs="Meiryo UI" w:hint="eastAsia"/>
        </w:rPr>
        <w:t>等</w:t>
      </w:r>
      <w:r w:rsidRPr="00281F7A">
        <w:rPr>
          <w:rFonts w:ascii="Meiryo UI" w:eastAsia="Meiryo UI" w:hAnsi="Meiryo UI" w:cs="Meiryo UI" w:hint="eastAsia"/>
        </w:rPr>
        <w:t>を明確に</w:t>
      </w:r>
      <w:r w:rsidR="002B1929">
        <w:rPr>
          <w:rFonts w:ascii="Meiryo UI" w:eastAsia="Meiryo UI" w:hAnsi="Meiryo UI" w:cs="Meiryo UI" w:hint="eastAsia"/>
        </w:rPr>
        <w:t>する必要がある</w:t>
      </w:r>
      <w:r w:rsidR="00536105">
        <w:rPr>
          <w:rFonts w:ascii="Meiryo UI" w:eastAsia="Meiryo UI" w:hAnsi="Meiryo UI" w:cs="Meiryo UI" w:hint="eastAsia"/>
        </w:rPr>
        <w:t>。</w:t>
      </w:r>
    </w:p>
    <w:p w:rsidR="00A71158" w:rsidRPr="00A71158" w:rsidRDefault="00BA2D4A" w:rsidP="00865729">
      <w:pPr>
        <w:ind w:firstLineChars="850" w:firstLine="1785"/>
        <w:rPr>
          <w:rFonts w:ascii="Meiryo UI" w:eastAsia="Meiryo UI" w:hAnsi="Meiryo UI" w:cs="Meiryo UI"/>
        </w:rPr>
      </w:pPr>
      <w:r>
        <w:rPr>
          <w:rFonts w:ascii="Meiryo UI" w:eastAsia="Meiryo UI" w:hAnsi="Meiryo UI" w:cs="Meiryo UI" w:hint="eastAsia"/>
        </w:rPr>
        <w:t>・</w:t>
      </w:r>
      <w:r w:rsidR="00A71158" w:rsidRPr="00A71158">
        <w:rPr>
          <w:rFonts w:ascii="Meiryo UI" w:eastAsia="Meiryo UI" w:hAnsi="Meiryo UI" w:cs="Meiryo UI"/>
        </w:rPr>
        <w:t xml:space="preserve"> </w:t>
      </w:r>
      <w:r w:rsidR="00281F7A">
        <w:rPr>
          <w:rFonts w:ascii="Meiryo UI" w:eastAsia="Meiryo UI" w:hAnsi="Meiryo UI" w:cs="Meiryo UI" w:hint="eastAsia"/>
        </w:rPr>
        <w:t xml:space="preserve">　</w:t>
      </w:r>
      <w:r w:rsidR="002B1929">
        <w:rPr>
          <w:rFonts w:ascii="Meiryo UI" w:eastAsia="Meiryo UI" w:hAnsi="Meiryo UI" w:cs="Meiryo UI" w:hint="eastAsia"/>
        </w:rPr>
        <w:t xml:space="preserve"> </w:t>
      </w:r>
      <w:r w:rsidR="00A17FE7">
        <w:rPr>
          <w:rFonts w:ascii="Meiryo UI" w:eastAsia="Meiryo UI" w:hAnsi="Meiryo UI" w:cs="Meiryo UI" w:hint="eastAsia"/>
        </w:rPr>
        <w:t>個別のばらつきが</w:t>
      </w:r>
      <w:r w:rsidR="000C699B">
        <w:rPr>
          <w:rFonts w:ascii="Meiryo UI" w:eastAsia="Meiryo UI" w:hAnsi="Meiryo UI" w:cs="Meiryo UI" w:hint="eastAsia"/>
        </w:rPr>
        <w:t>あるからこそ、</w:t>
      </w:r>
      <w:r w:rsidR="00A71158" w:rsidRPr="00A71158">
        <w:rPr>
          <w:rFonts w:ascii="Meiryo UI" w:eastAsia="Meiryo UI" w:hAnsi="Meiryo UI" w:cs="Meiryo UI" w:hint="eastAsia"/>
        </w:rPr>
        <w:t>地域性に合った自</w:t>
      </w:r>
      <w:r w:rsidR="00A17FE7">
        <w:rPr>
          <w:rFonts w:ascii="Meiryo UI" w:eastAsia="Meiryo UI" w:hAnsi="Meiryo UI" w:cs="Meiryo UI" w:hint="eastAsia"/>
        </w:rPr>
        <w:t>己実現が可能となる</w:t>
      </w:r>
      <w:r w:rsidR="00A71158" w:rsidRPr="00A71158">
        <w:rPr>
          <w:rFonts w:ascii="Meiryo UI" w:eastAsia="Meiryo UI" w:hAnsi="Meiryo UI" w:cs="Meiryo UI" w:hint="eastAsia"/>
        </w:rPr>
        <w:t>。</w:t>
      </w:r>
    </w:p>
    <w:p w:rsidR="00A71158" w:rsidRPr="00A71158" w:rsidRDefault="00BA2D4A" w:rsidP="00865729">
      <w:pPr>
        <w:ind w:leftChars="850" w:left="2100" w:hangingChars="150" w:hanging="315"/>
        <w:rPr>
          <w:rFonts w:ascii="Meiryo UI" w:eastAsia="Meiryo UI" w:hAnsi="Meiryo UI" w:cs="Meiryo UI" w:hint="eastAsia"/>
        </w:rPr>
      </w:pPr>
      <w:r>
        <w:rPr>
          <w:rFonts w:ascii="Meiryo UI" w:eastAsia="Meiryo UI" w:hAnsi="Meiryo UI" w:cs="Meiryo UI" w:hint="eastAsia"/>
        </w:rPr>
        <w:t>・</w:t>
      </w:r>
      <w:r w:rsidR="00A71158" w:rsidRPr="00A71158">
        <w:rPr>
          <w:rFonts w:ascii="Meiryo UI" w:eastAsia="Meiryo UI" w:hAnsi="Meiryo UI" w:cs="Meiryo UI"/>
        </w:rPr>
        <w:t xml:space="preserve"> </w:t>
      </w:r>
      <w:r w:rsidR="00281F7A">
        <w:rPr>
          <w:rFonts w:ascii="Meiryo UI" w:eastAsia="Meiryo UI" w:hAnsi="Meiryo UI" w:cs="Meiryo UI" w:hint="eastAsia"/>
        </w:rPr>
        <w:t xml:space="preserve">　</w:t>
      </w:r>
      <w:r w:rsidR="002B1929">
        <w:rPr>
          <w:rFonts w:ascii="Meiryo UI" w:eastAsia="Meiryo UI" w:hAnsi="Meiryo UI" w:cs="Meiryo UI" w:hint="eastAsia"/>
        </w:rPr>
        <w:t xml:space="preserve"> </w:t>
      </w:r>
      <w:r w:rsidR="00536105">
        <w:rPr>
          <w:rFonts w:ascii="Meiryo UI" w:eastAsia="Meiryo UI" w:hAnsi="Meiryo UI" w:cs="Meiryo UI" w:hint="eastAsia"/>
        </w:rPr>
        <w:t>地域毎に</w:t>
      </w:r>
      <w:r w:rsidR="00A71158" w:rsidRPr="00A71158">
        <w:rPr>
          <w:rFonts w:ascii="Meiryo UI" w:eastAsia="Meiryo UI" w:hAnsi="Meiryo UI" w:cs="Meiryo UI" w:hint="eastAsia"/>
        </w:rPr>
        <w:t>アドプト・プログラムのあり方があ</w:t>
      </w:r>
      <w:r w:rsidR="00A17FE7">
        <w:rPr>
          <w:rFonts w:ascii="Meiryo UI" w:eastAsia="Meiryo UI" w:hAnsi="Meiryo UI" w:cs="Meiryo UI" w:hint="eastAsia"/>
        </w:rPr>
        <w:t>り、</w:t>
      </w:r>
      <w:r w:rsidR="00A71158" w:rsidRPr="00A71158">
        <w:rPr>
          <w:rFonts w:ascii="Meiryo UI" w:eastAsia="Meiryo UI" w:hAnsi="Meiryo UI" w:cs="Meiryo UI" w:hint="eastAsia"/>
        </w:rPr>
        <w:t>事例を共有</w:t>
      </w:r>
      <w:r w:rsidR="00A17FE7">
        <w:rPr>
          <w:rFonts w:ascii="Meiryo UI" w:eastAsia="Meiryo UI" w:hAnsi="Meiryo UI" w:cs="Meiryo UI" w:hint="eastAsia"/>
        </w:rPr>
        <w:t>すること</w:t>
      </w:r>
      <w:r w:rsidR="00536105">
        <w:rPr>
          <w:rFonts w:ascii="Meiryo UI" w:eastAsia="Meiryo UI" w:hAnsi="Meiryo UI" w:cs="Meiryo UI" w:hint="eastAsia"/>
        </w:rPr>
        <w:t>も必要</w:t>
      </w:r>
      <w:r w:rsidR="00A71158" w:rsidRPr="00A71158">
        <w:rPr>
          <w:rFonts w:ascii="Meiryo UI" w:eastAsia="Meiryo UI" w:hAnsi="Meiryo UI" w:cs="Meiryo UI" w:hint="eastAsia"/>
        </w:rPr>
        <w:t>。</w:t>
      </w:r>
    </w:p>
    <w:p w:rsidR="000622E1" w:rsidRPr="000622E1" w:rsidRDefault="000622E1" w:rsidP="00536105">
      <w:pPr>
        <w:rPr>
          <w:rFonts w:ascii="Meiryo UI" w:eastAsia="Meiryo UI" w:hAnsi="Meiryo UI" w:cs="Meiryo UI"/>
        </w:rPr>
      </w:pPr>
      <w:r w:rsidRPr="000622E1">
        <w:rPr>
          <w:rFonts w:ascii="Meiryo UI" w:eastAsia="Meiryo UI" w:hAnsi="Meiryo UI" w:cs="Meiryo UI" w:hint="eastAsia"/>
        </w:rPr>
        <w:t xml:space="preserve">　</w:t>
      </w:r>
      <w:r>
        <w:rPr>
          <w:rFonts w:ascii="Meiryo UI" w:eastAsia="Meiryo UI" w:hAnsi="Meiryo UI" w:cs="Meiryo UI" w:hint="eastAsia"/>
        </w:rPr>
        <w:t xml:space="preserve"> </w:t>
      </w:r>
    </w:p>
    <w:sectPr w:rsidR="000622E1" w:rsidRPr="000622E1" w:rsidSect="00731573">
      <w:pgSz w:w="11906" w:h="16838"/>
      <w:pgMar w:top="1985" w:right="1531" w:bottom="170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76" w:rsidRDefault="001C5776" w:rsidP="00682937">
      <w:r>
        <w:separator/>
      </w:r>
    </w:p>
  </w:endnote>
  <w:endnote w:type="continuationSeparator" w:id="0">
    <w:p w:rsidR="001C5776" w:rsidRDefault="001C5776" w:rsidP="0068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76" w:rsidRDefault="001C5776" w:rsidP="00682937">
      <w:r>
        <w:separator/>
      </w:r>
    </w:p>
  </w:footnote>
  <w:footnote w:type="continuationSeparator" w:id="0">
    <w:p w:rsidR="001C5776" w:rsidRDefault="001C5776" w:rsidP="00682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64C6"/>
    <w:multiLevelType w:val="hybridMultilevel"/>
    <w:tmpl w:val="CA3A947C"/>
    <w:lvl w:ilvl="0" w:tplc="CF72F4A4">
      <w:numFmt w:val="bullet"/>
      <w:lvlText w:val="・"/>
      <w:lvlJc w:val="left"/>
      <w:pPr>
        <w:ind w:left="2175" w:hanging="360"/>
      </w:pPr>
      <w:rPr>
        <w:rFonts w:ascii="Meiryo UI" w:eastAsia="Meiryo UI" w:hAnsi="Meiryo UI" w:cs="Meiryo UI" w:hint="eastAsia"/>
      </w:rPr>
    </w:lvl>
    <w:lvl w:ilvl="1" w:tplc="0409000B" w:tentative="1">
      <w:start w:val="1"/>
      <w:numFmt w:val="bullet"/>
      <w:lvlText w:val=""/>
      <w:lvlJc w:val="left"/>
      <w:pPr>
        <w:ind w:left="2655" w:hanging="420"/>
      </w:pPr>
      <w:rPr>
        <w:rFonts w:ascii="Wingdings" w:hAnsi="Wingdings" w:hint="default"/>
      </w:rPr>
    </w:lvl>
    <w:lvl w:ilvl="2" w:tplc="0409000D" w:tentative="1">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abstractNum w:abstractNumId="1">
    <w:nsid w:val="413854E6"/>
    <w:multiLevelType w:val="hybridMultilevel"/>
    <w:tmpl w:val="5372C820"/>
    <w:lvl w:ilvl="0" w:tplc="D428B5E2">
      <w:numFmt w:val="bullet"/>
      <w:lvlText w:val="・"/>
      <w:lvlJc w:val="left"/>
      <w:pPr>
        <w:ind w:left="2175" w:hanging="360"/>
      </w:pPr>
      <w:rPr>
        <w:rFonts w:ascii="Meiryo UI" w:eastAsia="Meiryo UI" w:hAnsi="Meiryo UI" w:cs="Meiryo UI" w:hint="eastAsia"/>
      </w:rPr>
    </w:lvl>
    <w:lvl w:ilvl="1" w:tplc="0409000B" w:tentative="1">
      <w:start w:val="1"/>
      <w:numFmt w:val="bullet"/>
      <w:lvlText w:val=""/>
      <w:lvlJc w:val="left"/>
      <w:pPr>
        <w:ind w:left="2655" w:hanging="420"/>
      </w:pPr>
      <w:rPr>
        <w:rFonts w:ascii="Wingdings" w:hAnsi="Wingdings" w:hint="default"/>
      </w:rPr>
    </w:lvl>
    <w:lvl w:ilvl="2" w:tplc="0409000D" w:tentative="1">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abstractNum w:abstractNumId="2">
    <w:nsid w:val="478D224A"/>
    <w:multiLevelType w:val="hybridMultilevel"/>
    <w:tmpl w:val="B0B82244"/>
    <w:lvl w:ilvl="0" w:tplc="BF302DC8">
      <w:numFmt w:val="bullet"/>
      <w:lvlText w:val="・"/>
      <w:lvlJc w:val="left"/>
      <w:pPr>
        <w:ind w:left="2145" w:hanging="360"/>
      </w:pPr>
      <w:rPr>
        <w:rFonts w:ascii="Meiryo UI" w:eastAsia="Meiryo UI" w:hAnsi="Meiryo UI" w:cs="Meiryo UI"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3">
    <w:nsid w:val="4AEE6121"/>
    <w:multiLevelType w:val="hybridMultilevel"/>
    <w:tmpl w:val="E97CFDC4"/>
    <w:lvl w:ilvl="0" w:tplc="31C6F9C6">
      <w:numFmt w:val="bullet"/>
      <w:lvlText w:val="・"/>
      <w:lvlJc w:val="left"/>
      <w:pPr>
        <w:ind w:left="2145" w:hanging="360"/>
      </w:pPr>
      <w:rPr>
        <w:rFonts w:ascii="Meiryo UI" w:eastAsia="Meiryo UI" w:hAnsi="Meiryo UI" w:cs="Meiryo UI"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4">
    <w:nsid w:val="73C349A3"/>
    <w:multiLevelType w:val="hybridMultilevel"/>
    <w:tmpl w:val="90C44AAC"/>
    <w:lvl w:ilvl="0" w:tplc="E8664E62">
      <w:numFmt w:val="bullet"/>
      <w:lvlText w:val="・"/>
      <w:lvlJc w:val="left"/>
      <w:pPr>
        <w:ind w:left="2040" w:hanging="360"/>
      </w:pPr>
      <w:rPr>
        <w:rFonts w:ascii="Meiryo UI" w:eastAsia="Meiryo UI" w:hAnsi="Meiryo UI" w:cs="Meiryo U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nsid w:val="7DD8257E"/>
    <w:multiLevelType w:val="hybridMultilevel"/>
    <w:tmpl w:val="BBDA2B4C"/>
    <w:lvl w:ilvl="0" w:tplc="844E29FA">
      <w:numFmt w:val="bullet"/>
      <w:lvlText w:val="・"/>
      <w:lvlJc w:val="left"/>
      <w:pPr>
        <w:ind w:left="2175" w:hanging="360"/>
      </w:pPr>
      <w:rPr>
        <w:rFonts w:ascii="Meiryo UI" w:eastAsia="Meiryo UI" w:hAnsi="Meiryo UI" w:cs="Meiryo UI" w:hint="eastAsia"/>
      </w:rPr>
    </w:lvl>
    <w:lvl w:ilvl="1" w:tplc="0409000B" w:tentative="1">
      <w:start w:val="1"/>
      <w:numFmt w:val="bullet"/>
      <w:lvlText w:val=""/>
      <w:lvlJc w:val="left"/>
      <w:pPr>
        <w:ind w:left="2655" w:hanging="420"/>
      </w:pPr>
      <w:rPr>
        <w:rFonts w:ascii="Wingdings" w:hAnsi="Wingdings" w:hint="default"/>
      </w:rPr>
    </w:lvl>
    <w:lvl w:ilvl="2" w:tplc="0409000D" w:tentative="1">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AD"/>
    <w:rsid w:val="000622E1"/>
    <w:rsid w:val="000A2315"/>
    <w:rsid w:val="000B4094"/>
    <w:rsid w:val="000B712C"/>
    <w:rsid w:val="000C699B"/>
    <w:rsid w:val="000C6A1E"/>
    <w:rsid w:val="001275BB"/>
    <w:rsid w:val="001A6BA2"/>
    <w:rsid w:val="001C5776"/>
    <w:rsid w:val="00281F7A"/>
    <w:rsid w:val="002B1929"/>
    <w:rsid w:val="00311FAD"/>
    <w:rsid w:val="00536105"/>
    <w:rsid w:val="005465AD"/>
    <w:rsid w:val="00682937"/>
    <w:rsid w:val="00731573"/>
    <w:rsid w:val="007F4763"/>
    <w:rsid w:val="00865729"/>
    <w:rsid w:val="009621B9"/>
    <w:rsid w:val="009C4710"/>
    <w:rsid w:val="009E0552"/>
    <w:rsid w:val="00A17FE7"/>
    <w:rsid w:val="00A71158"/>
    <w:rsid w:val="00BA0CDB"/>
    <w:rsid w:val="00BA2D4A"/>
    <w:rsid w:val="00BB563B"/>
    <w:rsid w:val="00D22A7A"/>
    <w:rsid w:val="00F336E5"/>
    <w:rsid w:val="00F37251"/>
    <w:rsid w:val="00F84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29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2937"/>
    <w:rPr>
      <w:rFonts w:asciiTheme="majorHAnsi" w:eastAsiaTheme="majorEastAsia" w:hAnsiTheme="majorHAnsi" w:cstheme="majorBidi"/>
      <w:sz w:val="18"/>
      <w:szCs w:val="18"/>
    </w:rPr>
  </w:style>
  <w:style w:type="paragraph" w:styleId="a6">
    <w:name w:val="header"/>
    <w:basedOn w:val="a"/>
    <w:link w:val="a7"/>
    <w:uiPriority w:val="99"/>
    <w:unhideWhenUsed/>
    <w:rsid w:val="00682937"/>
    <w:pPr>
      <w:tabs>
        <w:tab w:val="center" w:pos="4252"/>
        <w:tab w:val="right" w:pos="8504"/>
      </w:tabs>
      <w:snapToGrid w:val="0"/>
    </w:pPr>
  </w:style>
  <w:style w:type="character" w:customStyle="1" w:styleId="a7">
    <w:name w:val="ヘッダー (文字)"/>
    <w:basedOn w:val="a0"/>
    <w:link w:val="a6"/>
    <w:uiPriority w:val="99"/>
    <w:rsid w:val="00682937"/>
  </w:style>
  <w:style w:type="paragraph" w:styleId="a8">
    <w:name w:val="footer"/>
    <w:basedOn w:val="a"/>
    <w:link w:val="a9"/>
    <w:uiPriority w:val="99"/>
    <w:unhideWhenUsed/>
    <w:rsid w:val="00682937"/>
    <w:pPr>
      <w:tabs>
        <w:tab w:val="center" w:pos="4252"/>
        <w:tab w:val="right" w:pos="8504"/>
      </w:tabs>
      <w:snapToGrid w:val="0"/>
    </w:pPr>
  </w:style>
  <w:style w:type="character" w:customStyle="1" w:styleId="a9">
    <w:name w:val="フッター (文字)"/>
    <w:basedOn w:val="a0"/>
    <w:link w:val="a8"/>
    <w:uiPriority w:val="99"/>
    <w:rsid w:val="00682937"/>
  </w:style>
  <w:style w:type="paragraph" w:styleId="aa">
    <w:name w:val="List Paragraph"/>
    <w:basedOn w:val="a"/>
    <w:uiPriority w:val="34"/>
    <w:qFormat/>
    <w:rsid w:val="00BA2D4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29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2937"/>
    <w:rPr>
      <w:rFonts w:asciiTheme="majorHAnsi" w:eastAsiaTheme="majorEastAsia" w:hAnsiTheme="majorHAnsi" w:cstheme="majorBidi"/>
      <w:sz w:val="18"/>
      <w:szCs w:val="18"/>
    </w:rPr>
  </w:style>
  <w:style w:type="paragraph" w:styleId="a6">
    <w:name w:val="header"/>
    <w:basedOn w:val="a"/>
    <w:link w:val="a7"/>
    <w:uiPriority w:val="99"/>
    <w:unhideWhenUsed/>
    <w:rsid w:val="00682937"/>
    <w:pPr>
      <w:tabs>
        <w:tab w:val="center" w:pos="4252"/>
        <w:tab w:val="right" w:pos="8504"/>
      </w:tabs>
      <w:snapToGrid w:val="0"/>
    </w:pPr>
  </w:style>
  <w:style w:type="character" w:customStyle="1" w:styleId="a7">
    <w:name w:val="ヘッダー (文字)"/>
    <w:basedOn w:val="a0"/>
    <w:link w:val="a6"/>
    <w:uiPriority w:val="99"/>
    <w:rsid w:val="00682937"/>
  </w:style>
  <w:style w:type="paragraph" w:styleId="a8">
    <w:name w:val="footer"/>
    <w:basedOn w:val="a"/>
    <w:link w:val="a9"/>
    <w:uiPriority w:val="99"/>
    <w:unhideWhenUsed/>
    <w:rsid w:val="00682937"/>
    <w:pPr>
      <w:tabs>
        <w:tab w:val="center" w:pos="4252"/>
        <w:tab w:val="right" w:pos="8504"/>
      </w:tabs>
      <w:snapToGrid w:val="0"/>
    </w:pPr>
  </w:style>
  <w:style w:type="character" w:customStyle="1" w:styleId="a9">
    <w:name w:val="フッター (文字)"/>
    <w:basedOn w:val="a0"/>
    <w:link w:val="a8"/>
    <w:uiPriority w:val="99"/>
    <w:rsid w:val="00682937"/>
  </w:style>
  <w:style w:type="paragraph" w:styleId="aa">
    <w:name w:val="List Paragraph"/>
    <w:basedOn w:val="a"/>
    <w:uiPriority w:val="34"/>
    <w:qFormat/>
    <w:rsid w:val="00BA2D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22</cp:revision>
  <cp:lastPrinted>2017-04-07T11:31:00Z</cp:lastPrinted>
  <dcterms:created xsi:type="dcterms:W3CDTF">2017-03-31T07:48:00Z</dcterms:created>
  <dcterms:modified xsi:type="dcterms:W3CDTF">2018-03-12T09:28:00Z</dcterms:modified>
</cp:coreProperties>
</file>