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A0" w:rsidRDefault="00283092" w:rsidP="00C40A97">
      <w:pPr>
        <w:jc w:val="center"/>
        <w:rPr>
          <w:sz w:val="28"/>
        </w:rPr>
      </w:pPr>
      <w:r>
        <w:rPr>
          <w:rFonts w:hint="eastAsia"/>
          <w:sz w:val="28"/>
        </w:rPr>
        <w:t>大阪府特別職報酬等審議会　審議</w:t>
      </w:r>
      <w:r w:rsidR="00C40A97" w:rsidRPr="00C40A97">
        <w:rPr>
          <w:rFonts w:hint="eastAsia"/>
          <w:sz w:val="28"/>
        </w:rPr>
        <w:t>概要</w:t>
      </w:r>
    </w:p>
    <w:p w:rsidR="00C40A97" w:rsidRDefault="00C40A97" w:rsidP="00C40A97">
      <w:pPr>
        <w:rPr>
          <w:sz w:val="22"/>
        </w:rPr>
      </w:pPr>
    </w:p>
    <w:p w:rsidR="00C40A97" w:rsidRPr="00F2210C" w:rsidRDefault="00C40A97" w:rsidP="00C40A97">
      <w:pPr>
        <w:rPr>
          <w:rFonts w:asciiTheme="minorEastAsia" w:hAnsiTheme="minorEastAsia"/>
        </w:rPr>
      </w:pPr>
      <w:r w:rsidRPr="00F2210C">
        <w:rPr>
          <w:rFonts w:asciiTheme="minorEastAsia" w:hAnsiTheme="minorEastAsia" w:hint="eastAsia"/>
        </w:rPr>
        <w:t>１．日時　平成27年</w:t>
      </w:r>
      <w:r w:rsidR="00010721" w:rsidRPr="00F2210C">
        <w:rPr>
          <w:rFonts w:asciiTheme="minorEastAsia" w:hAnsiTheme="minorEastAsia" w:hint="eastAsia"/>
        </w:rPr>
        <w:t>8</w:t>
      </w:r>
      <w:r w:rsidRPr="00F2210C">
        <w:rPr>
          <w:rFonts w:asciiTheme="minorEastAsia" w:hAnsiTheme="minorEastAsia" w:hint="eastAsia"/>
        </w:rPr>
        <w:t>月</w:t>
      </w:r>
      <w:r w:rsidR="00010721" w:rsidRPr="00F2210C">
        <w:rPr>
          <w:rFonts w:asciiTheme="minorEastAsia" w:hAnsiTheme="minorEastAsia" w:hint="eastAsia"/>
        </w:rPr>
        <w:t>3</w:t>
      </w:r>
      <w:r w:rsidRPr="00F2210C">
        <w:rPr>
          <w:rFonts w:asciiTheme="minorEastAsia" w:hAnsiTheme="minorEastAsia" w:hint="eastAsia"/>
        </w:rPr>
        <w:t xml:space="preserve">日　</w:t>
      </w:r>
      <w:r w:rsidR="008648AA" w:rsidRPr="00F2210C">
        <w:rPr>
          <w:rFonts w:asciiTheme="minorEastAsia" w:hAnsiTheme="minorEastAsia" w:hint="eastAsia"/>
        </w:rPr>
        <w:t>1</w:t>
      </w:r>
      <w:r w:rsidR="00010721" w:rsidRPr="00F2210C">
        <w:rPr>
          <w:rFonts w:asciiTheme="minorEastAsia" w:hAnsiTheme="minorEastAsia" w:hint="eastAsia"/>
        </w:rPr>
        <w:t>4</w:t>
      </w:r>
      <w:r w:rsidRPr="00F2210C">
        <w:rPr>
          <w:rFonts w:asciiTheme="minorEastAsia" w:hAnsiTheme="minorEastAsia" w:hint="eastAsia"/>
        </w:rPr>
        <w:t>時</w:t>
      </w:r>
      <w:r w:rsidR="008648AA" w:rsidRPr="00F2210C">
        <w:rPr>
          <w:rFonts w:asciiTheme="minorEastAsia" w:hAnsiTheme="minorEastAsia" w:hint="eastAsia"/>
        </w:rPr>
        <w:t>0</w:t>
      </w:r>
      <w:r w:rsidRPr="00F2210C">
        <w:rPr>
          <w:rFonts w:asciiTheme="minorEastAsia" w:hAnsiTheme="minorEastAsia" w:hint="eastAsia"/>
        </w:rPr>
        <w:t>0分から</w:t>
      </w:r>
      <w:r w:rsidR="002D5DFE" w:rsidRPr="00F2210C">
        <w:rPr>
          <w:rFonts w:asciiTheme="minorEastAsia" w:hAnsiTheme="minorEastAsia" w:hint="eastAsia"/>
        </w:rPr>
        <w:t>1</w:t>
      </w:r>
      <w:r w:rsidR="00010721" w:rsidRPr="00F2210C">
        <w:rPr>
          <w:rFonts w:asciiTheme="minorEastAsia" w:hAnsiTheme="minorEastAsia" w:hint="eastAsia"/>
        </w:rPr>
        <w:t>5</w:t>
      </w:r>
      <w:r w:rsidR="008648AA" w:rsidRPr="00F2210C">
        <w:rPr>
          <w:rFonts w:asciiTheme="minorEastAsia" w:hAnsiTheme="minorEastAsia" w:hint="eastAsia"/>
        </w:rPr>
        <w:t>時</w:t>
      </w:r>
      <w:r w:rsidR="00010721" w:rsidRPr="00F2210C">
        <w:rPr>
          <w:rFonts w:asciiTheme="minorEastAsia" w:hAnsiTheme="minorEastAsia" w:hint="eastAsia"/>
        </w:rPr>
        <w:t>10</w:t>
      </w:r>
      <w:r w:rsidRPr="00F2210C">
        <w:rPr>
          <w:rFonts w:asciiTheme="minorEastAsia" w:hAnsiTheme="minorEastAsia" w:hint="eastAsia"/>
        </w:rPr>
        <w:t>分</w:t>
      </w:r>
    </w:p>
    <w:p w:rsidR="00710E20" w:rsidRPr="00F2210C" w:rsidRDefault="00710E20" w:rsidP="00C40A97">
      <w:pPr>
        <w:rPr>
          <w:rFonts w:asciiTheme="minorEastAsia" w:hAnsiTheme="minorEastAsia"/>
        </w:rPr>
      </w:pPr>
    </w:p>
    <w:p w:rsidR="00C40A97" w:rsidRPr="00F2210C" w:rsidRDefault="008648AA" w:rsidP="00C40A97">
      <w:pPr>
        <w:rPr>
          <w:rFonts w:asciiTheme="minorEastAsia" w:hAnsiTheme="minorEastAsia"/>
        </w:rPr>
      </w:pPr>
      <w:r w:rsidRPr="00F2210C">
        <w:rPr>
          <w:rFonts w:asciiTheme="minorEastAsia" w:hAnsiTheme="minorEastAsia" w:hint="eastAsia"/>
        </w:rPr>
        <w:t>２．場所　大阪府公館</w:t>
      </w:r>
    </w:p>
    <w:p w:rsidR="00710E20" w:rsidRPr="00F2210C" w:rsidRDefault="00710E20" w:rsidP="00C40A97">
      <w:pPr>
        <w:rPr>
          <w:rFonts w:asciiTheme="minorEastAsia" w:hAnsiTheme="minorEastAsia"/>
        </w:rPr>
      </w:pPr>
    </w:p>
    <w:p w:rsidR="00C40A97" w:rsidRPr="00F2210C" w:rsidRDefault="00C40A97" w:rsidP="00C40A97">
      <w:pPr>
        <w:rPr>
          <w:rFonts w:asciiTheme="minorEastAsia" w:hAnsiTheme="minorEastAsia"/>
        </w:rPr>
      </w:pPr>
      <w:r w:rsidRPr="00F2210C">
        <w:rPr>
          <w:rFonts w:asciiTheme="minorEastAsia" w:hAnsiTheme="minorEastAsia" w:hint="eastAsia"/>
        </w:rPr>
        <w:t>３．出席者</w:t>
      </w:r>
    </w:p>
    <w:p w:rsidR="00C40A97" w:rsidRPr="00F2210C" w:rsidRDefault="00C40A97" w:rsidP="00710E20">
      <w:pPr>
        <w:ind w:firstLineChars="100" w:firstLine="210"/>
        <w:rPr>
          <w:rFonts w:asciiTheme="minorEastAsia" w:hAnsiTheme="minorEastAsia"/>
        </w:rPr>
      </w:pPr>
      <w:r w:rsidRPr="00F2210C">
        <w:rPr>
          <w:rFonts w:asciiTheme="minorEastAsia" w:hAnsiTheme="minorEastAsia" w:hint="eastAsia"/>
        </w:rPr>
        <w:t>（委員）</w:t>
      </w:r>
    </w:p>
    <w:p w:rsidR="00C40A97" w:rsidRPr="00F2210C" w:rsidRDefault="002F25FE" w:rsidP="00710E20">
      <w:pPr>
        <w:ind w:firstLineChars="300" w:firstLine="630"/>
        <w:rPr>
          <w:rFonts w:asciiTheme="minorEastAsia" w:hAnsiTheme="minorEastAsia"/>
        </w:rPr>
      </w:pPr>
      <w:r w:rsidRPr="00F2210C">
        <w:rPr>
          <w:rFonts w:asciiTheme="minorEastAsia" w:hAnsiTheme="minorEastAsia" w:hint="eastAsia"/>
        </w:rPr>
        <w:t>池田</w:t>
      </w:r>
      <w:r w:rsidR="00717179" w:rsidRPr="00F2210C">
        <w:rPr>
          <w:rFonts w:asciiTheme="minorEastAsia" w:hAnsiTheme="minorEastAsia" w:hint="eastAsia"/>
        </w:rPr>
        <w:t>会長</w:t>
      </w:r>
      <w:r w:rsidR="00C40A97" w:rsidRPr="00F2210C">
        <w:rPr>
          <w:rFonts w:asciiTheme="minorEastAsia" w:hAnsiTheme="minorEastAsia" w:hint="eastAsia"/>
        </w:rPr>
        <w:t>、</w:t>
      </w:r>
      <w:r w:rsidR="00F2210C" w:rsidRPr="00F2210C">
        <w:rPr>
          <w:rFonts w:asciiTheme="minorEastAsia" w:hAnsiTheme="minorEastAsia" w:hint="eastAsia"/>
        </w:rPr>
        <w:t>尾池委員、</w:t>
      </w:r>
      <w:r w:rsidR="00C40A97" w:rsidRPr="00F2210C">
        <w:rPr>
          <w:rFonts w:asciiTheme="minorEastAsia" w:hAnsiTheme="minorEastAsia" w:hint="eastAsia"/>
        </w:rPr>
        <w:t>倉持委員</w:t>
      </w:r>
      <w:r w:rsidRPr="00F2210C">
        <w:rPr>
          <w:rFonts w:asciiTheme="minorEastAsia" w:hAnsiTheme="minorEastAsia" w:hint="eastAsia"/>
        </w:rPr>
        <w:t>（会長代理）</w:t>
      </w:r>
      <w:r w:rsidR="008C5A6B" w:rsidRPr="00F2210C">
        <w:rPr>
          <w:rFonts w:asciiTheme="minorEastAsia" w:hAnsiTheme="minorEastAsia" w:hint="eastAsia"/>
        </w:rPr>
        <w:t>、</w:t>
      </w:r>
      <w:r w:rsidR="00C40A97" w:rsidRPr="00F2210C">
        <w:rPr>
          <w:rFonts w:asciiTheme="minorEastAsia" w:hAnsiTheme="minorEastAsia" w:hint="eastAsia"/>
        </w:rPr>
        <w:t>藤本委員、</w:t>
      </w:r>
      <w:r w:rsidR="002D5DFE" w:rsidRPr="00F2210C">
        <w:rPr>
          <w:rFonts w:asciiTheme="minorEastAsia" w:hAnsiTheme="minorEastAsia" w:hint="eastAsia"/>
        </w:rPr>
        <w:t>本荘</w:t>
      </w:r>
      <w:r w:rsidR="00C40A97" w:rsidRPr="00F2210C">
        <w:rPr>
          <w:rFonts w:asciiTheme="minorEastAsia" w:hAnsiTheme="minorEastAsia" w:hint="eastAsia"/>
        </w:rPr>
        <w:t>委員</w:t>
      </w:r>
      <w:r w:rsidR="00010721" w:rsidRPr="00F2210C">
        <w:rPr>
          <w:rFonts w:asciiTheme="minorEastAsia" w:hAnsiTheme="minorEastAsia" w:hint="eastAsia"/>
        </w:rPr>
        <w:t>、山本委員</w:t>
      </w:r>
    </w:p>
    <w:p w:rsidR="00C40A97" w:rsidRPr="00F2210C" w:rsidRDefault="00C40A97" w:rsidP="00710E20">
      <w:pPr>
        <w:ind w:firstLineChars="100" w:firstLine="210"/>
        <w:rPr>
          <w:rFonts w:asciiTheme="minorEastAsia" w:hAnsiTheme="minorEastAsia"/>
        </w:rPr>
      </w:pPr>
      <w:r w:rsidRPr="00F2210C">
        <w:rPr>
          <w:rFonts w:asciiTheme="minorEastAsia" w:hAnsiTheme="minorEastAsia" w:hint="eastAsia"/>
        </w:rPr>
        <w:t>（大阪府）</w:t>
      </w:r>
    </w:p>
    <w:p w:rsidR="00C40A97" w:rsidRPr="00F2210C" w:rsidRDefault="00C40A97" w:rsidP="00710E20">
      <w:pPr>
        <w:ind w:firstLineChars="300" w:firstLine="630"/>
        <w:rPr>
          <w:rFonts w:asciiTheme="minorEastAsia" w:hAnsiTheme="minorEastAsia"/>
        </w:rPr>
      </w:pPr>
      <w:r w:rsidRPr="00F2210C">
        <w:rPr>
          <w:rFonts w:asciiTheme="minorEastAsia" w:hAnsiTheme="minorEastAsia" w:hint="eastAsia"/>
        </w:rPr>
        <w:t>村上</w:t>
      </w:r>
      <w:r w:rsidR="008E5889">
        <w:rPr>
          <w:rFonts w:asciiTheme="minorEastAsia" w:hAnsiTheme="minorEastAsia" w:hint="eastAsia"/>
        </w:rPr>
        <w:t>人事</w:t>
      </w:r>
      <w:r w:rsidRPr="00F2210C">
        <w:rPr>
          <w:rFonts w:asciiTheme="minorEastAsia" w:hAnsiTheme="minorEastAsia" w:hint="eastAsia"/>
        </w:rPr>
        <w:t>局長</w:t>
      </w:r>
    </w:p>
    <w:p w:rsidR="00C40A97" w:rsidRPr="00F2210C" w:rsidRDefault="00C40A97" w:rsidP="00710E20">
      <w:pPr>
        <w:ind w:firstLineChars="200" w:firstLine="420"/>
        <w:rPr>
          <w:rFonts w:asciiTheme="minorEastAsia" w:hAnsiTheme="minorEastAsia"/>
        </w:rPr>
      </w:pPr>
      <w:r w:rsidRPr="00F2210C">
        <w:rPr>
          <w:rFonts w:asciiTheme="minorEastAsia" w:hAnsiTheme="minorEastAsia" w:hint="eastAsia"/>
        </w:rPr>
        <w:t>〔</w:t>
      </w:r>
      <w:r w:rsidR="008E5889">
        <w:rPr>
          <w:rFonts w:asciiTheme="minorEastAsia" w:hAnsiTheme="minorEastAsia" w:hint="eastAsia"/>
        </w:rPr>
        <w:t>人事局</w:t>
      </w:r>
      <w:r w:rsidRPr="00F2210C">
        <w:rPr>
          <w:rFonts w:asciiTheme="minorEastAsia" w:hAnsiTheme="minorEastAsia" w:hint="eastAsia"/>
        </w:rPr>
        <w:t>企画厚生課〕</w:t>
      </w:r>
    </w:p>
    <w:p w:rsidR="002D5DFE" w:rsidRPr="00F2210C" w:rsidRDefault="00C40A97" w:rsidP="00010721">
      <w:pPr>
        <w:ind w:firstLineChars="300" w:firstLine="630"/>
        <w:rPr>
          <w:rFonts w:asciiTheme="minorEastAsia" w:hAnsiTheme="minorEastAsia"/>
        </w:rPr>
      </w:pPr>
      <w:r w:rsidRPr="00F2210C">
        <w:rPr>
          <w:rFonts w:asciiTheme="minorEastAsia" w:hAnsiTheme="minorEastAsia" w:hint="eastAsia"/>
        </w:rPr>
        <w:t>田村課長、伊藤参事、奥野企画調整補佐、廣永企画</w:t>
      </w:r>
      <w:r w:rsidR="00710E20" w:rsidRPr="00F2210C">
        <w:rPr>
          <w:rFonts w:asciiTheme="minorEastAsia" w:hAnsiTheme="minorEastAsia" w:hint="eastAsia"/>
        </w:rPr>
        <w:t>総括主査、山岡主事、上野主事</w:t>
      </w:r>
    </w:p>
    <w:p w:rsidR="002D5DFE" w:rsidRPr="00F2210C" w:rsidRDefault="002D5DFE" w:rsidP="00C40A97">
      <w:pPr>
        <w:rPr>
          <w:rFonts w:asciiTheme="minorEastAsia" w:hAnsiTheme="minorEastAsia"/>
        </w:rPr>
      </w:pPr>
    </w:p>
    <w:p w:rsidR="00C40A97" w:rsidRPr="00F2210C" w:rsidRDefault="00710E20" w:rsidP="00C40A97">
      <w:pPr>
        <w:rPr>
          <w:rFonts w:asciiTheme="minorEastAsia" w:hAnsiTheme="minorEastAsia"/>
          <w:sz w:val="22"/>
        </w:rPr>
      </w:pPr>
      <w:r w:rsidRPr="00F2210C">
        <w:rPr>
          <w:rFonts w:asciiTheme="minorEastAsia" w:hAnsiTheme="minorEastAsia" w:hint="eastAsia"/>
          <w:sz w:val="22"/>
        </w:rPr>
        <w:t>４．議題</w:t>
      </w:r>
    </w:p>
    <w:p w:rsidR="00AC35E5" w:rsidRPr="00F2210C" w:rsidRDefault="008648AA" w:rsidP="00AC35E5">
      <w:pPr>
        <w:rPr>
          <w:rFonts w:asciiTheme="minorEastAsia" w:hAnsiTheme="minorEastAsia"/>
          <w:sz w:val="22"/>
        </w:rPr>
      </w:pPr>
      <w:r w:rsidRPr="00F2210C">
        <w:rPr>
          <w:rFonts w:asciiTheme="minorEastAsia" w:hAnsiTheme="minorEastAsia" w:hint="eastAsia"/>
          <w:sz w:val="22"/>
        </w:rPr>
        <w:t>（１）</w:t>
      </w:r>
      <w:r w:rsidR="00010721" w:rsidRPr="00F2210C">
        <w:rPr>
          <w:rFonts w:asciiTheme="minorEastAsia" w:hAnsiTheme="minorEastAsia" w:hint="eastAsia"/>
          <w:sz w:val="22"/>
        </w:rPr>
        <w:t>教育長の給料の額について</w:t>
      </w:r>
    </w:p>
    <w:p w:rsidR="008648AA" w:rsidRPr="00F2210C" w:rsidRDefault="008648AA" w:rsidP="00AC35E5">
      <w:pPr>
        <w:rPr>
          <w:rFonts w:asciiTheme="minorEastAsia" w:hAnsiTheme="minorEastAsia"/>
          <w:sz w:val="22"/>
        </w:rPr>
      </w:pPr>
      <w:r w:rsidRPr="00F2210C">
        <w:rPr>
          <w:rFonts w:asciiTheme="minorEastAsia" w:hAnsiTheme="minorEastAsia" w:hint="eastAsia"/>
          <w:sz w:val="22"/>
        </w:rPr>
        <w:t>（２）</w:t>
      </w:r>
      <w:r w:rsidR="00010721" w:rsidRPr="00F2210C">
        <w:rPr>
          <w:rFonts w:asciiTheme="minorEastAsia" w:hAnsiTheme="minorEastAsia" w:hint="eastAsia"/>
          <w:sz w:val="22"/>
        </w:rPr>
        <w:t>行政委員の報酬等の額について</w:t>
      </w:r>
    </w:p>
    <w:p w:rsidR="008648AA" w:rsidRPr="00F2210C" w:rsidRDefault="008648AA" w:rsidP="00AC35E5">
      <w:pPr>
        <w:rPr>
          <w:rFonts w:asciiTheme="minorEastAsia" w:hAnsiTheme="minorEastAsia"/>
          <w:sz w:val="22"/>
        </w:rPr>
      </w:pPr>
    </w:p>
    <w:p w:rsidR="00AC35E5" w:rsidRPr="00F2210C" w:rsidRDefault="00AC35E5" w:rsidP="00AC35E5">
      <w:pPr>
        <w:rPr>
          <w:rFonts w:asciiTheme="minorEastAsia" w:hAnsiTheme="minorEastAsia"/>
          <w:sz w:val="22"/>
        </w:rPr>
      </w:pPr>
      <w:r w:rsidRPr="00F2210C">
        <w:rPr>
          <w:rFonts w:asciiTheme="minorEastAsia" w:hAnsiTheme="minorEastAsia" w:hint="eastAsia"/>
          <w:sz w:val="22"/>
        </w:rPr>
        <w:t>５．</w:t>
      </w:r>
      <w:r w:rsidR="002F2968" w:rsidRPr="00F2210C">
        <w:rPr>
          <w:rFonts w:asciiTheme="minorEastAsia" w:hAnsiTheme="minorEastAsia" w:hint="eastAsia"/>
          <w:sz w:val="22"/>
        </w:rPr>
        <w:t>議事要旨</w:t>
      </w:r>
    </w:p>
    <w:p w:rsidR="008648AA" w:rsidRPr="00F2210C" w:rsidRDefault="008648AA" w:rsidP="00AC35E5">
      <w:pPr>
        <w:rPr>
          <w:rFonts w:asciiTheme="minorEastAsia" w:hAnsiTheme="minorEastAsia"/>
          <w:sz w:val="22"/>
        </w:rPr>
      </w:pPr>
      <w:r w:rsidRPr="00F2210C">
        <w:rPr>
          <w:rFonts w:asciiTheme="minorEastAsia" w:hAnsiTheme="minorEastAsia" w:hint="eastAsia"/>
          <w:sz w:val="22"/>
        </w:rPr>
        <w:t>（１）</w:t>
      </w:r>
      <w:r w:rsidR="00010721" w:rsidRPr="00F2210C">
        <w:rPr>
          <w:rFonts w:asciiTheme="minorEastAsia" w:hAnsiTheme="minorEastAsia" w:hint="eastAsia"/>
          <w:sz w:val="22"/>
        </w:rPr>
        <w:t>教育長の給料の額について</w:t>
      </w:r>
    </w:p>
    <w:p w:rsidR="00526622" w:rsidRPr="00F2210C" w:rsidRDefault="00526622" w:rsidP="00526622">
      <w:pPr>
        <w:ind w:firstLineChars="200" w:firstLine="440"/>
        <w:rPr>
          <w:rFonts w:asciiTheme="minorEastAsia" w:hAnsiTheme="minorEastAsia"/>
          <w:sz w:val="22"/>
        </w:rPr>
      </w:pPr>
      <w:r w:rsidRPr="00F2210C">
        <w:rPr>
          <w:rFonts w:asciiTheme="minorEastAsia" w:hAnsiTheme="minorEastAsia" w:hint="eastAsia"/>
          <w:sz w:val="22"/>
        </w:rPr>
        <w:t>○事務局より資料等の説明</w:t>
      </w:r>
    </w:p>
    <w:p w:rsidR="00AC305B" w:rsidRPr="00F2210C" w:rsidRDefault="00526622" w:rsidP="00526622">
      <w:pPr>
        <w:ind w:firstLineChars="200" w:firstLine="440"/>
        <w:rPr>
          <w:rFonts w:asciiTheme="minorEastAsia" w:hAnsiTheme="minorEastAsia"/>
          <w:sz w:val="22"/>
        </w:rPr>
      </w:pPr>
      <w:r w:rsidRPr="00F2210C">
        <w:rPr>
          <w:rFonts w:asciiTheme="minorEastAsia" w:hAnsiTheme="minorEastAsia" w:hint="eastAsia"/>
          <w:sz w:val="22"/>
        </w:rPr>
        <w:t>○</w:t>
      </w:r>
      <w:r w:rsidR="006D08E8" w:rsidRPr="00F2210C">
        <w:rPr>
          <w:rFonts w:asciiTheme="minorEastAsia" w:hAnsiTheme="minorEastAsia" w:hint="eastAsia"/>
          <w:sz w:val="22"/>
        </w:rPr>
        <w:t>委員意見</w:t>
      </w:r>
      <w:r w:rsidR="00B23E96" w:rsidRPr="00F2210C">
        <w:rPr>
          <w:rFonts w:asciiTheme="minorEastAsia" w:hAnsiTheme="minorEastAsia" w:hint="eastAsia"/>
          <w:sz w:val="22"/>
        </w:rPr>
        <w:t>等</w:t>
      </w:r>
    </w:p>
    <w:p w:rsidR="00010721" w:rsidRDefault="00F30807" w:rsidP="00F30807">
      <w:pPr>
        <w:ind w:leftChars="300" w:left="850" w:hangingChars="100" w:hanging="220"/>
        <w:rPr>
          <w:rFonts w:asciiTheme="minorEastAsia" w:hAnsiTheme="minorEastAsia"/>
          <w:sz w:val="22"/>
        </w:rPr>
      </w:pPr>
      <w:r>
        <w:rPr>
          <w:rFonts w:asciiTheme="minorEastAsia" w:hAnsiTheme="minorEastAsia" w:hint="eastAsia"/>
          <w:sz w:val="22"/>
        </w:rPr>
        <w:t>・職責に応じた報酬を支払うべきであると考えるのであれば、法改正により職責が増した分を給料として支払うのでいいのではないか。</w:t>
      </w:r>
    </w:p>
    <w:p w:rsidR="00F30807" w:rsidRPr="00F2210C" w:rsidRDefault="00F30807" w:rsidP="00F30807">
      <w:pPr>
        <w:ind w:leftChars="300" w:left="850" w:hangingChars="100" w:hanging="220"/>
        <w:rPr>
          <w:rFonts w:asciiTheme="minorEastAsia" w:hAnsiTheme="minorEastAsia"/>
          <w:sz w:val="22"/>
        </w:rPr>
      </w:pPr>
      <w:r>
        <w:rPr>
          <w:rFonts w:asciiTheme="minorEastAsia" w:hAnsiTheme="minorEastAsia" w:hint="eastAsia"/>
          <w:sz w:val="22"/>
        </w:rPr>
        <w:t>・改正前の教育委員長の職責が付加されているのであれば、改正前の教育委員会委員長と委員の報酬の差額を基に改定額を算出するのは妥当と思われる。</w:t>
      </w:r>
    </w:p>
    <w:p w:rsidR="00010721" w:rsidRPr="00F2210C" w:rsidRDefault="00010721" w:rsidP="00FE35A3">
      <w:pPr>
        <w:ind w:firstLineChars="300" w:firstLine="660"/>
        <w:rPr>
          <w:rFonts w:asciiTheme="minorEastAsia" w:hAnsiTheme="minorEastAsia"/>
          <w:sz w:val="22"/>
        </w:rPr>
      </w:pPr>
      <w:r w:rsidRPr="00F2210C">
        <w:rPr>
          <w:rFonts w:asciiTheme="minorEastAsia" w:hAnsiTheme="minorEastAsia" w:hint="eastAsia"/>
          <w:sz w:val="22"/>
        </w:rPr>
        <w:t>・（会長より）⇒事務局案ベースで進めていくことでよろしいか。</w:t>
      </w:r>
    </w:p>
    <w:p w:rsidR="00526622" w:rsidRPr="00F2210C" w:rsidRDefault="00526622" w:rsidP="00FE35A3">
      <w:pPr>
        <w:ind w:leftChars="450" w:left="2045" w:hangingChars="500" w:hanging="1100"/>
        <w:rPr>
          <w:rFonts w:asciiTheme="minorEastAsia" w:hAnsiTheme="minorEastAsia"/>
          <w:sz w:val="22"/>
        </w:rPr>
      </w:pPr>
      <w:r w:rsidRPr="00F2210C">
        <w:rPr>
          <w:rFonts w:asciiTheme="minorEastAsia" w:hAnsiTheme="minorEastAsia" w:hint="eastAsia"/>
          <w:sz w:val="22"/>
        </w:rPr>
        <w:t>→委員了承</w:t>
      </w:r>
    </w:p>
    <w:p w:rsidR="00DF09A5" w:rsidRPr="00F2210C" w:rsidRDefault="00DF09A5" w:rsidP="00AC35E5">
      <w:pPr>
        <w:rPr>
          <w:rFonts w:asciiTheme="minorEastAsia" w:hAnsiTheme="minorEastAsia"/>
          <w:sz w:val="22"/>
        </w:rPr>
      </w:pPr>
    </w:p>
    <w:p w:rsidR="00DD0F82" w:rsidRPr="00F2210C" w:rsidRDefault="0079696E" w:rsidP="00DD0F82">
      <w:pPr>
        <w:rPr>
          <w:rFonts w:asciiTheme="minorEastAsia" w:hAnsiTheme="minorEastAsia"/>
          <w:sz w:val="22"/>
        </w:rPr>
      </w:pPr>
      <w:r w:rsidRPr="00F2210C">
        <w:rPr>
          <w:rFonts w:asciiTheme="minorEastAsia" w:hAnsiTheme="minorEastAsia" w:hint="eastAsia"/>
          <w:sz w:val="22"/>
        </w:rPr>
        <w:t>（２）</w:t>
      </w:r>
      <w:r w:rsidR="00010721" w:rsidRPr="00F2210C">
        <w:rPr>
          <w:rFonts w:asciiTheme="minorEastAsia" w:hAnsiTheme="minorEastAsia" w:hint="eastAsia"/>
          <w:sz w:val="22"/>
        </w:rPr>
        <w:t>行政委員の報酬等の額について</w:t>
      </w:r>
    </w:p>
    <w:p w:rsidR="00DD0F82" w:rsidRPr="00F2210C" w:rsidRDefault="00DD0F82" w:rsidP="00DD0F82">
      <w:pPr>
        <w:ind w:firstLineChars="200" w:firstLine="440"/>
        <w:rPr>
          <w:rFonts w:asciiTheme="minorEastAsia" w:hAnsiTheme="minorEastAsia"/>
          <w:sz w:val="22"/>
        </w:rPr>
      </w:pPr>
      <w:r w:rsidRPr="00F2210C">
        <w:rPr>
          <w:rFonts w:asciiTheme="minorEastAsia" w:hAnsiTheme="minorEastAsia" w:hint="eastAsia"/>
          <w:sz w:val="22"/>
        </w:rPr>
        <w:t>○事務局より資料等の説明</w:t>
      </w:r>
    </w:p>
    <w:p w:rsidR="00DD0F82" w:rsidRPr="00F2210C" w:rsidRDefault="00DD0F82" w:rsidP="00DD0F82">
      <w:pPr>
        <w:ind w:firstLineChars="200" w:firstLine="440"/>
        <w:rPr>
          <w:rFonts w:asciiTheme="minorEastAsia" w:hAnsiTheme="minorEastAsia"/>
          <w:sz w:val="22"/>
        </w:rPr>
      </w:pPr>
      <w:r w:rsidRPr="00F2210C">
        <w:rPr>
          <w:rFonts w:asciiTheme="minorEastAsia" w:hAnsiTheme="minorEastAsia" w:hint="eastAsia"/>
          <w:sz w:val="22"/>
        </w:rPr>
        <w:t>○委員意見等</w:t>
      </w:r>
    </w:p>
    <w:p w:rsidR="00937B85" w:rsidRDefault="00DD0F82" w:rsidP="00010721">
      <w:pPr>
        <w:ind w:leftChars="300" w:left="850" w:hangingChars="100" w:hanging="220"/>
        <w:rPr>
          <w:rFonts w:asciiTheme="minorEastAsia" w:hAnsiTheme="minorEastAsia"/>
          <w:sz w:val="22"/>
        </w:rPr>
      </w:pPr>
      <w:r w:rsidRPr="00F2210C">
        <w:rPr>
          <w:rFonts w:asciiTheme="minorEastAsia" w:hAnsiTheme="minorEastAsia" w:hint="eastAsia"/>
          <w:sz w:val="22"/>
        </w:rPr>
        <w:t>・</w:t>
      </w:r>
      <w:r w:rsidR="00010721" w:rsidRPr="00F2210C">
        <w:rPr>
          <w:rFonts w:asciiTheme="minorEastAsia" w:hAnsiTheme="minorEastAsia" w:hint="eastAsia"/>
          <w:sz w:val="22"/>
        </w:rPr>
        <w:t>日額には時間の概念がないが、</w:t>
      </w:r>
      <w:r w:rsidR="003A2370">
        <w:rPr>
          <w:rFonts w:asciiTheme="minorEastAsia" w:hAnsiTheme="minorEastAsia" w:hint="eastAsia"/>
          <w:sz w:val="22"/>
        </w:rPr>
        <w:t>業務に要する時間を</w:t>
      </w:r>
      <w:r w:rsidR="00010721" w:rsidRPr="00F2210C">
        <w:rPr>
          <w:rFonts w:asciiTheme="minorEastAsia" w:hAnsiTheme="minorEastAsia" w:hint="eastAsia"/>
          <w:sz w:val="22"/>
        </w:rPr>
        <w:t>考慮する必要はないのか。</w:t>
      </w:r>
    </w:p>
    <w:p w:rsidR="00022DD1" w:rsidRDefault="00863755" w:rsidP="001342A1">
      <w:pPr>
        <w:ind w:leftChars="400" w:left="2600" w:hangingChars="800" w:hanging="1760"/>
        <w:rPr>
          <w:rFonts w:asciiTheme="minorEastAsia" w:hAnsiTheme="minorEastAsia"/>
          <w:sz w:val="22"/>
        </w:rPr>
      </w:pPr>
      <w:r>
        <w:rPr>
          <w:rFonts w:asciiTheme="minorEastAsia" w:hAnsiTheme="minorEastAsia" w:hint="eastAsia"/>
          <w:sz w:val="22"/>
        </w:rPr>
        <w:t>（事務局より）⇒事実としては、地方自治法第230条の２第２項では「非常勤の職員は勤務日数に応じて報酬を支給する」と定められており、その規定からすると、日の中の時間という概念はない。</w:t>
      </w:r>
    </w:p>
    <w:p w:rsidR="00022DD1" w:rsidRDefault="00022DD1">
      <w:pPr>
        <w:widowControl/>
        <w:jc w:val="left"/>
        <w:rPr>
          <w:rFonts w:asciiTheme="minorEastAsia" w:hAnsiTheme="minorEastAsia"/>
          <w:sz w:val="22"/>
        </w:rPr>
      </w:pPr>
      <w:r>
        <w:rPr>
          <w:rFonts w:asciiTheme="minorEastAsia" w:hAnsiTheme="minorEastAsia"/>
          <w:sz w:val="22"/>
        </w:rPr>
        <w:br w:type="page"/>
      </w:r>
    </w:p>
    <w:p w:rsidR="00863755" w:rsidRPr="00863755" w:rsidRDefault="00863755" w:rsidP="003F1E42">
      <w:pPr>
        <w:ind w:leftChars="400" w:left="2600" w:hangingChars="800" w:hanging="1760"/>
        <w:rPr>
          <w:rFonts w:asciiTheme="minorEastAsia" w:hAnsiTheme="minorEastAsia"/>
          <w:sz w:val="22"/>
        </w:rPr>
      </w:pPr>
      <w:bookmarkStart w:id="0" w:name="_GoBack"/>
      <w:bookmarkEnd w:id="0"/>
      <w:r>
        <w:rPr>
          <w:rFonts w:asciiTheme="minorEastAsia" w:hAnsiTheme="minorEastAsia" w:hint="eastAsia"/>
          <w:sz w:val="22"/>
        </w:rPr>
        <w:lastRenderedPageBreak/>
        <w:t>（委員より）</w:t>
      </w:r>
      <w:r w:rsidR="00FE35A3">
        <w:rPr>
          <w:rFonts w:asciiTheme="minorEastAsia" w:hAnsiTheme="minorEastAsia" w:hint="eastAsia"/>
          <w:sz w:val="22"/>
        </w:rPr>
        <w:t xml:space="preserve"> </w:t>
      </w:r>
      <w:r>
        <w:rPr>
          <w:rFonts w:asciiTheme="minorEastAsia" w:hAnsiTheme="minorEastAsia" w:hint="eastAsia"/>
          <w:sz w:val="22"/>
        </w:rPr>
        <w:t>⇒法の制約があるのは</w:t>
      </w:r>
      <w:r w:rsidR="00FE35A3">
        <w:rPr>
          <w:rFonts w:asciiTheme="minorEastAsia" w:hAnsiTheme="minorEastAsia" w:hint="eastAsia"/>
          <w:sz w:val="22"/>
        </w:rPr>
        <w:t>理解するが、</w:t>
      </w:r>
      <w:r>
        <w:rPr>
          <w:rFonts w:asciiTheme="minorEastAsia" w:hAnsiTheme="minorEastAsia" w:hint="eastAsia"/>
          <w:sz w:val="22"/>
        </w:rPr>
        <w:t>それを勘案した上でどのようにするか決めていくのが審議会の役割</w:t>
      </w:r>
      <w:r w:rsidR="00FE35A3">
        <w:rPr>
          <w:rFonts w:asciiTheme="minorEastAsia" w:hAnsiTheme="minorEastAsia" w:hint="eastAsia"/>
          <w:sz w:val="22"/>
        </w:rPr>
        <w:t>であると思う</w:t>
      </w:r>
      <w:r>
        <w:rPr>
          <w:rFonts w:asciiTheme="minorEastAsia" w:hAnsiTheme="minorEastAsia" w:hint="eastAsia"/>
          <w:sz w:val="22"/>
        </w:rPr>
        <w:t>。</w:t>
      </w:r>
    </w:p>
    <w:p w:rsidR="00010721" w:rsidRPr="00F2210C" w:rsidRDefault="00010721" w:rsidP="00010721">
      <w:pPr>
        <w:ind w:leftChars="300" w:left="850" w:hangingChars="100" w:hanging="220"/>
        <w:rPr>
          <w:rFonts w:asciiTheme="minorEastAsia" w:hAnsiTheme="minorEastAsia"/>
          <w:sz w:val="22"/>
        </w:rPr>
      </w:pPr>
      <w:r w:rsidRPr="00F2210C">
        <w:rPr>
          <w:rFonts w:asciiTheme="minorEastAsia" w:hAnsiTheme="minorEastAsia" w:hint="eastAsia"/>
          <w:sz w:val="22"/>
        </w:rPr>
        <w:t>・勤務の対価として報酬を支払うにも関わらず、</w:t>
      </w:r>
      <w:r w:rsidR="003F1E42">
        <w:rPr>
          <w:rFonts w:asciiTheme="minorEastAsia" w:hAnsiTheme="minorEastAsia" w:hint="eastAsia"/>
          <w:sz w:val="22"/>
        </w:rPr>
        <w:t>月8日以上勤務している委員に対し、月8</w:t>
      </w:r>
      <w:r w:rsidR="00250E91" w:rsidRPr="00F2210C">
        <w:rPr>
          <w:rFonts w:asciiTheme="minorEastAsia" w:hAnsiTheme="minorEastAsia" w:hint="eastAsia"/>
          <w:sz w:val="22"/>
        </w:rPr>
        <w:t>日を限度にしているのは反対給付となり得るのか。</w:t>
      </w:r>
    </w:p>
    <w:p w:rsidR="00250E91" w:rsidRPr="00F2210C" w:rsidRDefault="00250E91" w:rsidP="00010721">
      <w:pPr>
        <w:ind w:leftChars="300" w:left="850" w:hangingChars="100" w:hanging="220"/>
        <w:rPr>
          <w:rFonts w:asciiTheme="minorEastAsia" w:hAnsiTheme="minorEastAsia"/>
          <w:sz w:val="22"/>
        </w:rPr>
      </w:pPr>
      <w:r w:rsidRPr="00F2210C">
        <w:rPr>
          <w:rFonts w:asciiTheme="minorEastAsia" w:hAnsiTheme="minorEastAsia" w:hint="eastAsia"/>
          <w:sz w:val="22"/>
        </w:rPr>
        <w:t>・</w:t>
      </w:r>
      <w:r w:rsidR="003F1E42">
        <w:rPr>
          <w:rFonts w:asciiTheme="minorEastAsia" w:hAnsiTheme="minorEastAsia" w:hint="eastAsia"/>
          <w:sz w:val="22"/>
        </w:rPr>
        <w:t>一部の委員会で、月平均8日以上勤務しているということは、月8日以上の勤務が常態化している委員がいるのではないか。勤務に見合った報酬を払うべきではないか。</w:t>
      </w:r>
    </w:p>
    <w:p w:rsidR="00863755" w:rsidRPr="00F2210C" w:rsidRDefault="003A2370" w:rsidP="00863755">
      <w:pPr>
        <w:ind w:leftChars="300" w:left="850" w:hangingChars="100" w:hanging="220"/>
        <w:rPr>
          <w:rFonts w:asciiTheme="minorEastAsia" w:hAnsiTheme="minorEastAsia"/>
          <w:sz w:val="22"/>
        </w:rPr>
      </w:pPr>
      <w:r>
        <w:rPr>
          <w:rFonts w:asciiTheme="minorEastAsia" w:hAnsiTheme="minorEastAsia" w:hint="eastAsia"/>
          <w:sz w:val="22"/>
        </w:rPr>
        <w:t>・勤務日数の多い委員会は月額、少ない委員会は日額にするというのは、それが良いかは別として、一つの妥当な考えではないか。</w:t>
      </w:r>
    </w:p>
    <w:p w:rsidR="00250E91" w:rsidRPr="00F2210C" w:rsidRDefault="00250E91" w:rsidP="00010721">
      <w:pPr>
        <w:ind w:leftChars="300" w:left="850" w:hangingChars="100" w:hanging="220"/>
        <w:rPr>
          <w:rFonts w:asciiTheme="minorEastAsia" w:hAnsiTheme="minorEastAsia"/>
          <w:sz w:val="22"/>
        </w:rPr>
      </w:pPr>
      <w:r w:rsidRPr="00F2210C">
        <w:rPr>
          <w:rFonts w:asciiTheme="minorEastAsia" w:hAnsiTheme="minorEastAsia" w:hint="eastAsia"/>
          <w:sz w:val="22"/>
        </w:rPr>
        <w:t>・それぞれ違う業務、職責を担っている委員会にも関わらず、一律に報酬を決めるのはいかがか。</w:t>
      </w:r>
    </w:p>
    <w:p w:rsidR="00024CFA" w:rsidRPr="00F2210C" w:rsidRDefault="00024CFA" w:rsidP="00010721">
      <w:pPr>
        <w:ind w:leftChars="300" w:left="850" w:hangingChars="100" w:hanging="220"/>
        <w:rPr>
          <w:rFonts w:asciiTheme="minorEastAsia" w:hAnsiTheme="minorEastAsia"/>
          <w:sz w:val="22"/>
        </w:rPr>
      </w:pPr>
      <w:r w:rsidRPr="00F2210C">
        <w:rPr>
          <w:rFonts w:asciiTheme="minorEastAsia" w:hAnsiTheme="minorEastAsia" w:hint="eastAsia"/>
          <w:sz w:val="22"/>
        </w:rPr>
        <w:t>・マーケットコストは考慮しないのか。行政側の都合だけで額を決めるのはいかがか。弁護士の相談料等のマーケットコストを考慮すべきと考える。</w:t>
      </w:r>
    </w:p>
    <w:p w:rsidR="00250E91" w:rsidRPr="00F2210C" w:rsidRDefault="00250E91" w:rsidP="00010721">
      <w:pPr>
        <w:ind w:leftChars="300" w:left="850" w:hangingChars="100" w:hanging="220"/>
        <w:rPr>
          <w:rFonts w:asciiTheme="minorEastAsia" w:hAnsiTheme="minorEastAsia"/>
          <w:sz w:val="22"/>
        </w:rPr>
      </w:pPr>
      <w:r w:rsidRPr="00F2210C">
        <w:rPr>
          <w:rFonts w:asciiTheme="minorEastAsia" w:hAnsiTheme="minorEastAsia" w:hint="eastAsia"/>
          <w:sz w:val="22"/>
        </w:rPr>
        <w:t>・非常勤の委員も1.66％（本庁部長級の給与改定率）改定は基本となるのか。</w:t>
      </w:r>
    </w:p>
    <w:p w:rsidR="00024CFA" w:rsidRPr="00F2210C" w:rsidRDefault="00250E91" w:rsidP="00024CFA">
      <w:pPr>
        <w:ind w:leftChars="400" w:left="2600" w:hangingChars="800" w:hanging="1760"/>
        <w:rPr>
          <w:rFonts w:asciiTheme="minorEastAsia" w:hAnsiTheme="minorEastAsia"/>
          <w:sz w:val="22"/>
        </w:rPr>
      </w:pPr>
      <w:r w:rsidRPr="00F2210C">
        <w:rPr>
          <w:rFonts w:asciiTheme="minorEastAsia" w:hAnsiTheme="minorEastAsia" w:hint="eastAsia"/>
          <w:sz w:val="22"/>
        </w:rPr>
        <w:t>（事務局より）⇒過去より、常勤の特別職と同様に取扱う考え方をしている。平成23年の審議会でも他の特別職と同様に、本庁部長級の給与改定率を反映した改定を行っている。</w:t>
      </w:r>
    </w:p>
    <w:p w:rsidR="00024CFA" w:rsidRPr="00F2210C" w:rsidRDefault="00024CFA" w:rsidP="003F1E42">
      <w:pPr>
        <w:ind w:leftChars="300" w:left="2280" w:hangingChars="750" w:hanging="1650"/>
        <w:rPr>
          <w:rFonts w:asciiTheme="minorEastAsia" w:hAnsiTheme="minorEastAsia"/>
          <w:sz w:val="22"/>
        </w:rPr>
      </w:pPr>
      <w:r w:rsidRPr="00F2210C">
        <w:rPr>
          <w:rFonts w:asciiTheme="minorEastAsia" w:hAnsiTheme="minorEastAsia" w:hint="eastAsia"/>
          <w:sz w:val="22"/>
        </w:rPr>
        <w:t>・</w:t>
      </w:r>
      <w:r w:rsidR="00250E91" w:rsidRPr="00F2210C">
        <w:rPr>
          <w:rFonts w:asciiTheme="minorEastAsia" w:hAnsiTheme="minorEastAsia" w:hint="eastAsia"/>
          <w:sz w:val="22"/>
        </w:rPr>
        <w:t>（会長より）⇒</w:t>
      </w:r>
      <w:r w:rsidRPr="00F2210C">
        <w:rPr>
          <w:rFonts w:asciiTheme="minorEastAsia" w:hAnsiTheme="minorEastAsia" w:hint="eastAsia"/>
          <w:sz w:val="22"/>
        </w:rPr>
        <w:t>非常勤の</w:t>
      </w:r>
      <w:r w:rsidR="00250E91" w:rsidRPr="00F2210C">
        <w:rPr>
          <w:rFonts w:asciiTheme="minorEastAsia" w:hAnsiTheme="minorEastAsia" w:hint="eastAsia"/>
          <w:sz w:val="22"/>
        </w:rPr>
        <w:t>行政委員は課題も多く、結論をすぐに出すのは</w:t>
      </w:r>
      <w:r w:rsidRPr="00F2210C">
        <w:rPr>
          <w:rFonts w:asciiTheme="minorEastAsia" w:hAnsiTheme="minorEastAsia" w:hint="eastAsia"/>
          <w:sz w:val="22"/>
        </w:rPr>
        <w:t>拙速と考えられるため、継続審議し、審議会で意見がまとまった時点で意見具申するのはいかがか。</w:t>
      </w:r>
    </w:p>
    <w:p w:rsidR="00024CFA" w:rsidRPr="00F2210C" w:rsidRDefault="00024CFA" w:rsidP="00D259F2">
      <w:pPr>
        <w:ind w:firstLineChars="400" w:firstLine="880"/>
        <w:rPr>
          <w:rFonts w:asciiTheme="minorEastAsia" w:hAnsiTheme="minorEastAsia"/>
          <w:sz w:val="22"/>
        </w:rPr>
      </w:pPr>
      <w:r w:rsidRPr="00F2210C">
        <w:rPr>
          <w:rFonts w:asciiTheme="minorEastAsia" w:hAnsiTheme="minorEastAsia" w:hint="eastAsia"/>
          <w:sz w:val="22"/>
        </w:rPr>
        <w:t>→委員了承</w:t>
      </w:r>
    </w:p>
    <w:p w:rsidR="00D259F2" w:rsidRPr="00F2210C" w:rsidRDefault="00024CFA" w:rsidP="003F1E42">
      <w:pPr>
        <w:ind w:leftChars="300" w:left="2280" w:hangingChars="750" w:hanging="1650"/>
        <w:rPr>
          <w:rFonts w:asciiTheme="minorEastAsia" w:hAnsiTheme="minorEastAsia"/>
          <w:sz w:val="22"/>
        </w:rPr>
      </w:pPr>
      <w:r w:rsidRPr="00F2210C">
        <w:rPr>
          <w:rFonts w:asciiTheme="minorEastAsia" w:hAnsiTheme="minorEastAsia" w:hint="eastAsia"/>
          <w:sz w:val="22"/>
        </w:rPr>
        <w:t>・（会長より）⇒常勤の行政委員については、他の常勤の特別職を考慮し、</w:t>
      </w:r>
      <w:r w:rsidR="002B44EE">
        <w:rPr>
          <w:rFonts w:asciiTheme="minorEastAsia" w:hAnsiTheme="minorEastAsia" w:hint="eastAsia"/>
          <w:sz w:val="22"/>
        </w:rPr>
        <w:t>一般職の改定率を踏まえて、相当額の引き上げ</w:t>
      </w:r>
      <w:r w:rsidR="0091516F">
        <w:rPr>
          <w:rFonts w:asciiTheme="minorEastAsia" w:hAnsiTheme="minorEastAsia" w:hint="eastAsia"/>
          <w:sz w:val="22"/>
        </w:rPr>
        <w:t>を行うということで良いと思うが、いかがか。</w:t>
      </w:r>
    </w:p>
    <w:p w:rsidR="00024CFA" w:rsidRPr="00F2210C" w:rsidRDefault="00024CFA" w:rsidP="00D259F2">
      <w:pPr>
        <w:ind w:leftChars="400" w:left="2270" w:hangingChars="650" w:hanging="1430"/>
        <w:rPr>
          <w:rFonts w:asciiTheme="minorEastAsia" w:hAnsiTheme="minorEastAsia"/>
          <w:sz w:val="22"/>
        </w:rPr>
      </w:pPr>
      <w:r w:rsidRPr="00F2210C">
        <w:rPr>
          <w:rFonts w:asciiTheme="minorEastAsia" w:hAnsiTheme="minorEastAsia" w:hint="eastAsia"/>
          <w:sz w:val="22"/>
        </w:rPr>
        <w:t>→委員了承</w:t>
      </w:r>
    </w:p>
    <w:p w:rsidR="00024CFA" w:rsidRPr="00F2210C" w:rsidRDefault="00024CFA" w:rsidP="00024CFA">
      <w:pPr>
        <w:rPr>
          <w:rFonts w:asciiTheme="minorEastAsia" w:hAnsiTheme="minorEastAsia"/>
          <w:sz w:val="22"/>
        </w:rPr>
      </w:pPr>
    </w:p>
    <w:p w:rsidR="003A4A34" w:rsidRPr="00F2210C" w:rsidRDefault="003A4A34" w:rsidP="00024CFA">
      <w:pPr>
        <w:rPr>
          <w:rFonts w:asciiTheme="minorEastAsia" w:hAnsiTheme="minorEastAsia"/>
          <w:sz w:val="22"/>
        </w:rPr>
      </w:pPr>
      <w:r w:rsidRPr="00F2210C">
        <w:rPr>
          <w:rFonts w:asciiTheme="minorEastAsia" w:hAnsiTheme="minorEastAsia" w:hint="eastAsia"/>
          <w:sz w:val="22"/>
        </w:rPr>
        <w:t>（３）その他</w:t>
      </w:r>
    </w:p>
    <w:p w:rsidR="003A4A34" w:rsidRPr="00F2210C" w:rsidRDefault="003A4A34" w:rsidP="001342A1">
      <w:pPr>
        <w:ind w:leftChars="300" w:left="2170" w:hangingChars="700" w:hanging="1540"/>
        <w:rPr>
          <w:rFonts w:asciiTheme="minorEastAsia" w:hAnsiTheme="minorEastAsia"/>
          <w:sz w:val="22"/>
        </w:rPr>
      </w:pPr>
      <w:r w:rsidRPr="00F2210C">
        <w:rPr>
          <w:rFonts w:asciiTheme="minorEastAsia" w:hAnsiTheme="minorEastAsia" w:hint="eastAsia"/>
          <w:sz w:val="22"/>
        </w:rPr>
        <w:t>・（会長より）⇒次回は、今回までの審議会での議論を踏まえ、事務局に答申（案）を作成していただき、それを基に議論をすることとしたい。</w:t>
      </w:r>
    </w:p>
    <w:p w:rsidR="003A4A34" w:rsidRPr="00F2210C" w:rsidRDefault="003A4A34" w:rsidP="00D259F2">
      <w:pPr>
        <w:ind w:firstLineChars="400" w:firstLine="880"/>
        <w:rPr>
          <w:rFonts w:asciiTheme="minorEastAsia" w:hAnsiTheme="minorEastAsia"/>
          <w:sz w:val="22"/>
        </w:rPr>
      </w:pPr>
      <w:r w:rsidRPr="00F2210C">
        <w:rPr>
          <w:rFonts w:asciiTheme="minorEastAsia" w:hAnsiTheme="minorEastAsia" w:hint="eastAsia"/>
          <w:sz w:val="22"/>
        </w:rPr>
        <w:t>→委員了承</w:t>
      </w:r>
    </w:p>
    <w:p w:rsidR="00D259F2" w:rsidRPr="00F2210C" w:rsidRDefault="00D259F2" w:rsidP="00D259F2">
      <w:pPr>
        <w:ind w:leftChars="300" w:left="2610" w:hangingChars="900" w:hanging="1980"/>
        <w:rPr>
          <w:rFonts w:asciiTheme="minorEastAsia" w:hAnsiTheme="minorEastAsia"/>
          <w:sz w:val="22"/>
        </w:rPr>
      </w:pPr>
      <w:r w:rsidRPr="00F2210C">
        <w:rPr>
          <w:rFonts w:asciiTheme="minorEastAsia" w:hAnsiTheme="minorEastAsia" w:hint="eastAsia"/>
          <w:sz w:val="22"/>
        </w:rPr>
        <w:t>・（事務局より）⇒答申（案）が出来次第、各委員の方に説明に伺う予定をしているので、後日日程調整をお願いしたい。</w:t>
      </w:r>
    </w:p>
    <w:p w:rsidR="00D259F2" w:rsidRPr="00F2210C" w:rsidRDefault="00D259F2" w:rsidP="00D259F2">
      <w:pPr>
        <w:ind w:firstLineChars="400" w:firstLine="880"/>
        <w:rPr>
          <w:rFonts w:asciiTheme="minorEastAsia" w:hAnsiTheme="minorEastAsia"/>
          <w:sz w:val="22"/>
        </w:rPr>
      </w:pPr>
      <w:r w:rsidRPr="00F2210C">
        <w:rPr>
          <w:rFonts w:asciiTheme="minorEastAsia" w:hAnsiTheme="minorEastAsia" w:hint="eastAsia"/>
          <w:sz w:val="22"/>
        </w:rPr>
        <w:t>→委員了承</w:t>
      </w:r>
    </w:p>
    <w:sectPr w:rsidR="00D259F2" w:rsidRPr="00F2210C" w:rsidSect="0048537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C8" w:rsidRDefault="009B75C8" w:rsidP="00C40A97">
      <w:r>
        <w:separator/>
      </w:r>
    </w:p>
  </w:endnote>
  <w:endnote w:type="continuationSeparator" w:id="0">
    <w:p w:rsidR="009B75C8" w:rsidRDefault="009B75C8" w:rsidP="00C4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C8" w:rsidRDefault="009B75C8" w:rsidP="00C40A97">
      <w:r>
        <w:separator/>
      </w:r>
    </w:p>
  </w:footnote>
  <w:footnote w:type="continuationSeparator" w:id="0">
    <w:p w:rsidR="009B75C8" w:rsidRDefault="009B75C8" w:rsidP="00C4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97"/>
    <w:rsid w:val="00010721"/>
    <w:rsid w:val="0002192C"/>
    <w:rsid w:val="00022DD1"/>
    <w:rsid w:val="00024CFA"/>
    <w:rsid w:val="0009096D"/>
    <w:rsid w:val="00106EF9"/>
    <w:rsid w:val="001342A1"/>
    <w:rsid w:val="00230EFF"/>
    <w:rsid w:val="00250E91"/>
    <w:rsid w:val="00283092"/>
    <w:rsid w:val="002B44EE"/>
    <w:rsid w:val="002D5DFE"/>
    <w:rsid w:val="002F25FE"/>
    <w:rsid w:val="002F2968"/>
    <w:rsid w:val="0031373C"/>
    <w:rsid w:val="00320066"/>
    <w:rsid w:val="003A2370"/>
    <w:rsid w:val="003A4A34"/>
    <w:rsid w:val="003E6844"/>
    <w:rsid w:val="003F1E42"/>
    <w:rsid w:val="0048537D"/>
    <w:rsid w:val="004B0BCD"/>
    <w:rsid w:val="005262A0"/>
    <w:rsid w:val="00526622"/>
    <w:rsid w:val="00565FA9"/>
    <w:rsid w:val="005A5643"/>
    <w:rsid w:val="005D7907"/>
    <w:rsid w:val="00696277"/>
    <w:rsid w:val="006D08E8"/>
    <w:rsid w:val="006F03A5"/>
    <w:rsid w:val="00710E20"/>
    <w:rsid w:val="00717179"/>
    <w:rsid w:val="007944D2"/>
    <w:rsid w:val="0079696E"/>
    <w:rsid w:val="007F0419"/>
    <w:rsid w:val="00863755"/>
    <w:rsid w:val="008648AA"/>
    <w:rsid w:val="008C5A6B"/>
    <w:rsid w:val="008E5889"/>
    <w:rsid w:val="0091516F"/>
    <w:rsid w:val="00937B85"/>
    <w:rsid w:val="00947D14"/>
    <w:rsid w:val="00990B35"/>
    <w:rsid w:val="009B75C8"/>
    <w:rsid w:val="00AA7D38"/>
    <w:rsid w:val="00AC305B"/>
    <w:rsid w:val="00AC35E5"/>
    <w:rsid w:val="00AE1574"/>
    <w:rsid w:val="00B11769"/>
    <w:rsid w:val="00B23E96"/>
    <w:rsid w:val="00B3359D"/>
    <w:rsid w:val="00B33E09"/>
    <w:rsid w:val="00B62A88"/>
    <w:rsid w:val="00B800D1"/>
    <w:rsid w:val="00BA0FA5"/>
    <w:rsid w:val="00BE4AD2"/>
    <w:rsid w:val="00C40A97"/>
    <w:rsid w:val="00C67EAA"/>
    <w:rsid w:val="00CA19FD"/>
    <w:rsid w:val="00CB4544"/>
    <w:rsid w:val="00CD674D"/>
    <w:rsid w:val="00CE01A8"/>
    <w:rsid w:val="00D259F2"/>
    <w:rsid w:val="00D92F0C"/>
    <w:rsid w:val="00DD0F82"/>
    <w:rsid w:val="00DF09A5"/>
    <w:rsid w:val="00E07221"/>
    <w:rsid w:val="00E30C38"/>
    <w:rsid w:val="00E428F0"/>
    <w:rsid w:val="00E5554D"/>
    <w:rsid w:val="00F2210C"/>
    <w:rsid w:val="00F30807"/>
    <w:rsid w:val="00FE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97"/>
    <w:pPr>
      <w:tabs>
        <w:tab w:val="center" w:pos="4252"/>
        <w:tab w:val="right" w:pos="8504"/>
      </w:tabs>
      <w:snapToGrid w:val="0"/>
    </w:pPr>
  </w:style>
  <w:style w:type="character" w:customStyle="1" w:styleId="a4">
    <w:name w:val="ヘッダー (文字)"/>
    <w:basedOn w:val="a0"/>
    <w:link w:val="a3"/>
    <w:uiPriority w:val="99"/>
    <w:rsid w:val="00C40A97"/>
  </w:style>
  <w:style w:type="paragraph" w:styleId="a5">
    <w:name w:val="footer"/>
    <w:basedOn w:val="a"/>
    <w:link w:val="a6"/>
    <w:uiPriority w:val="99"/>
    <w:unhideWhenUsed/>
    <w:rsid w:val="00C40A97"/>
    <w:pPr>
      <w:tabs>
        <w:tab w:val="center" w:pos="4252"/>
        <w:tab w:val="right" w:pos="8504"/>
      </w:tabs>
      <w:snapToGrid w:val="0"/>
    </w:pPr>
  </w:style>
  <w:style w:type="character" w:customStyle="1" w:styleId="a6">
    <w:name w:val="フッター (文字)"/>
    <w:basedOn w:val="a0"/>
    <w:link w:val="a5"/>
    <w:uiPriority w:val="99"/>
    <w:rsid w:val="00C40A97"/>
  </w:style>
  <w:style w:type="paragraph" w:styleId="a7">
    <w:name w:val="Balloon Text"/>
    <w:basedOn w:val="a"/>
    <w:link w:val="a8"/>
    <w:uiPriority w:val="99"/>
    <w:semiHidden/>
    <w:unhideWhenUsed/>
    <w:rsid w:val="00C4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A97"/>
    <w:rPr>
      <w:rFonts w:asciiTheme="majorHAnsi" w:eastAsiaTheme="majorEastAsia" w:hAnsiTheme="majorHAnsi" w:cstheme="majorBidi"/>
      <w:sz w:val="18"/>
      <w:szCs w:val="18"/>
    </w:rPr>
  </w:style>
  <w:style w:type="paragraph" w:styleId="a9">
    <w:name w:val="List Paragraph"/>
    <w:basedOn w:val="a"/>
    <w:uiPriority w:val="34"/>
    <w:qFormat/>
    <w:rsid w:val="00FE35A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97"/>
    <w:pPr>
      <w:tabs>
        <w:tab w:val="center" w:pos="4252"/>
        <w:tab w:val="right" w:pos="8504"/>
      </w:tabs>
      <w:snapToGrid w:val="0"/>
    </w:pPr>
  </w:style>
  <w:style w:type="character" w:customStyle="1" w:styleId="a4">
    <w:name w:val="ヘッダー (文字)"/>
    <w:basedOn w:val="a0"/>
    <w:link w:val="a3"/>
    <w:uiPriority w:val="99"/>
    <w:rsid w:val="00C40A97"/>
  </w:style>
  <w:style w:type="paragraph" w:styleId="a5">
    <w:name w:val="footer"/>
    <w:basedOn w:val="a"/>
    <w:link w:val="a6"/>
    <w:uiPriority w:val="99"/>
    <w:unhideWhenUsed/>
    <w:rsid w:val="00C40A97"/>
    <w:pPr>
      <w:tabs>
        <w:tab w:val="center" w:pos="4252"/>
        <w:tab w:val="right" w:pos="8504"/>
      </w:tabs>
      <w:snapToGrid w:val="0"/>
    </w:pPr>
  </w:style>
  <w:style w:type="character" w:customStyle="1" w:styleId="a6">
    <w:name w:val="フッター (文字)"/>
    <w:basedOn w:val="a0"/>
    <w:link w:val="a5"/>
    <w:uiPriority w:val="99"/>
    <w:rsid w:val="00C40A97"/>
  </w:style>
  <w:style w:type="paragraph" w:styleId="a7">
    <w:name w:val="Balloon Text"/>
    <w:basedOn w:val="a"/>
    <w:link w:val="a8"/>
    <w:uiPriority w:val="99"/>
    <w:semiHidden/>
    <w:unhideWhenUsed/>
    <w:rsid w:val="00C4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A97"/>
    <w:rPr>
      <w:rFonts w:asciiTheme="majorHAnsi" w:eastAsiaTheme="majorEastAsia" w:hAnsiTheme="majorHAnsi" w:cstheme="majorBidi"/>
      <w:sz w:val="18"/>
      <w:szCs w:val="18"/>
    </w:rPr>
  </w:style>
  <w:style w:type="paragraph" w:styleId="a9">
    <w:name w:val="List Paragraph"/>
    <w:basedOn w:val="a"/>
    <w:uiPriority w:val="34"/>
    <w:qFormat/>
    <w:rsid w:val="00FE35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37</cp:revision>
  <cp:lastPrinted>2015-09-01T06:31:00Z</cp:lastPrinted>
  <dcterms:created xsi:type="dcterms:W3CDTF">2015-06-19T07:56:00Z</dcterms:created>
  <dcterms:modified xsi:type="dcterms:W3CDTF">2015-09-03T00:03:00Z</dcterms:modified>
</cp:coreProperties>
</file>