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78" w:rsidRPr="008E602F" w:rsidRDefault="00810C78">
      <w:pPr>
        <w:widowControl/>
        <w:jc w:val="left"/>
        <w:rPr>
          <w:sz w:val="56"/>
        </w:rPr>
      </w:pPr>
    </w:p>
    <w:p w:rsidR="00810C78" w:rsidRPr="008E602F" w:rsidRDefault="00810C78">
      <w:pPr>
        <w:widowControl/>
        <w:jc w:val="left"/>
        <w:rPr>
          <w:sz w:val="56"/>
        </w:rPr>
      </w:pPr>
    </w:p>
    <w:p w:rsidR="00810C78" w:rsidRPr="008E602F" w:rsidRDefault="00810C78">
      <w:pPr>
        <w:widowControl/>
        <w:jc w:val="left"/>
        <w:rPr>
          <w:sz w:val="56"/>
        </w:rPr>
      </w:pPr>
    </w:p>
    <w:p w:rsidR="00810C78" w:rsidRPr="008E602F" w:rsidRDefault="00810C78" w:rsidP="003E55E9">
      <w:pPr>
        <w:widowControl/>
        <w:jc w:val="center"/>
        <w:rPr>
          <w:sz w:val="56"/>
        </w:rPr>
      </w:pPr>
      <w:r w:rsidRPr="008E602F">
        <w:rPr>
          <w:rFonts w:hint="eastAsia"/>
          <w:sz w:val="52"/>
        </w:rPr>
        <w:t>大阪府</w:t>
      </w:r>
      <w:r w:rsidRPr="008E602F">
        <w:rPr>
          <w:rFonts w:hint="eastAsia"/>
          <w:sz w:val="56"/>
        </w:rPr>
        <w:t>特別職報酬等審議会</w:t>
      </w: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7D69" w:rsidRPr="008E602F" w:rsidRDefault="003E7D69" w:rsidP="003E55E9">
      <w:pPr>
        <w:widowControl/>
        <w:jc w:val="center"/>
        <w:rPr>
          <w:sz w:val="56"/>
        </w:rPr>
      </w:pPr>
    </w:p>
    <w:p w:rsidR="000720BA" w:rsidRPr="008E602F" w:rsidRDefault="000720BA" w:rsidP="003E55E9">
      <w:pPr>
        <w:widowControl/>
        <w:jc w:val="center"/>
        <w:rPr>
          <w:sz w:val="56"/>
        </w:rPr>
      </w:pPr>
    </w:p>
    <w:p w:rsidR="000720BA" w:rsidRPr="008E602F" w:rsidRDefault="000720BA" w:rsidP="003E55E9">
      <w:pPr>
        <w:widowControl/>
        <w:jc w:val="center"/>
        <w:rPr>
          <w:sz w:val="56"/>
        </w:rPr>
      </w:pPr>
    </w:p>
    <w:p w:rsidR="00810C78" w:rsidRPr="008E602F" w:rsidRDefault="006453FA" w:rsidP="003E55E9">
      <w:pPr>
        <w:widowControl/>
        <w:jc w:val="center"/>
        <w:rPr>
          <w:sz w:val="40"/>
        </w:rPr>
      </w:pPr>
      <w:r>
        <w:rPr>
          <w:rFonts w:hint="eastAsia"/>
          <w:sz w:val="40"/>
        </w:rPr>
        <w:t>第六</w:t>
      </w:r>
      <w:r w:rsidR="00810C78" w:rsidRPr="008E602F">
        <w:rPr>
          <w:rFonts w:hint="eastAsia"/>
          <w:sz w:val="40"/>
        </w:rPr>
        <w:t>回　会議資料</w:t>
      </w:r>
    </w:p>
    <w:p w:rsidR="003E7D69" w:rsidRPr="008E602F" w:rsidRDefault="003E7D69">
      <w:pPr>
        <w:widowControl/>
        <w:jc w:val="left"/>
        <w:rPr>
          <w:sz w:val="56"/>
        </w:rPr>
      </w:pPr>
    </w:p>
    <w:p w:rsidR="0003532F" w:rsidRPr="006453FA" w:rsidRDefault="00810C78" w:rsidP="00D31FF6">
      <w:pPr>
        <w:ind w:leftChars="1500" w:left="3150"/>
        <w:rPr>
          <w:rFonts w:asciiTheme="minorEastAsia" w:hAnsiTheme="minorEastAsia"/>
          <w:kern w:val="0"/>
        </w:rPr>
      </w:pPr>
      <w:r w:rsidRPr="006453FA">
        <w:rPr>
          <w:rFonts w:asciiTheme="minorEastAsia" w:hAnsiTheme="minorEastAsia" w:hint="eastAsia"/>
          <w:kern w:val="0"/>
        </w:rPr>
        <w:t>日時：平成27年</w:t>
      </w:r>
      <w:r w:rsidR="006453FA" w:rsidRPr="006453FA">
        <w:rPr>
          <w:rFonts w:asciiTheme="minorEastAsia" w:hAnsiTheme="minorEastAsia" w:hint="eastAsia"/>
          <w:kern w:val="0"/>
        </w:rPr>
        <w:t>12</w:t>
      </w:r>
      <w:r w:rsidR="00C135AA" w:rsidRPr="006453FA">
        <w:rPr>
          <w:rFonts w:asciiTheme="minorEastAsia" w:hAnsiTheme="minorEastAsia" w:hint="eastAsia"/>
          <w:kern w:val="0"/>
        </w:rPr>
        <w:t>月</w:t>
      </w:r>
      <w:r w:rsidR="006453FA" w:rsidRPr="006453FA">
        <w:rPr>
          <w:rFonts w:asciiTheme="minorEastAsia" w:hAnsiTheme="minorEastAsia" w:hint="eastAsia"/>
          <w:kern w:val="0"/>
        </w:rPr>
        <w:t>7</w:t>
      </w:r>
      <w:r w:rsidR="0003532F" w:rsidRPr="006453FA">
        <w:rPr>
          <w:rFonts w:asciiTheme="minorEastAsia" w:hAnsiTheme="minorEastAsia" w:hint="eastAsia"/>
          <w:kern w:val="0"/>
        </w:rPr>
        <w:t>日</w:t>
      </w:r>
    </w:p>
    <w:p w:rsidR="0003532F" w:rsidRPr="008E602F" w:rsidRDefault="0003532F" w:rsidP="00D31FF6">
      <w:pPr>
        <w:wordWrap w:val="0"/>
        <w:ind w:leftChars="1500" w:left="3150"/>
      </w:pPr>
      <w:r w:rsidRPr="008E602F">
        <w:rPr>
          <w:rFonts w:hint="eastAsia"/>
          <w:kern w:val="0"/>
        </w:rPr>
        <w:t>場所：</w:t>
      </w:r>
      <w:r w:rsidR="005A2FBB">
        <w:rPr>
          <w:rFonts w:hint="eastAsia"/>
          <w:kern w:val="0"/>
        </w:rPr>
        <w:t>特別会議室（大）</w:t>
      </w:r>
      <w:bookmarkStart w:id="0" w:name="_GoBack"/>
      <w:bookmarkEnd w:id="0"/>
    </w:p>
    <w:p w:rsidR="004535AE" w:rsidRPr="008E602F" w:rsidRDefault="004535AE" w:rsidP="004535AE"/>
    <w:p w:rsidR="00660E0D" w:rsidRPr="008E602F" w:rsidRDefault="00660E0D">
      <w:pPr>
        <w:widowControl/>
        <w:jc w:val="left"/>
        <w:sectPr w:rsidR="00660E0D" w:rsidRPr="008E602F" w:rsidSect="001B6DEE">
          <w:footerReference w:type="default" r:id="rId10"/>
          <w:footerReference w:type="first" r:id="rId11"/>
          <w:pgSz w:w="11906" w:h="16838"/>
          <w:pgMar w:top="1985" w:right="1701" w:bottom="1701" w:left="1701" w:header="851" w:footer="567" w:gutter="0"/>
          <w:pgNumType w:start="0"/>
          <w:cols w:space="425"/>
          <w:titlePg/>
          <w:docGrid w:type="lines" w:linePitch="360"/>
        </w:sectPr>
      </w:pPr>
    </w:p>
    <w:p w:rsidR="00660E0D" w:rsidRPr="008E602F" w:rsidRDefault="00660E0D">
      <w:pPr>
        <w:widowControl/>
        <w:jc w:val="left"/>
      </w:pPr>
    </w:p>
    <w:p w:rsidR="00660E0D" w:rsidRPr="008E602F" w:rsidRDefault="00660E0D">
      <w:pPr>
        <w:widowControl/>
        <w:jc w:val="left"/>
        <w:sectPr w:rsidR="00660E0D" w:rsidRPr="008E602F" w:rsidSect="001B6DEE">
          <w:pgSz w:w="11906" w:h="16838"/>
          <w:pgMar w:top="1985" w:right="1701" w:bottom="1701" w:left="1701" w:header="851" w:footer="567" w:gutter="0"/>
          <w:pgNumType w:start="0"/>
          <w:cols w:space="425"/>
          <w:titlePg/>
          <w:docGrid w:type="lines" w:linePitch="360"/>
        </w:sectPr>
      </w:pPr>
    </w:p>
    <w:sdt>
      <w:sdtPr>
        <w:rPr>
          <w:rFonts w:asciiTheme="minorEastAsia" w:eastAsiaTheme="minorEastAsia" w:hAnsiTheme="minorEastAsia" w:cstheme="minorBidi"/>
          <w:b w:val="0"/>
          <w:bCs w:val="0"/>
          <w:color w:val="auto"/>
          <w:kern w:val="2"/>
          <w:sz w:val="21"/>
          <w:szCs w:val="22"/>
          <w:lang w:val="ja-JP"/>
        </w:rPr>
        <w:id w:val="-854492656"/>
        <w:docPartObj>
          <w:docPartGallery w:val="Table of Contents"/>
          <w:docPartUnique/>
        </w:docPartObj>
      </w:sdtPr>
      <w:sdtEndPr/>
      <w:sdtContent>
        <w:p w:rsidR="00363BE7" w:rsidRPr="000035D8" w:rsidRDefault="00363BE7">
          <w:pPr>
            <w:pStyle w:val="a3"/>
            <w:rPr>
              <w:rFonts w:asciiTheme="minorEastAsia" w:eastAsiaTheme="minorEastAsia" w:hAnsiTheme="minorEastAsia"/>
              <w:b w:val="0"/>
              <w:color w:val="auto"/>
              <w:sz w:val="32"/>
            </w:rPr>
          </w:pPr>
          <w:r w:rsidRPr="000035D8">
            <w:rPr>
              <w:rFonts w:asciiTheme="minorEastAsia" w:eastAsiaTheme="minorEastAsia" w:hAnsiTheme="minorEastAsia" w:hint="eastAsia"/>
              <w:b w:val="0"/>
              <w:color w:val="auto"/>
              <w:sz w:val="32"/>
              <w:lang w:val="ja-JP"/>
            </w:rPr>
            <w:t>目次</w:t>
          </w:r>
        </w:p>
        <w:p w:rsidR="003631FA" w:rsidRPr="000035D8" w:rsidRDefault="00363BE7">
          <w:pPr>
            <w:pStyle w:val="11"/>
            <w:rPr>
              <w:rFonts w:asciiTheme="minorEastAsia" w:hAnsiTheme="minorEastAsia"/>
              <w:sz w:val="21"/>
            </w:rPr>
          </w:pPr>
          <w:r w:rsidRPr="000035D8">
            <w:rPr>
              <w:rFonts w:asciiTheme="minorEastAsia" w:hAnsiTheme="minorEastAsia"/>
              <w:szCs w:val="24"/>
            </w:rPr>
            <w:fldChar w:fldCharType="begin"/>
          </w:r>
          <w:r w:rsidRPr="000035D8">
            <w:rPr>
              <w:rFonts w:asciiTheme="minorEastAsia" w:hAnsiTheme="minorEastAsia"/>
              <w:szCs w:val="24"/>
            </w:rPr>
            <w:instrText xml:space="preserve"> TOC \o "1-3" \h \z \u </w:instrText>
          </w:r>
          <w:r w:rsidRPr="000035D8">
            <w:rPr>
              <w:rFonts w:asciiTheme="minorEastAsia" w:hAnsiTheme="minorEastAsia"/>
              <w:szCs w:val="24"/>
            </w:rPr>
            <w:fldChar w:fldCharType="separate"/>
          </w:r>
          <w:hyperlink w:anchor="_Toc437006737" w:history="1">
            <w:r w:rsidR="003631FA" w:rsidRPr="000035D8">
              <w:rPr>
                <w:rStyle w:val="a4"/>
                <w:rFonts w:asciiTheme="minorEastAsia" w:hAnsiTheme="minorEastAsia" w:hint="eastAsia"/>
                <w:bdr w:val="single" w:sz="4" w:space="0" w:color="auto"/>
              </w:rPr>
              <w:t>資料１</w:t>
            </w:r>
            <w:r w:rsidR="003631FA" w:rsidRPr="000035D8">
              <w:rPr>
                <w:rStyle w:val="a4"/>
                <w:rFonts w:asciiTheme="minorEastAsia" w:hAnsiTheme="minorEastAsia" w:hint="eastAsia"/>
              </w:rPr>
              <w:t xml:space="preserve">　平成</w:t>
            </w:r>
            <w:r w:rsidR="003631FA" w:rsidRPr="000035D8">
              <w:rPr>
                <w:rStyle w:val="a4"/>
                <w:rFonts w:asciiTheme="minorEastAsia" w:hAnsiTheme="minorEastAsia"/>
              </w:rPr>
              <w:t>23</w:t>
            </w:r>
            <w:r w:rsidR="003631FA" w:rsidRPr="000035D8">
              <w:rPr>
                <w:rStyle w:val="a4"/>
                <w:rFonts w:asciiTheme="minorEastAsia" w:hAnsiTheme="minorEastAsia" w:hint="eastAsia"/>
              </w:rPr>
              <w:t>年審議会の意見具申のポイント</w:t>
            </w:r>
            <w:r w:rsidR="003631FA" w:rsidRPr="000035D8">
              <w:rPr>
                <w:rFonts w:asciiTheme="minorEastAsia" w:hAnsiTheme="minorEastAsia"/>
                <w:webHidden/>
              </w:rPr>
              <w:tab/>
            </w:r>
            <w:r w:rsidR="003631FA" w:rsidRPr="000035D8">
              <w:rPr>
                <w:rFonts w:asciiTheme="minorEastAsia" w:hAnsiTheme="minorEastAsia"/>
                <w:webHidden/>
              </w:rPr>
              <w:fldChar w:fldCharType="begin"/>
            </w:r>
            <w:r w:rsidR="003631FA" w:rsidRPr="000035D8">
              <w:rPr>
                <w:rFonts w:asciiTheme="minorEastAsia" w:hAnsiTheme="minorEastAsia"/>
                <w:webHidden/>
              </w:rPr>
              <w:instrText xml:space="preserve"> PAGEREF _Toc437006737 \h </w:instrText>
            </w:r>
            <w:r w:rsidR="003631FA" w:rsidRPr="000035D8">
              <w:rPr>
                <w:rFonts w:asciiTheme="minorEastAsia" w:hAnsiTheme="minorEastAsia"/>
                <w:webHidden/>
              </w:rPr>
            </w:r>
            <w:r w:rsidR="003631FA" w:rsidRPr="000035D8">
              <w:rPr>
                <w:rFonts w:asciiTheme="minorEastAsia" w:hAnsiTheme="minorEastAsia"/>
                <w:webHidden/>
              </w:rPr>
              <w:fldChar w:fldCharType="separate"/>
            </w:r>
            <w:r w:rsidR="003631FA" w:rsidRPr="000035D8">
              <w:rPr>
                <w:rFonts w:asciiTheme="minorEastAsia" w:hAnsiTheme="minorEastAsia"/>
                <w:webHidden/>
              </w:rPr>
              <w:t>1</w:t>
            </w:r>
            <w:r w:rsidR="003631FA" w:rsidRPr="000035D8">
              <w:rPr>
                <w:rFonts w:asciiTheme="minorEastAsia" w:hAnsiTheme="minorEastAsia"/>
                <w:webHidden/>
              </w:rPr>
              <w:fldChar w:fldCharType="end"/>
            </w:r>
          </w:hyperlink>
        </w:p>
        <w:p w:rsidR="003631FA" w:rsidRPr="000035D8" w:rsidRDefault="003631FA">
          <w:pPr>
            <w:pStyle w:val="11"/>
            <w:rPr>
              <w:rFonts w:asciiTheme="minorEastAsia" w:hAnsiTheme="minorEastAsia"/>
              <w:sz w:val="21"/>
            </w:rPr>
          </w:pPr>
          <w:hyperlink w:anchor="_Toc437006738" w:history="1">
            <w:r w:rsidRPr="000035D8">
              <w:rPr>
                <w:rStyle w:val="a4"/>
                <w:rFonts w:asciiTheme="minorEastAsia" w:hAnsiTheme="minorEastAsia" w:hint="eastAsia"/>
                <w:bdr w:val="single" w:sz="4" w:space="0" w:color="auto"/>
              </w:rPr>
              <w:t>資料２</w:t>
            </w:r>
            <w:r w:rsidRPr="000035D8">
              <w:rPr>
                <w:rStyle w:val="a4"/>
                <w:rFonts w:asciiTheme="minorEastAsia" w:hAnsiTheme="minorEastAsia" w:hint="eastAsia"/>
              </w:rPr>
              <w:t xml:space="preserve">　非常勤の行政委員の報酬の額に係る委員の意見</w:t>
            </w:r>
            <w:r w:rsidRPr="000035D8">
              <w:rPr>
                <w:rFonts w:asciiTheme="minorEastAsia" w:hAnsiTheme="minorEastAsia"/>
                <w:webHidden/>
              </w:rPr>
              <w:tab/>
            </w:r>
            <w:r w:rsidRPr="000035D8">
              <w:rPr>
                <w:rFonts w:asciiTheme="minorEastAsia" w:hAnsiTheme="minorEastAsia"/>
                <w:webHidden/>
              </w:rPr>
              <w:fldChar w:fldCharType="begin"/>
            </w:r>
            <w:r w:rsidRPr="000035D8">
              <w:rPr>
                <w:rFonts w:asciiTheme="minorEastAsia" w:hAnsiTheme="minorEastAsia"/>
                <w:webHidden/>
              </w:rPr>
              <w:instrText xml:space="preserve"> PAGEREF _Toc437006738 \h </w:instrText>
            </w:r>
            <w:r w:rsidRPr="000035D8">
              <w:rPr>
                <w:rFonts w:asciiTheme="minorEastAsia" w:hAnsiTheme="minorEastAsia"/>
                <w:webHidden/>
              </w:rPr>
            </w:r>
            <w:r w:rsidRPr="000035D8">
              <w:rPr>
                <w:rFonts w:asciiTheme="minorEastAsia" w:hAnsiTheme="minorEastAsia"/>
                <w:webHidden/>
              </w:rPr>
              <w:fldChar w:fldCharType="separate"/>
            </w:r>
            <w:r w:rsidRPr="000035D8">
              <w:rPr>
                <w:rFonts w:asciiTheme="minorEastAsia" w:hAnsiTheme="minorEastAsia"/>
                <w:webHidden/>
              </w:rPr>
              <w:t>2</w:t>
            </w:r>
            <w:r w:rsidRPr="000035D8">
              <w:rPr>
                <w:rFonts w:asciiTheme="minorEastAsia" w:hAnsiTheme="minorEastAsia"/>
                <w:webHidden/>
              </w:rPr>
              <w:fldChar w:fldCharType="end"/>
            </w:r>
          </w:hyperlink>
        </w:p>
        <w:p w:rsidR="003631FA" w:rsidRPr="000035D8" w:rsidRDefault="003631FA">
          <w:pPr>
            <w:pStyle w:val="11"/>
            <w:rPr>
              <w:rFonts w:asciiTheme="minorEastAsia" w:hAnsiTheme="minorEastAsia"/>
              <w:sz w:val="21"/>
            </w:rPr>
          </w:pPr>
          <w:hyperlink w:anchor="_Toc437006739" w:history="1">
            <w:r w:rsidRPr="000035D8">
              <w:rPr>
                <w:rStyle w:val="a4"/>
                <w:rFonts w:asciiTheme="minorEastAsia" w:hAnsiTheme="minorEastAsia" w:hint="eastAsia"/>
                <w:bdr w:val="single" w:sz="4" w:space="0" w:color="auto"/>
              </w:rPr>
              <w:t>資料３</w:t>
            </w:r>
            <w:r w:rsidRPr="000035D8">
              <w:rPr>
                <w:rStyle w:val="a4"/>
                <w:rFonts w:asciiTheme="minorEastAsia" w:hAnsiTheme="minorEastAsia" w:hint="eastAsia"/>
              </w:rPr>
              <w:t xml:space="preserve">　非常勤の行政委員の報酬の額の改定案</w:t>
            </w:r>
            <w:r w:rsidRPr="000035D8">
              <w:rPr>
                <w:rFonts w:asciiTheme="minorEastAsia" w:hAnsiTheme="minorEastAsia"/>
                <w:webHidden/>
              </w:rPr>
              <w:tab/>
            </w:r>
            <w:r w:rsidRPr="000035D8">
              <w:rPr>
                <w:rFonts w:asciiTheme="minorEastAsia" w:hAnsiTheme="minorEastAsia"/>
                <w:webHidden/>
              </w:rPr>
              <w:fldChar w:fldCharType="begin"/>
            </w:r>
            <w:r w:rsidRPr="000035D8">
              <w:rPr>
                <w:rFonts w:asciiTheme="minorEastAsia" w:hAnsiTheme="minorEastAsia"/>
                <w:webHidden/>
              </w:rPr>
              <w:instrText xml:space="preserve"> PAGEREF _Toc437006739 \h </w:instrText>
            </w:r>
            <w:r w:rsidRPr="000035D8">
              <w:rPr>
                <w:rFonts w:asciiTheme="minorEastAsia" w:hAnsiTheme="minorEastAsia"/>
                <w:webHidden/>
              </w:rPr>
            </w:r>
            <w:r w:rsidRPr="000035D8">
              <w:rPr>
                <w:rFonts w:asciiTheme="minorEastAsia" w:hAnsiTheme="minorEastAsia"/>
                <w:webHidden/>
              </w:rPr>
              <w:fldChar w:fldCharType="separate"/>
            </w:r>
            <w:r w:rsidRPr="000035D8">
              <w:rPr>
                <w:rFonts w:asciiTheme="minorEastAsia" w:hAnsiTheme="minorEastAsia"/>
                <w:webHidden/>
              </w:rPr>
              <w:t>4</w:t>
            </w:r>
            <w:r w:rsidRPr="000035D8">
              <w:rPr>
                <w:rFonts w:asciiTheme="minorEastAsia" w:hAnsiTheme="minorEastAsia"/>
                <w:webHidden/>
              </w:rPr>
              <w:fldChar w:fldCharType="end"/>
            </w:r>
          </w:hyperlink>
        </w:p>
        <w:p w:rsidR="003631FA" w:rsidRPr="000035D8" w:rsidRDefault="003631FA">
          <w:pPr>
            <w:pStyle w:val="11"/>
            <w:rPr>
              <w:rFonts w:asciiTheme="minorEastAsia" w:hAnsiTheme="minorEastAsia"/>
              <w:sz w:val="21"/>
            </w:rPr>
          </w:pPr>
          <w:hyperlink w:anchor="_Toc437006740" w:history="1">
            <w:r w:rsidRPr="000035D8">
              <w:rPr>
                <w:rStyle w:val="a4"/>
                <w:rFonts w:asciiTheme="minorEastAsia" w:hAnsiTheme="minorEastAsia" w:hint="eastAsia"/>
                <w:bdr w:val="single" w:sz="4" w:space="0" w:color="auto"/>
              </w:rPr>
              <w:t>資料４</w:t>
            </w:r>
            <w:r w:rsidRPr="000035D8">
              <w:rPr>
                <w:rStyle w:val="a4"/>
                <w:rFonts w:asciiTheme="minorEastAsia" w:hAnsiTheme="minorEastAsia" w:hint="eastAsia"/>
              </w:rPr>
              <w:t xml:space="preserve">　意見具申（案）</w:t>
            </w:r>
            <w:r w:rsidRPr="000035D8">
              <w:rPr>
                <w:rFonts w:asciiTheme="minorEastAsia" w:hAnsiTheme="minorEastAsia"/>
                <w:webHidden/>
              </w:rPr>
              <w:tab/>
            </w:r>
            <w:r w:rsidRPr="000035D8">
              <w:rPr>
                <w:rFonts w:asciiTheme="minorEastAsia" w:hAnsiTheme="minorEastAsia"/>
                <w:webHidden/>
              </w:rPr>
              <w:fldChar w:fldCharType="begin"/>
            </w:r>
            <w:r w:rsidRPr="000035D8">
              <w:rPr>
                <w:rFonts w:asciiTheme="minorEastAsia" w:hAnsiTheme="minorEastAsia"/>
                <w:webHidden/>
              </w:rPr>
              <w:instrText xml:space="preserve"> PAGEREF _Toc437006740 \h </w:instrText>
            </w:r>
            <w:r w:rsidRPr="000035D8">
              <w:rPr>
                <w:rFonts w:asciiTheme="minorEastAsia" w:hAnsiTheme="minorEastAsia"/>
                <w:webHidden/>
              </w:rPr>
            </w:r>
            <w:r w:rsidRPr="000035D8">
              <w:rPr>
                <w:rFonts w:asciiTheme="minorEastAsia" w:hAnsiTheme="minorEastAsia"/>
                <w:webHidden/>
              </w:rPr>
              <w:fldChar w:fldCharType="separate"/>
            </w:r>
            <w:r w:rsidRPr="000035D8">
              <w:rPr>
                <w:rFonts w:asciiTheme="minorEastAsia" w:hAnsiTheme="minorEastAsia"/>
                <w:webHidden/>
              </w:rPr>
              <w:t>5</w:t>
            </w:r>
            <w:r w:rsidRPr="000035D8">
              <w:rPr>
                <w:rFonts w:asciiTheme="minorEastAsia" w:hAnsiTheme="minorEastAsia"/>
                <w:webHidden/>
              </w:rPr>
              <w:fldChar w:fldCharType="end"/>
            </w:r>
          </w:hyperlink>
        </w:p>
        <w:p w:rsidR="003631FA" w:rsidRPr="000035D8" w:rsidRDefault="003631FA">
          <w:pPr>
            <w:pStyle w:val="11"/>
            <w:rPr>
              <w:rFonts w:asciiTheme="minorEastAsia" w:hAnsiTheme="minorEastAsia"/>
              <w:sz w:val="21"/>
            </w:rPr>
          </w:pPr>
          <w:hyperlink w:anchor="_Toc437006741" w:history="1">
            <w:r w:rsidRPr="000035D8">
              <w:rPr>
                <w:rStyle w:val="a4"/>
                <w:rFonts w:asciiTheme="minorEastAsia" w:hAnsiTheme="minorEastAsia" w:hint="eastAsia"/>
                <w:bdr w:val="single" w:sz="4" w:space="0" w:color="auto"/>
              </w:rPr>
              <w:t>資料５</w:t>
            </w:r>
            <w:r w:rsidRPr="000035D8">
              <w:rPr>
                <w:rStyle w:val="a4"/>
                <w:rFonts w:asciiTheme="minorEastAsia" w:hAnsiTheme="minorEastAsia" w:hint="eastAsia"/>
              </w:rPr>
              <w:t xml:space="preserve">　意見具申の概要（案）</w:t>
            </w:r>
            <w:r w:rsidRPr="000035D8">
              <w:rPr>
                <w:rFonts w:asciiTheme="minorEastAsia" w:hAnsiTheme="minorEastAsia"/>
                <w:webHidden/>
              </w:rPr>
              <w:tab/>
            </w:r>
            <w:r w:rsidRPr="000035D8">
              <w:rPr>
                <w:rFonts w:asciiTheme="minorEastAsia" w:hAnsiTheme="minorEastAsia"/>
                <w:webHidden/>
              </w:rPr>
              <w:fldChar w:fldCharType="begin"/>
            </w:r>
            <w:r w:rsidRPr="000035D8">
              <w:rPr>
                <w:rFonts w:asciiTheme="minorEastAsia" w:hAnsiTheme="minorEastAsia"/>
                <w:webHidden/>
              </w:rPr>
              <w:instrText xml:space="preserve"> PAGEREF _Toc437006741 \h </w:instrText>
            </w:r>
            <w:r w:rsidRPr="000035D8">
              <w:rPr>
                <w:rFonts w:asciiTheme="minorEastAsia" w:hAnsiTheme="minorEastAsia"/>
                <w:webHidden/>
              </w:rPr>
            </w:r>
            <w:r w:rsidRPr="000035D8">
              <w:rPr>
                <w:rFonts w:asciiTheme="minorEastAsia" w:hAnsiTheme="minorEastAsia"/>
                <w:webHidden/>
              </w:rPr>
              <w:fldChar w:fldCharType="separate"/>
            </w:r>
            <w:r w:rsidRPr="000035D8">
              <w:rPr>
                <w:rFonts w:asciiTheme="minorEastAsia" w:hAnsiTheme="minorEastAsia"/>
                <w:webHidden/>
              </w:rPr>
              <w:t>10</w:t>
            </w:r>
            <w:r w:rsidRPr="000035D8">
              <w:rPr>
                <w:rFonts w:asciiTheme="minorEastAsia" w:hAnsiTheme="minorEastAsia"/>
                <w:webHidden/>
              </w:rPr>
              <w:fldChar w:fldCharType="end"/>
            </w:r>
          </w:hyperlink>
        </w:p>
        <w:p w:rsidR="003631FA" w:rsidRPr="000035D8" w:rsidRDefault="003631FA">
          <w:pPr>
            <w:pStyle w:val="11"/>
            <w:rPr>
              <w:rFonts w:asciiTheme="minorEastAsia" w:hAnsiTheme="minorEastAsia"/>
              <w:sz w:val="21"/>
            </w:rPr>
          </w:pPr>
          <w:hyperlink w:anchor="_Toc437006742" w:history="1">
            <w:r w:rsidRPr="000035D8">
              <w:rPr>
                <w:rStyle w:val="a4"/>
                <w:rFonts w:asciiTheme="minorEastAsia" w:hAnsiTheme="minorEastAsia" w:hint="eastAsia"/>
                <w:bdr w:val="single" w:sz="4" w:space="0" w:color="auto"/>
              </w:rPr>
              <w:t>資料６</w:t>
            </w:r>
            <w:r w:rsidRPr="000035D8">
              <w:rPr>
                <w:rStyle w:val="a4"/>
                <w:rFonts w:asciiTheme="minorEastAsia" w:hAnsiTheme="minorEastAsia" w:hint="eastAsia"/>
              </w:rPr>
              <w:t xml:space="preserve">　平成</w:t>
            </w:r>
            <w:r w:rsidRPr="000035D8">
              <w:rPr>
                <w:rStyle w:val="a4"/>
                <w:rFonts w:asciiTheme="minorEastAsia" w:hAnsiTheme="minorEastAsia"/>
              </w:rPr>
              <w:t>27</w:t>
            </w:r>
            <w:r w:rsidRPr="000035D8">
              <w:rPr>
                <w:rStyle w:val="a4"/>
                <w:rFonts w:asciiTheme="minorEastAsia" w:hAnsiTheme="minorEastAsia" w:hint="eastAsia"/>
              </w:rPr>
              <w:t>年人事委員会勧告の概要</w:t>
            </w:r>
            <w:r w:rsidRPr="000035D8">
              <w:rPr>
                <w:rFonts w:asciiTheme="minorEastAsia" w:hAnsiTheme="minorEastAsia"/>
                <w:webHidden/>
              </w:rPr>
              <w:tab/>
            </w:r>
            <w:r w:rsidRPr="000035D8">
              <w:rPr>
                <w:rFonts w:asciiTheme="minorEastAsia" w:hAnsiTheme="minorEastAsia"/>
                <w:webHidden/>
              </w:rPr>
              <w:fldChar w:fldCharType="begin"/>
            </w:r>
            <w:r w:rsidRPr="000035D8">
              <w:rPr>
                <w:rFonts w:asciiTheme="minorEastAsia" w:hAnsiTheme="minorEastAsia"/>
                <w:webHidden/>
              </w:rPr>
              <w:instrText xml:space="preserve"> PAGEREF _Toc437006742 \h </w:instrText>
            </w:r>
            <w:r w:rsidRPr="000035D8">
              <w:rPr>
                <w:rFonts w:asciiTheme="minorEastAsia" w:hAnsiTheme="minorEastAsia"/>
                <w:webHidden/>
              </w:rPr>
            </w:r>
            <w:r w:rsidRPr="000035D8">
              <w:rPr>
                <w:rFonts w:asciiTheme="minorEastAsia" w:hAnsiTheme="minorEastAsia"/>
                <w:webHidden/>
              </w:rPr>
              <w:fldChar w:fldCharType="separate"/>
            </w:r>
            <w:r w:rsidRPr="000035D8">
              <w:rPr>
                <w:rFonts w:asciiTheme="minorEastAsia" w:hAnsiTheme="minorEastAsia"/>
                <w:webHidden/>
              </w:rPr>
              <w:t>11</w:t>
            </w:r>
            <w:r w:rsidRPr="000035D8">
              <w:rPr>
                <w:rFonts w:asciiTheme="minorEastAsia" w:hAnsiTheme="minorEastAsia"/>
                <w:webHidden/>
              </w:rPr>
              <w:fldChar w:fldCharType="end"/>
            </w:r>
          </w:hyperlink>
        </w:p>
        <w:p w:rsidR="00660E0D" w:rsidRPr="000035D8" w:rsidRDefault="00363BE7" w:rsidP="00CB693A">
          <w:pPr>
            <w:rPr>
              <w:rFonts w:asciiTheme="minorEastAsia" w:hAnsiTheme="minorEastAsia"/>
              <w:lang w:val="ja-JP"/>
            </w:rPr>
          </w:pPr>
          <w:r w:rsidRPr="000035D8">
            <w:rPr>
              <w:rFonts w:asciiTheme="minorEastAsia" w:hAnsiTheme="minorEastAsia"/>
              <w:b/>
              <w:bCs/>
              <w:sz w:val="24"/>
              <w:szCs w:val="24"/>
              <w:lang w:val="ja-JP"/>
            </w:rPr>
            <w:fldChar w:fldCharType="end"/>
          </w:r>
        </w:p>
      </w:sdtContent>
    </w:sdt>
    <w:p w:rsidR="00CB693A" w:rsidRPr="008E602F" w:rsidRDefault="00CB693A" w:rsidP="00CB693A">
      <w:pPr>
        <w:rPr>
          <w:rFonts w:asciiTheme="minorEastAsia" w:hAnsiTheme="minorEastAsia"/>
          <w:lang w:val="ja-JP"/>
        </w:rPr>
      </w:pPr>
    </w:p>
    <w:p w:rsidR="00CB693A" w:rsidRPr="008E602F" w:rsidRDefault="00CB693A" w:rsidP="00CB693A">
      <w:pPr>
        <w:rPr>
          <w:rFonts w:asciiTheme="minorEastAsia" w:hAnsiTheme="minorEastAsia"/>
        </w:rPr>
        <w:sectPr w:rsidR="00CB693A" w:rsidRPr="008E602F" w:rsidSect="001B6DEE">
          <w:pgSz w:w="11906" w:h="16838"/>
          <w:pgMar w:top="1134" w:right="1701" w:bottom="1701" w:left="1701" w:header="851" w:footer="567" w:gutter="0"/>
          <w:pgNumType w:start="0"/>
          <w:cols w:space="425"/>
          <w:titlePg/>
          <w:docGrid w:type="lines" w:linePitch="360"/>
        </w:sectPr>
      </w:pPr>
    </w:p>
    <w:p w:rsidR="00CB693A" w:rsidRPr="008E602F" w:rsidRDefault="00CB693A">
      <w:pPr>
        <w:widowControl/>
        <w:jc w:val="left"/>
        <w:rPr>
          <w:sz w:val="28"/>
        </w:rPr>
        <w:sectPr w:rsidR="00CB693A" w:rsidRPr="008E602F" w:rsidSect="005C6161">
          <w:footerReference w:type="default" r:id="rId12"/>
          <w:pgSz w:w="11906" w:h="16838" w:code="9"/>
          <w:pgMar w:top="851" w:right="1418" w:bottom="851" w:left="1418" w:header="851" w:footer="567" w:gutter="0"/>
          <w:pgNumType w:start="1"/>
          <w:cols w:space="425"/>
          <w:docGrid w:type="lines" w:linePitch="360"/>
        </w:sectPr>
      </w:pPr>
    </w:p>
    <w:bookmarkStart w:id="1" w:name="_Toc437006737"/>
    <w:p w:rsidR="00D94714" w:rsidRPr="000035D8" w:rsidRDefault="009F4463" w:rsidP="006453FA">
      <w:pPr>
        <w:pStyle w:val="1"/>
        <w:rPr>
          <w:rFonts w:asciiTheme="minorEastAsia" w:eastAsiaTheme="minorEastAsia" w:hAnsiTheme="minorEastAsia"/>
          <w:sz w:val="28"/>
        </w:rPr>
      </w:pPr>
      <w:r w:rsidRPr="000035D8">
        <w:rPr>
          <w:rFonts w:asciiTheme="minorEastAsia" w:eastAsiaTheme="minorEastAsia" w:hAnsiTheme="minorEastAsia" w:hint="eastAsia"/>
          <w:noProof/>
          <w:sz w:val="28"/>
        </w:rPr>
        <w:lastRenderedPageBreak/>
        <mc:AlternateContent>
          <mc:Choice Requires="wps">
            <w:drawing>
              <wp:anchor distT="0" distB="0" distL="114300" distR="114300" simplePos="0" relativeHeight="251664384" behindDoc="0" locked="0" layoutInCell="1" allowOverlap="1" wp14:anchorId="46337296" wp14:editId="3EBFB7AA">
                <wp:simplePos x="0" y="0"/>
                <wp:positionH relativeFrom="column">
                  <wp:posOffset>5338445</wp:posOffset>
                </wp:positionH>
                <wp:positionV relativeFrom="paragraph">
                  <wp:posOffset>-359410</wp:posOffset>
                </wp:positionV>
                <wp:extent cx="771525" cy="3524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2F51" w:rsidRPr="002526ED" w:rsidRDefault="00AE2F51" w:rsidP="002526ED">
                            <w:pPr>
                              <w:jc w:val="center"/>
                              <w:rPr>
                                <w:rFonts w:asciiTheme="minorEastAsia" w:hAnsiTheme="minorEastAsia"/>
                                <w:sz w:val="24"/>
                              </w:rPr>
                            </w:pPr>
                            <w:r w:rsidRPr="002526ED">
                              <w:rPr>
                                <w:rFonts w:asciiTheme="minorEastAsia" w:hAnsiTheme="minorEastAsia" w:hint="eastAsia"/>
                                <w:sz w:val="24"/>
                              </w:rPr>
                              <w:t>資料</w:t>
                            </w:r>
                            <w:r w:rsidR="00DB5A49">
                              <w:rPr>
                                <w:rFonts w:asciiTheme="minorEastAsia" w:hAnsiTheme="minorEastAsia" w:hint="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420.35pt;margin-top:-28.3pt;width:60.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" fillcolor="white [3201]" strokecolor="black [3213]" strokeweight="1pt">
                <v:textbox>
                  <w:txbxContent>
                    <w:p w:rsidR="00AE2F51" w:rsidRPr="002526ED" w:rsidRDefault="00AE2F51" w:rsidP="002526ED">
                      <w:pPr>
                        <w:jc w:val="center"/>
                        <w:rPr>
                          <w:rFonts w:asciiTheme="minorEastAsia" w:hAnsiTheme="minorEastAsia"/>
                          <w:sz w:val="24"/>
                        </w:rPr>
                      </w:pPr>
                      <w:r w:rsidRPr="002526ED">
                        <w:rPr>
                          <w:rFonts w:asciiTheme="minorEastAsia" w:hAnsiTheme="minorEastAsia" w:hint="eastAsia"/>
                          <w:sz w:val="24"/>
                        </w:rPr>
                        <w:t>資料</w:t>
                      </w:r>
                      <w:r w:rsidR="00DB5A49">
                        <w:rPr>
                          <w:rFonts w:asciiTheme="minorEastAsia" w:hAnsiTheme="minorEastAsia" w:hint="eastAsia"/>
                          <w:sz w:val="24"/>
                        </w:rPr>
                        <w:t>１</w:t>
                      </w:r>
                    </w:p>
                  </w:txbxContent>
                </v:textbox>
              </v:rect>
            </w:pict>
          </mc:Fallback>
        </mc:AlternateContent>
      </w:r>
      <w:r w:rsidR="005E3B0F" w:rsidRPr="000035D8">
        <w:rPr>
          <w:rFonts w:asciiTheme="minorEastAsia" w:eastAsiaTheme="minorEastAsia" w:hAnsiTheme="minorEastAsia" w:hint="eastAsia"/>
          <w:sz w:val="28"/>
          <w:bdr w:val="single" w:sz="4" w:space="0" w:color="auto"/>
        </w:rPr>
        <w:t>資料１</w:t>
      </w:r>
      <w:r w:rsidR="005E3B0F" w:rsidRPr="000035D8">
        <w:rPr>
          <w:rFonts w:asciiTheme="minorEastAsia" w:eastAsiaTheme="minorEastAsia" w:hAnsiTheme="minorEastAsia" w:hint="eastAsia"/>
          <w:sz w:val="28"/>
        </w:rPr>
        <w:t xml:space="preserve">　平成23年</w:t>
      </w:r>
      <w:r w:rsidR="00923CF9" w:rsidRPr="000035D8">
        <w:rPr>
          <w:rFonts w:asciiTheme="minorEastAsia" w:eastAsiaTheme="minorEastAsia" w:hAnsiTheme="minorEastAsia" w:hint="eastAsia"/>
          <w:sz w:val="28"/>
        </w:rPr>
        <w:t>審議会</w:t>
      </w:r>
      <w:r w:rsidR="005E3B0F" w:rsidRPr="000035D8">
        <w:rPr>
          <w:rFonts w:asciiTheme="minorEastAsia" w:eastAsiaTheme="minorEastAsia" w:hAnsiTheme="minorEastAsia" w:hint="eastAsia"/>
          <w:sz w:val="28"/>
        </w:rPr>
        <w:t>の意見具申</w:t>
      </w:r>
      <w:r w:rsidR="00923CF9" w:rsidRPr="000035D8">
        <w:rPr>
          <w:rFonts w:asciiTheme="minorEastAsia" w:eastAsiaTheme="minorEastAsia" w:hAnsiTheme="minorEastAsia" w:hint="eastAsia"/>
          <w:sz w:val="28"/>
        </w:rPr>
        <w:t>のポイント</w:t>
      </w:r>
      <w:bookmarkEnd w:id="1"/>
    </w:p>
    <w:p w:rsidR="003F7F45" w:rsidRPr="000035D8" w:rsidRDefault="003F7F45" w:rsidP="003F7F45">
      <w:pPr>
        <w:ind w:left="180" w:hangingChars="100" w:hanging="180"/>
        <w:rPr>
          <w:rFonts w:asciiTheme="minorEastAsia" w:hAnsiTheme="minorEastAsia"/>
          <w:color w:val="000000" w:themeColor="text1"/>
          <w:sz w:val="18"/>
          <w:szCs w:val="24"/>
        </w:rPr>
      </w:pPr>
      <w:r w:rsidRPr="000035D8">
        <w:rPr>
          <w:rFonts w:asciiTheme="minorEastAsia" w:hAnsiTheme="minorEastAsia" w:hint="eastAsia"/>
          <w:color w:val="000000" w:themeColor="text1"/>
          <w:sz w:val="18"/>
          <w:szCs w:val="24"/>
        </w:rPr>
        <w:t>（平成23年8月29日付け「特別職の報酬及び給料の額等について（答申及び意見具申）」（3、17－18頁）より）</w:t>
      </w:r>
    </w:p>
    <w:p w:rsidR="00067C11" w:rsidRPr="000035D8" w:rsidRDefault="00067C11" w:rsidP="00067C11">
      <w:pPr>
        <w:ind w:left="240" w:hangingChars="100" w:hanging="240"/>
        <w:rPr>
          <w:rFonts w:asciiTheme="minorEastAsia" w:hAnsiTheme="minorEastAsia"/>
          <w:sz w:val="24"/>
        </w:rPr>
      </w:pPr>
    </w:p>
    <w:tbl>
      <w:tblPr>
        <w:tblStyle w:val="a9"/>
        <w:tblW w:w="0" w:type="auto"/>
        <w:tblLook w:val="04A0" w:firstRow="1" w:lastRow="0" w:firstColumn="1" w:lastColumn="0" w:noHBand="0" w:noVBand="1"/>
      </w:tblPr>
      <w:tblGrid>
        <w:gridCol w:w="9268"/>
      </w:tblGrid>
      <w:tr w:rsidR="005E3B0F" w:rsidRPr="000035D8" w:rsidTr="005E3B0F">
        <w:tc>
          <w:tcPr>
            <w:tcW w:w="9268" w:type="dxa"/>
          </w:tcPr>
          <w:p w:rsidR="005E3B0F" w:rsidRPr="000035D8" w:rsidRDefault="005E3B0F" w:rsidP="005E3B0F">
            <w:pPr>
              <w:rPr>
                <w:rFonts w:asciiTheme="minorEastAsia" w:hAnsiTheme="minorEastAsia"/>
                <w:b/>
                <w:color w:val="000000" w:themeColor="text1"/>
                <w:sz w:val="24"/>
                <w:szCs w:val="24"/>
              </w:rPr>
            </w:pPr>
          </w:p>
          <w:p w:rsidR="00190515" w:rsidRPr="000035D8" w:rsidRDefault="00CE538C" w:rsidP="00CE538C">
            <w:pPr>
              <w:widowControl/>
              <w:ind w:left="240" w:hangingChars="100" w:hanging="240"/>
              <w:jc w:val="left"/>
              <w:rPr>
                <w:rFonts w:asciiTheme="minorEastAsia" w:hAnsiTheme="minorEastAsia"/>
                <w:color w:val="000000" w:themeColor="text1"/>
                <w:sz w:val="24"/>
                <w:szCs w:val="24"/>
              </w:rPr>
            </w:pPr>
            <w:r w:rsidRPr="000035D8">
              <w:rPr>
                <w:rFonts w:asciiTheme="minorEastAsia" w:hAnsiTheme="minorEastAsia" w:hint="eastAsia"/>
                <w:color w:val="000000" w:themeColor="text1"/>
                <w:sz w:val="24"/>
                <w:szCs w:val="24"/>
              </w:rPr>
              <w:t xml:space="preserve">○　</w:t>
            </w:r>
            <w:r w:rsidR="00190515" w:rsidRPr="000035D8">
              <w:rPr>
                <w:rFonts w:asciiTheme="minorEastAsia" w:hAnsiTheme="minorEastAsia" w:hint="eastAsia"/>
                <w:color w:val="000000" w:themeColor="text1"/>
                <w:sz w:val="24"/>
                <w:szCs w:val="24"/>
              </w:rPr>
              <w:t>従来、委員会または委員ごとに報酬額に差が設けられてきたが、委員会または委員の職務は、それぞれの分野で重要な意義を有しており、その価値に差異を設けることは望ましくないところから、一律に定めることが適当と考える。</w:t>
            </w:r>
          </w:p>
          <w:p w:rsidR="00CE538C" w:rsidRPr="000035D8" w:rsidRDefault="00CE538C" w:rsidP="00CE538C">
            <w:pPr>
              <w:rPr>
                <w:rFonts w:asciiTheme="minorEastAsia" w:hAnsiTheme="minorEastAsia"/>
                <w:color w:val="000000" w:themeColor="text1"/>
                <w:sz w:val="24"/>
                <w:szCs w:val="24"/>
              </w:rPr>
            </w:pPr>
          </w:p>
          <w:p w:rsidR="005E3B0F" w:rsidRPr="000035D8" w:rsidRDefault="00CE538C" w:rsidP="00CE538C">
            <w:pPr>
              <w:ind w:left="240" w:hangingChars="100" w:hanging="240"/>
              <w:rPr>
                <w:rFonts w:asciiTheme="minorEastAsia" w:hAnsiTheme="minorEastAsia"/>
                <w:color w:val="000000" w:themeColor="text1"/>
                <w:sz w:val="24"/>
                <w:szCs w:val="24"/>
              </w:rPr>
            </w:pPr>
            <w:r w:rsidRPr="000035D8">
              <w:rPr>
                <w:rFonts w:asciiTheme="minorEastAsia" w:hAnsiTheme="minorEastAsia" w:hint="eastAsia"/>
                <w:color w:val="000000" w:themeColor="text1"/>
                <w:sz w:val="24"/>
                <w:szCs w:val="24"/>
              </w:rPr>
              <w:t>○　地</w:t>
            </w:r>
            <w:r w:rsidR="005E3B0F" w:rsidRPr="000035D8">
              <w:rPr>
                <w:rFonts w:asciiTheme="minorEastAsia" w:hAnsiTheme="minorEastAsia" w:hint="eastAsia"/>
                <w:color w:val="000000" w:themeColor="text1"/>
                <w:sz w:val="24"/>
                <w:szCs w:val="24"/>
              </w:rPr>
              <w:t>方自治法の規定では、非常勤の行政委員の報酬は、日額支給が原則であり、府民にとっての透明性、分かりやすさなどを考慮すれば、当審議会としても、これを支持したい。</w:t>
            </w:r>
          </w:p>
          <w:p w:rsidR="00AC1F4F" w:rsidRPr="000035D8" w:rsidRDefault="00AC1F4F" w:rsidP="00AC1F4F">
            <w:pPr>
              <w:rPr>
                <w:rFonts w:asciiTheme="minorEastAsia" w:hAnsiTheme="minorEastAsia"/>
                <w:color w:val="000000" w:themeColor="text1"/>
                <w:sz w:val="24"/>
                <w:szCs w:val="24"/>
              </w:rPr>
            </w:pPr>
          </w:p>
          <w:p w:rsidR="005E3B0F" w:rsidRPr="000035D8" w:rsidRDefault="00CE538C" w:rsidP="00CE538C">
            <w:pPr>
              <w:ind w:left="240" w:hangingChars="100" w:hanging="240"/>
              <w:rPr>
                <w:rFonts w:asciiTheme="minorEastAsia" w:hAnsiTheme="minorEastAsia"/>
                <w:color w:val="000000" w:themeColor="text1"/>
                <w:sz w:val="24"/>
                <w:szCs w:val="24"/>
              </w:rPr>
            </w:pPr>
            <w:r w:rsidRPr="000035D8">
              <w:rPr>
                <w:rFonts w:asciiTheme="minorEastAsia" w:hAnsiTheme="minorEastAsia" w:hint="eastAsia"/>
                <w:color w:val="000000" w:themeColor="text1"/>
                <w:sz w:val="24"/>
                <w:szCs w:val="24"/>
              </w:rPr>
              <w:t xml:space="preserve">○　</w:t>
            </w:r>
            <w:r w:rsidR="005E3B0F" w:rsidRPr="000035D8">
              <w:rPr>
                <w:rFonts w:asciiTheme="minorEastAsia" w:hAnsiTheme="minorEastAsia" w:hint="eastAsia"/>
                <w:color w:val="000000" w:themeColor="text1"/>
                <w:sz w:val="24"/>
                <w:szCs w:val="24"/>
              </w:rPr>
              <w:t>現在、行政委員には、常勤の者と非常勤の者がいるが、常勤であれ、非常勤であれ、その職務・職責は同一と考えられるので、非常勤行政委員の報酬日額は常勤行政委員の給料月額を常勤職員の月あたり平均勤務日数（</w:t>
            </w:r>
            <w:r w:rsidR="005E3B0F" w:rsidRPr="000035D8">
              <w:rPr>
                <w:rFonts w:asciiTheme="minorEastAsia" w:hAnsiTheme="minorEastAsia"/>
                <w:color w:val="000000" w:themeColor="text1"/>
                <w:sz w:val="24"/>
                <w:szCs w:val="24"/>
              </w:rPr>
              <w:t>21</w:t>
            </w:r>
            <w:r w:rsidR="005E3B0F" w:rsidRPr="000035D8">
              <w:rPr>
                <w:rFonts w:asciiTheme="minorEastAsia" w:hAnsiTheme="minorEastAsia" w:hint="eastAsia"/>
                <w:color w:val="000000" w:themeColor="text1"/>
                <w:sz w:val="24"/>
                <w:szCs w:val="24"/>
              </w:rPr>
              <w:t>日）で除した金額とするべきである。</w:t>
            </w:r>
          </w:p>
          <w:p w:rsidR="00CE538C" w:rsidRPr="000035D8" w:rsidRDefault="00CE538C" w:rsidP="00CE538C">
            <w:pPr>
              <w:ind w:left="240" w:hangingChars="100" w:hanging="240"/>
              <w:rPr>
                <w:rFonts w:asciiTheme="minorEastAsia" w:hAnsiTheme="minorEastAsia"/>
                <w:color w:val="000000" w:themeColor="text1"/>
                <w:sz w:val="24"/>
                <w:szCs w:val="24"/>
              </w:rPr>
            </w:pPr>
          </w:p>
          <w:p w:rsidR="005E3B0F" w:rsidRPr="000035D8" w:rsidRDefault="00CE538C" w:rsidP="00CE538C">
            <w:pPr>
              <w:ind w:left="240" w:hangingChars="100" w:hanging="240"/>
              <w:rPr>
                <w:rFonts w:asciiTheme="minorEastAsia" w:hAnsiTheme="minorEastAsia"/>
                <w:color w:val="000000" w:themeColor="text1"/>
                <w:sz w:val="24"/>
                <w:szCs w:val="24"/>
              </w:rPr>
            </w:pPr>
            <w:r w:rsidRPr="000035D8">
              <w:rPr>
                <w:rFonts w:asciiTheme="minorEastAsia" w:hAnsiTheme="minorEastAsia" w:hint="eastAsia"/>
                <w:color w:val="000000" w:themeColor="text1"/>
                <w:sz w:val="24"/>
                <w:szCs w:val="24"/>
              </w:rPr>
              <w:t xml:space="preserve">○　</w:t>
            </w:r>
            <w:r w:rsidR="00A538C8" w:rsidRPr="000035D8">
              <w:rPr>
                <w:rFonts w:asciiTheme="minorEastAsia" w:hAnsiTheme="minorEastAsia" w:hint="eastAsia"/>
                <w:color w:val="000000" w:themeColor="text1"/>
                <w:sz w:val="24"/>
                <w:szCs w:val="24"/>
              </w:rPr>
              <w:t>1週間あたり2日、月で8</w:t>
            </w:r>
            <w:r w:rsidR="005E3B0F" w:rsidRPr="000035D8">
              <w:rPr>
                <w:rFonts w:asciiTheme="minorEastAsia" w:hAnsiTheme="minorEastAsia" w:hint="eastAsia"/>
                <w:color w:val="000000" w:themeColor="text1"/>
                <w:sz w:val="24"/>
                <w:szCs w:val="24"/>
              </w:rPr>
              <w:t>日以上の勤務になれば、常勤的な勤務と評価でき、</w:t>
            </w:r>
            <w:r w:rsidR="00923CF9" w:rsidRPr="000035D8">
              <w:rPr>
                <w:rFonts w:asciiTheme="minorEastAsia" w:hAnsiTheme="minorEastAsia" w:hint="eastAsia"/>
                <w:color w:val="000000" w:themeColor="text1"/>
                <w:sz w:val="24"/>
                <w:szCs w:val="24"/>
              </w:rPr>
              <w:t>このような場合は、これまでの取り扱いとのバランスを考慮して、月あ</w:t>
            </w:r>
            <w:r w:rsidR="00A538C8" w:rsidRPr="000035D8">
              <w:rPr>
                <w:rFonts w:asciiTheme="minorEastAsia" w:hAnsiTheme="minorEastAsia" w:hint="eastAsia"/>
                <w:color w:val="000000" w:themeColor="text1"/>
                <w:sz w:val="24"/>
                <w:szCs w:val="24"/>
              </w:rPr>
              <w:t>たり8</w:t>
            </w:r>
            <w:r w:rsidR="005E3B0F" w:rsidRPr="000035D8">
              <w:rPr>
                <w:rFonts w:asciiTheme="minorEastAsia" w:hAnsiTheme="minorEastAsia" w:hint="eastAsia"/>
                <w:color w:val="000000" w:themeColor="text1"/>
                <w:sz w:val="24"/>
                <w:szCs w:val="24"/>
              </w:rPr>
              <w:t>日勤務の場合に支給される金額を月あたりの支給の上限額とする。</w:t>
            </w:r>
          </w:p>
          <w:p w:rsidR="00CE538C" w:rsidRPr="000035D8" w:rsidRDefault="00CE538C" w:rsidP="00CE538C">
            <w:pPr>
              <w:rPr>
                <w:rFonts w:asciiTheme="minorEastAsia" w:hAnsiTheme="minorEastAsia"/>
                <w:color w:val="000000" w:themeColor="text1"/>
                <w:sz w:val="24"/>
                <w:szCs w:val="24"/>
              </w:rPr>
            </w:pPr>
          </w:p>
          <w:p w:rsidR="005E3B0F" w:rsidRPr="000035D8" w:rsidRDefault="00CE538C" w:rsidP="00CE538C">
            <w:pPr>
              <w:ind w:left="240" w:hangingChars="100" w:hanging="240"/>
              <w:rPr>
                <w:rFonts w:asciiTheme="minorEastAsia" w:hAnsiTheme="minorEastAsia"/>
                <w:color w:val="000000" w:themeColor="text1"/>
                <w:sz w:val="24"/>
                <w:szCs w:val="24"/>
              </w:rPr>
            </w:pPr>
            <w:r w:rsidRPr="000035D8">
              <w:rPr>
                <w:rFonts w:asciiTheme="minorEastAsia" w:hAnsiTheme="minorEastAsia" w:hint="eastAsia"/>
                <w:color w:val="000000" w:themeColor="text1"/>
                <w:sz w:val="24"/>
                <w:szCs w:val="24"/>
              </w:rPr>
              <w:t xml:space="preserve">○　</w:t>
            </w:r>
            <w:r w:rsidR="005E3B0F" w:rsidRPr="000035D8">
              <w:rPr>
                <w:rFonts w:asciiTheme="minorEastAsia" w:hAnsiTheme="minorEastAsia" w:hint="eastAsia"/>
                <w:color w:val="000000" w:themeColor="text1"/>
                <w:sz w:val="24"/>
                <w:szCs w:val="24"/>
              </w:rPr>
              <w:t>委員長については、現行の委員長と委員の月額</w:t>
            </w:r>
            <w:r w:rsidR="00A538C8" w:rsidRPr="000035D8">
              <w:rPr>
                <w:rFonts w:asciiTheme="minorEastAsia" w:hAnsiTheme="minorEastAsia" w:hint="eastAsia"/>
                <w:color w:val="000000" w:themeColor="text1"/>
                <w:sz w:val="24"/>
                <w:szCs w:val="24"/>
              </w:rPr>
              <w:t>報酬の差が、概ね2</w:t>
            </w:r>
            <w:r w:rsidR="00923CF9" w:rsidRPr="000035D8">
              <w:rPr>
                <w:rFonts w:asciiTheme="minorEastAsia" w:hAnsiTheme="minorEastAsia" w:hint="eastAsia"/>
                <w:color w:val="000000" w:themeColor="text1"/>
                <w:sz w:val="24"/>
                <w:szCs w:val="24"/>
              </w:rPr>
              <w:t>割であるところから、日額についても、また、月あ</w:t>
            </w:r>
            <w:r w:rsidR="00A538C8" w:rsidRPr="000035D8">
              <w:rPr>
                <w:rFonts w:asciiTheme="minorEastAsia" w:hAnsiTheme="minorEastAsia" w:hint="eastAsia"/>
                <w:color w:val="000000" w:themeColor="text1"/>
                <w:sz w:val="24"/>
                <w:szCs w:val="24"/>
              </w:rPr>
              <w:t>たり上限額についても委員の2</w:t>
            </w:r>
            <w:r w:rsidR="005E3B0F" w:rsidRPr="000035D8">
              <w:rPr>
                <w:rFonts w:asciiTheme="minorEastAsia" w:hAnsiTheme="minorEastAsia" w:hint="eastAsia"/>
                <w:color w:val="000000" w:themeColor="text1"/>
                <w:sz w:val="24"/>
                <w:szCs w:val="24"/>
              </w:rPr>
              <w:t>割増しとすることが適当である。</w:t>
            </w:r>
          </w:p>
          <w:p w:rsidR="00CE538C" w:rsidRPr="000035D8" w:rsidRDefault="00CE538C" w:rsidP="00CE538C">
            <w:pPr>
              <w:ind w:left="240" w:hangingChars="100" w:hanging="240"/>
              <w:rPr>
                <w:rFonts w:asciiTheme="minorEastAsia" w:hAnsiTheme="minorEastAsia"/>
                <w:color w:val="000000" w:themeColor="text1"/>
                <w:sz w:val="24"/>
                <w:szCs w:val="24"/>
              </w:rPr>
            </w:pPr>
          </w:p>
          <w:p w:rsidR="005E3B0F" w:rsidRPr="000035D8" w:rsidRDefault="005E3B0F" w:rsidP="00CE538C">
            <w:pPr>
              <w:ind w:left="220" w:hangingChars="100" w:hanging="220"/>
              <w:rPr>
                <w:rFonts w:asciiTheme="minorEastAsia" w:hAnsiTheme="minorEastAsia"/>
                <w:color w:val="000000" w:themeColor="text1"/>
                <w:sz w:val="22"/>
                <w:szCs w:val="24"/>
              </w:rPr>
            </w:pPr>
            <w:r w:rsidRPr="000035D8">
              <w:rPr>
                <w:rFonts w:asciiTheme="minorEastAsia" w:hAnsiTheme="minorEastAsia" w:hint="eastAsia"/>
                <w:color w:val="000000" w:themeColor="text1"/>
                <w:sz w:val="22"/>
                <w:szCs w:val="24"/>
              </w:rPr>
              <w:t>（計算式）</w:t>
            </w:r>
          </w:p>
          <w:p w:rsidR="005E3B0F" w:rsidRPr="000035D8" w:rsidRDefault="005E3B0F" w:rsidP="00CE538C">
            <w:pPr>
              <w:ind w:leftChars="100" w:left="210"/>
              <w:rPr>
                <w:rFonts w:asciiTheme="minorEastAsia" w:hAnsiTheme="minorEastAsia"/>
                <w:color w:val="000000" w:themeColor="text1"/>
                <w:sz w:val="22"/>
                <w:szCs w:val="24"/>
              </w:rPr>
            </w:pPr>
            <w:r w:rsidRPr="000035D8">
              <w:rPr>
                <w:rFonts w:asciiTheme="minorEastAsia" w:hAnsiTheme="minorEastAsia" w:hint="eastAsia"/>
                <w:color w:val="000000" w:themeColor="text1"/>
                <w:sz w:val="22"/>
                <w:szCs w:val="24"/>
              </w:rPr>
              <w:t>・行政委員の報酬日額</w:t>
            </w:r>
          </w:p>
          <w:p w:rsidR="00CE538C" w:rsidRPr="000035D8" w:rsidRDefault="005E3B0F" w:rsidP="00CE538C">
            <w:pPr>
              <w:ind w:firstLineChars="300" w:firstLine="660"/>
              <w:rPr>
                <w:rFonts w:asciiTheme="minorEastAsia" w:hAnsiTheme="minorEastAsia"/>
                <w:color w:val="000000" w:themeColor="text1"/>
                <w:sz w:val="22"/>
                <w:szCs w:val="24"/>
              </w:rPr>
            </w:pPr>
            <w:r w:rsidRPr="000035D8">
              <w:rPr>
                <w:rFonts w:asciiTheme="minorEastAsia" w:hAnsiTheme="minorEastAsia"/>
                <w:color w:val="000000" w:themeColor="text1"/>
                <w:sz w:val="22"/>
                <w:szCs w:val="24"/>
              </w:rPr>
              <w:t>740,000</w:t>
            </w:r>
            <w:r w:rsidRPr="000035D8">
              <w:rPr>
                <w:rFonts w:asciiTheme="minorEastAsia" w:hAnsiTheme="minorEastAsia" w:hint="eastAsia"/>
                <w:color w:val="000000" w:themeColor="text1"/>
                <w:sz w:val="22"/>
                <w:szCs w:val="24"/>
              </w:rPr>
              <w:t>円（常勤行政委員の給料月額）×（</w:t>
            </w:r>
            <w:r w:rsidRPr="000035D8">
              <w:rPr>
                <w:rFonts w:asciiTheme="minorEastAsia" w:hAnsiTheme="minorEastAsia"/>
                <w:color w:val="000000" w:themeColor="text1"/>
                <w:sz w:val="22"/>
                <w:szCs w:val="24"/>
              </w:rPr>
              <w:t>1</w:t>
            </w:r>
            <w:r w:rsidRPr="000035D8">
              <w:rPr>
                <w:rFonts w:asciiTheme="minorEastAsia" w:hAnsiTheme="minorEastAsia" w:hint="eastAsia"/>
                <w:color w:val="000000" w:themeColor="text1"/>
                <w:sz w:val="22"/>
                <w:szCs w:val="24"/>
              </w:rPr>
              <w:t>‐</w:t>
            </w:r>
            <w:r w:rsidRPr="000035D8">
              <w:rPr>
                <w:rFonts w:asciiTheme="minorEastAsia" w:hAnsiTheme="minorEastAsia"/>
                <w:color w:val="000000" w:themeColor="text1"/>
                <w:sz w:val="22"/>
                <w:szCs w:val="24"/>
              </w:rPr>
              <w:t>0.1(</w:t>
            </w:r>
            <w:r w:rsidRPr="000035D8">
              <w:rPr>
                <w:rFonts w:asciiTheme="minorEastAsia" w:hAnsiTheme="minorEastAsia" w:hint="eastAsia"/>
                <w:color w:val="000000" w:themeColor="text1"/>
                <w:sz w:val="22"/>
                <w:szCs w:val="24"/>
              </w:rPr>
              <w:t>知事の給料改定率）</w:t>
            </w:r>
            <w:r w:rsidRPr="000035D8">
              <w:rPr>
                <w:rFonts w:asciiTheme="minorEastAsia" w:hAnsiTheme="minorEastAsia"/>
                <w:color w:val="000000" w:themeColor="text1"/>
                <w:sz w:val="22"/>
                <w:szCs w:val="24"/>
              </w:rPr>
              <w:t>)</w:t>
            </w:r>
            <w:r w:rsidRPr="000035D8">
              <w:rPr>
                <w:rFonts w:asciiTheme="minorEastAsia" w:hAnsiTheme="minorEastAsia" w:hint="eastAsia"/>
                <w:color w:val="000000" w:themeColor="text1"/>
                <w:sz w:val="22"/>
                <w:szCs w:val="24"/>
              </w:rPr>
              <w:t>÷</w:t>
            </w:r>
            <w:r w:rsidRPr="000035D8">
              <w:rPr>
                <w:rFonts w:asciiTheme="minorEastAsia" w:hAnsiTheme="minorEastAsia"/>
                <w:color w:val="000000" w:themeColor="text1"/>
                <w:sz w:val="22"/>
                <w:szCs w:val="24"/>
              </w:rPr>
              <w:t>21</w:t>
            </w:r>
            <w:r w:rsidRPr="000035D8">
              <w:rPr>
                <w:rFonts w:asciiTheme="minorEastAsia" w:hAnsiTheme="minorEastAsia" w:hint="eastAsia"/>
                <w:color w:val="000000" w:themeColor="text1"/>
                <w:sz w:val="22"/>
                <w:szCs w:val="24"/>
              </w:rPr>
              <w:t>日</w:t>
            </w:r>
          </w:p>
          <w:p w:rsidR="005E3B0F" w:rsidRPr="000035D8" w:rsidRDefault="005E3B0F" w:rsidP="00CE538C">
            <w:pPr>
              <w:ind w:firstLineChars="300" w:firstLine="660"/>
              <w:rPr>
                <w:rFonts w:asciiTheme="minorEastAsia" w:hAnsiTheme="minorEastAsia"/>
                <w:color w:val="000000" w:themeColor="text1"/>
                <w:sz w:val="22"/>
                <w:szCs w:val="24"/>
              </w:rPr>
            </w:pPr>
            <w:r w:rsidRPr="000035D8">
              <w:rPr>
                <w:rFonts w:asciiTheme="minorEastAsia" w:hAnsiTheme="minorEastAsia" w:hint="eastAsia"/>
                <w:color w:val="000000" w:themeColor="text1"/>
                <w:sz w:val="22"/>
                <w:szCs w:val="24"/>
              </w:rPr>
              <w:t>＝</w:t>
            </w:r>
            <w:r w:rsidRPr="000035D8">
              <w:rPr>
                <w:rFonts w:asciiTheme="minorEastAsia" w:hAnsiTheme="minorEastAsia"/>
                <w:color w:val="000000" w:themeColor="text1"/>
                <w:sz w:val="22"/>
                <w:szCs w:val="24"/>
              </w:rPr>
              <w:t>32,000</w:t>
            </w:r>
            <w:r w:rsidRPr="000035D8">
              <w:rPr>
                <w:rFonts w:asciiTheme="minorEastAsia" w:hAnsiTheme="minorEastAsia" w:hint="eastAsia"/>
                <w:color w:val="000000" w:themeColor="text1"/>
                <w:sz w:val="22"/>
                <w:szCs w:val="24"/>
              </w:rPr>
              <w:t>円（百円単位四捨五入）</w:t>
            </w:r>
          </w:p>
          <w:p w:rsidR="005E3B0F" w:rsidRPr="000035D8" w:rsidRDefault="005E3B0F" w:rsidP="00CE538C">
            <w:pPr>
              <w:ind w:leftChars="100" w:left="430" w:hangingChars="100" w:hanging="220"/>
              <w:rPr>
                <w:rFonts w:asciiTheme="minorEastAsia" w:hAnsiTheme="minorEastAsia"/>
                <w:color w:val="000000" w:themeColor="text1"/>
                <w:sz w:val="22"/>
                <w:szCs w:val="24"/>
              </w:rPr>
            </w:pPr>
            <w:r w:rsidRPr="000035D8">
              <w:rPr>
                <w:rFonts w:asciiTheme="minorEastAsia" w:hAnsiTheme="minorEastAsia" w:hint="eastAsia"/>
                <w:color w:val="000000" w:themeColor="text1"/>
                <w:sz w:val="22"/>
                <w:szCs w:val="24"/>
              </w:rPr>
              <w:t>・行政委員の報酬の月あたり上限額</w:t>
            </w:r>
          </w:p>
          <w:p w:rsidR="005E3B0F" w:rsidRPr="000035D8" w:rsidRDefault="005E3B0F" w:rsidP="00CE538C">
            <w:pPr>
              <w:ind w:firstLineChars="300" w:firstLine="660"/>
              <w:rPr>
                <w:rFonts w:asciiTheme="minorEastAsia" w:hAnsiTheme="minorEastAsia"/>
                <w:color w:val="000000" w:themeColor="text1"/>
                <w:sz w:val="22"/>
                <w:szCs w:val="24"/>
              </w:rPr>
            </w:pPr>
            <w:r w:rsidRPr="000035D8">
              <w:rPr>
                <w:rFonts w:asciiTheme="minorEastAsia" w:hAnsiTheme="minorEastAsia"/>
                <w:color w:val="000000" w:themeColor="text1"/>
                <w:sz w:val="22"/>
                <w:szCs w:val="24"/>
              </w:rPr>
              <w:t>32,000</w:t>
            </w:r>
            <w:r w:rsidRPr="000035D8">
              <w:rPr>
                <w:rFonts w:asciiTheme="minorEastAsia" w:hAnsiTheme="minorEastAsia" w:hint="eastAsia"/>
                <w:color w:val="000000" w:themeColor="text1"/>
                <w:sz w:val="22"/>
                <w:szCs w:val="24"/>
              </w:rPr>
              <w:t>円×</w:t>
            </w:r>
            <w:r w:rsidRPr="000035D8">
              <w:rPr>
                <w:rFonts w:asciiTheme="minorEastAsia" w:hAnsiTheme="minorEastAsia"/>
                <w:color w:val="000000" w:themeColor="text1"/>
                <w:sz w:val="22"/>
                <w:szCs w:val="24"/>
              </w:rPr>
              <w:t>8</w:t>
            </w:r>
            <w:r w:rsidRPr="000035D8">
              <w:rPr>
                <w:rFonts w:asciiTheme="minorEastAsia" w:hAnsiTheme="minorEastAsia" w:hint="eastAsia"/>
                <w:color w:val="000000" w:themeColor="text1"/>
                <w:sz w:val="22"/>
                <w:szCs w:val="24"/>
              </w:rPr>
              <w:t>日＝</w:t>
            </w:r>
            <w:r w:rsidRPr="000035D8">
              <w:rPr>
                <w:rFonts w:asciiTheme="minorEastAsia" w:hAnsiTheme="minorEastAsia"/>
                <w:color w:val="000000" w:themeColor="text1"/>
                <w:sz w:val="22"/>
                <w:szCs w:val="24"/>
              </w:rPr>
              <w:t>256,000</w:t>
            </w:r>
            <w:r w:rsidRPr="000035D8">
              <w:rPr>
                <w:rFonts w:asciiTheme="minorEastAsia" w:hAnsiTheme="minorEastAsia" w:hint="eastAsia"/>
                <w:color w:val="000000" w:themeColor="text1"/>
                <w:sz w:val="22"/>
                <w:szCs w:val="24"/>
              </w:rPr>
              <w:t>円</w:t>
            </w:r>
          </w:p>
          <w:p w:rsidR="005E3B0F" w:rsidRPr="000035D8" w:rsidRDefault="005E3B0F" w:rsidP="00CE538C">
            <w:pPr>
              <w:ind w:leftChars="100" w:left="210"/>
              <w:rPr>
                <w:rFonts w:asciiTheme="minorEastAsia" w:hAnsiTheme="minorEastAsia"/>
                <w:color w:val="000000" w:themeColor="text1"/>
                <w:sz w:val="22"/>
                <w:szCs w:val="24"/>
              </w:rPr>
            </w:pPr>
            <w:r w:rsidRPr="000035D8">
              <w:rPr>
                <w:rFonts w:asciiTheme="minorEastAsia" w:hAnsiTheme="minorEastAsia" w:hint="eastAsia"/>
                <w:color w:val="000000" w:themeColor="text1"/>
                <w:sz w:val="22"/>
                <w:szCs w:val="24"/>
              </w:rPr>
              <w:t>・委員長の報酬日額</w:t>
            </w:r>
          </w:p>
          <w:p w:rsidR="005E3B0F" w:rsidRPr="000035D8" w:rsidRDefault="005E3B0F" w:rsidP="00CE538C">
            <w:pPr>
              <w:ind w:firstLineChars="300" w:firstLine="660"/>
              <w:rPr>
                <w:rFonts w:asciiTheme="minorEastAsia" w:hAnsiTheme="minorEastAsia"/>
                <w:color w:val="000000" w:themeColor="text1"/>
                <w:sz w:val="22"/>
                <w:szCs w:val="24"/>
              </w:rPr>
            </w:pPr>
            <w:r w:rsidRPr="000035D8">
              <w:rPr>
                <w:rFonts w:asciiTheme="minorEastAsia" w:hAnsiTheme="minorEastAsia"/>
                <w:color w:val="000000" w:themeColor="text1"/>
                <w:sz w:val="22"/>
                <w:szCs w:val="24"/>
              </w:rPr>
              <w:t>32,000</w:t>
            </w:r>
            <w:r w:rsidRPr="000035D8">
              <w:rPr>
                <w:rFonts w:asciiTheme="minorEastAsia" w:hAnsiTheme="minorEastAsia" w:hint="eastAsia"/>
                <w:color w:val="000000" w:themeColor="text1"/>
                <w:sz w:val="22"/>
                <w:szCs w:val="24"/>
              </w:rPr>
              <w:t>円×</w:t>
            </w:r>
            <w:r w:rsidRPr="000035D8">
              <w:rPr>
                <w:rFonts w:asciiTheme="minorEastAsia" w:hAnsiTheme="minorEastAsia"/>
                <w:color w:val="000000" w:themeColor="text1"/>
                <w:sz w:val="22"/>
                <w:szCs w:val="24"/>
              </w:rPr>
              <w:t>1.2</w:t>
            </w:r>
            <w:r w:rsidRPr="000035D8">
              <w:rPr>
                <w:rFonts w:asciiTheme="minorEastAsia" w:hAnsiTheme="minorEastAsia" w:hint="eastAsia"/>
                <w:color w:val="000000" w:themeColor="text1"/>
                <w:sz w:val="22"/>
                <w:szCs w:val="24"/>
              </w:rPr>
              <w:t>＝</w:t>
            </w:r>
            <w:r w:rsidRPr="000035D8">
              <w:rPr>
                <w:rFonts w:asciiTheme="minorEastAsia" w:hAnsiTheme="minorEastAsia"/>
                <w:color w:val="000000" w:themeColor="text1"/>
                <w:sz w:val="22"/>
                <w:szCs w:val="24"/>
              </w:rPr>
              <w:t>38,000</w:t>
            </w:r>
            <w:r w:rsidRPr="000035D8">
              <w:rPr>
                <w:rFonts w:asciiTheme="minorEastAsia" w:hAnsiTheme="minorEastAsia" w:hint="eastAsia"/>
                <w:color w:val="000000" w:themeColor="text1"/>
                <w:sz w:val="22"/>
                <w:szCs w:val="24"/>
              </w:rPr>
              <w:t>円（百円単位四捨五入）</w:t>
            </w:r>
          </w:p>
          <w:p w:rsidR="005E3B0F" w:rsidRPr="000035D8" w:rsidRDefault="005E3B0F" w:rsidP="00CE538C">
            <w:pPr>
              <w:ind w:firstLineChars="100" w:firstLine="220"/>
              <w:rPr>
                <w:rFonts w:asciiTheme="minorEastAsia" w:hAnsiTheme="minorEastAsia"/>
                <w:color w:val="000000" w:themeColor="text1"/>
                <w:sz w:val="22"/>
                <w:szCs w:val="24"/>
              </w:rPr>
            </w:pPr>
            <w:r w:rsidRPr="000035D8">
              <w:rPr>
                <w:rFonts w:asciiTheme="minorEastAsia" w:hAnsiTheme="minorEastAsia" w:hint="eastAsia"/>
                <w:color w:val="000000" w:themeColor="text1"/>
                <w:sz w:val="22"/>
                <w:szCs w:val="24"/>
              </w:rPr>
              <w:t>・委員長の報酬の月あたり上限額</w:t>
            </w:r>
          </w:p>
          <w:p w:rsidR="005E3B0F" w:rsidRPr="000035D8" w:rsidRDefault="005E3B0F" w:rsidP="00CE538C">
            <w:pPr>
              <w:ind w:firstLineChars="300" w:firstLine="660"/>
              <w:rPr>
                <w:rFonts w:asciiTheme="minorEastAsia" w:hAnsiTheme="minorEastAsia"/>
                <w:color w:val="000000" w:themeColor="text1"/>
                <w:sz w:val="22"/>
                <w:szCs w:val="24"/>
              </w:rPr>
            </w:pPr>
            <w:r w:rsidRPr="000035D8">
              <w:rPr>
                <w:rFonts w:asciiTheme="minorEastAsia" w:hAnsiTheme="minorEastAsia"/>
                <w:color w:val="000000" w:themeColor="text1"/>
                <w:sz w:val="22"/>
                <w:szCs w:val="24"/>
              </w:rPr>
              <w:t>38,000</w:t>
            </w:r>
            <w:r w:rsidRPr="000035D8">
              <w:rPr>
                <w:rFonts w:asciiTheme="minorEastAsia" w:hAnsiTheme="minorEastAsia" w:hint="eastAsia"/>
                <w:color w:val="000000" w:themeColor="text1"/>
                <w:sz w:val="22"/>
                <w:szCs w:val="24"/>
              </w:rPr>
              <w:t>円×</w:t>
            </w:r>
            <w:r w:rsidRPr="000035D8">
              <w:rPr>
                <w:rFonts w:asciiTheme="minorEastAsia" w:hAnsiTheme="minorEastAsia"/>
                <w:color w:val="000000" w:themeColor="text1"/>
                <w:sz w:val="22"/>
                <w:szCs w:val="24"/>
              </w:rPr>
              <w:t>8</w:t>
            </w:r>
            <w:r w:rsidRPr="000035D8">
              <w:rPr>
                <w:rFonts w:asciiTheme="minorEastAsia" w:hAnsiTheme="minorEastAsia" w:hint="eastAsia"/>
                <w:color w:val="000000" w:themeColor="text1"/>
                <w:sz w:val="22"/>
                <w:szCs w:val="24"/>
              </w:rPr>
              <w:t>日＝</w:t>
            </w:r>
            <w:r w:rsidRPr="000035D8">
              <w:rPr>
                <w:rFonts w:asciiTheme="minorEastAsia" w:hAnsiTheme="minorEastAsia"/>
                <w:color w:val="000000" w:themeColor="text1"/>
                <w:sz w:val="22"/>
                <w:szCs w:val="24"/>
              </w:rPr>
              <w:t>304,000</w:t>
            </w:r>
            <w:r w:rsidRPr="000035D8">
              <w:rPr>
                <w:rFonts w:asciiTheme="minorEastAsia" w:hAnsiTheme="minorEastAsia" w:hint="eastAsia"/>
                <w:color w:val="000000" w:themeColor="text1"/>
                <w:sz w:val="22"/>
                <w:szCs w:val="24"/>
              </w:rPr>
              <w:t>円</w:t>
            </w:r>
          </w:p>
          <w:p w:rsidR="005E3B0F" w:rsidRPr="000035D8" w:rsidRDefault="005E3B0F" w:rsidP="005E3B0F">
            <w:pPr>
              <w:rPr>
                <w:rFonts w:asciiTheme="minorEastAsia" w:hAnsiTheme="minorEastAsia"/>
              </w:rPr>
            </w:pPr>
          </w:p>
        </w:tc>
      </w:tr>
    </w:tbl>
    <w:p w:rsidR="00CE538C" w:rsidRPr="000035D8" w:rsidRDefault="00CE538C">
      <w:pPr>
        <w:widowControl/>
        <w:jc w:val="left"/>
        <w:rPr>
          <w:rFonts w:asciiTheme="minorEastAsia" w:hAnsiTheme="minorEastAsia"/>
          <w:sz w:val="24"/>
        </w:rPr>
      </w:pPr>
      <w:r w:rsidRPr="000035D8">
        <w:rPr>
          <w:rFonts w:asciiTheme="minorEastAsia" w:hAnsiTheme="minorEastAsia"/>
          <w:sz w:val="24"/>
        </w:rPr>
        <w:br w:type="page"/>
      </w:r>
    </w:p>
    <w:bookmarkStart w:id="2" w:name="_Toc437006738"/>
    <w:p w:rsidR="00922959" w:rsidRPr="000035D8" w:rsidRDefault="00DB5A49" w:rsidP="00922959">
      <w:pPr>
        <w:pStyle w:val="1"/>
        <w:rPr>
          <w:rFonts w:asciiTheme="minorEastAsia" w:eastAsiaTheme="minorEastAsia" w:hAnsiTheme="minorEastAsia"/>
          <w:sz w:val="28"/>
        </w:rPr>
      </w:pPr>
      <w:r w:rsidRPr="000035D8">
        <w:rPr>
          <w:rFonts w:asciiTheme="minorEastAsia" w:eastAsiaTheme="minorEastAsia" w:hAnsiTheme="minorEastAsia" w:hint="eastAsia"/>
          <w:noProof/>
          <w:sz w:val="28"/>
        </w:rPr>
        <w:lastRenderedPageBreak/>
        <mc:AlternateContent>
          <mc:Choice Requires="wps">
            <w:drawing>
              <wp:anchor distT="0" distB="0" distL="114300" distR="114300" simplePos="0" relativeHeight="251687936" behindDoc="0" locked="0" layoutInCell="1" allowOverlap="1" wp14:anchorId="5BF5C00F" wp14:editId="7DD5EE57">
                <wp:simplePos x="0" y="0"/>
                <wp:positionH relativeFrom="column">
                  <wp:posOffset>-376555</wp:posOffset>
                </wp:positionH>
                <wp:positionV relativeFrom="paragraph">
                  <wp:posOffset>-349885</wp:posOffset>
                </wp:positionV>
                <wp:extent cx="771525" cy="352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5A49" w:rsidRPr="002526ED" w:rsidRDefault="00DB5A49" w:rsidP="00DB5A49">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29.65pt;margin-top:-27.55pt;width:60.7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" fillcolor="white [3201]" strokecolor="black [3213]" strokeweight="1pt">
                <v:textbox>
                  <w:txbxContent>
                    <w:p w:rsidR="00DB5A49" w:rsidRPr="002526ED" w:rsidRDefault="00DB5A49" w:rsidP="00DB5A49">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２</w:t>
                      </w:r>
                    </w:p>
                  </w:txbxContent>
                </v:textbox>
              </v:rect>
            </w:pict>
          </mc:Fallback>
        </mc:AlternateContent>
      </w:r>
      <w:r w:rsidR="00CE538C" w:rsidRPr="000035D8">
        <w:rPr>
          <w:rFonts w:asciiTheme="minorEastAsia" w:eastAsiaTheme="minorEastAsia" w:hAnsiTheme="minorEastAsia" w:hint="eastAsia"/>
          <w:sz w:val="28"/>
          <w:bdr w:val="single" w:sz="4" w:space="0" w:color="auto"/>
        </w:rPr>
        <w:t>資料２</w:t>
      </w:r>
      <w:r w:rsidR="008E4A60" w:rsidRPr="000035D8">
        <w:rPr>
          <w:rFonts w:asciiTheme="minorEastAsia" w:eastAsiaTheme="minorEastAsia" w:hAnsiTheme="minorEastAsia" w:hint="eastAsia"/>
          <w:sz w:val="28"/>
        </w:rPr>
        <w:t xml:space="preserve">　</w:t>
      </w:r>
      <w:r w:rsidR="00CD214C" w:rsidRPr="000035D8">
        <w:rPr>
          <w:rFonts w:asciiTheme="minorEastAsia" w:eastAsiaTheme="minorEastAsia" w:hAnsiTheme="minorEastAsia" w:hint="eastAsia"/>
          <w:sz w:val="28"/>
        </w:rPr>
        <w:t>非常勤の行政委員の報酬の額に</w:t>
      </w:r>
      <w:r w:rsidR="00AA34BE" w:rsidRPr="000035D8">
        <w:rPr>
          <w:rFonts w:asciiTheme="minorEastAsia" w:eastAsiaTheme="minorEastAsia" w:hAnsiTheme="minorEastAsia" w:hint="eastAsia"/>
          <w:sz w:val="28"/>
        </w:rPr>
        <w:t>係る</w:t>
      </w:r>
      <w:r w:rsidR="00923CF9" w:rsidRPr="000035D8">
        <w:rPr>
          <w:rFonts w:asciiTheme="minorEastAsia" w:eastAsiaTheme="minorEastAsia" w:hAnsiTheme="minorEastAsia" w:hint="eastAsia"/>
          <w:sz w:val="28"/>
        </w:rPr>
        <w:t>委員の</w:t>
      </w:r>
      <w:r w:rsidR="00CE538C" w:rsidRPr="000035D8">
        <w:rPr>
          <w:rFonts w:asciiTheme="minorEastAsia" w:eastAsiaTheme="minorEastAsia" w:hAnsiTheme="minorEastAsia" w:hint="eastAsia"/>
          <w:sz w:val="28"/>
        </w:rPr>
        <w:t>意見</w:t>
      </w:r>
      <w:bookmarkEnd w:id="2"/>
    </w:p>
    <w:p w:rsidR="00922959" w:rsidRPr="000035D8" w:rsidRDefault="00922959" w:rsidP="00922959">
      <w:pPr>
        <w:rPr>
          <w:rFonts w:asciiTheme="minorEastAsia" w:hAnsiTheme="minorEastAsia"/>
          <w:sz w:val="20"/>
        </w:rPr>
      </w:pPr>
      <w:r w:rsidRPr="000035D8">
        <w:rPr>
          <w:rFonts w:asciiTheme="minorEastAsia" w:hAnsiTheme="minorEastAsia" w:hint="eastAsia"/>
          <w:sz w:val="18"/>
        </w:rPr>
        <w:t>（第四回「大阪府特別職報酬等審議会　審議概要」より）</w:t>
      </w:r>
    </w:p>
    <w:p w:rsidR="00922959" w:rsidRPr="000035D8" w:rsidRDefault="00922959" w:rsidP="005E3B0F">
      <w:pPr>
        <w:rPr>
          <w:rFonts w:asciiTheme="minorEastAsia" w:hAnsiTheme="minorEastAsia"/>
          <w:sz w:val="24"/>
        </w:rPr>
      </w:pPr>
    </w:p>
    <w:tbl>
      <w:tblPr>
        <w:tblStyle w:val="a9"/>
        <w:tblW w:w="0" w:type="auto"/>
        <w:tblLook w:val="04A0" w:firstRow="1" w:lastRow="0" w:firstColumn="1" w:lastColumn="0" w:noHBand="0" w:noVBand="1"/>
      </w:tblPr>
      <w:tblGrid>
        <w:gridCol w:w="9268"/>
      </w:tblGrid>
      <w:tr w:rsidR="008E4A60" w:rsidRPr="000035D8" w:rsidTr="00F53056">
        <w:trPr>
          <w:trHeight w:val="675"/>
        </w:trPr>
        <w:tc>
          <w:tcPr>
            <w:tcW w:w="9268" w:type="dxa"/>
            <w:shd w:val="clear" w:color="auto" w:fill="D9D9D9" w:themeFill="background1" w:themeFillShade="D9"/>
            <w:vAlign w:val="center"/>
          </w:tcPr>
          <w:p w:rsidR="008E4A60" w:rsidRPr="000035D8" w:rsidRDefault="008E4A60" w:rsidP="00F53056">
            <w:pPr>
              <w:jc w:val="center"/>
              <w:rPr>
                <w:rFonts w:asciiTheme="minorEastAsia" w:hAnsiTheme="minorEastAsia"/>
                <w:sz w:val="24"/>
              </w:rPr>
            </w:pPr>
            <w:r w:rsidRPr="000035D8">
              <w:rPr>
                <w:rFonts w:asciiTheme="minorEastAsia" w:hAnsiTheme="minorEastAsia" w:hint="eastAsia"/>
                <w:sz w:val="24"/>
              </w:rPr>
              <w:t>意</w:t>
            </w:r>
            <w:r w:rsidR="00F67CCA" w:rsidRPr="000035D8">
              <w:rPr>
                <w:rFonts w:asciiTheme="minorEastAsia" w:hAnsiTheme="minorEastAsia" w:hint="eastAsia"/>
                <w:sz w:val="24"/>
              </w:rPr>
              <w:t xml:space="preserve">　</w:t>
            </w:r>
            <w:r w:rsidRPr="000035D8">
              <w:rPr>
                <w:rFonts w:asciiTheme="minorEastAsia" w:hAnsiTheme="minorEastAsia" w:hint="eastAsia"/>
                <w:sz w:val="24"/>
              </w:rPr>
              <w:t>見</w:t>
            </w:r>
          </w:p>
        </w:tc>
      </w:tr>
      <w:tr w:rsidR="008E4A60" w:rsidRPr="000035D8" w:rsidTr="008E4A60">
        <w:tc>
          <w:tcPr>
            <w:tcW w:w="9268" w:type="dxa"/>
            <w:tcBorders>
              <w:bottom w:val="single" w:sz="4" w:space="0" w:color="auto"/>
            </w:tcBorders>
          </w:tcPr>
          <w:p w:rsidR="0076559C" w:rsidRPr="000035D8" w:rsidRDefault="0076559C" w:rsidP="008E4A60">
            <w:pPr>
              <w:ind w:left="240" w:hangingChars="100" w:hanging="240"/>
              <w:rPr>
                <w:rFonts w:asciiTheme="minorEastAsia" w:hAnsiTheme="minorEastAsia"/>
                <w:sz w:val="24"/>
              </w:rPr>
            </w:pPr>
          </w:p>
          <w:p w:rsidR="008E4A60" w:rsidRPr="000035D8" w:rsidRDefault="008E4A60" w:rsidP="008E4A60">
            <w:pPr>
              <w:ind w:left="240" w:hangingChars="100" w:hanging="240"/>
              <w:rPr>
                <w:rFonts w:asciiTheme="minorEastAsia" w:hAnsiTheme="minorEastAsia"/>
                <w:sz w:val="24"/>
              </w:rPr>
            </w:pPr>
            <w:r w:rsidRPr="000035D8">
              <w:rPr>
                <w:rFonts w:asciiTheme="minorEastAsia" w:hAnsiTheme="minorEastAsia" w:hint="eastAsia"/>
                <w:sz w:val="24"/>
              </w:rPr>
              <w:t>○　勤務の対価として</w:t>
            </w:r>
            <w:r w:rsidR="00A538C8" w:rsidRPr="000035D8">
              <w:rPr>
                <w:rFonts w:asciiTheme="minorEastAsia" w:hAnsiTheme="minorEastAsia" w:hint="eastAsia"/>
                <w:sz w:val="24"/>
              </w:rPr>
              <w:t>報酬を支払うにも関わらず、月8日以上勤務している委員に対し、月8</w:t>
            </w:r>
            <w:r w:rsidRPr="000035D8">
              <w:rPr>
                <w:rFonts w:asciiTheme="minorEastAsia" w:hAnsiTheme="minorEastAsia" w:hint="eastAsia"/>
                <w:sz w:val="24"/>
              </w:rPr>
              <w:t>日を限度にしているのは反対給付となり得るのか。</w:t>
            </w:r>
          </w:p>
          <w:p w:rsidR="0076559C" w:rsidRPr="000035D8" w:rsidRDefault="0076559C" w:rsidP="008E4A60">
            <w:pPr>
              <w:ind w:left="240" w:hangingChars="100" w:hanging="240"/>
              <w:rPr>
                <w:rFonts w:asciiTheme="minorEastAsia" w:hAnsiTheme="minorEastAsia"/>
                <w:sz w:val="24"/>
              </w:rPr>
            </w:pPr>
          </w:p>
          <w:p w:rsidR="008E4A60" w:rsidRPr="000035D8" w:rsidRDefault="00A538C8" w:rsidP="008E4A60">
            <w:pPr>
              <w:ind w:left="240" w:hangingChars="100" w:hanging="240"/>
              <w:rPr>
                <w:rFonts w:asciiTheme="minorEastAsia" w:hAnsiTheme="minorEastAsia"/>
                <w:sz w:val="24"/>
              </w:rPr>
            </w:pPr>
            <w:r w:rsidRPr="000035D8">
              <w:rPr>
                <w:rFonts w:asciiTheme="minorEastAsia" w:hAnsiTheme="minorEastAsia" w:hint="eastAsia"/>
                <w:sz w:val="24"/>
              </w:rPr>
              <w:t>○　一部の委員会で、月平均8日以上勤務しているということは、月8</w:t>
            </w:r>
            <w:r w:rsidR="008E4A60" w:rsidRPr="000035D8">
              <w:rPr>
                <w:rFonts w:asciiTheme="minorEastAsia" w:hAnsiTheme="minorEastAsia" w:hint="eastAsia"/>
                <w:sz w:val="24"/>
              </w:rPr>
              <w:t>日以上の勤務が常態化している委員がいるのではないか。勤務に見合った報酬を払うべきではないか。</w:t>
            </w:r>
          </w:p>
          <w:p w:rsidR="0076559C" w:rsidRPr="000035D8" w:rsidRDefault="0076559C" w:rsidP="008E4A60">
            <w:pPr>
              <w:ind w:left="240" w:hangingChars="100" w:hanging="240"/>
              <w:rPr>
                <w:rFonts w:asciiTheme="minorEastAsia" w:hAnsiTheme="minorEastAsia"/>
                <w:sz w:val="24"/>
              </w:rPr>
            </w:pPr>
          </w:p>
        </w:tc>
      </w:tr>
      <w:tr w:rsidR="008E4A60" w:rsidRPr="000035D8" w:rsidTr="00F53056">
        <w:trPr>
          <w:trHeight w:val="653"/>
        </w:trPr>
        <w:tc>
          <w:tcPr>
            <w:tcW w:w="9268" w:type="dxa"/>
            <w:shd w:val="clear" w:color="auto" w:fill="D9D9D9" w:themeFill="background1" w:themeFillShade="D9"/>
            <w:vAlign w:val="center"/>
          </w:tcPr>
          <w:p w:rsidR="008E4A60" w:rsidRPr="000035D8" w:rsidRDefault="008E4A60" w:rsidP="00F53056">
            <w:pPr>
              <w:jc w:val="center"/>
              <w:rPr>
                <w:rFonts w:asciiTheme="minorEastAsia" w:hAnsiTheme="minorEastAsia"/>
                <w:sz w:val="24"/>
              </w:rPr>
            </w:pPr>
            <w:r w:rsidRPr="000035D8">
              <w:rPr>
                <w:rFonts w:asciiTheme="minorEastAsia" w:hAnsiTheme="minorEastAsia" w:hint="eastAsia"/>
                <w:sz w:val="24"/>
              </w:rPr>
              <w:t>考え方</w:t>
            </w:r>
          </w:p>
        </w:tc>
      </w:tr>
      <w:tr w:rsidR="008E4A60" w:rsidRPr="000035D8" w:rsidTr="008E4A60">
        <w:tc>
          <w:tcPr>
            <w:tcW w:w="9268" w:type="dxa"/>
          </w:tcPr>
          <w:p w:rsidR="0076559C" w:rsidRPr="000035D8" w:rsidRDefault="0076559C" w:rsidP="002526ED">
            <w:pPr>
              <w:ind w:left="240" w:hangingChars="100" w:hanging="240"/>
              <w:rPr>
                <w:rFonts w:asciiTheme="minorEastAsia" w:hAnsiTheme="minorEastAsia"/>
                <w:sz w:val="24"/>
              </w:rPr>
            </w:pPr>
          </w:p>
          <w:p w:rsidR="008E4A60" w:rsidRPr="000035D8" w:rsidRDefault="008E4A60" w:rsidP="002526ED">
            <w:pPr>
              <w:ind w:left="240" w:hangingChars="100" w:hanging="240"/>
              <w:rPr>
                <w:rFonts w:asciiTheme="minorEastAsia" w:hAnsiTheme="minorEastAsia"/>
                <w:sz w:val="24"/>
              </w:rPr>
            </w:pPr>
            <w:r w:rsidRPr="000035D8">
              <w:rPr>
                <w:rFonts w:asciiTheme="minorEastAsia" w:hAnsiTheme="minorEastAsia" w:hint="eastAsia"/>
                <w:sz w:val="24"/>
              </w:rPr>
              <w:t>○　現行の</w:t>
            </w:r>
            <w:r w:rsidR="00F53056" w:rsidRPr="000035D8">
              <w:rPr>
                <w:rFonts w:asciiTheme="minorEastAsia" w:hAnsiTheme="minorEastAsia" w:hint="eastAsia"/>
                <w:sz w:val="24"/>
              </w:rPr>
              <w:t>月あたりの</w:t>
            </w:r>
            <w:r w:rsidRPr="000035D8">
              <w:rPr>
                <w:rFonts w:asciiTheme="minorEastAsia" w:hAnsiTheme="minorEastAsia" w:hint="eastAsia"/>
                <w:sz w:val="24"/>
              </w:rPr>
              <w:t>上限額</w:t>
            </w:r>
            <w:r w:rsidR="00A538C8" w:rsidRPr="000035D8">
              <w:rPr>
                <w:rFonts w:asciiTheme="minorEastAsia" w:hAnsiTheme="minorEastAsia" w:hint="eastAsia"/>
                <w:sz w:val="24"/>
              </w:rPr>
              <w:t>（日額×8</w:t>
            </w:r>
            <w:r w:rsidR="00C112DE" w:rsidRPr="000035D8">
              <w:rPr>
                <w:rFonts w:asciiTheme="minorEastAsia" w:hAnsiTheme="minorEastAsia" w:hint="eastAsia"/>
                <w:sz w:val="24"/>
              </w:rPr>
              <w:t>日　委員長：</w:t>
            </w:r>
            <w:r w:rsidR="00A538C8" w:rsidRPr="000035D8">
              <w:rPr>
                <w:rFonts w:asciiTheme="minorEastAsia" w:hAnsiTheme="minorEastAsia" w:hint="eastAsia"/>
                <w:sz w:val="24"/>
              </w:rPr>
              <w:t>304</w:t>
            </w:r>
            <w:r w:rsidR="00C112DE" w:rsidRPr="000035D8">
              <w:rPr>
                <w:rFonts w:asciiTheme="minorEastAsia" w:hAnsiTheme="minorEastAsia" w:hint="eastAsia"/>
                <w:sz w:val="24"/>
              </w:rPr>
              <w:t>千円　委員：</w:t>
            </w:r>
            <w:r w:rsidR="00A538C8" w:rsidRPr="000035D8">
              <w:rPr>
                <w:rFonts w:asciiTheme="minorEastAsia" w:hAnsiTheme="minorEastAsia" w:hint="eastAsia"/>
                <w:sz w:val="24"/>
              </w:rPr>
              <w:t>256</w:t>
            </w:r>
            <w:r w:rsidR="00C112DE" w:rsidRPr="000035D8">
              <w:rPr>
                <w:rFonts w:asciiTheme="minorEastAsia" w:hAnsiTheme="minorEastAsia" w:hint="eastAsia"/>
                <w:sz w:val="24"/>
              </w:rPr>
              <w:t>千円）</w:t>
            </w:r>
            <w:r w:rsidRPr="000035D8">
              <w:rPr>
                <w:rFonts w:asciiTheme="minorEastAsia" w:hAnsiTheme="minorEastAsia" w:hint="eastAsia"/>
                <w:sz w:val="24"/>
              </w:rPr>
              <w:t>は月額</w:t>
            </w:r>
            <w:r w:rsidR="000D3706" w:rsidRPr="000035D8">
              <w:rPr>
                <w:rFonts w:asciiTheme="minorEastAsia" w:hAnsiTheme="minorEastAsia" w:hint="eastAsia"/>
                <w:sz w:val="24"/>
              </w:rPr>
              <w:t>支給方式</w:t>
            </w:r>
            <w:r w:rsidRPr="000035D8">
              <w:rPr>
                <w:rFonts w:asciiTheme="minorEastAsia" w:hAnsiTheme="minorEastAsia" w:hint="eastAsia"/>
                <w:sz w:val="24"/>
              </w:rPr>
              <w:t>としている都道府県の月額平均を上回る水準。</w:t>
            </w:r>
          </w:p>
          <w:p w:rsidR="00197023" w:rsidRPr="000035D8" w:rsidRDefault="00197023" w:rsidP="00197023">
            <w:pPr>
              <w:spacing w:line="200" w:lineRule="exact"/>
              <w:ind w:left="240" w:hangingChars="100" w:hanging="240"/>
              <w:rPr>
                <w:rFonts w:asciiTheme="minorEastAsia" w:hAnsiTheme="minorEastAsia"/>
                <w:sz w:val="24"/>
              </w:rPr>
            </w:pPr>
          </w:p>
          <w:p w:rsidR="008E4A60" w:rsidRPr="000035D8" w:rsidRDefault="004D268C" w:rsidP="00F64E97">
            <w:pPr>
              <w:ind w:firstLineChars="400" w:firstLine="960"/>
              <w:rPr>
                <w:rFonts w:asciiTheme="minorEastAsia" w:hAnsiTheme="minorEastAsia"/>
                <w:sz w:val="24"/>
              </w:rPr>
            </w:pPr>
            <w:r w:rsidRPr="000035D8">
              <w:rPr>
                <w:rFonts w:asciiTheme="minorEastAsia" w:hAnsiTheme="minorEastAsia" w:hint="eastAsia"/>
                <w:noProof/>
                <w:sz w:val="24"/>
              </w:rPr>
              <mc:AlternateContent>
                <mc:Choice Requires="wps">
                  <w:drawing>
                    <wp:anchor distT="0" distB="0" distL="114300" distR="114300" simplePos="0" relativeHeight="251675648" behindDoc="0" locked="0" layoutInCell="1" allowOverlap="1" wp14:anchorId="13257938" wp14:editId="1FA80554">
                      <wp:simplePos x="0" y="0"/>
                      <wp:positionH relativeFrom="column">
                        <wp:posOffset>318770</wp:posOffset>
                      </wp:positionH>
                      <wp:positionV relativeFrom="paragraph">
                        <wp:posOffset>6985</wp:posOffset>
                      </wp:positionV>
                      <wp:extent cx="5143500" cy="6381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143500" cy="638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1pt;margin-top:.55pt;width:405pt;height:5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" strokecolor="black [3040]"/>
                  </w:pict>
                </mc:Fallback>
              </mc:AlternateContent>
            </w:r>
            <w:r w:rsidR="008E4A60" w:rsidRPr="000035D8">
              <w:rPr>
                <w:rFonts w:asciiTheme="minorEastAsia" w:hAnsiTheme="minorEastAsia" w:hint="eastAsia"/>
                <w:sz w:val="24"/>
              </w:rPr>
              <w:t>労働委員会委員長：</w:t>
            </w:r>
            <w:r w:rsidR="00A538C8" w:rsidRPr="000035D8">
              <w:rPr>
                <w:rFonts w:asciiTheme="minorEastAsia" w:hAnsiTheme="minorEastAsia" w:hint="eastAsia"/>
                <w:sz w:val="24"/>
              </w:rPr>
              <w:t>241</w:t>
            </w:r>
            <w:r w:rsidR="008E4A60" w:rsidRPr="000035D8">
              <w:rPr>
                <w:rFonts w:asciiTheme="minorEastAsia" w:hAnsiTheme="minorEastAsia" w:hint="eastAsia"/>
                <w:sz w:val="24"/>
              </w:rPr>
              <w:t>千円</w:t>
            </w:r>
          </w:p>
          <w:p w:rsidR="008E4A60" w:rsidRPr="000035D8" w:rsidRDefault="008E4A60" w:rsidP="002526ED">
            <w:pPr>
              <w:ind w:firstLineChars="400" w:firstLine="960"/>
              <w:rPr>
                <w:rFonts w:asciiTheme="minorEastAsia" w:hAnsiTheme="minorEastAsia"/>
                <w:sz w:val="24"/>
              </w:rPr>
            </w:pPr>
            <w:r w:rsidRPr="000035D8">
              <w:rPr>
                <w:rFonts w:asciiTheme="minorEastAsia" w:hAnsiTheme="minorEastAsia" w:hint="eastAsia"/>
                <w:sz w:val="24"/>
              </w:rPr>
              <w:t>労働委員会委員　：</w:t>
            </w:r>
            <w:r w:rsidR="00A538C8" w:rsidRPr="000035D8">
              <w:rPr>
                <w:rFonts w:asciiTheme="minorEastAsia" w:hAnsiTheme="minorEastAsia" w:hint="eastAsia"/>
                <w:sz w:val="24"/>
              </w:rPr>
              <w:t>213</w:t>
            </w:r>
            <w:r w:rsidRPr="000035D8">
              <w:rPr>
                <w:rFonts w:asciiTheme="minorEastAsia" w:hAnsiTheme="minorEastAsia" w:hint="eastAsia"/>
                <w:sz w:val="24"/>
              </w:rPr>
              <w:t>千円</w:t>
            </w:r>
          </w:p>
          <w:p w:rsidR="008E4A60" w:rsidRPr="000035D8" w:rsidRDefault="008E4A60" w:rsidP="002526ED">
            <w:pPr>
              <w:ind w:firstLineChars="500" w:firstLine="1200"/>
              <w:rPr>
                <w:rFonts w:asciiTheme="minorEastAsia" w:hAnsiTheme="minorEastAsia"/>
                <w:sz w:val="24"/>
              </w:rPr>
            </w:pPr>
            <w:r w:rsidRPr="000035D8">
              <w:rPr>
                <w:rFonts w:asciiTheme="minorEastAsia" w:hAnsiTheme="minorEastAsia" w:hint="eastAsia"/>
                <w:sz w:val="24"/>
              </w:rPr>
              <w:t>※上限額での支給の多い労働委員会を参考とする。</w:t>
            </w:r>
          </w:p>
          <w:p w:rsidR="0076559C" w:rsidRPr="000035D8" w:rsidRDefault="0076559C" w:rsidP="002526ED">
            <w:pPr>
              <w:ind w:left="240" w:hangingChars="100" w:hanging="240"/>
              <w:rPr>
                <w:rFonts w:asciiTheme="minorEastAsia" w:hAnsiTheme="minorEastAsia"/>
                <w:sz w:val="24"/>
              </w:rPr>
            </w:pPr>
          </w:p>
          <w:p w:rsidR="008E4A60" w:rsidRPr="000035D8" w:rsidRDefault="008E4A60" w:rsidP="002526ED">
            <w:pPr>
              <w:ind w:left="240" w:hangingChars="100" w:hanging="240"/>
              <w:rPr>
                <w:rFonts w:asciiTheme="minorEastAsia" w:hAnsiTheme="minorEastAsia"/>
                <w:sz w:val="24"/>
              </w:rPr>
            </w:pPr>
            <w:r w:rsidRPr="000035D8">
              <w:rPr>
                <w:rFonts w:asciiTheme="minorEastAsia" w:hAnsiTheme="minorEastAsia" w:hint="eastAsia"/>
                <w:sz w:val="24"/>
              </w:rPr>
              <w:t>○　前回改定時の勤務状況と比較し、</w:t>
            </w:r>
            <w:r w:rsidR="00F53056" w:rsidRPr="000035D8">
              <w:rPr>
                <w:rFonts w:asciiTheme="minorEastAsia" w:hAnsiTheme="minorEastAsia" w:hint="eastAsia"/>
                <w:sz w:val="24"/>
              </w:rPr>
              <w:t>月あたりの</w:t>
            </w:r>
            <w:r w:rsidRPr="000035D8">
              <w:rPr>
                <w:rFonts w:asciiTheme="minorEastAsia" w:hAnsiTheme="minorEastAsia" w:hint="eastAsia"/>
                <w:sz w:val="24"/>
              </w:rPr>
              <w:t>上限額（日数）を変更するまでの勤務日数の増加はない。</w:t>
            </w:r>
          </w:p>
          <w:p w:rsidR="00197023" w:rsidRPr="000035D8" w:rsidRDefault="00197023" w:rsidP="00197023">
            <w:pPr>
              <w:spacing w:line="200" w:lineRule="exact"/>
              <w:ind w:left="240" w:hangingChars="100" w:hanging="240"/>
              <w:rPr>
                <w:rFonts w:asciiTheme="minorEastAsia" w:hAnsiTheme="minorEastAsia"/>
                <w:sz w:val="24"/>
              </w:rPr>
            </w:pPr>
          </w:p>
          <w:p w:rsidR="008E4A60" w:rsidRPr="000035D8" w:rsidRDefault="004D268C" w:rsidP="002526ED">
            <w:pPr>
              <w:ind w:firstLineChars="400" w:firstLine="960"/>
              <w:rPr>
                <w:rFonts w:asciiTheme="minorEastAsia" w:hAnsiTheme="minorEastAsia"/>
                <w:sz w:val="24"/>
              </w:rPr>
            </w:pPr>
            <w:r w:rsidRPr="000035D8">
              <w:rPr>
                <w:rFonts w:asciiTheme="minorEastAsia" w:hAnsiTheme="minorEastAsia" w:hint="eastAsia"/>
                <w:noProof/>
                <w:sz w:val="24"/>
              </w:rPr>
              <mc:AlternateContent>
                <mc:Choice Requires="wps">
                  <w:drawing>
                    <wp:anchor distT="0" distB="0" distL="114300" distR="114300" simplePos="0" relativeHeight="251677696" behindDoc="0" locked="0" layoutInCell="1" allowOverlap="1" wp14:anchorId="0BE132E6" wp14:editId="596A4AB0">
                      <wp:simplePos x="0" y="0"/>
                      <wp:positionH relativeFrom="column">
                        <wp:posOffset>318770</wp:posOffset>
                      </wp:positionH>
                      <wp:positionV relativeFrom="paragraph">
                        <wp:posOffset>16511</wp:posOffset>
                      </wp:positionV>
                      <wp:extent cx="5143500" cy="4191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14350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2" o:spid="_x0000_s1026" type="#_x0000_t185" style="position:absolute;left:0;text-align:left;margin-left:25.1pt;margin-top:1.3pt;width:405pt;height:3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" strokecolor="black [3040]"/>
                  </w:pict>
                </mc:Fallback>
              </mc:AlternateContent>
            </w:r>
            <w:r w:rsidR="00D70A12" w:rsidRPr="000035D8">
              <w:rPr>
                <w:rFonts w:asciiTheme="minorEastAsia" w:hAnsiTheme="minorEastAsia" w:hint="eastAsia"/>
                <w:sz w:val="24"/>
              </w:rPr>
              <w:t>委員の</w:t>
            </w:r>
            <w:r w:rsidR="008E4A60" w:rsidRPr="000035D8">
              <w:rPr>
                <w:rFonts w:asciiTheme="minorEastAsia" w:hAnsiTheme="minorEastAsia" w:hint="eastAsia"/>
                <w:sz w:val="24"/>
              </w:rPr>
              <w:t>月あたり平均勤務日数</w:t>
            </w:r>
          </w:p>
          <w:p w:rsidR="008E4A60" w:rsidRPr="000035D8" w:rsidRDefault="00A538C8" w:rsidP="00C112DE">
            <w:pPr>
              <w:ind w:firstLineChars="500" w:firstLine="1200"/>
              <w:rPr>
                <w:rFonts w:asciiTheme="minorEastAsia" w:hAnsiTheme="minorEastAsia"/>
                <w:sz w:val="24"/>
              </w:rPr>
            </w:pPr>
            <w:r w:rsidRPr="000035D8">
              <w:rPr>
                <w:rFonts w:asciiTheme="minorEastAsia" w:hAnsiTheme="minorEastAsia" w:hint="eastAsia"/>
                <w:sz w:val="24"/>
              </w:rPr>
              <w:t>H22</w:t>
            </w:r>
            <w:r w:rsidR="008E4A60" w:rsidRPr="000035D8">
              <w:rPr>
                <w:rFonts w:asciiTheme="minorEastAsia" w:hAnsiTheme="minorEastAsia" w:hint="eastAsia"/>
                <w:sz w:val="24"/>
              </w:rPr>
              <w:t>年度：</w:t>
            </w:r>
            <w:r w:rsidRPr="000035D8">
              <w:rPr>
                <w:rFonts w:asciiTheme="minorEastAsia" w:hAnsiTheme="minorEastAsia" w:hint="eastAsia"/>
                <w:sz w:val="24"/>
              </w:rPr>
              <w:t>4.6日　　　H26</w:t>
            </w:r>
            <w:r w:rsidR="008E4A60" w:rsidRPr="000035D8">
              <w:rPr>
                <w:rFonts w:asciiTheme="minorEastAsia" w:hAnsiTheme="minorEastAsia" w:hint="eastAsia"/>
                <w:sz w:val="24"/>
              </w:rPr>
              <w:t>年度：</w:t>
            </w:r>
            <w:r w:rsidRPr="000035D8">
              <w:rPr>
                <w:rFonts w:asciiTheme="minorEastAsia" w:hAnsiTheme="minorEastAsia" w:hint="eastAsia"/>
                <w:sz w:val="24"/>
              </w:rPr>
              <w:t>5.8</w:t>
            </w:r>
            <w:r w:rsidR="008E4A60" w:rsidRPr="000035D8">
              <w:rPr>
                <w:rFonts w:asciiTheme="minorEastAsia" w:hAnsiTheme="minorEastAsia" w:hint="eastAsia"/>
                <w:sz w:val="24"/>
              </w:rPr>
              <w:t>日</w:t>
            </w:r>
          </w:p>
          <w:p w:rsidR="0076559C" w:rsidRPr="000035D8" w:rsidRDefault="0076559C" w:rsidP="0091140A">
            <w:pPr>
              <w:rPr>
                <w:rFonts w:asciiTheme="minorEastAsia" w:hAnsiTheme="minorEastAsia"/>
                <w:sz w:val="24"/>
              </w:rPr>
            </w:pPr>
          </w:p>
        </w:tc>
      </w:tr>
    </w:tbl>
    <w:p w:rsidR="0076559C" w:rsidRPr="000035D8" w:rsidRDefault="0076559C">
      <w:pPr>
        <w:widowControl/>
        <w:jc w:val="left"/>
        <w:rPr>
          <w:rFonts w:asciiTheme="minorEastAsia" w:hAnsiTheme="minorEastAsia"/>
          <w:sz w:val="24"/>
        </w:rPr>
      </w:pPr>
      <w:r w:rsidRPr="000035D8">
        <w:rPr>
          <w:rFonts w:asciiTheme="minorEastAsia" w:hAnsiTheme="minorEastAsia"/>
          <w:sz w:val="24"/>
        </w:rPr>
        <w:br w:type="page"/>
      </w:r>
    </w:p>
    <w:p w:rsidR="008E4A60" w:rsidRPr="000035D8" w:rsidRDefault="00DB5A49" w:rsidP="005E3B0F">
      <w:pPr>
        <w:rPr>
          <w:rFonts w:asciiTheme="minorEastAsia" w:hAnsiTheme="minorEastAsia"/>
          <w:sz w:val="24"/>
        </w:rPr>
      </w:pPr>
      <w:r w:rsidRPr="000035D8">
        <w:rPr>
          <w:rFonts w:asciiTheme="minorEastAsia" w:hAnsiTheme="minorEastAsia" w:hint="eastAsia"/>
          <w:noProof/>
          <w:sz w:val="28"/>
        </w:rPr>
        <w:lastRenderedPageBreak/>
        <mc:AlternateContent>
          <mc:Choice Requires="wps">
            <w:drawing>
              <wp:anchor distT="0" distB="0" distL="114300" distR="114300" simplePos="0" relativeHeight="251689984" behindDoc="0" locked="0" layoutInCell="1" allowOverlap="1" wp14:anchorId="5DC0376C" wp14:editId="321B233F">
                <wp:simplePos x="0" y="0"/>
                <wp:positionH relativeFrom="column">
                  <wp:posOffset>5367020</wp:posOffset>
                </wp:positionH>
                <wp:positionV relativeFrom="paragraph">
                  <wp:posOffset>-359410</wp:posOffset>
                </wp:positionV>
                <wp:extent cx="771525" cy="3524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5A49" w:rsidRPr="002526ED" w:rsidRDefault="00DB5A49" w:rsidP="00DB5A49">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422.6pt;margin-top:-28.3pt;width:60.7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" fillcolor="white [3201]" strokecolor="black [3213]" strokeweight="1pt">
                <v:textbox>
                  <w:txbxContent>
                    <w:p w:rsidR="00DB5A49" w:rsidRPr="002526ED" w:rsidRDefault="00DB5A49" w:rsidP="00DB5A49">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２</w:t>
                      </w:r>
                    </w:p>
                  </w:txbxContent>
                </v:textbox>
              </v:rect>
            </w:pict>
          </mc:Fallback>
        </mc:AlternateContent>
      </w:r>
    </w:p>
    <w:tbl>
      <w:tblPr>
        <w:tblStyle w:val="a9"/>
        <w:tblW w:w="0" w:type="auto"/>
        <w:tblLook w:val="04A0" w:firstRow="1" w:lastRow="0" w:firstColumn="1" w:lastColumn="0" w:noHBand="0" w:noVBand="1"/>
      </w:tblPr>
      <w:tblGrid>
        <w:gridCol w:w="9268"/>
      </w:tblGrid>
      <w:tr w:rsidR="002526ED" w:rsidRPr="000035D8" w:rsidTr="00F53056">
        <w:trPr>
          <w:trHeight w:val="618"/>
        </w:trPr>
        <w:tc>
          <w:tcPr>
            <w:tcW w:w="9268" w:type="dxa"/>
            <w:shd w:val="clear" w:color="auto" w:fill="D9D9D9" w:themeFill="background1" w:themeFillShade="D9"/>
            <w:vAlign w:val="center"/>
          </w:tcPr>
          <w:p w:rsidR="002526ED" w:rsidRPr="000035D8" w:rsidRDefault="002526ED" w:rsidP="00F53056">
            <w:pPr>
              <w:jc w:val="center"/>
              <w:rPr>
                <w:rFonts w:asciiTheme="minorEastAsia" w:hAnsiTheme="minorEastAsia"/>
                <w:sz w:val="24"/>
              </w:rPr>
            </w:pPr>
            <w:r w:rsidRPr="000035D8">
              <w:rPr>
                <w:rFonts w:asciiTheme="minorEastAsia" w:hAnsiTheme="minorEastAsia" w:hint="eastAsia"/>
                <w:sz w:val="24"/>
              </w:rPr>
              <w:t>意</w:t>
            </w:r>
            <w:r w:rsidR="00F67CCA" w:rsidRPr="000035D8">
              <w:rPr>
                <w:rFonts w:asciiTheme="minorEastAsia" w:hAnsiTheme="minorEastAsia" w:hint="eastAsia"/>
                <w:sz w:val="24"/>
              </w:rPr>
              <w:t xml:space="preserve">　</w:t>
            </w:r>
            <w:r w:rsidRPr="000035D8">
              <w:rPr>
                <w:rFonts w:asciiTheme="minorEastAsia" w:hAnsiTheme="minorEastAsia" w:hint="eastAsia"/>
                <w:sz w:val="24"/>
              </w:rPr>
              <w:t>見</w:t>
            </w:r>
          </w:p>
        </w:tc>
      </w:tr>
      <w:tr w:rsidR="002526ED" w:rsidRPr="000035D8" w:rsidTr="002526ED">
        <w:tc>
          <w:tcPr>
            <w:tcW w:w="9268" w:type="dxa"/>
            <w:tcBorders>
              <w:bottom w:val="single" w:sz="4" w:space="0" w:color="auto"/>
            </w:tcBorders>
          </w:tcPr>
          <w:p w:rsidR="0076559C" w:rsidRPr="000035D8" w:rsidRDefault="0076559C" w:rsidP="002526ED">
            <w:pPr>
              <w:ind w:left="240" w:hangingChars="100" w:hanging="240"/>
              <w:rPr>
                <w:rFonts w:asciiTheme="minorEastAsia" w:hAnsiTheme="minorEastAsia"/>
                <w:sz w:val="24"/>
              </w:rPr>
            </w:pPr>
          </w:p>
          <w:p w:rsidR="002526ED" w:rsidRPr="000035D8" w:rsidRDefault="002526ED" w:rsidP="002526ED">
            <w:pPr>
              <w:ind w:left="240" w:hangingChars="100" w:hanging="240"/>
              <w:rPr>
                <w:rFonts w:asciiTheme="minorEastAsia" w:hAnsiTheme="minorEastAsia"/>
                <w:sz w:val="24"/>
              </w:rPr>
            </w:pPr>
            <w:r w:rsidRPr="000035D8">
              <w:rPr>
                <w:rFonts w:asciiTheme="minorEastAsia" w:hAnsiTheme="minorEastAsia" w:hint="eastAsia"/>
                <w:sz w:val="24"/>
              </w:rPr>
              <w:t>○　マーケットコストは考慮しないのか。行政側の都合だけで額を決めるのはいかがか。弁護士の相談料等のマーケットコストを考慮すべきと考える。</w:t>
            </w:r>
          </w:p>
          <w:p w:rsidR="0076559C" w:rsidRPr="000035D8" w:rsidRDefault="0076559C" w:rsidP="002526ED">
            <w:pPr>
              <w:ind w:left="240" w:hangingChars="100" w:hanging="240"/>
              <w:rPr>
                <w:rFonts w:asciiTheme="minorEastAsia" w:hAnsiTheme="minorEastAsia"/>
                <w:sz w:val="24"/>
              </w:rPr>
            </w:pPr>
          </w:p>
          <w:p w:rsidR="002526ED" w:rsidRPr="000035D8" w:rsidRDefault="002526ED" w:rsidP="002526ED">
            <w:pPr>
              <w:ind w:left="240" w:hangingChars="100" w:hanging="240"/>
              <w:rPr>
                <w:rFonts w:asciiTheme="minorEastAsia" w:hAnsiTheme="minorEastAsia"/>
                <w:sz w:val="24"/>
              </w:rPr>
            </w:pPr>
            <w:r w:rsidRPr="000035D8">
              <w:rPr>
                <w:rFonts w:asciiTheme="minorEastAsia" w:hAnsiTheme="minorEastAsia" w:hint="eastAsia"/>
                <w:sz w:val="24"/>
              </w:rPr>
              <w:t>○　それぞれ違う業務、職責を担っている委員会にも関わらず、一律に報酬を決めるのはいかがか。</w:t>
            </w:r>
          </w:p>
          <w:p w:rsidR="0076559C" w:rsidRPr="000035D8" w:rsidRDefault="0076559C" w:rsidP="002526ED">
            <w:pPr>
              <w:ind w:left="240" w:hangingChars="100" w:hanging="240"/>
              <w:rPr>
                <w:rFonts w:asciiTheme="minorEastAsia" w:hAnsiTheme="minorEastAsia"/>
                <w:sz w:val="24"/>
              </w:rPr>
            </w:pPr>
          </w:p>
        </w:tc>
      </w:tr>
      <w:tr w:rsidR="002526ED" w:rsidRPr="000035D8" w:rsidTr="00F53056">
        <w:trPr>
          <w:trHeight w:val="591"/>
        </w:trPr>
        <w:tc>
          <w:tcPr>
            <w:tcW w:w="9268" w:type="dxa"/>
            <w:shd w:val="clear" w:color="auto" w:fill="D9D9D9" w:themeFill="background1" w:themeFillShade="D9"/>
            <w:vAlign w:val="center"/>
          </w:tcPr>
          <w:p w:rsidR="002526ED" w:rsidRPr="000035D8" w:rsidRDefault="002526ED" w:rsidP="00F53056">
            <w:pPr>
              <w:jc w:val="center"/>
              <w:rPr>
                <w:rFonts w:asciiTheme="minorEastAsia" w:hAnsiTheme="minorEastAsia"/>
                <w:sz w:val="24"/>
              </w:rPr>
            </w:pPr>
            <w:r w:rsidRPr="000035D8">
              <w:rPr>
                <w:rFonts w:asciiTheme="minorEastAsia" w:hAnsiTheme="minorEastAsia" w:hint="eastAsia"/>
                <w:sz w:val="24"/>
              </w:rPr>
              <w:t>考え方</w:t>
            </w:r>
          </w:p>
        </w:tc>
      </w:tr>
      <w:tr w:rsidR="002526ED" w:rsidRPr="000035D8" w:rsidTr="002526ED">
        <w:tc>
          <w:tcPr>
            <w:tcW w:w="9268" w:type="dxa"/>
          </w:tcPr>
          <w:p w:rsidR="0076559C" w:rsidRPr="000035D8" w:rsidRDefault="0076559C" w:rsidP="005E3B0F">
            <w:pPr>
              <w:rPr>
                <w:rFonts w:asciiTheme="minorEastAsia" w:hAnsiTheme="minorEastAsia"/>
                <w:sz w:val="24"/>
              </w:rPr>
            </w:pPr>
          </w:p>
          <w:p w:rsidR="002526ED" w:rsidRPr="000035D8" w:rsidRDefault="006A142C" w:rsidP="005E3B0F">
            <w:pPr>
              <w:rPr>
                <w:rFonts w:asciiTheme="minorEastAsia" w:hAnsiTheme="minorEastAsia"/>
                <w:sz w:val="24"/>
              </w:rPr>
            </w:pPr>
            <w:r w:rsidRPr="000035D8">
              <w:rPr>
                <w:rFonts w:asciiTheme="minorEastAsia" w:hAnsiTheme="minorEastAsia" w:hint="eastAsia"/>
                <w:sz w:val="24"/>
              </w:rPr>
              <w:t xml:space="preserve">○　</w:t>
            </w:r>
            <w:r w:rsidR="00F53056" w:rsidRPr="000035D8">
              <w:rPr>
                <w:rFonts w:asciiTheme="minorEastAsia" w:hAnsiTheme="minorEastAsia" w:hint="eastAsia"/>
                <w:sz w:val="24"/>
              </w:rPr>
              <w:t>報酬</w:t>
            </w:r>
            <w:r w:rsidRPr="000035D8">
              <w:rPr>
                <w:rFonts w:asciiTheme="minorEastAsia" w:hAnsiTheme="minorEastAsia" w:hint="eastAsia"/>
                <w:sz w:val="24"/>
              </w:rPr>
              <w:t>日額の基礎としている常勤の</w:t>
            </w:r>
            <w:r w:rsidR="002526ED" w:rsidRPr="000035D8">
              <w:rPr>
                <w:rFonts w:asciiTheme="minorEastAsia" w:hAnsiTheme="minorEastAsia" w:hint="eastAsia"/>
                <w:sz w:val="24"/>
              </w:rPr>
              <w:t>委員の給料</w:t>
            </w:r>
            <w:r w:rsidR="00F53056" w:rsidRPr="000035D8">
              <w:rPr>
                <w:rFonts w:asciiTheme="minorEastAsia" w:hAnsiTheme="minorEastAsia" w:hint="eastAsia"/>
                <w:sz w:val="24"/>
              </w:rPr>
              <w:t>月額</w:t>
            </w:r>
            <w:r w:rsidR="002526ED" w:rsidRPr="000035D8">
              <w:rPr>
                <w:rFonts w:asciiTheme="minorEastAsia" w:hAnsiTheme="minorEastAsia" w:hint="eastAsia"/>
                <w:sz w:val="24"/>
              </w:rPr>
              <w:t>と均衡を図る必要がある。</w:t>
            </w:r>
          </w:p>
          <w:p w:rsidR="0076559C" w:rsidRPr="000035D8" w:rsidRDefault="0076559C" w:rsidP="002526ED">
            <w:pPr>
              <w:ind w:left="240" w:hangingChars="100" w:hanging="240"/>
              <w:rPr>
                <w:rFonts w:asciiTheme="minorEastAsia" w:hAnsiTheme="minorEastAsia"/>
                <w:sz w:val="24"/>
              </w:rPr>
            </w:pPr>
          </w:p>
          <w:p w:rsidR="002526ED" w:rsidRPr="000035D8" w:rsidRDefault="002526ED" w:rsidP="002526ED">
            <w:pPr>
              <w:ind w:left="240" w:hangingChars="100" w:hanging="240"/>
              <w:rPr>
                <w:rFonts w:asciiTheme="minorEastAsia" w:hAnsiTheme="minorEastAsia"/>
                <w:sz w:val="24"/>
              </w:rPr>
            </w:pPr>
            <w:r w:rsidRPr="000035D8">
              <w:rPr>
                <w:rFonts w:asciiTheme="minorEastAsia" w:hAnsiTheme="minorEastAsia" w:hint="eastAsia"/>
                <w:sz w:val="24"/>
              </w:rPr>
              <w:t>○　現行の</w:t>
            </w:r>
            <w:r w:rsidR="00F53056" w:rsidRPr="000035D8">
              <w:rPr>
                <w:rFonts w:asciiTheme="minorEastAsia" w:hAnsiTheme="minorEastAsia" w:hint="eastAsia"/>
                <w:sz w:val="24"/>
              </w:rPr>
              <w:t>報酬日額</w:t>
            </w:r>
            <w:r w:rsidRPr="000035D8">
              <w:rPr>
                <w:rFonts w:asciiTheme="minorEastAsia" w:hAnsiTheme="minorEastAsia" w:hint="eastAsia"/>
                <w:sz w:val="24"/>
              </w:rPr>
              <w:t>は、日額</w:t>
            </w:r>
            <w:r w:rsidR="006A142C" w:rsidRPr="000035D8">
              <w:rPr>
                <w:rFonts w:asciiTheme="minorEastAsia" w:hAnsiTheme="minorEastAsia" w:hint="eastAsia"/>
                <w:sz w:val="24"/>
              </w:rPr>
              <w:t>支給方式</w:t>
            </w:r>
            <w:r w:rsidRPr="000035D8">
              <w:rPr>
                <w:rFonts w:asciiTheme="minorEastAsia" w:hAnsiTheme="minorEastAsia" w:hint="eastAsia"/>
                <w:sz w:val="24"/>
              </w:rPr>
              <w:t>としている都道府県の各行政委員会の委員の日額平均を上回る水準。</w:t>
            </w:r>
          </w:p>
          <w:p w:rsidR="00197023" w:rsidRPr="000035D8" w:rsidRDefault="00197023" w:rsidP="00197023">
            <w:pPr>
              <w:spacing w:line="200" w:lineRule="exact"/>
              <w:ind w:left="240" w:hangingChars="100" w:hanging="240"/>
              <w:rPr>
                <w:rFonts w:asciiTheme="minorEastAsia" w:hAnsiTheme="minorEastAsia"/>
                <w:sz w:val="24"/>
              </w:rPr>
            </w:pPr>
          </w:p>
          <w:p w:rsidR="006A142C" w:rsidRPr="000035D8" w:rsidRDefault="004D268C" w:rsidP="00C112DE">
            <w:pPr>
              <w:ind w:firstLineChars="400" w:firstLine="960"/>
              <w:rPr>
                <w:rFonts w:asciiTheme="minorEastAsia" w:hAnsiTheme="minorEastAsia"/>
                <w:sz w:val="24"/>
              </w:rPr>
            </w:pPr>
            <w:r w:rsidRPr="000035D8">
              <w:rPr>
                <w:rFonts w:asciiTheme="minorEastAsia" w:hAnsiTheme="minorEastAsia" w:hint="eastAsia"/>
                <w:noProof/>
                <w:sz w:val="24"/>
              </w:rPr>
              <mc:AlternateContent>
                <mc:Choice Requires="wps">
                  <w:drawing>
                    <wp:anchor distT="0" distB="0" distL="114300" distR="114300" simplePos="0" relativeHeight="251681792" behindDoc="0" locked="0" layoutInCell="1" allowOverlap="1" wp14:anchorId="5623E8C6" wp14:editId="3AA5D94F">
                      <wp:simplePos x="0" y="0"/>
                      <wp:positionH relativeFrom="column">
                        <wp:posOffset>318770</wp:posOffset>
                      </wp:positionH>
                      <wp:positionV relativeFrom="paragraph">
                        <wp:posOffset>16510</wp:posOffset>
                      </wp:positionV>
                      <wp:extent cx="5143500" cy="6381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5143500" cy="638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4" o:spid="_x0000_s1026" type="#_x0000_t185" style="position:absolute;left:0;text-align:left;margin-left:25.1pt;margin-top:1.3pt;width:405pt;height:50.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" strokecolor="black [3040]"/>
                  </w:pict>
                </mc:Fallback>
              </mc:AlternateContent>
            </w:r>
            <w:r w:rsidR="00F64E97" w:rsidRPr="000035D8">
              <w:rPr>
                <w:rFonts w:asciiTheme="minorEastAsia" w:hAnsiTheme="minorEastAsia" w:hint="eastAsia"/>
                <w:sz w:val="24"/>
              </w:rPr>
              <w:t>教育、人事、監査、公安：30</w:t>
            </w:r>
            <w:r w:rsidR="006A142C" w:rsidRPr="000035D8">
              <w:rPr>
                <w:rFonts w:asciiTheme="minorEastAsia" w:hAnsiTheme="minorEastAsia" w:hint="eastAsia"/>
                <w:sz w:val="24"/>
              </w:rPr>
              <w:t>千</w:t>
            </w:r>
            <w:r w:rsidR="002526ED" w:rsidRPr="000035D8">
              <w:rPr>
                <w:rFonts w:asciiTheme="minorEastAsia" w:hAnsiTheme="minorEastAsia" w:hint="eastAsia"/>
                <w:sz w:val="24"/>
              </w:rPr>
              <w:t>円</w:t>
            </w:r>
            <w:r w:rsidR="006A142C" w:rsidRPr="000035D8">
              <w:rPr>
                <w:rFonts w:asciiTheme="minorEastAsia" w:hAnsiTheme="minorEastAsia" w:hint="eastAsia"/>
                <w:sz w:val="24"/>
              </w:rPr>
              <w:t xml:space="preserve">　　</w:t>
            </w:r>
            <w:r w:rsidR="002526ED" w:rsidRPr="000035D8">
              <w:rPr>
                <w:rFonts w:asciiTheme="minorEastAsia" w:hAnsiTheme="minorEastAsia" w:hint="eastAsia"/>
                <w:sz w:val="24"/>
              </w:rPr>
              <w:t>収用：</w:t>
            </w:r>
            <w:r w:rsidR="006A142C" w:rsidRPr="000035D8">
              <w:rPr>
                <w:rFonts w:asciiTheme="minorEastAsia" w:hAnsiTheme="minorEastAsia" w:hint="eastAsia"/>
                <w:sz w:val="24"/>
              </w:rPr>
              <w:t>25千</w:t>
            </w:r>
            <w:r w:rsidR="002526ED" w:rsidRPr="000035D8">
              <w:rPr>
                <w:rFonts w:asciiTheme="minorEastAsia" w:hAnsiTheme="minorEastAsia" w:hint="eastAsia"/>
                <w:sz w:val="24"/>
              </w:rPr>
              <w:t>円</w:t>
            </w:r>
          </w:p>
          <w:p w:rsidR="006A142C" w:rsidRPr="000035D8" w:rsidRDefault="002526ED" w:rsidP="00C112DE">
            <w:pPr>
              <w:ind w:firstLineChars="400" w:firstLine="960"/>
              <w:rPr>
                <w:rFonts w:asciiTheme="minorEastAsia" w:hAnsiTheme="minorEastAsia"/>
                <w:sz w:val="24"/>
              </w:rPr>
            </w:pPr>
            <w:r w:rsidRPr="000035D8">
              <w:rPr>
                <w:rFonts w:asciiTheme="minorEastAsia" w:hAnsiTheme="minorEastAsia" w:hint="eastAsia"/>
                <w:sz w:val="24"/>
              </w:rPr>
              <w:t>選管</w:t>
            </w:r>
            <w:r w:rsidR="00F64E97" w:rsidRPr="000035D8">
              <w:rPr>
                <w:rFonts w:asciiTheme="minorEastAsia" w:hAnsiTheme="minorEastAsia" w:hint="eastAsia"/>
                <w:sz w:val="24"/>
              </w:rPr>
              <w:t>、</w:t>
            </w:r>
            <w:r w:rsidRPr="000035D8">
              <w:rPr>
                <w:rFonts w:asciiTheme="minorEastAsia" w:hAnsiTheme="minorEastAsia" w:hint="eastAsia"/>
                <w:sz w:val="24"/>
              </w:rPr>
              <w:t>労働（公益）：</w:t>
            </w:r>
            <w:r w:rsidR="00F64E97" w:rsidRPr="000035D8">
              <w:rPr>
                <w:rFonts w:asciiTheme="minorEastAsia" w:hAnsiTheme="minorEastAsia" w:hint="eastAsia"/>
                <w:sz w:val="24"/>
              </w:rPr>
              <w:t>29</w:t>
            </w:r>
            <w:r w:rsidR="006A142C" w:rsidRPr="000035D8">
              <w:rPr>
                <w:rFonts w:asciiTheme="minorEastAsia" w:hAnsiTheme="minorEastAsia" w:hint="eastAsia"/>
                <w:sz w:val="24"/>
              </w:rPr>
              <w:t>千</w:t>
            </w:r>
            <w:r w:rsidRPr="000035D8">
              <w:rPr>
                <w:rFonts w:asciiTheme="minorEastAsia" w:hAnsiTheme="minorEastAsia" w:hint="eastAsia"/>
                <w:sz w:val="24"/>
              </w:rPr>
              <w:t>円</w:t>
            </w:r>
            <w:r w:rsidR="006A142C" w:rsidRPr="000035D8">
              <w:rPr>
                <w:rFonts w:asciiTheme="minorEastAsia" w:hAnsiTheme="minorEastAsia" w:hint="eastAsia"/>
                <w:sz w:val="24"/>
              </w:rPr>
              <w:t xml:space="preserve">　　</w:t>
            </w:r>
            <w:r w:rsidRPr="000035D8">
              <w:rPr>
                <w:rFonts w:asciiTheme="minorEastAsia" w:hAnsiTheme="minorEastAsia" w:hint="eastAsia"/>
                <w:sz w:val="24"/>
              </w:rPr>
              <w:t>海区：</w:t>
            </w:r>
            <w:r w:rsidR="00F64E97" w:rsidRPr="000035D8">
              <w:rPr>
                <w:rFonts w:asciiTheme="minorEastAsia" w:hAnsiTheme="minorEastAsia" w:hint="eastAsia"/>
                <w:sz w:val="24"/>
              </w:rPr>
              <w:t>24</w:t>
            </w:r>
            <w:r w:rsidR="006A142C" w:rsidRPr="000035D8">
              <w:rPr>
                <w:rFonts w:asciiTheme="minorEastAsia" w:hAnsiTheme="minorEastAsia" w:hint="eastAsia"/>
                <w:sz w:val="24"/>
              </w:rPr>
              <w:t>千</w:t>
            </w:r>
            <w:r w:rsidRPr="000035D8">
              <w:rPr>
                <w:rFonts w:asciiTheme="minorEastAsia" w:hAnsiTheme="minorEastAsia" w:hint="eastAsia"/>
                <w:sz w:val="24"/>
              </w:rPr>
              <w:t>円</w:t>
            </w:r>
            <w:r w:rsidR="006A142C" w:rsidRPr="000035D8">
              <w:rPr>
                <w:rFonts w:asciiTheme="minorEastAsia" w:hAnsiTheme="minorEastAsia" w:hint="eastAsia"/>
                <w:sz w:val="24"/>
              </w:rPr>
              <w:t xml:space="preserve">　　</w:t>
            </w:r>
            <w:r w:rsidRPr="000035D8">
              <w:rPr>
                <w:rFonts w:asciiTheme="minorEastAsia" w:hAnsiTheme="minorEastAsia" w:hint="eastAsia"/>
                <w:sz w:val="24"/>
              </w:rPr>
              <w:t>内水面：</w:t>
            </w:r>
            <w:r w:rsidR="00F64E97" w:rsidRPr="000035D8">
              <w:rPr>
                <w:rFonts w:asciiTheme="minorEastAsia" w:hAnsiTheme="minorEastAsia" w:hint="eastAsia"/>
                <w:sz w:val="24"/>
              </w:rPr>
              <w:t>23</w:t>
            </w:r>
            <w:r w:rsidR="006A142C" w:rsidRPr="000035D8">
              <w:rPr>
                <w:rFonts w:asciiTheme="minorEastAsia" w:hAnsiTheme="minorEastAsia" w:hint="eastAsia"/>
                <w:sz w:val="24"/>
              </w:rPr>
              <w:t>千</w:t>
            </w:r>
            <w:r w:rsidRPr="000035D8">
              <w:rPr>
                <w:rFonts w:asciiTheme="minorEastAsia" w:hAnsiTheme="minorEastAsia" w:hint="eastAsia"/>
                <w:sz w:val="24"/>
              </w:rPr>
              <w:t>円</w:t>
            </w:r>
          </w:p>
          <w:p w:rsidR="00F64E97" w:rsidRPr="000035D8" w:rsidRDefault="00F64E97" w:rsidP="006A142C">
            <w:pPr>
              <w:ind w:firstLineChars="500" w:firstLine="900"/>
              <w:rPr>
                <w:rFonts w:asciiTheme="minorEastAsia" w:hAnsiTheme="minorEastAsia"/>
                <w:sz w:val="18"/>
              </w:rPr>
            </w:pPr>
            <w:r w:rsidRPr="000035D8">
              <w:rPr>
                <w:rFonts w:asciiTheme="minorEastAsia" w:hAnsiTheme="minorEastAsia" w:hint="eastAsia"/>
                <w:sz w:val="18"/>
              </w:rPr>
              <w:t>※千円単位四捨五入</w:t>
            </w:r>
          </w:p>
          <w:p w:rsidR="0076559C" w:rsidRPr="000035D8" w:rsidRDefault="0076559C" w:rsidP="00C112DE">
            <w:pPr>
              <w:ind w:firstLineChars="400" w:firstLine="960"/>
              <w:rPr>
                <w:rFonts w:asciiTheme="minorEastAsia" w:hAnsiTheme="minorEastAsia"/>
                <w:sz w:val="24"/>
              </w:rPr>
            </w:pPr>
          </w:p>
        </w:tc>
      </w:tr>
    </w:tbl>
    <w:p w:rsidR="008E4A60" w:rsidRPr="000035D8" w:rsidRDefault="008E4A60" w:rsidP="005E3B0F">
      <w:pPr>
        <w:rPr>
          <w:rFonts w:asciiTheme="minorEastAsia" w:hAnsiTheme="minorEastAsia"/>
          <w:sz w:val="24"/>
        </w:rPr>
      </w:pPr>
    </w:p>
    <w:p w:rsidR="00F53056" w:rsidRPr="000035D8" w:rsidRDefault="00F53056" w:rsidP="005E3B0F">
      <w:pPr>
        <w:rPr>
          <w:rFonts w:asciiTheme="minorEastAsia" w:hAnsiTheme="minorEastAsia"/>
          <w:sz w:val="24"/>
        </w:rPr>
      </w:pPr>
    </w:p>
    <w:tbl>
      <w:tblPr>
        <w:tblStyle w:val="a9"/>
        <w:tblW w:w="0" w:type="auto"/>
        <w:tblLook w:val="04A0" w:firstRow="1" w:lastRow="0" w:firstColumn="1" w:lastColumn="0" w:noHBand="0" w:noVBand="1"/>
      </w:tblPr>
      <w:tblGrid>
        <w:gridCol w:w="9268"/>
      </w:tblGrid>
      <w:tr w:rsidR="00C112DE" w:rsidRPr="000035D8" w:rsidTr="00F53056">
        <w:trPr>
          <w:trHeight w:val="617"/>
        </w:trPr>
        <w:tc>
          <w:tcPr>
            <w:tcW w:w="9268" w:type="dxa"/>
            <w:shd w:val="clear" w:color="auto" w:fill="D9D9D9" w:themeFill="background1" w:themeFillShade="D9"/>
            <w:vAlign w:val="center"/>
          </w:tcPr>
          <w:p w:rsidR="00C112DE" w:rsidRPr="000035D8" w:rsidRDefault="00C112DE" w:rsidP="00F53056">
            <w:pPr>
              <w:jc w:val="center"/>
              <w:rPr>
                <w:rFonts w:asciiTheme="minorEastAsia" w:hAnsiTheme="minorEastAsia"/>
                <w:sz w:val="24"/>
              </w:rPr>
            </w:pPr>
            <w:r w:rsidRPr="000035D8">
              <w:rPr>
                <w:rFonts w:asciiTheme="minorEastAsia" w:hAnsiTheme="minorEastAsia" w:hint="eastAsia"/>
                <w:sz w:val="24"/>
              </w:rPr>
              <w:t>意</w:t>
            </w:r>
            <w:r w:rsidR="00F67CCA" w:rsidRPr="000035D8">
              <w:rPr>
                <w:rFonts w:asciiTheme="minorEastAsia" w:hAnsiTheme="minorEastAsia" w:hint="eastAsia"/>
                <w:sz w:val="24"/>
              </w:rPr>
              <w:t xml:space="preserve">　</w:t>
            </w:r>
            <w:r w:rsidRPr="000035D8">
              <w:rPr>
                <w:rFonts w:asciiTheme="minorEastAsia" w:hAnsiTheme="minorEastAsia" w:hint="eastAsia"/>
                <w:sz w:val="24"/>
              </w:rPr>
              <w:t>見</w:t>
            </w:r>
          </w:p>
        </w:tc>
      </w:tr>
      <w:tr w:rsidR="00C112DE" w:rsidRPr="000035D8" w:rsidTr="00C112DE">
        <w:tc>
          <w:tcPr>
            <w:tcW w:w="9268" w:type="dxa"/>
            <w:tcBorders>
              <w:bottom w:val="single" w:sz="4" w:space="0" w:color="auto"/>
            </w:tcBorders>
          </w:tcPr>
          <w:p w:rsidR="0076559C" w:rsidRPr="000035D8" w:rsidRDefault="0076559C" w:rsidP="00C112DE">
            <w:pPr>
              <w:ind w:left="240" w:hangingChars="100" w:hanging="240"/>
              <w:rPr>
                <w:rFonts w:asciiTheme="minorEastAsia" w:hAnsiTheme="minorEastAsia"/>
                <w:sz w:val="24"/>
              </w:rPr>
            </w:pPr>
          </w:p>
          <w:p w:rsidR="00C112DE" w:rsidRPr="000035D8" w:rsidRDefault="00C112DE" w:rsidP="00C112DE">
            <w:pPr>
              <w:ind w:left="240" w:hangingChars="100" w:hanging="240"/>
              <w:rPr>
                <w:rFonts w:asciiTheme="minorEastAsia" w:hAnsiTheme="minorEastAsia"/>
                <w:sz w:val="24"/>
              </w:rPr>
            </w:pPr>
            <w:r w:rsidRPr="000035D8">
              <w:rPr>
                <w:rFonts w:asciiTheme="minorEastAsia" w:hAnsiTheme="minorEastAsia" w:hint="eastAsia"/>
                <w:sz w:val="24"/>
              </w:rPr>
              <w:t>○　勤務日数の多い委員会は月額、少ない委員会は日額にするというのは、それが良いかは別として、一つの妥当な考えではないか。</w:t>
            </w:r>
          </w:p>
          <w:p w:rsidR="0076559C" w:rsidRPr="000035D8" w:rsidRDefault="0076559C" w:rsidP="005E3B0F">
            <w:pPr>
              <w:rPr>
                <w:rFonts w:asciiTheme="minorEastAsia" w:hAnsiTheme="minorEastAsia"/>
                <w:sz w:val="24"/>
              </w:rPr>
            </w:pPr>
          </w:p>
          <w:p w:rsidR="00C112DE" w:rsidRPr="000035D8" w:rsidRDefault="00C112DE" w:rsidP="005E3B0F">
            <w:pPr>
              <w:rPr>
                <w:rFonts w:asciiTheme="minorEastAsia" w:hAnsiTheme="minorEastAsia"/>
                <w:sz w:val="24"/>
              </w:rPr>
            </w:pPr>
            <w:r w:rsidRPr="000035D8">
              <w:rPr>
                <w:rFonts w:asciiTheme="minorEastAsia" w:hAnsiTheme="minorEastAsia" w:hint="eastAsia"/>
                <w:sz w:val="24"/>
              </w:rPr>
              <w:t>○　日額には時間の概念がないが、業務に要する時間を考慮する必要はないのか。</w:t>
            </w:r>
          </w:p>
          <w:p w:rsidR="0076559C" w:rsidRPr="000035D8" w:rsidRDefault="0076559C" w:rsidP="005E3B0F">
            <w:pPr>
              <w:rPr>
                <w:rFonts w:asciiTheme="minorEastAsia" w:hAnsiTheme="minorEastAsia"/>
                <w:sz w:val="24"/>
              </w:rPr>
            </w:pPr>
          </w:p>
        </w:tc>
      </w:tr>
      <w:tr w:rsidR="00C112DE" w:rsidRPr="000035D8" w:rsidTr="00F53056">
        <w:trPr>
          <w:trHeight w:val="529"/>
        </w:trPr>
        <w:tc>
          <w:tcPr>
            <w:tcW w:w="9268" w:type="dxa"/>
            <w:shd w:val="clear" w:color="auto" w:fill="D9D9D9" w:themeFill="background1" w:themeFillShade="D9"/>
            <w:vAlign w:val="center"/>
          </w:tcPr>
          <w:p w:rsidR="00C112DE" w:rsidRPr="000035D8" w:rsidRDefault="00C112DE" w:rsidP="00F53056">
            <w:pPr>
              <w:jc w:val="center"/>
              <w:rPr>
                <w:rFonts w:asciiTheme="minorEastAsia" w:hAnsiTheme="minorEastAsia"/>
                <w:sz w:val="24"/>
              </w:rPr>
            </w:pPr>
            <w:r w:rsidRPr="000035D8">
              <w:rPr>
                <w:rFonts w:asciiTheme="minorEastAsia" w:hAnsiTheme="minorEastAsia" w:hint="eastAsia"/>
                <w:sz w:val="24"/>
              </w:rPr>
              <w:t>考え方</w:t>
            </w:r>
          </w:p>
        </w:tc>
      </w:tr>
      <w:tr w:rsidR="00C112DE" w:rsidRPr="000035D8" w:rsidTr="00C112DE">
        <w:tc>
          <w:tcPr>
            <w:tcW w:w="9268" w:type="dxa"/>
          </w:tcPr>
          <w:p w:rsidR="0076559C" w:rsidRPr="000035D8" w:rsidRDefault="0076559C" w:rsidP="005E3B0F">
            <w:pPr>
              <w:rPr>
                <w:rFonts w:asciiTheme="minorEastAsia" w:hAnsiTheme="minorEastAsia"/>
                <w:sz w:val="24"/>
              </w:rPr>
            </w:pPr>
          </w:p>
          <w:p w:rsidR="00C112DE" w:rsidRPr="000035D8" w:rsidRDefault="00C112DE" w:rsidP="005E3B0F">
            <w:pPr>
              <w:rPr>
                <w:rFonts w:asciiTheme="minorEastAsia" w:hAnsiTheme="minorEastAsia"/>
                <w:sz w:val="24"/>
              </w:rPr>
            </w:pPr>
            <w:r w:rsidRPr="000035D8">
              <w:rPr>
                <w:rFonts w:asciiTheme="minorEastAsia" w:hAnsiTheme="minorEastAsia" w:hint="eastAsia"/>
                <w:sz w:val="24"/>
              </w:rPr>
              <w:t>○　地方自治法上、非常勤職員は原則日額支給である。</w:t>
            </w:r>
          </w:p>
          <w:p w:rsidR="0076559C" w:rsidRPr="000035D8" w:rsidRDefault="0076559C" w:rsidP="005E3B0F">
            <w:pPr>
              <w:rPr>
                <w:rFonts w:asciiTheme="minorEastAsia" w:hAnsiTheme="minorEastAsia"/>
                <w:sz w:val="24"/>
              </w:rPr>
            </w:pPr>
          </w:p>
          <w:p w:rsidR="00C112DE" w:rsidRPr="000035D8" w:rsidRDefault="00C112DE" w:rsidP="005E3B0F">
            <w:pPr>
              <w:rPr>
                <w:rFonts w:asciiTheme="minorEastAsia" w:hAnsiTheme="minorEastAsia"/>
                <w:sz w:val="24"/>
              </w:rPr>
            </w:pPr>
            <w:r w:rsidRPr="000035D8">
              <w:rPr>
                <w:rFonts w:asciiTheme="minorEastAsia" w:hAnsiTheme="minorEastAsia" w:hint="eastAsia"/>
                <w:sz w:val="24"/>
              </w:rPr>
              <w:t>○　平成23</w:t>
            </w:r>
            <w:r w:rsidR="006A142C" w:rsidRPr="000035D8">
              <w:rPr>
                <w:rFonts w:asciiTheme="minorEastAsia" w:hAnsiTheme="minorEastAsia" w:hint="eastAsia"/>
                <w:sz w:val="24"/>
              </w:rPr>
              <w:t>年審議会で日額支給方式</w:t>
            </w:r>
            <w:r w:rsidRPr="000035D8">
              <w:rPr>
                <w:rFonts w:asciiTheme="minorEastAsia" w:hAnsiTheme="minorEastAsia" w:hint="eastAsia"/>
                <w:sz w:val="24"/>
              </w:rPr>
              <w:t>を意見具申し、その後、大きな状況変化はない。</w:t>
            </w:r>
          </w:p>
          <w:p w:rsidR="0076559C" w:rsidRPr="000035D8" w:rsidRDefault="0076559C" w:rsidP="005E3B0F">
            <w:pPr>
              <w:rPr>
                <w:rFonts w:asciiTheme="minorEastAsia" w:hAnsiTheme="minorEastAsia"/>
                <w:sz w:val="24"/>
              </w:rPr>
            </w:pPr>
          </w:p>
        </w:tc>
      </w:tr>
    </w:tbl>
    <w:p w:rsidR="0076559C" w:rsidRPr="000035D8" w:rsidRDefault="0076559C">
      <w:pPr>
        <w:widowControl/>
        <w:jc w:val="left"/>
        <w:rPr>
          <w:rFonts w:asciiTheme="minorEastAsia" w:hAnsiTheme="minorEastAsia"/>
          <w:sz w:val="24"/>
        </w:rPr>
      </w:pPr>
      <w:r w:rsidRPr="000035D8">
        <w:rPr>
          <w:rFonts w:asciiTheme="minorEastAsia" w:hAnsiTheme="minorEastAsia"/>
          <w:sz w:val="24"/>
        </w:rPr>
        <w:br w:type="page"/>
      </w:r>
    </w:p>
    <w:bookmarkStart w:id="3" w:name="_Toc437006739"/>
    <w:p w:rsidR="001F59BF" w:rsidRPr="000035D8" w:rsidRDefault="00DB5A49" w:rsidP="00C112DE">
      <w:pPr>
        <w:pStyle w:val="1"/>
        <w:rPr>
          <w:rFonts w:asciiTheme="minorEastAsia" w:eastAsiaTheme="minorEastAsia" w:hAnsiTheme="minorEastAsia"/>
          <w:sz w:val="28"/>
        </w:rPr>
      </w:pPr>
      <w:r w:rsidRPr="000035D8">
        <w:rPr>
          <w:rFonts w:asciiTheme="minorEastAsia" w:eastAsiaTheme="minorEastAsia" w:hAnsiTheme="minorEastAsia" w:hint="eastAsia"/>
          <w:noProof/>
          <w:sz w:val="28"/>
        </w:rPr>
        <w:lastRenderedPageBreak/>
        <mc:AlternateContent>
          <mc:Choice Requires="wps">
            <w:drawing>
              <wp:anchor distT="0" distB="0" distL="114300" distR="114300" simplePos="0" relativeHeight="251692032" behindDoc="0" locked="0" layoutInCell="1" allowOverlap="1" wp14:anchorId="078E7C53" wp14:editId="004440B7">
                <wp:simplePos x="0" y="0"/>
                <wp:positionH relativeFrom="column">
                  <wp:posOffset>-386080</wp:posOffset>
                </wp:positionH>
                <wp:positionV relativeFrom="paragraph">
                  <wp:posOffset>-359410</wp:posOffset>
                </wp:positionV>
                <wp:extent cx="771525" cy="3524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5A49" w:rsidRPr="002526ED" w:rsidRDefault="00DB5A49" w:rsidP="00DB5A49">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30.4pt;margin-top:-28.3pt;width:60.7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" fillcolor="white [3201]" strokecolor="black [3213]" strokeweight="1pt">
                <v:textbox>
                  <w:txbxContent>
                    <w:p w:rsidR="00DB5A49" w:rsidRPr="002526ED" w:rsidRDefault="00DB5A49" w:rsidP="00DB5A49">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３</w:t>
                      </w:r>
                    </w:p>
                  </w:txbxContent>
                </v:textbox>
              </v:rect>
            </w:pict>
          </mc:Fallback>
        </mc:AlternateContent>
      </w:r>
      <w:r w:rsidR="00C112DE" w:rsidRPr="000035D8">
        <w:rPr>
          <w:rFonts w:asciiTheme="minorEastAsia" w:eastAsiaTheme="minorEastAsia" w:hAnsiTheme="minorEastAsia" w:hint="eastAsia"/>
          <w:sz w:val="28"/>
          <w:bdr w:val="single" w:sz="4" w:space="0" w:color="auto"/>
        </w:rPr>
        <w:t>資料３</w:t>
      </w:r>
      <w:r w:rsidR="00C112DE" w:rsidRPr="000035D8">
        <w:rPr>
          <w:rFonts w:asciiTheme="minorEastAsia" w:eastAsiaTheme="minorEastAsia" w:hAnsiTheme="minorEastAsia" w:hint="eastAsia"/>
          <w:sz w:val="28"/>
        </w:rPr>
        <w:t xml:space="preserve">　</w:t>
      </w:r>
      <w:r w:rsidR="00120204" w:rsidRPr="000035D8">
        <w:rPr>
          <w:rFonts w:asciiTheme="minorEastAsia" w:eastAsiaTheme="minorEastAsia" w:hAnsiTheme="minorEastAsia" w:hint="eastAsia"/>
          <w:sz w:val="28"/>
        </w:rPr>
        <w:t>非常勤の行政委員の</w:t>
      </w:r>
      <w:r w:rsidR="00923CF9" w:rsidRPr="000035D8">
        <w:rPr>
          <w:rFonts w:asciiTheme="minorEastAsia" w:eastAsiaTheme="minorEastAsia" w:hAnsiTheme="minorEastAsia" w:hint="eastAsia"/>
          <w:sz w:val="28"/>
        </w:rPr>
        <w:t>報酬の額の改定案</w:t>
      </w:r>
      <w:bookmarkEnd w:id="3"/>
    </w:p>
    <w:p w:rsidR="00C112DE" w:rsidRPr="000035D8" w:rsidRDefault="00C112DE" w:rsidP="005E3B0F">
      <w:pPr>
        <w:rPr>
          <w:rFonts w:asciiTheme="minorEastAsia" w:hAnsiTheme="minorEastAsia"/>
          <w:sz w:val="24"/>
        </w:rPr>
      </w:pPr>
    </w:p>
    <w:tbl>
      <w:tblPr>
        <w:tblStyle w:val="a9"/>
        <w:tblW w:w="0" w:type="auto"/>
        <w:tblLook w:val="04A0" w:firstRow="1" w:lastRow="0" w:firstColumn="1" w:lastColumn="0" w:noHBand="0" w:noVBand="1"/>
      </w:tblPr>
      <w:tblGrid>
        <w:gridCol w:w="1384"/>
        <w:gridCol w:w="7884"/>
      </w:tblGrid>
      <w:tr w:rsidR="00B00431" w:rsidRPr="000035D8" w:rsidTr="00F53056">
        <w:trPr>
          <w:trHeight w:val="600"/>
        </w:trPr>
        <w:tc>
          <w:tcPr>
            <w:tcW w:w="1384" w:type="dxa"/>
            <w:tcBorders>
              <w:bottom w:val="single" w:sz="4" w:space="0" w:color="auto"/>
            </w:tcBorders>
            <w:shd w:val="clear" w:color="auto" w:fill="D9D9D9" w:themeFill="background1" w:themeFillShade="D9"/>
            <w:vAlign w:val="center"/>
          </w:tcPr>
          <w:p w:rsidR="00B00431" w:rsidRPr="000035D8" w:rsidRDefault="00B00431" w:rsidP="00B00431">
            <w:pPr>
              <w:jc w:val="center"/>
              <w:rPr>
                <w:rFonts w:asciiTheme="minorEastAsia" w:hAnsiTheme="minorEastAsia"/>
                <w:sz w:val="24"/>
              </w:rPr>
            </w:pPr>
          </w:p>
        </w:tc>
        <w:tc>
          <w:tcPr>
            <w:tcW w:w="7884" w:type="dxa"/>
            <w:shd w:val="clear" w:color="auto" w:fill="D9D9D9" w:themeFill="background1" w:themeFillShade="D9"/>
            <w:vAlign w:val="center"/>
          </w:tcPr>
          <w:p w:rsidR="00B00431" w:rsidRPr="000035D8" w:rsidRDefault="00B00431" w:rsidP="00B00431">
            <w:pPr>
              <w:jc w:val="center"/>
              <w:rPr>
                <w:rFonts w:asciiTheme="minorEastAsia" w:hAnsiTheme="minorEastAsia"/>
                <w:sz w:val="24"/>
              </w:rPr>
            </w:pPr>
            <w:r w:rsidRPr="000035D8">
              <w:rPr>
                <w:rFonts w:asciiTheme="minorEastAsia" w:hAnsiTheme="minorEastAsia" w:hint="eastAsia"/>
                <w:sz w:val="24"/>
              </w:rPr>
              <w:t>改定内容</w:t>
            </w:r>
          </w:p>
        </w:tc>
      </w:tr>
      <w:tr w:rsidR="00B00431" w:rsidRPr="000035D8" w:rsidTr="00443D02">
        <w:tc>
          <w:tcPr>
            <w:tcW w:w="1384" w:type="dxa"/>
            <w:shd w:val="clear" w:color="auto" w:fill="D9D9D9" w:themeFill="background1" w:themeFillShade="D9"/>
            <w:vAlign w:val="center"/>
          </w:tcPr>
          <w:p w:rsidR="00B00431" w:rsidRPr="000035D8" w:rsidRDefault="00B00431" w:rsidP="00B00431">
            <w:pPr>
              <w:jc w:val="center"/>
              <w:rPr>
                <w:rFonts w:asciiTheme="minorEastAsia" w:hAnsiTheme="minorEastAsia"/>
                <w:sz w:val="24"/>
              </w:rPr>
            </w:pPr>
            <w:r w:rsidRPr="000035D8">
              <w:rPr>
                <w:rFonts w:asciiTheme="minorEastAsia" w:hAnsiTheme="minorEastAsia" w:hint="eastAsia"/>
                <w:sz w:val="24"/>
              </w:rPr>
              <w:t>報酬の額</w:t>
            </w:r>
          </w:p>
        </w:tc>
        <w:tc>
          <w:tcPr>
            <w:tcW w:w="7884" w:type="dxa"/>
            <w:vAlign w:val="center"/>
          </w:tcPr>
          <w:p w:rsidR="00443D02" w:rsidRPr="000035D8" w:rsidRDefault="00443D02" w:rsidP="00B00431">
            <w:pPr>
              <w:rPr>
                <w:rFonts w:asciiTheme="minorEastAsia" w:hAnsiTheme="minorEastAsia"/>
                <w:sz w:val="24"/>
              </w:rPr>
            </w:pPr>
          </w:p>
          <w:p w:rsidR="00B00431" w:rsidRPr="000035D8" w:rsidRDefault="00443D02" w:rsidP="00B00431">
            <w:pPr>
              <w:rPr>
                <w:rFonts w:asciiTheme="minorEastAsia" w:hAnsiTheme="minorEastAsia"/>
                <w:b/>
                <w:sz w:val="24"/>
              </w:rPr>
            </w:pPr>
            <w:r w:rsidRPr="000035D8">
              <w:rPr>
                <w:rFonts w:asciiTheme="minorEastAsia" w:hAnsiTheme="minorEastAsia" w:hint="eastAsia"/>
                <w:b/>
                <w:sz w:val="24"/>
              </w:rPr>
              <w:t>○1.66％引上げ</w:t>
            </w:r>
          </w:p>
          <w:p w:rsidR="00197023" w:rsidRPr="000035D8" w:rsidRDefault="00197023" w:rsidP="00197023">
            <w:pPr>
              <w:spacing w:line="200" w:lineRule="exact"/>
              <w:rPr>
                <w:rFonts w:asciiTheme="minorEastAsia" w:hAnsiTheme="minorEastAsia"/>
                <w:sz w:val="24"/>
              </w:rPr>
            </w:pPr>
          </w:p>
          <w:p w:rsidR="00593F5C" w:rsidRPr="000035D8" w:rsidRDefault="00593F5C" w:rsidP="00443D02">
            <w:pPr>
              <w:ind w:firstLineChars="400" w:firstLine="960"/>
              <w:rPr>
                <w:rFonts w:asciiTheme="minorEastAsia" w:hAnsiTheme="minorEastAsia"/>
                <w:sz w:val="24"/>
              </w:rPr>
            </w:pPr>
            <w:r w:rsidRPr="000035D8">
              <w:rPr>
                <w:rFonts w:asciiTheme="minorEastAsia" w:hAnsiTheme="minorEastAsia" w:hint="eastAsia"/>
                <w:sz w:val="24"/>
              </w:rPr>
              <w:t>・</w:t>
            </w:r>
            <w:r w:rsidR="00443D02" w:rsidRPr="000035D8">
              <w:rPr>
                <w:rFonts w:asciiTheme="minorEastAsia" w:hAnsiTheme="minorEastAsia" w:hint="eastAsia"/>
                <w:noProof/>
                <w:sz w:val="24"/>
              </w:rPr>
              <mc:AlternateContent>
                <mc:Choice Requires="wps">
                  <w:drawing>
                    <wp:anchor distT="0" distB="0" distL="114300" distR="114300" simplePos="0" relativeHeight="251685888" behindDoc="0" locked="0" layoutInCell="1" allowOverlap="1" wp14:anchorId="557367AC" wp14:editId="475D1E5B">
                      <wp:simplePos x="0" y="0"/>
                      <wp:positionH relativeFrom="column">
                        <wp:posOffset>320040</wp:posOffset>
                      </wp:positionH>
                      <wp:positionV relativeFrom="paragraph">
                        <wp:posOffset>37465</wp:posOffset>
                      </wp:positionV>
                      <wp:extent cx="4457700" cy="1323975"/>
                      <wp:effectExtent l="0" t="0" r="19050" b="28575"/>
                      <wp:wrapNone/>
                      <wp:docPr id="6" name="大かっこ 6"/>
                      <wp:cNvGraphicFramePr/>
                      <a:graphic xmlns:a="http://schemas.openxmlformats.org/drawingml/2006/main">
                        <a:graphicData uri="http://schemas.microsoft.com/office/word/2010/wordprocessingShape">
                          <wps:wsp>
                            <wps:cNvSpPr/>
                            <wps:spPr>
                              <a:xfrm>
                                <a:off x="2095500" y="2133600"/>
                                <a:ext cx="4457700" cy="1323975"/>
                              </a:xfrm>
                              <a:prstGeom prst="bracketPair">
                                <a:avLst>
                                  <a:gd name="adj" fmla="val 947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2pt;margin-top:2.95pt;width:351pt;height:10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" adj="2046" strokecolor="black [3040]"/>
                  </w:pict>
                </mc:Fallback>
              </mc:AlternateContent>
            </w:r>
            <w:r w:rsidR="00443D02" w:rsidRPr="000035D8">
              <w:rPr>
                <w:rFonts w:asciiTheme="minorEastAsia" w:hAnsiTheme="minorEastAsia" w:hint="eastAsia"/>
                <w:sz w:val="24"/>
              </w:rPr>
              <w:t>報酬の額</w:t>
            </w:r>
          </w:p>
          <w:p w:rsidR="00443D02" w:rsidRPr="000035D8" w:rsidRDefault="00443D02" w:rsidP="00593F5C">
            <w:pPr>
              <w:ind w:firstLineChars="600" w:firstLine="1440"/>
              <w:rPr>
                <w:rFonts w:asciiTheme="minorEastAsia" w:hAnsiTheme="minorEastAsia"/>
                <w:sz w:val="24"/>
              </w:rPr>
            </w:pPr>
            <w:r w:rsidRPr="000035D8">
              <w:rPr>
                <w:rFonts w:asciiTheme="minorEastAsia" w:hAnsiTheme="minorEastAsia" w:hint="eastAsia"/>
                <w:sz w:val="24"/>
              </w:rPr>
              <w:t>委員長：日</w:t>
            </w:r>
            <w:r w:rsidR="00593F5C" w:rsidRPr="000035D8">
              <w:rPr>
                <w:rFonts w:asciiTheme="minorEastAsia" w:hAnsiTheme="minorEastAsia" w:hint="eastAsia"/>
                <w:sz w:val="24"/>
              </w:rPr>
              <w:t xml:space="preserve">　</w:t>
            </w:r>
            <w:r w:rsidRPr="000035D8">
              <w:rPr>
                <w:rFonts w:asciiTheme="minorEastAsia" w:hAnsiTheme="minorEastAsia" w:hint="eastAsia"/>
                <w:sz w:val="24"/>
              </w:rPr>
              <w:t>額</w:t>
            </w:r>
            <w:r w:rsidR="00593F5C" w:rsidRPr="000035D8">
              <w:rPr>
                <w:rFonts w:asciiTheme="minorEastAsia" w:hAnsiTheme="minorEastAsia" w:hint="eastAsia"/>
                <w:sz w:val="24"/>
              </w:rPr>
              <w:t xml:space="preserve">　</w:t>
            </w:r>
            <w:r w:rsidR="00197023" w:rsidRPr="000035D8">
              <w:rPr>
                <w:rFonts w:asciiTheme="minorEastAsia" w:hAnsiTheme="minorEastAsia" w:hint="eastAsia"/>
                <w:sz w:val="24"/>
              </w:rPr>
              <w:t xml:space="preserve"> </w:t>
            </w:r>
            <w:r w:rsidRPr="000035D8">
              <w:rPr>
                <w:rFonts w:asciiTheme="minorEastAsia" w:hAnsiTheme="minorEastAsia" w:hint="eastAsia"/>
                <w:sz w:val="24"/>
              </w:rPr>
              <w:t>38,000円→</w:t>
            </w:r>
            <w:r w:rsidR="00197023" w:rsidRPr="000035D8">
              <w:rPr>
                <w:rFonts w:asciiTheme="minorEastAsia" w:hAnsiTheme="minorEastAsia" w:hint="eastAsia"/>
                <w:sz w:val="24"/>
              </w:rPr>
              <w:t xml:space="preserve"> </w:t>
            </w:r>
            <w:r w:rsidRPr="000035D8">
              <w:rPr>
                <w:rFonts w:asciiTheme="minorEastAsia" w:hAnsiTheme="minorEastAsia" w:hint="eastAsia"/>
                <w:sz w:val="24"/>
              </w:rPr>
              <w:t>39,000円</w:t>
            </w:r>
          </w:p>
          <w:p w:rsidR="00593F5C" w:rsidRPr="000035D8" w:rsidRDefault="00593F5C" w:rsidP="00593F5C">
            <w:pPr>
              <w:ind w:firstLineChars="1000" w:firstLine="2400"/>
              <w:rPr>
                <w:rFonts w:asciiTheme="minorEastAsia" w:hAnsiTheme="minorEastAsia"/>
                <w:sz w:val="24"/>
              </w:rPr>
            </w:pPr>
            <w:r w:rsidRPr="000035D8">
              <w:rPr>
                <w:rFonts w:asciiTheme="minorEastAsia" w:hAnsiTheme="minorEastAsia" w:hint="eastAsia"/>
                <w:sz w:val="24"/>
              </w:rPr>
              <w:t>上限額　304,000円→312,000円</w:t>
            </w:r>
          </w:p>
          <w:p w:rsidR="00443D02" w:rsidRPr="000035D8" w:rsidRDefault="00443D02" w:rsidP="00593F5C">
            <w:pPr>
              <w:ind w:firstLineChars="600" w:firstLine="1440"/>
              <w:rPr>
                <w:rFonts w:asciiTheme="minorEastAsia" w:hAnsiTheme="minorEastAsia"/>
                <w:sz w:val="24"/>
              </w:rPr>
            </w:pPr>
            <w:r w:rsidRPr="000035D8">
              <w:rPr>
                <w:rFonts w:asciiTheme="minorEastAsia" w:hAnsiTheme="minorEastAsia" w:hint="eastAsia"/>
                <w:sz w:val="24"/>
              </w:rPr>
              <w:t>委　員：日</w:t>
            </w:r>
            <w:r w:rsidR="00593F5C" w:rsidRPr="000035D8">
              <w:rPr>
                <w:rFonts w:asciiTheme="minorEastAsia" w:hAnsiTheme="minorEastAsia" w:hint="eastAsia"/>
                <w:sz w:val="24"/>
              </w:rPr>
              <w:t xml:space="preserve">　</w:t>
            </w:r>
            <w:r w:rsidRPr="000035D8">
              <w:rPr>
                <w:rFonts w:asciiTheme="minorEastAsia" w:hAnsiTheme="minorEastAsia" w:hint="eastAsia"/>
                <w:sz w:val="24"/>
              </w:rPr>
              <w:t>額</w:t>
            </w:r>
            <w:r w:rsidR="00593F5C" w:rsidRPr="000035D8">
              <w:rPr>
                <w:rFonts w:asciiTheme="minorEastAsia" w:hAnsiTheme="minorEastAsia" w:hint="eastAsia"/>
                <w:sz w:val="24"/>
              </w:rPr>
              <w:t xml:space="preserve">　</w:t>
            </w:r>
            <w:r w:rsidR="00197023" w:rsidRPr="000035D8">
              <w:rPr>
                <w:rFonts w:asciiTheme="minorEastAsia" w:hAnsiTheme="minorEastAsia" w:hint="eastAsia"/>
                <w:sz w:val="24"/>
              </w:rPr>
              <w:t xml:space="preserve"> </w:t>
            </w:r>
            <w:r w:rsidRPr="000035D8">
              <w:rPr>
                <w:rFonts w:asciiTheme="minorEastAsia" w:hAnsiTheme="minorEastAsia" w:hint="eastAsia"/>
                <w:sz w:val="24"/>
              </w:rPr>
              <w:t>32,000円→</w:t>
            </w:r>
            <w:r w:rsidR="00197023" w:rsidRPr="000035D8">
              <w:rPr>
                <w:rFonts w:asciiTheme="minorEastAsia" w:hAnsiTheme="minorEastAsia" w:hint="eastAsia"/>
                <w:sz w:val="24"/>
              </w:rPr>
              <w:t xml:space="preserve"> </w:t>
            </w:r>
            <w:r w:rsidRPr="000035D8">
              <w:rPr>
                <w:rFonts w:asciiTheme="minorEastAsia" w:hAnsiTheme="minorEastAsia" w:hint="eastAsia"/>
                <w:sz w:val="24"/>
              </w:rPr>
              <w:t>33,000円</w:t>
            </w:r>
          </w:p>
          <w:p w:rsidR="00593F5C" w:rsidRPr="000035D8" w:rsidRDefault="00593F5C" w:rsidP="00593F5C">
            <w:pPr>
              <w:ind w:firstLineChars="1000" w:firstLine="2400"/>
              <w:rPr>
                <w:rFonts w:asciiTheme="minorEastAsia" w:hAnsiTheme="minorEastAsia"/>
                <w:sz w:val="24"/>
              </w:rPr>
            </w:pPr>
            <w:r w:rsidRPr="000035D8">
              <w:rPr>
                <w:rFonts w:asciiTheme="minorEastAsia" w:hAnsiTheme="minorEastAsia" w:hint="eastAsia"/>
                <w:sz w:val="24"/>
              </w:rPr>
              <w:t>上限額　256,000円→264,000円</w:t>
            </w:r>
          </w:p>
          <w:p w:rsidR="00443D02" w:rsidRPr="000035D8" w:rsidRDefault="00593F5C" w:rsidP="00443D02">
            <w:pPr>
              <w:ind w:firstLineChars="400" w:firstLine="960"/>
              <w:rPr>
                <w:rFonts w:asciiTheme="minorEastAsia" w:hAnsiTheme="minorEastAsia"/>
                <w:sz w:val="24"/>
              </w:rPr>
            </w:pPr>
            <w:r w:rsidRPr="000035D8">
              <w:rPr>
                <w:rFonts w:asciiTheme="minorEastAsia" w:hAnsiTheme="minorEastAsia" w:hint="eastAsia"/>
                <w:sz w:val="24"/>
              </w:rPr>
              <w:t>・</w:t>
            </w:r>
            <w:r w:rsidR="00443D02" w:rsidRPr="000035D8">
              <w:rPr>
                <w:rFonts w:asciiTheme="minorEastAsia" w:hAnsiTheme="minorEastAsia" w:hint="eastAsia"/>
                <w:sz w:val="24"/>
              </w:rPr>
              <w:t>改定時期：平成28年4月1日から</w:t>
            </w:r>
          </w:p>
          <w:p w:rsidR="00443D02" w:rsidRPr="000035D8" w:rsidRDefault="00443D02" w:rsidP="00B00431">
            <w:pPr>
              <w:rPr>
                <w:rFonts w:asciiTheme="minorEastAsia" w:hAnsiTheme="minorEastAsia"/>
                <w:sz w:val="24"/>
              </w:rPr>
            </w:pPr>
          </w:p>
        </w:tc>
      </w:tr>
      <w:tr w:rsidR="00B00431" w:rsidRPr="000035D8" w:rsidTr="00443D02">
        <w:tc>
          <w:tcPr>
            <w:tcW w:w="1384" w:type="dxa"/>
            <w:shd w:val="clear" w:color="auto" w:fill="D9D9D9" w:themeFill="background1" w:themeFillShade="D9"/>
            <w:vAlign w:val="center"/>
          </w:tcPr>
          <w:p w:rsidR="00B00431" w:rsidRPr="000035D8" w:rsidRDefault="00B00431" w:rsidP="00B00431">
            <w:pPr>
              <w:jc w:val="center"/>
              <w:rPr>
                <w:rFonts w:asciiTheme="minorEastAsia" w:hAnsiTheme="minorEastAsia"/>
                <w:sz w:val="24"/>
              </w:rPr>
            </w:pPr>
            <w:r w:rsidRPr="000035D8">
              <w:rPr>
                <w:rFonts w:asciiTheme="minorEastAsia" w:hAnsiTheme="minorEastAsia" w:hint="eastAsia"/>
                <w:sz w:val="24"/>
              </w:rPr>
              <w:t>考え方</w:t>
            </w:r>
          </w:p>
        </w:tc>
        <w:tc>
          <w:tcPr>
            <w:tcW w:w="7884" w:type="dxa"/>
            <w:vAlign w:val="center"/>
          </w:tcPr>
          <w:p w:rsidR="00593F5C" w:rsidRPr="000035D8" w:rsidRDefault="00593F5C" w:rsidP="00593F5C">
            <w:pPr>
              <w:rPr>
                <w:rFonts w:asciiTheme="minorEastAsia" w:hAnsiTheme="minorEastAsia"/>
                <w:sz w:val="24"/>
              </w:rPr>
            </w:pPr>
          </w:p>
          <w:p w:rsidR="00593F5C" w:rsidRPr="000035D8" w:rsidRDefault="00593F5C" w:rsidP="00197023">
            <w:pPr>
              <w:ind w:left="240" w:hangingChars="100" w:hanging="240"/>
              <w:rPr>
                <w:rFonts w:asciiTheme="minorEastAsia" w:hAnsiTheme="minorEastAsia"/>
                <w:sz w:val="24"/>
              </w:rPr>
            </w:pPr>
            <w:r w:rsidRPr="000035D8">
              <w:rPr>
                <w:rFonts w:asciiTheme="minorEastAsia" w:hAnsiTheme="minorEastAsia" w:hint="eastAsia"/>
                <w:sz w:val="24"/>
              </w:rPr>
              <w:t>○　平成23</w:t>
            </w:r>
            <w:r w:rsidR="006159E5" w:rsidRPr="000035D8">
              <w:rPr>
                <w:rFonts w:asciiTheme="minorEastAsia" w:hAnsiTheme="minorEastAsia" w:hint="eastAsia"/>
                <w:sz w:val="24"/>
              </w:rPr>
              <w:t>年</w:t>
            </w:r>
            <w:r w:rsidR="00D70A12" w:rsidRPr="000035D8">
              <w:rPr>
                <w:rFonts w:asciiTheme="minorEastAsia" w:hAnsiTheme="minorEastAsia" w:hint="eastAsia"/>
                <w:sz w:val="24"/>
              </w:rPr>
              <w:t>の意見具申</w:t>
            </w:r>
            <w:r w:rsidRPr="000035D8">
              <w:rPr>
                <w:rFonts w:asciiTheme="minorEastAsia" w:hAnsiTheme="minorEastAsia" w:hint="eastAsia"/>
                <w:sz w:val="24"/>
              </w:rPr>
              <w:t>をはじめ、過去より同様の取扱いをしていること。</w:t>
            </w:r>
          </w:p>
          <w:p w:rsidR="00593F5C" w:rsidRPr="000035D8" w:rsidRDefault="00593F5C" w:rsidP="00593F5C">
            <w:pPr>
              <w:rPr>
                <w:rFonts w:asciiTheme="minorEastAsia" w:hAnsiTheme="minorEastAsia"/>
                <w:sz w:val="24"/>
              </w:rPr>
            </w:pPr>
          </w:p>
          <w:p w:rsidR="00593F5C" w:rsidRPr="000035D8" w:rsidRDefault="00593F5C" w:rsidP="00593F5C">
            <w:pPr>
              <w:rPr>
                <w:rFonts w:asciiTheme="minorEastAsia" w:hAnsiTheme="minorEastAsia"/>
                <w:sz w:val="24"/>
              </w:rPr>
            </w:pPr>
            <w:r w:rsidRPr="000035D8">
              <w:rPr>
                <w:rFonts w:asciiTheme="minorEastAsia" w:hAnsiTheme="minorEastAsia" w:hint="eastAsia"/>
                <w:sz w:val="24"/>
              </w:rPr>
              <w:t>○　他の常勤の特別職との均衡を考慮する必要があること。</w:t>
            </w:r>
          </w:p>
          <w:p w:rsidR="00593F5C" w:rsidRPr="000035D8" w:rsidRDefault="00593F5C" w:rsidP="00593F5C">
            <w:pPr>
              <w:ind w:left="240" w:hangingChars="100" w:hanging="240"/>
              <w:rPr>
                <w:rFonts w:asciiTheme="minorEastAsia" w:hAnsiTheme="minorEastAsia"/>
                <w:sz w:val="24"/>
              </w:rPr>
            </w:pPr>
          </w:p>
          <w:p w:rsidR="00593F5C" w:rsidRPr="000035D8" w:rsidRDefault="00593F5C" w:rsidP="00593F5C">
            <w:pPr>
              <w:ind w:left="240" w:hangingChars="100" w:hanging="240"/>
              <w:rPr>
                <w:rFonts w:asciiTheme="minorEastAsia" w:hAnsiTheme="minorEastAsia"/>
                <w:sz w:val="24"/>
              </w:rPr>
            </w:pPr>
            <w:r w:rsidRPr="000035D8">
              <w:rPr>
                <w:rFonts w:asciiTheme="minorEastAsia" w:hAnsiTheme="minorEastAsia" w:hint="eastAsia"/>
                <w:sz w:val="24"/>
              </w:rPr>
              <w:t>○　引き続き、勤務状況については注視する必要はあるものの、</w:t>
            </w:r>
            <w:r w:rsidRPr="000035D8">
              <w:rPr>
                <w:rFonts w:asciiTheme="minorEastAsia" w:hAnsiTheme="minorEastAsia" w:hint="eastAsia"/>
                <w:sz w:val="24"/>
                <w:bdr w:val="single" w:sz="4" w:space="0" w:color="auto"/>
              </w:rPr>
              <w:t>資料２</w:t>
            </w:r>
            <w:r w:rsidRPr="000035D8">
              <w:rPr>
                <w:rFonts w:asciiTheme="minorEastAsia" w:hAnsiTheme="minorEastAsia" w:hint="eastAsia"/>
                <w:sz w:val="24"/>
              </w:rPr>
              <w:t>の『考え方』を考慮すると、現時点においては、「</w:t>
            </w:r>
            <w:r w:rsidR="00197023" w:rsidRPr="000035D8">
              <w:rPr>
                <w:rFonts w:asciiTheme="minorEastAsia" w:hAnsiTheme="minorEastAsia" w:hint="eastAsia"/>
                <w:sz w:val="24"/>
              </w:rPr>
              <w:t>報酬の額</w:t>
            </w:r>
            <w:r w:rsidRPr="000035D8">
              <w:rPr>
                <w:rFonts w:asciiTheme="minorEastAsia" w:hAnsiTheme="minorEastAsia" w:hint="eastAsia"/>
                <w:sz w:val="24"/>
              </w:rPr>
              <w:t>」</w:t>
            </w:r>
            <w:r w:rsidR="006159E5" w:rsidRPr="000035D8">
              <w:rPr>
                <w:rFonts w:asciiTheme="minorEastAsia" w:hAnsiTheme="minorEastAsia" w:hint="eastAsia"/>
                <w:sz w:val="24"/>
              </w:rPr>
              <w:t>「</w:t>
            </w:r>
            <w:r w:rsidR="00F53056" w:rsidRPr="000035D8">
              <w:rPr>
                <w:rFonts w:asciiTheme="minorEastAsia" w:hAnsiTheme="minorEastAsia" w:hint="eastAsia"/>
                <w:sz w:val="24"/>
              </w:rPr>
              <w:t>月あたりの</w:t>
            </w:r>
            <w:r w:rsidR="006159E5" w:rsidRPr="000035D8">
              <w:rPr>
                <w:rFonts w:asciiTheme="minorEastAsia" w:hAnsiTheme="minorEastAsia" w:hint="eastAsia"/>
                <w:sz w:val="24"/>
              </w:rPr>
              <w:t>上限額（日数）」</w:t>
            </w:r>
            <w:r w:rsidRPr="000035D8">
              <w:rPr>
                <w:rFonts w:asciiTheme="minorEastAsia" w:hAnsiTheme="minorEastAsia" w:hint="eastAsia"/>
                <w:sz w:val="24"/>
              </w:rPr>
              <w:t>「日額支給方式」等を</w:t>
            </w:r>
            <w:r w:rsidR="001E0FA8" w:rsidRPr="000035D8">
              <w:rPr>
                <w:rFonts w:asciiTheme="minorEastAsia" w:hAnsiTheme="minorEastAsia" w:hint="eastAsia"/>
                <w:sz w:val="24"/>
              </w:rPr>
              <w:t>改める</w:t>
            </w:r>
            <w:r w:rsidRPr="000035D8">
              <w:rPr>
                <w:rFonts w:asciiTheme="minorEastAsia" w:hAnsiTheme="minorEastAsia" w:hint="eastAsia"/>
                <w:sz w:val="24"/>
              </w:rPr>
              <w:t>までには至っていない。</w:t>
            </w:r>
          </w:p>
          <w:p w:rsidR="00B00431" w:rsidRPr="000035D8" w:rsidRDefault="00B00431" w:rsidP="00B00431">
            <w:pPr>
              <w:rPr>
                <w:rFonts w:asciiTheme="minorEastAsia" w:hAnsiTheme="minorEastAsia"/>
                <w:sz w:val="24"/>
              </w:rPr>
            </w:pPr>
          </w:p>
        </w:tc>
      </w:tr>
    </w:tbl>
    <w:p w:rsidR="00DE6A7B" w:rsidRPr="000035D8" w:rsidRDefault="00DE6A7B">
      <w:pPr>
        <w:widowControl/>
        <w:jc w:val="left"/>
        <w:rPr>
          <w:rFonts w:asciiTheme="minorEastAsia" w:hAnsiTheme="minorEastAsia"/>
          <w:sz w:val="24"/>
        </w:rPr>
      </w:pPr>
      <w:r w:rsidRPr="000035D8">
        <w:rPr>
          <w:rFonts w:asciiTheme="minorEastAsia" w:hAnsiTheme="minorEastAsia"/>
          <w:sz w:val="24"/>
        </w:rPr>
        <w:br w:type="page"/>
      </w:r>
    </w:p>
    <w:bookmarkStart w:id="4" w:name="_Toc437006740"/>
    <w:p w:rsidR="0010619B" w:rsidRPr="000035D8" w:rsidRDefault="00DE6A7B" w:rsidP="0010619B">
      <w:pPr>
        <w:pStyle w:val="1"/>
        <w:rPr>
          <w:rFonts w:asciiTheme="minorEastAsia" w:eastAsiaTheme="minorEastAsia" w:hAnsiTheme="minorEastAsia"/>
          <w:sz w:val="28"/>
          <w:szCs w:val="28"/>
        </w:rPr>
      </w:pPr>
      <w:r w:rsidRPr="000035D8">
        <w:rPr>
          <w:rFonts w:asciiTheme="minorEastAsia" w:eastAsiaTheme="minorEastAsia" w:hAnsiTheme="minorEastAsia" w:hint="eastAsia"/>
          <w:noProof/>
          <w:sz w:val="28"/>
        </w:rPr>
        <w:lastRenderedPageBreak/>
        <mc:AlternateContent>
          <mc:Choice Requires="wps">
            <w:drawing>
              <wp:anchor distT="0" distB="0" distL="114300" distR="114300" simplePos="0" relativeHeight="251707392" behindDoc="0" locked="0" layoutInCell="1" allowOverlap="1" wp14:anchorId="5A626E5C" wp14:editId="0D30AF71">
                <wp:simplePos x="0" y="0"/>
                <wp:positionH relativeFrom="column">
                  <wp:posOffset>5349240</wp:posOffset>
                </wp:positionH>
                <wp:positionV relativeFrom="paragraph">
                  <wp:posOffset>-361950</wp:posOffset>
                </wp:positionV>
                <wp:extent cx="771525" cy="3524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E6A7B" w:rsidRPr="002526ED" w:rsidRDefault="00DE6A7B" w:rsidP="00DE6A7B">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0" style="position:absolute;left:0;text-align:left;margin-left:421.2pt;margin-top:-28.5pt;width:60.7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" fillcolor="white [3201]" strokecolor="black [3213]" strokeweight="1pt">
                <v:textbox>
                  <w:txbxContent>
                    <w:p w:rsidR="00DE6A7B" w:rsidRPr="002526ED" w:rsidRDefault="00DE6A7B" w:rsidP="00DE6A7B">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４</w:t>
                      </w:r>
                    </w:p>
                  </w:txbxContent>
                </v:textbox>
              </v:rect>
            </w:pict>
          </mc:Fallback>
        </mc:AlternateContent>
      </w:r>
      <w:r w:rsidR="00A94D34" w:rsidRPr="000035D8">
        <w:rPr>
          <w:rFonts w:asciiTheme="minorEastAsia" w:eastAsiaTheme="minorEastAsia" w:hAnsiTheme="minorEastAsia" w:hint="eastAsia"/>
          <w:sz w:val="28"/>
          <w:szCs w:val="28"/>
          <w:bdr w:val="single" w:sz="4" w:space="0" w:color="auto"/>
        </w:rPr>
        <w:t>資料４</w:t>
      </w:r>
      <w:r w:rsidR="00A94D34" w:rsidRPr="000035D8">
        <w:rPr>
          <w:rFonts w:asciiTheme="minorEastAsia" w:eastAsiaTheme="minorEastAsia" w:hAnsiTheme="minorEastAsia" w:hint="eastAsia"/>
          <w:sz w:val="28"/>
          <w:szCs w:val="28"/>
        </w:rPr>
        <w:t xml:space="preserve">　意見具申（案）</w:t>
      </w:r>
      <w:bookmarkEnd w:id="4"/>
    </w:p>
    <w:p w:rsidR="009F160F" w:rsidRPr="000035D8" w:rsidRDefault="009F160F" w:rsidP="009F160F">
      <w:pPr>
        <w:widowControl/>
        <w:jc w:val="left"/>
        <w:rPr>
          <w:rFonts w:asciiTheme="minorEastAsia" w:hAnsiTheme="minorEastAsia"/>
          <w:sz w:val="24"/>
        </w:rPr>
      </w:pPr>
    </w:p>
    <w:tbl>
      <w:tblPr>
        <w:tblStyle w:val="a9"/>
        <w:tblW w:w="0" w:type="auto"/>
        <w:tblLook w:val="04A0" w:firstRow="1" w:lastRow="0" w:firstColumn="1" w:lastColumn="0" w:noHBand="0" w:noVBand="1"/>
      </w:tblPr>
      <w:tblGrid>
        <w:gridCol w:w="9268"/>
      </w:tblGrid>
      <w:tr w:rsidR="00DE6A7B" w:rsidRPr="000035D8" w:rsidTr="00DE6A7B">
        <w:tc>
          <w:tcPr>
            <w:tcW w:w="9268" w:type="dxa"/>
          </w:tcPr>
          <w:p w:rsidR="00DE6A7B" w:rsidRPr="000035D8" w:rsidRDefault="00DE6A7B" w:rsidP="00DE6A7B">
            <w:pPr>
              <w:jc w:val="right"/>
              <w:rPr>
                <w:rFonts w:asciiTheme="minorEastAsia" w:hAnsiTheme="minorEastAsia"/>
              </w:rPr>
            </w:pPr>
            <w:r w:rsidRPr="000035D8">
              <w:rPr>
                <w:rFonts w:asciiTheme="minorEastAsia" w:hAnsiTheme="minorEastAsia" w:hint="eastAsia"/>
                <w:spacing w:val="15"/>
                <w:kern w:val="0"/>
                <w:fitText w:val="2388" w:id="998987520"/>
              </w:rPr>
              <w:t xml:space="preserve">平成27年12月　　</w:t>
            </w:r>
            <w:r w:rsidRPr="000035D8">
              <w:rPr>
                <w:rFonts w:asciiTheme="minorEastAsia" w:hAnsiTheme="minorEastAsia" w:hint="eastAsia"/>
                <w:spacing w:val="7"/>
                <w:kern w:val="0"/>
                <w:fitText w:val="2388" w:id="998987520"/>
              </w:rPr>
              <w:t>日</w:t>
            </w:r>
          </w:p>
          <w:p w:rsidR="00DE6A7B" w:rsidRPr="000035D8" w:rsidRDefault="00DE6A7B" w:rsidP="00DE6A7B">
            <w:pPr>
              <w:rPr>
                <w:rFonts w:asciiTheme="minorEastAsia" w:hAnsiTheme="minorEastAsia"/>
              </w:rPr>
            </w:pPr>
          </w:p>
          <w:p w:rsidR="00DE6A7B" w:rsidRPr="000035D8" w:rsidRDefault="00DE6A7B" w:rsidP="00DE6A7B">
            <w:pPr>
              <w:rPr>
                <w:rFonts w:asciiTheme="minorEastAsia" w:hAnsiTheme="minorEastAsia"/>
              </w:rPr>
            </w:pPr>
          </w:p>
          <w:p w:rsidR="00DE6A7B" w:rsidRPr="000035D8" w:rsidRDefault="00DE6A7B" w:rsidP="00DE6A7B">
            <w:pPr>
              <w:rPr>
                <w:rFonts w:asciiTheme="minorEastAsia" w:hAnsiTheme="minorEastAsia"/>
              </w:rPr>
            </w:pPr>
            <w:r w:rsidRPr="000035D8">
              <w:rPr>
                <w:rFonts w:asciiTheme="minorEastAsia" w:hAnsiTheme="minorEastAsia" w:hint="eastAsia"/>
              </w:rPr>
              <w:t>大阪府知事　松井　一郎　様</w:t>
            </w:r>
          </w:p>
          <w:p w:rsidR="00DE6A7B" w:rsidRPr="000035D8" w:rsidRDefault="00DE6A7B" w:rsidP="00DE6A7B">
            <w:pPr>
              <w:rPr>
                <w:rFonts w:asciiTheme="minorEastAsia" w:hAnsiTheme="minorEastAsia"/>
              </w:rPr>
            </w:pPr>
          </w:p>
          <w:p w:rsidR="00DE6A7B" w:rsidRPr="000035D8" w:rsidRDefault="00DE6A7B" w:rsidP="00DE6A7B">
            <w:pPr>
              <w:rPr>
                <w:rFonts w:asciiTheme="minorEastAsia" w:hAnsiTheme="minorEastAsia"/>
              </w:rPr>
            </w:pPr>
          </w:p>
          <w:p w:rsidR="00DE6A7B" w:rsidRPr="000035D8" w:rsidRDefault="00DE6A7B" w:rsidP="00DE6A7B">
            <w:pPr>
              <w:wordWrap w:val="0"/>
              <w:jc w:val="right"/>
              <w:rPr>
                <w:rFonts w:asciiTheme="minorEastAsia" w:hAnsiTheme="minorEastAsia"/>
              </w:rPr>
            </w:pPr>
            <w:r w:rsidRPr="000035D8">
              <w:rPr>
                <w:rFonts w:asciiTheme="minorEastAsia" w:hAnsiTheme="minorEastAsia" w:hint="eastAsia"/>
              </w:rPr>
              <w:t xml:space="preserve">大阪府特別職報酬等審議会　</w:t>
            </w:r>
          </w:p>
          <w:p w:rsidR="00DE6A7B" w:rsidRPr="000035D8" w:rsidRDefault="00DE6A7B" w:rsidP="00DE6A7B">
            <w:pPr>
              <w:wordWrap w:val="0"/>
              <w:jc w:val="right"/>
              <w:rPr>
                <w:rFonts w:asciiTheme="minorEastAsia" w:hAnsiTheme="minorEastAsia"/>
              </w:rPr>
            </w:pPr>
            <w:r w:rsidRPr="000035D8">
              <w:rPr>
                <w:rFonts w:asciiTheme="minorEastAsia" w:hAnsiTheme="minorEastAsia" w:hint="eastAsia"/>
              </w:rPr>
              <w:t xml:space="preserve">会長　池田　辰夫　</w:t>
            </w:r>
          </w:p>
          <w:p w:rsidR="00DE6A7B" w:rsidRPr="000035D8" w:rsidRDefault="00DE6A7B" w:rsidP="00DE6A7B">
            <w:pPr>
              <w:rPr>
                <w:rFonts w:asciiTheme="minorEastAsia" w:hAnsiTheme="minorEastAsia"/>
              </w:rPr>
            </w:pPr>
          </w:p>
          <w:p w:rsidR="00DE6A7B" w:rsidRPr="000035D8" w:rsidRDefault="00DE6A7B" w:rsidP="00DE6A7B">
            <w:pPr>
              <w:rPr>
                <w:rFonts w:asciiTheme="minorEastAsia" w:hAnsiTheme="minorEastAsia"/>
              </w:rPr>
            </w:pPr>
          </w:p>
          <w:p w:rsidR="00DE6A7B" w:rsidRPr="000035D8" w:rsidRDefault="00DE6A7B" w:rsidP="00DE6A7B">
            <w:pPr>
              <w:jc w:val="center"/>
              <w:rPr>
                <w:rFonts w:asciiTheme="minorEastAsia" w:hAnsiTheme="minorEastAsia"/>
              </w:rPr>
            </w:pPr>
            <w:r w:rsidRPr="000035D8">
              <w:rPr>
                <w:rFonts w:asciiTheme="minorEastAsia" w:hAnsiTheme="minorEastAsia" w:hint="eastAsia"/>
              </w:rPr>
              <w:t>行政委員の報酬等の額について（意見具申）</w:t>
            </w:r>
          </w:p>
          <w:p w:rsidR="00DE6A7B" w:rsidRPr="000035D8" w:rsidRDefault="00DE6A7B" w:rsidP="00DE6A7B">
            <w:pPr>
              <w:rPr>
                <w:rFonts w:asciiTheme="minorEastAsia" w:hAnsiTheme="minorEastAsia"/>
              </w:rPr>
            </w:pPr>
          </w:p>
          <w:p w:rsidR="00DE6A7B" w:rsidRPr="000035D8" w:rsidRDefault="00DE6A7B" w:rsidP="00DE6A7B">
            <w:pPr>
              <w:rPr>
                <w:rFonts w:asciiTheme="minorEastAsia" w:hAnsiTheme="minorEastAsia"/>
              </w:rPr>
            </w:pPr>
          </w:p>
          <w:p w:rsidR="00DE6A7B" w:rsidRPr="000035D8" w:rsidRDefault="00DE6A7B" w:rsidP="00DE6A7B">
            <w:pPr>
              <w:ind w:firstLineChars="100" w:firstLine="210"/>
              <w:rPr>
                <w:rFonts w:asciiTheme="minorEastAsia" w:hAnsiTheme="minorEastAsia"/>
              </w:rPr>
            </w:pPr>
            <w:r w:rsidRPr="000035D8">
              <w:rPr>
                <w:rFonts w:asciiTheme="minorEastAsia" w:hAnsiTheme="minorEastAsia" w:hint="eastAsia"/>
              </w:rPr>
              <w:t>平成27年6月19日付け人企第1356号により意見を求められた標記のうち、下記１の事項について、別紙のとおり意見を具申します。</w:t>
            </w:r>
          </w:p>
          <w:p w:rsidR="00DE6A7B" w:rsidRPr="000035D8" w:rsidRDefault="00DE6A7B" w:rsidP="00DE6A7B">
            <w:pPr>
              <w:rPr>
                <w:rFonts w:asciiTheme="minorEastAsia" w:hAnsiTheme="minorEastAsia"/>
              </w:rPr>
            </w:pPr>
          </w:p>
          <w:p w:rsidR="00DE6A7B" w:rsidRPr="000035D8" w:rsidRDefault="00DE6A7B" w:rsidP="00DE6A7B">
            <w:pPr>
              <w:rPr>
                <w:rFonts w:asciiTheme="minorEastAsia" w:hAnsiTheme="minorEastAsia"/>
              </w:rPr>
            </w:pPr>
          </w:p>
          <w:p w:rsidR="00DE6A7B" w:rsidRPr="000035D8" w:rsidRDefault="00DE6A7B" w:rsidP="00DE6A7B">
            <w:pPr>
              <w:pStyle w:val="af"/>
            </w:pPr>
            <w:r w:rsidRPr="000035D8">
              <w:rPr>
                <w:rFonts w:hint="eastAsia"/>
              </w:rPr>
              <w:t>記</w:t>
            </w:r>
          </w:p>
          <w:p w:rsidR="00DE6A7B" w:rsidRPr="000035D8" w:rsidRDefault="00DE6A7B" w:rsidP="00DE6A7B">
            <w:pPr>
              <w:rPr>
                <w:rFonts w:asciiTheme="minorEastAsia" w:hAnsiTheme="minorEastAsia"/>
              </w:rPr>
            </w:pPr>
          </w:p>
          <w:p w:rsidR="00DE6A7B" w:rsidRPr="000035D8" w:rsidRDefault="00DE6A7B" w:rsidP="00DE6A7B">
            <w:pPr>
              <w:rPr>
                <w:rFonts w:asciiTheme="minorEastAsia" w:hAnsiTheme="minorEastAsia"/>
              </w:rPr>
            </w:pPr>
            <w:r w:rsidRPr="000035D8">
              <w:rPr>
                <w:rFonts w:asciiTheme="minorEastAsia" w:hAnsiTheme="minorEastAsia" w:hint="eastAsia"/>
              </w:rPr>
              <w:t>１　意見具申</w:t>
            </w:r>
          </w:p>
          <w:p w:rsidR="00DE6A7B" w:rsidRPr="000035D8" w:rsidRDefault="00DE6A7B" w:rsidP="00DE6A7B">
            <w:pPr>
              <w:ind w:firstLineChars="100" w:firstLine="210"/>
              <w:rPr>
                <w:rFonts w:asciiTheme="minorEastAsia" w:hAnsiTheme="minorEastAsia"/>
              </w:rPr>
            </w:pPr>
            <w:r w:rsidRPr="000035D8">
              <w:rPr>
                <w:rFonts w:asciiTheme="minorEastAsia" w:hAnsiTheme="minorEastAsia" w:hint="eastAsia"/>
              </w:rPr>
              <w:t>・行政委員の報酬等の額について（非常勤の委員に係る事項）</w:t>
            </w: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tc>
      </w:tr>
    </w:tbl>
    <w:p w:rsidR="00DE6A7B" w:rsidRPr="000035D8" w:rsidRDefault="00DE6A7B">
      <w:pPr>
        <w:widowControl/>
        <w:jc w:val="left"/>
        <w:rPr>
          <w:rFonts w:asciiTheme="minorEastAsia" w:hAnsiTheme="minorEastAsia"/>
          <w:sz w:val="24"/>
        </w:rPr>
      </w:pPr>
      <w:r w:rsidRPr="000035D8">
        <w:rPr>
          <w:rFonts w:asciiTheme="minorEastAsia" w:hAnsiTheme="minorEastAsia"/>
          <w:sz w:val="24"/>
        </w:rPr>
        <w:br w:type="page"/>
      </w:r>
    </w:p>
    <w:p w:rsidR="00DE6A7B" w:rsidRPr="000035D8" w:rsidRDefault="00DE6A7B">
      <w:pPr>
        <w:widowControl/>
        <w:jc w:val="left"/>
        <w:rPr>
          <w:rFonts w:asciiTheme="minorEastAsia" w:hAnsiTheme="minorEastAsia"/>
          <w:sz w:val="24"/>
        </w:rPr>
      </w:pPr>
      <w:r w:rsidRPr="000035D8">
        <w:rPr>
          <w:rFonts w:asciiTheme="minorEastAsia" w:hAnsiTheme="minorEastAsia" w:hint="eastAsia"/>
          <w:noProof/>
          <w:sz w:val="28"/>
        </w:rPr>
        <w:lastRenderedPageBreak/>
        <mc:AlternateContent>
          <mc:Choice Requires="wps">
            <w:drawing>
              <wp:anchor distT="0" distB="0" distL="114300" distR="114300" simplePos="0" relativeHeight="251709440" behindDoc="0" locked="0" layoutInCell="1" allowOverlap="1" wp14:anchorId="1FC74ABC" wp14:editId="3B8AC91E">
                <wp:simplePos x="0" y="0"/>
                <wp:positionH relativeFrom="column">
                  <wp:posOffset>-356235</wp:posOffset>
                </wp:positionH>
                <wp:positionV relativeFrom="paragraph">
                  <wp:posOffset>-361950</wp:posOffset>
                </wp:positionV>
                <wp:extent cx="771525" cy="3524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E6A7B" w:rsidRPr="002526ED" w:rsidRDefault="00DE6A7B" w:rsidP="00DE6A7B">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1" style="position:absolute;margin-left:-28.05pt;margin-top:-28.5pt;width:60.75pt;height:2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" fillcolor="white [3201]" strokecolor="black [3213]" strokeweight="1pt">
                <v:textbox>
                  <w:txbxContent>
                    <w:p w:rsidR="00DE6A7B" w:rsidRPr="002526ED" w:rsidRDefault="00DE6A7B" w:rsidP="00DE6A7B">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４</w:t>
                      </w:r>
                    </w:p>
                  </w:txbxContent>
                </v:textbox>
              </v:rect>
            </w:pict>
          </mc:Fallback>
        </mc:AlternateContent>
      </w:r>
    </w:p>
    <w:tbl>
      <w:tblPr>
        <w:tblStyle w:val="a9"/>
        <w:tblW w:w="0" w:type="auto"/>
        <w:tblInd w:w="250" w:type="dxa"/>
        <w:tblLook w:val="04A0" w:firstRow="1" w:lastRow="0" w:firstColumn="1" w:lastColumn="0" w:noHBand="0" w:noVBand="1"/>
      </w:tblPr>
      <w:tblGrid>
        <w:gridCol w:w="8789"/>
      </w:tblGrid>
      <w:tr w:rsidR="00DE6A7B" w:rsidRPr="000035D8" w:rsidTr="00DE6A7B">
        <w:tc>
          <w:tcPr>
            <w:tcW w:w="8789" w:type="dxa"/>
          </w:tcPr>
          <w:p w:rsidR="00DE6A7B" w:rsidRPr="000035D8" w:rsidRDefault="00DE6A7B" w:rsidP="00DE6A7B">
            <w:pPr>
              <w:rPr>
                <w:rFonts w:asciiTheme="minorEastAsia" w:hAnsiTheme="minorEastAsia"/>
                <w:b/>
              </w:rPr>
            </w:pPr>
          </w:p>
          <w:p w:rsidR="00DE6A7B" w:rsidRPr="000035D8" w:rsidRDefault="00DE6A7B" w:rsidP="00DE6A7B">
            <w:pPr>
              <w:jc w:val="center"/>
              <w:rPr>
                <w:rFonts w:asciiTheme="minorEastAsia" w:hAnsiTheme="minorEastAsia"/>
                <w:b/>
              </w:rPr>
            </w:pPr>
            <w:r w:rsidRPr="000035D8">
              <w:rPr>
                <w:rFonts w:asciiTheme="minorEastAsia" w:hAnsiTheme="minorEastAsia" w:hint="eastAsia"/>
                <w:b/>
              </w:rPr>
              <w:t>大阪府特別職報酬等審議会意見具申</w:t>
            </w:r>
          </w:p>
          <w:p w:rsidR="00DE6A7B" w:rsidRPr="000035D8" w:rsidRDefault="00DE6A7B" w:rsidP="00DE6A7B">
            <w:pPr>
              <w:rPr>
                <w:rFonts w:asciiTheme="minorEastAsia" w:hAnsiTheme="minorEastAsia"/>
              </w:rPr>
            </w:pPr>
          </w:p>
          <w:p w:rsidR="00DE6A7B" w:rsidRPr="000035D8" w:rsidRDefault="00DE6A7B" w:rsidP="00DE6A7B">
            <w:pPr>
              <w:ind w:firstLineChars="100" w:firstLine="210"/>
              <w:rPr>
                <w:rFonts w:asciiTheme="minorEastAsia" w:hAnsiTheme="minorEastAsia"/>
              </w:rPr>
            </w:pPr>
            <w:r w:rsidRPr="000035D8">
              <w:rPr>
                <w:rFonts w:asciiTheme="minorEastAsia" w:hAnsiTheme="minorEastAsia" w:hint="eastAsia"/>
              </w:rPr>
              <w:t>大阪府特別職報酬等審議会規則第二条の規定に基づき、平成27年6月19日、知事より本審議会に対して特別職の報酬等に関する諮問がなされた。</w:t>
            </w:r>
          </w:p>
          <w:p w:rsidR="00DE6A7B" w:rsidRPr="000035D8" w:rsidRDefault="00DE6A7B" w:rsidP="00DE6A7B">
            <w:pPr>
              <w:ind w:firstLineChars="100" w:firstLine="210"/>
              <w:rPr>
                <w:rFonts w:asciiTheme="minorEastAsia" w:hAnsiTheme="minorEastAsia"/>
              </w:rPr>
            </w:pPr>
            <w:r w:rsidRPr="000035D8">
              <w:rPr>
                <w:rFonts w:asciiTheme="minorEastAsia" w:hAnsiTheme="minorEastAsia" w:hint="eastAsia"/>
              </w:rPr>
              <w:t>これを受け、本審議会で議論を行い、知事等の給料の額及び知事等の退職手当のあり方については、同年9月1日に既に答申等を行ったところである。その後、行政委員の報酬等の額（非常勤の委員に係る事項）について引き続き議論を行い、本日、意見具申に至った次第である。</w:t>
            </w:r>
          </w:p>
          <w:p w:rsidR="00DE6A7B" w:rsidRPr="000035D8" w:rsidRDefault="00DE6A7B" w:rsidP="00DE6A7B">
            <w:pPr>
              <w:ind w:firstLineChars="100" w:firstLine="210"/>
              <w:rPr>
                <w:rFonts w:asciiTheme="minorEastAsia" w:hAnsiTheme="minorEastAsia"/>
              </w:rPr>
            </w:pPr>
            <w:r w:rsidRPr="000035D8">
              <w:rPr>
                <w:rFonts w:asciiTheme="minorEastAsia" w:hAnsiTheme="minorEastAsia" w:hint="eastAsia"/>
              </w:rPr>
              <w:t>本意見具申の趣旨を最大限に尊重され、適切に対応されるよう要望するものである。</w:t>
            </w:r>
          </w:p>
          <w:p w:rsidR="00DE6A7B" w:rsidRPr="000035D8" w:rsidRDefault="00DE6A7B" w:rsidP="00DE6A7B">
            <w:pPr>
              <w:rPr>
                <w:rFonts w:asciiTheme="minorEastAsia" w:hAnsiTheme="minorEastAsia"/>
              </w:rPr>
            </w:pPr>
          </w:p>
          <w:p w:rsidR="00DE6A7B" w:rsidRPr="000035D8" w:rsidRDefault="00DE6A7B" w:rsidP="00DE6A7B">
            <w:pPr>
              <w:rPr>
                <w:rFonts w:asciiTheme="minorEastAsia" w:hAnsiTheme="minorEastAsia"/>
              </w:rPr>
            </w:pPr>
          </w:p>
          <w:p w:rsidR="00DE6A7B" w:rsidRPr="000035D8" w:rsidRDefault="00DE6A7B" w:rsidP="00DE6A7B">
            <w:pPr>
              <w:rPr>
                <w:rFonts w:asciiTheme="minorEastAsia" w:hAnsiTheme="minorEastAsia"/>
                <w:b/>
              </w:rPr>
            </w:pPr>
            <w:r w:rsidRPr="000035D8">
              <w:rPr>
                <w:rFonts w:asciiTheme="minorEastAsia" w:hAnsiTheme="minorEastAsia" w:hint="eastAsia"/>
                <w:b/>
              </w:rPr>
              <w:t>【意見具申】</w:t>
            </w:r>
          </w:p>
          <w:p w:rsidR="00DE6A7B" w:rsidRPr="000035D8" w:rsidRDefault="00DE6A7B" w:rsidP="00DE6A7B">
            <w:pPr>
              <w:rPr>
                <w:rFonts w:asciiTheme="minorEastAsia" w:hAnsiTheme="minorEastAsia"/>
              </w:rPr>
            </w:pPr>
          </w:p>
          <w:p w:rsidR="00DE6A7B" w:rsidRPr="000035D8" w:rsidRDefault="00DE6A7B" w:rsidP="00DE6A7B">
            <w:pPr>
              <w:rPr>
                <w:rFonts w:asciiTheme="minorEastAsia" w:hAnsiTheme="minorEastAsia"/>
                <w:b/>
              </w:rPr>
            </w:pPr>
            <w:r w:rsidRPr="000035D8">
              <w:rPr>
                <w:rFonts w:asciiTheme="minorEastAsia" w:hAnsiTheme="minorEastAsia" w:hint="eastAsia"/>
                <w:b/>
              </w:rPr>
              <w:t>第１　意見具申</w:t>
            </w:r>
          </w:p>
          <w:p w:rsidR="00DE6A7B" w:rsidRPr="000035D8" w:rsidRDefault="00DE6A7B" w:rsidP="00DE6A7B">
            <w:pPr>
              <w:rPr>
                <w:rFonts w:asciiTheme="minorEastAsia" w:hAnsiTheme="minorEastAsia"/>
                <w:b/>
              </w:rPr>
            </w:pPr>
            <w:r w:rsidRPr="000035D8">
              <w:rPr>
                <w:rFonts w:asciiTheme="minorEastAsia" w:hAnsiTheme="minorEastAsia" w:hint="eastAsia"/>
                <w:b/>
              </w:rPr>
              <w:t>１　行政委員の報酬等の額について（非常勤の委員に係る事項）</w:t>
            </w: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本審議会では、平成23年の意見具申の考え方を基に、平成24年4月1日以降の委員の勤務状況、他都道府県の状況を勘案し議論を行ってきたところである。</w:t>
            </w: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その結果、引き続き、委員の勤務状況や他都道府県の動向等を注視していく必要があるものの、現時点においては、報酬の額、月あたりの上限額（日数）、日額支給方式等について、平成23年の意見具申を改めるほどの状況の変化は見られず、現行どおりとすることが妥当と考える。</w:t>
            </w: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併せて、他の特別職との均衡から、物価の変動や民間の動向を反映したものである一般職（本庁部長級職員）の給与改定率を参考に改定を行うことが適当である。</w:t>
            </w: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以上より、次のとおり提言する。</w:t>
            </w:r>
          </w:p>
          <w:p w:rsidR="00DE6A7B" w:rsidRPr="000035D8" w:rsidRDefault="00DE6A7B" w:rsidP="00DE6A7B">
            <w:pPr>
              <w:ind w:leftChars="100" w:left="210" w:firstLineChars="100" w:firstLine="210"/>
              <w:rPr>
                <w:rFonts w:asciiTheme="minorEastAsia" w:hAnsiTheme="minorEastAsia"/>
              </w:rPr>
            </w:pP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非常勤の委員長　日　額　　３９，０００円</w:t>
            </w:r>
          </w:p>
          <w:p w:rsidR="00DE6A7B" w:rsidRPr="000035D8" w:rsidRDefault="00DE6A7B" w:rsidP="00DE6A7B">
            <w:pPr>
              <w:ind w:leftChars="100" w:left="210" w:firstLineChars="900" w:firstLine="1890"/>
              <w:rPr>
                <w:rFonts w:asciiTheme="minorEastAsia" w:hAnsiTheme="minorEastAsia"/>
              </w:rPr>
            </w:pPr>
            <w:r w:rsidRPr="000035D8">
              <w:rPr>
                <w:rFonts w:asciiTheme="minorEastAsia" w:hAnsiTheme="minorEastAsia" w:hint="eastAsia"/>
              </w:rPr>
              <w:t>上限額　３１２，０００円</w:t>
            </w: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非常勤の委員　　日　額　　３３，０００円</w:t>
            </w:r>
          </w:p>
          <w:p w:rsidR="00DE6A7B" w:rsidRPr="000035D8" w:rsidRDefault="00DE6A7B" w:rsidP="00DE6A7B">
            <w:pPr>
              <w:ind w:leftChars="100" w:left="210" w:firstLineChars="900" w:firstLine="1890"/>
              <w:rPr>
                <w:rFonts w:asciiTheme="minorEastAsia" w:hAnsiTheme="minorEastAsia"/>
              </w:rPr>
            </w:pPr>
            <w:r w:rsidRPr="000035D8">
              <w:rPr>
                <w:rFonts w:asciiTheme="minorEastAsia" w:hAnsiTheme="minorEastAsia" w:hint="eastAsia"/>
              </w:rPr>
              <w:t>上限額　２６４，０００円</w:t>
            </w:r>
          </w:p>
          <w:p w:rsidR="00DE6A7B" w:rsidRPr="000035D8" w:rsidRDefault="00DE6A7B" w:rsidP="00DE6A7B">
            <w:pPr>
              <w:ind w:leftChars="100" w:left="210" w:firstLineChars="100" w:firstLine="210"/>
              <w:rPr>
                <w:rFonts w:asciiTheme="minorEastAsia" w:hAnsiTheme="minorEastAsia"/>
              </w:rPr>
            </w:pP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なお、改定の時期は、平成28年4月1日から実施されることが適当である。</w:t>
            </w: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p w:rsidR="00DE6A7B" w:rsidRPr="000035D8" w:rsidRDefault="00DE6A7B" w:rsidP="00DE6A7B">
            <w:pPr>
              <w:widowControl/>
              <w:jc w:val="left"/>
              <w:rPr>
                <w:rFonts w:asciiTheme="minorEastAsia" w:hAnsiTheme="minorEastAsia"/>
                <w:sz w:val="24"/>
              </w:rPr>
            </w:pPr>
          </w:p>
        </w:tc>
      </w:tr>
    </w:tbl>
    <w:p w:rsidR="00DE6A7B" w:rsidRPr="000035D8" w:rsidRDefault="00DE6A7B">
      <w:pPr>
        <w:widowControl/>
        <w:jc w:val="left"/>
        <w:rPr>
          <w:rFonts w:asciiTheme="minorEastAsia" w:hAnsiTheme="minorEastAsia"/>
          <w:sz w:val="24"/>
        </w:rPr>
      </w:pPr>
      <w:r w:rsidRPr="000035D8">
        <w:rPr>
          <w:rFonts w:asciiTheme="minorEastAsia" w:hAnsiTheme="minorEastAsia"/>
          <w:sz w:val="24"/>
        </w:rPr>
        <w:br w:type="page"/>
      </w:r>
    </w:p>
    <w:p w:rsidR="00DE6A7B" w:rsidRPr="000035D8" w:rsidRDefault="00DE6A7B">
      <w:pPr>
        <w:widowControl/>
        <w:jc w:val="left"/>
        <w:rPr>
          <w:rFonts w:asciiTheme="minorEastAsia" w:hAnsiTheme="minorEastAsia"/>
          <w:sz w:val="24"/>
        </w:rPr>
      </w:pPr>
      <w:r w:rsidRPr="000035D8">
        <w:rPr>
          <w:rFonts w:asciiTheme="minorEastAsia" w:hAnsiTheme="minorEastAsia" w:hint="eastAsia"/>
          <w:noProof/>
          <w:sz w:val="28"/>
        </w:rPr>
        <w:lastRenderedPageBreak/>
        <mc:AlternateContent>
          <mc:Choice Requires="wps">
            <w:drawing>
              <wp:anchor distT="0" distB="0" distL="114300" distR="114300" simplePos="0" relativeHeight="251711488" behindDoc="0" locked="0" layoutInCell="1" allowOverlap="1" wp14:anchorId="56524DED" wp14:editId="2E84689F">
                <wp:simplePos x="0" y="0"/>
                <wp:positionH relativeFrom="column">
                  <wp:posOffset>5368290</wp:posOffset>
                </wp:positionH>
                <wp:positionV relativeFrom="paragraph">
                  <wp:posOffset>-361950</wp:posOffset>
                </wp:positionV>
                <wp:extent cx="771525" cy="3524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E6A7B" w:rsidRPr="002526ED" w:rsidRDefault="00DE6A7B" w:rsidP="00DE6A7B">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2" style="position:absolute;margin-left:422.7pt;margin-top:-28.5pt;width:60.75pt;height:2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" fillcolor="white [3201]" strokecolor="black [3213]" strokeweight="1pt">
                <v:textbox>
                  <w:txbxContent>
                    <w:p w:rsidR="00DE6A7B" w:rsidRPr="002526ED" w:rsidRDefault="00DE6A7B" w:rsidP="00DE6A7B">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４</w:t>
                      </w:r>
                    </w:p>
                  </w:txbxContent>
                </v:textbox>
              </v:rect>
            </w:pict>
          </mc:Fallback>
        </mc:AlternateContent>
      </w:r>
    </w:p>
    <w:tbl>
      <w:tblPr>
        <w:tblStyle w:val="a9"/>
        <w:tblW w:w="0" w:type="auto"/>
        <w:tblInd w:w="250" w:type="dxa"/>
        <w:tblLook w:val="04A0" w:firstRow="1" w:lastRow="0" w:firstColumn="1" w:lastColumn="0" w:noHBand="0" w:noVBand="1"/>
      </w:tblPr>
      <w:tblGrid>
        <w:gridCol w:w="8789"/>
      </w:tblGrid>
      <w:tr w:rsidR="00DE6A7B" w:rsidRPr="000035D8" w:rsidTr="00DE6A7B">
        <w:tc>
          <w:tcPr>
            <w:tcW w:w="8789" w:type="dxa"/>
          </w:tcPr>
          <w:p w:rsidR="00DE6A7B" w:rsidRPr="000035D8" w:rsidRDefault="00DE6A7B" w:rsidP="00DE6A7B">
            <w:pPr>
              <w:rPr>
                <w:rFonts w:asciiTheme="minorEastAsia" w:hAnsiTheme="minorEastAsia"/>
                <w:b/>
              </w:rPr>
            </w:pPr>
            <w:r w:rsidRPr="000035D8">
              <w:rPr>
                <w:rFonts w:asciiTheme="minorEastAsia" w:hAnsiTheme="minorEastAsia" w:hint="eastAsia"/>
                <w:b/>
              </w:rPr>
              <w:t>【意見具申にあたっての考え方】</w:t>
            </w:r>
          </w:p>
          <w:p w:rsidR="00DE6A7B" w:rsidRPr="000035D8" w:rsidRDefault="00DE6A7B" w:rsidP="00DE6A7B">
            <w:pPr>
              <w:rPr>
                <w:rFonts w:asciiTheme="minorEastAsia" w:hAnsiTheme="minorEastAsia"/>
              </w:rPr>
            </w:pPr>
          </w:p>
          <w:p w:rsidR="00DE6A7B" w:rsidRPr="000035D8" w:rsidRDefault="00DE6A7B" w:rsidP="00DE6A7B">
            <w:pPr>
              <w:rPr>
                <w:rFonts w:asciiTheme="minorEastAsia" w:hAnsiTheme="minorEastAsia"/>
                <w:b/>
              </w:rPr>
            </w:pPr>
            <w:r w:rsidRPr="000035D8">
              <w:rPr>
                <w:rFonts w:asciiTheme="minorEastAsia" w:hAnsiTheme="minorEastAsia" w:hint="eastAsia"/>
                <w:b/>
              </w:rPr>
              <w:t>第１　意見具申についての考え方</w:t>
            </w:r>
          </w:p>
          <w:p w:rsidR="00DE6A7B" w:rsidRPr="000035D8" w:rsidRDefault="00DE6A7B" w:rsidP="00DE6A7B">
            <w:pPr>
              <w:rPr>
                <w:rFonts w:asciiTheme="minorEastAsia" w:hAnsiTheme="minorEastAsia"/>
                <w:b/>
              </w:rPr>
            </w:pPr>
            <w:r w:rsidRPr="000035D8">
              <w:rPr>
                <w:rFonts w:asciiTheme="minorEastAsia" w:hAnsiTheme="minorEastAsia" w:hint="eastAsia"/>
                <w:b/>
              </w:rPr>
              <w:t>１　行政委員の報酬等の額について（非常勤の委員に係る事項）</w:t>
            </w:r>
          </w:p>
          <w:p w:rsidR="00DE6A7B" w:rsidRPr="000035D8" w:rsidRDefault="00DE6A7B" w:rsidP="00DE6A7B">
            <w:pPr>
              <w:rPr>
                <w:rFonts w:asciiTheme="minorEastAsia" w:hAnsiTheme="minorEastAsia"/>
              </w:rPr>
            </w:pPr>
            <w:r w:rsidRPr="000035D8">
              <w:rPr>
                <w:rFonts w:asciiTheme="minorEastAsia" w:hAnsiTheme="minorEastAsia" w:hint="eastAsia"/>
              </w:rPr>
              <w:t>（１）平成23年の意見具申の考え方</w:t>
            </w:r>
          </w:p>
          <w:p w:rsidR="00DE6A7B" w:rsidRPr="000035D8" w:rsidRDefault="00DE6A7B" w:rsidP="00DE6A7B">
            <w:pPr>
              <w:ind w:leftChars="200" w:left="630" w:hangingChars="100" w:hanging="210"/>
              <w:rPr>
                <w:rFonts w:asciiTheme="minorEastAsia" w:hAnsiTheme="minorEastAsia"/>
              </w:rPr>
            </w:pPr>
            <w:r w:rsidRPr="000035D8">
              <w:rPr>
                <w:rFonts w:asciiTheme="minorEastAsia" w:hAnsiTheme="minorEastAsia" w:hint="eastAsia"/>
              </w:rPr>
              <w:t>①　地方自治法の規定では、非常勤の行政委員の報酬は、日額支給が原則であり、府民にとっての透明性、分かりやすさなどを考慮すれば、これを支持する。</w:t>
            </w:r>
          </w:p>
          <w:p w:rsidR="00DE6A7B" w:rsidRPr="000035D8" w:rsidRDefault="00DE6A7B" w:rsidP="00DE6A7B">
            <w:pPr>
              <w:ind w:leftChars="200" w:left="630" w:hangingChars="100" w:hanging="210"/>
              <w:rPr>
                <w:rFonts w:asciiTheme="minorEastAsia" w:hAnsiTheme="minorEastAsia"/>
              </w:rPr>
            </w:pPr>
            <w:r w:rsidRPr="000035D8">
              <w:rPr>
                <w:rFonts w:asciiTheme="minorEastAsia" w:hAnsiTheme="minorEastAsia" w:hint="eastAsia"/>
              </w:rPr>
              <w:t>②　行政委員には、常勤の者と非常勤の者がいるが、常勤であれ、非常勤であれ、その職務・職責は同一と考えられるので、非常勤行政委員の報酬日額は常勤行政委員の給料月額を常勤職員の月あたり平均勤務日数（21日）で除した金額とするべきである。</w:t>
            </w:r>
          </w:p>
          <w:p w:rsidR="00DE6A7B" w:rsidRPr="000035D8" w:rsidRDefault="00DE6A7B" w:rsidP="00DE6A7B">
            <w:pPr>
              <w:ind w:leftChars="200" w:left="630" w:hangingChars="100" w:hanging="210"/>
              <w:rPr>
                <w:rFonts w:asciiTheme="minorEastAsia" w:hAnsiTheme="minorEastAsia"/>
              </w:rPr>
            </w:pPr>
            <w:r w:rsidRPr="000035D8">
              <w:rPr>
                <w:rFonts w:asciiTheme="minorEastAsia" w:hAnsiTheme="minorEastAsia" w:hint="eastAsia"/>
              </w:rPr>
              <w:t>③　1週間あたり2日、月で8日以上の勤務になれば、常勤的な勤務と評価でき、これまでの取り扱いとのバランスを考慮して、月あたり8日勤務の場合に支給される金額を月あたりの支給の上限額とする。</w:t>
            </w:r>
          </w:p>
          <w:p w:rsidR="00DE6A7B" w:rsidRPr="000035D8" w:rsidRDefault="00DE6A7B" w:rsidP="00DE6A7B">
            <w:pPr>
              <w:ind w:leftChars="200" w:left="630" w:hangingChars="100" w:hanging="210"/>
              <w:rPr>
                <w:rFonts w:asciiTheme="minorEastAsia" w:hAnsiTheme="minorEastAsia"/>
              </w:rPr>
            </w:pPr>
            <w:r w:rsidRPr="000035D8">
              <w:rPr>
                <w:rFonts w:asciiTheme="minorEastAsia" w:hAnsiTheme="minorEastAsia" w:hint="eastAsia"/>
              </w:rPr>
              <w:t>④　委員会または委員の職務は、それぞれの分野で重要な意義を有しており、その価値に差異を設けることは望ましくないところから、一律に定めることが適当と考える。</w:t>
            </w:r>
          </w:p>
          <w:p w:rsidR="00DE6A7B" w:rsidRPr="000035D8" w:rsidRDefault="00DE6A7B" w:rsidP="00DE6A7B">
            <w:pPr>
              <w:rPr>
                <w:rFonts w:asciiTheme="minorEastAsia" w:hAnsiTheme="minorEastAsia"/>
              </w:rPr>
            </w:pPr>
          </w:p>
          <w:p w:rsidR="00DE6A7B" w:rsidRPr="000035D8" w:rsidRDefault="00DE6A7B" w:rsidP="00DE6A7B">
            <w:pPr>
              <w:rPr>
                <w:rFonts w:asciiTheme="minorEastAsia" w:hAnsiTheme="minorEastAsia"/>
              </w:rPr>
            </w:pPr>
            <w:r w:rsidRPr="000035D8">
              <w:rPr>
                <w:rFonts w:asciiTheme="minorEastAsia" w:hAnsiTheme="minorEastAsia" w:hint="eastAsia"/>
              </w:rPr>
              <w:t>（２）行政委員の報酬の額について</w:t>
            </w: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現在、平成23年の意見具申のとおり、平成24年4月1日以降は日額支給方式とされている。</w:t>
            </w: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本審議会では、平成23年の意見具申の考え方を基に、平成24年4月1日以降の委員の勤務状況、他都道府県の状況を勘案し議論を行ってきたところである。</w:t>
            </w: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委員の勤務状況について、平成23年の審議会において参考とした委員の月あたり平均勤務日数は、平成22年度では4.6日であった。本審議会において調査したところ、平成26年度は5.8日となっている。</w:t>
            </w: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また、他都道府県の状況について、報酬の支給方式は、「月額」、「日額」、「月額と日額の併用」と、各団体によって分かれており、委員会毎に異なった支給方式を規定している団体もあるなど様々である。</w:t>
            </w: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併せて、大阪府における報酬の額を他都道府県と比較したところ、報酬日額又は月あたりの上限額は、日額支給方式又は月額支給方式としている他都道府県の平均を上回る水準である。</w:t>
            </w:r>
          </w:p>
          <w:p w:rsidR="00DE6A7B" w:rsidRPr="000035D8" w:rsidRDefault="00DE6A7B" w:rsidP="00DE6A7B">
            <w:pPr>
              <w:rPr>
                <w:rFonts w:asciiTheme="minorEastAsia" w:hAnsiTheme="minorEastAsia"/>
              </w:rPr>
            </w:pP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上記の状況を勘案すると、報酬日額について、日額支給方式としている他都道府県の平均を上回る水準であり、職務・職責を同一と考えている常勤の行政委員との均衡も考慮すると、現行の水準は妥当なものと考える。</w:t>
            </w: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また、月あたり8日勤務の場合に支給される金額を月あたりの上限額としていることについて、月あたり8日以上勤務している実態はあるものの、その上限額は、月額支給方式としている他都道府県の平均を上回っている状況であり、相応の水準は確保されていると考える。</w:t>
            </w:r>
          </w:p>
          <w:p w:rsidR="00DE6A7B" w:rsidRPr="000035D8" w:rsidRDefault="00DE6A7B" w:rsidP="00DE6A7B">
            <w:pPr>
              <w:widowControl/>
              <w:jc w:val="left"/>
              <w:rPr>
                <w:rFonts w:asciiTheme="minorEastAsia" w:hAnsiTheme="minorEastAsia"/>
                <w:sz w:val="24"/>
              </w:rPr>
            </w:pPr>
          </w:p>
        </w:tc>
      </w:tr>
    </w:tbl>
    <w:p w:rsidR="00FA7858" w:rsidRPr="000035D8" w:rsidRDefault="00DE6A7B" w:rsidP="00DE6A7B">
      <w:pPr>
        <w:widowControl/>
        <w:jc w:val="left"/>
        <w:rPr>
          <w:rFonts w:asciiTheme="minorEastAsia" w:hAnsiTheme="minorEastAsia"/>
          <w:sz w:val="24"/>
        </w:rPr>
      </w:pPr>
      <w:r w:rsidRPr="000035D8">
        <w:rPr>
          <w:rFonts w:asciiTheme="minorEastAsia" w:hAnsiTheme="minorEastAsia" w:hint="eastAsia"/>
          <w:noProof/>
          <w:sz w:val="28"/>
        </w:rPr>
        <w:lastRenderedPageBreak/>
        <mc:AlternateContent>
          <mc:Choice Requires="wps">
            <w:drawing>
              <wp:anchor distT="0" distB="0" distL="114300" distR="114300" simplePos="0" relativeHeight="251715584" behindDoc="0" locked="0" layoutInCell="1" allowOverlap="1" wp14:anchorId="28AE6857" wp14:editId="45E59D82">
                <wp:simplePos x="0" y="0"/>
                <wp:positionH relativeFrom="column">
                  <wp:posOffset>-384810</wp:posOffset>
                </wp:positionH>
                <wp:positionV relativeFrom="paragraph">
                  <wp:posOffset>-361950</wp:posOffset>
                </wp:positionV>
                <wp:extent cx="771525" cy="3524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E6A7B" w:rsidRPr="002526ED" w:rsidRDefault="00DE6A7B" w:rsidP="00DE6A7B">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3" style="position:absolute;margin-left:-30.3pt;margin-top:-28.5pt;width:60.75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" fillcolor="white [3201]" strokecolor="black [3213]" strokeweight="1pt">
                <v:textbox>
                  <w:txbxContent>
                    <w:p w:rsidR="00DE6A7B" w:rsidRPr="002526ED" w:rsidRDefault="00DE6A7B" w:rsidP="00DE6A7B">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４</w:t>
                      </w:r>
                    </w:p>
                  </w:txbxContent>
                </v:textbox>
              </v:rect>
            </w:pict>
          </mc:Fallback>
        </mc:AlternateContent>
      </w:r>
    </w:p>
    <w:tbl>
      <w:tblPr>
        <w:tblStyle w:val="a9"/>
        <w:tblW w:w="0" w:type="auto"/>
        <w:tblInd w:w="250" w:type="dxa"/>
        <w:tblLook w:val="04A0" w:firstRow="1" w:lastRow="0" w:firstColumn="1" w:lastColumn="0" w:noHBand="0" w:noVBand="1"/>
      </w:tblPr>
      <w:tblGrid>
        <w:gridCol w:w="8789"/>
      </w:tblGrid>
      <w:tr w:rsidR="00DE6A7B" w:rsidRPr="000035D8" w:rsidTr="00DE6A7B">
        <w:tc>
          <w:tcPr>
            <w:tcW w:w="8789" w:type="dxa"/>
          </w:tcPr>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加えて、平成24年度以降の勤務状況も勘案すると、引き続き、委員の勤務状況、他都道府県の動向等を注視していく必要があるものの、現時点においては、報酬の額、月あたりの上限額（日数）、日額支給方式等について、平成23年の意見具申を改めるほどの状況の変化は見られず、現行どおりとすることが妥当と考える。</w:t>
            </w: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併せて、他の特別職との均衡から、物価の変動や民間の動向を反映したものである一般職（本庁部長級職員）の給与改定率を参考に改定を行うことが適当である。</w:t>
            </w: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以上より、次のとおり提言する。</w:t>
            </w:r>
          </w:p>
          <w:p w:rsidR="00DE6A7B" w:rsidRPr="000035D8" w:rsidRDefault="00DE6A7B" w:rsidP="00DE6A7B">
            <w:pPr>
              <w:ind w:leftChars="100" w:left="210" w:firstLineChars="100" w:firstLine="210"/>
              <w:rPr>
                <w:rFonts w:asciiTheme="minorEastAsia" w:hAnsiTheme="minorEastAsia"/>
              </w:rPr>
            </w:pPr>
          </w:p>
          <w:tbl>
            <w:tblPr>
              <w:tblStyle w:val="a9"/>
              <w:tblW w:w="0" w:type="auto"/>
              <w:jc w:val="center"/>
              <w:tblInd w:w="392" w:type="dxa"/>
              <w:tblLook w:val="04A0" w:firstRow="1" w:lastRow="0" w:firstColumn="1" w:lastColumn="0" w:noHBand="0" w:noVBand="1"/>
            </w:tblPr>
            <w:tblGrid>
              <w:gridCol w:w="1134"/>
              <w:gridCol w:w="3404"/>
              <w:gridCol w:w="3401"/>
            </w:tblGrid>
            <w:tr w:rsidR="00DE6A7B" w:rsidRPr="000035D8" w:rsidTr="006E6B0C">
              <w:trPr>
                <w:jc w:val="center"/>
              </w:trPr>
              <w:tc>
                <w:tcPr>
                  <w:tcW w:w="1134" w:type="dxa"/>
                  <w:tcBorders>
                    <w:bottom w:val="single" w:sz="4" w:space="0" w:color="auto"/>
                  </w:tcBorders>
                  <w:shd w:val="clear" w:color="auto" w:fill="D9D9D9" w:themeFill="background1" w:themeFillShade="D9"/>
                </w:tcPr>
                <w:p w:rsidR="00DE6A7B" w:rsidRPr="000035D8" w:rsidRDefault="00DE6A7B" w:rsidP="006E6B0C">
                  <w:pPr>
                    <w:rPr>
                      <w:rFonts w:asciiTheme="minorEastAsia" w:hAnsiTheme="minorEastAsia"/>
                    </w:rPr>
                  </w:pPr>
                </w:p>
              </w:tc>
              <w:tc>
                <w:tcPr>
                  <w:tcW w:w="3404" w:type="dxa"/>
                  <w:shd w:val="clear" w:color="auto" w:fill="D9D9D9" w:themeFill="background1" w:themeFillShade="D9"/>
                  <w:vAlign w:val="center"/>
                </w:tcPr>
                <w:p w:rsidR="00DE6A7B" w:rsidRPr="000035D8" w:rsidRDefault="00DE6A7B" w:rsidP="006E6B0C">
                  <w:pPr>
                    <w:jc w:val="center"/>
                    <w:rPr>
                      <w:rFonts w:asciiTheme="minorEastAsia" w:hAnsiTheme="minorEastAsia"/>
                      <w:b/>
                    </w:rPr>
                  </w:pPr>
                  <w:r w:rsidRPr="000035D8">
                    <w:rPr>
                      <w:rFonts w:asciiTheme="minorEastAsia" w:hAnsiTheme="minorEastAsia" w:hint="eastAsia"/>
                      <w:b/>
                    </w:rPr>
                    <w:t>意見具申</w:t>
                  </w:r>
                </w:p>
              </w:tc>
              <w:tc>
                <w:tcPr>
                  <w:tcW w:w="3401" w:type="dxa"/>
                  <w:shd w:val="clear" w:color="auto" w:fill="D9D9D9" w:themeFill="background1" w:themeFillShade="D9"/>
                  <w:vAlign w:val="center"/>
                </w:tcPr>
                <w:p w:rsidR="00DE6A7B" w:rsidRPr="000035D8" w:rsidRDefault="00DE6A7B" w:rsidP="006E6B0C">
                  <w:pPr>
                    <w:jc w:val="center"/>
                    <w:rPr>
                      <w:rFonts w:asciiTheme="minorEastAsia" w:hAnsiTheme="minorEastAsia"/>
                    </w:rPr>
                  </w:pPr>
                  <w:r w:rsidRPr="000035D8">
                    <w:rPr>
                      <w:rFonts w:asciiTheme="minorEastAsia" w:hAnsiTheme="minorEastAsia" w:hint="eastAsia"/>
                    </w:rPr>
                    <w:t>現行</w:t>
                  </w:r>
                </w:p>
              </w:tc>
            </w:tr>
            <w:tr w:rsidR="00DE6A7B" w:rsidRPr="000035D8" w:rsidTr="006E6B0C">
              <w:trPr>
                <w:trHeight w:val="1029"/>
                <w:jc w:val="center"/>
              </w:trPr>
              <w:tc>
                <w:tcPr>
                  <w:tcW w:w="1134" w:type="dxa"/>
                  <w:shd w:val="clear" w:color="auto" w:fill="D9D9D9" w:themeFill="background1" w:themeFillShade="D9"/>
                  <w:vAlign w:val="center"/>
                </w:tcPr>
                <w:p w:rsidR="00DE6A7B" w:rsidRPr="000035D8" w:rsidRDefault="00DE6A7B" w:rsidP="006E6B0C">
                  <w:pPr>
                    <w:jc w:val="center"/>
                    <w:rPr>
                      <w:rFonts w:asciiTheme="minorEastAsia" w:hAnsiTheme="minorEastAsia"/>
                      <w:b/>
                    </w:rPr>
                  </w:pPr>
                  <w:r w:rsidRPr="000035D8">
                    <w:rPr>
                      <w:rFonts w:asciiTheme="minorEastAsia" w:hAnsiTheme="minorEastAsia" w:hint="eastAsia"/>
                      <w:b/>
                    </w:rPr>
                    <w:t>非常勤の</w:t>
                  </w:r>
                </w:p>
                <w:p w:rsidR="00DE6A7B" w:rsidRPr="000035D8" w:rsidRDefault="00DE6A7B" w:rsidP="006E6B0C">
                  <w:pPr>
                    <w:jc w:val="center"/>
                    <w:rPr>
                      <w:rFonts w:asciiTheme="minorEastAsia" w:hAnsiTheme="minorEastAsia"/>
                      <w:b/>
                    </w:rPr>
                  </w:pPr>
                  <w:r w:rsidRPr="000035D8">
                    <w:rPr>
                      <w:rFonts w:asciiTheme="minorEastAsia" w:hAnsiTheme="minorEastAsia" w:hint="eastAsia"/>
                      <w:b/>
                    </w:rPr>
                    <w:t>委員長</w:t>
                  </w:r>
                </w:p>
              </w:tc>
              <w:tc>
                <w:tcPr>
                  <w:tcW w:w="3404" w:type="dxa"/>
                  <w:vAlign w:val="center"/>
                </w:tcPr>
                <w:p w:rsidR="00DE6A7B" w:rsidRPr="000035D8" w:rsidRDefault="00DE6A7B" w:rsidP="006E6B0C">
                  <w:pPr>
                    <w:jc w:val="center"/>
                    <w:rPr>
                      <w:rFonts w:asciiTheme="minorEastAsia" w:hAnsiTheme="minorEastAsia"/>
                      <w:b/>
                    </w:rPr>
                  </w:pPr>
                  <w:r w:rsidRPr="000035D8">
                    <w:rPr>
                      <w:rFonts w:asciiTheme="minorEastAsia" w:hAnsiTheme="minorEastAsia" w:hint="eastAsia"/>
                      <w:b/>
                    </w:rPr>
                    <w:t>日　額　　３９，０００円</w:t>
                  </w:r>
                </w:p>
                <w:p w:rsidR="00DE6A7B" w:rsidRPr="000035D8" w:rsidRDefault="00DE6A7B" w:rsidP="006E6B0C">
                  <w:pPr>
                    <w:jc w:val="center"/>
                    <w:rPr>
                      <w:rFonts w:asciiTheme="minorEastAsia" w:hAnsiTheme="minorEastAsia"/>
                      <w:b/>
                    </w:rPr>
                  </w:pPr>
                  <w:r w:rsidRPr="000035D8">
                    <w:rPr>
                      <w:rFonts w:asciiTheme="minorEastAsia" w:hAnsiTheme="minorEastAsia" w:hint="eastAsia"/>
                      <w:b/>
                    </w:rPr>
                    <w:t>上限額　３１２，０００円</w:t>
                  </w:r>
                </w:p>
              </w:tc>
              <w:tc>
                <w:tcPr>
                  <w:tcW w:w="3401" w:type="dxa"/>
                  <w:vAlign w:val="center"/>
                </w:tcPr>
                <w:p w:rsidR="00DE6A7B" w:rsidRPr="000035D8" w:rsidRDefault="00DE6A7B" w:rsidP="006E6B0C">
                  <w:pPr>
                    <w:jc w:val="center"/>
                    <w:rPr>
                      <w:rFonts w:asciiTheme="minorEastAsia" w:hAnsiTheme="minorEastAsia"/>
                    </w:rPr>
                  </w:pPr>
                  <w:r w:rsidRPr="000035D8">
                    <w:rPr>
                      <w:rFonts w:asciiTheme="minorEastAsia" w:hAnsiTheme="minorEastAsia" w:hint="eastAsia"/>
                    </w:rPr>
                    <w:t>日　額　　３８，０００円</w:t>
                  </w:r>
                </w:p>
                <w:p w:rsidR="00DE6A7B" w:rsidRPr="000035D8" w:rsidRDefault="00DE6A7B" w:rsidP="006E6B0C">
                  <w:pPr>
                    <w:jc w:val="center"/>
                    <w:rPr>
                      <w:rFonts w:asciiTheme="minorEastAsia" w:hAnsiTheme="minorEastAsia"/>
                    </w:rPr>
                  </w:pPr>
                  <w:r w:rsidRPr="000035D8">
                    <w:rPr>
                      <w:rFonts w:asciiTheme="minorEastAsia" w:hAnsiTheme="minorEastAsia" w:hint="eastAsia"/>
                    </w:rPr>
                    <w:t>上限額　３０４，０００円</w:t>
                  </w:r>
                </w:p>
              </w:tc>
            </w:tr>
            <w:tr w:rsidR="00DE6A7B" w:rsidRPr="000035D8" w:rsidTr="006E6B0C">
              <w:trPr>
                <w:trHeight w:val="988"/>
                <w:jc w:val="center"/>
              </w:trPr>
              <w:tc>
                <w:tcPr>
                  <w:tcW w:w="1134" w:type="dxa"/>
                  <w:shd w:val="clear" w:color="auto" w:fill="D9D9D9" w:themeFill="background1" w:themeFillShade="D9"/>
                  <w:vAlign w:val="center"/>
                </w:tcPr>
                <w:p w:rsidR="00DE6A7B" w:rsidRPr="000035D8" w:rsidRDefault="00DE6A7B" w:rsidP="006E6B0C">
                  <w:pPr>
                    <w:jc w:val="center"/>
                    <w:rPr>
                      <w:rFonts w:asciiTheme="minorEastAsia" w:hAnsiTheme="minorEastAsia"/>
                      <w:b/>
                    </w:rPr>
                  </w:pPr>
                  <w:r w:rsidRPr="000035D8">
                    <w:rPr>
                      <w:rFonts w:asciiTheme="minorEastAsia" w:hAnsiTheme="minorEastAsia" w:hint="eastAsia"/>
                      <w:b/>
                    </w:rPr>
                    <w:t>非常勤の</w:t>
                  </w:r>
                </w:p>
                <w:p w:rsidR="00DE6A7B" w:rsidRPr="000035D8" w:rsidRDefault="00DE6A7B" w:rsidP="006E6B0C">
                  <w:pPr>
                    <w:jc w:val="center"/>
                    <w:rPr>
                      <w:rFonts w:asciiTheme="minorEastAsia" w:hAnsiTheme="minorEastAsia"/>
                      <w:b/>
                    </w:rPr>
                  </w:pPr>
                  <w:r w:rsidRPr="000035D8">
                    <w:rPr>
                      <w:rFonts w:asciiTheme="minorEastAsia" w:hAnsiTheme="minorEastAsia" w:hint="eastAsia"/>
                      <w:b/>
                    </w:rPr>
                    <w:t>委員</w:t>
                  </w:r>
                </w:p>
              </w:tc>
              <w:tc>
                <w:tcPr>
                  <w:tcW w:w="3404" w:type="dxa"/>
                  <w:vAlign w:val="center"/>
                </w:tcPr>
                <w:p w:rsidR="00DE6A7B" w:rsidRPr="000035D8" w:rsidRDefault="00DE6A7B" w:rsidP="006E6B0C">
                  <w:pPr>
                    <w:jc w:val="center"/>
                    <w:rPr>
                      <w:rFonts w:asciiTheme="minorEastAsia" w:hAnsiTheme="minorEastAsia"/>
                      <w:b/>
                    </w:rPr>
                  </w:pPr>
                  <w:r w:rsidRPr="000035D8">
                    <w:rPr>
                      <w:rFonts w:asciiTheme="minorEastAsia" w:hAnsiTheme="minorEastAsia" w:hint="eastAsia"/>
                      <w:b/>
                    </w:rPr>
                    <w:t>日　額　　３３，０００円</w:t>
                  </w:r>
                </w:p>
                <w:p w:rsidR="00DE6A7B" w:rsidRPr="000035D8" w:rsidRDefault="00DE6A7B" w:rsidP="006E6B0C">
                  <w:pPr>
                    <w:jc w:val="center"/>
                    <w:rPr>
                      <w:rFonts w:asciiTheme="minorEastAsia" w:hAnsiTheme="minorEastAsia"/>
                      <w:b/>
                    </w:rPr>
                  </w:pPr>
                  <w:r w:rsidRPr="000035D8">
                    <w:rPr>
                      <w:rFonts w:asciiTheme="minorEastAsia" w:hAnsiTheme="minorEastAsia" w:hint="eastAsia"/>
                      <w:b/>
                    </w:rPr>
                    <w:t>上限額　２６４，０００円</w:t>
                  </w:r>
                </w:p>
              </w:tc>
              <w:tc>
                <w:tcPr>
                  <w:tcW w:w="3401" w:type="dxa"/>
                  <w:vAlign w:val="center"/>
                </w:tcPr>
                <w:p w:rsidR="00DE6A7B" w:rsidRPr="000035D8" w:rsidRDefault="00DE6A7B" w:rsidP="006E6B0C">
                  <w:pPr>
                    <w:jc w:val="center"/>
                    <w:rPr>
                      <w:rFonts w:asciiTheme="minorEastAsia" w:hAnsiTheme="minorEastAsia"/>
                    </w:rPr>
                  </w:pPr>
                  <w:r w:rsidRPr="000035D8">
                    <w:rPr>
                      <w:rFonts w:asciiTheme="minorEastAsia" w:hAnsiTheme="minorEastAsia" w:hint="eastAsia"/>
                    </w:rPr>
                    <w:t>日　額　　３２，０００円</w:t>
                  </w:r>
                </w:p>
                <w:p w:rsidR="00DE6A7B" w:rsidRPr="000035D8" w:rsidRDefault="00DE6A7B" w:rsidP="006E6B0C">
                  <w:pPr>
                    <w:jc w:val="center"/>
                    <w:rPr>
                      <w:rFonts w:asciiTheme="minorEastAsia" w:hAnsiTheme="minorEastAsia"/>
                    </w:rPr>
                  </w:pPr>
                  <w:r w:rsidRPr="000035D8">
                    <w:rPr>
                      <w:rFonts w:asciiTheme="minorEastAsia" w:hAnsiTheme="minorEastAsia" w:hint="eastAsia"/>
                    </w:rPr>
                    <w:t>上限額　２５６，０００円</w:t>
                  </w:r>
                </w:p>
              </w:tc>
            </w:tr>
          </w:tbl>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　上限額は日額×8日の額</w:t>
            </w:r>
          </w:p>
          <w:p w:rsidR="00DE6A7B" w:rsidRPr="000035D8" w:rsidRDefault="00DE6A7B" w:rsidP="00DE6A7B">
            <w:pPr>
              <w:ind w:leftChars="100" w:left="210" w:firstLineChars="100" w:firstLine="210"/>
              <w:rPr>
                <w:rFonts w:asciiTheme="minorEastAsia" w:hAnsiTheme="minorEastAsia"/>
              </w:rPr>
            </w:pPr>
          </w:p>
          <w:p w:rsidR="00DE6A7B" w:rsidRPr="000035D8" w:rsidRDefault="00DE6A7B" w:rsidP="00DE6A7B">
            <w:pPr>
              <w:ind w:leftChars="100" w:left="210" w:firstLineChars="100" w:firstLine="210"/>
              <w:rPr>
                <w:rFonts w:asciiTheme="minorEastAsia" w:hAnsiTheme="minorEastAsia"/>
              </w:rPr>
            </w:pPr>
            <w:r w:rsidRPr="000035D8">
              <w:rPr>
                <w:rFonts w:asciiTheme="minorEastAsia" w:hAnsiTheme="minorEastAsia" w:hint="eastAsia"/>
              </w:rPr>
              <w:t>なお、改定の時期は、平成28年4月1日から実施されることが適当である。</w:t>
            </w:r>
          </w:p>
          <w:p w:rsidR="00DE6A7B" w:rsidRPr="000035D8" w:rsidRDefault="00DE6A7B" w:rsidP="00DE6A7B">
            <w:pPr>
              <w:rPr>
                <w:rFonts w:asciiTheme="minorEastAsia" w:hAnsiTheme="minorEastAsia"/>
              </w:rPr>
            </w:pPr>
          </w:p>
          <w:p w:rsidR="00DE6A7B" w:rsidRPr="000035D8" w:rsidRDefault="00DE6A7B" w:rsidP="00DE6A7B">
            <w:pPr>
              <w:rPr>
                <w:rFonts w:asciiTheme="minorEastAsia" w:hAnsiTheme="minorEastAsia"/>
                <w:b/>
              </w:rPr>
            </w:pPr>
            <w:r w:rsidRPr="000035D8">
              <w:rPr>
                <w:rFonts w:asciiTheme="minorEastAsia" w:hAnsiTheme="minorEastAsia" w:hint="eastAsia"/>
                <w:b/>
              </w:rPr>
              <w:t>第２　審議会での意見</w:t>
            </w:r>
          </w:p>
          <w:p w:rsidR="00DE6A7B" w:rsidRPr="000035D8" w:rsidRDefault="00DE6A7B" w:rsidP="00DE6A7B">
            <w:pPr>
              <w:ind w:firstLineChars="100" w:firstLine="210"/>
              <w:rPr>
                <w:rFonts w:asciiTheme="minorEastAsia" w:hAnsiTheme="minorEastAsia"/>
              </w:rPr>
            </w:pPr>
            <w:r w:rsidRPr="000035D8">
              <w:rPr>
                <w:rFonts w:asciiTheme="minorEastAsia" w:hAnsiTheme="minorEastAsia" w:hint="eastAsia"/>
              </w:rPr>
              <w:t>本審議会において、委員から次のような意見があった。</w:t>
            </w:r>
          </w:p>
          <w:p w:rsidR="00DE6A7B" w:rsidRPr="000035D8" w:rsidRDefault="00DE6A7B" w:rsidP="00DE6A7B">
            <w:pPr>
              <w:rPr>
                <w:rFonts w:asciiTheme="minorEastAsia" w:hAnsiTheme="minorEastAsia"/>
              </w:rPr>
            </w:pPr>
          </w:p>
          <w:p w:rsidR="00DE6A7B" w:rsidRPr="000035D8" w:rsidRDefault="00DE6A7B" w:rsidP="00DE6A7B">
            <w:pPr>
              <w:rPr>
                <w:rFonts w:asciiTheme="minorEastAsia" w:hAnsiTheme="minorEastAsia"/>
                <w:b/>
              </w:rPr>
            </w:pPr>
            <w:r w:rsidRPr="000035D8">
              <w:rPr>
                <w:rFonts w:asciiTheme="minorEastAsia" w:hAnsiTheme="minorEastAsia" w:hint="eastAsia"/>
                <w:b/>
              </w:rPr>
              <w:t>１　行政委員の報酬等の額について（非常勤の委員に係る事項）</w:t>
            </w:r>
          </w:p>
          <w:p w:rsidR="00DE6A7B" w:rsidRPr="000035D8" w:rsidRDefault="00DE6A7B" w:rsidP="00DE6A7B">
            <w:pPr>
              <w:ind w:leftChars="100" w:left="420" w:hangingChars="100" w:hanging="210"/>
              <w:rPr>
                <w:rFonts w:asciiTheme="minorEastAsia" w:hAnsiTheme="minorEastAsia"/>
              </w:rPr>
            </w:pPr>
            <w:r w:rsidRPr="000035D8">
              <w:rPr>
                <w:rFonts w:asciiTheme="minorEastAsia" w:hAnsiTheme="minorEastAsia" w:hint="eastAsia"/>
              </w:rPr>
              <w:t>・日額には時間の概念がないが、業務には長いものもあれば短いものもあり、考慮する必要はないのか。</w:t>
            </w:r>
          </w:p>
          <w:p w:rsidR="00DE6A7B" w:rsidRPr="000035D8" w:rsidRDefault="00DE6A7B" w:rsidP="00DE6A7B">
            <w:pPr>
              <w:ind w:leftChars="100" w:left="420" w:hangingChars="100" w:hanging="210"/>
              <w:rPr>
                <w:rFonts w:asciiTheme="minorEastAsia" w:hAnsiTheme="minorEastAsia"/>
              </w:rPr>
            </w:pPr>
            <w:r w:rsidRPr="000035D8">
              <w:rPr>
                <w:rFonts w:asciiTheme="minorEastAsia" w:hAnsiTheme="minorEastAsia" w:hint="eastAsia"/>
              </w:rPr>
              <w:t>・勤務の対価として報酬を支払うにも関わらず、８日以上勤務している委員に対し、８日を限度にしているのは勤務に対する反対給付となり得るのか。</w:t>
            </w:r>
          </w:p>
          <w:p w:rsidR="00DE6A7B" w:rsidRPr="000035D8" w:rsidRDefault="00DE6A7B" w:rsidP="00DE6A7B">
            <w:pPr>
              <w:ind w:leftChars="100" w:left="420" w:hangingChars="100" w:hanging="210"/>
              <w:rPr>
                <w:rFonts w:asciiTheme="minorEastAsia" w:hAnsiTheme="minorEastAsia"/>
              </w:rPr>
            </w:pPr>
            <w:r w:rsidRPr="000035D8">
              <w:rPr>
                <w:rFonts w:asciiTheme="minorEastAsia" w:hAnsiTheme="minorEastAsia" w:hint="eastAsia"/>
              </w:rPr>
              <w:t>・一部の委員会で、平均８日以上勤務しているということは、８日以上の勤務が常態化している委員がいるのではないか。勤務に見合った報酬を払うべきではないか。</w:t>
            </w:r>
          </w:p>
          <w:p w:rsidR="00DE6A7B" w:rsidRPr="000035D8" w:rsidRDefault="00DE6A7B" w:rsidP="00DE6A7B">
            <w:pPr>
              <w:ind w:leftChars="100" w:left="420" w:hangingChars="100" w:hanging="210"/>
              <w:rPr>
                <w:rFonts w:asciiTheme="minorEastAsia" w:hAnsiTheme="minorEastAsia"/>
              </w:rPr>
            </w:pPr>
            <w:r w:rsidRPr="000035D8">
              <w:rPr>
                <w:rFonts w:asciiTheme="minorEastAsia" w:hAnsiTheme="minorEastAsia" w:hint="eastAsia"/>
              </w:rPr>
              <w:t>・勤務日数の多い委員会は月額、少ない委員会は日額というのは、ある意味妥当ではないのか。</w:t>
            </w:r>
          </w:p>
          <w:p w:rsidR="00DE6A7B" w:rsidRPr="000035D8" w:rsidRDefault="00DE6A7B" w:rsidP="00DE6A7B">
            <w:pPr>
              <w:ind w:leftChars="100" w:left="420" w:hangingChars="100" w:hanging="210"/>
              <w:rPr>
                <w:rFonts w:asciiTheme="minorEastAsia" w:hAnsiTheme="minorEastAsia"/>
              </w:rPr>
            </w:pPr>
            <w:r w:rsidRPr="000035D8">
              <w:rPr>
                <w:rFonts w:asciiTheme="minorEastAsia" w:hAnsiTheme="minorEastAsia" w:hint="eastAsia"/>
              </w:rPr>
              <w:t>・それぞれ違う業務、職責を担っている委員会にも関わらず、一律に報酬を決めるのはいかがか。</w:t>
            </w:r>
          </w:p>
          <w:p w:rsidR="00DE6A7B" w:rsidRPr="000035D8" w:rsidRDefault="00DE6A7B" w:rsidP="00DE6A7B">
            <w:pPr>
              <w:ind w:leftChars="100" w:left="420" w:hangingChars="100" w:hanging="210"/>
              <w:rPr>
                <w:rFonts w:asciiTheme="minorEastAsia" w:hAnsiTheme="minorEastAsia"/>
              </w:rPr>
            </w:pPr>
            <w:r w:rsidRPr="000035D8">
              <w:rPr>
                <w:rFonts w:asciiTheme="minorEastAsia" w:hAnsiTheme="minorEastAsia" w:hint="eastAsia"/>
              </w:rPr>
              <w:t>・マーケットコストは考慮しないのか。行政側の都合だけで額を決めるのはいかがか。弁護士の相談料等のマーケットコストを考慮すべきと考える。</w:t>
            </w:r>
          </w:p>
          <w:p w:rsidR="00DE6A7B" w:rsidRPr="000035D8" w:rsidRDefault="00DE6A7B" w:rsidP="00DE6A7B">
            <w:pPr>
              <w:ind w:leftChars="100" w:left="420" w:hangingChars="100" w:hanging="210"/>
              <w:rPr>
                <w:rFonts w:asciiTheme="minorEastAsia" w:hAnsiTheme="minorEastAsia"/>
              </w:rPr>
            </w:pPr>
          </w:p>
          <w:p w:rsidR="00DE6A7B" w:rsidRPr="000035D8" w:rsidRDefault="00DE6A7B" w:rsidP="00DE6A7B">
            <w:pPr>
              <w:ind w:leftChars="100" w:left="420" w:hangingChars="100" w:hanging="210"/>
              <w:rPr>
                <w:rFonts w:asciiTheme="minorEastAsia" w:hAnsiTheme="minorEastAsia"/>
                <w:bdr w:val="single" w:sz="4" w:space="0" w:color="auto"/>
              </w:rPr>
            </w:pPr>
            <w:r w:rsidRPr="000035D8">
              <w:rPr>
                <w:rFonts w:asciiTheme="minorEastAsia" w:hAnsiTheme="minorEastAsia" w:hint="eastAsia"/>
                <w:bdr w:val="single" w:sz="4" w:space="0" w:color="auto"/>
              </w:rPr>
              <w:t>※第6回審議会の意見を追加</w:t>
            </w:r>
          </w:p>
          <w:p w:rsidR="00DE6A7B" w:rsidRPr="000035D8" w:rsidRDefault="00DE6A7B">
            <w:pPr>
              <w:widowControl/>
              <w:jc w:val="left"/>
              <w:rPr>
                <w:rFonts w:asciiTheme="minorEastAsia" w:hAnsiTheme="minorEastAsia"/>
                <w:sz w:val="24"/>
                <w:bdr w:val="single" w:sz="4" w:space="0" w:color="auto"/>
              </w:rPr>
            </w:pPr>
          </w:p>
        </w:tc>
      </w:tr>
    </w:tbl>
    <w:p w:rsidR="00DE6A7B" w:rsidRPr="000035D8" w:rsidRDefault="00DE6A7B">
      <w:pPr>
        <w:widowControl/>
        <w:jc w:val="left"/>
        <w:rPr>
          <w:rFonts w:asciiTheme="minorEastAsia" w:hAnsiTheme="minorEastAsia"/>
          <w:sz w:val="24"/>
          <w:bdr w:val="single" w:sz="4" w:space="0" w:color="auto"/>
        </w:rPr>
      </w:pPr>
      <w:r w:rsidRPr="000035D8">
        <w:rPr>
          <w:rFonts w:asciiTheme="minorEastAsia" w:hAnsiTheme="minorEastAsia"/>
          <w:sz w:val="24"/>
          <w:bdr w:val="single" w:sz="4" w:space="0" w:color="auto"/>
        </w:rPr>
        <w:br w:type="page"/>
      </w:r>
    </w:p>
    <w:p w:rsidR="009F160F" w:rsidRPr="000035D8" w:rsidRDefault="004F54BF">
      <w:pPr>
        <w:widowControl/>
        <w:jc w:val="left"/>
        <w:rPr>
          <w:rFonts w:asciiTheme="minorEastAsia" w:hAnsiTheme="minorEastAsia"/>
          <w:sz w:val="24"/>
          <w:bdr w:val="single" w:sz="4" w:space="0" w:color="auto"/>
        </w:rPr>
      </w:pPr>
      <w:r w:rsidRPr="000035D8">
        <w:rPr>
          <w:rFonts w:asciiTheme="minorEastAsia" w:hAnsiTheme="minorEastAsia" w:hint="eastAsia"/>
          <w:noProof/>
          <w:sz w:val="28"/>
        </w:rPr>
        <w:lastRenderedPageBreak/>
        <mc:AlternateContent>
          <mc:Choice Requires="wps">
            <w:drawing>
              <wp:anchor distT="0" distB="0" distL="114300" distR="114300" simplePos="0" relativeHeight="251717632" behindDoc="0" locked="0" layoutInCell="1" allowOverlap="1" wp14:anchorId="14D85E25" wp14:editId="4BA063B8">
                <wp:simplePos x="0" y="0"/>
                <wp:positionH relativeFrom="column">
                  <wp:posOffset>5358765</wp:posOffset>
                </wp:positionH>
                <wp:positionV relativeFrom="paragraph">
                  <wp:posOffset>-361950</wp:posOffset>
                </wp:positionV>
                <wp:extent cx="771525" cy="3524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7715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F54BF" w:rsidRPr="002526ED" w:rsidRDefault="004F54BF" w:rsidP="004F54BF">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4" style="position:absolute;margin-left:421.95pt;margin-top:-28.5pt;width:60.75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" fillcolor="white [3201]" strokecolor="black [3213]" strokeweight="1pt">
                <v:textbox>
                  <w:txbxContent>
                    <w:p w:rsidR="004F54BF" w:rsidRPr="002526ED" w:rsidRDefault="004F54BF" w:rsidP="004F54BF">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４</w:t>
                      </w:r>
                    </w:p>
                  </w:txbxContent>
                </v:textbox>
              </v:rect>
            </w:pict>
          </mc:Fallback>
        </mc:AlternateContent>
      </w:r>
    </w:p>
    <w:tbl>
      <w:tblPr>
        <w:tblStyle w:val="a9"/>
        <w:tblW w:w="0" w:type="auto"/>
        <w:tblInd w:w="250" w:type="dxa"/>
        <w:tblLook w:val="04A0" w:firstRow="1" w:lastRow="0" w:firstColumn="1" w:lastColumn="0" w:noHBand="0" w:noVBand="1"/>
      </w:tblPr>
      <w:tblGrid>
        <w:gridCol w:w="8789"/>
      </w:tblGrid>
      <w:tr w:rsidR="00DE6A7B" w:rsidRPr="000035D8" w:rsidTr="00A84325">
        <w:trPr>
          <w:trHeight w:val="13659"/>
        </w:trPr>
        <w:tc>
          <w:tcPr>
            <w:tcW w:w="8789" w:type="dxa"/>
          </w:tcPr>
          <w:p w:rsidR="00DE6A7B" w:rsidRPr="000035D8" w:rsidRDefault="00DE6A7B" w:rsidP="00DE6A7B">
            <w:pPr>
              <w:widowControl/>
              <w:jc w:val="left"/>
              <w:rPr>
                <w:rFonts w:asciiTheme="minorEastAsia" w:hAnsiTheme="minorEastAsia"/>
                <w:b/>
              </w:rPr>
            </w:pPr>
          </w:p>
          <w:p w:rsidR="00DE6A7B" w:rsidRPr="000035D8" w:rsidRDefault="00DE6A7B" w:rsidP="00DE6A7B">
            <w:pPr>
              <w:widowControl/>
              <w:jc w:val="left"/>
              <w:rPr>
                <w:rFonts w:asciiTheme="minorEastAsia" w:hAnsiTheme="minorEastAsia"/>
                <w:b/>
              </w:rPr>
            </w:pPr>
            <w:r w:rsidRPr="000035D8">
              <w:rPr>
                <w:rFonts w:asciiTheme="minorEastAsia" w:hAnsiTheme="minorEastAsia" w:hint="eastAsia"/>
                <w:b/>
              </w:rPr>
              <w:t>【委員名簿】</w:t>
            </w:r>
            <w:r w:rsidRPr="000035D8">
              <w:rPr>
                <w:rFonts w:asciiTheme="minorEastAsia" w:hAnsiTheme="minorEastAsia" w:hint="eastAsia"/>
              </w:rPr>
              <w:t xml:space="preserve">　　　　　　　　　　　　　　　　　　　　　　　　　　　　（五十音順）</w:t>
            </w:r>
          </w:p>
          <w:tbl>
            <w:tblPr>
              <w:tblStyle w:val="a9"/>
              <w:tblW w:w="0" w:type="auto"/>
              <w:tblLook w:val="04A0" w:firstRow="1" w:lastRow="0" w:firstColumn="1" w:lastColumn="0" w:noHBand="0" w:noVBand="1"/>
            </w:tblPr>
            <w:tblGrid>
              <w:gridCol w:w="1783"/>
              <w:gridCol w:w="5295"/>
              <w:gridCol w:w="1485"/>
            </w:tblGrid>
            <w:tr w:rsidR="00DE6A7B" w:rsidRPr="000035D8" w:rsidTr="006E6B0C">
              <w:tc>
                <w:tcPr>
                  <w:tcW w:w="1809" w:type="dxa"/>
                  <w:shd w:val="clear" w:color="auto" w:fill="D9D9D9" w:themeFill="background1" w:themeFillShade="D9"/>
                  <w:vAlign w:val="center"/>
                </w:tcPr>
                <w:p w:rsidR="00DE6A7B" w:rsidRPr="000035D8" w:rsidRDefault="00DE6A7B" w:rsidP="006E6B0C">
                  <w:pPr>
                    <w:widowControl/>
                    <w:jc w:val="center"/>
                    <w:rPr>
                      <w:rFonts w:asciiTheme="minorEastAsia" w:hAnsiTheme="minorEastAsia"/>
                    </w:rPr>
                  </w:pPr>
                  <w:r w:rsidRPr="000035D8">
                    <w:rPr>
                      <w:rFonts w:asciiTheme="minorEastAsia" w:hAnsiTheme="minorEastAsia" w:hint="eastAsia"/>
                    </w:rPr>
                    <w:t>氏　　名</w:t>
                  </w:r>
                </w:p>
              </w:tc>
              <w:tc>
                <w:tcPr>
                  <w:tcW w:w="5387" w:type="dxa"/>
                  <w:shd w:val="clear" w:color="auto" w:fill="D9D9D9" w:themeFill="background1" w:themeFillShade="D9"/>
                  <w:vAlign w:val="center"/>
                </w:tcPr>
                <w:p w:rsidR="00DE6A7B" w:rsidRPr="000035D8" w:rsidRDefault="00DE6A7B" w:rsidP="006E6B0C">
                  <w:pPr>
                    <w:widowControl/>
                    <w:jc w:val="center"/>
                    <w:rPr>
                      <w:rFonts w:asciiTheme="minorEastAsia" w:hAnsiTheme="minorEastAsia"/>
                    </w:rPr>
                  </w:pPr>
                  <w:r w:rsidRPr="000035D8">
                    <w:rPr>
                      <w:rFonts w:asciiTheme="minorEastAsia" w:hAnsiTheme="minorEastAsia" w:hint="eastAsia"/>
                    </w:rPr>
                    <w:t>現　　　職</w:t>
                  </w:r>
                </w:p>
              </w:tc>
              <w:tc>
                <w:tcPr>
                  <w:tcW w:w="1506" w:type="dxa"/>
                  <w:shd w:val="clear" w:color="auto" w:fill="D9D9D9" w:themeFill="background1" w:themeFillShade="D9"/>
                  <w:vAlign w:val="center"/>
                </w:tcPr>
                <w:p w:rsidR="00DE6A7B" w:rsidRPr="000035D8" w:rsidRDefault="00DE6A7B" w:rsidP="006E6B0C">
                  <w:pPr>
                    <w:widowControl/>
                    <w:jc w:val="center"/>
                    <w:rPr>
                      <w:rFonts w:asciiTheme="minorEastAsia" w:hAnsiTheme="minorEastAsia"/>
                    </w:rPr>
                  </w:pPr>
                  <w:r w:rsidRPr="000035D8">
                    <w:rPr>
                      <w:rFonts w:asciiTheme="minorEastAsia" w:hAnsiTheme="minorEastAsia" w:hint="eastAsia"/>
                    </w:rPr>
                    <w:t>備　　考</w:t>
                  </w:r>
                </w:p>
              </w:tc>
            </w:tr>
            <w:tr w:rsidR="00DE6A7B" w:rsidRPr="000035D8" w:rsidTr="006E6B0C">
              <w:trPr>
                <w:trHeight w:val="610"/>
              </w:trPr>
              <w:tc>
                <w:tcPr>
                  <w:tcW w:w="1809" w:type="dxa"/>
                  <w:vAlign w:val="center"/>
                </w:tcPr>
                <w:p w:rsidR="00DE6A7B" w:rsidRPr="000035D8" w:rsidRDefault="00DE6A7B" w:rsidP="006E6B0C">
                  <w:pPr>
                    <w:widowControl/>
                    <w:jc w:val="center"/>
                    <w:rPr>
                      <w:rFonts w:asciiTheme="minorEastAsia" w:hAnsiTheme="minorEastAsia"/>
                    </w:rPr>
                  </w:pPr>
                  <w:r w:rsidRPr="000035D8">
                    <w:rPr>
                      <w:rFonts w:asciiTheme="minorEastAsia" w:hAnsiTheme="minorEastAsia" w:hint="eastAsia"/>
                    </w:rPr>
                    <w:t>池田　辰夫</w:t>
                  </w:r>
                </w:p>
              </w:tc>
              <w:tc>
                <w:tcPr>
                  <w:tcW w:w="5387" w:type="dxa"/>
                  <w:vAlign w:val="center"/>
                </w:tcPr>
                <w:p w:rsidR="00DE6A7B" w:rsidRPr="000035D8" w:rsidRDefault="00DE6A7B" w:rsidP="006E6B0C">
                  <w:pPr>
                    <w:widowControl/>
                    <w:rPr>
                      <w:rFonts w:asciiTheme="minorEastAsia" w:hAnsiTheme="minorEastAsia"/>
                    </w:rPr>
                  </w:pPr>
                  <w:r w:rsidRPr="000035D8">
                    <w:rPr>
                      <w:rFonts w:asciiTheme="minorEastAsia" w:hAnsiTheme="minorEastAsia" w:hint="eastAsia"/>
                    </w:rPr>
                    <w:t>大阪大学大学院　高等司法研究科　教授</w:t>
                  </w:r>
                </w:p>
              </w:tc>
              <w:tc>
                <w:tcPr>
                  <w:tcW w:w="1506" w:type="dxa"/>
                  <w:vAlign w:val="center"/>
                </w:tcPr>
                <w:p w:rsidR="00DE6A7B" w:rsidRPr="000035D8" w:rsidRDefault="00DE6A7B" w:rsidP="006E6B0C">
                  <w:pPr>
                    <w:widowControl/>
                    <w:jc w:val="center"/>
                    <w:rPr>
                      <w:rFonts w:asciiTheme="minorEastAsia" w:hAnsiTheme="minorEastAsia"/>
                    </w:rPr>
                  </w:pPr>
                  <w:r w:rsidRPr="000035D8">
                    <w:rPr>
                      <w:rFonts w:asciiTheme="minorEastAsia" w:hAnsiTheme="minorEastAsia" w:hint="eastAsia"/>
                    </w:rPr>
                    <w:t>会長</w:t>
                  </w:r>
                </w:p>
              </w:tc>
            </w:tr>
            <w:tr w:rsidR="00DE6A7B" w:rsidRPr="000035D8" w:rsidTr="006E6B0C">
              <w:trPr>
                <w:trHeight w:val="403"/>
              </w:trPr>
              <w:tc>
                <w:tcPr>
                  <w:tcW w:w="1809" w:type="dxa"/>
                  <w:vAlign w:val="center"/>
                </w:tcPr>
                <w:p w:rsidR="00DE6A7B" w:rsidRPr="000035D8" w:rsidRDefault="00DE6A7B" w:rsidP="006E6B0C">
                  <w:pPr>
                    <w:widowControl/>
                    <w:jc w:val="center"/>
                    <w:rPr>
                      <w:rFonts w:asciiTheme="minorEastAsia" w:hAnsiTheme="minorEastAsia"/>
                    </w:rPr>
                  </w:pPr>
                  <w:r w:rsidRPr="000035D8">
                    <w:rPr>
                      <w:rFonts w:asciiTheme="minorEastAsia" w:hAnsiTheme="minorEastAsia" w:hint="eastAsia"/>
                    </w:rPr>
                    <w:t>尾池　良行</w:t>
                  </w:r>
                </w:p>
              </w:tc>
              <w:tc>
                <w:tcPr>
                  <w:tcW w:w="5387" w:type="dxa"/>
                  <w:vAlign w:val="center"/>
                </w:tcPr>
                <w:p w:rsidR="00DE6A7B" w:rsidRPr="000035D8" w:rsidRDefault="00DE6A7B" w:rsidP="006E6B0C">
                  <w:pPr>
                    <w:widowControl/>
                    <w:rPr>
                      <w:rFonts w:asciiTheme="minorEastAsia" w:hAnsiTheme="minorEastAsia"/>
                    </w:rPr>
                  </w:pPr>
                  <w:r w:rsidRPr="000035D8">
                    <w:rPr>
                      <w:rFonts w:asciiTheme="minorEastAsia" w:hAnsiTheme="minorEastAsia" w:hint="eastAsia"/>
                    </w:rPr>
                    <w:t>大阪府中小企業団体中央会　会長</w:t>
                  </w:r>
                </w:p>
                <w:p w:rsidR="00DE6A7B" w:rsidRPr="000035D8" w:rsidRDefault="00DE6A7B" w:rsidP="006E6B0C">
                  <w:pPr>
                    <w:widowControl/>
                    <w:rPr>
                      <w:rFonts w:asciiTheme="minorEastAsia" w:hAnsiTheme="minorEastAsia"/>
                    </w:rPr>
                  </w:pPr>
                  <w:r w:rsidRPr="000035D8">
                    <w:rPr>
                      <w:rFonts w:asciiTheme="minorEastAsia" w:hAnsiTheme="minorEastAsia" w:hint="eastAsia"/>
                    </w:rPr>
                    <w:t>（株式会社ナストーコーポレーション　取締役会長）</w:t>
                  </w:r>
                </w:p>
              </w:tc>
              <w:tc>
                <w:tcPr>
                  <w:tcW w:w="1506" w:type="dxa"/>
                  <w:vAlign w:val="center"/>
                </w:tcPr>
                <w:p w:rsidR="00DE6A7B" w:rsidRPr="000035D8" w:rsidRDefault="00DE6A7B" w:rsidP="006E6B0C">
                  <w:pPr>
                    <w:widowControl/>
                    <w:jc w:val="center"/>
                    <w:rPr>
                      <w:rFonts w:asciiTheme="minorEastAsia" w:hAnsiTheme="minorEastAsia"/>
                    </w:rPr>
                  </w:pPr>
                </w:p>
              </w:tc>
            </w:tr>
            <w:tr w:rsidR="00DE6A7B" w:rsidRPr="000035D8" w:rsidTr="006E6B0C">
              <w:trPr>
                <w:trHeight w:val="386"/>
              </w:trPr>
              <w:tc>
                <w:tcPr>
                  <w:tcW w:w="1809" w:type="dxa"/>
                  <w:vAlign w:val="center"/>
                </w:tcPr>
                <w:p w:rsidR="00DE6A7B" w:rsidRPr="000035D8" w:rsidRDefault="00DE6A7B" w:rsidP="006E6B0C">
                  <w:pPr>
                    <w:widowControl/>
                    <w:jc w:val="center"/>
                    <w:rPr>
                      <w:rFonts w:asciiTheme="minorEastAsia" w:hAnsiTheme="minorEastAsia"/>
                    </w:rPr>
                  </w:pPr>
                  <w:r w:rsidRPr="000035D8">
                    <w:rPr>
                      <w:rFonts w:asciiTheme="minorEastAsia" w:hAnsiTheme="minorEastAsia" w:hint="eastAsia"/>
                    </w:rPr>
                    <w:t>倉持　治夫</w:t>
                  </w:r>
                </w:p>
              </w:tc>
              <w:tc>
                <w:tcPr>
                  <w:tcW w:w="5387" w:type="dxa"/>
                  <w:vAlign w:val="center"/>
                </w:tcPr>
                <w:p w:rsidR="00DE6A7B" w:rsidRPr="000035D8" w:rsidRDefault="00DE6A7B" w:rsidP="006E6B0C">
                  <w:pPr>
                    <w:widowControl/>
                    <w:rPr>
                      <w:rFonts w:asciiTheme="minorEastAsia" w:hAnsiTheme="minorEastAsia"/>
                    </w:rPr>
                  </w:pPr>
                  <w:r w:rsidRPr="000035D8">
                    <w:rPr>
                      <w:rFonts w:asciiTheme="minorEastAsia" w:hAnsiTheme="minorEastAsia" w:hint="eastAsia"/>
                    </w:rPr>
                    <w:t>大阪商工会議所　副会頭</w:t>
                  </w:r>
                </w:p>
                <w:p w:rsidR="00DE6A7B" w:rsidRPr="000035D8" w:rsidRDefault="00DE6A7B" w:rsidP="006E6B0C">
                  <w:pPr>
                    <w:widowControl/>
                    <w:rPr>
                      <w:rFonts w:asciiTheme="minorEastAsia" w:hAnsiTheme="minorEastAsia"/>
                    </w:rPr>
                  </w:pPr>
                  <w:r w:rsidRPr="000035D8">
                    <w:rPr>
                      <w:rFonts w:asciiTheme="minorEastAsia" w:hAnsiTheme="minorEastAsia" w:hint="eastAsia"/>
                    </w:rPr>
                    <w:t>（大同生命保険株式会社　顧問）</w:t>
                  </w:r>
                </w:p>
              </w:tc>
              <w:tc>
                <w:tcPr>
                  <w:tcW w:w="1506" w:type="dxa"/>
                  <w:vAlign w:val="center"/>
                </w:tcPr>
                <w:p w:rsidR="00DE6A7B" w:rsidRPr="000035D8" w:rsidRDefault="00DE6A7B" w:rsidP="006E6B0C">
                  <w:pPr>
                    <w:widowControl/>
                    <w:jc w:val="center"/>
                    <w:rPr>
                      <w:rFonts w:asciiTheme="minorEastAsia" w:hAnsiTheme="minorEastAsia"/>
                    </w:rPr>
                  </w:pPr>
                  <w:r w:rsidRPr="000035D8">
                    <w:rPr>
                      <w:rFonts w:asciiTheme="minorEastAsia" w:hAnsiTheme="minorEastAsia" w:hint="eastAsia"/>
                    </w:rPr>
                    <w:t>会長代理</w:t>
                  </w:r>
                </w:p>
              </w:tc>
            </w:tr>
            <w:tr w:rsidR="00DE6A7B" w:rsidRPr="000035D8" w:rsidTr="006E6B0C">
              <w:trPr>
                <w:trHeight w:val="639"/>
              </w:trPr>
              <w:tc>
                <w:tcPr>
                  <w:tcW w:w="1809" w:type="dxa"/>
                  <w:vAlign w:val="center"/>
                </w:tcPr>
                <w:p w:rsidR="00DE6A7B" w:rsidRPr="000035D8" w:rsidRDefault="00DE6A7B" w:rsidP="006E6B0C">
                  <w:pPr>
                    <w:widowControl/>
                    <w:jc w:val="center"/>
                    <w:rPr>
                      <w:rFonts w:asciiTheme="minorEastAsia" w:hAnsiTheme="minorEastAsia"/>
                    </w:rPr>
                  </w:pPr>
                  <w:r w:rsidRPr="000035D8">
                    <w:rPr>
                      <w:rFonts w:asciiTheme="minorEastAsia" w:hAnsiTheme="minorEastAsia" w:hint="eastAsia"/>
                    </w:rPr>
                    <w:t>中村　文子</w:t>
                  </w:r>
                </w:p>
              </w:tc>
              <w:tc>
                <w:tcPr>
                  <w:tcW w:w="5387" w:type="dxa"/>
                  <w:vAlign w:val="center"/>
                </w:tcPr>
                <w:p w:rsidR="00DE6A7B" w:rsidRPr="000035D8" w:rsidRDefault="00DE6A7B" w:rsidP="006E6B0C">
                  <w:pPr>
                    <w:widowControl/>
                    <w:rPr>
                      <w:rFonts w:asciiTheme="minorEastAsia" w:hAnsiTheme="minorEastAsia"/>
                    </w:rPr>
                  </w:pPr>
                  <w:r w:rsidRPr="000035D8">
                    <w:rPr>
                      <w:rFonts w:asciiTheme="minorEastAsia" w:hAnsiTheme="minorEastAsia" w:hint="eastAsia"/>
                    </w:rPr>
                    <w:t>公認会計士</w:t>
                  </w:r>
                </w:p>
              </w:tc>
              <w:tc>
                <w:tcPr>
                  <w:tcW w:w="1506" w:type="dxa"/>
                  <w:vAlign w:val="center"/>
                </w:tcPr>
                <w:p w:rsidR="00DE6A7B" w:rsidRPr="000035D8" w:rsidRDefault="00DE6A7B" w:rsidP="006E6B0C">
                  <w:pPr>
                    <w:widowControl/>
                    <w:jc w:val="center"/>
                    <w:rPr>
                      <w:rFonts w:asciiTheme="minorEastAsia" w:hAnsiTheme="minorEastAsia"/>
                    </w:rPr>
                  </w:pPr>
                </w:p>
              </w:tc>
            </w:tr>
            <w:tr w:rsidR="00DE6A7B" w:rsidRPr="000035D8" w:rsidTr="006E6B0C">
              <w:trPr>
                <w:trHeight w:val="279"/>
              </w:trPr>
              <w:tc>
                <w:tcPr>
                  <w:tcW w:w="1809" w:type="dxa"/>
                  <w:vAlign w:val="center"/>
                </w:tcPr>
                <w:p w:rsidR="00DE6A7B" w:rsidRPr="000035D8" w:rsidRDefault="00DE6A7B" w:rsidP="006E6B0C">
                  <w:pPr>
                    <w:widowControl/>
                    <w:jc w:val="center"/>
                    <w:rPr>
                      <w:rFonts w:asciiTheme="minorEastAsia" w:hAnsiTheme="minorEastAsia"/>
                    </w:rPr>
                  </w:pPr>
                  <w:r w:rsidRPr="000035D8">
                    <w:rPr>
                      <w:rFonts w:asciiTheme="minorEastAsia" w:hAnsiTheme="minorEastAsia" w:hint="eastAsia"/>
                    </w:rPr>
                    <w:t>藤本　加代子</w:t>
                  </w:r>
                </w:p>
              </w:tc>
              <w:tc>
                <w:tcPr>
                  <w:tcW w:w="5387" w:type="dxa"/>
                  <w:vAlign w:val="center"/>
                </w:tcPr>
                <w:p w:rsidR="00DE6A7B" w:rsidRPr="000035D8" w:rsidRDefault="00DE6A7B" w:rsidP="006E6B0C">
                  <w:pPr>
                    <w:widowControl/>
                    <w:rPr>
                      <w:rFonts w:asciiTheme="minorEastAsia" w:hAnsiTheme="minorEastAsia"/>
                    </w:rPr>
                  </w:pPr>
                  <w:r w:rsidRPr="000035D8">
                    <w:rPr>
                      <w:rFonts w:asciiTheme="minorEastAsia" w:hAnsiTheme="minorEastAsia" w:hint="eastAsia"/>
                    </w:rPr>
                    <w:t>関西経済同友会　幹事</w:t>
                  </w:r>
                </w:p>
                <w:p w:rsidR="00DE6A7B" w:rsidRPr="000035D8" w:rsidRDefault="00DE6A7B" w:rsidP="006E6B0C">
                  <w:pPr>
                    <w:widowControl/>
                    <w:rPr>
                      <w:rFonts w:asciiTheme="minorEastAsia" w:hAnsiTheme="minorEastAsia"/>
                    </w:rPr>
                  </w:pPr>
                  <w:r w:rsidRPr="000035D8">
                    <w:rPr>
                      <w:rFonts w:asciiTheme="minorEastAsia" w:hAnsiTheme="minorEastAsia" w:hint="eastAsia"/>
                    </w:rPr>
                    <w:t>（社会福祉法人隆生福祉会　理事長）</w:t>
                  </w:r>
                </w:p>
              </w:tc>
              <w:tc>
                <w:tcPr>
                  <w:tcW w:w="1506" w:type="dxa"/>
                  <w:vAlign w:val="center"/>
                </w:tcPr>
                <w:p w:rsidR="00DE6A7B" w:rsidRPr="000035D8" w:rsidRDefault="00DE6A7B" w:rsidP="006E6B0C">
                  <w:pPr>
                    <w:widowControl/>
                    <w:jc w:val="center"/>
                    <w:rPr>
                      <w:rFonts w:asciiTheme="minorEastAsia" w:hAnsiTheme="minorEastAsia"/>
                    </w:rPr>
                  </w:pPr>
                </w:p>
              </w:tc>
            </w:tr>
            <w:tr w:rsidR="00DE6A7B" w:rsidRPr="000035D8" w:rsidTr="006E6B0C">
              <w:trPr>
                <w:trHeight w:val="686"/>
              </w:trPr>
              <w:tc>
                <w:tcPr>
                  <w:tcW w:w="1809" w:type="dxa"/>
                  <w:vAlign w:val="center"/>
                </w:tcPr>
                <w:p w:rsidR="00DE6A7B" w:rsidRPr="000035D8" w:rsidRDefault="00DE6A7B" w:rsidP="006E6B0C">
                  <w:pPr>
                    <w:widowControl/>
                    <w:jc w:val="center"/>
                    <w:rPr>
                      <w:rFonts w:asciiTheme="minorEastAsia" w:hAnsiTheme="minorEastAsia"/>
                    </w:rPr>
                  </w:pPr>
                  <w:r w:rsidRPr="000035D8">
                    <w:rPr>
                      <w:rFonts w:asciiTheme="minorEastAsia" w:hAnsiTheme="minorEastAsia" w:hint="eastAsia"/>
                    </w:rPr>
                    <w:t>本荘　達子</w:t>
                  </w:r>
                </w:p>
              </w:tc>
              <w:tc>
                <w:tcPr>
                  <w:tcW w:w="5387" w:type="dxa"/>
                  <w:vAlign w:val="center"/>
                </w:tcPr>
                <w:p w:rsidR="00DE6A7B" w:rsidRPr="000035D8" w:rsidRDefault="00DE6A7B" w:rsidP="006E6B0C">
                  <w:pPr>
                    <w:widowControl/>
                    <w:rPr>
                      <w:rFonts w:asciiTheme="minorEastAsia" w:hAnsiTheme="minorEastAsia"/>
                    </w:rPr>
                  </w:pPr>
                  <w:r w:rsidRPr="000035D8">
                    <w:rPr>
                      <w:rFonts w:asciiTheme="minorEastAsia" w:hAnsiTheme="minorEastAsia" w:hint="eastAsia"/>
                    </w:rPr>
                    <w:t>全国消費生活相談員協会　参与</w:t>
                  </w:r>
                </w:p>
                <w:p w:rsidR="00DE6A7B" w:rsidRPr="000035D8" w:rsidRDefault="00DE6A7B" w:rsidP="006E6B0C">
                  <w:pPr>
                    <w:widowControl/>
                    <w:rPr>
                      <w:rFonts w:asciiTheme="minorEastAsia" w:hAnsiTheme="minorEastAsia"/>
                    </w:rPr>
                  </w:pPr>
                  <w:r w:rsidRPr="000035D8">
                    <w:rPr>
                      <w:rFonts w:asciiTheme="minorEastAsia" w:hAnsiTheme="minorEastAsia" w:hint="eastAsia"/>
                    </w:rPr>
                    <w:t>消費生活専門相談員</w:t>
                  </w:r>
                </w:p>
              </w:tc>
              <w:tc>
                <w:tcPr>
                  <w:tcW w:w="1506" w:type="dxa"/>
                  <w:vAlign w:val="center"/>
                </w:tcPr>
                <w:p w:rsidR="00DE6A7B" w:rsidRPr="000035D8" w:rsidRDefault="00DE6A7B" w:rsidP="006E6B0C">
                  <w:pPr>
                    <w:widowControl/>
                    <w:jc w:val="center"/>
                    <w:rPr>
                      <w:rFonts w:asciiTheme="minorEastAsia" w:hAnsiTheme="minorEastAsia"/>
                    </w:rPr>
                  </w:pPr>
                </w:p>
              </w:tc>
            </w:tr>
            <w:tr w:rsidR="00DE6A7B" w:rsidRPr="000035D8" w:rsidTr="006E6B0C">
              <w:trPr>
                <w:trHeight w:val="1132"/>
              </w:trPr>
              <w:tc>
                <w:tcPr>
                  <w:tcW w:w="1809" w:type="dxa"/>
                  <w:vAlign w:val="center"/>
                </w:tcPr>
                <w:p w:rsidR="00DE6A7B" w:rsidRPr="000035D8" w:rsidRDefault="00DE6A7B" w:rsidP="006E6B0C">
                  <w:pPr>
                    <w:widowControl/>
                    <w:jc w:val="center"/>
                    <w:rPr>
                      <w:rFonts w:asciiTheme="minorEastAsia" w:hAnsiTheme="minorEastAsia"/>
                    </w:rPr>
                  </w:pPr>
                  <w:r w:rsidRPr="000035D8">
                    <w:rPr>
                      <w:rFonts w:asciiTheme="minorEastAsia" w:hAnsiTheme="minorEastAsia" w:hint="eastAsia"/>
                    </w:rPr>
                    <w:t>山本　一志</w:t>
                  </w:r>
                </w:p>
              </w:tc>
              <w:tc>
                <w:tcPr>
                  <w:tcW w:w="5387" w:type="dxa"/>
                  <w:vAlign w:val="center"/>
                </w:tcPr>
                <w:p w:rsidR="00DE6A7B" w:rsidRPr="000035D8" w:rsidRDefault="00DE6A7B" w:rsidP="006E6B0C">
                  <w:pPr>
                    <w:widowControl/>
                    <w:rPr>
                      <w:rFonts w:asciiTheme="minorEastAsia" w:hAnsiTheme="minorEastAsia"/>
                    </w:rPr>
                  </w:pPr>
                  <w:r w:rsidRPr="000035D8">
                    <w:rPr>
                      <w:rFonts w:asciiTheme="minorEastAsia" w:hAnsiTheme="minorEastAsia" w:hint="eastAsia"/>
                    </w:rPr>
                    <w:t>日本労働組合総連合会　大阪府連合会</w:t>
                  </w:r>
                </w:p>
                <w:p w:rsidR="00DE6A7B" w:rsidRPr="000035D8" w:rsidRDefault="00DE6A7B" w:rsidP="006E6B0C">
                  <w:pPr>
                    <w:widowControl/>
                    <w:rPr>
                      <w:rFonts w:asciiTheme="minorEastAsia" w:hAnsiTheme="minorEastAsia"/>
                    </w:rPr>
                  </w:pPr>
                  <w:r w:rsidRPr="000035D8">
                    <w:rPr>
                      <w:rFonts w:asciiTheme="minorEastAsia" w:hAnsiTheme="minorEastAsia" w:hint="eastAsia"/>
                    </w:rPr>
                    <w:t>（全日本電機・電子・情報関連産業労働組合連合会</w:t>
                  </w:r>
                </w:p>
                <w:p w:rsidR="00DE6A7B" w:rsidRPr="000035D8" w:rsidRDefault="00DE6A7B" w:rsidP="006E6B0C">
                  <w:pPr>
                    <w:widowControl/>
                    <w:ind w:firstLineChars="100" w:firstLine="210"/>
                    <w:rPr>
                      <w:rFonts w:asciiTheme="minorEastAsia" w:hAnsiTheme="minorEastAsia"/>
                    </w:rPr>
                  </w:pPr>
                  <w:r w:rsidRPr="000035D8">
                    <w:rPr>
                      <w:rFonts w:asciiTheme="minorEastAsia" w:hAnsiTheme="minorEastAsia" w:hint="eastAsia"/>
                    </w:rPr>
                    <w:t>大阪地方協議会　議長）</w:t>
                  </w:r>
                </w:p>
              </w:tc>
              <w:tc>
                <w:tcPr>
                  <w:tcW w:w="1506" w:type="dxa"/>
                  <w:vAlign w:val="center"/>
                </w:tcPr>
                <w:p w:rsidR="00DE6A7B" w:rsidRPr="000035D8" w:rsidRDefault="00DE6A7B" w:rsidP="006E6B0C">
                  <w:pPr>
                    <w:widowControl/>
                    <w:jc w:val="center"/>
                    <w:rPr>
                      <w:rFonts w:asciiTheme="minorEastAsia" w:hAnsiTheme="minorEastAsia"/>
                    </w:rPr>
                  </w:pPr>
                </w:p>
              </w:tc>
            </w:tr>
          </w:tbl>
          <w:p w:rsidR="00DE6A7B" w:rsidRPr="000035D8" w:rsidRDefault="00DE6A7B" w:rsidP="00DE6A7B">
            <w:pPr>
              <w:widowControl/>
              <w:jc w:val="left"/>
              <w:rPr>
                <w:rFonts w:asciiTheme="minorEastAsia" w:hAnsiTheme="minorEastAsia"/>
                <w:b/>
              </w:rPr>
            </w:pPr>
          </w:p>
          <w:p w:rsidR="00DE6A7B" w:rsidRPr="000035D8" w:rsidRDefault="00DE6A7B" w:rsidP="00DE6A7B">
            <w:pPr>
              <w:widowControl/>
              <w:jc w:val="left"/>
              <w:rPr>
                <w:rFonts w:asciiTheme="minorEastAsia" w:hAnsiTheme="minorEastAsia"/>
                <w:b/>
              </w:rPr>
            </w:pPr>
            <w:r w:rsidRPr="000035D8">
              <w:rPr>
                <w:rFonts w:asciiTheme="minorEastAsia" w:hAnsiTheme="minorEastAsia" w:hint="eastAsia"/>
                <w:b/>
              </w:rPr>
              <w:t>【審議経過】</w:t>
            </w:r>
          </w:p>
          <w:tbl>
            <w:tblPr>
              <w:tblStyle w:val="a9"/>
              <w:tblW w:w="0" w:type="auto"/>
              <w:tblLook w:val="04A0" w:firstRow="1" w:lastRow="0" w:firstColumn="1" w:lastColumn="0" w:noHBand="0" w:noVBand="1"/>
            </w:tblPr>
            <w:tblGrid>
              <w:gridCol w:w="949"/>
              <w:gridCol w:w="2092"/>
              <w:gridCol w:w="5522"/>
            </w:tblGrid>
            <w:tr w:rsidR="00DE6A7B" w:rsidRPr="000035D8" w:rsidTr="006E6B0C">
              <w:tc>
                <w:tcPr>
                  <w:tcW w:w="959" w:type="dxa"/>
                  <w:tcBorders>
                    <w:bottom w:val="single" w:sz="4" w:space="0" w:color="auto"/>
                  </w:tcBorders>
                  <w:shd w:val="clear" w:color="auto" w:fill="D9D9D9" w:themeFill="background1" w:themeFillShade="D9"/>
                  <w:vAlign w:val="center"/>
                </w:tcPr>
                <w:p w:rsidR="00DE6A7B" w:rsidRPr="000035D8" w:rsidRDefault="00DE6A7B" w:rsidP="006E6B0C">
                  <w:pPr>
                    <w:jc w:val="center"/>
                    <w:rPr>
                      <w:rFonts w:asciiTheme="minorEastAsia" w:hAnsiTheme="minorEastAsia"/>
                    </w:rPr>
                  </w:pPr>
                </w:p>
              </w:tc>
              <w:tc>
                <w:tcPr>
                  <w:tcW w:w="2126" w:type="dxa"/>
                  <w:shd w:val="clear" w:color="auto" w:fill="D9D9D9" w:themeFill="background1" w:themeFillShade="D9"/>
                  <w:vAlign w:val="center"/>
                </w:tcPr>
                <w:p w:rsidR="00DE6A7B" w:rsidRPr="000035D8" w:rsidRDefault="00DE6A7B" w:rsidP="006E6B0C">
                  <w:pPr>
                    <w:jc w:val="center"/>
                    <w:rPr>
                      <w:rFonts w:asciiTheme="minorEastAsia" w:hAnsiTheme="minorEastAsia"/>
                    </w:rPr>
                  </w:pPr>
                  <w:r w:rsidRPr="000035D8">
                    <w:rPr>
                      <w:rFonts w:asciiTheme="minorEastAsia" w:hAnsiTheme="minorEastAsia" w:hint="eastAsia"/>
                    </w:rPr>
                    <w:t>開催日</w:t>
                  </w:r>
                </w:p>
              </w:tc>
              <w:tc>
                <w:tcPr>
                  <w:tcW w:w="5617" w:type="dxa"/>
                  <w:shd w:val="clear" w:color="auto" w:fill="D9D9D9" w:themeFill="background1" w:themeFillShade="D9"/>
                  <w:vAlign w:val="center"/>
                </w:tcPr>
                <w:p w:rsidR="00DE6A7B" w:rsidRPr="000035D8" w:rsidRDefault="00DE6A7B" w:rsidP="006E6B0C">
                  <w:pPr>
                    <w:jc w:val="center"/>
                    <w:rPr>
                      <w:rFonts w:asciiTheme="minorEastAsia" w:hAnsiTheme="minorEastAsia"/>
                    </w:rPr>
                  </w:pPr>
                  <w:r w:rsidRPr="000035D8">
                    <w:rPr>
                      <w:rFonts w:asciiTheme="minorEastAsia" w:hAnsiTheme="minorEastAsia" w:hint="eastAsia"/>
                    </w:rPr>
                    <w:t>主な審議内容</w:t>
                  </w:r>
                </w:p>
              </w:tc>
            </w:tr>
            <w:tr w:rsidR="00DE6A7B" w:rsidRPr="000035D8" w:rsidTr="006E6B0C">
              <w:tc>
                <w:tcPr>
                  <w:tcW w:w="959" w:type="dxa"/>
                  <w:shd w:val="clear" w:color="auto" w:fill="D9D9D9" w:themeFill="background1" w:themeFillShade="D9"/>
                  <w:vAlign w:val="center"/>
                </w:tcPr>
                <w:p w:rsidR="00DE6A7B" w:rsidRPr="000035D8" w:rsidRDefault="00DE6A7B" w:rsidP="006E6B0C">
                  <w:pPr>
                    <w:jc w:val="center"/>
                    <w:rPr>
                      <w:rFonts w:asciiTheme="minorEastAsia" w:hAnsiTheme="minorEastAsia"/>
                    </w:rPr>
                  </w:pPr>
                  <w:r w:rsidRPr="000035D8">
                    <w:rPr>
                      <w:rFonts w:asciiTheme="minorEastAsia" w:hAnsiTheme="minorEastAsia" w:hint="eastAsia"/>
                    </w:rPr>
                    <w:t>第四回</w:t>
                  </w:r>
                </w:p>
              </w:tc>
              <w:tc>
                <w:tcPr>
                  <w:tcW w:w="2126" w:type="dxa"/>
                  <w:vAlign w:val="center"/>
                </w:tcPr>
                <w:p w:rsidR="00DE6A7B" w:rsidRPr="000035D8" w:rsidRDefault="00DE6A7B" w:rsidP="006E6B0C">
                  <w:pPr>
                    <w:jc w:val="center"/>
                    <w:rPr>
                      <w:rFonts w:asciiTheme="minorEastAsia" w:hAnsiTheme="minorEastAsia"/>
                    </w:rPr>
                  </w:pPr>
                  <w:r w:rsidRPr="000035D8">
                    <w:rPr>
                      <w:rFonts w:asciiTheme="minorEastAsia" w:hAnsiTheme="minorEastAsia" w:hint="eastAsia"/>
                    </w:rPr>
                    <w:t>平成27年8月3日</w:t>
                  </w:r>
                </w:p>
              </w:tc>
              <w:tc>
                <w:tcPr>
                  <w:tcW w:w="5617" w:type="dxa"/>
                  <w:vAlign w:val="center"/>
                </w:tcPr>
                <w:p w:rsidR="00DE6A7B" w:rsidRPr="000035D8" w:rsidRDefault="00DE6A7B" w:rsidP="006E6B0C">
                  <w:pPr>
                    <w:rPr>
                      <w:rFonts w:asciiTheme="minorEastAsia" w:hAnsiTheme="minorEastAsia"/>
                    </w:rPr>
                  </w:pPr>
                  <w:r w:rsidRPr="000035D8">
                    <w:rPr>
                      <w:rFonts w:asciiTheme="minorEastAsia" w:hAnsiTheme="minorEastAsia" w:hint="eastAsia"/>
                    </w:rPr>
                    <w:t>・教育長の給料の額に係る審議</w:t>
                  </w:r>
                </w:p>
                <w:p w:rsidR="00DE6A7B" w:rsidRPr="000035D8" w:rsidRDefault="00DE6A7B" w:rsidP="006E6B0C">
                  <w:pPr>
                    <w:rPr>
                      <w:rFonts w:asciiTheme="minorEastAsia" w:hAnsiTheme="minorEastAsia"/>
                    </w:rPr>
                  </w:pPr>
                  <w:r w:rsidRPr="000035D8">
                    <w:rPr>
                      <w:rFonts w:asciiTheme="minorEastAsia" w:hAnsiTheme="minorEastAsia" w:hint="eastAsia"/>
                    </w:rPr>
                    <w:t>・行政委員の報酬等の額に係る審議</w:t>
                  </w:r>
                </w:p>
              </w:tc>
            </w:tr>
            <w:tr w:rsidR="00DE6A7B" w:rsidRPr="000035D8" w:rsidTr="006E6B0C">
              <w:trPr>
                <w:trHeight w:val="758"/>
              </w:trPr>
              <w:tc>
                <w:tcPr>
                  <w:tcW w:w="959" w:type="dxa"/>
                  <w:shd w:val="clear" w:color="auto" w:fill="D9D9D9" w:themeFill="background1" w:themeFillShade="D9"/>
                  <w:vAlign w:val="center"/>
                </w:tcPr>
                <w:p w:rsidR="00DE6A7B" w:rsidRPr="000035D8" w:rsidRDefault="00DE6A7B" w:rsidP="006E6B0C">
                  <w:pPr>
                    <w:jc w:val="center"/>
                    <w:rPr>
                      <w:rFonts w:asciiTheme="minorEastAsia" w:hAnsiTheme="minorEastAsia"/>
                    </w:rPr>
                  </w:pPr>
                  <w:r w:rsidRPr="000035D8">
                    <w:rPr>
                      <w:rFonts w:asciiTheme="minorEastAsia" w:hAnsiTheme="minorEastAsia" w:hint="eastAsia"/>
                    </w:rPr>
                    <w:t>第五回</w:t>
                  </w:r>
                </w:p>
              </w:tc>
              <w:tc>
                <w:tcPr>
                  <w:tcW w:w="2126" w:type="dxa"/>
                  <w:vAlign w:val="center"/>
                </w:tcPr>
                <w:p w:rsidR="00DE6A7B" w:rsidRPr="000035D8" w:rsidRDefault="00DE6A7B" w:rsidP="006E6B0C">
                  <w:pPr>
                    <w:jc w:val="center"/>
                    <w:rPr>
                      <w:rFonts w:asciiTheme="minorEastAsia" w:hAnsiTheme="minorEastAsia"/>
                    </w:rPr>
                  </w:pPr>
                  <w:r w:rsidRPr="000035D8">
                    <w:rPr>
                      <w:rFonts w:asciiTheme="minorEastAsia" w:hAnsiTheme="minorEastAsia" w:hint="eastAsia"/>
                    </w:rPr>
                    <w:t>平成27年8月31日</w:t>
                  </w:r>
                </w:p>
              </w:tc>
              <w:tc>
                <w:tcPr>
                  <w:tcW w:w="5617" w:type="dxa"/>
                  <w:vAlign w:val="center"/>
                </w:tcPr>
                <w:p w:rsidR="00DE6A7B" w:rsidRPr="000035D8" w:rsidRDefault="00DE6A7B" w:rsidP="006E6B0C">
                  <w:pPr>
                    <w:rPr>
                      <w:rFonts w:asciiTheme="minorEastAsia" w:hAnsiTheme="minorEastAsia"/>
                    </w:rPr>
                  </w:pPr>
                  <w:r w:rsidRPr="000035D8">
                    <w:rPr>
                      <w:rFonts w:asciiTheme="minorEastAsia" w:hAnsiTheme="minorEastAsia" w:hint="eastAsia"/>
                    </w:rPr>
                    <w:t>・答申（案）について審議</w:t>
                  </w:r>
                </w:p>
              </w:tc>
            </w:tr>
            <w:tr w:rsidR="00DE6A7B" w:rsidRPr="000035D8" w:rsidTr="006E6B0C">
              <w:trPr>
                <w:trHeight w:val="758"/>
              </w:trPr>
              <w:tc>
                <w:tcPr>
                  <w:tcW w:w="959" w:type="dxa"/>
                  <w:shd w:val="clear" w:color="auto" w:fill="D9D9D9" w:themeFill="background1" w:themeFillShade="D9"/>
                  <w:vAlign w:val="center"/>
                </w:tcPr>
                <w:p w:rsidR="00DE6A7B" w:rsidRPr="000035D8" w:rsidRDefault="00DE6A7B" w:rsidP="006E6B0C">
                  <w:pPr>
                    <w:jc w:val="center"/>
                    <w:rPr>
                      <w:rFonts w:asciiTheme="minorEastAsia" w:hAnsiTheme="minorEastAsia"/>
                    </w:rPr>
                  </w:pPr>
                  <w:r w:rsidRPr="000035D8">
                    <w:rPr>
                      <w:rFonts w:asciiTheme="minorEastAsia" w:hAnsiTheme="minorEastAsia" w:hint="eastAsia"/>
                    </w:rPr>
                    <w:t>第六回</w:t>
                  </w:r>
                </w:p>
              </w:tc>
              <w:tc>
                <w:tcPr>
                  <w:tcW w:w="2126" w:type="dxa"/>
                  <w:vAlign w:val="center"/>
                </w:tcPr>
                <w:p w:rsidR="00DE6A7B" w:rsidRPr="000035D8" w:rsidRDefault="00DE6A7B" w:rsidP="006E6B0C">
                  <w:pPr>
                    <w:jc w:val="center"/>
                    <w:rPr>
                      <w:rFonts w:asciiTheme="minorEastAsia" w:hAnsiTheme="minorEastAsia"/>
                    </w:rPr>
                  </w:pPr>
                  <w:r w:rsidRPr="000035D8">
                    <w:rPr>
                      <w:rFonts w:asciiTheme="minorEastAsia" w:hAnsiTheme="minorEastAsia" w:hint="eastAsia"/>
                    </w:rPr>
                    <w:t>平成27年12月7日</w:t>
                  </w:r>
                </w:p>
              </w:tc>
              <w:tc>
                <w:tcPr>
                  <w:tcW w:w="5617" w:type="dxa"/>
                  <w:vAlign w:val="center"/>
                </w:tcPr>
                <w:p w:rsidR="00DE6A7B" w:rsidRPr="000035D8" w:rsidRDefault="00DE6A7B" w:rsidP="006E6B0C">
                  <w:pPr>
                    <w:rPr>
                      <w:rFonts w:asciiTheme="minorEastAsia" w:hAnsiTheme="minorEastAsia"/>
                    </w:rPr>
                  </w:pPr>
                  <w:r w:rsidRPr="000035D8">
                    <w:rPr>
                      <w:rFonts w:asciiTheme="minorEastAsia" w:hAnsiTheme="minorEastAsia" w:hint="eastAsia"/>
                    </w:rPr>
                    <w:t>・行政委員の報酬等の額に係る審議</w:t>
                  </w:r>
                </w:p>
                <w:p w:rsidR="00DE6A7B" w:rsidRPr="000035D8" w:rsidRDefault="00DE6A7B" w:rsidP="006E6B0C">
                  <w:pPr>
                    <w:rPr>
                      <w:rFonts w:asciiTheme="minorEastAsia" w:hAnsiTheme="minorEastAsia"/>
                    </w:rPr>
                  </w:pPr>
                  <w:r w:rsidRPr="000035D8">
                    <w:rPr>
                      <w:rFonts w:asciiTheme="minorEastAsia" w:hAnsiTheme="minorEastAsia" w:hint="eastAsia"/>
                    </w:rPr>
                    <w:t>・意見具申（案）について審議</w:t>
                  </w:r>
                </w:p>
              </w:tc>
            </w:tr>
          </w:tbl>
          <w:p w:rsidR="00DE6A7B" w:rsidRPr="000035D8" w:rsidRDefault="00DE6A7B" w:rsidP="00DE6A7B">
            <w:pPr>
              <w:widowControl/>
              <w:jc w:val="left"/>
              <w:rPr>
                <w:rFonts w:asciiTheme="minorEastAsia" w:hAnsiTheme="minorEastAsia"/>
              </w:rPr>
            </w:pPr>
          </w:p>
          <w:p w:rsidR="00DE6A7B" w:rsidRPr="000035D8" w:rsidRDefault="00DE6A7B">
            <w:pPr>
              <w:widowControl/>
              <w:jc w:val="left"/>
              <w:rPr>
                <w:rFonts w:asciiTheme="minorEastAsia" w:hAnsiTheme="minorEastAsia"/>
                <w:sz w:val="24"/>
                <w:bdr w:val="single" w:sz="4" w:space="0" w:color="auto"/>
              </w:rPr>
            </w:pPr>
          </w:p>
        </w:tc>
      </w:tr>
    </w:tbl>
    <w:p w:rsidR="00DE6A7B" w:rsidRPr="000035D8" w:rsidRDefault="00DE6A7B">
      <w:pPr>
        <w:widowControl/>
        <w:jc w:val="left"/>
        <w:rPr>
          <w:rFonts w:asciiTheme="minorEastAsia" w:hAnsiTheme="minorEastAsia"/>
          <w:sz w:val="24"/>
          <w:bdr w:val="single" w:sz="4" w:space="0" w:color="auto"/>
        </w:rPr>
      </w:pPr>
      <w:r w:rsidRPr="000035D8">
        <w:rPr>
          <w:rFonts w:asciiTheme="minorEastAsia" w:hAnsiTheme="minorEastAsia"/>
          <w:sz w:val="24"/>
          <w:bdr w:val="single" w:sz="4" w:space="0" w:color="auto"/>
        </w:rPr>
        <w:br w:type="page"/>
      </w:r>
    </w:p>
    <w:bookmarkStart w:id="5" w:name="_Toc437006741"/>
    <w:p w:rsidR="00FA7858" w:rsidRPr="000035D8" w:rsidRDefault="004F54BF" w:rsidP="00FA7858">
      <w:pPr>
        <w:pStyle w:val="1"/>
        <w:rPr>
          <w:rFonts w:asciiTheme="minorEastAsia" w:eastAsiaTheme="minorEastAsia" w:hAnsiTheme="minorEastAsia"/>
          <w:sz w:val="28"/>
          <w:szCs w:val="28"/>
        </w:rPr>
      </w:pPr>
      <w:r w:rsidRPr="000035D8">
        <w:rPr>
          <w:rFonts w:asciiTheme="minorEastAsia" w:eastAsiaTheme="minorEastAsia" w:hAnsiTheme="minorEastAsia" w:hint="eastAsia"/>
          <w:noProof/>
          <w:sz w:val="28"/>
        </w:rPr>
        <w:lastRenderedPageBreak/>
        <mc:AlternateContent>
          <mc:Choice Requires="wps">
            <w:drawing>
              <wp:anchor distT="0" distB="0" distL="114300" distR="114300" simplePos="0" relativeHeight="251713536" behindDoc="0" locked="0" layoutInCell="1" allowOverlap="1" wp14:anchorId="631E5F1C" wp14:editId="1F33AA23">
                <wp:simplePos x="0" y="0"/>
                <wp:positionH relativeFrom="column">
                  <wp:posOffset>-394335</wp:posOffset>
                </wp:positionH>
                <wp:positionV relativeFrom="paragraph">
                  <wp:posOffset>-391160</wp:posOffset>
                </wp:positionV>
                <wp:extent cx="771525" cy="3810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771525" cy="381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E6A7B" w:rsidRPr="002526ED" w:rsidRDefault="00DE6A7B" w:rsidP="00DE6A7B">
                            <w:pPr>
                              <w:spacing w:line="280" w:lineRule="exact"/>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5" style="position:absolute;left:0;text-align:left;margin-left:-31.05pt;margin-top:-30.8pt;width:60.75pt;height:3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" fillcolor="white [3201]" strokecolor="black [3213]" strokeweight="1pt">
                <v:textbox>
                  <w:txbxContent>
                    <w:p w:rsidR="00DE6A7B" w:rsidRPr="002526ED" w:rsidRDefault="00DE6A7B" w:rsidP="00DE6A7B">
                      <w:pPr>
                        <w:spacing w:line="280" w:lineRule="exact"/>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５</w:t>
                      </w:r>
                    </w:p>
                  </w:txbxContent>
                </v:textbox>
              </v:rect>
            </w:pict>
          </mc:Fallback>
        </mc:AlternateContent>
      </w:r>
      <w:r w:rsidR="00FA7858" w:rsidRPr="000035D8">
        <w:rPr>
          <w:rFonts w:asciiTheme="minorEastAsia" w:eastAsiaTheme="minorEastAsia" w:hAnsiTheme="minorEastAsia" w:hint="eastAsia"/>
          <w:sz w:val="28"/>
          <w:szCs w:val="28"/>
          <w:bdr w:val="single" w:sz="4" w:space="0" w:color="auto"/>
        </w:rPr>
        <w:t>資料５</w:t>
      </w:r>
      <w:r w:rsidR="00FA7858" w:rsidRPr="000035D8">
        <w:rPr>
          <w:rFonts w:asciiTheme="minorEastAsia" w:eastAsiaTheme="minorEastAsia" w:hAnsiTheme="minorEastAsia" w:hint="eastAsia"/>
          <w:sz w:val="28"/>
          <w:szCs w:val="28"/>
        </w:rPr>
        <w:t xml:space="preserve">　意見具申の概要（案）</w:t>
      </w:r>
      <w:bookmarkEnd w:id="5"/>
    </w:p>
    <w:tbl>
      <w:tblPr>
        <w:tblStyle w:val="a9"/>
        <w:tblW w:w="9640" w:type="dxa"/>
        <w:tblInd w:w="-176" w:type="dxa"/>
        <w:tblLook w:val="04A0" w:firstRow="1" w:lastRow="0" w:firstColumn="1" w:lastColumn="0" w:noHBand="0" w:noVBand="1"/>
      </w:tblPr>
      <w:tblGrid>
        <w:gridCol w:w="9640"/>
      </w:tblGrid>
      <w:tr w:rsidR="00DE6A7B" w:rsidRPr="000035D8" w:rsidTr="004F54BF">
        <w:trPr>
          <w:trHeight w:val="13739"/>
        </w:trPr>
        <w:tc>
          <w:tcPr>
            <w:tcW w:w="9640" w:type="dxa"/>
          </w:tcPr>
          <w:p w:rsidR="00DE6A7B" w:rsidRPr="000035D8" w:rsidRDefault="00DE6A7B" w:rsidP="004F54BF">
            <w:pPr>
              <w:jc w:val="center"/>
              <w:rPr>
                <w:rFonts w:asciiTheme="minorEastAsia" w:hAnsiTheme="minorEastAsia"/>
                <w:b/>
                <w:sz w:val="24"/>
              </w:rPr>
            </w:pPr>
            <w:r w:rsidRPr="000035D8">
              <w:rPr>
                <w:rFonts w:asciiTheme="minorEastAsia" w:hAnsiTheme="minorEastAsia" w:hint="eastAsia"/>
                <w:b/>
                <w:sz w:val="24"/>
              </w:rPr>
              <w:t>大阪府特別職報酬等審議会　意見具申の概要</w:t>
            </w:r>
          </w:p>
          <w:p w:rsidR="00DE6A7B" w:rsidRPr="000035D8" w:rsidRDefault="00DE6A7B" w:rsidP="004F54BF">
            <w:pPr>
              <w:spacing w:line="240" w:lineRule="exact"/>
              <w:rPr>
                <w:rFonts w:asciiTheme="minorEastAsia" w:hAnsiTheme="minorEastAsia"/>
              </w:rPr>
            </w:pPr>
          </w:p>
          <w:p w:rsidR="00DE6A7B" w:rsidRPr="000035D8" w:rsidRDefault="00DE6A7B" w:rsidP="004F54BF">
            <w:pPr>
              <w:spacing w:line="240" w:lineRule="exact"/>
              <w:ind w:firstLineChars="100" w:firstLine="210"/>
              <w:rPr>
                <w:rFonts w:asciiTheme="minorEastAsia" w:hAnsiTheme="minorEastAsia"/>
              </w:rPr>
            </w:pPr>
            <w:r w:rsidRPr="000035D8">
              <w:rPr>
                <w:rFonts w:asciiTheme="minorEastAsia" w:hAnsiTheme="minorEastAsia" w:hint="eastAsia"/>
              </w:rPr>
              <w:t>本審議会では、知事等の給料の額等については、平成27年9月1日に答申等を行ったところである。その後、行政委員の報酬等の額（非常勤の委員に係る事項）について、委員の勤務状況、他都道府県の状況等を勘案し、引き続き議論を行い、意見具申に至った。</w:t>
            </w:r>
          </w:p>
          <w:p w:rsidR="00DE6A7B" w:rsidRPr="000035D8" w:rsidRDefault="00DE6A7B" w:rsidP="004F54BF">
            <w:pPr>
              <w:spacing w:line="240" w:lineRule="exact"/>
              <w:rPr>
                <w:rFonts w:asciiTheme="minorEastAsia" w:hAnsiTheme="minorEastAsia"/>
                <w:b/>
              </w:rPr>
            </w:pPr>
          </w:p>
          <w:p w:rsidR="00DE6A7B" w:rsidRPr="000035D8" w:rsidRDefault="00DE6A7B" w:rsidP="004F54BF">
            <w:pPr>
              <w:spacing w:line="240" w:lineRule="exact"/>
              <w:rPr>
                <w:rFonts w:asciiTheme="minorEastAsia" w:hAnsiTheme="minorEastAsia"/>
                <w:b/>
              </w:rPr>
            </w:pPr>
            <w:r w:rsidRPr="000035D8">
              <w:rPr>
                <w:rFonts w:asciiTheme="minorEastAsia" w:hAnsiTheme="minorEastAsia" w:hint="eastAsia"/>
                <w:b/>
              </w:rPr>
              <w:t>第１　意見具申</w:t>
            </w:r>
          </w:p>
          <w:p w:rsidR="00DE6A7B" w:rsidRPr="000035D8" w:rsidRDefault="00DE6A7B" w:rsidP="004F54BF">
            <w:pPr>
              <w:spacing w:line="240" w:lineRule="exact"/>
              <w:rPr>
                <w:rFonts w:asciiTheme="minorEastAsia" w:hAnsiTheme="minorEastAsia"/>
                <w:b/>
              </w:rPr>
            </w:pPr>
            <w:r w:rsidRPr="000035D8">
              <w:rPr>
                <w:rFonts w:asciiTheme="minorEastAsia" w:hAnsiTheme="minorEastAsia" w:hint="eastAsia"/>
                <w:b/>
              </w:rPr>
              <w:t>１　行政委員の報酬等の額について（非常勤の委員に係る事項）</w:t>
            </w:r>
          </w:p>
          <w:tbl>
            <w:tblPr>
              <w:tblStyle w:val="a9"/>
              <w:tblW w:w="0" w:type="auto"/>
              <w:jc w:val="center"/>
              <w:tblLook w:val="04A0" w:firstRow="1" w:lastRow="0" w:firstColumn="1" w:lastColumn="0" w:noHBand="0" w:noVBand="1"/>
            </w:tblPr>
            <w:tblGrid>
              <w:gridCol w:w="1384"/>
              <w:gridCol w:w="3686"/>
              <w:gridCol w:w="3632"/>
            </w:tblGrid>
            <w:tr w:rsidR="00DE6A7B" w:rsidRPr="000035D8" w:rsidTr="004F54BF">
              <w:trPr>
                <w:trHeight w:val="295"/>
                <w:jc w:val="center"/>
              </w:trPr>
              <w:tc>
                <w:tcPr>
                  <w:tcW w:w="1384" w:type="dxa"/>
                  <w:shd w:val="clear" w:color="auto" w:fill="D9D9D9" w:themeFill="background1" w:themeFillShade="D9"/>
                  <w:vAlign w:val="center"/>
                </w:tcPr>
                <w:p w:rsidR="00DE6A7B" w:rsidRPr="000035D8" w:rsidRDefault="00DE6A7B" w:rsidP="004F54BF">
                  <w:pPr>
                    <w:spacing w:line="240" w:lineRule="exact"/>
                    <w:jc w:val="center"/>
                    <w:rPr>
                      <w:rFonts w:asciiTheme="minorEastAsia" w:hAnsiTheme="minorEastAsia"/>
                    </w:rPr>
                  </w:pPr>
                </w:p>
              </w:tc>
              <w:tc>
                <w:tcPr>
                  <w:tcW w:w="3686" w:type="dxa"/>
                  <w:shd w:val="clear" w:color="auto" w:fill="D9D9D9" w:themeFill="background1" w:themeFillShade="D9"/>
                  <w:vAlign w:val="center"/>
                </w:tcPr>
                <w:p w:rsidR="00DE6A7B" w:rsidRPr="000035D8" w:rsidRDefault="00DE6A7B" w:rsidP="004F54BF">
                  <w:pPr>
                    <w:spacing w:line="240" w:lineRule="exact"/>
                    <w:jc w:val="center"/>
                    <w:rPr>
                      <w:rFonts w:asciiTheme="minorEastAsia" w:hAnsiTheme="minorEastAsia"/>
                      <w:b/>
                    </w:rPr>
                  </w:pPr>
                  <w:r w:rsidRPr="000035D8">
                    <w:rPr>
                      <w:rFonts w:asciiTheme="minorEastAsia" w:hAnsiTheme="minorEastAsia" w:hint="eastAsia"/>
                      <w:b/>
                    </w:rPr>
                    <w:t>意見具申</w:t>
                  </w:r>
                </w:p>
              </w:tc>
              <w:tc>
                <w:tcPr>
                  <w:tcW w:w="3632" w:type="dxa"/>
                  <w:shd w:val="clear" w:color="auto" w:fill="D9D9D9" w:themeFill="background1" w:themeFillShade="D9"/>
                  <w:vAlign w:val="center"/>
                </w:tcPr>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現行</w:t>
                  </w:r>
                </w:p>
              </w:tc>
            </w:tr>
            <w:tr w:rsidR="00DE6A7B" w:rsidRPr="000035D8" w:rsidTr="004F54BF">
              <w:trPr>
                <w:trHeight w:val="755"/>
                <w:jc w:val="center"/>
              </w:trPr>
              <w:tc>
                <w:tcPr>
                  <w:tcW w:w="1384" w:type="dxa"/>
                  <w:shd w:val="clear" w:color="auto" w:fill="D9D9D9" w:themeFill="background1" w:themeFillShade="D9"/>
                  <w:vAlign w:val="center"/>
                </w:tcPr>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非常勤の</w:t>
                  </w:r>
                </w:p>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委員長</w:t>
                  </w:r>
                </w:p>
              </w:tc>
              <w:tc>
                <w:tcPr>
                  <w:tcW w:w="3686" w:type="dxa"/>
                  <w:vAlign w:val="center"/>
                </w:tcPr>
                <w:p w:rsidR="00DE6A7B" w:rsidRPr="000035D8" w:rsidRDefault="00DE6A7B" w:rsidP="004F54BF">
                  <w:pPr>
                    <w:spacing w:line="240" w:lineRule="exact"/>
                    <w:jc w:val="center"/>
                    <w:rPr>
                      <w:rFonts w:asciiTheme="minorEastAsia" w:hAnsiTheme="minorEastAsia"/>
                      <w:b/>
                    </w:rPr>
                  </w:pPr>
                  <w:r w:rsidRPr="000035D8">
                    <w:rPr>
                      <w:rFonts w:asciiTheme="minorEastAsia" w:hAnsiTheme="minorEastAsia" w:hint="eastAsia"/>
                      <w:b/>
                    </w:rPr>
                    <w:t>日　額　　３９，０００円</w:t>
                  </w:r>
                </w:p>
                <w:p w:rsidR="00DE6A7B" w:rsidRPr="000035D8" w:rsidRDefault="00DE6A7B" w:rsidP="004F54BF">
                  <w:pPr>
                    <w:spacing w:line="240" w:lineRule="exact"/>
                    <w:jc w:val="center"/>
                    <w:rPr>
                      <w:rFonts w:asciiTheme="minorEastAsia" w:hAnsiTheme="minorEastAsia"/>
                      <w:b/>
                    </w:rPr>
                  </w:pPr>
                  <w:r w:rsidRPr="000035D8">
                    <w:rPr>
                      <w:rFonts w:asciiTheme="minorEastAsia" w:hAnsiTheme="minorEastAsia" w:hint="eastAsia"/>
                      <w:b/>
                    </w:rPr>
                    <w:t>上限額　３１２，０００円</w:t>
                  </w:r>
                </w:p>
              </w:tc>
              <w:tc>
                <w:tcPr>
                  <w:tcW w:w="3632" w:type="dxa"/>
                  <w:vAlign w:val="center"/>
                </w:tcPr>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日　額　　３８，０００円</w:t>
                  </w:r>
                </w:p>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上限額　３０４，０００円</w:t>
                  </w:r>
                </w:p>
              </w:tc>
            </w:tr>
            <w:tr w:rsidR="00DE6A7B" w:rsidRPr="000035D8" w:rsidTr="004F54BF">
              <w:trPr>
                <w:trHeight w:val="695"/>
                <w:jc w:val="center"/>
              </w:trPr>
              <w:tc>
                <w:tcPr>
                  <w:tcW w:w="1384" w:type="dxa"/>
                  <w:shd w:val="clear" w:color="auto" w:fill="D9D9D9" w:themeFill="background1" w:themeFillShade="D9"/>
                  <w:vAlign w:val="center"/>
                </w:tcPr>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非常勤の</w:t>
                  </w:r>
                </w:p>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委員</w:t>
                  </w:r>
                </w:p>
              </w:tc>
              <w:tc>
                <w:tcPr>
                  <w:tcW w:w="3686" w:type="dxa"/>
                  <w:vAlign w:val="center"/>
                </w:tcPr>
                <w:p w:rsidR="00DE6A7B" w:rsidRPr="000035D8" w:rsidRDefault="00DE6A7B" w:rsidP="004F54BF">
                  <w:pPr>
                    <w:spacing w:line="240" w:lineRule="exact"/>
                    <w:jc w:val="center"/>
                    <w:rPr>
                      <w:rFonts w:asciiTheme="minorEastAsia" w:hAnsiTheme="minorEastAsia"/>
                      <w:b/>
                    </w:rPr>
                  </w:pPr>
                  <w:r w:rsidRPr="000035D8">
                    <w:rPr>
                      <w:rFonts w:asciiTheme="minorEastAsia" w:hAnsiTheme="minorEastAsia" w:hint="eastAsia"/>
                      <w:b/>
                    </w:rPr>
                    <w:t>日　額　　３３，０００円</w:t>
                  </w:r>
                </w:p>
                <w:p w:rsidR="00DE6A7B" w:rsidRPr="000035D8" w:rsidRDefault="00DE6A7B" w:rsidP="004F54BF">
                  <w:pPr>
                    <w:spacing w:line="240" w:lineRule="exact"/>
                    <w:jc w:val="center"/>
                    <w:rPr>
                      <w:rFonts w:asciiTheme="minorEastAsia" w:hAnsiTheme="minorEastAsia"/>
                      <w:b/>
                    </w:rPr>
                  </w:pPr>
                  <w:r w:rsidRPr="000035D8">
                    <w:rPr>
                      <w:rFonts w:asciiTheme="minorEastAsia" w:hAnsiTheme="minorEastAsia" w:hint="eastAsia"/>
                      <w:b/>
                    </w:rPr>
                    <w:t>上限額　２６４，０００円</w:t>
                  </w:r>
                </w:p>
              </w:tc>
              <w:tc>
                <w:tcPr>
                  <w:tcW w:w="3632" w:type="dxa"/>
                  <w:vAlign w:val="center"/>
                </w:tcPr>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日　額　　３２，０００円</w:t>
                  </w:r>
                </w:p>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上限額　２５６，０００円</w:t>
                  </w:r>
                </w:p>
              </w:tc>
            </w:tr>
          </w:tbl>
          <w:p w:rsidR="00DE6A7B" w:rsidRPr="000035D8" w:rsidRDefault="00DE6A7B" w:rsidP="004F54BF">
            <w:pPr>
              <w:spacing w:line="240" w:lineRule="exact"/>
              <w:rPr>
                <w:rFonts w:asciiTheme="minorEastAsia" w:hAnsiTheme="minorEastAsia"/>
              </w:rPr>
            </w:pPr>
            <w:r w:rsidRPr="000035D8">
              <w:rPr>
                <w:rFonts w:asciiTheme="minorEastAsia" w:hAnsiTheme="minorEastAsia" w:hint="eastAsia"/>
              </w:rPr>
              <w:t>※　上限額は日額×8日の額</w:t>
            </w:r>
          </w:p>
          <w:p w:rsidR="00DE6A7B" w:rsidRPr="000035D8" w:rsidRDefault="00DE6A7B" w:rsidP="004F54BF">
            <w:pPr>
              <w:spacing w:line="240" w:lineRule="exact"/>
              <w:rPr>
                <w:rFonts w:asciiTheme="minorEastAsia" w:hAnsiTheme="minorEastAsia"/>
              </w:rPr>
            </w:pPr>
            <w:r w:rsidRPr="000035D8">
              <w:rPr>
                <w:rFonts w:asciiTheme="minorEastAsia" w:hAnsiTheme="minorEastAsia" w:hint="eastAsia"/>
              </w:rPr>
              <w:t>（考え方）</w:t>
            </w:r>
          </w:p>
          <w:p w:rsidR="00DE6A7B" w:rsidRPr="000035D8" w:rsidRDefault="00DE6A7B" w:rsidP="004F54BF">
            <w:pPr>
              <w:spacing w:line="240" w:lineRule="exact"/>
              <w:ind w:leftChars="100" w:left="420" w:hangingChars="100" w:hanging="210"/>
              <w:rPr>
                <w:rFonts w:asciiTheme="minorEastAsia" w:hAnsiTheme="minorEastAsia"/>
              </w:rPr>
            </w:pPr>
            <w:r w:rsidRPr="000035D8">
              <w:rPr>
                <w:rFonts w:asciiTheme="minorEastAsia" w:hAnsiTheme="minorEastAsia" w:hint="eastAsia"/>
              </w:rPr>
              <w:t>・前回改正（平成24年4月1日）以降の委員の勤務状況、他都道府県の状況等を勘案し議論を行い、その結果、引き続き、委員の勤務状況や他都道府県の動向等を注視していく必要があるものの、現時点においては、平成23年の意見具申を改めるほどの状況の変化は見られず、現行どおりとする。</w:t>
            </w:r>
          </w:p>
          <w:p w:rsidR="00DE6A7B" w:rsidRPr="000035D8" w:rsidRDefault="00DE6A7B" w:rsidP="004F54BF">
            <w:pPr>
              <w:spacing w:line="240" w:lineRule="exact"/>
              <w:ind w:leftChars="100" w:left="420" w:hangingChars="100" w:hanging="210"/>
              <w:rPr>
                <w:rFonts w:asciiTheme="minorEastAsia" w:hAnsiTheme="minorEastAsia"/>
              </w:rPr>
            </w:pPr>
            <w:r w:rsidRPr="000035D8">
              <w:rPr>
                <w:rFonts w:asciiTheme="minorEastAsia" w:hAnsiTheme="minorEastAsia" w:hint="eastAsia"/>
              </w:rPr>
              <w:t>・他の特別職との均衡から、本庁部長級職員の給与改定率（＋1.66％）を参考に改定。</w:t>
            </w:r>
          </w:p>
          <w:p w:rsidR="00DE6A7B" w:rsidRPr="000035D8" w:rsidRDefault="00DE6A7B" w:rsidP="004F54BF">
            <w:pPr>
              <w:spacing w:line="240" w:lineRule="exact"/>
              <w:rPr>
                <w:rFonts w:asciiTheme="minorEastAsia" w:hAnsiTheme="minorEastAsia"/>
              </w:rPr>
            </w:pPr>
          </w:p>
          <w:p w:rsidR="00DE6A7B" w:rsidRPr="000035D8" w:rsidRDefault="00DE6A7B" w:rsidP="004F54BF">
            <w:pPr>
              <w:spacing w:line="240" w:lineRule="exact"/>
              <w:rPr>
                <w:rFonts w:asciiTheme="minorEastAsia" w:hAnsiTheme="minorEastAsia"/>
              </w:rPr>
            </w:pPr>
            <w:r w:rsidRPr="000035D8">
              <w:rPr>
                <w:rFonts w:asciiTheme="minorEastAsia" w:hAnsiTheme="minorEastAsia" w:hint="eastAsia"/>
                <w:b/>
              </w:rPr>
              <w:t>【委員名簿】</w:t>
            </w:r>
            <w:r w:rsidRPr="000035D8">
              <w:rPr>
                <w:rFonts w:asciiTheme="minorEastAsia" w:hAnsiTheme="minorEastAsia" w:hint="eastAsia"/>
              </w:rPr>
              <w:t xml:space="preserve">　　　　　　　　　　　　　　　　　　　　　　　　　　　　　　　（五十音順）</w:t>
            </w:r>
          </w:p>
          <w:tbl>
            <w:tblPr>
              <w:tblStyle w:val="a9"/>
              <w:tblW w:w="0" w:type="auto"/>
              <w:jc w:val="center"/>
              <w:tblLook w:val="04A0" w:firstRow="1" w:lastRow="0" w:firstColumn="1" w:lastColumn="0" w:noHBand="0" w:noVBand="1"/>
            </w:tblPr>
            <w:tblGrid>
              <w:gridCol w:w="1809"/>
              <w:gridCol w:w="5387"/>
              <w:gridCol w:w="1506"/>
            </w:tblGrid>
            <w:tr w:rsidR="00DE6A7B" w:rsidRPr="000035D8" w:rsidTr="004F54BF">
              <w:trPr>
                <w:jc w:val="center"/>
              </w:trPr>
              <w:tc>
                <w:tcPr>
                  <w:tcW w:w="1809" w:type="dxa"/>
                  <w:shd w:val="clear" w:color="auto" w:fill="D9D9D9" w:themeFill="background1" w:themeFillShade="D9"/>
                  <w:vAlign w:val="center"/>
                </w:tcPr>
                <w:p w:rsidR="00DE6A7B" w:rsidRPr="000035D8" w:rsidRDefault="00DE6A7B" w:rsidP="004F54BF">
                  <w:pPr>
                    <w:widowControl/>
                    <w:spacing w:line="240" w:lineRule="exact"/>
                    <w:jc w:val="center"/>
                    <w:rPr>
                      <w:rFonts w:asciiTheme="minorEastAsia" w:hAnsiTheme="minorEastAsia"/>
                    </w:rPr>
                  </w:pPr>
                  <w:r w:rsidRPr="000035D8">
                    <w:rPr>
                      <w:rFonts w:asciiTheme="minorEastAsia" w:hAnsiTheme="minorEastAsia" w:hint="eastAsia"/>
                    </w:rPr>
                    <w:t>氏　　名</w:t>
                  </w:r>
                </w:p>
              </w:tc>
              <w:tc>
                <w:tcPr>
                  <w:tcW w:w="5387" w:type="dxa"/>
                  <w:shd w:val="clear" w:color="auto" w:fill="D9D9D9" w:themeFill="background1" w:themeFillShade="D9"/>
                  <w:vAlign w:val="center"/>
                </w:tcPr>
                <w:p w:rsidR="00DE6A7B" w:rsidRPr="000035D8" w:rsidRDefault="00DE6A7B" w:rsidP="004F54BF">
                  <w:pPr>
                    <w:widowControl/>
                    <w:spacing w:line="240" w:lineRule="exact"/>
                    <w:jc w:val="center"/>
                    <w:rPr>
                      <w:rFonts w:asciiTheme="minorEastAsia" w:hAnsiTheme="minorEastAsia"/>
                    </w:rPr>
                  </w:pPr>
                  <w:r w:rsidRPr="000035D8">
                    <w:rPr>
                      <w:rFonts w:asciiTheme="minorEastAsia" w:hAnsiTheme="minorEastAsia" w:hint="eastAsia"/>
                    </w:rPr>
                    <w:t>現　　　職</w:t>
                  </w:r>
                </w:p>
              </w:tc>
              <w:tc>
                <w:tcPr>
                  <w:tcW w:w="1506" w:type="dxa"/>
                  <w:shd w:val="clear" w:color="auto" w:fill="D9D9D9" w:themeFill="background1" w:themeFillShade="D9"/>
                  <w:vAlign w:val="center"/>
                </w:tcPr>
                <w:p w:rsidR="00DE6A7B" w:rsidRPr="000035D8" w:rsidRDefault="00DE6A7B" w:rsidP="004F54BF">
                  <w:pPr>
                    <w:widowControl/>
                    <w:spacing w:line="240" w:lineRule="exact"/>
                    <w:jc w:val="center"/>
                    <w:rPr>
                      <w:rFonts w:asciiTheme="minorEastAsia" w:hAnsiTheme="minorEastAsia"/>
                    </w:rPr>
                  </w:pPr>
                  <w:r w:rsidRPr="000035D8">
                    <w:rPr>
                      <w:rFonts w:asciiTheme="minorEastAsia" w:hAnsiTheme="minorEastAsia" w:hint="eastAsia"/>
                    </w:rPr>
                    <w:t>備　　考</w:t>
                  </w:r>
                </w:p>
              </w:tc>
            </w:tr>
            <w:tr w:rsidR="00DE6A7B" w:rsidRPr="000035D8" w:rsidTr="004F54BF">
              <w:trPr>
                <w:trHeight w:val="570"/>
                <w:jc w:val="center"/>
              </w:trPr>
              <w:tc>
                <w:tcPr>
                  <w:tcW w:w="1809" w:type="dxa"/>
                  <w:vAlign w:val="center"/>
                </w:tcPr>
                <w:p w:rsidR="00DE6A7B" w:rsidRPr="000035D8" w:rsidRDefault="00DE6A7B" w:rsidP="004F54BF">
                  <w:pPr>
                    <w:widowControl/>
                    <w:spacing w:line="240" w:lineRule="exact"/>
                    <w:jc w:val="center"/>
                    <w:rPr>
                      <w:rFonts w:asciiTheme="minorEastAsia" w:hAnsiTheme="minorEastAsia"/>
                    </w:rPr>
                  </w:pPr>
                  <w:r w:rsidRPr="000035D8">
                    <w:rPr>
                      <w:rFonts w:asciiTheme="minorEastAsia" w:hAnsiTheme="minorEastAsia" w:hint="eastAsia"/>
                    </w:rPr>
                    <w:t>池田　辰夫</w:t>
                  </w:r>
                </w:p>
              </w:tc>
              <w:tc>
                <w:tcPr>
                  <w:tcW w:w="5387" w:type="dxa"/>
                  <w:vAlign w:val="center"/>
                </w:tcPr>
                <w:p w:rsidR="00DE6A7B" w:rsidRPr="000035D8" w:rsidRDefault="00DE6A7B" w:rsidP="004F54BF">
                  <w:pPr>
                    <w:widowControl/>
                    <w:spacing w:line="240" w:lineRule="exact"/>
                    <w:rPr>
                      <w:rFonts w:asciiTheme="minorEastAsia" w:hAnsiTheme="minorEastAsia"/>
                    </w:rPr>
                  </w:pPr>
                  <w:r w:rsidRPr="000035D8">
                    <w:rPr>
                      <w:rFonts w:asciiTheme="minorEastAsia" w:hAnsiTheme="minorEastAsia" w:hint="eastAsia"/>
                    </w:rPr>
                    <w:t>大阪大学大学院　高等司法研究科　教授</w:t>
                  </w:r>
                </w:p>
              </w:tc>
              <w:tc>
                <w:tcPr>
                  <w:tcW w:w="1506" w:type="dxa"/>
                  <w:vAlign w:val="center"/>
                </w:tcPr>
                <w:p w:rsidR="00DE6A7B" w:rsidRPr="000035D8" w:rsidRDefault="00DE6A7B" w:rsidP="004F54BF">
                  <w:pPr>
                    <w:widowControl/>
                    <w:spacing w:line="240" w:lineRule="exact"/>
                    <w:jc w:val="center"/>
                    <w:rPr>
                      <w:rFonts w:asciiTheme="minorEastAsia" w:hAnsiTheme="minorEastAsia"/>
                    </w:rPr>
                  </w:pPr>
                  <w:r w:rsidRPr="000035D8">
                    <w:rPr>
                      <w:rFonts w:asciiTheme="minorEastAsia" w:hAnsiTheme="minorEastAsia" w:hint="eastAsia"/>
                    </w:rPr>
                    <w:t>会長</w:t>
                  </w:r>
                </w:p>
              </w:tc>
            </w:tr>
            <w:tr w:rsidR="00DE6A7B" w:rsidRPr="000035D8" w:rsidTr="004F54BF">
              <w:trPr>
                <w:trHeight w:val="677"/>
                <w:jc w:val="center"/>
              </w:trPr>
              <w:tc>
                <w:tcPr>
                  <w:tcW w:w="1809" w:type="dxa"/>
                  <w:vAlign w:val="center"/>
                </w:tcPr>
                <w:p w:rsidR="00DE6A7B" w:rsidRPr="000035D8" w:rsidRDefault="00DE6A7B" w:rsidP="004F54BF">
                  <w:pPr>
                    <w:widowControl/>
                    <w:spacing w:line="240" w:lineRule="exact"/>
                    <w:jc w:val="center"/>
                    <w:rPr>
                      <w:rFonts w:asciiTheme="minorEastAsia" w:hAnsiTheme="minorEastAsia"/>
                    </w:rPr>
                  </w:pPr>
                  <w:r w:rsidRPr="000035D8">
                    <w:rPr>
                      <w:rFonts w:asciiTheme="minorEastAsia" w:hAnsiTheme="minorEastAsia" w:hint="eastAsia"/>
                    </w:rPr>
                    <w:t>尾池　良行</w:t>
                  </w:r>
                </w:p>
              </w:tc>
              <w:tc>
                <w:tcPr>
                  <w:tcW w:w="5387" w:type="dxa"/>
                  <w:vAlign w:val="center"/>
                </w:tcPr>
                <w:p w:rsidR="00DE6A7B" w:rsidRPr="000035D8" w:rsidRDefault="00DE6A7B" w:rsidP="004F54BF">
                  <w:pPr>
                    <w:widowControl/>
                    <w:spacing w:line="240" w:lineRule="exact"/>
                    <w:rPr>
                      <w:rFonts w:asciiTheme="minorEastAsia" w:hAnsiTheme="minorEastAsia"/>
                    </w:rPr>
                  </w:pPr>
                  <w:r w:rsidRPr="000035D8">
                    <w:rPr>
                      <w:rFonts w:asciiTheme="minorEastAsia" w:hAnsiTheme="minorEastAsia" w:hint="eastAsia"/>
                    </w:rPr>
                    <w:t>大阪府中小企業団体中央会　会長</w:t>
                  </w:r>
                </w:p>
                <w:p w:rsidR="00DE6A7B" w:rsidRPr="000035D8" w:rsidRDefault="00DE6A7B" w:rsidP="004F54BF">
                  <w:pPr>
                    <w:widowControl/>
                    <w:spacing w:line="240" w:lineRule="exact"/>
                    <w:rPr>
                      <w:rFonts w:asciiTheme="minorEastAsia" w:hAnsiTheme="minorEastAsia"/>
                    </w:rPr>
                  </w:pPr>
                  <w:r w:rsidRPr="000035D8">
                    <w:rPr>
                      <w:rFonts w:asciiTheme="minorEastAsia" w:hAnsiTheme="minorEastAsia" w:hint="eastAsia"/>
                    </w:rPr>
                    <w:t>（株式会社ナストーコーポレーション　取締役会長）</w:t>
                  </w:r>
                </w:p>
              </w:tc>
              <w:tc>
                <w:tcPr>
                  <w:tcW w:w="1506" w:type="dxa"/>
                  <w:vAlign w:val="center"/>
                </w:tcPr>
                <w:p w:rsidR="00DE6A7B" w:rsidRPr="000035D8" w:rsidRDefault="00DE6A7B" w:rsidP="004F54BF">
                  <w:pPr>
                    <w:widowControl/>
                    <w:spacing w:line="240" w:lineRule="exact"/>
                    <w:jc w:val="center"/>
                    <w:rPr>
                      <w:rFonts w:asciiTheme="minorEastAsia" w:hAnsiTheme="minorEastAsia"/>
                    </w:rPr>
                  </w:pPr>
                </w:p>
              </w:tc>
            </w:tr>
            <w:tr w:rsidR="00DE6A7B" w:rsidRPr="000035D8" w:rsidTr="004F54BF">
              <w:trPr>
                <w:trHeight w:val="701"/>
                <w:jc w:val="center"/>
              </w:trPr>
              <w:tc>
                <w:tcPr>
                  <w:tcW w:w="1809" w:type="dxa"/>
                  <w:vAlign w:val="center"/>
                </w:tcPr>
                <w:p w:rsidR="00DE6A7B" w:rsidRPr="000035D8" w:rsidRDefault="00DE6A7B" w:rsidP="004F54BF">
                  <w:pPr>
                    <w:widowControl/>
                    <w:spacing w:line="240" w:lineRule="exact"/>
                    <w:jc w:val="center"/>
                    <w:rPr>
                      <w:rFonts w:asciiTheme="minorEastAsia" w:hAnsiTheme="minorEastAsia"/>
                    </w:rPr>
                  </w:pPr>
                  <w:r w:rsidRPr="000035D8">
                    <w:rPr>
                      <w:rFonts w:asciiTheme="minorEastAsia" w:hAnsiTheme="minorEastAsia" w:hint="eastAsia"/>
                    </w:rPr>
                    <w:t>倉持　治夫</w:t>
                  </w:r>
                </w:p>
              </w:tc>
              <w:tc>
                <w:tcPr>
                  <w:tcW w:w="5387" w:type="dxa"/>
                  <w:vAlign w:val="center"/>
                </w:tcPr>
                <w:p w:rsidR="00DE6A7B" w:rsidRPr="000035D8" w:rsidRDefault="00DE6A7B" w:rsidP="004F54BF">
                  <w:pPr>
                    <w:widowControl/>
                    <w:spacing w:line="240" w:lineRule="exact"/>
                    <w:rPr>
                      <w:rFonts w:asciiTheme="minorEastAsia" w:hAnsiTheme="minorEastAsia"/>
                    </w:rPr>
                  </w:pPr>
                  <w:r w:rsidRPr="000035D8">
                    <w:rPr>
                      <w:rFonts w:asciiTheme="minorEastAsia" w:hAnsiTheme="minorEastAsia" w:hint="eastAsia"/>
                    </w:rPr>
                    <w:t>大阪商工会議所　副会頭</w:t>
                  </w:r>
                </w:p>
                <w:p w:rsidR="00DE6A7B" w:rsidRPr="000035D8" w:rsidRDefault="00DE6A7B" w:rsidP="004F54BF">
                  <w:pPr>
                    <w:widowControl/>
                    <w:spacing w:line="240" w:lineRule="exact"/>
                    <w:rPr>
                      <w:rFonts w:asciiTheme="minorEastAsia" w:hAnsiTheme="minorEastAsia"/>
                    </w:rPr>
                  </w:pPr>
                  <w:r w:rsidRPr="000035D8">
                    <w:rPr>
                      <w:rFonts w:asciiTheme="minorEastAsia" w:hAnsiTheme="minorEastAsia" w:hint="eastAsia"/>
                    </w:rPr>
                    <w:t>（大同生命保険株式会社　顧問）</w:t>
                  </w:r>
                </w:p>
              </w:tc>
              <w:tc>
                <w:tcPr>
                  <w:tcW w:w="1506" w:type="dxa"/>
                  <w:vAlign w:val="center"/>
                </w:tcPr>
                <w:p w:rsidR="00DE6A7B" w:rsidRPr="000035D8" w:rsidRDefault="00DE6A7B" w:rsidP="004F54BF">
                  <w:pPr>
                    <w:widowControl/>
                    <w:spacing w:line="240" w:lineRule="exact"/>
                    <w:jc w:val="center"/>
                    <w:rPr>
                      <w:rFonts w:asciiTheme="minorEastAsia" w:hAnsiTheme="minorEastAsia"/>
                    </w:rPr>
                  </w:pPr>
                  <w:r w:rsidRPr="000035D8">
                    <w:rPr>
                      <w:rFonts w:asciiTheme="minorEastAsia" w:hAnsiTheme="minorEastAsia" w:hint="eastAsia"/>
                    </w:rPr>
                    <w:t>会長代理</w:t>
                  </w:r>
                </w:p>
              </w:tc>
            </w:tr>
            <w:tr w:rsidR="00DE6A7B" w:rsidRPr="000035D8" w:rsidTr="004F54BF">
              <w:trPr>
                <w:trHeight w:val="625"/>
                <w:jc w:val="center"/>
              </w:trPr>
              <w:tc>
                <w:tcPr>
                  <w:tcW w:w="1809" w:type="dxa"/>
                  <w:vAlign w:val="center"/>
                </w:tcPr>
                <w:p w:rsidR="00DE6A7B" w:rsidRPr="000035D8" w:rsidRDefault="00DE6A7B" w:rsidP="004F54BF">
                  <w:pPr>
                    <w:widowControl/>
                    <w:spacing w:line="240" w:lineRule="exact"/>
                    <w:jc w:val="center"/>
                    <w:rPr>
                      <w:rFonts w:asciiTheme="minorEastAsia" w:hAnsiTheme="minorEastAsia"/>
                    </w:rPr>
                  </w:pPr>
                  <w:r w:rsidRPr="000035D8">
                    <w:rPr>
                      <w:rFonts w:asciiTheme="minorEastAsia" w:hAnsiTheme="minorEastAsia" w:hint="eastAsia"/>
                    </w:rPr>
                    <w:t>中村　文子</w:t>
                  </w:r>
                </w:p>
              </w:tc>
              <w:tc>
                <w:tcPr>
                  <w:tcW w:w="5387" w:type="dxa"/>
                  <w:vAlign w:val="center"/>
                </w:tcPr>
                <w:p w:rsidR="00DE6A7B" w:rsidRPr="000035D8" w:rsidRDefault="00DE6A7B" w:rsidP="004F54BF">
                  <w:pPr>
                    <w:widowControl/>
                    <w:spacing w:line="240" w:lineRule="exact"/>
                    <w:rPr>
                      <w:rFonts w:asciiTheme="minorEastAsia" w:hAnsiTheme="minorEastAsia"/>
                    </w:rPr>
                  </w:pPr>
                  <w:r w:rsidRPr="000035D8">
                    <w:rPr>
                      <w:rFonts w:asciiTheme="minorEastAsia" w:hAnsiTheme="minorEastAsia" w:hint="eastAsia"/>
                    </w:rPr>
                    <w:t>公認会計士</w:t>
                  </w:r>
                </w:p>
              </w:tc>
              <w:tc>
                <w:tcPr>
                  <w:tcW w:w="1506" w:type="dxa"/>
                  <w:vAlign w:val="center"/>
                </w:tcPr>
                <w:p w:rsidR="00DE6A7B" w:rsidRPr="000035D8" w:rsidRDefault="00DE6A7B" w:rsidP="004F54BF">
                  <w:pPr>
                    <w:widowControl/>
                    <w:spacing w:line="240" w:lineRule="exact"/>
                    <w:jc w:val="center"/>
                    <w:rPr>
                      <w:rFonts w:asciiTheme="minorEastAsia" w:hAnsiTheme="minorEastAsia"/>
                    </w:rPr>
                  </w:pPr>
                </w:p>
              </w:tc>
            </w:tr>
            <w:tr w:rsidR="00DE6A7B" w:rsidRPr="000035D8" w:rsidTr="004F54BF">
              <w:trPr>
                <w:trHeight w:val="762"/>
                <w:jc w:val="center"/>
              </w:trPr>
              <w:tc>
                <w:tcPr>
                  <w:tcW w:w="1809" w:type="dxa"/>
                  <w:vAlign w:val="center"/>
                </w:tcPr>
                <w:p w:rsidR="00DE6A7B" w:rsidRPr="000035D8" w:rsidRDefault="00DE6A7B" w:rsidP="004F54BF">
                  <w:pPr>
                    <w:widowControl/>
                    <w:spacing w:line="240" w:lineRule="exact"/>
                    <w:jc w:val="center"/>
                    <w:rPr>
                      <w:rFonts w:asciiTheme="minorEastAsia" w:hAnsiTheme="minorEastAsia"/>
                    </w:rPr>
                  </w:pPr>
                  <w:r w:rsidRPr="000035D8">
                    <w:rPr>
                      <w:rFonts w:asciiTheme="minorEastAsia" w:hAnsiTheme="minorEastAsia" w:hint="eastAsia"/>
                    </w:rPr>
                    <w:t>藤本　加代子</w:t>
                  </w:r>
                </w:p>
              </w:tc>
              <w:tc>
                <w:tcPr>
                  <w:tcW w:w="5387" w:type="dxa"/>
                  <w:vAlign w:val="center"/>
                </w:tcPr>
                <w:p w:rsidR="00DE6A7B" w:rsidRPr="000035D8" w:rsidRDefault="00DE6A7B" w:rsidP="004F54BF">
                  <w:pPr>
                    <w:widowControl/>
                    <w:spacing w:line="240" w:lineRule="exact"/>
                    <w:rPr>
                      <w:rFonts w:asciiTheme="minorEastAsia" w:hAnsiTheme="minorEastAsia"/>
                    </w:rPr>
                  </w:pPr>
                  <w:r w:rsidRPr="000035D8">
                    <w:rPr>
                      <w:rFonts w:asciiTheme="minorEastAsia" w:hAnsiTheme="minorEastAsia" w:hint="eastAsia"/>
                    </w:rPr>
                    <w:t>関西経済同友会　幹事</w:t>
                  </w:r>
                </w:p>
                <w:p w:rsidR="00DE6A7B" w:rsidRPr="000035D8" w:rsidRDefault="00DE6A7B" w:rsidP="004F54BF">
                  <w:pPr>
                    <w:widowControl/>
                    <w:spacing w:line="240" w:lineRule="exact"/>
                    <w:rPr>
                      <w:rFonts w:asciiTheme="minorEastAsia" w:hAnsiTheme="minorEastAsia"/>
                    </w:rPr>
                  </w:pPr>
                  <w:r w:rsidRPr="000035D8">
                    <w:rPr>
                      <w:rFonts w:asciiTheme="minorEastAsia" w:hAnsiTheme="minorEastAsia" w:hint="eastAsia"/>
                    </w:rPr>
                    <w:t>（社会福祉法人隆生福祉会　理事長）</w:t>
                  </w:r>
                </w:p>
              </w:tc>
              <w:tc>
                <w:tcPr>
                  <w:tcW w:w="1506" w:type="dxa"/>
                  <w:vAlign w:val="center"/>
                </w:tcPr>
                <w:p w:rsidR="00DE6A7B" w:rsidRPr="000035D8" w:rsidRDefault="00DE6A7B" w:rsidP="004F54BF">
                  <w:pPr>
                    <w:widowControl/>
                    <w:spacing w:line="240" w:lineRule="exact"/>
                    <w:jc w:val="center"/>
                    <w:rPr>
                      <w:rFonts w:asciiTheme="minorEastAsia" w:hAnsiTheme="minorEastAsia"/>
                    </w:rPr>
                  </w:pPr>
                </w:p>
              </w:tc>
            </w:tr>
            <w:tr w:rsidR="00DE6A7B" w:rsidRPr="000035D8" w:rsidTr="004F54BF">
              <w:trPr>
                <w:trHeight w:val="703"/>
                <w:jc w:val="center"/>
              </w:trPr>
              <w:tc>
                <w:tcPr>
                  <w:tcW w:w="1809" w:type="dxa"/>
                  <w:vAlign w:val="center"/>
                </w:tcPr>
                <w:p w:rsidR="00DE6A7B" w:rsidRPr="000035D8" w:rsidRDefault="00DE6A7B" w:rsidP="004F54BF">
                  <w:pPr>
                    <w:widowControl/>
                    <w:spacing w:line="240" w:lineRule="exact"/>
                    <w:jc w:val="center"/>
                    <w:rPr>
                      <w:rFonts w:asciiTheme="minorEastAsia" w:hAnsiTheme="minorEastAsia"/>
                    </w:rPr>
                  </w:pPr>
                  <w:r w:rsidRPr="000035D8">
                    <w:rPr>
                      <w:rFonts w:asciiTheme="minorEastAsia" w:hAnsiTheme="minorEastAsia" w:hint="eastAsia"/>
                    </w:rPr>
                    <w:t>本荘　達子</w:t>
                  </w:r>
                </w:p>
              </w:tc>
              <w:tc>
                <w:tcPr>
                  <w:tcW w:w="5387" w:type="dxa"/>
                  <w:vAlign w:val="center"/>
                </w:tcPr>
                <w:p w:rsidR="00DE6A7B" w:rsidRPr="000035D8" w:rsidRDefault="00DE6A7B" w:rsidP="004F54BF">
                  <w:pPr>
                    <w:widowControl/>
                    <w:spacing w:line="240" w:lineRule="exact"/>
                    <w:rPr>
                      <w:rFonts w:asciiTheme="minorEastAsia" w:hAnsiTheme="minorEastAsia"/>
                    </w:rPr>
                  </w:pPr>
                  <w:r w:rsidRPr="000035D8">
                    <w:rPr>
                      <w:rFonts w:asciiTheme="minorEastAsia" w:hAnsiTheme="minorEastAsia" w:hint="eastAsia"/>
                    </w:rPr>
                    <w:t>全国消費生活相談員協会　参与</w:t>
                  </w:r>
                </w:p>
                <w:p w:rsidR="00DE6A7B" w:rsidRPr="000035D8" w:rsidRDefault="00DE6A7B" w:rsidP="004F54BF">
                  <w:pPr>
                    <w:widowControl/>
                    <w:spacing w:line="240" w:lineRule="exact"/>
                    <w:rPr>
                      <w:rFonts w:asciiTheme="minorEastAsia" w:hAnsiTheme="minorEastAsia"/>
                    </w:rPr>
                  </w:pPr>
                  <w:r w:rsidRPr="000035D8">
                    <w:rPr>
                      <w:rFonts w:asciiTheme="minorEastAsia" w:hAnsiTheme="minorEastAsia" w:hint="eastAsia"/>
                    </w:rPr>
                    <w:t>消費生活専門相談員</w:t>
                  </w:r>
                </w:p>
              </w:tc>
              <w:tc>
                <w:tcPr>
                  <w:tcW w:w="1506" w:type="dxa"/>
                  <w:vAlign w:val="center"/>
                </w:tcPr>
                <w:p w:rsidR="00DE6A7B" w:rsidRPr="000035D8" w:rsidRDefault="00DE6A7B" w:rsidP="004F54BF">
                  <w:pPr>
                    <w:widowControl/>
                    <w:spacing w:line="240" w:lineRule="exact"/>
                    <w:jc w:val="center"/>
                    <w:rPr>
                      <w:rFonts w:asciiTheme="minorEastAsia" w:hAnsiTheme="minorEastAsia"/>
                    </w:rPr>
                  </w:pPr>
                </w:p>
              </w:tc>
            </w:tr>
            <w:tr w:rsidR="00DE6A7B" w:rsidRPr="000035D8" w:rsidTr="00804E21">
              <w:trPr>
                <w:trHeight w:val="841"/>
                <w:jc w:val="center"/>
              </w:trPr>
              <w:tc>
                <w:tcPr>
                  <w:tcW w:w="1809" w:type="dxa"/>
                  <w:vAlign w:val="center"/>
                </w:tcPr>
                <w:p w:rsidR="00DE6A7B" w:rsidRPr="000035D8" w:rsidRDefault="00DE6A7B" w:rsidP="004F54BF">
                  <w:pPr>
                    <w:widowControl/>
                    <w:spacing w:line="240" w:lineRule="exact"/>
                    <w:jc w:val="center"/>
                    <w:rPr>
                      <w:rFonts w:asciiTheme="minorEastAsia" w:hAnsiTheme="minorEastAsia"/>
                    </w:rPr>
                  </w:pPr>
                  <w:r w:rsidRPr="000035D8">
                    <w:rPr>
                      <w:rFonts w:asciiTheme="minorEastAsia" w:hAnsiTheme="minorEastAsia" w:hint="eastAsia"/>
                    </w:rPr>
                    <w:t>山本　一志</w:t>
                  </w:r>
                </w:p>
              </w:tc>
              <w:tc>
                <w:tcPr>
                  <w:tcW w:w="5387" w:type="dxa"/>
                  <w:vAlign w:val="center"/>
                </w:tcPr>
                <w:p w:rsidR="00DE6A7B" w:rsidRPr="000035D8" w:rsidRDefault="00DE6A7B" w:rsidP="004F54BF">
                  <w:pPr>
                    <w:widowControl/>
                    <w:spacing w:line="240" w:lineRule="exact"/>
                    <w:rPr>
                      <w:rFonts w:asciiTheme="minorEastAsia" w:hAnsiTheme="minorEastAsia"/>
                    </w:rPr>
                  </w:pPr>
                  <w:r w:rsidRPr="000035D8">
                    <w:rPr>
                      <w:rFonts w:asciiTheme="minorEastAsia" w:hAnsiTheme="minorEastAsia" w:hint="eastAsia"/>
                    </w:rPr>
                    <w:t>日本労働組合総連合会　大阪府連合会</w:t>
                  </w:r>
                </w:p>
                <w:p w:rsidR="00DE6A7B" w:rsidRPr="000035D8" w:rsidRDefault="00DE6A7B" w:rsidP="004F54BF">
                  <w:pPr>
                    <w:widowControl/>
                    <w:spacing w:line="240" w:lineRule="exact"/>
                    <w:rPr>
                      <w:rFonts w:asciiTheme="minorEastAsia" w:hAnsiTheme="minorEastAsia"/>
                    </w:rPr>
                  </w:pPr>
                  <w:r w:rsidRPr="000035D8">
                    <w:rPr>
                      <w:rFonts w:asciiTheme="minorEastAsia" w:hAnsiTheme="minorEastAsia" w:hint="eastAsia"/>
                    </w:rPr>
                    <w:t>（全日本電機・電子・情報関連産業労働組合連合会</w:t>
                  </w:r>
                </w:p>
                <w:p w:rsidR="00DE6A7B" w:rsidRPr="000035D8" w:rsidRDefault="00DE6A7B" w:rsidP="004F54BF">
                  <w:pPr>
                    <w:widowControl/>
                    <w:spacing w:line="240" w:lineRule="exact"/>
                    <w:ind w:firstLineChars="100" w:firstLine="210"/>
                    <w:rPr>
                      <w:rFonts w:asciiTheme="minorEastAsia" w:hAnsiTheme="minorEastAsia"/>
                    </w:rPr>
                  </w:pPr>
                  <w:r w:rsidRPr="000035D8">
                    <w:rPr>
                      <w:rFonts w:asciiTheme="minorEastAsia" w:hAnsiTheme="minorEastAsia" w:hint="eastAsia"/>
                    </w:rPr>
                    <w:t>大阪地方協議会　議長）</w:t>
                  </w:r>
                </w:p>
              </w:tc>
              <w:tc>
                <w:tcPr>
                  <w:tcW w:w="1506" w:type="dxa"/>
                  <w:vAlign w:val="center"/>
                </w:tcPr>
                <w:p w:rsidR="00DE6A7B" w:rsidRPr="000035D8" w:rsidRDefault="00DE6A7B" w:rsidP="004F54BF">
                  <w:pPr>
                    <w:widowControl/>
                    <w:spacing w:line="240" w:lineRule="exact"/>
                    <w:jc w:val="center"/>
                    <w:rPr>
                      <w:rFonts w:asciiTheme="minorEastAsia" w:hAnsiTheme="minorEastAsia"/>
                    </w:rPr>
                  </w:pPr>
                </w:p>
              </w:tc>
            </w:tr>
          </w:tbl>
          <w:p w:rsidR="00DE6A7B" w:rsidRPr="000035D8" w:rsidRDefault="00DE6A7B" w:rsidP="004F54BF">
            <w:pPr>
              <w:spacing w:line="240" w:lineRule="exact"/>
              <w:rPr>
                <w:rFonts w:asciiTheme="minorEastAsia" w:hAnsiTheme="minorEastAsia"/>
                <w:b/>
              </w:rPr>
            </w:pPr>
            <w:r w:rsidRPr="000035D8">
              <w:rPr>
                <w:rFonts w:asciiTheme="minorEastAsia" w:hAnsiTheme="minorEastAsia" w:hint="eastAsia"/>
                <w:b/>
              </w:rPr>
              <w:t>【審議経過】</w:t>
            </w:r>
          </w:p>
          <w:tbl>
            <w:tblPr>
              <w:tblStyle w:val="a9"/>
              <w:tblW w:w="0" w:type="auto"/>
              <w:jc w:val="center"/>
              <w:tblLook w:val="04A0" w:firstRow="1" w:lastRow="0" w:firstColumn="1" w:lastColumn="0" w:noHBand="0" w:noVBand="1"/>
            </w:tblPr>
            <w:tblGrid>
              <w:gridCol w:w="959"/>
              <w:gridCol w:w="2126"/>
              <w:gridCol w:w="5617"/>
            </w:tblGrid>
            <w:tr w:rsidR="00DE6A7B" w:rsidRPr="000035D8" w:rsidTr="004F54BF">
              <w:trPr>
                <w:jc w:val="center"/>
              </w:trPr>
              <w:tc>
                <w:tcPr>
                  <w:tcW w:w="959" w:type="dxa"/>
                  <w:tcBorders>
                    <w:bottom w:val="single" w:sz="4" w:space="0" w:color="auto"/>
                  </w:tcBorders>
                  <w:shd w:val="clear" w:color="auto" w:fill="D9D9D9" w:themeFill="background1" w:themeFillShade="D9"/>
                  <w:vAlign w:val="center"/>
                </w:tcPr>
                <w:p w:rsidR="00DE6A7B" w:rsidRPr="000035D8" w:rsidRDefault="00DE6A7B" w:rsidP="004F54BF">
                  <w:pPr>
                    <w:spacing w:line="240" w:lineRule="exact"/>
                    <w:jc w:val="center"/>
                    <w:rPr>
                      <w:rFonts w:asciiTheme="minorEastAsia" w:hAnsiTheme="minorEastAsia"/>
                    </w:rPr>
                  </w:pPr>
                </w:p>
              </w:tc>
              <w:tc>
                <w:tcPr>
                  <w:tcW w:w="2126" w:type="dxa"/>
                  <w:shd w:val="clear" w:color="auto" w:fill="D9D9D9" w:themeFill="background1" w:themeFillShade="D9"/>
                  <w:vAlign w:val="center"/>
                </w:tcPr>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開催日</w:t>
                  </w:r>
                </w:p>
              </w:tc>
              <w:tc>
                <w:tcPr>
                  <w:tcW w:w="5617" w:type="dxa"/>
                  <w:shd w:val="clear" w:color="auto" w:fill="D9D9D9" w:themeFill="background1" w:themeFillShade="D9"/>
                  <w:vAlign w:val="center"/>
                </w:tcPr>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主な審議内容</w:t>
                  </w:r>
                </w:p>
              </w:tc>
            </w:tr>
            <w:tr w:rsidR="00DE6A7B" w:rsidRPr="000035D8" w:rsidTr="004F54BF">
              <w:trPr>
                <w:trHeight w:val="691"/>
                <w:jc w:val="center"/>
              </w:trPr>
              <w:tc>
                <w:tcPr>
                  <w:tcW w:w="959" w:type="dxa"/>
                  <w:shd w:val="clear" w:color="auto" w:fill="D9D9D9" w:themeFill="background1" w:themeFillShade="D9"/>
                  <w:vAlign w:val="center"/>
                </w:tcPr>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第四回</w:t>
                  </w:r>
                </w:p>
              </w:tc>
              <w:tc>
                <w:tcPr>
                  <w:tcW w:w="2126" w:type="dxa"/>
                  <w:vAlign w:val="center"/>
                </w:tcPr>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平成27年8月3日</w:t>
                  </w:r>
                </w:p>
              </w:tc>
              <w:tc>
                <w:tcPr>
                  <w:tcW w:w="5617" w:type="dxa"/>
                  <w:vAlign w:val="center"/>
                </w:tcPr>
                <w:p w:rsidR="00DE6A7B" w:rsidRPr="000035D8" w:rsidRDefault="00DE6A7B" w:rsidP="004F54BF">
                  <w:pPr>
                    <w:spacing w:line="240" w:lineRule="exact"/>
                    <w:rPr>
                      <w:rFonts w:asciiTheme="minorEastAsia" w:hAnsiTheme="minorEastAsia"/>
                    </w:rPr>
                  </w:pPr>
                  <w:r w:rsidRPr="000035D8">
                    <w:rPr>
                      <w:rFonts w:asciiTheme="minorEastAsia" w:hAnsiTheme="minorEastAsia" w:hint="eastAsia"/>
                    </w:rPr>
                    <w:t>・教育長の給料の額に係る審議</w:t>
                  </w:r>
                </w:p>
                <w:p w:rsidR="00DE6A7B" w:rsidRPr="000035D8" w:rsidRDefault="00DE6A7B" w:rsidP="004F54BF">
                  <w:pPr>
                    <w:spacing w:line="240" w:lineRule="exact"/>
                    <w:rPr>
                      <w:rFonts w:asciiTheme="minorEastAsia" w:hAnsiTheme="minorEastAsia"/>
                    </w:rPr>
                  </w:pPr>
                  <w:r w:rsidRPr="000035D8">
                    <w:rPr>
                      <w:rFonts w:asciiTheme="minorEastAsia" w:hAnsiTheme="minorEastAsia" w:hint="eastAsia"/>
                    </w:rPr>
                    <w:t>・行政委員の報酬等の額に係る審議</w:t>
                  </w:r>
                </w:p>
              </w:tc>
            </w:tr>
            <w:tr w:rsidR="00DE6A7B" w:rsidRPr="000035D8" w:rsidTr="004F54BF">
              <w:trPr>
                <w:trHeight w:val="503"/>
                <w:jc w:val="center"/>
              </w:trPr>
              <w:tc>
                <w:tcPr>
                  <w:tcW w:w="959" w:type="dxa"/>
                  <w:shd w:val="clear" w:color="auto" w:fill="D9D9D9" w:themeFill="background1" w:themeFillShade="D9"/>
                  <w:vAlign w:val="center"/>
                </w:tcPr>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第五回</w:t>
                  </w:r>
                </w:p>
              </w:tc>
              <w:tc>
                <w:tcPr>
                  <w:tcW w:w="2126" w:type="dxa"/>
                  <w:vAlign w:val="center"/>
                </w:tcPr>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平成27年8月31日</w:t>
                  </w:r>
                </w:p>
              </w:tc>
              <w:tc>
                <w:tcPr>
                  <w:tcW w:w="5617" w:type="dxa"/>
                  <w:vAlign w:val="center"/>
                </w:tcPr>
                <w:p w:rsidR="00DE6A7B" w:rsidRPr="000035D8" w:rsidRDefault="00DE6A7B" w:rsidP="004F54BF">
                  <w:pPr>
                    <w:spacing w:line="240" w:lineRule="exact"/>
                    <w:rPr>
                      <w:rFonts w:asciiTheme="minorEastAsia" w:hAnsiTheme="minorEastAsia"/>
                    </w:rPr>
                  </w:pPr>
                  <w:r w:rsidRPr="000035D8">
                    <w:rPr>
                      <w:rFonts w:asciiTheme="minorEastAsia" w:hAnsiTheme="minorEastAsia" w:hint="eastAsia"/>
                    </w:rPr>
                    <w:t>・答申（案）について審議</w:t>
                  </w:r>
                </w:p>
              </w:tc>
            </w:tr>
            <w:tr w:rsidR="00DE6A7B" w:rsidRPr="000035D8" w:rsidTr="004F54BF">
              <w:trPr>
                <w:trHeight w:val="706"/>
                <w:jc w:val="center"/>
              </w:trPr>
              <w:tc>
                <w:tcPr>
                  <w:tcW w:w="959" w:type="dxa"/>
                  <w:shd w:val="clear" w:color="auto" w:fill="D9D9D9" w:themeFill="background1" w:themeFillShade="D9"/>
                  <w:vAlign w:val="center"/>
                </w:tcPr>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第六回</w:t>
                  </w:r>
                </w:p>
              </w:tc>
              <w:tc>
                <w:tcPr>
                  <w:tcW w:w="2126" w:type="dxa"/>
                  <w:vAlign w:val="center"/>
                </w:tcPr>
                <w:p w:rsidR="00DE6A7B" w:rsidRPr="000035D8" w:rsidRDefault="00DE6A7B" w:rsidP="004F54BF">
                  <w:pPr>
                    <w:spacing w:line="240" w:lineRule="exact"/>
                    <w:jc w:val="center"/>
                    <w:rPr>
                      <w:rFonts w:asciiTheme="minorEastAsia" w:hAnsiTheme="minorEastAsia"/>
                    </w:rPr>
                  </w:pPr>
                  <w:r w:rsidRPr="000035D8">
                    <w:rPr>
                      <w:rFonts w:asciiTheme="minorEastAsia" w:hAnsiTheme="minorEastAsia" w:hint="eastAsia"/>
                    </w:rPr>
                    <w:t>平成27年12月7日</w:t>
                  </w:r>
                </w:p>
              </w:tc>
              <w:tc>
                <w:tcPr>
                  <w:tcW w:w="5617" w:type="dxa"/>
                  <w:vAlign w:val="center"/>
                </w:tcPr>
                <w:p w:rsidR="00DE6A7B" w:rsidRPr="000035D8" w:rsidRDefault="00DE6A7B" w:rsidP="004F54BF">
                  <w:pPr>
                    <w:spacing w:line="240" w:lineRule="exact"/>
                    <w:rPr>
                      <w:rFonts w:asciiTheme="minorEastAsia" w:hAnsiTheme="minorEastAsia"/>
                    </w:rPr>
                  </w:pPr>
                  <w:r w:rsidRPr="000035D8">
                    <w:rPr>
                      <w:rFonts w:asciiTheme="minorEastAsia" w:hAnsiTheme="minorEastAsia" w:hint="eastAsia"/>
                    </w:rPr>
                    <w:t>・行政委員の報酬等の額に係る審議</w:t>
                  </w:r>
                </w:p>
                <w:p w:rsidR="00DE6A7B" w:rsidRPr="000035D8" w:rsidRDefault="00DE6A7B" w:rsidP="004F54BF">
                  <w:pPr>
                    <w:spacing w:line="240" w:lineRule="exact"/>
                    <w:rPr>
                      <w:rFonts w:asciiTheme="minorEastAsia" w:hAnsiTheme="minorEastAsia"/>
                    </w:rPr>
                  </w:pPr>
                  <w:r w:rsidRPr="000035D8">
                    <w:rPr>
                      <w:rFonts w:asciiTheme="minorEastAsia" w:hAnsiTheme="minorEastAsia" w:hint="eastAsia"/>
                    </w:rPr>
                    <w:t>・意見具申（案）について審議</w:t>
                  </w:r>
                </w:p>
              </w:tc>
            </w:tr>
          </w:tbl>
          <w:p w:rsidR="00DE6A7B" w:rsidRPr="000035D8" w:rsidRDefault="00DE6A7B" w:rsidP="004F54BF">
            <w:pPr>
              <w:spacing w:line="240" w:lineRule="exact"/>
              <w:rPr>
                <w:rFonts w:asciiTheme="minorEastAsia" w:hAnsiTheme="minorEastAsia"/>
                <w:sz w:val="24"/>
              </w:rPr>
            </w:pPr>
          </w:p>
        </w:tc>
      </w:tr>
    </w:tbl>
    <w:bookmarkStart w:id="6" w:name="_Toc437006742"/>
    <w:p w:rsidR="00FA7858" w:rsidRPr="000035D8" w:rsidRDefault="005F24D3" w:rsidP="00560F0A">
      <w:pPr>
        <w:pStyle w:val="1"/>
        <w:rPr>
          <w:rFonts w:asciiTheme="minorEastAsia" w:eastAsiaTheme="minorEastAsia" w:hAnsiTheme="minorEastAsia"/>
          <w:sz w:val="28"/>
        </w:rPr>
      </w:pPr>
      <w:r w:rsidRPr="000035D8">
        <w:rPr>
          <w:rFonts w:asciiTheme="minorEastAsia" w:eastAsiaTheme="minorEastAsia" w:hAnsiTheme="minorEastAsia" w:hint="eastAsia"/>
          <w:noProof/>
          <w:sz w:val="28"/>
        </w:rPr>
        <w:lastRenderedPageBreak/>
        <mc:AlternateContent>
          <mc:Choice Requires="wps">
            <w:drawing>
              <wp:anchor distT="0" distB="0" distL="114300" distR="114300" simplePos="0" relativeHeight="251701248" behindDoc="0" locked="0" layoutInCell="1" allowOverlap="1" wp14:anchorId="1C12C8F3" wp14:editId="17B3C9A7">
                <wp:simplePos x="0" y="0"/>
                <wp:positionH relativeFrom="column">
                  <wp:posOffset>5347970</wp:posOffset>
                </wp:positionH>
                <wp:positionV relativeFrom="paragraph">
                  <wp:posOffset>-359410</wp:posOffset>
                </wp:positionV>
                <wp:extent cx="771525" cy="3524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771525" cy="352425"/>
                        </a:xfrm>
                        <a:prstGeom prst="rect">
                          <a:avLst/>
                        </a:prstGeom>
                        <a:solidFill>
                          <a:sysClr val="window" lastClr="FFFFFF"/>
                        </a:solidFill>
                        <a:ln w="12700" cap="flat" cmpd="sng" algn="ctr">
                          <a:solidFill>
                            <a:sysClr val="windowText" lastClr="000000"/>
                          </a:solidFill>
                          <a:prstDash val="solid"/>
                        </a:ln>
                        <a:effectLst/>
                      </wps:spPr>
                      <wps:txbx>
                        <w:txbxContent>
                          <w:p w:rsidR="005F24D3" w:rsidRPr="002526ED" w:rsidRDefault="005F24D3" w:rsidP="005F24D3">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6" style="position:absolute;left:0;text-align:left;margin-left:421.1pt;margin-top:-28.3pt;width:60.7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" fillcolor="window" strokecolor="windowText" strokeweight="1pt">
                <v:textbox>
                  <w:txbxContent>
                    <w:p w:rsidR="005F24D3" w:rsidRPr="002526ED" w:rsidRDefault="005F24D3" w:rsidP="005F24D3">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６</w:t>
                      </w:r>
                    </w:p>
                  </w:txbxContent>
                </v:textbox>
              </v:rect>
            </w:pict>
          </mc:Fallback>
        </mc:AlternateContent>
      </w:r>
      <w:r w:rsidR="00560F0A" w:rsidRPr="000035D8">
        <w:rPr>
          <w:rFonts w:asciiTheme="minorEastAsia" w:eastAsiaTheme="minorEastAsia" w:hAnsiTheme="minorEastAsia" w:hint="eastAsia"/>
          <w:sz w:val="28"/>
          <w:bdr w:val="single" w:sz="4" w:space="0" w:color="auto"/>
        </w:rPr>
        <w:t>資料６</w:t>
      </w:r>
      <w:r w:rsidR="00560F0A" w:rsidRPr="000035D8">
        <w:rPr>
          <w:rFonts w:asciiTheme="minorEastAsia" w:eastAsiaTheme="minorEastAsia" w:hAnsiTheme="minorEastAsia" w:hint="eastAsia"/>
          <w:sz w:val="28"/>
        </w:rPr>
        <w:t xml:space="preserve">　平成27年人事委員会勧告の概要</w:t>
      </w:r>
      <w:bookmarkEnd w:id="6"/>
    </w:p>
    <w:p w:rsidR="00560F0A" w:rsidRPr="000035D8" w:rsidRDefault="00560F0A" w:rsidP="00560F0A">
      <w:pPr>
        <w:rPr>
          <w:rFonts w:asciiTheme="minorEastAsia" w:hAnsiTheme="minorEastAsia"/>
          <w:sz w:val="18"/>
        </w:rPr>
      </w:pPr>
      <w:r w:rsidRPr="000035D8">
        <w:rPr>
          <w:rFonts w:asciiTheme="minorEastAsia" w:hAnsiTheme="minorEastAsia" w:hint="eastAsia"/>
          <w:sz w:val="18"/>
        </w:rPr>
        <w:t>（「平成27年職員の給与等に関する報告及び勧告の概要（平成27年10月19日大阪府人事委員会）」より）</w:t>
      </w:r>
    </w:p>
    <w:tbl>
      <w:tblPr>
        <w:tblStyle w:val="a9"/>
        <w:tblW w:w="0" w:type="auto"/>
        <w:tblLook w:val="04A0" w:firstRow="1" w:lastRow="0" w:firstColumn="1" w:lastColumn="0" w:noHBand="0" w:noVBand="1"/>
      </w:tblPr>
      <w:tblGrid>
        <w:gridCol w:w="9268"/>
      </w:tblGrid>
      <w:tr w:rsidR="00560F0A" w:rsidRPr="000035D8" w:rsidTr="00560F0A">
        <w:tc>
          <w:tcPr>
            <w:tcW w:w="9268" w:type="dxa"/>
          </w:tcPr>
          <w:p w:rsidR="00560F0A" w:rsidRPr="00171804" w:rsidRDefault="00560F0A" w:rsidP="00560F0A">
            <w:pPr>
              <w:spacing w:line="300" w:lineRule="exact"/>
              <w:ind w:rightChars="-257" w:right="-540" w:firstLineChars="3331" w:firstLine="10032"/>
              <w:rPr>
                <w:rFonts w:asciiTheme="minorEastAsia" w:hAnsiTheme="minorEastAsia"/>
                <w:b/>
                <w:sz w:val="30"/>
                <w:szCs w:val="30"/>
              </w:rPr>
            </w:pPr>
            <w:r w:rsidRPr="00171804">
              <w:rPr>
                <w:rFonts w:asciiTheme="minorEastAsia" w:hAnsiTheme="minorEastAsia" w:hint="eastAsia"/>
                <w:b/>
                <w:sz w:val="30"/>
                <w:szCs w:val="30"/>
              </w:rPr>
              <w:t>平</w:t>
            </w:r>
          </w:p>
          <w:p w:rsidR="00560F0A" w:rsidRPr="00171804" w:rsidRDefault="00560F0A" w:rsidP="00560F0A">
            <w:pPr>
              <w:spacing w:line="300" w:lineRule="exact"/>
              <w:ind w:rightChars="-257" w:right="-540" w:firstLineChars="3331" w:firstLine="10032"/>
              <w:rPr>
                <w:rFonts w:asciiTheme="minorEastAsia" w:hAnsiTheme="minorEastAsia"/>
                <w:sz w:val="20"/>
                <w:szCs w:val="20"/>
              </w:rPr>
            </w:pPr>
            <w:r w:rsidRPr="00171804">
              <w:rPr>
                <w:rFonts w:asciiTheme="minorEastAsia" w:hAnsiTheme="minorEastAsia" w:hint="eastAsia"/>
                <w:b/>
                <w:noProof/>
                <w:sz w:val="30"/>
                <w:szCs w:val="30"/>
              </w:rPr>
              <mc:AlternateContent>
                <mc:Choice Requires="wps">
                  <w:drawing>
                    <wp:anchor distT="0" distB="0" distL="114300" distR="114300" simplePos="0" relativeHeight="251699200" behindDoc="0" locked="0" layoutInCell="1" allowOverlap="1" wp14:anchorId="6E8161F8" wp14:editId="749866B2">
                      <wp:simplePos x="0" y="0"/>
                      <wp:positionH relativeFrom="column">
                        <wp:posOffset>17145</wp:posOffset>
                      </wp:positionH>
                      <wp:positionV relativeFrom="paragraph">
                        <wp:posOffset>30480</wp:posOffset>
                      </wp:positionV>
                      <wp:extent cx="2114550" cy="41910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2114550" cy="4191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0F0A" w:rsidRPr="00BA0183" w:rsidRDefault="00560F0A" w:rsidP="00560F0A">
                                  <w:pPr>
                                    <w:jc w:val="center"/>
                                    <w:rPr>
                                      <w:rFonts w:asciiTheme="majorEastAsia" w:eastAsiaTheme="majorEastAsia" w:hAnsiTheme="majorEastAsia"/>
                                      <w:b/>
                                      <w:sz w:val="24"/>
                                      <w:szCs w:val="24"/>
                                    </w:rPr>
                                  </w:pPr>
                                  <w:r w:rsidRPr="00BA0183">
                                    <w:rPr>
                                      <w:rFonts w:asciiTheme="majorEastAsia" w:eastAsiaTheme="majorEastAsia" w:hAnsiTheme="majorEastAsia" w:hint="eastAsia"/>
                                      <w:b/>
                                      <w:sz w:val="24"/>
                                      <w:szCs w:val="24"/>
                                    </w:rPr>
                                    <w:t>報告及び勧告のポイント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2" o:spid="_x0000_s1037" style="position:absolute;left:0;text-align:left;margin-left:1.35pt;margin-top:2.4pt;width:166.5pt;height:33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" fillcolor="white [3212]" strokecolor="black [3213]" strokeweight="2pt">
                      <v:textbox>
                        <w:txbxContent>
                          <w:p w:rsidR="00560F0A" w:rsidRPr="00BA0183" w:rsidRDefault="00560F0A" w:rsidP="00560F0A">
                            <w:pPr>
                              <w:jc w:val="center"/>
                              <w:rPr>
                                <w:rFonts w:asciiTheme="majorEastAsia" w:eastAsiaTheme="majorEastAsia" w:hAnsiTheme="majorEastAsia"/>
                                <w:b/>
                                <w:sz w:val="24"/>
                                <w:szCs w:val="24"/>
                              </w:rPr>
                            </w:pPr>
                            <w:r w:rsidRPr="00BA0183">
                              <w:rPr>
                                <w:rFonts w:asciiTheme="majorEastAsia" w:eastAsiaTheme="majorEastAsia" w:hAnsiTheme="majorEastAsia" w:hint="eastAsia"/>
                                <w:b/>
                                <w:sz w:val="24"/>
                                <w:szCs w:val="24"/>
                              </w:rPr>
                              <w:t>報告及び勧告のポイント</w:t>
                            </w:r>
                          </w:p>
                        </w:txbxContent>
                      </v:textbox>
                    </v:roundrect>
                  </w:pict>
                </mc:Fallback>
              </mc:AlternateContent>
            </w:r>
          </w:p>
          <w:p w:rsidR="00560F0A" w:rsidRPr="00171804" w:rsidRDefault="00560F0A" w:rsidP="00560F0A">
            <w:pPr>
              <w:spacing w:line="360" w:lineRule="auto"/>
              <w:rPr>
                <w:rFonts w:asciiTheme="minorEastAsia" w:hAnsiTheme="minorEastAsia"/>
                <w:b/>
                <w:sz w:val="24"/>
                <w:szCs w:val="24"/>
                <w:bdr w:val="single" w:sz="4" w:space="0" w:color="auto"/>
                <w:shd w:val="pct15" w:color="auto" w:fill="FFFFFF"/>
              </w:rPr>
            </w:pPr>
            <w:r w:rsidRPr="00171804">
              <w:rPr>
                <w:rFonts w:asciiTheme="minorEastAsia" w:hAnsiTheme="minorEastAsia" w:hint="eastAsia"/>
                <w:noProof/>
                <w:sz w:val="26"/>
                <w:szCs w:val="26"/>
              </w:rPr>
              <mc:AlternateContent>
                <mc:Choice Requires="wps">
                  <w:drawing>
                    <wp:anchor distT="0" distB="0" distL="114300" distR="114300" simplePos="0" relativeHeight="251698176" behindDoc="0" locked="0" layoutInCell="1" allowOverlap="1" wp14:anchorId="15A8A165" wp14:editId="0144545F">
                      <wp:simplePos x="0" y="0"/>
                      <wp:positionH relativeFrom="column">
                        <wp:posOffset>17145</wp:posOffset>
                      </wp:positionH>
                      <wp:positionV relativeFrom="paragraph">
                        <wp:posOffset>20955</wp:posOffset>
                      </wp:positionV>
                      <wp:extent cx="5686425" cy="3562350"/>
                      <wp:effectExtent l="114300" t="114300" r="123825" b="114300"/>
                      <wp:wrapNone/>
                      <wp:docPr id="13" name="角丸四角形 13"/>
                      <wp:cNvGraphicFramePr/>
                      <a:graphic xmlns:a="http://schemas.openxmlformats.org/drawingml/2006/main">
                        <a:graphicData uri="http://schemas.microsoft.com/office/word/2010/wordprocessingShape">
                          <wps:wsp>
                            <wps:cNvSpPr/>
                            <wps:spPr>
                              <a:xfrm>
                                <a:off x="0" y="0"/>
                                <a:ext cx="5686425" cy="3562350"/>
                              </a:xfrm>
                              <a:prstGeom prst="roundRect">
                                <a:avLst>
                                  <a:gd name="adj" fmla="val 6717"/>
                                </a:avLst>
                              </a:prstGeom>
                              <a:solidFill>
                                <a:schemeClr val="bg1"/>
                              </a:solidFill>
                              <a:ln w="31750" cap="rnd" cmpd="sng">
                                <a:solidFill>
                                  <a:schemeClr val="tx1"/>
                                </a:solidFill>
                              </a:ln>
                              <a:effectLst>
                                <a:glow rad="101600">
                                  <a:schemeClr val="accent1">
                                    <a:satMod val="175000"/>
                                    <a:alpha val="5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560F0A" w:rsidRPr="0040755B" w:rsidRDefault="00560F0A" w:rsidP="00560F0A">
                                  <w:pPr>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○月例給は</w:t>
                                  </w:r>
                                  <w:r>
                                    <w:rPr>
                                      <w:rFonts w:ascii="ＭＳ Ｐゴシック" w:eastAsia="ＭＳ Ｐゴシック" w:hAnsi="ＭＳ Ｐゴシック" w:hint="eastAsia"/>
                                      <w:b/>
                                      <w:color w:val="000000" w:themeColor="text1"/>
                                      <w:sz w:val="24"/>
                                      <w:szCs w:val="24"/>
                                      <w:bdr w:val="single" w:sz="4" w:space="0" w:color="auto"/>
                                    </w:rPr>
                                    <w:t>３</w:t>
                                  </w:r>
                                  <w:r w:rsidRPr="0040755B">
                                    <w:rPr>
                                      <w:rFonts w:ascii="ＭＳ Ｐゴシック" w:eastAsia="ＭＳ Ｐゴシック" w:hAnsi="ＭＳ Ｐゴシック" w:hint="eastAsia"/>
                                      <w:b/>
                                      <w:color w:val="000000" w:themeColor="text1"/>
                                      <w:sz w:val="24"/>
                                      <w:szCs w:val="24"/>
                                      <w:bdr w:val="single" w:sz="4" w:space="0" w:color="auto"/>
                                    </w:rPr>
                                    <w:t>年連続、特別給（ボーナス）は</w:t>
                                  </w:r>
                                  <w:r>
                                    <w:rPr>
                                      <w:rFonts w:ascii="ＭＳ Ｐゴシック" w:eastAsia="ＭＳ Ｐゴシック" w:hAnsi="ＭＳ Ｐゴシック" w:hint="eastAsia"/>
                                      <w:b/>
                                      <w:color w:val="000000" w:themeColor="text1"/>
                                      <w:sz w:val="24"/>
                                      <w:szCs w:val="24"/>
                                      <w:bdr w:val="single" w:sz="4" w:space="0" w:color="auto"/>
                                    </w:rPr>
                                    <w:t>２年連続の引</w:t>
                                  </w:r>
                                  <w:r w:rsidRPr="0040755B">
                                    <w:rPr>
                                      <w:rFonts w:ascii="ＭＳ Ｐゴシック" w:eastAsia="ＭＳ Ｐゴシック" w:hAnsi="ＭＳ Ｐゴシック" w:hint="eastAsia"/>
                                      <w:b/>
                                      <w:color w:val="000000" w:themeColor="text1"/>
                                      <w:sz w:val="24"/>
                                      <w:szCs w:val="24"/>
                                      <w:bdr w:val="single" w:sz="4" w:space="0" w:color="auto"/>
                                    </w:rPr>
                                    <w:t>上げ</w:t>
                                  </w:r>
                                </w:p>
                                <w:p w:rsidR="00560F0A" w:rsidRDefault="00560F0A" w:rsidP="00560F0A">
                                  <w:pPr>
                                    <w:spacing w:line="140" w:lineRule="exact"/>
                                    <w:ind w:firstLineChars="100" w:firstLine="241"/>
                                    <w:rPr>
                                      <w:rFonts w:ascii="ＭＳ Ｐゴシック" w:eastAsia="ＭＳ Ｐゴシック" w:hAnsi="ＭＳ Ｐゴシック"/>
                                      <w:b/>
                                      <w:color w:val="000000" w:themeColor="text1"/>
                                      <w:sz w:val="24"/>
                                      <w:szCs w:val="24"/>
                                    </w:rPr>
                                  </w:pPr>
                                </w:p>
                                <w:p w:rsidR="00560F0A" w:rsidRPr="00695798" w:rsidRDefault="00560F0A" w:rsidP="00560F0A">
                                  <w:pPr>
                                    <w:spacing w:line="300" w:lineRule="exact"/>
                                    <w:ind w:firstLineChars="100" w:firstLine="241"/>
                                    <w:rPr>
                                      <w:rFonts w:ascii="ＭＳ Ｐゴシック" w:eastAsia="ＭＳ Ｐゴシック" w:hAnsi="ＭＳ Ｐゴシック"/>
                                      <w:b/>
                                      <w:color w:val="000000" w:themeColor="text1"/>
                                      <w:sz w:val="24"/>
                                      <w:szCs w:val="24"/>
                                    </w:rPr>
                                  </w:pPr>
                                  <w:r w:rsidRPr="00695798">
                                    <w:rPr>
                                      <w:rFonts w:ascii="ＭＳ Ｐゴシック" w:eastAsia="ＭＳ Ｐゴシック" w:hAnsi="ＭＳ Ｐゴシック" w:hint="eastAsia"/>
                                      <w:b/>
                                      <w:color w:val="000000" w:themeColor="text1"/>
                                      <w:sz w:val="24"/>
                                      <w:szCs w:val="24"/>
                                    </w:rPr>
                                    <w:t>Ⅰ．月例給</w:t>
                                  </w:r>
                                </w:p>
                                <w:p w:rsidR="00560F0A" w:rsidRPr="00BE3AB5" w:rsidRDefault="00560F0A" w:rsidP="00560F0A">
                                  <w:pPr>
                                    <w:spacing w:line="300" w:lineRule="exact"/>
                                    <w:ind w:firstLineChars="400" w:firstLine="883"/>
                                    <w:rPr>
                                      <w:rFonts w:ascii="ＭＳ Ｐゴシック" w:eastAsia="ＭＳ Ｐゴシック" w:hAnsi="ＭＳ Ｐゴシック"/>
                                      <w:b/>
                                      <w:color w:val="000000" w:themeColor="text1"/>
                                      <w:sz w:val="22"/>
                                    </w:rPr>
                                  </w:pPr>
                                  <w:r w:rsidRPr="00BE3AB5">
                                    <w:rPr>
                                      <w:rFonts w:ascii="ＭＳ Ｐゴシック" w:eastAsia="ＭＳ Ｐゴシック" w:hAnsi="ＭＳ Ｐゴシック" w:hint="eastAsia"/>
                                      <w:b/>
                                      <w:color w:val="000000" w:themeColor="text1"/>
                                      <w:sz w:val="22"/>
                                    </w:rPr>
                                    <w:t>本年</w:t>
                                  </w:r>
                                  <w:r>
                                    <w:rPr>
                                      <w:rFonts w:ascii="ＭＳ Ｐゴシック" w:eastAsia="ＭＳ Ｐゴシック" w:hAnsi="ＭＳ Ｐゴシック" w:hint="eastAsia"/>
                                      <w:b/>
                                      <w:color w:val="000000" w:themeColor="text1"/>
                                      <w:sz w:val="22"/>
                                    </w:rPr>
                                    <w:t>４月分の職員給与は、民間を5,995</w:t>
                                  </w:r>
                                  <w:r w:rsidRPr="00BE3AB5">
                                    <w:rPr>
                                      <w:rFonts w:ascii="ＭＳ Ｐゴシック" w:eastAsia="ＭＳ Ｐゴシック" w:hAnsi="ＭＳ Ｐゴシック" w:hint="eastAsia"/>
                                      <w:b/>
                                      <w:color w:val="000000" w:themeColor="text1"/>
                                      <w:sz w:val="22"/>
                                    </w:rPr>
                                    <w:t>円（</w:t>
                                  </w:r>
                                  <w:r>
                                    <w:rPr>
                                      <w:rFonts w:ascii="ＭＳ Ｐゴシック" w:eastAsia="ＭＳ Ｐゴシック" w:hAnsi="ＭＳ Ｐゴシック" w:hint="eastAsia"/>
                                      <w:b/>
                                      <w:color w:val="000000" w:themeColor="text1"/>
                                      <w:sz w:val="22"/>
                                    </w:rPr>
                                    <w:t>1</w:t>
                                  </w:r>
                                  <w:r w:rsidRPr="00BE3AB5">
                                    <w:rPr>
                                      <w:rFonts w:ascii="ＭＳ Ｐゴシック" w:eastAsia="ＭＳ Ｐゴシック" w:hAnsi="ＭＳ Ｐゴシック" w:hint="eastAsia"/>
                                      <w:b/>
                                      <w:color w:val="000000" w:themeColor="text1"/>
                                      <w:sz w:val="22"/>
                                    </w:rPr>
                                    <w:t>.</w:t>
                                  </w:r>
                                  <w:r>
                                    <w:rPr>
                                      <w:rFonts w:ascii="ＭＳ Ｐゴシック" w:eastAsia="ＭＳ Ｐゴシック" w:hAnsi="ＭＳ Ｐゴシック" w:hint="eastAsia"/>
                                      <w:b/>
                                      <w:color w:val="000000" w:themeColor="text1"/>
                                      <w:sz w:val="22"/>
                                    </w:rPr>
                                    <w:t>55</w:t>
                                  </w:r>
                                  <w:r w:rsidRPr="00BE3AB5">
                                    <w:rPr>
                                      <w:rFonts w:ascii="ＭＳ Ｐゴシック" w:eastAsia="ＭＳ Ｐゴシック" w:hAnsi="ＭＳ Ｐゴシック" w:hint="eastAsia"/>
                                      <w:b/>
                                      <w:color w:val="000000" w:themeColor="text1"/>
                                      <w:sz w:val="22"/>
                                    </w:rPr>
                                    <w:t>％）下回っている。</w:t>
                                  </w:r>
                                </w:p>
                                <w:p w:rsidR="00560F0A" w:rsidRDefault="00560F0A" w:rsidP="00560F0A">
                                  <w:pPr>
                                    <w:spacing w:line="300" w:lineRule="exact"/>
                                    <w:ind w:firstLineChars="400" w:firstLine="883"/>
                                    <w:rPr>
                                      <w:rFonts w:ascii="ＭＳ Ｐゴシック" w:eastAsia="ＭＳ Ｐゴシック" w:hAnsi="ＭＳ Ｐゴシック"/>
                                      <w:b/>
                                      <w:color w:val="000000" w:themeColor="text1"/>
                                      <w:sz w:val="22"/>
                                    </w:rPr>
                                  </w:pPr>
                                  <w:r w:rsidRPr="007736E8">
                                    <w:rPr>
                                      <w:rFonts w:ascii="ＭＳ Ｐゴシック" w:eastAsia="ＭＳ Ｐゴシック" w:hAnsi="ＭＳ Ｐゴシック" w:hint="eastAsia"/>
                                      <w:b/>
                                      <w:color w:val="000000" w:themeColor="text1"/>
                                      <w:sz w:val="22"/>
                                    </w:rPr>
                                    <w:t>この較差を踏まえ、</w:t>
                                  </w:r>
                                  <w:r>
                                    <w:rPr>
                                      <w:rFonts w:ascii="ＭＳ Ｐゴシック" w:eastAsia="ＭＳ Ｐゴシック" w:hAnsi="ＭＳ Ｐゴシック" w:hint="eastAsia"/>
                                      <w:b/>
                                      <w:color w:val="000000" w:themeColor="text1"/>
                                      <w:sz w:val="22"/>
                                    </w:rPr>
                                    <w:t>職員給与を次のとおり改定。</w:t>
                                  </w:r>
                                </w:p>
                                <w:p w:rsidR="00560F0A" w:rsidRDefault="00560F0A" w:rsidP="00560F0A">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１）給料表に定める給料月額を引上げ（平均改定率0.7％）。</w:t>
                                  </w:r>
                                </w:p>
                                <w:p w:rsidR="00560F0A" w:rsidRPr="00730581" w:rsidRDefault="00560F0A" w:rsidP="00560F0A">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２）</w:t>
                                  </w:r>
                                  <w:r w:rsidRPr="00730581">
                                    <w:rPr>
                                      <w:rFonts w:ascii="ＭＳ Ｐゴシック" w:eastAsia="ＭＳ Ｐゴシック" w:hAnsi="ＭＳ Ｐゴシック" w:hint="eastAsia"/>
                                      <w:b/>
                                      <w:color w:val="000000" w:themeColor="text1"/>
                                      <w:sz w:val="22"/>
                                    </w:rPr>
                                    <w:t>地域手当支給割合を1％引上げ。</w:t>
                                  </w:r>
                                </w:p>
                                <w:p w:rsidR="00560F0A" w:rsidRPr="00730581" w:rsidRDefault="00560F0A" w:rsidP="00560F0A">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３）</w:t>
                                  </w:r>
                                  <w:r w:rsidRPr="00730581">
                                    <w:rPr>
                                      <w:rFonts w:ascii="ＭＳ Ｐゴシック" w:eastAsia="ＭＳ Ｐゴシック" w:hAnsi="ＭＳ Ｐゴシック" w:hint="eastAsia"/>
                                      <w:b/>
                                      <w:color w:val="000000" w:themeColor="text1"/>
                                      <w:sz w:val="22"/>
                                    </w:rPr>
                                    <w:t>単身赴任手当を引上げ。</w:t>
                                  </w:r>
                                </w:p>
                                <w:p w:rsidR="00560F0A" w:rsidRPr="007736E8" w:rsidRDefault="00560F0A" w:rsidP="00560F0A">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４）</w:t>
                                  </w:r>
                                  <w:r w:rsidRPr="00730581">
                                    <w:rPr>
                                      <w:rFonts w:ascii="ＭＳ Ｐゴシック" w:eastAsia="ＭＳ Ｐゴシック" w:hAnsi="ＭＳ Ｐゴシック" w:hint="eastAsia"/>
                                      <w:b/>
                                      <w:color w:val="000000" w:themeColor="text1"/>
                                      <w:sz w:val="22"/>
                                    </w:rPr>
                                    <w:t>医師に対する初任給調整手当を引上げ</w:t>
                                  </w:r>
                                  <w:r>
                                    <w:rPr>
                                      <w:rFonts w:ascii="ＭＳ Ｐゴシック" w:eastAsia="ＭＳ Ｐゴシック" w:hAnsi="ＭＳ Ｐゴシック" w:hint="eastAsia"/>
                                      <w:b/>
                                      <w:color w:val="000000" w:themeColor="text1"/>
                                      <w:sz w:val="22"/>
                                    </w:rPr>
                                    <w:t>（較差外）</w:t>
                                  </w:r>
                                  <w:r w:rsidRPr="00730581">
                                    <w:rPr>
                                      <w:rFonts w:ascii="ＭＳ Ｐゴシック" w:eastAsia="ＭＳ Ｐゴシック" w:hAnsi="ＭＳ Ｐゴシック" w:hint="eastAsia"/>
                                      <w:b/>
                                      <w:color w:val="000000" w:themeColor="text1"/>
                                      <w:sz w:val="22"/>
                                    </w:rPr>
                                    <w:t>。</w:t>
                                  </w:r>
                                </w:p>
                                <w:p w:rsidR="00560F0A" w:rsidRPr="00DD17CB" w:rsidRDefault="00560F0A" w:rsidP="00560F0A">
                                  <w:pPr>
                                    <w:spacing w:line="300" w:lineRule="exact"/>
                                    <w:ind w:firstLineChars="100" w:firstLine="211"/>
                                    <w:rPr>
                                      <w:b/>
                                      <w:color w:val="000000" w:themeColor="text1"/>
                                    </w:rPr>
                                  </w:pPr>
                                </w:p>
                                <w:p w:rsidR="00560F0A" w:rsidRPr="00373BEB" w:rsidRDefault="00560F0A" w:rsidP="00560F0A">
                                  <w:pPr>
                                    <w:spacing w:line="300" w:lineRule="exact"/>
                                    <w:ind w:firstLineChars="100" w:firstLine="241"/>
                                    <w:rPr>
                                      <w:rFonts w:ascii="ＭＳ Ｐゴシック" w:eastAsia="ＭＳ Ｐゴシック" w:hAnsi="ＭＳ Ｐゴシック"/>
                                      <w:b/>
                                      <w:color w:val="000000" w:themeColor="text1"/>
                                      <w:sz w:val="24"/>
                                      <w:szCs w:val="24"/>
                                    </w:rPr>
                                  </w:pPr>
                                  <w:r w:rsidRPr="00373BEB">
                                    <w:rPr>
                                      <w:rFonts w:ascii="ＭＳ Ｐゴシック" w:eastAsia="ＭＳ Ｐゴシック" w:hAnsi="ＭＳ Ｐゴシック" w:hint="eastAsia"/>
                                      <w:b/>
                                      <w:color w:val="000000" w:themeColor="text1"/>
                                      <w:sz w:val="24"/>
                                      <w:szCs w:val="24"/>
                                    </w:rPr>
                                    <w:t>Ⅱ．特別給（ボーナス）</w:t>
                                  </w:r>
                                </w:p>
                                <w:p w:rsidR="00560F0A" w:rsidRDefault="00560F0A" w:rsidP="00560F0A">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特別給</w:t>
                                  </w:r>
                                  <w:r>
                                    <w:rPr>
                                      <w:rFonts w:ascii="ＭＳ Ｐゴシック" w:eastAsia="ＭＳ Ｐゴシック" w:hAnsi="ＭＳ Ｐゴシック" w:hint="eastAsia"/>
                                      <w:b/>
                                      <w:color w:val="000000" w:themeColor="text1"/>
                                      <w:sz w:val="22"/>
                                    </w:rPr>
                                    <w:t>を0.1月分引上げ</w:t>
                                  </w:r>
                                  <w:r w:rsidRPr="002644C9">
                                    <w:rPr>
                                      <w:rFonts w:ascii="ＭＳ Ｐゴシック" w:eastAsia="ＭＳ Ｐゴシック" w:hAnsi="ＭＳ Ｐゴシック" w:hint="eastAsia"/>
                                      <w:b/>
                                      <w:color w:val="000000" w:themeColor="text1"/>
                                      <w:sz w:val="22"/>
                                    </w:rPr>
                                    <w:t>。</w:t>
                                  </w:r>
                                  <w:r>
                                    <w:rPr>
                                      <w:rFonts w:ascii="ＭＳ Ｐゴシック" w:eastAsia="ＭＳ Ｐゴシック" w:hAnsi="ＭＳ Ｐゴシック" w:hint="eastAsia"/>
                                      <w:b/>
                                      <w:color w:val="000000" w:themeColor="text1"/>
                                      <w:sz w:val="22"/>
                                    </w:rPr>
                                    <w:t xml:space="preserve">　（年間4.10月分⇒同4.20月分）</w:t>
                                  </w:r>
                                </w:p>
                                <w:p w:rsidR="00560F0A" w:rsidRPr="0027656A" w:rsidRDefault="00560F0A" w:rsidP="00560F0A">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民間の状況を踏まえ勤勉手当に配分。</w:t>
                                  </w:r>
                                </w:p>
                                <w:p w:rsidR="00560F0A" w:rsidRPr="00DD17CB" w:rsidRDefault="00560F0A" w:rsidP="00560F0A">
                                  <w:pPr>
                                    <w:spacing w:line="300" w:lineRule="exact"/>
                                    <w:rPr>
                                      <w:rFonts w:ascii="HG丸ｺﾞｼｯｸM-PRO" w:eastAsia="HG丸ｺﾞｼｯｸM-PRO" w:hAnsi="HG丸ｺﾞｼｯｸM-PRO"/>
                                      <w:b/>
                                      <w:color w:val="000000" w:themeColor="text1"/>
                                      <w:sz w:val="20"/>
                                      <w:szCs w:val="20"/>
                                    </w:rPr>
                                  </w:pPr>
                                </w:p>
                                <w:p w:rsidR="00560F0A" w:rsidRPr="00373BEB" w:rsidRDefault="00560F0A" w:rsidP="00560F0A">
                                  <w:pPr>
                                    <w:spacing w:line="30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Ⅲ</w:t>
                                  </w:r>
                                  <w:r w:rsidRPr="00373BEB">
                                    <w:rPr>
                                      <w:rFonts w:ascii="ＭＳ Ｐゴシック" w:eastAsia="ＭＳ Ｐゴシック" w:hAnsi="ＭＳ Ｐゴシック" w:hint="eastAsia"/>
                                      <w:b/>
                                      <w:color w:val="000000" w:themeColor="text1"/>
                                      <w:sz w:val="24"/>
                                      <w:szCs w:val="24"/>
                                    </w:rPr>
                                    <w:t>．改定時期</w:t>
                                  </w:r>
                                </w:p>
                                <w:p w:rsidR="00560F0A" w:rsidRPr="006E0DE3" w:rsidRDefault="00560F0A" w:rsidP="00560F0A">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平成</w:t>
                                  </w:r>
                                  <w:r>
                                    <w:rPr>
                                      <w:rFonts w:ascii="ＭＳ Ｐゴシック" w:eastAsia="ＭＳ Ｐゴシック" w:hAnsi="ＭＳ Ｐゴシック" w:hint="eastAsia"/>
                                      <w:b/>
                                      <w:color w:val="000000" w:themeColor="text1"/>
                                      <w:sz w:val="22"/>
                                    </w:rPr>
                                    <w:t>27</w:t>
                                  </w:r>
                                  <w:r w:rsidRPr="002644C9">
                                    <w:rPr>
                                      <w:rFonts w:ascii="ＭＳ Ｐゴシック" w:eastAsia="ＭＳ Ｐゴシック" w:hAnsi="ＭＳ Ｐゴシック" w:hint="eastAsia"/>
                                      <w:b/>
                                      <w:color w:val="000000" w:themeColor="text1"/>
                                      <w:sz w:val="22"/>
                                    </w:rPr>
                                    <w:t>年</w:t>
                                  </w:r>
                                  <w:r>
                                    <w:rPr>
                                      <w:rFonts w:ascii="ＭＳ Ｐゴシック" w:eastAsia="ＭＳ Ｐゴシック" w:hAnsi="ＭＳ Ｐゴシック" w:hint="eastAsia"/>
                                      <w:b/>
                                      <w:color w:val="000000" w:themeColor="text1"/>
                                      <w:sz w:val="22"/>
                                    </w:rPr>
                                    <w:t>4</w:t>
                                  </w:r>
                                  <w:r w:rsidRPr="002644C9">
                                    <w:rPr>
                                      <w:rFonts w:ascii="ＭＳ Ｐゴシック" w:eastAsia="ＭＳ Ｐゴシック" w:hAnsi="ＭＳ Ｐゴシック" w:hint="eastAsia"/>
                                      <w:b/>
                                      <w:color w:val="000000" w:themeColor="text1"/>
                                      <w:sz w:val="22"/>
                                    </w:rPr>
                                    <w:t>月</w:t>
                                  </w:r>
                                  <w:r>
                                    <w:rPr>
                                      <w:rFonts w:ascii="ＭＳ Ｐゴシック" w:eastAsia="ＭＳ Ｐゴシック" w:hAnsi="ＭＳ Ｐゴシック" w:hint="eastAsia"/>
                                      <w:b/>
                                      <w:color w:val="000000" w:themeColor="text1"/>
                                      <w:sz w:val="22"/>
                                    </w:rPr>
                                    <w:t>1</w:t>
                                  </w:r>
                                  <w:r w:rsidRPr="002644C9">
                                    <w:rPr>
                                      <w:rFonts w:ascii="ＭＳ Ｐゴシック" w:eastAsia="ＭＳ Ｐゴシック" w:hAnsi="ＭＳ Ｐゴシック" w:hint="eastAsia"/>
                                      <w:b/>
                                      <w:color w:val="000000" w:themeColor="text1"/>
                                      <w:sz w:val="22"/>
                                    </w:rPr>
                                    <w:t>日に遡って</w:t>
                                  </w:r>
                                  <w:r>
                                    <w:rPr>
                                      <w:rFonts w:ascii="ＭＳ Ｐゴシック" w:eastAsia="ＭＳ Ｐゴシック" w:hAnsi="ＭＳ Ｐゴシック" w:hint="eastAsia"/>
                                      <w:b/>
                                      <w:color w:val="000000" w:themeColor="text1"/>
                                      <w:sz w:val="22"/>
                                    </w:rPr>
                                    <w:t>改定</w:t>
                                  </w:r>
                                  <w:r w:rsidRPr="002644C9">
                                    <w:rPr>
                                      <w:rFonts w:ascii="ＭＳ Ｐゴシック" w:eastAsia="ＭＳ Ｐゴシック" w:hAnsi="ＭＳ Ｐゴシック"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8" style="position:absolute;left:0;text-align:left;margin-left:1.35pt;margin-top:1.65pt;width:447.75pt;height:28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" fillcolor="white [3212]" strokecolor="black [3213]" strokeweight="2.5pt">
                      <v:stroke endcap="round"/>
                      <v:textbox>
                        <w:txbxContent>
                          <w:p w:rsidR="00560F0A" w:rsidRPr="0040755B" w:rsidRDefault="00560F0A" w:rsidP="00560F0A">
                            <w:pPr>
                              <w:rPr>
                                <w:rFonts w:ascii="ＭＳ Ｐゴシック" w:eastAsia="ＭＳ Ｐゴシック" w:hAnsi="ＭＳ Ｐゴシック"/>
                                <w:b/>
                                <w:color w:val="000000" w:themeColor="text1"/>
                                <w:sz w:val="24"/>
                                <w:szCs w:val="24"/>
                                <w:bdr w:val="single" w:sz="4" w:space="0" w:color="auto"/>
                              </w:rPr>
                            </w:pPr>
                            <w:r w:rsidRPr="0040755B">
                              <w:rPr>
                                <w:rFonts w:ascii="ＭＳ Ｐゴシック" w:eastAsia="ＭＳ Ｐゴシック" w:hAnsi="ＭＳ Ｐゴシック" w:hint="eastAsia"/>
                                <w:b/>
                                <w:color w:val="000000" w:themeColor="text1"/>
                                <w:sz w:val="24"/>
                                <w:szCs w:val="24"/>
                                <w:bdr w:val="single" w:sz="4" w:space="0" w:color="auto"/>
                              </w:rPr>
                              <w:t>○月例給は</w:t>
                            </w:r>
                            <w:r>
                              <w:rPr>
                                <w:rFonts w:ascii="ＭＳ Ｐゴシック" w:eastAsia="ＭＳ Ｐゴシック" w:hAnsi="ＭＳ Ｐゴシック" w:hint="eastAsia"/>
                                <w:b/>
                                <w:color w:val="000000" w:themeColor="text1"/>
                                <w:sz w:val="24"/>
                                <w:szCs w:val="24"/>
                                <w:bdr w:val="single" w:sz="4" w:space="0" w:color="auto"/>
                              </w:rPr>
                              <w:t>３</w:t>
                            </w:r>
                            <w:r w:rsidRPr="0040755B">
                              <w:rPr>
                                <w:rFonts w:ascii="ＭＳ Ｐゴシック" w:eastAsia="ＭＳ Ｐゴシック" w:hAnsi="ＭＳ Ｐゴシック" w:hint="eastAsia"/>
                                <w:b/>
                                <w:color w:val="000000" w:themeColor="text1"/>
                                <w:sz w:val="24"/>
                                <w:szCs w:val="24"/>
                                <w:bdr w:val="single" w:sz="4" w:space="0" w:color="auto"/>
                              </w:rPr>
                              <w:t>年連続、特別給（ボーナス）は</w:t>
                            </w:r>
                            <w:r>
                              <w:rPr>
                                <w:rFonts w:ascii="ＭＳ Ｐゴシック" w:eastAsia="ＭＳ Ｐゴシック" w:hAnsi="ＭＳ Ｐゴシック" w:hint="eastAsia"/>
                                <w:b/>
                                <w:color w:val="000000" w:themeColor="text1"/>
                                <w:sz w:val="24"/>
                                <w:szCs w:val="24"/>
                                <w:bdr w:val="single" w:sz="4" w:space="0" w:color="auto"/>
                              </w:rPr>
                              <w:t>２年連続の引</w:t>
                            </w:r>
                            <w:r w:rsidRPr="0040755B">
                              <w:rPr>
                                <w:rFonts w:ascii="ＭＳ Ｐゴシック" w:eastAsia="ＭＳ Ｐゴシック" w:hAnsi="ＭＳ Ｐゴシック" w:hint="eastAsia"/>
                                <w:b/>
                                <w:color w:val="000000" w:themeColor="text1"/>
                                <w:sz w:val="24"/>
                                <w:szCs w:val="24"/>
                                <w:bdr w:val="single" w:sz="4" w:space="0" w:color="auto"/>
                              </w:rPr>
                              <w:t>上げ</w:t>
                            </w:r>
                          </w:p>
                          <w:p w:rsidR="00560F0A" w:rsidRDefault="00560F0A" w:rsidP="00560F0A">
                            <w:pPr>
                              <w:spacing w:line="140" w:lineRule="exact"/>
                              <w:ind w:firstLineChars="100" w:firstLine="241"/>
                              <w:rPr>
                                <w:rFonts w:ascii="ＭＳ Ｐゴシック" w:eastAsia="ＭＳ Ｐゴシック" w:hAnsi="ＭＳ Ｐゴシック"/>
                                <w:b/>
                                <w:color w:val="000000" w:themeColor="text1"/>
                                <w:sz w:val="24"/>
                                <w:szCs w:val="24"/>
                              </w:rPr>
                            </w:pPr>
                          </w:p>
                          <w:p w:rsidR="00560F0A" w:rsidRPr="00695798" w:rsidRDefault="00560F0A" w:rsidP="00560F0A">
                            <w:pPr>
                              <w:spacing w:line="300" w:lineRule="exact"/>
                              <w:ind w:firstLineChars="100" w:firstLine="241"/>
                              <w:rPr>
                                <w:rFonts w:ascii="ＭＳ Ｐゴシック" w:eastAsia="ＭＳ Ｐゴシック" w:hAnsi="ＭＳ Ｐゴシック"/>
                                <w:b/>
                                <w:color w:val="000000" w:themeColor="text1"/>
                                <w:sz w:val="24"/>
                                <w:szCs w:val="24"/>
                              </w:rPr>
                            </w:pPr>
                            <w:r w:rsidRPr="00695798">
                              <w:rPr>
                                <w:rFonts w:ascii="ＭＳ Ｐゴシック" w:eastAsia="ＭＳ Ｐゴシック" w:hAnsi="ＭＳ Ｐゴシック" w:hint="eastAsia"/>
                                <w:b/>
                                <w:color w:val="000000" w:themeColor="text1"/>
                                <w:sz w:val="24"/>
                                <w:szCs w:val="24"/>
                              </w:rPr>
                              <w:t>Ⅰ．月例給</w:t>
                            </w:r>
                          </w:p>
                          <w:p w:rsidR="00560F0A" w:rsidRPr="00BE3AB5" w:rsidRDefault="00560F0A" w:rsidP="00560F0A">
                            <w:pPr>
                              <w:spacing w:line="300" w:lineRule="exact"/>
                              <w:ind w:firstLineChars="400" w:firstLine="883"/>
                              <w:rPr>
                                <w:rFonts w:ascii="ＭＳ Ｐゴシック" w:eastAsia="ＭＳ Ｐゴシック" w:hAnsi="ＭＳ Ｐゴシック"/>
                                <w:b/>
                                <w:color w:val="000000" w:themeColor="text1"/>
                                <w:sz w:val="22"/>
                              </w:rPr>
                            </w:pPr>
                            <w:r w:rsidRPr="00BE3AB5">
                              <w:rPr>
                                <w:rFonts w:ascii="ＭＳ Ｐゴシック" w:eastAsia="ＭＳ Ｐゴシック" w:hAnsi="ＭＳ Ｐゴシック" w:hint="eastAsia"/>
                                <w:b/>
                                <w:color w:val="000000" w:themeColor="text1"/>
                                <w:sz w:val="22"/>
                              </w:rPr>
                              <w:t>本年</w:t>
                            </w:r>
                            <w:r>
                              <w:rPr>
                                <w:rFonts w:ascii="ＭＳ Ｐゴシック" w:eastAsia="ＭＳ Ｐゴシック" w:hAnsi="ＭＳ Ｐゴシック" w:hint="eastAsia"/>
                                <w:b/>
                                <w:color w:val="000000" w:themeColor="text1"/>
                                <w:sz w:val="22"/>
                              </w:rPr>
                              <w:t>４月分の職員給与は、民間を5,995</w:t>
                            </w:r>
                            <w:r w:rsidRPr="00BE3AB5">
                              <w:rPr>
                                <w:rFonts w:ascii="ＭＳ Ｐゴシック" w:eastAsia="ＭＳ Ｐゴシック" w:hAnsi="ＭＳ Ｐゴシック" w:hint="eastAsia"/>
                                <w:b/>
                                <w:color w:val="000000" w:themeColor="text1"/>
                                <w:sz w:val="22"/>
                              </w:rPr>
                              <w:t>円（</w:t>
                            </w:r>
                            <w:r>
                              <w:rPr>
                                <w:rFonts w:ascii="ＭＳ Ｐゴシック" w:eastAsia="ＭＳ Ｐゴシック" w:hAnsi="ＭＳ Ｐゴシック" w:hint="eastAsia"/>
                                <w:b/>
                                <w:color w:val="000000" w:themeColor="text1"/>
                                <w:sz w:val="22"/>
                              </w:rPr>
                              <w:t>1</w:t>
                            </w:r>
                            <w:r w:rsidRPr="00BE3AB5">
                              <w:rPr>
                                <w:rFonts w:ascii="ＭＳ Ｐゴシック" w:eastAsia="ＭＳ Ｐゴシック" w:hAnsi="ＭＳ Ｐゴシック" w:hint="eastAsia"/>
                                <w:b/>
                                <w:color w:val="000000" w:themeColor="text1"/>
                                <w:sz w:val="22"/>
                              </w:rPr>
                              <w:t>.</w:t>
                            </w:r>
                            <w:r>
                              <w:rPr>
                                <w:rFonts w:ascii="ＭＳ Ｐゴシック" w:eastAsia="ＭＳ Ｐゴシック" w:hAnsi="ＭＳ Ｐゴシック" w:hint="eastAsia"/>
                                <w:b/>
                                <w:color w:val="000000" w:themeColor="text1"/>
                                <w:sz w:val="22"/>
                              </w:rPr>
                              <w:t>55</w:t>
                            </w:r>
                            <w:r w:rsidRPr="00BE3AB5">
                              <w:rPr>
                                <w:rFonts w:ascii="ＭＳ Ｐゴシック" w:eastAsia="ＭＳ Ｐゴシック" w:hAnsi="ＭＳ Ｐゴシック" w:hint="eastAsia"/>
                                <w:b/>
                                <w:color w:val="000000" w:themeColor="text1"/>
                                <w:sz w:val="22"/>
                              </w:rPr>
                              <w:t>％）下回っている。</w:t>
                            </w:r>
                          </w:p>
                          <w:p w:rsidR="00560F0A" w:rsidRDefault="00560F0A" w:rsidP="00560F0A">
                            <w:pPr>
                              <w:spacing w:line="300" w:lineRule="exact"/>
                              <w:ind w:firstLineChars="400" w:firstLine="883"/>
                              <w:rPr>
                                <w:rFonts w:ascii="ＭＳ Ｐゴシック" w:eastAsia="ＭＳ Ｐゴシック" w:hAnsi="ＭＳ Ｐゴシック"/>
                                <w:b/>
                                <w:color w:val="000000" w:themeColor="text1"/>
                                <w:sz w:val="22"/>
                              </w:rPr>
                            </w:pPr>
                            <w:r w:rsidRPr="007736E8">
                              <w:rPr>
                                <w:rFonts w:ascii="ＭＳ Ｐゴシック" w:eastAsia="ＭＳ Ｐゴシック" w:hAnsi="ＭＳ Ｐゴシック" w:hint="eastAsia"/>
                                <w:b/>
                                <w:color w:val="000000" w:themeColor="text1"/>
                                <w:sz w:val="22"/>
                              </w:rPr>
                              <w:t>この較差を踏まえ、</w:t>
                            </w:r>
                            <w:r>
                              <w:rPr>
                                <w:rFonts w:ascii="ＭＳ Ｐゴシック" w:eastAsia="ＭＳ Ｐゴシック" w:hAnsi="ＭＳ Ｐゴシック" w:hint="eastAsia"/>
                                <w:b/>
                                <w:color w:val="000000" w:themeColor="text1"/>
                                <w:sz w:val="22"/>
                              </w:rPr>
                              <w:t>職員給与を次のとおり改定。</w:t>
                            </w:r>
                          </w:p>
                          <w:p w:rsidR="00560F0A" w:rsidRDefault="00560F0A" w:rsidP="00560F0A">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１）給料表に定める給料月額を引上げ（平均改定率0.7％）。</w:t>
                            </w:r>
                          </w:p>
                          <w:p w:rsidR="00560F0A" w:rsidRPr="00730581" w:rsidRDefault="00560F0A" w:rsidP="00560F0A">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２）</w:t>
                            </w:r>
                            <w:r w:rsidRPr="00730581">
                              <w:rPr>
                                <w:rFonts w:ascii="ＭＳ Ｐゴシック" w:eastAsia="ＭＳ Ｐゴシック" w:hAnsi="ＭＳ Ｐゴシック" w:hint="eastAsia"/>
                                <w:b/>
                                <w:color w:val="000000" w:themeColor="text1"/>
                                <w:sz w:val="22"/>
                              </w:rPr>
                              <w:t>地域手当支給割合を1％引上げ。</w:t>
                            </w:r>
                          </w:p>
                          <w:p w:rsidR="00560F0A" w:rsidRPr="00730581" w:rsidRDefault="00560F0A" w:rsidP="00560F0A">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３）</w:t>
                            </w:r>
                            <w:r w:rsidRPr="00730581">
                              <w:rPr>
                                <w:rFonts w:ascii="ＭＳ Ｐゴシック" w:eastAsia="ＭＳ Ｐゴシック" w:hAnsi="ＭＳ Ｐゴシック" w:hint="eastAsia"/>
                                <w:b/>
                                <w:color w:val="000000" w:themeColor="text1"/>
                                <w:sz w:val="22"/>
                              </w:rPr>
                              <w:t>単身赴任手当を引上げ。</w:t>
                            </w:r>
                          </w:p>
                          <w:p w:rsidR="00560F0A" w:rsidRPr="007736E8" w:rsidRDefault="00560F0A" w:rsidP="00560F0A">
                            <w:pPr>
                              <w:spacing w:line="300" w:lineRule="exact"/>
                              <w:ind w:firstLineChars="500" w:firstLine="1104"/>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４）</w:t>
                            </w:r>
                            <w:r w:rsidRPr="00730581">
                              <w:rPr>
                                <w:rFonts w:ascii="ＭＳ Ｐゴシック" w:eastAsia="ＭＳ Ｐゴシック" w:hAnsi="ＭＳ Ｐゴシック" w:hint="eastAsia"/>
                                <w:b/>
                                <w:color w:val="000000" w:themeColor="text1"/>
                                <w:sz w:val="22"/>
                              </w:rPr>
                              <w:t>医師に対する初任給調整手当を引上げ</w:t>
                            </w:r>
                            <w:r>
                              <w:rPr>
                                <w:rFonts w:ascii="ＭＳ Ｐゴシック" w:eastAsia="ＭＳ Ｐゴシック" w:hAnsi="ＭＳ Ｐゴシック" w:hint="eastAsia"/>
                                <w:b/>
                                <w:color w:val="000000" w:themeColor="text1"/>
                                <w:sz w:val="22"/>
                              </w:rPr>
                              <w:t>（較差外）</w:t>
                            </w:r>
                            <w:r w:rsidRPr="00730581">
                              <w:rPr>
                                <w:rFonts w:ascii="ＭＳ Ｐゴシック" w:eastAsia="ＭＳ Ｐゴシック" w:hAnsi="ＭＳ Ｐゴシック" w:hint="eastAsia"/>
                                <w:b/>
                                <w:color w:val="000000" w:themeColor="text1"/>
                                <w:sz w:val="22"/>
                              </w:rPr>
                              <w:t>。</w:t>
                            </w:r>
                          </w:p>
                          <w:p w:rsidR="00560F0A" w:rsidRPr="00DD17CB" w:rsidRDefault="00560F0A" w:rsidP="00560F0A">
                            <w:pPr>
                              <w:spacing w:line="300" w:lineRule="exact"/>
                              <w:ind w:firstLineChars="100" w:firstLine="211"/>
                              <w:rPr>
                                <w:b/>
                                <w:color w:val="000000" w:themeColor="text1"/>
                              </w:rPr>
                            </w:pPr>
                          </w:p>
                          <w:p w:rsidR="00560F0A" w:rsidRPr="00373BEB" w:rsidRDefault="00560F0A" w:rsidP="00560F0A">
                            <w:pPr>
                              <w:spacing w:line="300" w:lineRule="exact"/>
                              <w:ind w:firstLineChars="100" w:firstLine="241"/>
                              <w:rPr>
                                <w:rFonts w:ascii="ＭＳ Ｐゴシック" w:eastAsia="ＭＳ Ｐゴシック" w:hAnsi="ＭＳ Ｐゴシック"/>
                                <w:b/>
                                <w:color w:val="000000" w:themeColor="text1"/>
                                <w:sz w:val="24"/>
                                <w:szCs w:val="24"/>
                              </w:rPr>
                            </w:pPr>
                            <w:r w:rsidRPr="00373BEB">
                              <w:rPr>
                                <w:rFonts w:ascii="ＭＳ Ｐゴシック" w:eastAsia="ＭＳ Ｐゴシック" w:hAnsi="ＭＳ Ｐゴシック" w:hint="eastAsia"/>
                                <w:b/>
                                <w:color w:val="000000" w:themeColor="text1"/>
                                <w:sz w:val="24"/>
                                <w:szCs w:val="24"/>
                              </w:rPr>
                              <w:t>Ⅱ．特別給（ボーナス）</w:t>
                            </w:r>
                          </w:p>
                          <w:p w:rsidR="00560F0A" w:rsidRDefault="00560F0A" w:rsidP="00560F0A">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特別給</w:t>
                            </w:r>
                            <w:r>
                              <w:rPr>
                                <w:rFonts w:ascii="ＭＳ Ｐゴシック" w:eastAsia="ＭＳ Ｐゴシック" w:hAnsi="ＭＳ Ｐゴシック" w:hint="eastAsia"/>
                                <w:b/>
                                <w:color w:val="000000" w:themeColor="text1"/>
                                <w:sz w:val="22"/>
                              </w:rPr>
                              <w:t>を0.1月分引上げ</w:t>
                            </w:r>
                            <w:r w:rsidRPr="002644C9">
                              <w:rPr>
                                <w:rFonts w:ascii="ＭＳ Ｐゴシック" w:eastAsia="ＭＳ Ｐゴシック" w:hAnsi="ＭＳ Ｐゴシック" w:hint="eastAsia"/>
                                <w:b/>
                                <w:color w:val="000000" w:themeColor="text1"/>
                                <w:sz w:val="22"/>
                              </w:rPr>
                              <w:t>。</w:t>
                            </w:r>
                            <w:r>
                              <w:rPr>
                                <w:rFonts w:ascii="ＭＳ Ｐゴシック" w:eastAsia="ＭＳ Ｐゴシック" w:hAnsi="ＭＳ Ｐゴシック" w:hint="eastAsia"/>
                                <w:b/>
                                <w:color w:val="000000" w:themeColor="text1"/>
                                <w:sz w:val="22"/>
                              </w:rPr>
                              <w:t xml:space="preserve">　（年間4.10月分⇒同4.20月分）</w:t>
                            </w:r>
                          </w:p>
                          <w:p w:rsidR="00560F0A" w:rsidRPr="0027656A" w:rsidRDefault="00560F0A" w:rsidP="00560F0A">
                            <w:pPr>
                              <w:spacing w:line="300" w:lineRule="exact"/>
                              <w:ind w:firstLineChars="400" w:firstLine="883"/>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民間の状況を踏まえ勤勉手当に配分。</w:t>
                            </w:r>
                          </w:p>
                          <w:p w:rsidR="00560F0A" w:rsidRPr="00DD17CB" w:rsidRDefault="00560F0A" w:rsidP="00560F0A">
                            <w:pPr>
                              <w:spacing w:line="300" w:lineRule="exact"/>
                              <w:rPr>
                                <w:rFonts w:ascii="HG丸ｺﾞｼｯｸM-PRO" w:eastAsia="HG丸ｺﾞｼｯｸM-PRO" w:hAnsi="HG丸ｺﾞｼｯｸM-PRO"/>
                                <w:b/>
                                <w:color w:val="000000" w:themeColor="text1"/>
                                <w:sz w:val="20"/>
                                <w:szCs w:val="20"/>
                              </w:rPr>
                            </w:pPr>
                          </w:p>
                          <w:p w:rsidR="00560F0A" w:rsidRPr="00373BEB" w:rsidRDefault="00560F0A" w:rsidP="00560F0A">
                            <w:pPr>
                              <w:spacing w:line="300" w:lineRule="exact"/>
                              <w:ind w:firstLineChars="100" w:firstLine="241"/>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Ⅲ</w:t>
                            </w:r>
                            <w:r w:rsidRPr="00373BEB">
                              <w:rPr>
                                <w:rFonts w:ascii="ＭＳ Ｐゴシック" w:eastAsia="ＭＳ Ｐゴシック" w:hAnsi="ＭＳ Ｐゴシック" w:hint="eastAsia"/>
                                <w:b/>
                                <w:color w:val="000000" w:themeColor="text1"/>
                                <w:sz w:val="24"/>
                                <w:szCs w:val="24"/>
                              </w:rPr>
                              <w:t>．改定時期</w:t>
                            </w:r>
                          </w:p>
                          <w:p w:rsidR="00560F0A" w:rsidRPr="006E0DE3" w:rsidRDefault="00560F0A" w:rsidP="00560F0A">
                            <w:pPr>
                              <w:spacing w:line="300" w:lineRule="exact"/>
                              <w:ind w:firstLineChars="400" w:firstLine="883"/>
                              <w:rPr>
                                <w:rFonts w:ascii="ＭＳ Ｐゴシック" w:eastAsia="ＭＳ Ｐゴシック" w:hAnsi="ＭＳ Ｐゴシック"/>
                                <w:b/>
                                <w:color w:val="000000" w:themeColor="text1"/>
                                <w:sz w:val="22"/>
                              </w:rPr>
                            </w:pPr>
                            <w:r w:rsidRPr="002644C9">
                              <w:rPr>
                                <w:rFonts w:ascii="ＭＳ Ｐゴシック" w:eastAsia="ＭＳ Ｐゴシック" w:hAnsi="ＭＳ Ｐゴシック" w:hint="eastAsia"/>
                                <w:b/>
                                <w:color w:val="000000" w:themeColor="text1"/>
                                <w:sz w:val="22"/>
                              </w:rPr>
                              <w:t>平成</w:t>
                            </w:r>
                            <w:r>
                              <w:rPr>
                                <w:rFonts w:ascii="ＭＳ Ｐゴシック" w:eastAsia="ＭＳ Ｐゴシック" w:hAnsi="ＭＳ Ｐゴシック" w:hint="eastAsia"/>
                                <w:b/>
                                <w:color w:val="000000" w:themeColor="text1"/>
                                <w:sz w:val="22"/>
                              </w:rPr>
                              <w:t>27</w:t>
                            </w:r>
                            <w:r w:rsidRPr="002644C9">
                              <w:rPr>
                                <w:rFonts w:ascii="ＭＳ Ｐゴシック" w:eastAsia="ＭＳ Ｐゴシック" w:hAnsi="ＭＳ Ｐゴシック" w:hint="eastAsia"/>
                                <w:b/>
                                <w:color w:val="000000" w:themeColor="text1"/>
                                <w:sz w:val="22"/>
                              </w:rPr>
                              <w:t>年</w:t>
                            </w:r>
                            <w:r>
                              <w:rPr>
                                <w:rFonts w:ascii="ＭＳ Ｐゴシック" w:eastAsia="ＭＳ Ｐゴシック" w:hAnsi="ＭＳ Ｐゴシック" w:hint="eastAsia"/>
                                <w:b/>
                                <w:color w:val="000000" w:themeColor="text1"/>
                                <w:sz w:val="22"/>
                              </w:rPr>
                              <w:t>4</w:t>
                            </w:r>
                            <w:r w:rsidRPr="002644C9">
                              <w:rPr>
                                <w:rFonts w:ascii="ＭＳ Ｐゴシック" w:eastAsia="ＭＳ Ｐゴシック" w:hAnsi="ＭＳ Ｐゴシック" w:hint="eastAsia"/>
                                <w:b/>
                                <w:color w:val="000000" w:themeColor="text1"/>
                                <w:sz w:val="22"/>
                              </w:rPr>
                              <w:t>月</w:t>
                            </w:r>
                            <w:r>
                              <w:rPr>
                                <w:rFonts w:ascii="ＭＳ Ｐゴシック" w:eastAsia="ＭＳ Ｐゴシック" w:hAnsi="ＭＳ Ｐゴシック" w:hint="eastAsia"/>
                                <w:b/>
                                <w:color w:val="000000" w:themeColor="text1"/>
                                <w:sz w:val="22"/>
                              </w:rPr>
                              <w:t>1</w:t>
                            </w:r>
                            <w:r w:rsidRPr="002644C9">
                              <w:rPr>
                                <w:rFonts w:ascii="ＭＳ Ｐゴシック" w:eastAsia="ＭＳ Ｐゴシック" w:hAnsi="ＭＳ Ｐゴシック" w:hint="eastAsia"/>
                                <w:b/>
                                <w:color w:val="000000" w:themeColor="text1"/>
                                <w:sz w:val="22"/>
                              </w:rPr>
                              <w:t>日に遡って</w:t>
                            </w:r>
                            <w:r>
                              <w:rPr>
                                <w:rFonts w:ascii="ＭＳ Ｐゴシック" w:eastAsia="ＭＳ Ｐゴシック" w:hAnsi="ＭＳ Ｐゴシック" w:hint="eastAsia"/>
                                <w:b/>
                                <w:color w:val="000000" w:themeColor="text1"/>
                                <w:sz w:val="22"/>
                              </w:rPr>
                              <w:t>改定</w:t>
                            </w:r>
                            <w:r w:rsidRPr="002644C9">
                              <w:rPr>
                                <w:rFonts w:ascii="ＭＳ Ｐゴシック" w:eastAsia="ＭＳ Ｐゴシック" w:hAnsi="ＭＳ Ｐゴシック" w:hint="eastAsia"/>
                                <w:b/>
                                <w:color w:val="000000" w:themeColor="text1"/>
                                <w:sz w:val="22"/>
                              </w:rPr>
                              <w:t>。</w:t>
                            </w:r>
                          </w:p>
                        </w:txbxContent>
                      </v:textbox>
                    </v:roundrect>
                  </w:pict>
                </mc:Fallback>
              </mc:AlternateContent>
            </w:r>
          </w:p>
          <w:p w:rsidR="00560F0A" w:rsidRPr="00171804" w:rsidRDefault="00560F0A" w:rsidP="00560F0A">
            <w:pPr>
              <w:spacing w:line="200" w:lineRule="exact"/>
              <w:ind w:firstLineChars="200" w:firstLine="562"/>
              <w:rPr>
                <w:rFonts w:asciiTheme="minorEastAsia" w:hAnsiTheme="minorEastAsia"/>
                <w:b/>
                <w:sz w:val="28"/>
                <w:szCs w:val="28"/>
                <w:bdr w:val="single" w:sz="4" w:space="0" w:color="auto"/>
              </w:rPr>
            </w:pPr>
          </w:p>
          <w:p w:rsidR="00560F0A" w:rsidRPr="00171804" w:rsidRDefault="00560F0A" w:rsidP="00560F0A">
            <w:pPr>
              <w:rPr>
                <w:rFonts w:asciiTheme="minorEastAsia" w:hAnsiTheme="minorEastAsia"/>
              </w:rPr>
            </w:pPr>
          </w:p>
          <w:p w:rsidR="00560F0A" w:rsidRPr="00171804" w:rsidRDefault="00560F0A" w:rsidP="00560F0A">
            <w:pPr>
              <w:rPr>
                <w:rFonts w:asciiTheme="minorEastAsia" w:hAnsiTheme="minorEastAsia"/>
              </w:rPr>
            </w:pPr>
          </w:p>
          <w:p w:rsidR="00560F0A" w:rsidRPr="00171804" w:rsidRDefault="00560F0A" w:rsidP="00560F0A">
            <w:pPr>
              <w:rPr>
                <w:rFonts w:asciiTheme="minorEastAsia" w:hAnsiTheme="minorEastAsia"/>
              </w:rPr>
            </w:pPr>
          </w:p>
          <w:p w:rsidR="00560F0A" w:rsidRPr="00171804" w:rsidRDefault="00560F0A" w:rsidP="00560F0A">
            <w:pPr>
              <w:rPr>
                <w:rFonts w:asciiTheme="minorEastAsia" w:hAnsiTheme="minorEastAsia"/>
              </w:rPr>
            </w:pPr>
          </w:p>
          <w:p w:rsidR="00560F0A" w:rsidRPr="00171804" w:rsidRDefault="00560F0A" w:rsidP="00560F0A">
            <w:pPr>
              <w:rPr>
                <w:rFonts w:asciiTheme="minorEastAsia" w:hAnsiTheme="minorEastAsia"/>
              </w:rPr>
            </w:pPr>
          </w:p>
          <w:p w:rsidR="00560F0A" w:rsidRPr="00171804" w:rsidRDefault="00560F0A" w:rsidP="00560F0A">
            <w:pPr>
              <w:rPr>
                <w:rFonts w:asciiTheme="minorEastAsia" w:hAnsiTheme="minorEastAsia"/>
              </w:rPr>
            </w:pPr>
          </w:p>
          <w:p w:rsidR="00560F0A" w:rsidRPr="00171804" w:rsidRDefault="00560F0A" w:rsidP="00560F0A">
            <w:pPr>
              <w:rPr>
                <w:rFonts w:asciiTheme="minorEastAsia" w:hAnsiTheme="minorEastAsia"/>
              </w:rPr>
            </w:pPr>
          </w:p>
          <w:p w:rsidR="00560F0A" w:rsidRPr="00171804" w:rsidRDefault="00560F0A" w:rsidP="00560F0A">
            <w:pPr>
              <w:rPr>
                <w:rFonts w:asciiTheme="minorEastAsia" w:hAnsiTheme="minorEastAsia"/>
              </w:rPr>
            </w:pPr>
          </w:p>
          <w:p w:rsidR="00560F0A" w:rsidRPr="00171804" w:rsidRDefault="00560F0A" w:rsidP="00560F0A">
            <w:pPr>
              <w:rPr>
                <w:rFonts w:asciiTheme="minorEastAsia" w:hAnsiTheme="minorEastAsia"/>
              </w:rPr>
            </w:pPr>
          </w:p>
          <w:p w:rsidR="00560F0A" w:rsidRPr="00171804" w:rsidRDefault="00560F0A" w:rsidP="00560F0A">
            <w:pPr>
              <w:rPr>
                <w:rFonts w:asciiTheme="minorEastAsia" w:hAnsiTheme="minorEastAsia"/>
              </w:rPr>
            </w:pPr>
          </w:p>
          <w:p w:rsidR="00560F0A" w:rsidRPr="00171804" w:rsidRDefault="00560F0A" w:rsidP="00560F0A">
            <w:pPr>
              <w:rPr>
                <w:rFonts w:asciiTheme="minorEastAsia" w:hAnsiTheme="minorEastAsia"/>
              </w:rPr>
            </w:pPr>
          </w:p>
          <w:p w:rsidR="00560F0A" w:rsidRPr="00171804" w:rsidRDefault="00560F0A" w:rsidP="00560F0A">
            <w:pPr>
              <w:spacing w:line="240" w:lineRule="exact"/>
              <w:rPr>
                <w:rFonts w:asciiTheme="minorEastAsia" w:hAnsiTheme="minorEastAsia"/>
                <w:b/>
                <w:sz w:val="24"/>
                <w:szCs w:val="24"/>
              </w:rPr>
            </w:pPr>
          </w:p>
          <w:p w:rsidR="00560F0A" w:rsidRPr="00171804" w:rsidRDefault="00560F0A" w:rsidP="00560F0A">
            <w:pPr>
              <w:rPr>
                <w:rFonts w:asciiTheme="minorEastAsia" w:hAnsiTheme="minorEastAsia"/>
                <w:b/>
                <w:sz w:val="24"/>
                <w:szCs w:val="24"/>
              </w:rPr>
            </w:pPr>
          </w:p>
          <w:p w:rsidR="00560F0A" w:rsidRPr="00171804" w:rsidRDefault="00560F0A" w:rsidP="00560F0A">
            <w:pPr>
              <w:rPr>
                <w:rFonts w:asciiTheme="minorEastAsia" w:hAnsiTheme="minorEastAsia"/>
                <w:b/>
                <w:sz w:val="24"/>
                <w:szCs w:val="24"/>
              </w:rPr>
            </w:pPr>
          </w:p>
          <w:p w:rsidR="00560F0A" w:rsidRPr="00171804" w:rsidRDefault="00560F0A" w:rsidP="00560F0A">
            <w:pPr>
              <w:spacing w:line="120" w:lineRule="exact"/>
              <w:rPr>
                <w:rFonts w:asciiTheme="minorEastAsia" w:hAnsiTheme="minorEastAsia"/>
                <w:b/>
                <w:sz w:val="24"/>
                <w:szCs w:val="24"/>
              </w:rPr>
            </w:pPr>
          </w:p>
          <w:p w:rsidR="00560F0A" w:rsidRPr="00171804" w:rsidRDefault="00560F0A" w:rsidP="00560F0A">
            <w:pPr>
              <w:rPr>
                <w:rFonts w:asciiTheme="majorEastAsia" w:eastAsiaTheme="majorEastAsia" w:hAnsiTheme="majorEastAsia"/>
                <w:b/>
                <w:sz w:val="24"/>
                <w:szCs w:val="24"/>
              </w:rPr>
            </w:pPr>
            <w:r w:rsidRPr="00171804">
              <w:rPr>
                <w:rFonts w:asciiTheme="majorEastAsia" w:eastAsiaTheme="majorEastAsia" w:hAnsiTheme="majorEastAsia" w:hint="eastAsia"/>
                <w:b/>
                <w:sz w:val="24"/>
                <w:szCs w:val="24"/>
              </w:rPr>
              <w:t>１．民間との給与較差</w:t>
            </w:r>
          </w:p>
          <w:p w:rsidR="00560F0A" w:rsidRPr="00171804" w:rsidRDefault="00560F0A" w:rsidP="00560F0A">
            <w:pPr>
              <w:ind w:leftChars="100" w:left="210"/>
              <w:rPr>
                <w:rFonts w:asciiTheme="minorEastAsia" w:hAnsiTheme="minorEastAsia"/>
                <w:b/>
                <w:sz w:val="22"/>
              </w:rPr>
            </w:pPr>
            <w:r w:rsidRPr="00171804">
              <w:rPr>
                <w:rFonts w:asciiTheme="majorEastAsia" w:eastAsiaTheme="majorEastAsia" w:hAnsiTheme="majorEastAsia" w:hint="eastAsia"/>
                <w:b/>
                <w:sz w:val="22"/>
              </w:rPr>
              <w:t>(1) 月例給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693"/>
            </w:tblGrid>
            <w:tr w:rsidR="00560F0A" w:rsidRPr="00171804" w:rsidTr="007D0F8B">
              <w:trPr>
                <w:trHeight w:val="416"/>
                <w:jc w:val="center"/>
              </w:trPr>
              <w:tc>
                <w:tcPr>
                  <w:tcW w:w="2802" w:type="dxa"/>
                  <w:shd w:val="clear" w:color="auto" w:fill="92CDDC" w:themeFill="accent5" w:themeFillTint="99"/>
                  <w:vAlign w:val="center"/>
                </w:tcPr>
                <w:p w:rsidR="00560F0A" w:rsidRPr="00171804" w:rsidRDefault="00560F0A" w:rsidP="007C3240">
                  <w:pPr>
                    <w:autoSpaceDE w:val="0"/>
                    <w:autoSpaceDN w:val="0"/>
                    <w:jc w:val="center"/>
                    <w:rPr>
                      <w:rFonts w:asciiTheme="minorEastAsia" w:hAnsiTheme="minorEastAsia" w:cs="Times New Roman"/>
                      <w:b/>
                      <w:color w:val="000000"/>
                      <w:kern w:val="0"/>
                      <w:sz w:val="22"/>
                    </w:rPr>
                  </w:pPr>
                  <w:r w:rsidRPr="00171804">
                    <w:rPr>
                      <w:rFonts w:asciiTheme="minorEastAsia" w:hAnsiTheme="minorEastAsia" w:cs="Times New Roman" w:hint="eastAsia"/>
                      <w:b/>
                      <w:color w:val="000000"/>
                      <w:kern w:val="0"/>
                      <w:sz w:val="22"/>
                    </w:rPr>
                    <w:t>職員給与（Ａ</w:t>
                  </w:r>
                  <w:r w:rsidRPr="00171804">
                    <w:rPr>
                      <w:rFonts w:asciiTheme="minorEastAsia" w:hAnsiTheme="minorEastAsia" w:cs="Times New Roman"/>
                      <w:b/>
                      <w:color w:val="000000"/>
                      <w:kern w:val="0"/>
                      <w:sz w:val="22"/>
                    </w:rPr>
                    <w:t>）</w:t>
                  </w:r>
                </w:p>
              </w:tc>
              <w:tc>
                <w:tcPr>
                  <w:tcW w:w="2693" w:type="dxa"/>
                  <w:shd w:val="clear" w:color="auto" w:fill="92CDDC" w:themeFill="accent5" w:themeFillTint="99"/>
                  <w:vAlign w:val="center"/>
                </w:tcPr>
                <w:p w:rsidR="00560F0A" w:rsidRPr="00171804" w:rsidRDefault="00560F0A" w:rsidP="007C3240">
                  <w:pPr>
                    <w:autoSpaceDE w:val="0"/>
                    <w:autoSpaceDN w:val="0"/>
                    <w:jc w:val="center"/>
                    <w:rPr>
                      <w:rFonts w:asciiTheme="minorEastAsia" w:hAnsiTheme="minorEastAsia" w:cs="Times New Roman"/>
                      <w:b/>
                      <w:color w:val="000000"/>
                      <w:kern w:val="0"/>
                      <w:sz w:val="22"/>
                    </w:rPr>
                  </w:pPr>
                  <w:r w:rsidRPr="00171804">
                    <w:rPr>
                      <w:rFonts w:asciiTheme="minorEastAsia" w:hAnsiTheme="minorEastAsia" w:cs="Times New Roman" w:hint="eastAsia"/>
                      <w:b/>
                      <w:color w:val="000000"/>
                      <w:kern w:val="0"/>
                      <w:sz w:val="22"/>
                    </w:rPr>
                    <w:t>民間給与（Ｂ</w:t>
                  </w:r>
                  <w:r w:rsidRPr="00171804">
                    <w:rPr>
                      <w:rFonts w:asciiTheme="minorEastAsia" w:hAnsiTheme="minorEastAsia" w:cs="Times New Roman"/>
                      <w:b/>
                      <w:color w:val="000000"/>
                      <w:kern w:val="0"/>
                      <w:sz w:val="22"/>
                    </w:rPr>
                    <w:t>）</w:t>
                  </w:r>
                </w:p>
              </w:tc>
              <w:tc>
                <w:tcPr>
                  <w:tcW w:w="2693" w:type="dxa"/>
                  <w:shd w:val="clear" w:color="auto" w:fill="92CDDC" w:themeFill="accent5" w:themeFillTint="99"/>
                  <w:vAlign w:val="center"/>
                </w:tcPr>
                <w:p w:rsidR="00560F0A" w:rsidRPr="00171804" w:rsidRDefault="00560F0A" w:rsidP="007C3240">
                  <w:pPr>
                    <w:autoSpaceDE w:val="0"/>
                    <w:autoSpaceDN w:val="0"/>
                    <w:jc w:val="center"/>
                    <w:rPr>
                      <w:rFonts w:asciiTheme="minorEastAsia" w:hAnsiTheme="minorEastAsia" w:cs="Times New Roman"/>
                      <w:b/>
                      <w:color w:val="000000"/>
                      <w:kern w:val="0"/>
                      <w:sz w:val="22"/>
                    </w:rPr>
                  </w:pPr>
                  <w:r w:rsidRPr="00171804">
                    <w:rPr>
                      <w:rFonts w:asciiTheme="minorEastAsia" w:hAnsiTheme="minorEastAsia" w:cs="Times New Roman" w:hint="eastAsia"/>
                      <w:b/>
                      <w:color w:val="000000"/>
                      <w:kern w:val="0"/>
                      <w:sz w:val="22"/>
                    </w:rPr>
                    <w:t>較　　差（B－Ａ</w:t>
                  </w:r>
                  <w:r w:rsidRPr="00171804">
                    <w:rPr>
                      <w:rFonts w:asciiTheme="minorEastAsia" w:hAnsiTheme="minorEastAsia" w:cs="Times New Roman"/>
                      <w:b/>
                      <w:color w:val="000000"/>
                      <w:kern w:val="0"/>
                      <w:sz w:val="22"/>
                    </w:rPr>
                    <w:t>）</w:t>
                  </w:r>
                </w:p>
              </w:tc>
            </w:tr>
            <w:tr w:rsidR="00560F0A" w:rsidRPr="00171804" w:rsidTr="007D0F8B">
              <w:trPr>
                <w:trHeight w:val="454"/>
                <w:jc w:val="center"/>
              </w:trPr>
              <w:tc>
                <w:tcPr>
                  <w:tcW w:w="2802" w:type="dxa"/>
                  <w:tcBorders>
                    <w:bottom w:val="single" w:sz="4" w:space="0" w:color="auto"/>
                  </w:tcBorders>
                  <w:shd w:val="clear" w:color="auto" w:fill="auto"/>
                  <w:vAlign w:val="center"/>
                </w:tcPr>
                <w:p w:rsidR="00560F0A" w:rsidRPr="00171804" w:rsidRDefault="00560F0A" w:rsidP="007C3240">
                  <w:pPr>
                    <w:autoSpaceDE w:val="0"/>
                    <w:autoSpaceDN w:val="0"/>
                    <w:jc w:val="center"/>
                    <w:rPr>
                      <w:rFonts w:asciiTheme="minorEastAsia" w:hAnsiTheme="minorEastAsia" w:cs="Times New Roman"/>
                      <w:b/>
                      <w:sz w:val="22"/>
                    </w:rPr>
                  </w:pPr>
                  <w:r w:rsidRPr="00171804">
                    <w:rPr>
                      <w:rFonts w:asciiTheme="minorEastAsia" w:hAnsiTheme="minorEastAsia" w:cs="Times New Roman" w:hint="eastAsia"/>
                      <w:b/>
                      <w:sz w:val="22"/>
                    </w:rPr>
                    <w:t>386,768円</w:t>
                  </w:r>
                </w:p>
              </w:tc>
              <w:tc>
                <w:tcPr>
                  <w:tcW w:w="2693" w:type="dxa"/>
                  <w:shd w:val="clear" w:color="auto" w:fill="auto"/>
                  <w:vAlign w:val="center"/>
                </w:tcPr>
                <w:p w:rsidR="00560F0A" w:rsidRPr="00171804" w:rsidRDefault="00560F0A" w:rsidP="007C3240">
                  <w:pPr>
                    <w:autoSpaceDE w:val="0"/>
                    <w:autoSpaceDN w:val="0"/>
                    <w:jc w:val="center"/>
                    <w:rPr>
                      <w:rFonts w:asciiTheme="minorEastAsia" w:hAnsiTheme="minorEastAsia" w:cs="Times New Roman"/>
                      <w:b/>
                      <w:sz w:val="22"/>
                    </w:rPr>
                  </w:pPr>
                  <w:r w:rsidRPr="00171804">
                    <w:rPr>
                      <w:rFonts w:asciiTheme="minorEastAsia" w:hAnsiTheme="minorEastAsia" w:cs="Times New Roman" w:hint="eastAsia"/>
                      <w:b/>
                      <w:sz w:val="22"/>
                    </w:rPr>
                    <w:t>392,763円</w:t>
                  </w:r>
                </w:p>
              </w:tc>
              <w:tc>
                <w:tcPr>
                  <w:tcW w:w="2693" w:type="dxa"/>
                  <w:tcBorders>
                    <w:bottom w:val="single" w:sz="4" w:space="0" w:color="auto"/>
                  </w:tcBorders>
                  <w:shd w:val="clear" w:color="auto" w:fill="auto"/>
                  <w:vAlign w:val="center"/>
                </w:tcPr>
                <w:p w:rsidR="00560F0A" w:rsidRPr="00171804" w:rsidRDefault="00560F0A" w:rsidP="007C3240">
                  <w:pPr>
                    <w:autoSpaceDE w:val="0"/>
                    <w:autoSpaceDN w:val="0"/>
                    <w:jc w:val="center"/>
                    <w:rPr>
                      <w:rFonts w:asciiTheme="minorEastAsia" w:hAnsiTheme="minorEastAsia" w:cs="Times New Roman"/>
                      <w:b/>
                      <w:sz w:val="22"/>
                    </w:rPr>
                  </w:pPr>
                  <w:r w:rsidRPr="00171804">
                    <w:rPr>
                      <w:rFonts w:asciiTheme="minorEastAsia" w:hAnsiTheme="minorEastAsia" w:cs="Times New Roman" w:hint="eastAsia"/>
                      <w:b/>
                      <w:sz w:val="22"/>
                    </w:rPr>
                    <w:t>5,995円（1.55%）</w:t>
                  </w:r>
                </w:p>
              </w:tc>
            </w:tr>
          </w:tbl>
          <w:p w:rsidR="00560F0A" w:rsidRPr="00171804" w:rsidRDefault="00560F0A" w:rsidP="00560F0A">
            <w:pPr>
              <w:ind w:leftChars="200" w:left="420"/>
              <w:rPr>
                <w:rFonts w:asciiTheme="minorEastAsia" w:hAnsiTheme="minorEastAsia"/>
                <w:sz w:val="16"/>
                <w:szCs w:val="16"/>
              </w:rPr>
            </w:pPr>
            <w:r w:rsidRPr="00171804">
              <w:rPr>
                <w:rFonts w:asciiTheme="minorEastAsia" w:hAnsiTheme="minorEastAsia" w:hint="eastAsia"/>
                <w:sz w:val="16"/>
                <w:szCs w:val="16"/>
              </w:rPr>
              <w:t>・職員給与算定の対象となる行政職給料表適用職員の平均年齢は42.6歳である。</w:t>
            </w:r>
          </w:p>
          <w:p w:rsidR="00560F0A" w:rsidRPr="00171804" w:rsidRDefault="00560F0A" w:rsidP="00560F0A">
            <w:pPr>
              <w:ind w:leftChars="100" w:left="210"/>
              <w:rPr>
                <w:rFonts w:asciiTheme="majorEastAsia" w:eastAsiaTheme="majorEastAsia" w:hAnsiTheme="majorEastAsia"/>
                <w:b/>
                <w:sz w:val="22"/>
              </w:rPr>
            </w:pPr>
            <w:r w:rsidRPr="00171804">
              <w:rPr>
                <w:rFonts w:asciiTheme="majorEastAsia" w:eastAsiaTheme="majorEastAsia" w:hAnsiTheme="majorEastAsia" w:hint="eastAsia"/>
                <w:b/>
                <w:sz w:val="22"/>
              </w:rPr>
              <w:t>(2) 特別給（ボーナス）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2268"/>
            </w:tblGrid>
            <w:tr w:rsidR="00560F0A" w:rsidRPr="00171804" w:rsidTr="007C3240">
              <w:trPr>
                <w:trHeight w:val="320"/>
              </w:trPr>
              <w:tc>
                <w:tcPr>
                  <w:tcW w:w="1809" w:type="dxa"/>
                  <w:vMerge w:val="restart"/>
                  <w:shd w:val="clear" w:color="auto" w:fill="92CDDC" w:themeFill="accent5" w:themeFillTint="99"/>
                  <w:vAlign w:val="center"/>
                </w:tcPr>
                <w:p w:rsidR="00560F0A" w:rsidRPr="00171804" w:rsidRDefault="00560F0A" w:rsidP="007C3240">
                  <w:pPr>
                    <w:jc w:val="center"/>
                    <w:rPr>
                      <w:rFonts w:asciiTheme="minorEastAsia" w:hAnsiTheme="minorEastAsia"/>
                      <w:b/>
                    </w:rPr>
                  </w:pPr>
                  <w:r w:rsidRPr="00171804">
                    <w:rPr>
                      <w:rFonts w:asciiTheme="minorEastAsia" w:hAnsiTheme="minorEastAsia" w:hint="eastAsia"/>
                      <w:b/>
                    </w:rPr>
                    <w:t>年間支給月数</w:t>
                  </w:r>
                </w:p>
              </w:tc>
              <w:tc>
                <w:tcPr>
                  <w:tcW w:w="2268" w:type="dxa"/>
                  <w:shd w:val="clear" w:color="auto" w:fill="92CDDC" w:themeFill="accent5" w:themeFillTint="99"/>
                  <w:vAlign w:val="center"/>
                </w:tcPr>
                <w:p w:rsidR="00560F0A" w:rsidRPr="00171804" w:rsidRDefault="00560F0A" w:rsidP="007C3240">
                  <w:pPr>
                    <w:jc w:val="center"/>
                    <w:rPr>
                      <w:rFonts w:asciiTheme="minorEastAsia" w:hAnsiTheme="minorEastAsia"/>
                      <w:b/>
                    </w:rPr>
                  </w:pPr>
                  <w:r w:rsidRPr="00171804">
                    <w:rPr>
                      <w:rFonts w:asciiTheme="minorEastAsia" w:hAnsiTheme="minorEastAsia" w:hint="eastAsia"/>
                      <w:b/>
                    </w:rPr>
                    <w:t>職員</w:t>
                  </w:r>
                </w:p>
              </w:tc>
              <w:tc>
                <w:tcPr>
                  <w:tcW w:w="2268" w:type="dxa"/>
                  <w:shd w:val="clear" w:color="auto" w:fill="92CDDC" w:themeFill="accent5" w:themeFillTint="99"/>
                  <w:vAlign w:val="center"/>
                </w:tcPr>
                <w:p w:rsidR="00560F0A" w:rsidRPr="00171804" w:rsidRDefault="00560F0A" w:rsidP="007C3240">
                  <w:pPr>
                    <w:jc w:val="center"/>
                    <w:rPr>
                      <w:rFonts w:asciiTheme="minorEastAsia" w:hAnsiTheme="minorEastAsia"/>
                      <w:b/>
                    </w:rPr>
                  </w:pPr>
                  <w:r w:rsidRPr="00171804">
                    <w:rPr>
                      <w:rFonts w:asciiTheme="minorEastAsia" w:hAnsiTheme="minorEastAsia" w:hint="eastAsia"/>
                      <w:b/>
                    </w:rPr>
                    <w:t>民間</w:t>
                  </w:r>
                </w:p>
              </w:tc>
            </w:tr>
            <w:tr w:rsidR="00560F0A" w:rsidRPr="00171804" w:rsidTr="007C3240">
              <w:trPr>
                <w:trHeight w:val="320"/>
              </w:trPr>
              <w:tc>
                <w:tcPr>
                  <w:tcW w:w="1809" w:type="dxa"/>
                  <w:vMerge/>
                  <w:shd w:val="clear" w:color="auto" w:fill="92CDDC" w:themeFill="accent5" w:themeFillTint="99"/>
                  <w:vAlign w:val="center"/>
                </w:tcPr>
                <w:p w:rsidR="00560F0A" w:rsidRPr="00171804" w:rsidRDefault="00560F0A" w:rsidP="007C3240">
                  <w:pPr>
                    <w:rPr>
                      <w:rFonts w:asciiTheme="minorEastAsia" w:hAnsiTheme="minorEastAsia"/>
                    </w:rPr>
                  </w:pPr>
                </w:p>
              </w:tc>
              <w:tc>
                <w:tcPr>
                  <w:tcW w:w="2268" w:type="dxa"/>
                  <w:shd w:val="clear" w:color="auto" w:fill="auto"/>
                  <w:vAlign w:val="center"/>
                </w:tcPr>
                <w:p w:rsidR="00560F0A" w:rsidRPr="00171804" w:rsidRDefault="00560F0A" w:rsidP="007C3240">
                  <w:pPr>
                    <w:jc w:val="center"/>
                    <w:rPr>
                      <w:rFonts w:asciiTheme="minorEastAsia" w:hAnsiTheme="minorEastAsia"/>
                    </w:rPr>
                  </w:pPr>
                  <w:r w:rsidRPr="00171804">
                    <w:rPr>
                      <w:rFonts w:asciiTheme="minorEastAsia" w:hAnsiTheme="minorEastAsia" w:hint="eastAsia"/>
                    </w:rPr>
                    <w:t>4.10月</w:t>
                  </w:r>
                </w:p>
              </w:tc>
              <w:tc>
                <w:tcPr>
                  <w:tcW w:w="2268" w:type="dxa"/>
                  <w:shd w:val="clear" w:color="auto" w:fill="auto"/>
                  <w:vAlign w:val="center"/>
                </w:tcPr>
                <w:p w:rsidR="00560F0A" w:rsidRPr="00171804" w:rsidRDefault="00560F0A" w:rsidP="007C3240">
                  <w:pPr>
                    <w:jc w:val="center"/>
                    <w:rPr>
                      <w:rFonts w:asciiTheme="minorEastAsia" w:hAnsiTheme="minorEastAsia"/>
                    </w:rPr>
                  </w:pPr>
                  <w:r w:rsidRPr="00171804">
                    <w:rPr>
                      <w:rFonts w:asciiTheme="minorEastAsia" w:hAnsiTheme="minorEastAsia" w:hint="eastAsia"/>
                    </w:rPr>
                    <w:t>4.21月</w:t>
                  </w:r>
                </w:p>
              </w:tc>
            </w:tr>
          </w:tbl>
          <w:p w:rsidR="00560F0A" w:rsidRPr="00171804" w:rsidRDefault="00560F0A" w:rsidP="00560F0A">
            <w:pPr>
              <w:spacing w:line="240" w:lineRule="exact"/>
              <w:ind w:leftChars="200" w:left="420"/>
              <w:rPr>
                <w:rFonts w:asciiTheme="minorEastAsia" w:hAnsiTheme="minorEastAsia"/>
                <w:sz w:val="16"/>
                <w:szCs w:val="16"/>
              </w:rPr>
            </w:pPr>
            <w:r w:rsidRPr="00171804">
              <w:rPr>
                <w:rFonts w:asciiTheme="minorEastAsia" w:hAnsiTheme="minorEastAsia" w:hint="eastAsia"/>
                <w:sz w:val="16"/>
                <w:szCs w:val="16"/>
              </w:rPr>
              <w:t>・「民間」は、昨年8月から本年7月までの特別給（ボーナス）の支給月数。</w:t>
            </w:r>
          </w:p>
          <w:p w:rsidR="00560F0A" w:rsidRPr="00171804" w:rsidRDefault="00560F0A" w:rsidP="00560F0A">
            <w:pPr>
              <w:spacing w:line="240" w:lineRule="exact"/>
              <w:ind w:leftChars="250" w:left="525"/>
              <w:rPr>
                <w:rFonts w:asciiTheme="minorEastAsia" w:hAnsiTheme="minorEastAsia"/>
                <w:sz w:val="16"/>
                <w:szCs w:val="16"/>
              </w:rPr>
            </w:pPr>
            <w:r w:rsidRPr="00171804">
              <w:rPr>
                <w:rFonts w:asciiTheme="minorEastAsia" w:hAnsiTheme="minorEastAsia" w:hint="eastAsia"/>
                <w:sz w:val="16"/>
                <w:szCs w:val="16"/>
              </w:rPr>
              <w:t>「職員」の支給月数は0.05月単位で増減させている。（二捨三入）</w:t>
            </w:r>
          </w:p>
          <w:p w:rsidR="00560F0A" w:rsidRPr="00171804" w:rsidRDefault="00560F0A" w:rsidP="00560F0A">
            <w:pPr>
              <w:spacing w:line="160" w:lineRule="exact"/>
              <w:rPr>
                <w:rFonts w:asciiTheme="minorEastAsia" w:hAnsiTheme="minorEastAsia"/>
                <w:sz w:val="16"/>
                <w:szCs w:val="16"/>
              </w:rPr>
            </w:pPr>
          </w:p>
          <w:p w:rsidR="00560F0A" w:rsidRPr="00171804" w:rsidRDefault="00560F0A" w:rsidP="00560F0A">
            <w:pPr>
              <w:rPr>
                <w:rFonts w:asciiTheme="majorEastAsia" w:eastAsiaTheme="majorEastAsia" w:hAnsiTheme="majorEastAsia"/>
                <w:b/>
                <w:sz w:val="24"/>
                <w:szCs w:val="24"/>
              </w:rPr>
            </w:pPr>
            <w:r w:rsidRPr="00171804">
              <w:rPr>
                <w:rFonts w:asciiTheme="majorEastAsia" w:eastAsiaTheme="majorEastAsia" w:hAnsiTheme="majorEastAsia" w:hint="eastAsia"/>
                <w:b/>
                <w:sz w:val="24"/>
                <w:szCs w:val="24"/>
              </w:rPr>
              <w:t>３．給与改定の内容</w:t>
            </w:r>
          </w:p>
          <w:p w:rsidR="00560F0A" w:rsidRPr="00171804" w:rsidRDefault="00560F0A" w:rsidP="00560F0A">
            <w:pPr>
              <w:ind w:leftChars="100" w:left="210"/>
              <w:rPr>
                <w:rFonts w:asciiTheme="minorEastAsia" w:hAnsiTheme="minorEastAsia"/>
                <w:b/>
                <w:sz w:val="22"/>
              </w:rPr>
            </w:pPr>
            <w:r w:rsidRPr="00171804">
              <w:rPr>
                <w:rFonts w:asciiTheme="majorEastAsia" w:eastAsiaTheme="majorEastAsia" w:hAnsiTheme="majorEastAsia" w:hint="eastAsia"/>
                <w:b/>
                <w:sz w:val="22"/>
              </w:rPr>
              <w:t>(1) 月例給</w:t>
            </w:r>
          </w:p>
          <w:p w:rsidR="00560F0A" w:rsidRPr="00171804" w:rsidRDefault="00560F0A" w:rsidP="00560F0A">
            <w:pPr>
              <w:ind w:leftChars="200" w:left="420"/>
              <w:rPr>
                <w:rFonts w:asciiTheme="minorEastAsia" w:hAnsiTheme="minorEastAsia"/>
                <w:b/>
                <w:sz w:val="22"/>
              </w:rPr>
            </w:pPr>
            <w:r w:rsidRPr="00171804">
              <w:rPr>
                <w:rFonts w:asciiTheme="minorEastAsia" w:hAnsiTheme="minorEastAsia" w:hint="eastAsia"/>
                <w:b/>
                <w:sz w:val="22"/>
              </w:rPr>
              <w:t>①給料表に定める給料月額を引上げ</w:t>
            </w:r>
          </w:p>
          <w:p w:rsidR="00560F0A" w:rsidRPr="00171804" w:rsidRDefault="00560F0A" w:rsidP="00560F0A">
            <w:pPr>
              <w:ind w:leftChars="300" w:left="630"/>
              <w:rPr>
                <w:rFonts w:asciiTheme="minorEastAsia" w:hAnsiTheme="minorEastAsia"/>
              </w:rPr>
            </w:pPr>
            <w:r w:rsidRPr="00171804">
              <w:rPr>
                <w:rFonts w:asciiTheme="minorEastAsia" w:hAnsiTheme="minorEastAsia" w:hint="eastAsia"/>
              </w:rPr>
              <w:t>・</w:t>
            </w:r>
            <w:r w:rsidRPr="00171804">
              <w:rPr>
                <w:rFonts w:asciiTheme="minorEastAsia" w:hAnsiTheme="minorEastAsia" w:hint="eastAsia"/>
                <w:spacing w:val="15"/>
                <w:kern w:val="0"/>
                <w:fitText w:val="1470" w:id="707986432"/>
              </w:rPr>
              <w:t>行政職給料</w:t>
            </w:r>
            <w:r w:rsidRPr="00171804">
              <w:rPr>
                <w:rFonts w:asciiTheme="minorEastAsia" w:hAnsiTheme="minorEastAsia" w:hint="eastAsia"/>
                <w:spacing w:val="30"/>
                <w:kern w:val="0"/>
                <w:fitText w:val="1470" w:id="707986432"/>
              </w:rPr>
              <w:t>表</w:t>
            </w:r>
            <w:r w:rsidRPr="00171804">
              <w:rPr>
                <w:rFonts w:asciiTheme="minorEastAsia" w:hAnsiTheme="minorEastAsia" w:hint="eastAsia"/>
              </w:rPr>
              <w:t>：給料月額を概ね2,200円引上げ。</w:t>
            </w:r>
          </w:p>
          <w:p w:rsidR="00560F0A" w:rsidRPr="00171804" w:rsidRDefault="00560F0A" w:rsidP="00560F0A">
            <w:pPr>
              <w:ind w:leftChars="400" w:left="840" w:firstLineChars="800" w:firstLine="1680"/>
              <w:rPr>
                <w:rFonts w:asciiTheme="minorEastAsia" w:hAnsiTheme="minorEastAsia"/>
              </w:rPr>
            </w:pPr>
            <w:r w:rsidRPr="00171804">
              <w:rPr>
                <w:rFonts w:asciiTheme="minorEastAsia" w:hAnsiTheme="minorEastAsia" w:hint="eastAsia"/>
              </w:rPr>
              <w:t>初任給は2,500円の引上げ。（平均改定率0.7％）</w:t>
            </w:r>
          </w:p>
          <w:p w:rsidR="00560F0A" w:rsidRPr="00171804" w:rsidRDefault="00560F0A" w:rsidP="00560F0A">
            <w:pPr>
              <w:ind w:leftChars="300" w:left="630"/>
              <w:rPr>
                <w:rFonts w:asciiTheme="minorEastAsia" w:hAnsiTheme="minorEastAsia"/>
              </w:rPr>
            </w:pPr>
            <w:r w:rsidRPr="00171804">
              <w:rPr>
                <w:rFonts w:asciiTheme="minorEastAsia" w:hAnsiTheme="minorEastAsia" w:hint="eastAsia"/>
              </w:rPr>
              <w:t>・その他の給料表：行政職給料表との均衡を基本に改定。</w:t>
            </w:r>
          </w:p>
          <w:p w:rsidR="00560F0A" w:rsidRPr="00171804" w:rsidRDefault="00560F0A" w:rsidP="00560F0A">
            <w:pPr>
              <w:ind w:leftChars="200" w:left="420"/>
              <w:rPr>
                <w:rFonts w:asciiTheme="minorEastAsia" w:hAnsiTheme="minorEastAsia"/>
                <w:b/>
                <w:sz w:val="22"/>
              </w:rPr>
            </w:pPr>
            <w:r w:rsidRPr="00171804">
              <w:rPr>
                <w:rFonts w:asciiTheme="minorEastAsia" w:hAnsiTheme="minorEastAsia" w:hint="eastAsia"/>
                <w:b/>
                <w:sz w:val="22"/>
              </w:rPr>
              <w:t>②地域手当支給割合を引上げ</w:t>
            </w:r>
          </w:p>
          <w:p w:rsidR="00560F0A" w:rsidRPr="00171804" w:rsidRDefault="00560F0A" w:rsidP="00560F0A">
            <w:pPr>
              <w:ind w:leftChars="300" w:left="840" w:hangingChars="100" w:hanging="210"/>
              <w:rPr>
                <w:rFonts w:asciiTheme="minorEastAsia" w:hAnsiTheme="minorEastAsia"/>
                <w:b/>
                <w:sz w:val="22"/>
              </w:rPr>
            </w:pPr>
            <w:r w:rsidRPr="00171804">
              <w:rPr>
                <w:rFonts w:asciiTheme="minorEastAsia" w:hAnsiTheme="minorEastAsia" w:hint="eastAsia"/>
              </w:rPr>
              <w:t>・支給割合（現行11％）を１ポイント引上げ。</w:t>
            </w:r>
          </w:p>
          <w:p w:rsidR="00560F0A" w:rsidRPr="00171804" w:rsidRDefault="00560F0A" w:rsidP="003F7F45">
            <w:pPr>
              <w:rPr>
                <w:rFonts w:asciiTheme="minorEastAsia" w:hAnsiTheme="minorEastAsia"/>
              </w:rPr>
            </w:pPr>
          </w:p>
        </w:tc>
      </w:tr>
    </w:tbl>
    <w:p w:rsidR="00E22D1F" w:rsidRPr="000035D8" w:rsidRDefault="00E22D1F">
      <w:pPr>
        <w:widowControl/>
        <w:jc w:val="left"/>
        <w:rPr>
          <w:rFonts w:asciiTheme="minorEastAsia" w:hAnsiTheme="minorEastAsia"/>
        </w:rPr>
      </w:pPr>
      <w:r w:rsidRPr="000035D8">
        <w:rPr>
          <w:rFonts w:asciiTheme="minorEastAsia" w:hAnsiTheme="minorEastAsia" w:hint="eastAsia"/>
          <w:noProof/>
          <w:sz w:val="28"/>
        </w:rPr>
        <w:lastRenderedPageBreak/>
        <mc:AlternateContent>
          <mc:Choice Requires="wps">
            <w:drawing>
              <wp:anchor distT="0" distB="0" distL="114300" distR="114300" simplePos="0" relativeHeight="251705344" behindDoc="0" locked="0" layoutInCell="1" allowOverlap="1" wp14:anchorId="72F75BE3" wp14:editId="168D1000">
                <wp:simplePos x="0" y="0"/>
                <wp:positionH relativeFrom="column">
                  <wp:posOffset>-405130</wp:posOffset>
                </wp:positionH>
                <wp:positionV relativeFrom="paragraph">
                  <wp:posOffset>-359410</wp:posOffset>
                </wp:positionV>
                <wp:extent cx="771525" cy="3524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771525" cy="352425"/>
                        </a:xfrm>
                        <a:prstGeom prst="rect">
                          <a:avLst/>
                        </a:prstGeom>
                        <a:solidFill>
                          <a:sysClr val="window" lastClr="FFFFFF"/>
                        </a:solidFill>
                        <a:ln w="12700" cap="flat" cmpd="sng" algn="ctr">
                          <a:solidFill>
                            <a:sysClr val="windowText" lastClr="000000"/>
                          </a:solidFill>
                          <a:prstDash val="solid"/>
                        </a:ln>
                        <a:effectLst/>
                      </wps:spPr>
                      <wps:txbx>
                        <w:txbxContent>
                          <w:p w:rsidR="00E22D1F" w:rsidRPr="002526ED" w:rsidRDefault="00E22D1F" w:rsidP="00E22D1F">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9" style="position:absolute;margin-left:-31.9pt;margin-top:-28.3pt;width:60.75pt;height:2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" fillcolor="window" strokecolor="windowText" strokeweight="1pt">
                <v:textbox>
                  <w:txbxContent>
                    <w:p w:rsidR="00E22D1F" w:rsidRPr="002526ED" w:rsidRDefault="00E22D1F" w:rsidP="00E22D1F">
                      <w:pPr>
                        <w:jc w:val="center"/>
                        <w:rPr>
                          <w:rFonts w:asciiTheme="minorEastAsia" w:hAnsiTheme="minorEastAsia"/>
                          <w:sz w:val="24"/>
                        </w:rPr>
                      </w:pPr>
                      <w:r w:rsidRPr="002526ED">
                        <w:rPr>
                          <w:rFonts w:asciiTheme="minorEastAsia" w:hAnsiTheme="minorEastAsia" w:hint="eastAsia"/>
                          <w:sz w:val="24"/>
                        </w:rPr>
                        <w:t>資料</w:t>
                      </w:r>
                      <w:r>
                        <w:rPr>
                          <w:rFonts w:asciiTheme="minorEastAsia" w:hAnsiTheme="minorEastAsia" w:hint="eastAsia"/>
                          <w:sz w:val="24"/>
                        </w:rPr>
                        <w:t>６</w:t>
                      </w:r>
                    </w:p>
                  </w:txbxContent>
                </v:textbox>
              </v:rect>
            </w:pict>
          </mc:Fallback>
        </mc:AlternateContent>
      </w:r>
    </w:p>
    <w:tbl>
      <w:tblPr>
        <w:tblStyle w:val="a9"/>
        <w:tblW w:w="0" w:type="auto"/>
        <w:tblLook w:val="04A0" w:firstRow="1" w:lastRow="0" w:firstColumn="1" w:lastColumn="0" w:noHBand="0" w:noVBand="1"/>
      </w:tblPr>
      <w:tblGrid>
        <w:gridCol w:w="9268"/>
      </w:tblGrid>
      <w:tr w:rsidR="00E22D1F" w:rsidRPr="000035D8" w:rsidTr="000F7324">
        <w:tc>
          <w:tcPr>
            <w:tcW w:w="9268" w:type="dxa"/>
          </w:tcPr>
          <w:p w:rsidR="00E22D1F" w:rsidRPr="00171804" w:rsidRDefault="00E22D1F" w:rsidP="000F7324">
            <w:pPr>
              <w:rPr>
                <w:rFonts w:asciiTheme="minorEastAsia" w:hAnsiTheme="minorEastAsia"/>
                <w:b/>
                <w:sz w:val="22"/>
              </w:rPr>
            </w:pPr>
          </w:p>
          <w:p w:rsidR="00E22D1F" w:rsidRPr="00171804" w:rsidRDefault="00E22D1F" w:rsidP="000F7324">
            <w:pPr>
              <w:ind w:leftChars="200" w:left="420"/>
              <w:rPr>
                <w:rFonts w:asciiTheme="minorEastAsia" w:hAnsiTheme="minorEastAsia"/>
                <w:b/>
                <w:sz w:val="22"/>
              </w:rPr>
            </w:pPr>
            <w:r w:rsidRPr="00171804">
              <w:rPr>
                <w:rFonts w:asciiTheme="minorEastAsia" w:hAnsiTheme="minorEastAsia" w:hint="eastAsia"/>
                <w:b/>
                <w:sz w:val="22"/>
              </w:rPr>
              <w:t>③単身赴任手当を引上げ</w:t>
            </w:r>
          </w:p>
          <w:p w:rsidR="00E22D1F" w:rsidRPr="00171804" w:rsidRDefault="00E22D1F" w:rsidP="000F7324">
            <w:pPr>
              <w:ind w:leftChars="300" w:left="840" w:hangingChars="100" w:hanging="210"/>
              <w:rPr>
                <w:rFonts w:asciiTheme="minorEastAsia" w:hAnsiTheme="minorEastAsia"/>
              </w:rPr>
            </w:pPr>
            <w:r w:rsidRPr="00171804">
              <w:rPr>
                <w:rFonts w:asciiTheme="minorEastAsia" w:hAnsiTheme="minorEastAsia" w:hint="eastAsia"/>
              </w:rPr>
              <w:t>・基礎額（現行26,000円）を4,000円引上げ。</w:t>
            </w:r>
          </w:p>
          <w:p w:rsidR="00E22D1F" w:rsidRPr="00171804" w:rsidRDefault="00E22D1F" w:rsidP="000F7324">
            <w:pPr>
              <w:ind w:leftChars="300" w:left="840" w:hangingChars="100" w:hanging="210"/>
              <w:rPr>
                <w:rFonts w:asciiTheme="minorEastAsia" w:hAnsiTheme="minorEastAsia"/>
                <w:b/>
                <w:sz w:val="22"/>
              </w:rPr>
            </w:pPr>
            <w:r w:rsidRPr="00171804">
              <w:rPr>
                <w:rFonts w:asciiTheme="minorEastAsia" w:hAnsiTheme="minorEastAsia" w:hint="eastAsia"/>
              </w:rPr>
              <w:t>・加算額の限度額（現行58,000円）を12,000円引上げ。</w:t>
            </w:r>
          </w:p>
          <w:p w:rsidR="00E22D1F" w:rsidRPr="00171804" w:rsidRDefault="00E22D1F" w:rsidP="000F7324">
            <w:pPr>
              <w:ind w:leftChars="200" w:left="420"/>
              <w:rPr>
                <w:rFonts w:asciiTheme="minorEastAsia" w:hAnsiTheme="minorEastAsia"/>
                <w:b/>
                <w:sz w:val="22"/>
              </w:rPr>
            </w:pPr>
            <w:r w:rsidRPr="00171804">
              <w:rPr>
                <w:rFonts w:asciiTheme="minorEastAsia" w:hAnsiTheme="minorEastAsia" w:hint="eastAsia"/>
                <w:b/>
                <w:sz w:val="22"/>
              </w:rPr>
              <w:t>④初任給調整手当を引上げ</w:t>
            </w:r>
          </w:p>
          <w:p w:rsidR="00E22D1F" w:rsidRPr="00171804" w:rsidRDefault="00E22D1F" w:rsidP="000F7324">
            <w:pPr>
              <w:ind w:leftChars="300" w:left="840" w:hangingChars="100" w:hanging="210"/>
              <w:rPr>
                <w:rFonts w:asciiTheme="minorEastAsia" w:hAnsiTheme="minorEastAsia"/>
              </w:rPr>
            </w:pPr>
            <w:r w:rsidRPr="00171804">
              <w:rPr>
                <w:rFonts w:asciiTheme="minorEastAsia" w:hAnsiTheme="minorEastAsia" w:hint="eastAsia"/>
              </w:rPr>
              <w:t>・限度額（現行249,800円）を600円引上げ。</w:t>
            </w:r>
          </w:p>
          <w:p w:rsidR="00E22D1F" w:rsidRPr="00171804" w:rsidRDefault="00E22D1F" w:rsidP="000F7324">
            <w:pPr>
              <w:spacing w:line="120" w:lineRule="exact"/>
              <w:rPr>
                <w:rFonts w:asciiTheme="minorEastAsia" w:hAnsiTheme="minorEastAsia"/>
              </w:rPr>
            </w:pPr>
          </w:p>
          <w:p w:rsidR="00E22D1F" w:rsidRPr="00171804" w:rsidRDefault="00E22D1F" w:rsidP="000F7324">
            <w:pPr>
              <w:ind w:firstLineChars="200" w:firstLine="422"/>
              <w:rPr>
                <w:rFonts w:asciiTheme="minorEastAsia" w:hAnsiTheme="minorEastAsia"/>
                <w:b/>
              </w:rPr>
            </w:pPr>
            <w:r w:rsidRPr="00171804">
              <w:rPr>
                <w:rFonts w:asciiTheme="minorEastAsia" w:hAnsiTheme="minorEastAsia" w:hint="eastAsia"/>
                <w:b/>
              </w:rPr>
              <w:t>＜較差解消額の内訳＞</w:t>
            </w:r>
          </w:p>
          <w:p w:rsidR="00E22D1F" w:rsidRPr="00171804" w:rsidRDefault="00E22D1F" w:rsidP="000F7324">
            <w:pPr>
              <w:ind w:leftChars="300" w:left="630"/>
              <w:rPr>
                <w:rFonts w:asciiTheme="minorEastAsia" w:hAnsiTheme="minorEastAsia"/>
              </w:rPr>
            </w:pPr>
            <w:r w:rsidRPr="00171804">
              <w:rPr>
                <w:rFonts w:asciiTheme="minorEastAsia" w:hAnsiTheme="minorEastAsia" w:hint="eastAsia"/>
              </w:rPr>
              <w:t>給料表2,271円　地域手当3,434円　単身赴任手当12円　はね返り分（※）278円</w:t>
            </w:r>
          </w:p>
          <w:p w:rsidR="00E22D1F" w:rsidRPr="00171804" w:rsidRDefault="00E22D1F" w:rsidP="000F7324">
            <w:pPr>
              <w:ind w:leftChars="200" w:left="630" w:hangingChars="100" w:hanging="210"/>
              <w:rPr>
                <w:rFonts w:asciiTheme="minorEastAsia" w:hAnsiTheme="minorEastAsia"/>
              </w:rPr>
            </w:pPr>
            <w:r w:rsidRPr="00171804">
              <w:rPr>
                <w:rFonts w:asciiTheme="minorEastAsia" w:hAnsiTheme="minorEastAsia" w:hint="eastAsia"/>
              </w:rPr>
              <w:t>（※）給料等の一定割合で定められている手当額等の増加分（地域手当など）</w:t>
            </w:r>
          </w:p>
          <w:p w:rsidR="00E22D1F" w:rsidRPr="00171804" w:rsidRDefault="00E22D1F" w:rsidP="000F7324">
            <w:pPr>
              <w:spacing w:line="120" w:lineRule="exact"/>
              <w:ind w:left="630" w:hangingChars="300" w:hanging="630"/>
              <w:rPr>
                <w:rFonts w:asciiTheme="minorEastAsia" w:hAnsiTheme="minorEastAsia"/>
              </w:rPr>
            </w:pPr>
          </w:p>
          <w:p w:rsidR="00E22D1F" w:rsidRPr="00171804" w:rsidRDefault="00E22D1F" w:rsidP="000F7324">
            <w:pPr>
              <w:ind w:leftChars="100" w:left="210"/>
              <w:rPr>
                <w:rFonts w:asciiTheme="majorEastAsia" w:eastAsiaTheme="majorEastAsia" w:hAnsiTheme="majorEastAsia"/>
                <w:b/>
                <w:sz w:val="22"/>
              </w:rPr>
            </w:pPr>
            <w:r w:rsidRPr="00171804">
              <w:rPr>
                <w:rFonts w:asciiTheme="majorEastAsia" w:eastAsiaTheme="majorEastAsia" w:hAnsiTheme="majorEastAsia" w:hint="eastAsia"/>
                <w:b/>
                <w:sz w:val="22"/>
              </w:rPr>
              <w:t>(2) 特別給（ボーナス）</w:t>
            </w:r>
          </w:p>
          <w:p w:rsidR="00E22D1F" w:rsidRPr="00171804" w:rsidRDefault="00E22D1F" w:rsidP="000F7324">
            <w:pPr>
              <w:ind w:leftChars="200" w:left="420"/>
              <w:rPr>
                <w:rFonts w:asciiTheme="minorEastAsia" w:hAnsiTheme="minorEastAsia"/>
                <w:b/>
              </w:rPr>
            </w:pPr>
            <w:r w:rsidRPr="00171804">
              <w:rPr>
                <w:rFonts w:asciiTheme="minorEastAsia" w:hAnsiTheme="minorEastAsia" w:hint="eastAsia"/>
                <w:b/>
                <w:sz w:val="22"/>
              </w:rPr>
              <w:t>支給月数を引上げ 【4.10月→4.20月】</w:t>
            </w:r>
          </w:p>
          <w:p w:rsidR="00E22D1F" w:rsidRPr="00171804" w:rsidRDefault="00E22D1F" w:rsidP="000F7324">
            <w:pPr>
              <w:ind w:leftChars="200" w:left="420"/>
              <w:rPr>
                <w:rFonts w:asciiTheme="minorEastAsia" w:hAnsiTheme="minorEastAsia"/>
                <w:b/>
                <w:sz w:val="22"/>
              </w:rPr>
            </w:pPr>
            <w:r w:rsidRPr="00171804">
              <w:rPr>
                <w:rFonts w:asciiTheme="minorEastAsia" w:hAnsiTheme="minorEastAsia" w:hint="eastAsia"/>
                <w:b/>
                <w:sz w:val="22"/>
              </w:rPr>
              <w:t>民間の状況を踏まえ、勤勉手当に配分。</w:t>
            </w:r>
          </w:p>
          <w:p w:rsidR="00E22D1F" w:rsidRPr="00171804" w:rsidRDefault="00E22D1F" w:rsidP="000F7324">
            <w:pPr>
              <w:ind w:firstLineChars="150" w:firstLine="316"/>
              <w:rPr>
                <w:rFonts w:asciiTheme="minorEastAsia" w:hAnsiTheme="minorEastAsia"/>
                <w:b/>
              </w:rPr>
            </w:pPr>
            <w:r w:rsidRPr="00171804">
              <w:rPr>
                <w:rFonts w:asciiTheme="minorEastAsia" w:hAnsiTheme="minorEastAsia" w:hint="eastAsia"/>
                <w:b/>
              </w:rPr>
              <w:t>（一般の職員の場合の支給月数）</w:t>
            </w:r>
          </w:p>
          <w:tbl>
            <w:tblPr>
              <w:tblStyle w:val="a9"/>
              <w:tblW w:w="8080" w:type="dxa"/>
              <w:tblInd w:w="675" w:type="dxa"/>
              <w:tblLook w:val="04A0" w:firstRow="1" w:lastRow="0" w:firstColumn="1" w:lastColumn="0" w:noHBand="0" w:noVBand="1"/>
            </w:tblPr>
            <w:tblGrid>
              <w:gridCol w:w="1276"/>
              <w:gridCol w:w="3260"/>
              <w:gridCol w:w="3544"/>
            </w:tblGrid>
            <w:tr w:rsidR="00E22D1F" w:rsidRPr="00171804" w:rsidTr="000F7324">
              <w:tc>
                <w:tcPr>
                  <w:tcW w:w="1276" w:type="dxa"/>
                  <w:shd w:val="clear" w:color="auto" w:fill="92CDDC" w:themeFill="accent5" w:themeFillTint="99"/>
                </w:tcPr>
                <w:p w:rsidR="00E22D1F" w:rsidRPr="00171804" w:rsidRDefault="00E22D1F" w:rsidP="000F7324">
                  <w:pPr>
                    <w:rPr>
                      <w:rFonts w:asciiTheme="minorEastAsia" w:hAnsiTheme="minorEastAsia"/>
                      <w:b/>
                      <w:sz w:val="20"/>
                      <w:szCs w:val="20"/>
                    </w:rPr>
                  </w:pPr>
                </w:p>
              </w:tc>
              <w:tc>
                <w:tcPr>
                  <w:tcW w:w="3260" w:type="dxa"/>
                  <w:shd w:val="clear" w:color="auto" w:fill="92CDDC" w:themeFill="accent5" w:themeFillTint="99"/>
                </w:tcPr>
                <w:p w:rsidR="00E22D1F" w:rsidRPr="00171804" w:rsidRDefault="00E22D1F" w:rsidP="000F7324">
                  <w:pPr>
                    <w:jc w:val="center"/>
                    <w:rPr>
                      <w:rFonts w:asciiTheme="minorEastAsia" w:hAnsiTheme="minorEastAsia"/>
                      <w:b/>
                      <w:sz w:val="20"/>
                      <w:szCs w:val="20"/>
                    </w:rPr>
                  </w:pPr>
                  <w:r w:rsidRPr="00171804">
                    <w:rPr>
                      <w:rFonts w:asciiTheme="minorEastAsia" w:hAnsiTheme="minorEastAsia" w:hint="eastAsia"/>
                      <w:b/>
                      <w:sz w:val="20"/>
                      <w:szCs w:val="20"/>
                    </w:rPr>
                    <w:t>６月期</w:t>
                  </w:r>
                </w:p>
              </w:tc>
              <w:tc>
                <w:tcPr>
                  <w:tcW w:w="3544" w:type="dxa"/>
                  <w:shd w:val="clear" w:color="auto" w:fill="92CDDC" w:themeFill="accent5" w:themeFillTint="99"/>
                </w:tcPr>
                <w:p w:rsidR="00E22D1F" w:rsidRPr="00171804" w:rsidRDefault="00E22D1F" w:rsidP="000F7324">
                  <w:pPr>
                    <w:jc w:val="center"/>
                    <w:rPr>
                      <w:rFonts w:asciiTheme="minorEastAsia" w:hAnsiTheme="minorEastAsia"/>
                      <w:b/>
                      <w:sz w:val="20"/>
                      <w:szCs w:val="20"/>
                    </w:rPr>
                  </w:pPr>
                  <w:r w:rsidRPr="00171804">
                    <w:rPr>
                      <w:rFonts w:asciiTheme="minorEastAsia" w:hAnsiTheme="minorEastAsia" w:hint="eastAsia"/>
                      <w:b/>
                      <w:sz w:val="20"/>
                      <w:szCs w:val="20"/>
                    </w:rPr>
                    <w:t>12月期</w:t>
                  </w:r>
                </w:p>
              </w:tc>
            </w:tr>
            <w:tr w:rsidR="00E22D1F" w:rsidRPr="00171804" w:rsidTr="000F7324">
              <w:trPr>
                <w:trHeight w:val="375"/>
              </w:trPr>
              <w:tc>
                <w:tcPr>
                  <w:tcW w:w="1276" w:type="dxa"/>
                  <w:tcBorders>
                    <w:bottom w:val="dotted" w:sz="4" w:space="0" w:color="auto"/>
                  </w:tcBorders>
                </w:tcPr>
                <w:p w:rsidR="00E22D1F" w:rsidRPr="00171804" w:rsidRDefault="00E22D1F" w:rsidP="000F7324">
                  <w:pPr>
                    <w:rPr>
                      <w:rFonts w:asciiTheme="minorEastAsia" w:hAnsiTheme="minorEastAsia"/>
                      <w:szCs w:val="21"/>
                    </w:rPr>
                  </w:pPr>
                  <w:r w:rsidRPr="00171804">
                    <w:rPr>
                      <w:rFonts w:asciiTheme="minorEastAsia" w:hAnsiTheme="minorEastAsia" w:hint="eastAsia"/>
                      <w:szCs w:val="21"/>
                    </w:rPr>
                    <w:t>期末手当</w:t>
                  </w:r>
                </w:p>
              </w:tc>
              <w:tc>
                <w:tcPr>
                  <w:tcW w:w="3260" w:type="dxa"/>
                  <w:tcBorders>
                    <w:bottom w:val="dotted" w:sz="4" w:space="0" w:color="auto"/>
                  </w:tcBorders>
                </w:tcPr>
                <w:p w:rsidR="00E22D1F" w:rsidRPr="00171804" w:rsidRDefault="00E22D1F" w:rsidP="000F7324">
                  <w:pPr>
                    <w:ind w:firstLineChars="200" w:firstLine="420"/>
                    <w:rPr>
                      <w:rFonts w:asciiTheme="minorEastAsia" w:hAnsiTheme="minorEastAsia"/>
                      <w:szCs w:val="21"/>
                    </w:rPr>
                  </w:pPr>
                  <w:r w:rsidRPr="00171804">
                    <w:rPr>
                      <w:rFonts w:asciiTheme="minorEastAsia" w:hAnsiTheme="minorEastAsia" w:hint="eastAsia"/>
                      <w:szCs w:val="21"/>
                    </w:rPr>
                    <w:t>1.225月（改定なし）</w:t>
                  </w:r>
                </w:p>
              </w:tc>
              <w:tc>
                <w:tcPr>
                  <w:tcW w:w="3544" w:type="dxa"/>
                  <w:tcBorders>
                    <w:bottom w:val="dotted" w:sz="4" w:space="0" w:color="auto"/>
                  </w:tcBorders>
                </w:tcPr>
                <w:p w:rsidR="00E22D1F" w:rsidRPr="00171804" w:rsidRDefault="00E22D1F" w:rsidP="000F7324">
                  <w:pPr>
                    <w:ind w:firstLineChars="200" w:firstLine="420"/>
                    <w:rPr>
                      <w:rFonts w:asciiTheme="minorEastAsia" w:hAnsiTheme="minorEastAsia"/>
                      <w:szCs w:val="21"/>
                    </w:rPr>
                  </w:pPr>
                  <w:r w:rsidRPr="00171804">
                    <w:rPr>
                      <w:rFonts w:asciiTheme="minorEastAsia" w:hAnsiTheme="minorEastAsia" w:hint="eastAsia"/>
                      <w:szCs w:val="21"/>
                    </w:rPr>
                    <w:t>1.375月（改定なし）</w:t>
                  </w:r>
                </w:p>
              </w:tc>
            </w:tr>
            <w:tr w:rsidR="00E22D1F" w:rsidRPr="00171804" w:rsidTr="000F7324">
              <w:trPr>
                <w:trHeight w:val="360"/>
              </w:trPr>
              <w:tc>
                <w:tcPr>
                  <w:tcW w:w="1276" w:type="dxa"/>
                  <w:tcBorders>
                    <w:top w:val="dotted" w:sz="4" w:space="0" w:color="auto"/>
                  </w:tcBorders>
                </w:tcPr>
                <w:p w:rsidR="00E22D1F" w:rsidRPr="00171804" w:rsidRDefault="00E22D1F" w:rsidP="000F7324">
                  <w:pPr>
                    <w:rPr>
                      <w:rFonts w:asciiTheme="minorEastAsia" w:hAnsiTheme="minorEastAsia"/>
                      <w:szCs w:val="21"/>
                    </w:rPr>
                  </w:pPr>
                  <w:r w:rsidRPr="00171804">
                    <w:rPr>
                      <w:rFonts w:asciiTheme="minorEastAsia" w:hAnsiTheme="minorEastAsia" w:hint="eastAsia"/>
                      <w:szCs w:val="21"/>
                    </w:rPr>
                    <w:t>勤勉手当</w:t>
                  </w:r>
                </w:p>
              </w:tc>
              <w:tc>
                <w:tcPr>
                  <w:tcW w:w="3260" w:type="dxa"/>
                  <w:tcBorders>
                    <w:top w:val="dotted" w:sz="4" w:space="0" w:color="auto"/>
                  </w:tcBorders>
                </w:tcPr>
                <w:p w:rsidR="00E22D1F" w:rsidRPr="00171804" w:rsidRDefault="00E22D1F" w:rsidP="000F7324">
                  <w:pPr>
                    <w:ind w:firstLineChars="200" w:firstLine="420"/>
                    <w:rPr>
                      <w:rFonts w:asciiTheme="minorEastAsia" w:hAnsiTheme="minorEastAsia"/>
                      <w:szCs w:val="21"/>
                    </w:rPr>
                  </w:pPr>
                  <w:r w:rsidRPr="00171804">
                    <w:rPr>
                      <w:rFonts w:asciiTheme="minorEastAsia" w:hAnsiTheme="minorEastAsia" w:hint="eastAsia"/>
                      <w:szCs w:val="21"/>
                    </w:rPr>
                    <w:t>0.80月（現行0.75月）</w:t>
                  </w:r>
                </w:p>
              </w:tc>
              <w:tc>
                <w:tcPr>
                  <w:tcW w:w="3544" w:type="dxa"/>
                  <w:tcBorders>
                    <w:top w:val="dotted" w:sz="4" w:space="0" w:color="auto"/>
                  </w:tcBorders>
                </w:tcPr>
                <w:p w:rsidR="00E22D1F" w:rsidRPr="00171804" w:rsidRDefault="00E22D1F" w:rsidP="000F7324">
                  <w:pPr>
                    <w:ind w:firstLineChars="200" w:firstLine="420"/>
                    <w:rPr>
                      <w:rFonts w:asciiTheme="minorEastAsia" w:hAnsiTheme="minorEastAsia"/>
                      <w:szCs w:val="21"/>
                    </w:rPr>
                  </w:pPr>
                  <w:r w:rsidRPr="00171804">
                    <w:rPr>
                      <w:rFonts w:asciiTheme="minorEastAsia" w:hAnsiTheme="minorEastAsia" w:hint="eastAsia"/>
                      <w:szCs w:val="21"/>
                    </w:rPr>
                    <w:t>0.80月（現行0.75月）</w:t>
                  </w:r>
                </w:p>
              </w:tc>
            </w:tr>
          </w:tbl>
          <w:p w:rsidR="00E22D1F" w:rsidRPr="00171804" w:rsidRDefault="00E22D1F" w:rsidP="000F7324">
            <w:pPr>
              <w:spacing w:line="120" w:lineRule="exact"/>
              <w:ind w:leftChars="100" w:left="210"/>
              <w:rPr>
                <w:rFonts w:asciiTheme="minorEastAsia" w:hAnsiTheme="minorEastAsia"/>
                <w:b/>
                <w:sz w:val="22"/>
              </w:rPr>
            </w:pPr>
          </w:p>
          <w:p w:rsidR="00E22D1F" w:rsidRPr="00171804" w:rsidRDefault="00E22D1F" w:rsidP="000F7324">
            <w:pPr>
              <w:ind w:leftChars="100" w:left="210"/>
              <w:rPr>
                <w:rFonts w:asciiTheme="majorEastAsia" w:eastAsiaTheme="majorEastAsia" w:hAnsiTheme="majorEastAsia"/>
                <w:b/>
                <w:sz w:val="22"/>
              </w:rPr>
            </w:pPr>
            <w:r w:rsidRPr="00171804">
              <w:rPr>
                <w:rFonts w:asciiTheme="majorEastAsia" w:eastAsiaTheme="majorEastAsia" w:hAnsiTheme="majorEastAsia" w:hint="eastAsia"/>
                <w:b/>
                <w:sz w:val="22"/>
              </w:rPr>
              <w:t>(3) 改定時期</w:t>
            </w:r>
          </w:p>
          <w:p w:rsidR="00E22D1F" w:rsidRPr="00171804" w:rsidRDefault="00E22D1F" w:rsidP="000F7324">
            <w:pPr>
              <w:ind w:leftChars="200" w:left="420" w:firstLineChars="200" w:firstLine="420"/>
              <w:rPr>
                <w:rFonts w:asciiTheme="minorEastAsia" w:hAnsiTheme="minorEastAsia"/>
                <w:szCs w:val="21"/>
              </w:rPr>
            </w:pPr>
            <w:r w:rsidRPr="00171804">
              <w:rPr>
                <w:rFonts w:asciiTheme="minorEastAsia" w:hAnsiTheme="minorEastAsia" w:hint="eastAsia"/>
                <w:szCs w:val="21"/>
              </w:rPr>
              <w:t>平成27年４月に遡って改定。</w:t>
            </w:r>
          </w:p>
          <w:p w:rsidR="00E22D1F" w:rsidRPr="00171804" w:rsidRDefault="00E22D1F" w:rsidP="000F7324">
            <w:pPr>
              <w:rPr>
                <w:rFonts w:asciiTheme="minorEastAsia" w:hAnsiTheme="minorEastAsia"/>
              </w:rPr>
            </w:pPr>
          </w:p>
        </w:tc>
      </w:tr>
    </w:tbl>
    <w:p w:rsidR="009F160F" w:rsidRPr="000035D8" w:rsidRDefault="009F160F">
      <w:pPr>
        <w:widowControl/>
        <w:jc w:val="left"/>
        <w:rPr>
          <w:rFonts w:asciiTheme="minorEastAsia" w:hAnsiTheme="minorEastAsia"/>
        </w:rPr>
      </w:pPr>
      <w:r w:rsidRPr="000035D8">
        <w:rPr>
          <w:rFonts w:asciiTheme="minorEastAsia" w:hAnsiTheme="minorEastAsia"/>
        </w:rPr>
        <w:br w:type="page"/>
      </w:r>
    </w:p>
    <w:p w:rsidR="003F7F45" w:rsidRPr="00560F0A" w:rsidRDefault="003F7F45" w:rsidP="00560F0A"/>
    <w:sectPr w:rsidR="003F7F45" w:rsidRPr="00560F0A" w:rsidSect="00806CB0">
      <w:footerReference w:type="default" r:id="rId13"/>
      <w:pgSz w:w="11906" w:h="16838" w:code="9"/>
      <w:pgMar w:top="1134" w:right="1418" w:bottom="1134" w:left="1418" w:header="851"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F51" w:rsidRDefault="00AE2F51" w:rsidP="00660E0D">
      <w:r>
        <w:separator/>
      </w:r>
    </w:p>
  </w:endnote>
  <w:endnote w:type="continuationSeparator" w:id="0">
    <w:p w:rsidR="00AE2F51" w:rsidRDefault="00AE2F51" w:rsidP="0066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651707"/>
      <w:docPartObj>
        <w:docPartGallery w:val="Page Numbers (Bottom of Page)"/>
        <w:docPartUnique/>
      </w:docPartObj>
    </w:sdtPr>
    <w:sdtEndPr/>
    <w:sdtContent>
      <w:p w:rsidR="00AE2F51" w:rsidRPr="00AE1E8C" w:rsidRDefault="00AE2F51">
        <w:pPr>
          <w:pStyle w:val="ac"/>
          <w:jc w:val="center"/>
        </w:pPr>
        <w:r w:rsidRPr="00AE1E8C">
          <w:fldChar w:fldCharType="begin"/>
        </w:r>
        <w:r w:rsidRPr="00AE1E8C">
          <w:instrText>PAGE   \* MERGEFORMAT</w:instrText>
        </w:r>
        <w:r w:rsidRPr="00AE1E8C">
          <w:fldChar w:fldCharType="separate"/>
        </w:r>
        <w:r w:rsidRPr="00AE1E8C">
          <w:rPr>
            <w:noProof/>
            <w:lang w:val="ja-JP"/>
          </w:rPr>
          <w:t>42</w:t>
        </w:r>
        <w:r w:rsidRPr="00AE1E8C">
          <w:fldChar w:fldCharType="end"/>
        </w:r>
      </w:p>
    </w:sdtContent>
  </w:sdt>
  <w:p w:rsidR="00AE2F51" w:rsidRDefault="00AE2F5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F51" w:rsidRDefault="00AE2F51">
    <w:pPr>
      <w:pStyle w:val="ac"/>
      <w:jc w:val="center"/>
    </w:pPr>
  </w:p>
  <w:p w:rsidR="00AE2F51" w:rsidRDefault="00AE2F5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F51" w:rsidRDefault="00AE2F51">
    <w:pPr>
      <w:pStyle w:val="ac"/>
      <w:jc w:val="center"/>
    </w:pPr>
  </w:p>
  <w:p w:rsidR="00AE2F51" w:rsidRDefault="00AE2F51">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7202"/>
      <w:docPartObj>
        <w:docPartGallery w:val="Page Numbers (Bottom of Page)"/>
        <w:docPartUnique/>
      </w:docPartObj>
    </w:sdtPr>
    <w:sdtEndPr/>
    <w:sdtContent>
      <w:p w:rsidR="00AE2F51" w:rsidRDefault="00AE2F51">
        <w:pPr>
          <w:pStyle w:val="ac"/>
          <w:jc w:val="center"/>
        </w:pPr>
        <w:r>
          <w:fldChar w:fldCharType="begin"/>
        </w:r>
        <w:r>
          <w:instrText>PAGE   \* MERGEFORMAT</w:instrText>
        </w:r>
        <w:r>
          <w:fldChar w:fldCharType="separate"/>
        </w:r>
        <w:r w:rsidR="005A2FBB" w:rsidRPr="005A2FBB">
          <w:rPr>
            <w:noProof/>
            <w:lang w:val="ja-JP"/>
          </w:rPr>
          <w:t>1</w:t>
        </w:r>
        <w:r>
          <w:fldChar w:fldCharType="end"/>
        </w:r>
      </w:p>
    </w:sdtContent>
  </w:sdt>
  <w:p w:rsidR="00AE2F51" w:rsidRDefault="00AE2F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F51" w:rsidRDefault="00AE2F51" w:rsidP="00660E0D">
      <w:r>
        <w:separator/>
      </w:r>
    </w:p>
  </w:footnote>
  <w:footnote w:type="continuationSeparator" w:id="0">
    <w:p w:rsidR="00AE2F51" w:rsidRDefault="00AE2F51" w:rsidP="00660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C07"/>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56E6FDF"/>
    <w:multiLevelType w:val="hybridMultilevel"/>
    <w:tmpl w:val="7A8E2EEA"/>
    <w:lvl w:ilvl="0" w:tplc="D6F8937C">
      <w:numFmt w:val="bullet"/>
      <w:lvlText w:val="・"/>
      <w:lvlJc w:val="left"/>
      <w:pPr>
        <w:ind w:left="599" w:hanging="360"/>
      </w:pPr>
      <w:rPr>
        <w:rFonts w:ascii="ＭＳ 明朝" w:eastAsia="ＭＳ 明朝" w:hAnsi="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2">
    <w:nsid w:val="17972E01"/>
    <w:multiLevelType w:val="hybridMultilevel"/>
    <w:tmpl w:val="01A2F496"/>
    <w:lvl w:ilvl="0" w:tplc="AB28BCEC">
      <w:start w:val="5"/>
      <w:numFmt w:val="bullet"/>
      <w:lvlText w:val="・"/>
      <w:lvlJc w:val="left"/>
      <w:pPr>
        <w:ind w:left="599" w:hanging="360"/>
      </w:pPr>
      <w:rPr>
        <w:rFonts w:ascii="ＭＳ 明朝" w:eastAsia="ＭＳ 明朝" w:hAnsi="ＭＳ 明朝" w:hint="eastAsia"/>
        <w:color w:val="auto"/>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nsid w:val="290F5A3C"/>
    <w:multiLevelType w:val="hybridMultilevel"/>
    <w:tmpl w:val="3636093C"/>
    <w:lvl w:ilvl="0" w:tplc="E66A0C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330D8"/>
    <w:multiLevelType w:val="hybridMultilevel"/>
    <w:tmpl w:val="14BCF298"/>
    <w:lvl w:ilvl="0" w:tplc="86AAAAE2">
      <w:start w:val="1"/>
      <w:numFmt w:val="decimalEnclosedCircle"/>
      <w:lvlText w:val="%1"/>
      <w:lvlJc w:val="left"/>
      <w:pPr>
        <w:ind w:left="600" w:hanging="360"/>
      </w:pPr>
      <w:rPr>
        <w:rFonts w:hAnsi="ＭＳ 明朝"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nsid w:val="2EB16A19"/>
    <w:multiLevelType w:val="hybridMultilevel"/>
    <w:tmpl w:val="6D70E188"/>
    <w:lvl w:ilvl="0" w:tplc="9514CDC4">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2F434CC5"/>
    <w:multiLevelType w:val="hybridMultilevel"/>
    <w:tmpl w:val="A0D21020"/>
    <w:lvl w:ilvl="0" w:tplc="5734C6D0">
      <w:numFmt w:val="bullet"/>
      <w:lvlText w:val="○"/>
      <w:lvlJc w:val="left"/>
      <w:pPr>
        <w:ind w:left="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nsid w:val="365D513B"/>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3B295BFC"/>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8"/>
  </w:num>
  <w:num w:numId="2">
    <w:abstractNumId w:val="0"/>
  </w:num>
  <w:num w:numId="3">
    <w:abstractNumId w:val="3"/>
  </w:num>
  <w:num w:numId="4">
    <w:abstractNumId w:val="7"/>
  </w:num>
  <w:num w:numId="5">
    <w:abstractNumId w:val="5"/>
  </w:num>
  <w:num w:numId="6">
    <w:abstractNumId w:val="2"/>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68"/>
    <w:rsid w:val="000035D8"/>
    <w:rsid w:val="00011D9E"/>
    <w:rsid w:val="00023650"/>
    <w:rsid w:val="00025CC0"/>
    <w:rsid w:val="000301C1"/>
    <w:rsid w:val="00033F42"/>
    <w:rsid w:val="0003532F"/>
    <w:rsid w:val="000532F3"/>
    <w:rsid w:val="00057CEF"/>
    <w:rsid w:val="00062684"/>
    <w:rsid w:val="00067C11"/>
    <w:rsid w:val="000720BA"/>
    <w:rsid w:val="00072B5A"/>
    <w:rsid w:val="00076D4B"/>
    <w:rsid w:val="00081158"/>
    <w:rsid w:val="00081EC7"/>
    <w:rsid w:val="0009390E"/>
    <w:rsid w:val="000A01A0"/>
    <w:rsid w:val="000A26E1"/>
    <w:rsid w:val="000A6899"/>
    <w:rsid w:val="000A7C0D"/>
    <w:rsid w:val="000B337D"/>
    <w:rsid w:val="000B7723"/>
    <w:rsid w:val="000C34F6"/>
    <w:rsid w:val="000C6FCF"/>
    <w:rsid w:val="000C7435"/>
    <w:rsid w:val="000C7474"/>
    <w:rsid w:val="000D3706"/>
    <w:rsid w:val="000E578D"/>
    <w:rsid w:val="000E5B0E"/>
    <w:rsid w:val="000E7AFD"/>
    <w:rsid w:val="000F09C7"/>
    <w:rsid w:val="000F62F5"/>
    <w:rsid w:val="00100692"/>
    <w:rsid w:val="0010619B"/>
    <w:rsid w:val="00120204"/>
    <w:rsid w:val="00121E21"/>
    <w:rsid w:val="00122EC2"/>
    <w:rsid w:val="00125252"/>
    <w:rsid w:val="001520DB"/>
    <w:rsid w:val="00164422"/>
    <w:rsid w:val="00171804"/>
    <w:rsid w:val="00171C3E"/>
    <w:rsid w:val="001765A7"/>
    <w:rsid w:val="00186E0A"/>
    <w:rsid w:val="00190515"/>
    <w:rsid w:val="00194B90"/>
    <w:rsid w:val="00197023"/>
    <w:rsid w:val="001971D4"/>
    <w:rsid w:val="001A45BE"/>
    <w:rsid w:val="001A5401"/>
    <w:rsid w:val="001A629C"/>
    <w:rsid w:val="001B3000"/>
    <w:rsid w:val="001B3D76"/>
    <w:rsid w:val="001B6DEE"/>
    <w:rsid w:val="001C1BB9"/>
    <w:rsid w:val="001C484F"/>
    <w:rsid w:val="001C4C29"/>
    <w:rsid w:val="001C530A"/>
    <w:rsid w:val="001C67E7"/>
    <w:rsid w:val="001C6C45"/>
    <w:rsid w:val="001C7070"/>
    <w:rsid w:val="001D23BA"/>
    <w:rsid w:val="001D46DA"/>
    <w:rsid w:val="001E0FA8"/>
    <w:rsid w:val="001E68F0"/>
    <w:rsid w:val="001F59BF"/>
    <w:rsid w:val="002102BE"/>
    <w:rsid w:val="0021758C"/>
    <w:rsid w:val="00223052"/>
    <w:rsid w:val="002258FD"/>
    <w:rsid w:val="00225D85"/>
    <w:rsid w:val="00234017"/>
    <w:rsid w:val="00245D01"/>
    <w:rsid w:val="00247A4F"/>
    <w:rsid w:val="002526ED"/>
    <w:rsid w:val="002550C3"/>
    <w:rsid w:val="00256818"/>
    <w:rsid w:val="00264BD7"/>
    <w:rsid w:val="00267F08"/>
    <w:rsid w:val="0027353E"/>
    <w:rsid w:val="00282B8B"/>
    <w:rsid w:val="00292FD4"/>
    <w:rsid w:val="002A3083"/>
    <w:rsid w:val="002A30A4"/>
    <w:rsid w:val="002A55DD"/>
    <w:rsid w:val="002C7C6A"/>
    <w:rsid w:val="002D0775"/>
    <w:rsid w:val="002E5D17"/>
    <w:rsid w:val="002F0336"/>
    <w:rsid w:val="002F24B9"/>
    <w:rsid w:val="00300115"/>
    <w:rsid w:val="00301CDA"/>
    <w:rsid w:val="003036DD"/>
    <w:rsid w:val="003069BD"/>
    <w:rsid w:val="003070E9"/>
    <w:rsid w:val="00310553"/>
    <w:rsid w:val="00310774"/>
    <w:rsid w:val="0031194C"/>
    <w:rsid w:val="003129AE"/>
    <w:rsid w:val="003147E5"/>
    <w:rsid w:val="0031521C"/>
    <w:rsid w:val="00316A94"/>
    <w:rsid w:val="0032183A"/>
    <w:rsid w:val="00322908"/>
    <w:rsid w:val="003255A9"/>
    <w:rsid w:val="003279F8"/>
    <w:rsid w:val="00332011"/>
    <w:rsid w:val="003370AE"/>
    <w:rsid w:val="003370CD"/>
    <w:rsid w:val="003474DA"/>
    <w:rsid w:val="00361B0C"/>
    <w:rsid w:val="003631FA"/>
    <w:rsid w:val="00363BE7"/>
    <w:rsid w:val="00363E99"/>
    <w:rsid w:val="0036604E"/>
    <w:rsid w:val="00371ECE"/>
    <w:rsid w:val="0038353F"/>
    <w:rsid w:val="003959D1"/>
    <w:rsid w:val="003A6D53"/>
    <w:rsid w:val="003C1D8C"/>
    <w:rsid w:val="003C4CC9"/>
    <w:rsid w:val="003D3A0F"/>
    <w:rsid w:val="003E3961"/>
    <w:rsid w:val="003E55E9"/>
    <w:rsid w:val="003E5B49"/>
    <w:rsid w:val="003E7D69"/>
    <w:rsid w:val="003F2110"/>
    <w:rsid w:val="003F7F45"/>
    <w:rsid w:val="004020F9"/>
    <w:rsid w:val="004107BB"/>
    <w:rsid w:val="004161A6"/>
    <w:rsid w:val="00427DD0"/>
    <w:rsid w:val="00430BCD"/>
    <w:rsid w:val="00430C10"/>
    <w:rsid w:val="00433DEA"/>
    <w:rsid w:val="0044282E"/>
    <w:rsid w:val="0044377A"/>
    <w:rsid w:val="00443D02"/>
    <w:rsid w:val="004444AF"/>
    <w:rsid w:val="004535AE"/>
    <w:rsid w:val="00454978"/>
    <w:rsid w:val="00460563"/>
    <w:rsid w:val="00461355"/>
    <w:rsid w:val="004658B2"/>
    <w:rsid w:val="004663DA"/>
    <w:rsid w:val="00474191"/>
    <w:rsid w:val="00474E0C"/>
    <w:rsid w:val="0048082A"/>
    <w:rsid w:val="00485D45"/>
    <w:rsid w:val="004965DD"/>
    <w:rsid w:val="00497F23"/>
    <w:rsid w:val="004B1BAE"/>
    <w:rsid w:val="004C1832"/>
    <w:rsid w:val="004C384C"/>
    <w:rsid w:val="004D09CA"/>
    <w:rsid w:val="004D268C"/>
    <w:rsid w:val="004D4975"/>
    <w:rsid w:val="004D68D8"/>
    <w:rsid w:val="004F54BF"/>
    <w:rsid w:val="004F5C68"/>
    <w:rsid w:val="004F7E5D"/>
    <w:rsid w:val="005048A7"/>
    <w:rsid w:val="0051093D"/>
    <w:rsid w:val="005170C0"/>
    <w:rsid w:val="00520E7D"/>
    <w:rsid w:val="0052318B"/>
    <w:rsid w:val="00523FB5"/>
    <w:rsid w:val="00533756"/>
    <w:rsid w:val="00534028"/>
    <w:rsid w:val="005358FD"/>
    <w:rsid w:val="00536E4C"/>
    <w:rsid w:val="00560F0A"/>
    <w:rsid w:val="0056515C"/>
    <w:rsid w:val="0057124B"/>
    <w:rsid w:val="00573EE4"/>
    <w:rsid w:val="00593F5C"/>
    <w:rsid w:val="00595097"/>
    <w:rsid w:val="005A1239"/>
    <w:rsid w:val="005A2FBB"/>
    <w:rsid w:val="005A69D7"/>
    <w:rsid w:val="005B241D"/>
    <w:rsid w:val="005C16D6"/>
    <w:rsid w:val="005C1E90"/>
    <w:rsid w:val="005C6161"/>
    <w:rsid w:val="005D525E"/>
    <w:rsid w:val="005E0577"/>
    <w:rsid w:val="005E1741"/>
    <w:rsid w:val="005E3B0F"/>
    <w:rsid w:val="005F24D3"/>
    <w:rsid w:val="005F24D9"/>
    <w:rsid w:val="005F7EE8"/>
    <w:rsid w:val="006159E5"/>
    <w:rsid w:val="00616AE9"/>
    <w:rsid w:val="00621C28"/>
    <w:rsid w:val="006245EE"/>
    <w:rsid w:val="006275C4"/>
    <w:rsid w:val="00627717"/>
    <w:rsid w:val="00641A29"/>
    <w:rsid w:val="006453FA"/>
    <w:rsid w:val="006605A9"/>
    <w:rsid w:val="00660E0D"/>
    <w:rsid w:val="0066188D"/>
    <w:rsid w:val="0068656B"/>
    <w:rsid w:val="006A142C"/>
    <w:rsid w:val="006B073D"/>
    <w:rsid w:val="006C10D4"/>
    <w:rsid w:val="006D3D83"/>
    <w:rsid w:val="006E6AA5"/>
    <w:rsid w:val="006F191A"/>
    <w:rsid w:val="0070075A"/>
    <w:rsid w:val="0070222E"/>
    <w:rsid w:val="00712B31"/>
    <w:rsid w:val="00714695"/>
    <w:rsid w:val="007154E8"/>
    <w:rsid w:val="00721297"/>
    <w:rsid w:val="007236E5"/>
    <w:rsid w:val="00725231"/>
    <w:rsid w:val="007263AD"/>
    <w:rsid w:val="00732B94"/>
    <w:rsid w:val="00742F30"/>
    <w:rsid w:val="007471E8"/>
    <w:rsid w:val="007543E4"/>
    <w:rsid w:val="00754E35"/>
    <w:rsid w:val="0076559C"/>
    <w:rsid w:val="00767D0D"/>
    <w:rsid w:val="00780561"/>
    <w:rsid w:val="007961D5"/>
    <w:rsid w:val="007A5337"/>
    <w:rsid w:val="007A7858"/>
    <w:rsid w:val="007A7BE0"/>
    <w:rsid w:val="007B06F0"/>
    <w:rsid w:val="007B4F1B"/>
    <w:rsid w:val="007C57FB"/>
    <w:rsid w:val="007D0F8B"/>
    <w:rsid w:val="007D10D7"/>
    <w:rsid w:val="007E0CA5"/>
    <w:rsid w:val="007E4C7B"/>
    <w:rsid w:val="007E5BBC"/>
    <w:rsid w:val="007F6EAC"/>
    <w:rsid w:val="008019E7"/>
    <w:rsid w:val="00804E21"/>
    <w:rsid w:val="00806CB0"/>
    <w:rsid w:val="00806E92"/>
    <w:rsid w:val="00807BD0"/>
    <w:rsid w:val="00807FC0"/>
    <w:rsid w:val="00810C78"/>
    <w:rsid w:val="00821454"/>
    <w:rsid w:val="0082407C"/>
    <w:rsid w:val="00825FCD"/>
    <w:rsid w:val="00834BFC"/>
    <w:rsid w:val="008405D9"/>
    <w:rsid w:val="00867B41"/>
    <w:rsid w:val="00871734"/>
    <w:rsid w:val="008745C9"/>
    <w:rsid w:val="00885730"/>
    <w:rsid w:val="008903EC"/>
    <w:rsid w:val="00892E85"/>
    <w:rsid w:val="00897A7B"/>
    <w:rsid w:val="008A0673"/>
    <w:rsid w:val="008A0F6C"/>
    <w:rsid w:val="008A404F"/>
    <w:rsid w:val="008A56BF"/>
    <w:rsid w:val="008A6286"/>
    <w:rsid w:val="008A6375"/>
    <w:rsid w:val="008B1601"/>
    <w:rsid w:val="008C6953"/>
    <w:rsid w:val="008E4A60"/>
    <w:rsid w:val="008E602F"/>
    <w:rsid w:val="00902772"/>
    <w:rsid w:val="00902E3E"/>
    <w:rsid w:val="0091100B"/>
    <w:rsid w:val="0091140A"/>
    <w:rsid w:val="00922959"/>
    <w:rsid w:val="00923CF9"/>
    <w:rsid w:val="00926E18"/>
    <w:rsid w:val="009279DC"/>
    <w:rsid w:val="0093614C"/>
    <w:rsid w:val="009478AC"/>
    <w:rsid w:val="009504F6"/>
    <w:rsid w:val="00952F99"/>
    <w:rsid w:val="00963793"/>
    <w:rsid w:val="009710F2"/>
    <w:rsid w:val="0097530A"/>
    <w:rsid w:val="00980EB5"/>
    <w:rsid w:val="00982F90"/>
    <w:rsid w:val="00987D75"/>
    <w:rsid w:val="0099056F"/>
    <w:rsid w:val="00990F9D"/>
    <w:rsid w:val="009917CC"/>
    <w:rsid w:val="00996F14"/>
    <w:rsid w:val="009A2319"/>
    <w:rsid w:val="009A4BEB"/>
    <w:rsid w:val="009A6955"/>
    <w:rsid w:val="009B0C29"/>
    <w:rsid w:val="009B3AE4"/>
    <w:rsid w:val="009B62D3"/>
    <w:rsid w:val="009C3728"/>
    <w:rsid w:val="009C7B83"/>
    <w:rsid w:val="009E242E"/>
    <w:rsid w:val="009E34CF"/>
    <w:rsid w:val="009E4E47"/>
    <w:rsid w:val="009F160F"/>
    <w:rsid w:val="009F4463"/>
    <w:rsid w:val="009F681C"/>
    <w:rsid w:val="00A126D4"/>
    <w:rsid w:val="00A12C85"/>
    <w:rsid w:val="00A23266"/>
    <w:rsid w:val="00A35803"/>
    <w:rsid w:val="00A538C8"/>
    <w:rsid w:val="00A56E23"/>
    <w:rsid w:val="00A61268"/>
    <w:rsid w:val="00A81EC1"/>
    <w:rsid w:val="00A84325"/>
    <w:rsid w:val="00A870C8"/>
    <w:rsid w:val="00A94D34"/>
    <w:rsid w:val="00A9770E"/>
    <w:rsid w:val="00AA20F4"/>
    <w:rsid w:val="00AA34BE"/>
    <w:rsid w:val="00AB1884"/>
    <w:rsid w:val="00AC1F4F"/>
    <w:rsid w:val="00AC7CD2"/>
    <w:rsid w:val="00AD170D"/>
    <w:rsid w:val="00AD3D94"/>
    <w:rsid w:val="00AE09A5"/>
    <w:rsid w:val="00AE1687"/>
    <w:rsid w:val="00AE1E8C"/>
    <w:rsid w:val="00AE2F51"/>
    <w:rsid w:val="00AE7E3C"/>
    <w:rsid w:val="00AF0926"/>
    <w:rsid w:val="00AF56F1"/>
    <w:rsid w:val="00AF73FD"/>
    <w:rsid w:val="00B00431"/>
    <w:rsid w:val="00B12993"/>
    <w:rsid w:val="00B23AA0"/>
    <w:rsid w:val="00B24695"/>
    <w:rsid w:val="00B3205E"/>
    <w:rsid w:val="00B352B1"/>
    <w:rsid w:val="00B44662"/>
    <w:rsid w:val="00B460D3"/>
    <w:rsid w:val="00B70BFF"/>
    <w:rsid w:val="00B71D45"/>
    <w:rsid w:val="00B72581"/>
    <w:rsid w:val="00B7322F"/>
    <w:rsid w:val="00B73F87"/>
    <w:rsid w:val="00B7448E"/>
    <w:rsid w:val="00B74757"/>
    <w:rsid w:val="00B818F1"/>
    <w:rsid w:val="00B843F0"/>
    <w:rsid w:val="00B92FF7"/>
    <w:rsid w:val="00BA6DCD"/>
    <w:rsid w:val="00BC0419"/>
    <w:rsid w:val="00BC29AB"/>
    <w:rsid w:val="00BD78DD"/>
    <w:rsid w:val="00BE239A"/>
    <w:rsid w:val="00BE3640"/>
    <w:rsid w:val="00BF05CB"/>
    <w:rsid w:val="00BF38B8"/>
    <w:rsid w:val="00C026DB"/>
    <w:rsid w:val="00C06CD7"/>
    <w:rsid w:val="00C112DE"/>
    <w:rsid w:val="00C135AA"/>
    <w:rsid w:val="00C17C4C"/>
    <w:rsid w:val="00C27DA5"/>
    <w:rsid w:val="00C42FC9"/>
    <w:rsid w:val="00C4456E"/>
    <w:rsid w:val="00C53910"/>
    <w:rsid w:val="00C53C5D"/>
    <w:rsid w:val="00C6006B"/>
    <w:rsid w:val="00C62933"/>
    <w:rsid w:val="00C66941"/>
    <w:rsid w:val="00CA17C6"/>
    <w:rsid w:val="00CA65E3"/>
    <w:rsid w:val="00CB4181"/>
    <w:rsid w:val="00CB4531"/>
    <w:rsid w:val="00CB4F28"/>
    <w:rsid w:val="00CB693A"/>
    <w:rsid w:val="00CC5C14"/>
    <w:rsid w:val="00CC76D9"/>
    <w:rsid w:val="00CD214C"/>
    <w:rsid w:val="00CE0EA9"/>
    <w:rsid w:val="00CE41CF"/>
    <w:rsid w:val="00CE538C"/>
    <w:rsid w:val="00CF07FF"/>
    <w:rsid w:val="00CF1AEC"/>
    <w:rsid w:val="00CF2FAB"/>
    <w:rsid w:val="00D017C6"/>
    <w:rsid w:val="00D02E15"/>
    <w:rsid w:val="00D163D7"/>
    <w:rsid w:val="00D16C45"/>
    <w:rsid w:val="00D16D6F"/>
    <w:rsid w:val="00D31FF6"/>
    <w:rsid w:val="00D339F2"/>
    <w:rsid w:val="00D45534"/>
    <w:rsid w:val="00D50A9B"/>
    <w:rsid w:val="00D5346C"/>
    <w:rsid w:val="00D65CD5"/>
    <w:rsid w:val="00D70A12"/>
    <w:rsid w:val="00D741CF"/>
    <w:rsid w:val="00D81AA1"/>
    <w:rsid w:val="00D82C26"/>
    <w:rsid w:val="00D9303D"/>
    <w:rsid w:val="00D94714"/>
    <w:rsid w:val="00DB1CD0"/>
    <w:rsid w:val="00DB3BB6"/>
    <w:rsid w:val="00DB5A49"/>
    <w:rsid w:val="00DC335F"/>
    <w:rsid w:val="00DC3BF7"/>
    <w:rsid w:val="00DD6632"/>
    <w:rsid w:val="00DE05BF"/>
    <w:rsid w:val="00DE3186"/>
    <w:rsid w:val="00DE4AF0"/>
    <w:rsid w:val="00DE6A7B"/>
    <w:rsid w:val="00DE6D74"/>
    <w:rsid w:val="00DE782E"/>
    <w:rsid w:val="00DF468B"/>
    <w:rsid w:val="00E02586"/>
    <w:rsid w:val="00E02C82"/>
    <w:rsid w:val="00E059B1"/>
    <w:rsid w:val="00E076B5"/>
    <w:rsid w:val="00E147A5"/>
    <w:rsid w:val="00E14913"/>
    <w:rsid w:val="00E15858"/>
    <w:rsid w:val="00E22D1F"/>
    <w:rsid w:val="00E35BE6"/>
    <w:rsid w:val="00E400DF"/>
    <w:rsid w:val="00E52A69"/>
    <w:rsid w:val="00E631B8"/>
    <w:rsid w:val="00E73D56"/>
    <w:rsid w:val="00E76CA0"/>
    <w:rsid w:val="00E772D8"/>
    <w:rsid w:val="00E80536"/>
    <w:rsid w:val="00E9620B"/>
    <w:rsid w:val="00EA27C9"/>
    <w:rsid w:val="00EC7A3C"/>
    <w:rsid w:val="00EE3AD1"/>
    <w:rsid w:val="00EF2610"/>
    <w:rsid w:val="00EF40A4"/>
    <w:rsid w:val="00EF58C9"/>
    <w:rsid w:val="00EF71D4"/>
    <w:rsid w:val="00F019E8"/>
    <w:rsid w:val="00F267DE"/>
    <w:rsid w:val="00F33805"/>
    <w:rsid w:val="00F407B7"/>
    <w:rsid w:val="00F4475C"/>
    <w:rsid w:val="00F503E7"/>
    <w:rsid w:val="00F53056"/>
    <w:rsid w:val="00F64E97"/>
    <w:rsid w:val="00F67CCA"/>
    <w:rsid w:val="00F711AB"/>
    <w:rsid w:val="00F7176A"/>
    <w:rsid w:val="00F84315"/>
    <w:rsid w:val="00F84A75"/>
    <w:rsid w:val="00F853E9"/>
    <w:rsid w:val="00F9089B"/>
    <w:rsid w:val="00F968CB"/>
    <w:rsid w:val="00FA7858"/>
    <w:rsid w:val="00FB2037"/>
    <w:rsid w:val="00FB4A85"/>
    <w:rsid w:val="00FB5179"/>
    <w:rsid w:val="00FB534A"/>
    <w:rsid w:val="00FC131C"/>
    <w:rsid w:val="00FC45F6"/>
    <w:rsid w:val="00FC7F1B"/>
    <w:rsid w:val="00FD3093"/>
    <w:rsid w:val="00FD5F6D"/>
    <w:rsid w:val="00FE5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78"/>
    <w:pPr>
      <w:widowControl w:val="0"/>
      <w:jc w:val="both"/>
    </w:pPr>
  </w:style>
  <w:style w:type="paragraph" w:styleId="1">
    <w:name w:val="heading 1"/>
    <w:basedOn w:val="a"/>
    <w:next w:val="a"/>
    <w:link w:val="10"/>
    <w:uiPriority w:val="9"/>
    <w:qFormat/>
    <w:rsid w:val="00363B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3B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0C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BE7"/>
    <w:rPr>
      <w:rFonts w:asciiTheme="majorHAnsi" w:eastAsiaTheme="majorEastAsia" w:hAnsiTheme="majorHAnsi" w:cstheme="majorBidi"/>
      <w:sz w:val="24"/>
      <w:szCs w:val="24"/>
    </w:rPr>
  </w:style>
  <w:style w:type="character" w:customStyle="1" w:styleId="20">
    <w:name w:val="見出し 2 (文字)"/>
    <w:basedOn w:val="a0"/>
    <w:link w:val="2"/>
    <w:uiPriority w:val="9"/>
    <w:rsid w:val="00363BE7"/>
    <w:rPr>
      <w:rFonts w:asciiTheme="majorHAnsi" w:eastAsiaTheme="majorEastAsia" w:hAnsiTheme="majorHAnsi" w:cstheme="majorBidi"/>
    </w:rPr>
  </w:style>
  <w:style w:type="character" w:customStyle="1" w:styleId="30">
    <w:name w:val="見出し 3 (文字)"/>
    <w:basedOn w:val="a0"/>
    <w:link w:val="3"/>
    <w:uiPriority w:val="9"/>
    <w:rsid w:val="00810C78"/>
    <w:rPr>
      <w:rFonts w:asciiTheme="majorHAnsi" w:eastAsiaTheme="majorEastAsia" w:hAnsiTheme="majorHAnsi" w:cstheme="majorBidi"/>
    </w:rPr>
  </w:style>
  <w:style w:type="paragraph" w:styleId="a3">
    <w:name w:val="TOC Heading"/>
    <w:basedOn w:val="1"/>
    <w:next w:val="a"/>
    <w:uiPriority w:val="39"/>
    <w:semiHidden/>
    <w:unhideWhenUsed/>
    <w:qFormat/>
    <w:rsid w:val="00363B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E1687"/>
    <w:pPr>
      <w:tabs>
        <w:tab w:val="right" w:leader="dot" w:pos="8494"/>
      </w:tabs>
    </w:pPr>
    <w:rPr>
      <w:noProof/>
      <w:sz w:val="24"/>
    </w:rPr>
  </w:style>
  <w:style w:type="character" w:styleId="a4">
    <w:name w:val="Hyperlink"/>
    <w:basedOn w:val="a0"/>
    <w:uiPriority w:val="99"/>
    <w:unhideWhenUsed/>
    <w:rsid w:val="00363BE7"/>
    <w:rPr>
      <w:color w:val="0000FF" w:themeColor="hyperlink"/>
      <w:u w:val="single"/>
    </w:rPr>
  </w:style>
  <w:style w:type="paragraph" w:styleId="a5">
    <w:name w:val="Balloon Text"/>
    <w:basedOn w:val="a"/>
    <w:link w:val="a6"/>
    <w:uiPriority w:val="99"/>
    <w:semiHidden/>
    <w:unhideWhenUsed/>
    <w:rsid w:val="00363B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3BE7"/>
    <w:rPr>
      <w:rFonts w:asciiTheme="majorHAnsi" w:eastAsiaTheme="majorEastAsia" w:hAnsiTheme="majorHAnsi" w:cstheme="majorBidi"/>
      <w:sz w:val="18"/>
      <w:szCs w:val="18"/>
    </w:rPr>
  </w:style>
  <w:style w:type="paragraph" w:styleId="21">
    <w:name w:val="toc 2"/>
    <w:basedOn w:val="a"/>
    <w:next w:val="a"/>
    <w:autoRedefine/>
    <w:uiPriority w:val="39"/>
    <w:unhideWhenUsed/>
    <w:rsid w:val="00AE1687"/>
    <w:pPr>
      <w:tabs>
        <w:tab w:val="right" w:leader="dot" w:pos="8494"/>
      </w:tabs>
      <w:ind w:leftChars="100" w:left="210"/>
    </w:pPr>
    <w:rPr>
      <w:noProof/>
      <w:sz w:val="22"/>
    </w:rPr>
  </w:style>
  <w:style w:type="paragraph" w:styleId="a7">
    <w:name w:val="No Spacing"/>
    <w:link w:val="a8"/>
    <w:uiPriority w:val="1"/>
    <w:qFormat/>
    <w:rsid w:val="00D81AA1"/>
    <w:rPr>
      <w:kern w:val="0"/>
      <w:sz w:val="22"/>
    </w:rPr>
  </w:style>
  <w:style w:type="character" w:customStyle="1" w:styleId="a8">
    <w:name w:val="行間詰め (文字)"/>
    <w:basedOn w:val="a0"/>
    <w:link w:val="a7"/>
    <w:uiPriority w:val="1"/>
    <w:rsid w:val="00D81AA1"/>
    <w:rPr>
      <w:kern w:val="0"/>
      <w:sz w:val="22"/>
    </w:rPr>
  </w:style>
  <w:style w:type="paragraph" w:styleId="31">
    <w:name w:val="toc 3"/>
    <w:basedOn w:val="a"/>
    <w:next w:val="a"/>
    <w:autoRedefine/>
    <w:uiPriority w:val="39"/>
    <w:unhideWhenUsed/>
    <w:rsid w:val="00810C78"/>
    <w:pPr>
      <w:tabs>
        <w:tab w:val="right" w:leader="dot" w:pos="8494"/>
      </w:tabs>
      <w:ind w:leftChars="300" w:left="630"/>
    </w:pPr>
  </w:style>
  <w:style w:type="table" w:styleId="a9">
    <w:name w:val="Table Grid"/>
    <w:basedOn w:val="a1"/>
    <w:uiPriority w:val="59"/>
    <w:rsid w:val="0037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0E0D"/>
    <w:pPr>
      <w:tabs>
        <w:tab w:val="center" w:pos="4252"/>
        <w:tab w:val="right" w:pos="8504"/>
      </w:tabs>
      <w:snapToGrid w:val="0"/>
    </w:pPr>
  </w:style>
  <w:style w:type="character" w:customStyle="1" w:styleId="ab">
    <w:name w:val="ヘッダー (文字)"/>
    <w:basedOn w:val="a0"/>
    <w:link w:val="aa"/>
    <w:uiPriority w:val="99"/>
    <w:rsid w:val="00660E0D"/>
  </w:style>
  <w:style w:type="paragraph" w:styleId="ac">
    <w:name w:val="footer"/>
    <w:basedOn w:val="a"/>
    <w:link w:val="ad"/>
    <w:uiPriority w:val="99"/>
    <w:unhideWhenUsed/>
    <w:rsid w:val="00660E0D"/>
    <w:pPr>
      <w:tabs>
        <w:tab w:val="center" w:pos="4252"/>
        <w:tab w:val="right" w:pos="8504"/>
      </w:tabs>
      <w:snapToGrid w:val="0"/>
    </w:pPr>
  </w:style>
  <w:style w:type="character" w:customStyle="1" w:styleId="ad">
    <w:name w:val="フッター (文字)"/>
    <w:basedOn w:val="a0"/>
    <w:link w:val="ac"/>
    <w:uiPriority w:val="99"/>
    <w:rsid w:val="00660E0D"/>
  </w:style>
  <w:style w:type="paragraph" w:styleId="ae">
    <w:name w:val="List Paragraph"/>
    <w:basedOn w:val="a"/>
    <w:uiPriority w:val="34"/>
    <w:qFormat/>
    <w:rsid w:val="00023650"/>
    <w:pPr>
      <w:ind w:leftChars="400" w:left="840"/>
    </w:pPr>
    <w:rPr>
      <w:rFonts w:ascii="Century" w:eastAsia="ＭＳ 明朝" w:hAnsi="Century" w:cs="Times New Roman"/>
    </w:rPr>
  </w:style>
  <w:style w:type="paragraph" w:customStyle="1" w:styleId="Default">
    <w:name w:val="Default"/>
    <w:rsid w:val="00952F9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
    <w:name w:val="Note Heading"/>
    <w:basedOn w:val="a"/>
    <w:next w:val="a"/>
    <w:link w:val="af0"/>
    <w:uiPriority w:val="99"/>
    <w:unhideWhenUsed/>
    <w:rsid w:val="00DE6A7B"/>
    <w:pPr>
      <w:jc w:val="center"/>
    </w:pPr>
    <w:rPr>
      <w:rFonts w:asciiTheme="minorEastAsia" w:hAnsiTheme="minorEastAsia"/>
    </w:rPr>
  </w:style>
  <w:style w:type="character" w:customStyle="1" w:styleId="af0">
    <w:name w:val="記 (文字)"/>
    <w:basedOn w:val="a0"/>
    <w:link w:val="af"/>
    <w:uiPriority w:val="99"/>
    <w:rsid w:val="00DE6A7B"/>
    <w:rPr>
      <w:rFonts w:ascii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78"/>
    <w:pPr>
      <w:widowControl w:val="0"/>
      <w:jc w:val="both"/>
    </w:pPr>
  </w:style>
  <w:style w:type="paragraph" w:styleId="1">
    <w:name w:val="heading 1"/>
    <w:basedOn w:val="a"/>
    <w:next w:val="a"/>
    <w:link w:val="10"/>
    <w:uiPriority w:val="9"/>
    <w:qFormat/>
    <w:rsid w:val="00363B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3B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0C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BE7"/>
    <w:rPr>
      <w:rFonts w:asciiTheme="majorHAnsi" w:eastAsiaTheme="majorEastAsia" w:hAnsiTheme="majorHAnsi" w:cstheme="majorBidi"/>
      <w:sz w:val="24"/>
      <w:szCs w:val="24"/>
    </w:rPr>
  </w:style>
  <w:style w:type="character" w:customStyle="1" w:styleId="20">
    <w:name w:val="見出し 2 (文字)"/>
    <w:basedOn w:val="a0"/>
    <w:link w:val="2"/>
    <w:uiPriority w:val="9"/>
    <w:rsid w:val="00363BE7"/>
    <w:rPr>
      <w:rFonts w:asciiTheme="majorHAnsi" w:eastAsiaTheme="majorEastAsia" w:hAnsiTheme="majorHAnsi" w:cstheme="majorBidi"/>
    </w:rPr>
  </w:style>
  <w:style w:type="character" w:customStyle="1" w:styleId="30">
    <w:name w:val="見出し 3 (文字)"/>
    <w:basedOn w:val="a0"/>
    <w:link w:val="3"/>
    <w:uiPriority w:val="9"/>
    <w:rsid w:val="00810C78"/>
    <w:rPr>
      <w:rFonts w:asciiTheme="majorHAnsi" w:eastAsiaTheme="majorEastAsia" w:hAnsiTheme="majorHAnsi" w:cstheme="majorBidi"/>
    </w:rPr>
  </w:style>
  <w:style w:type="paragraph" w:styleId="a3">
    <w:name w:val="TOC Heading"/>
    <w:basedOn w:val="1"/>
    <w:next w:val="a"/>
    <w:uiPriority w:val="39"/>
    <w:semiHidden/>
    <w:unhideWhenUsed/>
    <w:qFormat/>
    <w:rsid w:val="00363B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E1687"/>
    <w:pPr>
      <w:tabs>
        <w:tab w:val="right" w:leader="dot" w:pos="8494"/>
      </w:tabs>
    </w:pPr>
    <w:rPr>
      <w:noProof/>
      <w:sz w:val="24"/>
    </w:rPr>
  </w:style>
  <w:style w:type="character" w:styleId="a4">
    <w:name w:val="Hyperlink"/>
    <w:basedOn w:val="a0"/>
    <w:uiPriority w:val="99"/>
    <w:unhideWhenUsed/>
    <w:rsid w:val="00363BE7"/>
    <w:rPr>
      <w:color w:val="0000FF" w:themeColor="hyperlink"/>
      <w:u w:val="single"/>
    </w:rPr>
  </w:style>
  <w:style w:type="paragraph" w:styleId="a5">
    <w:name w:val="Balloon Text"/>
    <w:basedOn w:val="a"/>
    <w:link w:val="a6"/>
    <w:uiPriority w:val="99"/>
    <w:semiHidden/>
    <w:unhideWhenUsed/>
    <w:rsid w:val="00363B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3BE7"/>
    <w:rPr>
      <w:rFonts w:asciiTheme="majorHAnsi" w:eastAsiaTheme="majorEastAsia" w:hAnsiTheme="majorHAnsi" w:cstheme="majorBidi"/>
      <w:sz w:val="18"/>
      <w:szCs w:val="18"/>
    </w:rPr>
  </w:style>
  <w:style w:type="paragraph" w:styleId="21">
    <w:name w:val="toc 2"/>
    <w:basedOn w:val="a"/>
    <w:next w:val="a"/>
    <w:autoRedefine/>
    <w:uiPriority w:val="39"/>
    <w:unhideWhenUsed/>
    <w:rsid w:val="00AE1687"/>
    <w:pPr>
      <w:tabs>
        <w:tab w:val="right" w:leader="dot" w:pos="8494"/>
      </w:tabs>
      <w:ind w:leftChars="100" w:left="210"/>
    </w:pPr>
    <w:rPr>
      <w:noProof/>
      <w:sz w:val="22"/>
    </w:rPr>
  </w:style>
  <w:style w:type="paragraph" w:styleId="a7">
    <w:name w:val="No Spacing"/>
    <w:link w:val="a8"/>
    <w:uiPriority w:val="1"/>
    <w:qFormat/>
    <w:rsid w:val="00D81AA1"/>
    <w:rPr>
      <w:kern w:val="0"/>
      <w:sz w:val="22"/>
    </w:rPr>
  </w:style>
  <w:style w:type="character" w:customStyle="1" w:styleId="a8">
    <w:name w:val="行間詰め (文字)"/>
    <w:basedOn w:val="a0"/>
    <w:link w:val="a7"/>
    <w:uiPriority w:val="1"/>
    <w:rsid w:val="00D81AA1"/>
    <w:rPr>
      <w:kern w:val="0"/>
      <w:sz w:val="22"/>
    </w:rPr>
  </w:style>
  <w:style w:type="paragraph" w:styleId="31">
    <w:name w:val="toc 3"/>
    <w:basedOn w:val="a"/>
    <w:next w:val="a"/>
    <w:autoRedefine/>
    <w:uiPriority w:val="39"/>
    <w:unhideWhenUsed/>
    <w:rsid w:val="00810C78"/>
    <w:pPr>
      <w:tabs>
        <w:tab w:val="right" w:leader="dot" w:pos="8494"/>
      </w:tabs>
      <w:ind w:leftChars="300" w:left="630"/>
    </w:pPr>
  </w:style>
  <w:style w:type="table" w:styleId="a9">
    <w:name w:val="Table Grid"/>
    <w:basedOn w:val="a1"/>
    <w:uiPriority w:val="59"/>
    <w:rsid w:val="0037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0E0D"/>
    <w:pPr>
      <w:tabs>
        <w:tab w:val="center" w:pos="4252"/>
        <w:tab w:val="right" w:pos="8504"/>
      </w:tabs>
      <w:snapToGrid w:val="0"/>
    </w:pPr>
  </w:style>
  <w:style w:type="character" w:customStyle="1" w:styleId="ab">
    <w:name w:val="ヘッダー (文字)"/>
    <w:basedOn w:val="a0"/>
    <w:link w:val="aa"/>
    <w:uiPriority w:val="99"/>
    <w:rsid w:val="00660E0D"/>
  </w:style>
  <w:style w:type="paragraph" w:styleId="ac">
    <w:name w:val="footer"/>
    <w:basedOn w:val="a"/>
    <w:link w:val="ad"/>
    <w:uiPriority w:val="99"/>
    <w:unhideWhenUsed/>
    <w:rsid w:val="00660E0D"/>
    <w:pPr>
      <w:tabs>
        <w:tab w:val="center" w:pos="4252"/>
        <w:tab w:val="right" w:pos="8504"/>
      </w:tabs>
      <w:snapToGrid w:val="0"/>
    </w:pPr>
  </w:style>
  <w:style w:type="character" w:customStyle="1" w:styleId="ad">
    <w:name w:val="フッター (文字)"/>
    <w:basedOn w:val="a0"/>
    <w:link w:val="ac"/>
    <w:uiPriority w:val="99"/>
    <w:rsid w:val="00660E0D"/>
  </w:style>
  <w:style w:type="paragraph" w:styleId="ae">
    <w:name w:val="List Paragraph"/>
    <w:basedOn w:val="a"/>
    <w:uiPriority w:val="34"/>
    <w:qFormat/>
    <w:rsid w:val="00023650"/>
    <w:pPr>
      <w:ind w:leftChars="400" w:left="840"/>
    </w:pPr>
    <w:rPr>
      <w:rFonts w:ascii="Century" w:eastAsia="ＭＳ 明朝" w:hAnsi="Century" w:cs="Times New Roman"/>
    </w:rPr>
  </w:style>
  <w:style w:type="paragraph" w:customStyle="1" w:styleId="Default">
    <w:name w:val="Default"/>
    <w:rsid w:val="00952F9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
    <w:name w:val="Note Heading"/>
    <w:basedOn w:val="a"/>
    <w:next w:val="a"/>
    <w:link w:val="af0"/>
    <w:uiPriority w:val="99"/>
    <w:unhideWhenUsed/>
    <w:rsid w:val="00DE6A7B"/>
    <w:pPr>
      <w:jc w:val="center"/>
    </w:pPr>
    <w:rPr>
      <w:rFonts w:asciiTheme="minorEastAsia" w:hAnsiTheme="minorEastAsia"/>
    </w:rPr>
  </w:style>
  <w:style w:type="character" w:customStyle="1" w:styleId="af0">
    <w:name w:val="記 (文字)"/>
    <w:basedOn w:val="a0"/>
    <w:link w:val="af"/>
    <w:uiPriority w:val="99"/>
    <w:rsid w:val="00DE6A7B"/>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3369">
      <w:bodyDiv w:val="1"/>
      <w:marLeft w:val="0"/>
      <w:marRight w:val="0"/>
      <w:marTop w:val="0"/>
      <w:marBottom w:val="0"/>
      <w:divBdr>
        <w:top w:val="none" w:sz="0" w:space="0" w:color="auto"/>
        <w:left w:val="none" w:sz="0" w:space="0" w:color="auto"/>
        <w:bottom w:val="none" w:sz="0" w:space="0" w:color="auto"/>
        <w:right w:val="none" w:sz="0" w:space="0" w:color="auto"/>
      </w:divBdr>
    </w:div>
    <w:div w:id="672612631">
      <w:bodyDiv w:val="1"/>
      <w:marLeft w:val="0"/>
      <w:marRight w:val="0"/>
      <w:marTop w:val="0"/>
      <w:marBottom w:val="0"/>
      <w:divBdr>
        <w:top w:val="none" w:sz="0" w:space="0" w:color="auto"/>
        <w:left w:val="none" w:sz="0" w:space="0" w:color="auto"/>
        <w:bottom w:val="none" w:sz="0" w:space="0" w:color="auto"/>
        <w:right w:val="none" w:sz="0" w:space="0" w:color="auto"/>
      </w:divBdr>
    </w:div>
    <w:div w:id="1393583357">
      <w:bodyDiv w:val="1"/>
      <w:marLeft w:val="0"/>
      <w:marRight w:val="0"/>
      <w:marTop w:val="0"/>
      <w:marBottom w:val="0"/>
      <w:divBdr>
        <w:top w:val="none" w:sz="0" w:space="0" w:color="auto"/>
        <w:left w:val="none" w:sz="0" w:space="0" w:color="auto"/>
        <w:bottom w:val="none" w:sz="0" w:space="0" w:color="auto"/>
        <w:right w:val="none" w:sz="0" w:space="0" w:color="auto"/>
      </w:divBdr>
      <w:divsChild>
        <w:div w:id="1412970866">
          <w:marLeft w:val="0"/>
          <w:marRight w:val="0"/>
          <w:marTop w:val="0"/>
          <w:marBottom w:val="0"/>
          <w:divBdr>
            <w:top w:val="none" w:sz="0" w:space="0" w:color="auto"/>
            <w:left w:val="single" w:sz="6" w:space="0" w:color="B5B5B6"/>
            <w:bottom w:val="single" w:sz="6" w:space="0" w:color="B5B5B6"/>
            <w:right w:val="single" w:sz="6" w:space="0" w:color="B5B5B6"/>
          </w:divBdr>
          <w:divsChild>
            <w:div w:id="694502720">
              <w:marLeft w:val="330"/>
              <w:marRight w:val="0"/>
              <w:marTop w:val="0"/>
              <w:marBottom w:val="0"/>
              <w:divBdr>
                <w:top w:val="none" w:sz="0" w:space="0" w:color="auto"/>
                <w:left w:val="none" w:sz="0" w:space="0" w:color="auto"/>
                <w:bottom w:val="none" w:sz="0" w:space="0" w:color="auto"/>
                <w:right w:val="none" w:sz="0" w:space="0" w:color="auto"/>
              </w:divBdr>
              <w:divsChild>
                <w:div w:id="899483586">
                  <w:marLeft w:val="0"/>
                  <w:marRight w:val="0"/>
                  <w:marTop w:val="0"/>
                  <w:marBottom w:val="0"/>
                  <w:divBdr>
                    <w:top w:val="none" w:sz="0" w:space="0" w:color="auto"/>
                    <w:left w:val="none" w:sz="0" w:space="0" w:color="auto"/>
                    <w:bottom w:val="none" w:sz="0" w:space="0" w:color="auto"/>
                    <w:right w:val="none" w:sz="0" w:space="0" w:color="auto"/>
                  </w:divBdr>
                  <w:divsChild>
                    <w:div w:id="3959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59B58A-1160-43B8-AEEB-21D98634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2168</TotalTime>
  <Pages>17</Pages>
  <Words>1174</Words>
  <Characters>6694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特別職報酬等審議会</vt:lpstr>
    </vt:vector>
  </TitlesOfParts>
  <Company>大阪府</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特別職報酬等審議会</dc:title>
  <dc:subject>第一回　会議資料</dc:subject>
  <dc:creator>総務部人事局企画厚生課</dc:creator>
  <cp:lastModifiedBy>HOSTNAME</cp:lastModifiedBy>
  <cp:revision>217</cp:revision>
  <cp:lastPrinted>2015-12-01T07:03:00Z</cp:lastPrinted>
  <dcterms:created xsi:type="dcterms:W3CDTF">2015-07-02T00:28:00Z</dcterms:created>
  <dcterms:modified xsi:type="dcterms:W3CDTF">2015-12-04T07:23:00Z</dcterms:modified>
</cp:coreProperties>
</file>