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4" w:rsidRPr="00572269" w:rsidRDefault="007354B6" w:rsidP="0057226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45DC4" wp14:editId="41EDFE85">
                <wp:simplePos x="0" y="0"/>
                <wp:positionH relativeFrom="column">
                  <wp:posOffset>5042535</wp:posOffset>
                </wp:positionH>
                <wp:positionV relativeFrom="paragraph">
                  <wp:posOffset>-386715</wp:posOffset>
                </wp:positionV>
                <wp:extent cx="1533525" cy="48577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54B6" w:rsidRDefault="007354B6" w:rsidP="00735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05pt;margin-top:-30.45pt;width:12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" fillcolor="window" strokecolor="#f79646" strokeweight="2pt">
                <v:textbox>
                  <w:txbxContent>
                    <w:p w:rsidR="007354B6" w:rsidRDefault="007354B6" w:rsidP="00735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A90010">
        <w:rPr>
          <w:rFonts w:asciiTheme="majorEastAsia" w:eastAsiaTheme="majorEastAsia" w:hAnsiTheme="majorEastAsia" w:hint="eastAsia"/>
          <w:sz w:val="28"/>
          <w:szCs w:val="28"/>
        </w:rPr>
        <w:t>行政</w:t>
      </w:r>
      <w:r w:rsidR="00325FE7">
        <w:rPr>
          <w:rFonts w:asciiTheme="majorEastAsia" w:eastAsiaTheme="majorEastAsia" w:hAnsiTheme="majorEastAsia" w:hint="eastAsia"/>
          <w:sz w:val="28"/>
          <w:szCs w:val="28"/>
        </w:rPr>
        <w:t>委員</w:t>
      </w:r>
      <w:r w:rsidR="00A90010">
        <w:rPr>
          <w:rFonts w:asciiTheme="majorEastAsia" w:eastAsiaTheme="majorEastAsia" w:hAnsiTheme="majorEastAsia" w:hint="eastAsia"/>
          <w:sz w:val="28"/>
          <w:szCs w:val="28"/>
        </w:rPr>
        <w:t>報酬</w:t>
      </w:r>
      <w:r w:rsidR="00A90010" w:rsidRPr="00DD0120">
        <w:rPr>
          <w:rFonts w:asciiTheme="majorEastAsia" w:eastAsiaTheme="majorEastAsia" w:hAnsiTheme="majorEastAsia" w:hint="eastAsia"/>
          <w:sz w:val="24"/>
          <w:szCs w:val="24"/>
        </w:rPr>
        <w:t>［他県の見直し</w:t>
      </w:r>
      <w:r w:rsidR="00325FE7" w:rsidRPr="00DD0120">
        <w:rPr>
          <w:rFonts w:asciiTheme="majorEastAsia" w:eastAsiaTheme="majorEastAsia" w:hAnsiTheme="majorEastAsia" w:hint="eastAsia"/>
          <w:sz w:val="24"/>
          <w:szCs w:val="24"/>
        </w:rPr>
        <w:t>状</w:t>
      </w:r>
      <w:r w:rsidR="00CF7AE5" w:rsidRPr="00DD0120">
        <w:rPr>
          <w:rFonts w:asciiTheme="majorEastAsia" w:eastAsiaTheme="majorEastAsia" w:hAnsiTheme="majorEastAsia" w:hint="eastAsia"/>
          <w:sz w:val="24"/>
          <w:szCs w:val="24"/>
        </w:rPr>
        <w:t>況</w:t>
      </w:r>
      <w:r w:rsidR="00A90010" w:rsidRPr="00DD0120">
        <w:rPr>
          <w:rFonts w:asciiTheme="majorEastAsia" w:eastAsiaTheme="majorEastAsia" w:hAnsiTheme="majorEastAsia" w:hint="eastAsia"/>
          <w:sz w:val="24"/>
          <w:szCs w:val="24"/>
        </w:rPr>
        <w:t>］</w:t>
      </w:r>
      <w:bookmarkStart w:id="0" w:name="_GoBack"/>
      <w:bookmarkEnd w:id="0"/>
    </w:p>
    <w:p w:rsidR="00325FE7" w:rsidRPr="00A90010" w:rsidRDefault="00325FE7" w:rsidP="00325FE7">
      <w:pPr>
        <w:rPr>
          <w:rFonts w:asciiTheme="majorEastAsia" w:eastAsiaTheme="majorEastAsia" w:hAnsiTheme="majorEastAsia"/>
          <w:sz w:val="24"/>
          <w:szCs w:val="24"/>
        </w:rPr>
      </w:pPr>
    </w:p>
    <w:p w:rsidR="00325FE7" w:rsidRPr="00691345" w:rsidRDefault="00AE356F" w:rsidP="00325F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01797">
        <w:rPr>
          <w:rFonts w:asciiTheme="majorEastAsia" w:eastAsiaTheme="majorEastAsia" w:hAnsiTheme="majorEastAsia" w:hint="eastAsia"/>
          <w:sz w:val="24"/>
          <w:szCs w:val="24"/>
        </w:rPr>
        <w:t>他府県の動向</w:t>
      </w:r>
    </w:p>
    <w:p w:rsidR="00A90010" w:rsidRPr="00A90010" w:rsidRDefault="00201797" w:rsidP="00A90010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Ｈ２１年１月の大津地裁判決以降に見直しを実施</w:t>
      </w:r>
      <w:r w:rsidR="00A90010">
        <w:rPr>
          <w:rFonts w:asciiTheme="majorEastAsia" w:eastAsiaTheme="majorEastAsia" w:hAnsiTheme="majorEastAsia" w:hint="eastAsia"/>
        </w:rPr>
        <w:t>した団体</w:t>
      </w:r>
    </w:p>
    <w:tbl>
      <w:tblPr>
        <w:tblStyle w:val="a3"/>
        <w:tblW w:w="946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1010"/>
        <w:gridCol w:w="936"/>
        <w:gridCol w:w="1071"/>
        <w:gridCol w:w="992"/>
        <w:gridCol w:w="4217"/>
      </w:tblGrid>
      <w:tr w:rsidR="00201797" w:rsidTr="00201797"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2017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適用日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391A2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すべて</w:t>
            </w:r>
          </w:p>
          <w:p w:rsidR="00201797" w:rsidRPr="00391A25" w:rsidRDefault="00201797" w:rsidP="00391A2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日額化</w:t>
            </w:r>
          </w:p>
        </w:tc>
        <w:tc>
          <w:tcPr>
            <w:tcW w:w="10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C625E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1A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日額、月額</w:t>
            </w:r>
          </w:p>
          <w:p w:rsidR="00201797" w:rsidRPr="00391A25" w:rsidRDefault="00201797" w:rsidP="00C625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併用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01797" w:rsidRPr="00391A25" w:rsidRDefault="00201797" w:rsidP="00C625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一部</w:t>
            </w:r>
          </w:p>
          <w:p w:rsidR="00201797" w:rsidRPr="00391A25" w:rsidRDefault="00201797" w:rsidP="00C625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1A25">
              <w:rPr>
                <w:rFonts w:asciiTheme="majorEastAsia" w:eastAsiaTheme="majorEastAsia" w:hAnsiTheme="majorEastAsia" w:hint="eastAsia"/>
                <w:sz w:val="18"/>
                <w:szCs w:val="18"/>
              </w:rPr>
              <w:t>日額化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201797" w:rsidTr="00201797">
        <w:tc>
          <w:tcPr>
            <w:tcW w:w="1236" w:type="dxa"/>
            <w:tcBorders>
              <w:top w:val="double" w:sz="4" w:space="0" w:color="auto"/>
            </w:tcBorders>
          </w:tcPr>
          <w:p w:rsidR="00201797" w:rsidRDefault="00201797" w:rsidP="00B22E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北海道</w:t>
            </w:r>
          </w:p>
        </w:tc>
        <w:tc>
          <w:tcPr>
            <w:tcW w:w="1010" w:type="dxa"/>
            <w:tcBorders>
              <w:top w:val="double" w:sz="4" w:space="0" w:color="auto"/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</w:t>
            </w:r>
            <w:r>
              <w:rPr>
                <w:rFonts w:asciiTheme="majorEastAsia" w:eastAsiaTheme="majorEastAsia" w:hAnsiTheme="majorEastAsia" w:hint="eastAsia"/>
              </w:rPr>
              <w:t>21.4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top w:val="double" w:sz="4" w:space="0" w:color="auto"/>
              <w:left w:val="single" w:sz="12" w:space="0" w:color="auto"/>
            </w:tcBorders>
          </w:tcPr>
          <w:p w:rsidR="00201797" w:rsidRDefault="00201797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青森県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H22.4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茨城県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収用、海区、内水面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B22E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群馬県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神奈川県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公安、識見監査委員は月額維持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新潟県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収用、海区、内水面</w:t>
            </w: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静岡県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Pr="00C625ED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Pr="00C625ED" w:rsidRDefault="00201797" w:rsidP="0020179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797" w:rsidTr="00201797">
        <w:tc>
          <w:tcPr>
            <w:tcW w:w="1236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鳥取県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01797" w:rsidRDefault="00201797" w:rsidP="002017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201797" w:rsidP="000654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</w:t>
            </w:r>
            <w:r w:rsidR="00065401">
              <w:rPr>
                <w:rFonts w:asciiTheme="majorEastAsia" w:eastAsiaTheme="majorEastAsia" w:hAnsiTheme="majorEastAsia" w:hint="eastAsia"/>
              </w:rPr>
              <w:t>管</w:t>
            </w:r>
            <w:r>
              <w:rPr>
                <w:rFonts w:asciiTheme="majorEastAsia" w:eastAsiaTheme="majorEastAsia" w:hAnsiTheme="majorEastAsia" w:hint="eastAsia"/>
              </w:rPr>
              <w:t>、収用、海区、内水面</w:t>
            </w:r>
          </w:p>
        </w:tc>
      </w:tr>
      <w:tr w:rsidR="00FB7ED6" w:rsidTr="00201797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熊本県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564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FB7ED6" w:rsidTr="00201797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大分県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0654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</w:t>
            </w:r>
            <w:r w:rsidR="00065401">
              <w:rPr>
                <w:rFonts w:asciiTheme="majorEastAsia" w:eastAsiaTheme="majorEastAsia" w:hAnsiTheme="majorEastAsia" w:hint="eastAsia"/>
              </w:rPr>
              <w:t>管</w:t>
            </w:r>
            <w:r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  <w:tr w:rsidR="00201797" w:rsidTr="00FB7ED6">
        <w:tc>
          <w:tcPr>
            <w:tcW w:w="1236" w:type="dxa"/>
          </w:tcPr>
          <w:p w:rsidR="00201797" w:rsidRDefault="00FB7ED6" w:rsidP="00B22E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秋田県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01797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</w:t>
            </w:r>
            <w:r>
              <w:rPr>
                <w:rFonts w:asciiTheme="majorEastAsia" w:eastAsiaTheme="majorEastAsia" w:hAnsiTheme="majorEastAsia" w:hint="eastAsia"/>
              </w:rPr>
              <w:t>22.11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201797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201797" w:rsidRDefault="00201797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201797" w:rsidRDefault="00FB7ED6" w:rsidP="00325FE7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教育、公安は月額維持</w:t>
            </w:r>
          </w:p>
        </w:tc>
      </w:tr>
      <w:tr w:rsidR="00FB7ED6" w:rsidTr="00FB7ED6">
        <w:tc>
          <w:tcPr>
            <w:tcW w:w="1236" w:type="dxa"/>
          </w:tcPr>
          <w:p w:rsidR="00FB7ED6" w:rsidRDefault="00FB7ED6" w:rsidP="00B22E08">
            <w:pPr>
              <w:jc w:val="center"/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愛媛県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325FE7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公安、監査は月額維持</w:t>
            </w:r>
          </w:p>
        </w:tc>
      </w:tr>
      <w:tr w:rsidR="00FB7ED6" w:rsidTr="00FB7ED6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</w:t>
            </w:r>
            <w:r w:rsidR="00564981">
              <w:rPr>
                <w:rFonts w:asciiTheme="majorEastAsia" w:eastAsiaTheme="majorEastAsia" w:hAnsiTheme="majorEastAsia" w:hint="eastAsia"/>
              </w:rPr>
              <w:t>形</w:t>
            </w:r>
            <w:r>
              <w:rPr>
                <w:rFonts w:asciiTheme="majorEastAsia" w:eastAsiaTheme="majorEastAsia" w:hAnsiTheme="majorEastAsia" w:hint="eastAsia"/>
              </w:rPr>
              <w:t>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H</w:t>
            </w:r>
            <w:r>
              <w:rPr>
                <w:rFonts w:asciiTheme="majorEastAsia" w:eastAsiaTheme="majorEastAsia" w:hAnsiTheme="majorEastAsia" w:hint="eastAsia"/>
              </w:rPr>
              <w:t>23.4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564981" w:rsidP="00AD0F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教育</w:t>
            </w:r>
            <w:r w:rsidR="00AD0F7E">
              <w:rPr>
                <w:rFonts w:asciiTheme="majorEastAsia" w:eastAsiaTheme="majorEastAsia" w:hAnsiTheme="majorEastAsia" w:hint="eastAsia"/>
              </w:rPr>
              <w:t>・人委・</w:t>
            </w:r>
            <w:r>
              <w:rPr>
                <w:rFonts w:asciiTheme="majorEastAsia" w:eastAsiaTheme="majorEastAsia" w:hAnsiTheme="majorEastAsia" w:hint="eastAsia"/>
              </w:rPr>
              <w:t>公安</w:t>
            </w:r>
            <w:r w:rsidR="00AD0F7E">
              <w:rPr>
                <w:rFonts w:asciiTheme="majorEastAsia" w:eastAsiaTheme="majorEastAsia" w:hAnsiTheme="majorEastAsia" w:hint="eastAsia"/>
              </w:rPr>
              <w:t>の委員長</w:t>
            </w:r>
            <w:r>
              <w:rPr>
                <w:rFonts w:asciiTheme="majorEastAsia" w:eastAsiaTheme="majorEastAsia" w:hAnsiTheme="majorEastAsia" w:hint="eastAsia"/>
              </w:rPr>
              <w:t>は月額維持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富山県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日額化対象の拡大</w:t>
            </w:r>
            <w:r w:rsidRPr="0056498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（公安、監査は月額維持）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山梨県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564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岐阜県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564981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公安、監査は月額維持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三重県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Pr="00FB7ED6" w:rsidRDefault="00564981" w:rsidP="00564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滋賀県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Pr="00FB7ED6" w:rsidRDefault="00564981" w:rsidP="005649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日額化対象の拡大（労働、収用）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京都府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564981" w:rsidP="005649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日額化対象の拡大（選管</w:t>
            </w:r>
            <w:r w:rsidRPr="00564981">
              <w:rPr>
                <w:rFonts w:asciiTheme="majorEastAsia" w:eastAsiaTheme="majorEastAsia" w:hAnsiTheme="majorEastAsia" w:hint="eastAsia"/>
                <w:sz w:val="18"/>
                <w:szCs w:val="18"/>
              </w:rPr>
              <w:t>[委員]</w:t>
            </w:r>
            <w:r>
              <w:rPr>
                <w:rFonts w:asciiTheme="majorEastAsia" w:eastAsiaTheme="majorEastAsia" w:hAnsiTheme="majorEastAsia" w:hint="eastAsia"/>
              </w:rPr>
              <w:t>、収用）</w:t>
            </w:r>
          </w:p>
        </w:tc>
      </w:tr>
      <w:tr w:rsidR="00564981" w:rsidTr="00FB7ED6">
        <w:tc>
          <w:tcPr>
            <w:tcW w:w="1236" w:type="dxa"/>
          </w:tcPr>
          <w:p w:rsidR="00564981" w:rsidRDefault="00564981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島根県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64981" w:rsidRDefault="00564981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564981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564981" w:rsidRDefault="00423494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選管、収用、海区、内水面</w:t>
            </w:r>
          </w:p>
        </w:tc>
      </w:tr>
      <w:tr w:rsidR="001F33C9" w:rsidTr="00FB7ED6">
        <w:tc>
          <w:tcPr>
            <w:tcW w:w="1236" w:type="dxa"/>
          </w:tcPr>
          <w:p w:rsidR="001F33C9" w:rsidRDefault="001F33C9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岡山県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1F33C9" w:rsidRDefault="001F33C9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1F33C9" w:rsidRDefault="001F33C9" w:rsidP="00325F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収用、海区、内水面</w:t>
            </w:r>
            <w:r w:rsidR="00AD0F7E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日額</w:t>
            </w:r>
            <w:r w:rsidR="00AD0F7E">
              <w:rPr>
                <w:rFonts w:asciiTheme="majorEastAsia" w:eastAsiaTheme="majorEastAsia" w:hAnsiTheme="majorEastAsia" w:hint="eastAsia"/>
              </w:rPr>
              <w:t>化</w:t>
            </w:r>
            <w:r>
              <w:rPr>
                <w:rFonts w:asciiTheme="majorEastAsia" w:eastAsiaTheme="majorEastAsia" w:hAnsiTheme="majorEastAsia" w:hint="eastAsia"/>
              </w:rPr>
              <w:t>。他は併用。</w:t>
            </w:r>
          </w:p>
        </w:tc>
      </w:tr>
      <w:tr w:rsidR="00FB7ED6" w:rsidTr="00FB7ED6">
        <w:tc>
          <w:tcPr>
            <w:tcW w:w="1236" w:type="dxa"/>
          </w:tcPr>
          <w:p w:rsidR="00FB7ED6" w:rsidRDefault="00FB7ED6" w:rsidP="00564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広島県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325FE7">
            <w:pPr>
              <w:rPr>
                <w:rFonts w:asciiTheme="majorEastAsia" w:eastAsiaTheme="majorEastAsia" w:hAnsiTheme="majorEastAsia"/>
              </w:rPr>
            </w:pPr>
          </w:p>
        </w:tc>
      </w:tr>
      <w:tr w:rsidR="00423494" w:rsidTr="00423494">
        <w:tc>
          <w:tcPr>
            <w:tcW w:w="1236" w:type="dxa"/>
          </w:tcPr>
          <w:p w:rsidR="00423494" w:rsidRDefault="00423494" w:rsidP="00FB7E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山口県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423494" w:rsidRPr="00FB7ED6" w:rsidRDefault="00423494" w:rsidP="00325FE7">
            <w:pPr>
              <w:rPr>
                <w:rFonts w:asciiTheme="majorEastAsia" w:eastAsiaTheme="majorEastAsia" w:hAnsiTheme="majorEastAsia"/>
              </w:rPr>
            </w:pPr>
          </w:p>
        </w:tc>
      </w:tr>
      <w:tr w:rsidR="00423494" w:rsidTr="00423494">
        <w:tc>
          <w:tcPr>
            <w:tcW w:w="1236" w:type="dxa"/>
          </w:tcPr>
          <w:p w:rsidR="00423494" w:rsidRDefault="00423494" w:rsidP="00FB7E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高知県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3494" w:rsidRDefault="00423494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423494" w:rsidRPr="00FB7ED6" w:rsidRDefault="00423494" w:rsidP="00423494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選</w:t>
            </w:r>
            <w:r>
              <w:rPr>
                <w:rFonts w:asciiTheme="majorEastAsia" w:eastAsiaTheme="majorEastAsia" w:hAnsiTheme="majorEastAsia" w:hint="eastAsia"/>
              </w:rPr>
              <w:t>管</w:t>
            </w:r>
            <w:r w:rsidRPr="00FB7ED6"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  <w:tr w:rsidR="00423494" w:rsidTr="00423494">
        <w:tc>
          <w:tcPr>
            <w:tcW w:w="1236" w:type="dxa"/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3494" w:rsidRDefault="00423494" w:rsidP="004234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423494" w:rsidRDefault="00423494" w:rsidP="00423494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選</w:t>
            </w:r>
            <w:r>
              <w:rPr>
                <w:rFonts w:asciiTheme="majorEastAsia" w:eastAsiaTheme="majorEastAsia" w:hAnsiTheme="majorEastAsia" w:hint="eastAsia"/>
              </w:rPr>
              <w:t>管</w:t>
            </w:r>
            <w:r w:rsidRPr="00FB7ED6"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  <w:tr w:rsidR="00FB7ED6" w:rsidTr="00423494">
        <w:tc>
          <w:tcPr>
            <w:tcW w:w="1236" w:type="dxa"/>
          </w:tcPr>
          <w:p w:rsidR="00FB7ED6" w:rsidRDefault="00423494" w:rsidP="00FB7E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佐賀</w:t>
            </w:r>
            <w:r w:rsidR="00FB7ED6">
              <w:rPr>
                <w:rFonts w:asciiTheme="majorEastAsia" w:eastAsiaTheme="majorEastAsia" w:hAnsiTheme="majorEastAsia" w:hint="eastAsia"/>
              </w:rPr>
              <w:t>県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ED6" w:rsidRDefault="00FB7ED6" w:rsidP="00C625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4217" w:type="dxa"/>
            <w:tcBorders>
              <w:left w:val="single" w:sz="12" w:space="0" w:color="auto"/>
            </w:tcBorders>
          </w:tcPr>
          <w:p w:rsidR="00FB7ED6" w:rsidRDefault="00FB7ED6" w:rsidP="00423494">
            <w:pPr>
              <w:rPr>
                <w:rFonts w:asciiTheme="majorEastAsia" w:eastAsiaTheme="majorEastAsia" w:hAnsiTheme="majorEastAsia"/>
              </w:rPr>
            </w:pPr>
            <w:r w:rsidRPr="00FB7ED6">
              <w:rPr>
                <w:rFonts w:asciiTheme="majorEastAsia" w:eastAsiaTheme="majorEastAsia" w:hAnsiTheme="majorEastAsia" w:hint="eastAsia"/>
              </w:rPr>
              <w:t>選</w:t>
            </w:r>
            <w:r w:rsidR="00423494">
              <w:rPr>
                <w:rFonts w:asciiTheme="majorEastAsia" w:eastAsiaTheme="majorEastAsia" w:hAnsiTheme="majorEastAsia" w:hint="eastAsia"/>
              </w:rPr>
              <w:t>管</w:t>
            </w:r>
            <w:r w:rsidRPr="00FB7ED6">
              <w:rPr>
                <w:rFonts w:asciiTheme="majorEastAsia" w:eastAsiaTheme="majorEastAsia" w:hAnsiTheme="majorEastAsia" w:hint="eastAsia"/>
              </w:rPr>
              <w:t>、労働、収用、海区、内水面</w:t>
            </w:r>
          </w:p>
        </w:tc>
      </w:tr>
    </w:tbl>
    <w:p w:rsidR="00A90010" w:rsidRPr="00A90010" w:rsidRDefault="00A90010" w:rsidP="00325FE7">
      <w:pPr>
        <w:ind w:left="420" w:hangingChars="200" w:hanging="420"/>
        <w:rPr>
          <w:rFonts w:asciiTheme="majorEastAsia" w:eastAsiaTheme="majorEastAsia" w:hAnsiTheme="majorEastAsia"/>
        </w:rPr>
      </w:pPr>
    </w:p>
    <w:p w:rsidR="00572269" w:rsidRDefault="00325FE7" w:rsidP="00FB7ED6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423494" w:rsidRDefault="0042349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23494" w:rsidSect="00391A2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94" w:rsidRDefault="00423494" w:rsidP="00201797">
      <w:r>
        <w:separator/>
      </w:r>
    </w:p>
  </w:endnote>
  <w:endnote w:type="continuationSeparator" w:id="0">
    <w:p w:rsidR="00423494" w:rsidRDefault="00423494" w:rsidP="0020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94" w:rsidRDefault="00423494" w:rsidP="00201797">
      <w:r>
        <w:separator/>
      </w:r>
    </w:p>
  </w:footnote>
  <w:footnote w:type="continuationSeparator" w:id="0">
    <w:p w:rsidR="00423494" w:rsidRDefault="00423494" w:rsidP="0020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831"/>
    <w:multiLevelType w:val="hybridMultilevel"/>
    <w:tmpl w:val="4CA0EF7A"/>
    <w:lvl w:ilvl="0" w:tplc="B2E446FA">
      <w:start w:val="2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6F"/>
    <w:rsid w:val="000071FC"/>
    <w:rsid w:val="000509F7"/>
    <w:rsid w:val="00053723"/>
    <w:rsid w:val="00065401"/>
    <w:rsid w:val="000E094C"/>
    <w:rsid w:val="000F5A56"/>
    <w:rsid w:val="00136FD8"/>
    <w:rsid w:val="001F33C9"/>
    <w:rsid w:val="00201797"/>
    <w:rsid w:val="0021484A"/>
    <w:rsid w:val="00230952"/>
    <w:rsid w:val="002B5255"/>
    <w:rsid w:val="002D6C98"/>
    <w:rsid w:val="00324C69"/>
    <w:rsid w:val="00325FE7"/>
    <w:rsid w:val="00371BC9"/>
    <w:rsid w:val="00384E3D"/>
    <w:rsid w:val="00391A25"/>
    <w:rsid w:val="00394AF2"/>
    <w:rsid w:val="00423494"/>
    <w:rsid w:val="00457ABC"/>
    <w:rsid w:val="00463899"/>
    <w:rsid w:val="004723B8"/>
    <w:rsid w:val="004A313F"/>
    <w:rsid w:val="004B204F"/>
    <w:rsid w:val="004D1093"/>
    <w:rsid w:val="004D223C"/>
    <w:rsid w:val="00531E1A"/>
    <w:rsid w:val="00541E6F"/>
    <w:rsid w:val="00564981"/>
    <w:rsid w:val="00570191"/>
    <w:rsid w:val="00572269"/>
    <w:rsid w:val="005978B1"/>
    <w:rsid w:val="005C1DDA"/>
    <w:rsid w:val="005F4A00"/>
    <w:rsid w:val="00622DD0"/>
    <w:rsid w:val="0066196F"/>
    <w:rsid w:val="00665CAD"/>
    <w:rsid w:val="006818FF"/>
    <w:rsid w:val="006841F7"/>
    <w:rsid w:val="00691345"/>
    <w:rsid w:val="006E5F83"/>
    <w:rsid w:val="006F7962"/>
    <w:rsid w:val="007354B6"/>
    <w:rsid w:val="00754706"/>
    <w:rsid w:val="007614FD"/>
    <w:rsid w:val="0076303C"/>
    <w:rsid w:val="007E187A"/>
    <w:rsid w:val="00844FDD"/>
    <w:rsid w:val="00854C9B"/>
    <w:rsid w:val="008A3AA9"/>
    <w:rsid w:val="008B2912"/>
    <w:rsid w:val="008B4E68"/>
    <w:rsid w:val="008E5C8F"/>
    <w:rsid w:val="009801FD"/>
    <w:rsid w:val="00987C97"/>
    <w:rsid w:val="009C5585"/>
    <w:rsid w:val="00A90010"/>
    <w:rsid w:val="00A90653"/>
    <w:rsid w:val="00AD0F7E"/>
    <w:rsid w:val="00AE356F"/>
    <w:rsid w:val="00AF6055"/>
    <w:rsid w:val="00B22E08"/>
    <w:rsid w:val="00B726DF"/>
    <w:rsid w:val="00B9343A"/>
    <w:rsid w:val="00BA16EB"/>
    <w:rsid w:val="00BA6917"/>
    <w:rsid w:val="00BC03D0"/>
    <w:rsid w:val="00BD08B2"/>
    <w:rsid w:val="00C26DDD"/>
    <w:rsid w:val="00C625ED"/>
    <w:rsid w:val="00CC30A9"/>
    <w:rsid w:val="00CF7AE5"/>
    <w:rsid w:val="00D06BEB"/>
    <w:rsid w:val="00D66679"/>
    <w:rsid w:val="00D771ED"/>
    <w:rsid w:val="00DC6240"/>
    <w:rsid w:val="00DD0120"/>
    <w:rsid w:val="00DE69B4"/>
    <w:rsid w:val="00DF121A"/>
    <w:rsid w:val="00E16566"/>
    <w:rsid w:val="00E86096"/>
    <w:rsid w:val="00EB6B6D"/>
    <w:rsid w:val="00EB74AB"/>
    <w:rsid w:val="00ED676B"/>
    <w:rsid w:val="00EF5E66"/>
    <w:rsid w:val="00F00A6D"/>
    <w:rsid w:val="00F163E5"/>
    <w:rsid w:val="00F4076F"/>
    <w:rsid w:val="00F574FB"/>
    <w:rsid w:val="00F60A53"/>
    <w:rsid w:val="00F63E0F"/>
    <w:rsid w:val="00FB7ED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09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797"/>
  </w:style>
  <w:style w:type="paragraph" w:styleId="a9">
    <w:name w:val="footer"/>
    <w:basedOn w:val="a"/>
    <w:link w:val="aa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797"/>
  </w:style>
  <w:style w:type="paragraph" w:styleId="Web">
    <w:name w:val="Normal (Web)"/>
    <w:basedOn w:val="a"/>
    <w:uiPriority w:val="99"/>
    <w:semiHidden/>
    <w:unhideWhenUsed/>
    <w:rsid w:val="00735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09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797"/>
  </w:style>
  <w:style w:type="paragraph" w:styleId="a9">
    <w:name w:val="footer"/>
    <w:basedOn w:val="a"/>
    <w:link w:val="aa"/>
    <w:uiPriority w:val="99"/>
    <w:unhideWhenUsed/>
    <w:rsid w:val="00201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797"/>
  </w:style>
  <w:style w:type="paragraph" w:styleId="Web">
    <w:name w:val="Normal (Web)"/>
    <w:basedOn w:val="a"/>
    <w:uiPriority w:val="99"/>
    <w:semiHidden/>
    <w:unhideWhenUsed/>
    <w:rsid w:val="00735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9309-A9D3-414B-9E98-5EFA8C57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50</cp:revision>
  <cp:lastPrinted>2011-04-28T01:51:00Z</cp:lastPrinted>
  <dcterms:created xsi:type="dcterms:W3CDTF">2011-01-11T01:15:00Z</dcterms:created>
  <dcterms:modified xsi:type="dcterms:W3CDTF">2011-05-17T00:58:00Z</dcterms:modified>
</cp:coreProperties>
</file>