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5" w:rsidRPr="005007B9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 w:rsidRPr="005007B9">
        <w:rPr>
          <w:rFonts w:asciiTheme="majorEastAsia" w:eastAsiaTheme="majorEastAsia" w:hAnsiTheme="majorEastAsia" w:hint="eastAsia"/>
          <w:sz w:val="22"/>
        </w:rPr>
        <w:t>大阪府特別職報酬等審議会</w:t>
      </w:r>
    </w:p>
    <w:p w:rsidR="00C62865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4F1D88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>回資料（知事給料等</w:t>
      </w:r>
      <w:r w:rsidRPr="005007B9">
        <w:rPr>
          <w:rFonts w:asciiTheme="majorEastAsia" w:eastAsiaTheme="majorEastAsia" w:hAnsiTheme="majorEastAsia" w:hint="eastAsia"/>
          <w:sz w:val="22"/>
        </w:rPr>
        <w:t>）</w:t>
      </w:r>
    </w:p>
    <w:p w:rsidR="00C62865" w:rsidRPr="005007B9" w:rsidRDefault="00C62865" w:rsidP="00C628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D02D" wp14:editId="2FCE4470">
                <wp:simplePos x="0" y="0"/>
                <wp:positionH relativeFrom="column">
                  <wp:posOffset>156210</wp:posOffset>
                </wp:positionH>
                <wp:positionV relativeFrom="paragraph">
                  <wp:posOffset>12700</wp:posOffset>
                </wp:positionV>
                <wp:extent cx="1428750" cy="581025"/>
                <wp:effectExtent l="57150" t="38100" r="76200" b="10477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62865" w:rsidRPr="005007B9" w:rsidRDefault="00C62865" w:rsidP="00C628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00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margin-left:12.3pt;margin-top:1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" adj="2196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2865" w:rsidRPr="005007B9" w:rsidRDefault="00C62865" w:rsidP="00C628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007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:rsidR="00C62865" w:rsidRDefault="00C6286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1490"/>
      </w:tblGrid>
      <w:tr w:rsidR="00C62865" w:rsidRPr="005007B9" w:rsidTr="001754B1">
        <w:tc>
          <w:tcPr>
            <w:tcW w:w="6696" w:type="dxa"/>
          </w:tcPr>
          <w:p w:rsidR="00C62865" w:rsidRPr="005007B9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90" w:type="dxa"/>
          </w:tcPr>
          <w:p w:rsidR="00C62865" w:rsidRPr="005007B9" w:rsidRDefault="001A3ABF" w:rsidP="001A3AB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資料番号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1754B1" w:rsidP="0003493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大阪府議会事務局</w:t>
            </w:r>
            <w:r w:rsidR="00034932">
              <w:rPr>
                <w:rFonts w:asciiTheme="majorEastAsia" w:eastAsiaTheme="majorEastAsia" w:hAnsiTheme="majorEastAsia" w:hint="eastAsia"/>
                <w:sz w:val="28"/>
                <w:szCs w:val="28"/>
              </w:rPr>
              <w:t>について</w:t>
            </w:r>
            <w:bookmarkStart w:id="0" w:name="_GoBack"/>
            <w:bookmarkEnd w:id="0"/>
          </w:p>
        </w:tc>
        <w:tc>
          <w:tcPr>
            <w:tcW w:w="1490" w:type="dxa"/>
          </w:tcPr>
          <w:p w:rsidR="00C62865" w:rsidRPr="005007B9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5A250D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1754B1" w:rsidP="001A3ABF">
            <w:pPr>
              <w:pStyle w:val="a4"/>
              <w:widowControl/>
              <w:numPr>
                <w:ilvl w:val="0"/>
                <w:numId w:val="1"/>
              </w:numPr>
              <w:spacing w:line="160" w:lineRule="atLeast"/>
              <w:ind w:leftChars="0" w:left="35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主要府県等の議員報酬等支給額</w:t>
            </w:r>
          </w:p>
        </w:tc>
        <w:tc>
          <w:tcPr>
            <w:tcW w:w="1490" w:type="dxa"/>
          </w:tcPr>
          <w:p w:rsidR="00C62865" w:rsidRPr="005007B9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5A250D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1754B1" w:rsidP="00C6286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経常収支比率等の状況【Ｈ21年度決算】</w:t>
            </w:r>
          </w:p>
        </w:tc>
        <w:tc>
          <w:tcPr>
            <w:tcW w:w="1490" w:type="dxa"/>
          </w:tcPr>
          <w:p w:rsidR="00C62865" w:rsidRPr="005007B9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5A250D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1754B1" w:rsidP="00417133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答申に向けての論点骨子（会長私案）</w:t>
            </w:r>
          </w:p>
        </w:tc>
        <w:tc>
          <w:tcPr>
            <w:tcW w:w="1490" w:type="dxa"/>
          </w:tcPr>
          <w:p w:rsidR="00C62865" w:rsidRPr="005007B9" w:rsidRDefault="001A3ABF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5A250D" w:rsidRDefault="00C62865" w:rsidP="00E37A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E37A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Default="001754B1" w:rsidP="001A3ABF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昭和60年代以降の財政運営について</w:t>
            </w:r>
          </w:p>
          <w:p w:rsidR="001754B1" w:rsidRPr="00C62865" w:rsidRDefault="001754B1" w:rsidP="001754B1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今後の財政収支の見通し【粗い試算】23年2月版</w:t>
            </w:r>
          </w:p>
        </w:tc>
        <w:tc>
          <w:tcPr>
            <w:tcW w:w="1490" w:type="dxa"/>
            <w:vAlign w:val="center"/>
          </w:tcPr>
          <w:p w:rsidR="00C62865" w:rsidRPr="005007B9" w:rsidRDefault="001A3ABF" w:rsidP="001754B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</w:tr>
      <w:tr w:rsidR="001754B1" w:rsidRPr="005A250D" w:rsidTr="000A4A6B">
        <w:tc>
          <w:tcPr>
            <w:tcW w:w="6696" w:type="dxa"/>
          </w:tcPr>
          <w:p w:rsidR="001754B1" w:rsidRPr="005A250D" w:rsidRDefault="001754B1" w:rsidP="000A4A6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1754B1" w:rsidRPr="005A250D" w:rsidRDefault="001754B1" w:rsidP="000A4A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54B1" w:rsidRPr="005007B9" w:rsidTr="00B11B3A">
        <w:tc>
          <w:tcPr>
            <w:tcW w:w="6696" w:type="dxa"/>
          </w:tcPr>
          <w:p w:rsidR="001754B1" w:rsidRDefault="001754B1" w:rsidP="000A4A6B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大阪府総人件費推移（平成13年度～）</w:t>
            </w:r>
          </w:p>
          <w:p w:rsidR="00B11B3A" w:rsidRPr="00C62865" w:rsidRDefault="00B11B3A" w:rsidP="00B11B3A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11B3A">
              <w:rPr>
                <w:rFonts w:asciiTheme="majorEastAsia" w:eastAsiaTheme="majorEastAsia" w:hAnsiTheme="majorEastAsia" w:hint="eastAsia"/>
                <w:sz w:val="28"/>
                <w:szCs w:val="28"/>
              </w:rPr>
              <w:t>大阪府の特別職報酬等の改定経過</w:t>
            </w:r>
          </w:p>
        </w:tc>
        <w:tc>
          <w:tcPr>
            <w:tcW w:w="1490" w:type="dxa"/>
            <w:vAlign w:val="center"/>
          </w:tcPr>
          <w:p w:rsidR="001754B1" w:rsidRPr="005007B9" w:rsidRDefault="001754B1" w:rsidP="00B11B3A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</w:tc>
      </w:tr>
      <w:tr w:rsidR="001754B1" w:rsidRPr="005A250D" w:rsidTr="000A4A6B">
        <w:tc>
          <w:tcPr>
            <w:tcW w:w="6696" w:type="dxa"/>
          </w:tcPr>
          <w:p w:rsidR="001754B1" w:rsidRPr="005A250D" w:rsidRDefault="001754B1" w:rsidP="000A4A6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1754B1" w:rsidRPr="005A250D" w:rsidRDefault="001754B1" w:rsidP="000A4A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54B1" w:rsidRPr="005007B9" w:rsidTr="000A4A6B">
        <w:tc>
          <w:tcPr>
            <w:tcW w:w="6696" w:type="dxa"/>
          </w:tcPr>
          <w:p w:rsidR="001754B1" w:rsidRPr="00C62865" w:rsidRDefault="001754B1" w:rsidP="001754B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特別職の報酬等の性格（参考資料）</w:t>
            </w:r>
          </w:p>
        </w:tc>
        <w:tc>
          <w:tcPr>
            <w:tcW w:w="1490" w:type="dxa"/>
          </w:tcPr>
          <w:p w:rsidR="001754B1" w:rsidRPr="005007B9" w:rsidRDefault="001754B1" w:rsidP="000A4A6B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</w:tc>
      </w:tr>
    </w:tbl>
    <w:p w:rsidR="00BA5715" w:rsidRPr="00C62865" w:rsidRDefault="00BA571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A5715" w:rsidRPr="00C62865" w:rsidSect="0017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0A" w:rsidRDefault="008D160A" w:rsidP="008D160A">
      <w:r>
        <w:separator/>
      </w:r>
    </w:p>
  </w:endnote>
  <w:endnote w:type="continuationSeparator" w:id="0">
    <w:p w:rsidR="008D160A" w:rsidRDefault="008D160A" w:rsidP="008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0A" w:rsidRDefault="008D160A" w:rsidP="008D160A">
      <w:r>
        <w:separator/>
      </w:r>
    </w:p>
  </w:footnote>
  <w:footnote w:type="continuationSeparator" w:id="0">
    <w:p w:rsidR="008D160A" w:rsidRDefault="008D160A" w:rsidP="008D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90"/>
    <w:multiLevelType w:val="hybridMultilevel"/>
    <w:tmpl w:val="5E06998E"/>
    <w:lvl w:ilvl="0" w:tplc="AF7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5"/>
    <w:rsid w:val="00034932"/>
    <w:rsid w:val="00152B94"/>
    <w:rsid w:val="001754B1"/>
    <w:rsid w:val="001A3ABF"/>
    <w:rsid w:val="00417133"/>
    <w:rsid w:val="004F1D88"/>
    <w:rsid w:val="008D160A"/>
    <w:rsid w:val="00B11B3A"/>
    <w:rsid w:val="00BA5715"/>
    <w:rsid w:val="00BD0BD3"/>
    <w:rsid w:val="00C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2011-01-24T12:34:00Z</cp:lastPrinted>
  <dcterms:created xsi:type="dcterms:W3CDTF">2011-01-21T10:25:00Z</dcterms:created>
  <dcterms:modified xsi:type="dcterms:W3CDTF">2011-04-13T00:42:00Z</dcterms:modified>
</cp:coreProperties>
</file>