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65" w:rsidRPr="005007B9" w:rsidRDefault="00C62865" w:rsidP="00C62865">
      <w:pPr>
        <w:jc w:val="right"/>
        <w:rPr>
          <w:rFonts w:asciiTheme="majorEastAsia" w:eastAsiaTheme="majorEastAsia" w:hAnsiTheme="majorEastAsia"/>
          <w:sz w:val="22"/>
        </w:rPr>
      </w:pPr>
      <w:r w:rsidRPr="005007B9">
        <w:rPr>
          <w:rFonts w:asciiTheme="majorEastAsia" w:eastAsiaTheme="majorEastAsia" w:hAnsiTheme="majorEastAsia" w:hint="eastAsia"/>
          <w:sz w:val="22"/>
        </w:rPr>
        <w:t>大阪府特別職報酬等審議会</w:t>
      </w:r>
    </w:p>
    <w:p w:rsidR="00C62865" w:rsidRDefault="00C62865" w:rsidP="00C62865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第</w:t>
      </w:r>
      <w:r w:rsidR="001A3ABF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>回資料（知事給料等</w:t>
      </w:r>
      <w:r w:rsidRPr="005007B9">
        <w:rPr>
          <w:rFonts w:asciiTheme="majorEastAsia" w:eastAsiaTheme="majorEastAsia" w:hAnsiTheme="majorEastAsia" w:hint="eastAsia"/>
          <w:sz w:val="22"/>
        </w:rPr>
        <w:t>）</w:t>
      </w:r>
    </w:p>
    <w:p w:rsidR="00C62865" w:rsidRPr="005007B9" w:rsidRDefault="00C62865" w:rsidP="00C6286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F92FA" wp14:editId="33D676E9">
                <wp:simplePos x="0" y="0"/>
                <wp:positionH relativeFrom="column">
                  <wp:posOffset>822960</wp:posOffset>
                </wp:positionH>
                <wp:positionV relativeFrom="paragraph">
                  <wp:posOffset>12700</wp:posOffset>
                </wp:positionV>
                <wp:extent cx="1428750" cy="581025"/>
                <wp:effectExtent l="57150" t="38100" r="76200" b="104775"/>
                <wp:wrapNone/>
                <wp:docPr id="2" name="平行四辺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81025"/>
                        </a:xfrm>
                        <a:prstGeom prst="parallelogram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62865" w:rsidRPr="005007B9" w:rsidRDefault="00C62865" w:rsidP="00C628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5007B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目　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" o:spid="_x0000_s1026" type="#_x0000_t7" style="position:absolute;margin-left:64.8pt;margin-top:1pt;width:112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" adj="2196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62865" w:rsidRPr="005007B9" w:rsidRDefault="00C62865" w:rsidP="00C6286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5007B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目　次</w:t>
                      </w:r>
                    </w:p>
                  </w:txbxContent>
                </v:textbox>
              </v:shape>
            </w:pict>
          </mc:Fallback>
        </mc:AlternateContent>
      </w:r>
    </w:p>
    <w:p w:rsidR="00C62865" w:rsidRDefault="00C62865" w:rsidP="00C6286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  <w:gridCol w:w="2268"/>
      </w:tblGrid>
      <w:tr w:rsidR="00C62865" w:rsidRPr="005007B9" w:rsidTr="00C62865">
        <w:tc>
          <w:tcPr>
            <w:tcW w:w="9497" w:type="dxa"/>
          </w:tcPr>
          <w:p w:rsidR="00C62865" w:rsidRPr="005007B9" w:rsidRDefault="00C62865" w:rsidP="00E37A46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2865" w:rsidRPr="005007B9" w:rsidRDefault="001A3ABF" w:rsidP="001A3ABF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資料番号</w:t>
            </w:r>
          </w:p>
        </w:tc>
      </w:tr>
      <w:tr w:rsidR="00C62865" w:rsidRPr="005007B9" w:rsidTr="00C62865">
        <w:tc>
          <w:tcPr>
            <w:tcW w:w="9497" w:type="dxa"/>
          </w:tcPr>
          <w:p w:rsidR="00C62865" w:rsidRPr="00C62865" w:rsidRDefault="001A3ABF" w:rsidP="001A3ABF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２月議会の状況について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62865" w:rsidRPr="005007B9" w:rsidRDefault="00C62865" w:rsidP="00E37A46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</w:p>
        </w:tc>
      </w:tr>
      <w:tr w:rsidR="00C62865" w:rsidRPr="005007B9" w:rsidTr="00C62865">
        <w:tc>
          <w:tcPr>
            <w:tcW w:w="9497" w:type="dxa"/>
          </w:tcPr>
          <w:p w:rsidR="00C62865" w:rsidRPr="005A250D" w:rsidRDefault="00C62865" w:rsidP="00E37A4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865" w:rsidRPr="005A250D" w:rsidRDefault="00C62865" w:rsidP="00E37A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C62865">
        <w:tc>
          <w:tcPr>
            <w:tcW w:w="9497" w:type="dxa"/>
          </w:tcPr>
          <w:p w:rsidR="00C62865" w:rsidRPr="00C62865" w:rsidRDefault="001A3ABF" w:rsidP="001A3ABF">
            <w:pPr>
              <w:pStyle w:val="a4"/>
              <w:widowControl/>
              <w:numPr>
                <w:ilvl w:val="0"/>
                <w:numId w:val="1"/>
              </w:numPr>
              <w:spacing w:line="160" w:lineRule="atLeast"/>
              <w:ind w:leftChars="0" w:left="35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大阪府議会の活動実績等について</w:t>
            </w:r>
          </w:p>
        </w:tc>
        <w:tc>
          <w:tcPr>
            <w:tcW w:w="2268" w:type="dxa"/>
          </w:tcPr>
          <w:p w:rsidR="00C62865" w:rsidRPr="005007B9" w:rsidRDefault="00C62865" w:rsidP="00E37A46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</w:tc>
      </w:tr>
      <w:tr w:rsidR="00C62865" w:rsidRPr="005007B9" w:rsidTr="00C62865">
        <w:tc>
          <w:tcPr>
            <w:tcW w:w="9497" w:type="dxa"/>
          </w:tcPr>
          <w:p w:rsidR="00C62865" w:rsidRPr="005A250D" w:rsidRDefault="00C62865" w:rsidP="00E37A4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865" w:rsidRPr="005A250D" w:rsidRDefault="00C62865" w:rsidP="00E37A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C62865">
        <w:tc>
          <w:tcPr>
            <w:tcW w:w="9497" w:type="dxa"/>
          </w:tcPr>
          <w:p w:rsidR="00C62865" w:rsidRPr="00C62865" w:rsidRDefault="001A3ABF" w:rsidP="00C6286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62865">
              <w:rPr>
                <w:rFonts w:asciiTheme="majorEastAsia" w:eastAsiaTheme="majorEastAsia" w:hAnsiTheme="majorEastAsia" w:hint="eastAsia"/>
                <w:sz w:val="28"/>
                <w:szCs w:val="28"/>
              </w:rPr>
              <w:t>主要府県・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政令市・国の特別職報酬等の状況</w:t>
            </w:r>
            <w:r w:rsidRPr="00C62865"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Pr="00C62865">
              <w:rPr>
                <w:rFonts w:asciiTheme="majorEastAsia" w:eastAsiaTheme="majorEastAsia" w:hAnsiTheme="majorEastAsia" w:hint="eastAsia"/>
                <w:sz w:val="22"/>
              </w:rPr>
              <w:t>平成２３年１月１日現在</w:t>
            </w:r>
            <w:r w:rsidRPr="00C62865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  <w:tc>
          <w:tcPr>
            <w:tcW w:w="2268" w:type="dxa"/>
          </w:tcPr>
          <w:p w:rsidR="00C62865" w:rsidRPr="005007B9" w:rsidRDefault="00C62865" w:rsidP="00E37A46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</w:tc>
      </w:tr>
      <w:tr w:rsidR="00C62865" w:rsidRPr="005007B9" w:rsidTr="00C62865">
        <w:tc>
          <w:tcPr>
            <w:tcW w:w="9497" w:type="dxa"/>
          </w:tcPr>
          <w:p w:rsidR="00C62865" w:rsidRPr="005A250D" w:rsidRDefault="00C62865" w:rsidP="00E37A4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865" w:rsidRPr="005A250D" w:rsidRDefault="00C62865" w:rsidP="00E37A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C62865">
        <w:tc>
          <w:tcPr>
            <w:tcW w:w="9497" w:type="dxa"/>
          </w:tcPr>
          <w:p w:rsidR="00C62865" w:rsidRPr="00C62865" w:rsidRDefault="00417133" w:rsidP="00417133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論点整理（案）</w:t>
            </w:r>
          </w:p>
        </w:tc>
        <w:tc>
          <w:tcPr>
            <w:tcW w:w="2268" w:type="dxa"/>
          </w:tcPr>
          <w:p w:rsidR="00C62865" w:rsidRPr="005007B9" w:rsidRDefault="001A3ABF" w:rsidP="00E37A46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４</w:t>
            </w:r>
          </w:p>
        </w:tc>
      </w:tr>
      <w:tr w:rsidR="00C62865" w:rsidRPr="005007B9" w:rsidTr="00C62865">
        <w:tc>
          <w:tcPr>
            <w:tcW w:w="9497" w:type="dxa"/>
          </w:tcPr>
          <w:p w:rsidR="00C62865" w:rsidRPr="005A250D" w:rsidRDefault="00C62865" w:rsidP="00E37A4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865" w:rsidRPr="005A250D" w:rsidRDefault="00C62865" w:rsidP="00E37A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C62865">
        <w:tc>
          <w:tcPr>
            <w:tcW w:w="9497" w:type="dxa"/>
          </w:tcPr>
          <w:p w:rsidR="00C62865" w:rsidRPr="00C62865" w:rsidRDefault="001A3ABF" w:rsidP="001A3ABF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渡部委員提出資料</w:t>
            </w:r>
          </w:p>
        </w:tc>
        <w:tc>
          <w:tcPr>
            <w:tcW w:w="2268" w:type="dxa"/>
          </w:tcPr>
          <w:p w:rsidR="00C62865" w:rsidRPr="005007B9" w:rsidRDefault="001A3ABF" w:rsidP="00E37A46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</w:p>
        </w:tc>
      </w:tr>
    </w:tbl>
    <w:p w:rsidR="00BA5715" w:rsidRPr="00C62865" w:rsidRDefault="00BA5715" w:rsidP="00C6286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BA5715" w:rsidRPr="00C62865" w:rsidSect="00C6286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26090"/>
    <w:multiLevelType w:val="hybridMultilevel"/>
    <w:tmpl w:val="5E06998E"/>
    <w:lvl w:ilvl="0" w:tplc="AF749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65"/>
    <w:rsid w:val="001A3ABF"/>
    <w:rsid w:val="00417133"/>
    <w:rsid w:val="00BA5715"/>
    <w:rsid w:val="00BD0BD3"/>
    <w:rsid w:val="00C6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86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8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2011-01-24T12:34:00Z</cp:lastPrinted>
  <dcterms:created xsi:type="dcterms:W3CDTF">2011-01-21T10:25:00Z</dcterms:created>
  <dcterms:modified xsi:type="dcterms:W3CDTF">2011-03-16T06:54:00Z</dcterms:modified>
</cp:coreProperties>
</file>