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13" w:rsidRPr="00D06483" w:rsidRDefault="004C44C3" w:rsidP="00715F1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A646C" wp14:editId="758B40F9">
                <wp:simplePos x="0" y="0"/>
                <wp:positionH relativeFrom="column">
                  <wp:posOffset>4710430</wp:posOffset>
                </wp:positionH>
                <wp:positionV relativeFrom="paragraph">
                  <wp:posOffset>-913765</wp:posOffset>
                </wp:positionV>
                <wp:extent cx="1224280" cy="504190"/>
                <wp:effectExtent l="0" t="0" r="13970" b="1016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4C3" w:rsidRDefault="004C44C3" w:rsidP="004C44C3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資料７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A646C" id="正方形/長方形 3" o:spid="_x0000_s1026" style="position:absolute;left:0;text-align:left;margin-left:370.9pt;margin-top:-71.95pt;width:96.4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" filled="f" strokeweight="1.75pt">
                <v:textbox inset="1mm,.7pt,1mm,.7pt">
                  <w:txbxContent>
                    <w:p w:rsidR="004C44C3" w:rsidRDefault="004C44C3" w:rsidP="004C44C3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７</w:t>
                      </w:r>
                    </w:p>
                  </w:txbxContent>
                </v:textbox>
              </v:rect>
            </w:pict>
          </mc:Fallback>
        </mc:AlternateContent>
      </w:r>
      <w:r w:rsidR="00DC1678">
        <w:rPr>
          <w:rFonts w:ascii="ＭＳ 明朝" w:eastAsia="ＭＳ 明朝" w:hAnsi="ＭＳ 明朝" w:hint="eastAsia"/>
          <w:sz w:val="24"/>
          <w:szCs w:val="24"/>
        </w:rPr>
        <w:t>議員提出第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715F13" w:rsidRPr="00D06483">
        <w:rPr>
          <w:rFonts w:ascii="ＭＳ 明朝" w:eastAsia="ＭＳ 明朝" w:hAnsi="ＭＳ 明朝" w:hint="eastAsia"/>
          <w:sz w:val="24"/>
          <w:szCs w:val="24"/>
        </w:rPr>
        <w:t>号議案</w:t>
      </w:r>
    </w:p>
    <w:p w:rsidR="00715F13" w:rsidRDefault="00715F13" w:rsidP="00715F13">
      <w:pPr>
        <w:rPr>
          <w:rFonts w:ascii="ＭＳ 明朝" w:eastAsia="ＭＳ 明朝" w:hAnsi="ＭＳ 明朝"/>
          <w:sz w:val="24"/>
          <w:szCs w:val="24"/>
        </w:rPr>
      </w:pPr>
    </w:p>
    <w:p w:rsidR="00715F13" w:rsidRPr="00D06483" w:rsidRDefault="00715F13" w:rsidP="00715F13">
      <w:pPr>
        <w:rPr>
          <w:rFonts w:ascii="ＭＳ 明朝" w:eastAsia="ＭＳ 明朝" w:hAnsi="ＭＳ 明朝"/>
          <w:sz w:val="24"/>
          <w:szCs w:val="24"/>
        </w:rPr>
      </w:pPr>
    </w:p>
    <w:p w:rsidR="00715F13" w:rsidRPr="00D06483" w:rsidRDefault="00A25AF3" w:rsidP="00715F13">
      <w:pPr>
        <w:rPr>
          <w:rFonts w:ascii="ＭＳ 明朝" w:eastAsia="ＭＳ 明朝" w:hAnsi="ＭＳ 明朝"/>
          <w:sz w:val="24"/>
          <w:szCs w:val="24"/>
        </w:rPr>
      </w:pPr>
      <w:r w:rsidRPr="008D3F48">
        <w:rPr>
          <w:rFonts w:ascii="ＭＳ 明朝" w:eastAsia="ＭＳ 明朝" w:hAnsi="ＭＳ 明朝" w:hint="eastAsia"/>
          <w:sz w:val="24"/>
          <w:szCs w:val="24"/>
        </w:rPr>
        <w:t>基礎自治体の</w:t>
      </w:r>
      <w:r w:rsidRPr="00F25BAD">
        <w:rPr>
          <w:rFonts w:ascii="ＭＳ 明朝" w:eastAsia="ＭＳ 明朝" w:hAnsi="ＭＳ 明朝" w:hint="eastAsia"/>
          <w:sz w:val="24"/>
          <w:szCs w:val="24"/>
        </w:rPr>
        <w:t>機能強化に関する</w:t>
      </w:r>
      <w:r w:rsidRPr="008D3F48">
        <w:rPr>
          <w:rFonts w:ascii="ＭＳ 明朝" w:eastAsia="ＭＳ 明朝" w:hAnsi="ＭＳ 明朝" w:hint="eastAsia"/>
          <w:sz w:val="24"/>
          <w:szCs w:val="24"/>
        </w:rPr>
        <w:t>調査</w:t>
      </w:r>
      <w:r w:rsidR="00715F13" w:rsidRPr="00D06483">
        <w:rPr>
          <w:rFonts w:ascii="ＭＳ 明朝" w:eastAsia="ＭＳ 明朝" w:hAnsi="ＭＳ 明朝" w:hint="eastAsia"/>
          <w:sz w:val="24"/>
          <w:szCs w:val="24"/>
        </w:rPr>
        <w:t>特別委員会設置の件</w:t>
      </w:r>
    </w:p>
    <w:p w:rsidR="00715F13" w:rsidRDefault="00715F13" w:rsidP="00715F13">
      <w:pPr>
        <w:rPr>
          <w:rFonts w:ascii="ＭＳ 明朝" w:eastAsia="ＭＳ 明朝" w:hAnsi="ＭＳ 明朝"/>
          <w:sz w:val="24"/>
          <w:szCs w:val="24"/>
        </w:rPr>
      </w:pPr>
    </w:p>
    <w:p w:rsidR="00715F13" w:rsidRPr="00D06483" w:rsidRDefault="00715F13" w:rsidP="00715F13">
      <w:pPr>
        <w:rPr>
          <w:rFonts w:ascii="ＭＳ 明朝" w:eastAsia="ＭＳ 明朝" w:hAnsi="ＭＳ 明朝"/>
          <w:sz w:val="24"/>
          <w:szCs w:val="24"/>
        </w:rPr>
      </w:pPr>
    </w:p>
    <w:p w:rsidR="00876B8F" w:rsidRDefault="00715F13" w:rsidP="00715F13">
      <w:pPr>
        <w:rPr>
          <w:rFonts w:ascii="ＭＳ 明朝" w:eastAsia="ＭＳ 明朝" w:hAnsi="ＭＳ 明朝"/>
          <w:sz w:val="24"/>
          <w:szCs w:val="24"/>
        </w:rPr>
      </w:pPr>
      <w:r w:rsidRPr="00D06483">
        <w:rPr>
          <w:rFonts w:ascii="ＭＳ 明朝" w:eastAsia="ＭＳ 明朝" w:hAnsi="ＭＳ 明朝" w:hint="eastAsia"/>
          <w:sz w:val="24"/>
          <w:szCs w:val="24"/>
        </w:rPr>
        <w:t xml:space="preserve">　上記の議案を別紙のとおり地方自治法</w:t>
      </w:r>
      <w:r w:rsidRPr="00E55E47">
        <w:rPr>
          <w:rFonts w:ascii="ＭＳ 明朝" w:eastAsia="ＭＳ 明朝" w:hAnsi="ＭＳ 明朝" w:hint="eastAsia"/>
          <w:sz w:val="24"/>
          <w:szCs w:val="24"/>
        </w:rPr>
        <w:t>第１１２条及び大阪府議会会議規則</w:t>
      </w:r>
    </w:p>
    <w:p w:rsidR="00715F13" w:rsidRDefault="00715F13" w:rsidP="00715F13">
      <w:pPr>
        <w:rPr>
          <w:rFonts w:ascii="ＭＳ 明朝" w:eastAsia="ＭＳ 明朝" w:hAnsi="ＭＳ 明朝"/>
          <w:sz w:val="24"/>
          <w:szCs w:val="24"/>
        </w:rPr>
      </w:pPr>
      <w:r w:rsidRPr="00E55E47">
        <w:rPr>
          <w:rFonts w:ascii="ＭＳ 明朝" w:eastAsia="ＭＳ 明朝" w:hAnsi="ＭＳ 明朝" w:hint="eastAsia"/>
          <w:sz w:val="24"/>
          <w:szCs w:val="24"/>
        </w:rPr>
        <w:t>第１３条の規定により提出します。</w:t>
      </w:r>
    </w:p>
    <w:p w:rsidR="00715F13" w:rsidRDefault="00715F13" w:rsidP="00715F13">
      <w:pPr>
        <w:rPr>
          <w:rFonts w:ascii="ＭＳ 明朝" w:eastAsia="ＭＳ 明朝" w:hAnsi="ＭＳ 明朝"/>
          <w:sz w:val="24"/>
          <w:szCs w:val="24"/>
        </w:rPr>
      </w:pPr>
    </w:p>
    <w:p w:rsidR="00715F13" w:rsidRDefault="00715F13" w:rsidP="00715F13">
      <w:pPr>
        <w:rPr>
          <w:rFonts w:ascii="ＭＳ 明朝" w:eastAsia="ＭＳ 明朝" w:hAnsi="ＭＳ 明朝"/>
          <w:sz w:val="24"/>
          <w:szCs w:val="24"/>
        </w:rPr>
      </w:pPr>
    </w:p>
    <w:p w:rsidR="00715F13" w:rsidRDefault="00715F13" w:rsidP="00715F1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0311FF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年５月</w:t>
      </w:r>
      <w:r w:rsidR="000311FF">
        <w:rPr>
          <w:rFonts w:ascii="ＭＳ 明朝" w:eastAsia="ＭＳ 明朝" w:hAnsi="ＭＳ 明朝" w:hint="eastAsia"/>
          <w:sz w:val="24"/>
          <w:szCs w:val="24"/>
        </w:rPr>
        <w:t>１９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:rsidR="00715F13" w:rsidRDefault="00715F13" w:rsidP="00715F13">
      <w:pPr>
        <w:rPr>
          <w:rFonts w:ascii="ＭＳ 明朝" w:eastAsia="ＭＳ 明朝" w:hAnsi="ＭＳ 明朝"/>
          <w:sz w:val="24"/>
          <w:szCs w:val="24"/>
        </w:rPr>
      </w:pPr>
    </w:p>
    <w:p w:rsidR="00715F13" w:rsidRDefault="00715F13" w:rsidP="00715F13">
      <w:pPr>
        <w:rPr>
          <w:rFonts w:ascii="ＭＳ 明朝" w:eastAsia="ＭＳ 明朝" w:hAnsi="ＭＳ 明朝"/>
          <w:sz w:val="24"/>
          <w:szCs w:val="24"/>
        </w:rPr>
      </w:pPr>
    </w:p>
    <w:p w:rsidR="00710E08" w:rsidRDefault="00710E08" w:rsidP="00710E0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大阪府議会議長　様</w:t>
      </w:r>
    </w:p>
    <w:p w:rsidR="00710E08" w:rsidRDefault="00710E08" w:rsidP="00710E08">
      <w:pPr>
        <w:rPr>
          <w:rFonts w:ascii="ＭＳ 明朝" w:eastAsia="ＭＳ 明朝" w:hAnsi="ＭＳ 明朝"/>
          <w:sz w:val="24"/>
          <w:szCs w:val="24"/>
        </w:rPr>
      </w:pPr>
    </w:p>
    <w:p w:rsidR="00710E08" w:rsidRDefault="00710E08" w:rsidP="00710E08">
      <w:pPr>
        <w:rPr>
          <w:rFonts w:ascii="ＭＳ 明朝" w:eastAsia="ＭＳ 明朝" w:hAnsi="ＭＳ 明朝"/>
          <w:sz w:val="24"/>
          <w:szCs w:val="24"/>
        </w:rPr>
      </w:pPr>
    </w:p>
    <w:p w:rsidR="00710E08" w:rsidRDefault="00710E08" w:rsidP="00710E0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　出　者</w:t>
      </w:r>
    </w:p>
    <w:p w:rsidR="00710E08" w:rsidRDefault="00710E08" w:rsidP="00E74D38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bookmarkStart w:id="0" w:name="_GoBack"/>
      <w:r>
        <w:rPr>
          <w:rFonts w:ascii="ＭＳ 明朝" w:eastAsia="ＭＳ 明朝" w:hAnsi="ＭＳ 明朝" w:hint="eastAsia"/>
          <w:sz w:val="24"/>
          <w:szCs w:val="24"/>
        </w:rPr>
        <w:t xml:space="preserve">　　　大阪府議会議員　　　　　坂　上　敏　也　　　　金　城　克　典</w:t>
      </w:r>
    </w:p>
    <w:p w:rsidR="00710E08" w:rsidRDefault="00710E08" w:rsidP="00E74D38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角　谷　庄　一　　　　徳　村　さとる</w:t>
      </w:r>
    </w:p>
    <w:p w:rsidR="00710E08" w:rsidRDefault="00710E08" w:rsidP="00E74D38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河　崎　大　樹　　　　西　林　克　敏</w:t>
      </w:r>
    </w:p>
    <w:p w:rsidR="00710E08" w:rsidRDefault="00710E08" w:rsidP="00E74D38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肥　後　洋一朗　　　　しかた　松　男</w:t>
      </w:r>
    </w:p>
    <w:bookmarkEnd w:id="0"/>
    <w:p w:rsidR="00715F13" w:rsidRDefault="00715F13" w:rsidP="008E2C7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D06483" w:rsidRPr="00D06483" w:rsidRDefault="00DC1678" w:rsidP="00D0648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議員提出第</w:t>
      </w:r>
      <w:r w:rsidR="004C44C3">
        <w:rPr>
          <w:rFonts w:ascii="ＭＳ 明朝" w:eastAsia="ＭＳ 明朝" w:hAnsi="ＭＳ 明朝" w:hint="eastAsia"/>
          <w:sz w:val="24"/>
          <w:szCs w:val="24"/>
        </w:rPr>
        <w:t>２</w:t>
      </w:r>
      <w:r w:rsidR="00D06483" w:rsidRPr="00D06483">
        <w:rPr>
          <w:rFonts w:ascii="ＭＳ 明朝" w:eastAsia="ＭＳ 明朝" w:hAnsi="ＭＳ 明朝" w:hint="eastAsia"/>
          <w:sz w:val="24"/>
          <w:szCs w:val="24"/>
        </w:rPr>
        <w:t>号議案</w:t>
      </w: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P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Pr="00D06483" w:rsidRDefault="00A25AF3" w:rsidP="00D06483">
      <w:pPr>
        <w:rPr>
          <w:rFonts w:ascii="ＭＳ 明朝" w:eastAsia="ＭＳ 明朝" w:hAnsi="ＭＳ 明朝"/>
          <w:sz w:val="24"/>
          <w:szCs w:val="24"/>
        </w:rPr>
      </w:pPr>
      <w:r w:rsidRPr="008D3F48">
        <w:rPr>
          <w:rFonts w:ascii="ＭＳ 明朝" w:eastAsia="ＭＳ 明朝" w:hAnsi="ＭＳ 明朝" w:hint="eastAsia"/>
          <w:sz w:val="24"/>
          <w:szCs w:val="24"/>
        </w:rPr>
        <w:t>基礎自治体の</w:t>
      </w:r>
      <w:r w:rsidRPr="00F25BAD">
        <w:rPr>
          <w:rFonts w:ascii="ＭＳ 明朝" w:eastAsia="ＭＳ 明朝" w:hAnsi="ＭＳ 明朝" w:hint="eastAsia"/>
          <w:sz w:val="24"/>
          <w:szCs w:val="24"/>
        </w:rPr>
        <w:t>機能強化に関する</w:t>
      </w:r>
      <w:r w:rsidRPr="008D3F48">
        <w:rPr>
          <w:rFonts w:ascii="ＭＳ 明朝" w:eastAsia="ＭＳ 明朝" w:hAnsi="ＭＳ 明朝" w:hint="eastAsia"/>
          <w:sz w:val="24"/>
          <w:szCs w:val="24"/>
        </w:rPr>
        <w:t>調査</w:t>
      </w:r>
      <w:r w:rsidR="00A221C3" w:rsidRPr="00D06483">
        <w:rPr>
          <w:rFonts w:ascii="ＭＳ 明朝" w:eastAsia="ＭＳ 明朝" w:hAnsi="ＭＳ 明朝" w:hint="eastAsia"/>
          <w:sz w:val="24"/>
          <w:szCs w:val="24"/>
        </w:rPr>
        <w:t>特別委員会</w:t>
      </w:r>
      <w:r w:rsidR="00D06483" w:rsidRPr="00D06483">
        <w:rPr>
          <w:rFonts w:ascii="ＭＳ 明朝" w:eastAsia="ＭＳ 明朝" w:hAnsi="ＭＳ 明朝" w:hint="eastAsia"/>
          <w:sz w:val="24"/>
          <w:szCs w:val="24"/>
        </w:rPr>
        <w:t>設置の件</w:t>
      </w: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P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  <w:r w:rsidRPr="00D0648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25AF3" w:rsidRPr="008D3F48">
        <w:rPr>
          <w:rFonts w:ascii="ＭＳ 明朝" w:eastAsia="ＭＳ 明朝" w:hAnsi="ＭＳ 明朝" w:hint="eastAsia"/>
          <w:sz w:val="24"/>
          <w:szCs w:val="24"/>
        </w:rPr>
        <w:t>基礎自治体の</w:t>
      </w:r>
      <w:r w:rsidR="00A25AF3" w:rsidRPr="00F25BAD">
        <w:rPr>
          <w:rFonts w:ascii="ＭＳ 明朝" w:eastAsia="ＭＳ 明朝" w:hAnsi="ＭＳ 明朝" w:hint="eastAsia"/>
          <w:sz w:val="24"/>
          <w:szCs w:val="24"/>
        </w:rPr>
        <w:t>機能強化に関する</w:t>
      </w:r>
      <w:r w:rsidR="00A25AF3" w:rsidRPr="008D3F48">
        <w:rPr>
          <w:rFonts w:ascii="ＭＳ 明朝" w:eastAsia="ＭＳ 明朝" w:hAnsi="ＭＳ 明朝" w:hint="eastAsia"/>
          <w:sz w:val="24"/>
          <w:szCs w:val="24"/>
        </w:rPr>
        <w:t>調査</w:t>
      </w:r>
      <w:r w:rsidR="00A221C3" w:rsidRPr="00D06483">
        <w:rPr>
          <w:rFonts w:ascii="ＭＳ 明朝" w:eastAsia="ＭＳ 明朝" w:hAnsi="ＭＳ 明朝" w:hint="eastAsia"/>
          <w:sz w:val="24"/>
          <w:szCs w:val="24"/>
        </w:rPr>
        <w:t>特別委員会</w:t>
      </w:r>
      <w:r>
        <w:rPr>
          <w:rFonts w:ascii="ＭＳ 明朝" w:eastAsia="ＭＳ 明朝" w:hAnsi="ＭＳ 明朝" w:hint="eastAsia"/>
          <w:sz w:val="24"/>
          <w:szCs w:val="24"/>
        </w:rPr>
        <w:t>を下記の要綱に基づき設置する。</w:t>
      </w:r>
    </w:p>
    <w:p w:rsidR="00D06483" w:rsidRP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Default="00D06483">
      <w:pPr>
        <w:rPr>
          <w:rFonts w:ascii="ＭＳ 明朝" w:eastAsia="ＭＳ 明朝" w:hAnsi="ＭＳ 明朝"/>
          <w:sz w:val="24"/>
          <w:szCs w:val="24"/>
        </w:rPr>
      </w:pPr>
    </w:p>
    <w:p w:rsidR="00D06483" w:rsidRDefault="00D06483" w:rsidP="00D06483">
      <w:pPr>
        <w:pStyle w:val="a3"/>
      </w:pPr>
      <w:r>
        <w:rPr>
          <w:rFonts w:hint="eastAsia"/>
        </w:rPr>
        <w:t>記</w:t>
      </w:r>
    </w:p>
    <w:p w:rsidR="00D06483" w:rsidRDefault="00D06483" w:rsidP="00D06483"/>
    <w:p w:rsidR="000127FF" w:rsidRPr="000127FF" w:rsidRDefault="00A25AF3" w:rsidP="000127FF">
      <w:pPr>
        <w:jc w:val="center"/>
      </w:pPr>
      <w:r w:rsidRPr="008D3F48">
        <w:rPr>
          <w:rFonts w:ascii="ＭＳ 明朝" w:eastAsia="ＭＳ 明朝" w:hAnsi="ＭＳ 明朝" w:hint="eastAsia"/>
          <w:sz w:val="24"/>
          <w:szCs w:val="24"/>
        </w:rPr>
        <w:t>基礎自治体の</w:t>
      </w:r>
      <w:r w:rsidRPr="00F25BAD">
        <w:rPr>
          <w:rFonts w:ascii="ＭＳ 明朝" w:eastAsia="ＭＳ 明朝" w:hAnsi="ＭＳ 明朝" w:hint="eastAsia"/>
          <w:sz w:val="24"/>
          <w:szCs w:val="24"/>
        </w:rPr>
        <w:t>機能強化に関する</w:t>
      </w:r>
      <w:r w:rsidRPr="008D3F48">
        <w:rPr>
          <w:rFonts w:ascii="ＭＳ 明朝" w:eastAsia="ＭＳ 明朝" w:hAnsi="ＭＳ 明朝" w:hint="eastAsia"/>
          <w:sz w:val="24"/>
          <w:szCs w:val="24"/>
        </w:rPr>
        <w:t>調査</w:t>
      </w:r>
      <w:r w:rsidR="000127FF" w:rsidRPr="00D06483">
        <w:rPr>
          <w:rFonts w:ascii="ＭＳ 明朝" w:eastAsia="ＭＳ 明朝" w:hAnsi="ＭＳ 明朝" w:hint="eastAsia"/>
          <w:sz w:val="24"/>
          <w:szCs w:val="24"/>
        </w:rPr>
        <w:t>特別委員会設置</w:t>
      </w:r>
      <w:r w:rsidR="000127FF">
        <w:rPr>
          <w:rFonts w:ascii="ＭＳ 明朝" w:eastAsia="ＭＳ 明朝" w:hAnsi="ＭＳ 明朝" w:hint="eastAsia"/>
          <w:sz w:val="24"/>
          <w:szCs w:val="24"/>
        </w:rPr>
        <w:t>要綱</w:t>
      </w:r>
    </w:p>
    <w:p w:rsidR="00D06483" w:rsidRDefault="00D06483" w:rsidP="00D06483"/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名　　称</w:t>
      </w:r>
    </w:p>
    <w:p w:rsidR="00D06483" w:rsidRDefault="00A25AF3" w:rsidP="000A105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8D3F48">
        <w:rPr>
          <w:rFonts w:ascii="ＭＳ 明朝" w:eastAsia="ＭＳ 明朝" w:hAnsi="ＭＳ 明朝" w:hint="eastAsia"/>
          <w:sz w:val="24"/>
          <w:szCs w:val="24"/>
        </w:rPr>
        <w:t>基礎自治体の</w:t>
      </w:r>
      <w:r w:rsidRPr="00F25BAD">
        <w:rPr>
          <w:rFonts w:ascii="ＭＳ 明朝" w:eastAsia="ＭＳ 明朝" w:hAnsi="ＭＳ 明朝" w:hint="eastAsia"/>
          <w:sz w:val="24"/>
          <w:szCs w:val="24"/>
        </w:rPr>
        <w:t>機能強化に関する</w:t>
      </w:r>
      <w:r w:rsidRPr="008D3F48">
        <w:rPr>
          <w:rFonts w:ascii="ＭＳ 明朝" w:eastAsia="ＭＳ 明朝" w:hAnsi="ＭＳ 明朝" w:hint="eastAsia"/>
          <w:sz w:val="24"/>
          <w:szCs w:val="24"/>
        </w:rPr>
        <w:t>調査</w:t>
      </w:r>
      <w:r w:rsidR="00A221C3" w:rsidRPr="00D06483">
        <w:rPr>
          <w:rFonts w:ascii="ＭＳ 明朝" w:eastAsia="ＭＳ 明朝" w:hAnsi="ＭＳ 明朝" w:hint="eastAsia"/>
          <w:sz w:val="24"/>
          <w:szCs w:val="24"/>
        </w:rPr>
        <w:t>特別委員会</w:t>
      </w:r>
      <w:r w:rsidR="00D06483">
        <w:rPr>
          <w:rFonts w:ascii="ＭＳ 明朝" w:eastAsia="ＭＳ 明朝" w:hAnsi="ＭＳ 明朝" w:hint="eastAsia"/>
          <w:sz w:val="24"/>
          <w:szCs w:val="24"/>
        </w:rPr>
        <w:t>とする。</w:t>
      </w: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設置の根拠</w:t>
      </w:r>
    </w:p>
    <w:p w:rsidR="00D06483" w:rsidRDefault="00D06483" w:rsidP="000A105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地方自治法第１０９条及び大阪府議会委員会条例第５条による。</w:t>
      </w: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目　　的</w:t>
      </w:r>
    </w:p>
    <w:p w:rsidR="00D06483" w:rsidRDefault="0047344A" w:rsidP="000A105A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急激な人口減少と高齢化が進む中、将来の</w:t>
      </w:r>
      <w:r w:rsidRPr="001564B7">
        <w:rPr>
          <w:rFonts w:ascii="ＭＳ 明朝" w:eastAsia="ＭＳ 明朝" w:hAnsi="ＭＳ 明朝" w:hint="eastAsia"/>
          <w:sz w:val="24"/>
          <w:szCs w:val="24"/>
        </w:rPr>
        <w:t>基礎自治体の</w:t>
      </w:r>
      <w:r>
        <w:rPr>
          <w:rFonts w:ascii="ＭＳ 明朝" w:eastAsia="ＭＳ 明朝" w:hAnsi="ＭＳ 明朝" w:hint="eastAsia"/>
          <w:sz w:val="24"/>
          <w:szCs w:val="24"/>
        </w:rPr>
        <w:t>あり方（府内市町村の基礎自治体の機能強化）について、幅広く調査検討を行う。</w:t>
      </w:r>
    </w:p>
    <w:p w:rsidR="00D06483" w:rsidRPr="000311FF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定　　数</w:t>
      </w:r>
    </w:p>
    <w:p w:rsidR="00D06483" w:rsidRDefault="00D06483" w:rsidP="000A105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委員定数は、</w:t>
      </w:r>
      <w:r w:rsidR="00047889">
        <w:rPr>
          <w:rFonts w:ascii="ＭＳ 明朝" w:eastAsia="ＭＳ 明朝" w:hAnsi="ＭＳ 明朝" w:hint="eastAsia"/>
          <w:sz w:val="24"/>
          <w:szCs w:val="24"/>
        </w:rPr>
        <w:t>１０</w:t>
      </w:r>
      <w:r>
        <w:rPr>
          <w:rFonts w:ascii="ＭＳ 明朝" w:eastAsia="ＭＳ 明朝" w:hAnsi="ＭＳ 明朝" w:hint="eastAsia"/>
          <w:sz w:val="24"/>
          <w:szCs w:val="24"/>
        </w:rPr>
        <w:t>人とする。</w:t>
      </w:r>
    </w:p>
    <w:p w:rsidR="00D06483" w:rsidRPr="00047889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調査</w:t>
      </w:r>
      <w:r w:rsidR="00BA7C80">
        <w:rPr>
          <w:rFonts w:ascii="ＭＳ 明朝" w:eastAsia="ＭＳ 明朝" w:hAnsi="ＭＳ 明朝" w:hint="eastAsia"/>
          <w:sz w:val="24"/>
          <w:szCs w:val="24"/>
        </w:rPr>
        <w:t>期限</w:t>
      </w:r>
    </w:p>
    <w:p w:rsidR="00D06483" w:rsidRDefault="00BA7C80" w:rsidP="000A105A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３に掲げる調査が終了するまで</w:t>
      </w:r>
      <w:r w:rsidR="000A105A">
        <w:rPr>
          <w:rFonts w:ascii="ＭＳ 明朝" w:eastAsia="ＭＳ 明朝" w:hAnsi="ＭＳ 明朝" w:hint="eastAsia"/>
          <w:sz w:val="24"/>
          <w:szCs w:val="24"/>
        </w:rPr>
        <w:t>。</w:t>
      </w:r>
    </w:p>
    <w:p w:rsidR="000A105A" w:rsidRDefault="000A105A">
      <w:pPr>
        <w:widowControl/>
        <w:jc w:val="left"/>
      </w:pPr>
      <w:r>
        <w:br w:type="page"/>
      </w:r>
    </w:p>
    <w:p w:rsidR="00D06483" w:rsidRDefault="000A105A" w:rsidP="00D0648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提　案　理　由</w:t>
      </w:r>
    </w:p>
    <w:p w:rsidR="000A105A" w:rsidRDefault="000A105A" w:rsidP="00D06483">
      <w:pPr>
        <w:rPr>
          <w:rFonts w:ascii="ＭＳ 明朝" w:eastAsia="ＭＳ 明朝" w:hAnsi="ＭＳ 明朝"/>
          <w:sz w:val="24"/>
          <w:szCs w:val="24"/>
        </w:rPr>
      </w:pPr>
    </w:p>
    <w:p w:rsidR="000A105A" w:rsidRDefault="000A105A" w:rsidP="00D06483">
      <w:pPr>
        <w:rPr>
          <w:rFonts w:ascii="ＭＳ 明朝" w:eastAsia="ＭＳ 明朝" w:hAnsi="ＭＳ 明朝"/>
          <w:sz w:val="24"/>
          <w:szCs w:val="24"/>
        </w:rPr>
      </w:pPr>
    </w:p>
    <w:p w:rsidR="000A105A" w:rsidRDefault="0047344A" w:rsidP="002119C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bookmarkStart w:id="1" w:name="_Hlk135128380"/>
      <w:r w:rsidRPr="0047344A">
        <w:rPr>
          <w:rFonts w:ascii="ＭＳ 明朝" w:eastAsia="ＭＳ 明朝" w:hAnsi="ＭＳ 明朝" w:hint="eastAsia"/>
          <w:sz w:val="24"/>
          <w:szCs w:val="24"/>
        </w:rPr>
        <w:t>急激な人口減少と高齢化が進</w:t>
      </w:r>
      <w:r w:rsidR="002119C5">
        <w:rPr>
          <w:rFonts w:ascii="ＭＳ 明朝" w:eastAsia="ＭＳ 明朝" w:hAnsi="ＭＳ 明朝" w:hint="eastAsia"/>
          <w:sz w:val="24"/>
          <w:szCs w:val="24"/>
        </w:rPr>
        <w:t>み、市町村行政に影響を及ぼす様々な課題の発生が見込まれる</w:t>
      </w:r>
      <w:r w:rsidRPr="0047344A">
        <w:rPr>
          <w:rFonts w:ascii="ＭＳ 明朝" w:eastAsia="ＭＳ 明朝" w:hAnsi="ＭＳ 明朝" w:hint="eastAsia"/>
          <w:sz w:val="24"/>
          <w:szCs w:val="24"/>
        </w:rPr>
        <w:t>中、将来の基礎自治体のあり方</w:t>
      </w:r>
      <w:r>
        <w:rPr>
          <w:rFonts w:ascii="ＭＳ 明朝" w:eastAsia="ＭＳ 明朝" w:hAnsi="ＭＳ 明朝" w:hint="eastAsia"/>
          <w:sz w:val="24"/>
          <w:szCs w:val="24"/>
        </w:rPr>
        <w:t>や</w:t>
      </w:r>
      <w:r w:rsidRPr="0047344A">
        <w:rPr>
          <w:rFonts w:ascii="ＭＳ 明朝" w:eastAsia="ＭＳ 明朝" w:hAnsi="ＭＳ 明朝" w:hint="eastAsia"/>
          <w:sz w:val="24"/>
          <w:szCs w:val="24"/>
        </w:rPr>
        <w:t>機能強化について、幅広く調査検討を行</w:t>
      </w:r>
      <w:r w:rsidR="002119C5">
        <w:rPr>
          <w:rFonts w:ascii="ＭＳ 明朝" w:eastAsia="ＭＳ 明朝" w:hAnsi="ＭＳ 明朝" w:hint="eastAsia"/>
          <w:sz w:val="24"/>
          <w:szCs w:val="24"/>
        </w:rPr>
        <w:t>い、府内市町村</w:t>
      </w:r>
      <w:r w:rsidR="002E64C2">
        <w:rPr>
          <w:rFonts w:ascii="ＭＳ 明朝" w:eastAsia="ＭＳ 明朝" w:hAnsi="ＭＳ 明朝" w:hint="eastAsia"/>
          <w:sz w:val="24"/>
          <w:szCs w:val="24"/>
        </w:rPr>
        <w:t>間</w:t>
      </w:r>
      <w:r w:rsidR="002119C5">
        <w:rPr>
          <w:rFonts w:ascii="ＭＳ 明朝" w:eastAsia="ＭＳ 明朝" w:hAnsi="ＭＳ 明朝" w:hint="eastAsia"/>
          <w:sz w:val="24"/>
          <w:szCs w:val="24"/>
        </w:rPr>
        <w:t>における合併を含めた効果的な方策等の推進を加速させる</w:t>
      </w:r>
      <w:r w:rsidR="000A105A">
        <w:rPr>
          <w:rFonts w:ascii="ＭＳ 明朝" w:eastAsia="ＭＳ 明朝" w:hAnsi="ＭＳ 明朝" w:hint="eastAsia"/>
          <w:sz w:val="24"/>
          <w:szCs w:val="24"/>
        </w:rPr>
        <w:t>ため</w:t>
      </w:r>
      <w:bookmarkEnd w:id="1"/>
      <w:r w:rsidR="000A105A">
        <w:rPr>
          <w:rFonts w:ascii="ＭＳ 明朝" w:eastAsia="ＭＳ 明朝" w:hAnsi="ＭＳ 明朝" w:hint="eastAsia"/>
          <w:sz w:val="24"/>
          <w:szCs w:val="24"/>
        </w:rPr>
        <w:t>、特別委員会を設置するものである。</w:t>
      </w:r>
    </w:p>
    <w:p w:rsidR="000A105A" w:rsidRPr="000311FF" w:rsidRDefault="000A105A" w:rsidP="00D06483">
      <w:pPr>
        <w:rPr>
          <w:rFonts w:ascii="ＭＳ 明朝" w:eastAsia="ＭＳ 明朝" w:hAnsi="ＭＳ 明朝"/>
          <w:sz w:val="24"/>
          <w:szCs w:val="24"/>
        </w:rPr>
      </w:pPr>
    </w:p>
    <w:sectPr w:rsidR="000A105A" w:rsidRPr="000311FF" w:rsidSect="00F66D8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09C" w:rsidRDefault="00FC409C" w:rsidP="00715F13">
      <w:r>
        <w:separator/>
      </w:r>
    </w:p>
  </w:endnote>
  <w:endnote w:type="continuationSeparator" w:id="0">
    <w:p w:rsidR="00FC409C" w:rsidRDefault="00FC409C" w:rsidP="0071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09C" w:rsidRDefault="00FC409C" w:rsidP="00715F13">
      <w:r>
        <w:separator/>
      </w:r>
    </w:p>
  </w:footnote>
  <w:footnote w:type="continuationSeparator" w:id="0">
    <w:p w:rsidR="00FC409C" w:rsidRDefault="00FC409C" w:rsidP="0071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83"/>
    <w:rsid w:val="000127FF"/>
    <w:rsid w:val="000311FF"/>
    <w:rsid w:val="00047889"/>
    <w:rsid w:val="000620E9"/>
    <w:rsid w:val="0007656F"/>
    <w:rsid w:val="000A105A"/>
    <w:rsid w:val="001046BD"/>
    <w:rsid w:val="001C5238"/>
    <w:rsid w:val="00206D50"/>
    <w:rsid w:val="002119C5"/>
    <w:rsid w:val="0028597A"/>
    <w:rsid w:val="002E64C2"/>
    <w:rsid w:val="00397128"/>
    <w:rsid w:val="003F7D09"/>
    <w:rsid w:val="0047344A"/>
    <w:rsid w:val="00487D27"/>
    <w:rsid w:val="004C44C3"/>
    <w:rsid w:val="004F4DD9"/>
    <w:rsid w:val="005D6E1A"/>
    <w:rsid w:val="006541B2"/>
    <w:rsid w:val="00697A36"/>
    <w:rsid w:val="006F1C34"/>
    <w:rsid w:val="00710E08"/>
    <w:rsid w:val="00715F13"/>
    <w:rsid w:val="008007B2"/>
    <w:rsid w:val="00876B8F"/>
    <w:rsid w:val="00877E71"/>
    <w:rsid w:val="008B2DD4"/>
    <w:rsid w:val="008E2C76"/>
    <w:rsid w:val="0093262D"/>
    <w:rsid w:val="00950AA3"/>
    <w:rsid w:val="00967802"/>
    <w:rsid w:val="0097596A"/>
    <w:rsid w:val="009A1E01"/>
    <w:rsid w:val="00A221C3"/>
    <w:rsid w:val="00A25AF3"/>
    <w:rsid w:val="00A51535"/>
    <w:rsid w:val="00A528D5"/>
    <w:rsid w:val="00A7465C"/>
    <w:rsid w:val="00AC56B5"/>
    <w:rsid w:val="00BA7C80"/>
    <w:rsid w:val="00BB4A43"/>
    <w:rsid w:val="00C557E4"/>
    <w:rsid w:val="00CB5D42"/>
    <w:rsid w:val="00D06483"/>
    <w:rsid w:val="00DC1678"/>
    <w:rsid w:val="00DE605E"/>
    <w:rsid w:val="00E55E47"/>
    <w:rsid w:val="00E746CE"/>
    <w:rsid w:val="00E74D38"/>
    <w:rsid w:val="00F52A9D"/>
    <w:rsid w:val="00F66D84"/>
    <w:rsid w:val="00FC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A159E28-4D9B-4145-97E5-89BD5BB0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648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06483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0648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06483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15F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5F13"/>
  </w:style>
  <w:style w:type="paragraph" w:styleId="a9">
    <w:name w:val="footer"/>
    <w:basedOn w:val="a"/>
    <w:link w:val="aa"/>
    <w:uiPriority w:val="99"/>
    <w:unhideWhenUsed/>
    <w:rsid w:val="00715F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5F13"/>
  </w:style>
  <w:style w:type="paragraph" w:styleId="ab">
    <w:name w:val="Balloon Text"/>
    <w:basedOn w:val="a"/>
    <w:link w:val="ac"/>
    <w:uiPriority w:val="99"/>
    <w:semiHidden/>
    <w:unhideWhenUsed/>
    <w:rsid w:val="00012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127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2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塩野　剛史</dc:creator>
  <cp:keywords/>
  <dc:description/>
  <cp:lastModifiedBy>井上　裕太</cp:lastModifiedBy>
  <cp:revision>7</cp:revision>
  <cp:lastPrinted>2023-05-17T04:36:00Z</cp:lastPrinted>
  <dcterms:created xsi:type="dcterms:W3CDTF">2023-05-16T09:39:00Z</dcterms:created>
  <dcterms:modified xsi:type="dcterms:W3CDTF">2023-05-17T09:52:00Z</dcterms:modified>
</cp:coreProperties>
</file>