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r w:rsidRPr="000217F0">
        <w:rPr>
          <w:rFonts w:hint="eastAsia"/>
        </w:rPr>
        <w:t>大阪府条例第　　　号</w:t>
      </w:r>
    </w:p>
    <w:p w:rsidR="00E03F57" w:rsidRDefault="00E03F57" w:rsidP="00E03F57">
      <w:pPr>
        <w:autoSpaceDN w:val="0"/>
        <w:ind w:leftChars="300" w:left="756"/>
      </w:pPr>
      <w:r w:rsidRPr="002D6856">
        <w:rPr>
          <w:rFonts w:hint="eastAsia"/>
        </w:rPr>
        <w:t>大阪府議会委員会条例</w:t>
      </w:r>
      <w:r>
        <w:rPr>
          <w:rFonts w:hint="eastAsia"/>
        </w:rPr>
        <w:t>及び</w:t>
      </w:r>
      <w:r w:rsidRPr="002D6856">
        <w:rPr>
          <w:rFonts w:hint="eastAsia"/>
        </w:rPr>
        <w:t>大阪府議会</w:t>
      </w:r>
      <w:r>
        <w:rPr>
          <w:rFonts w:hint="eastAsia"/>
        </w:rPr>
        <w:t>議会運営</w:t>
      </w:r>
      <w:r w:rsidRPr="002D6856">
        <w:rPr>
          <w:rFonts w:hint="eastAsia"/>
        </w:rPr>
        <w:t>委員会条例の一部</w:t>
      </w:r>
      <w:r>
        <w:rPr>
          <w:rFonts w:hint="eastAsia"/>
        </w:rPr>
        <w:t>を</w:t>
      </w:r>
    </w:p>
    <w:p w:rsidR="00A70AA2" w:rsidRDefault="00E03F57" w:rsidP="00E03F57">
      <w:pPr>
        <w:autoSpaceDN w:val="0"/>
        <w:ind w:firstLineChars="300" w:firstLine="756"/>
      </w:pPr>
      <w:r w:rsidRPr="002D6856">
        <w:rPr>
          <w:rFonts w:hint="eastAsia"/>
        </w:rPr>
        <w:t>改正する条例</w:t>
      </w:r>
    </w:p>
    <w:p w:rsidR="00E03F57" w:rsidRPr="000217F0" w:rsidRDefault="00E03F57" w:rsidP="00E03F57">
      <w:pPr>
        <w:autoSpaceDN w:val="0"/>
      </w:pPr>
      <w:r>
        <w:rPr>
          <w:rFonts w:hint="eastAsia"/>
        </w:rPr>
        <w:t>（</w:t>
      </w:r>
      <w:r w:rsidRPr="00F1218A">
        <w:rPr>
          <w:rFonts w:hint="eastAsia"/>
        </w:rPr>
        <w:t>大阪府議会委員会条例</w:t>
      </w:r>
      <w:r>
        <w:rPr>
          <w:rFonts w:hint="eastAsia"/>
        </w:rPr>
        <w:t>の一部改正）</w:t>
      </w:r>
    </w:p>
    <w:p w:rsidR="00A70AA2" w:rsidRPr="000217F0" w:rsidRDefault="00E03F57" w:rsidP="00E03F57">
      <w:pPr>
        <w:autoSpaceDN w:val="0"/>
        <w:ind w:left="252" w:hangingChars="100" w:hanging="252"/>
      </w:pPr>
      <w:r>
        <w:rPr>
          <w:rFonts w:hint="eastAsia"/>
        </w:rPr>
        <w:t xml:space="preserve">第一条　</w:t>
      </w:r>
      <w:r w:rsidRPr="002D6856">
        <w:rPr>
          <w:rFonts w:hint="eastAsia"/>
        </w:rPr>
        <w:t>大阪府議会委員会条例（昭和三十一年大阪府条例第四十五号）の一部を次のように改正する。</w:t>
      </w:r>
    </w:p>
    <w:p w:rsidR="00504FE9" w:rsidRPr="000217F0" w:rsidRDefault="00E03F57" w:rsidP="00E03F57">
      <w:pPr>
        <w:autoSpaceDN w:val="0"/>
        <w:ind w:left="252" w:hangingChars="100" w:hanging="252"/>
      </w:pPr>
      <w:r>
        <w:rPr>
          <w:rFonts w:hint="eastAsia"/>
        </w:rPr>
        <w:t xml:space="preserve">　　</w:t>
      </w:r>
      <w:r w:rsidRPr="002D6856">
        <w:rPr>
          <w:rFonts w:hint="eastAsia"/>
        </w:rPr>
        <w:t>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E03F57" w:rsidRPr="000217F0" w:rsidTr="00F8586D">
        <w:trPr>
          <w:trHeight w:val="221"/>
        </w:trPr>
        <w:tc>
          <w:tcPr>
            <w:tcW w:w="4522"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B64DEC" w:rsidRDefault="00E03F57" w:rsidP="00E03F57">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E03F57" w:rsidRPr="00FA20E9"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361B7A" w:rsidRPr="000015E5" w:rsidRDefault="00E03F57" w:rsidP="00361B7A">
            <w:pPr>
              <w:tabs>
                <w:tab w:val="left" w:pos="651"/>
              </w:tabs>
              <w:spacing w:line="240" w:lineRule="exact"/>
              <w:ind w:firstLineChars="200" w:firstLine="400"/>
              <w:rPr>
                <w:rFonts w:ascii="ＭＳ 明朝" w:hAnsi="ＭＳ 明朝" w:cs="ＭＳ ゴシック"/>
                <w:spacing w:val="-6"/>
                <w:kern w:val="0"/>
                <w:sz w:val="20"/>
                <w:szCs w:val="20"/>
                <w:u w:val="single"/>
              </w:rPr>
            </w:pPr>
            <w:r w:rsidRPr="00490206">
              <w:rPr>
                <w:rFonts w:ascii="ＭＳ 明朝" w:hAnsi="ＭＳ 明朝" w:cs="ＭＳ ゴシック" w:hint="eastAsia"/>
                <w:spacing w:val="-6"/>
                <w:kern w:val="0"/>
                <w:sz w:val="20"/>
                <w:szCs w:val="20"/>
              </w:rPr>
              <w:t>㈡</w:t>
            </w:r>
            <w:r w:rsidRPr="00B64DEC">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r w:rsidRPr="00490206">
              <w:rPr>
                <w:rFonts w:ascii="ＭＳ 明朝" w:hAnsi="ＭＳ 明朝" w:cs="ＭＳ ゴシック" w:hint="eastAsia"/>
                <w:spacing w:val="-6"/>
                <w:kern w:val="0"/>
                <w:sz w:val="20"/>
                <w:szCs w:val="20"/>
                <w:u w:val="single"/>
              </w:rPr>
              <w:t>（</w:t>
            </w:r>
            <w:r w:rsidRPr="000015E5">
              <w:rPr>
                <w:rFonts w:ascii="ＭＳ 明朝" w:hAnsi="ＭＳ 明朝" w:cs="ＭＳ ゴシック" w:hint="eastAsia"/>
                <w:spacing w:val="-6"/>
                <w:kern w:val="0"/>
                <w:sz w:val="20"/>
                <w:szCs w:val="20"/>
                <w:u w:val="single"/>
              </w:rPr>
              <w:t>危機管理</w:t>
            </w:r>
            <w:r w:rsidR="00361B7A" w:rsidRPr="000015E5">
              <w:rPr>
                <w:rFonts w:ascii="ＭＳ 明朝" w:hAnsi="ＭＳ 明朝" w:cs="ＭＳ ゴシック" w:hint="eastAsia"/>
                <w:spacing w:val="-6"/>
                <w:kern w:val="0"/>
                <w:sz w:val="20"/>
                <w:szCs w:val="20"/>
                <w:u w:val="single"/>
              </w:rPr>
              <w:t>及び</w:t>
            </w:r>
          </w:p>
          <w:p w:rsidR="00E03F57" w:rsidRPr="000015E5" w:rsidRDefault="00361B7A" w:rsidP="00361B7A">
            <w:pPr>
              <w:tabs>
                <w:tab w:val="left" w:pos="651"/>
              </w:tabs>
              <w:spacing w:line="240" w:lineRule="exact"/>
              <w:ind w:firstLineChars="300" w:firstLine="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u w:val="single"/>
              </w:rPr>
              <w:t>安全なまちづくりに</w:t>
            </w:r>
            <w:r w:rsidR="00E03F57" w:rsidRPr="000015E5">
              <w:rPr>
                <w:rFonts w:ascii="ＭＳ 明朝" w:hAnsi="ＭＳ 明朝" w:cs="ＭＳ ゴシック" w:hint="eastAsia"/>
                <w:spacing w:val="-6"/>
                <w:kern w:val="0"/>
                <w:sz w:val="20"/>
                <w:szCs w:val="20"/>
                <w:u w:val="single"/>
              </w:rPr>
              <w:t>関する事項を除く。）</w:t>
            </w:r>
          </w:p>
          <w:p w:rsidR="00E03F57" w:rsidRPr="000015E5"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p>
          <w:p w:rsidR="00E03F57" w:rsidRPr="000015E5"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㈢</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㈣</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㈤</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㈥</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二</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警察危機管理常任委</w:t>
            </w:r>
            <w:bookmarkStart w:id="0" w:name="_GoBack"/>
            <w:bookmarkEnd w:id="0"/>
            <w:r w:rsidRPr="000015E5">
              <w:rPr>
                <w:rFonts w:ascii="ＭＳ 明朝" w:hAnsi="ＭＳ 明朝" w:cs="ＭＳ ゴシック" w:hint="eastAsia"/>
                <w:spacing w:val="-6"/>
                <w:kern w:val="0"/>
                <w:sz w:val="20"/>
                <w:szCs w:val="20"/>
                <w:u w:val="single"/>
              </w:rPr>
              <w:t>員会</w:t>
            </w:r>
          </w:p>
          <w:p w:rsidR="00E03F57" w:rsidRPr="000015E5" w:rsidRDefault="00E03F57" w:rsidP="00A94681">
            <w:pPr>
              <w:spacing w:line="240" w:lineRule="exact"/>
              <w:ind w:left="600" w:hangingChars="300" w:hanging="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㈠</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政策企画部のうち危機管理</w:t>
            </w:r>
            <w:r w:rsidR="00361B7A" w:rsidRPr="000015E5">
              <w:rPr>
                <w:rFonts w:ascii="ＭＳ 明朝" w:hAnsi="ＭＳ 明朝" w:cs="ＭＳ ゴシック" w:hint="eastAsia"/>
                <w:spacing w:val="-6"/>
                <w:kern w:val="0"/>
                <w:sz w:val="20"/>
                <w:szCs w:val="20"/>
                <w:u w:val="single"/>
              </w:rPr>
              <w:t>及び安全なまちづくり</w:t>
            </w:r>
            <w:r w:rsidRPr="000015E5">
              <w:rPr>
                <w:rFonts w:ascii="ＭＳ 明朝" w:hAnsi="ＭＳ 明朝" w:cs="ＭＳ ゴシック" w:hint="eastAsia"/>
                <w:spacing w:val="-6"/>
                <w:kern w:val="0"/>
                <w:sz w:val="20"/>
                <w:szCs w:val="20"/>
                <w:u w:val="single"/>
              </w:rPr>
              <w:t>に関する事項</w:t>
            </w:r>
          </w:p>
          <w:p w:rsidR="00E03F57"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㈡</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公安委員会に関する事項</w:t>
            </w: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52C5E">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9415E0" w:rsidRDefault="005A5B67" w:rsidP="005A5B67">
            <w:pPr>
              <w:spacing w:line="240" w:lineRule="exact"/>
              <w:ind w:firstLineChars="200" w:firstLine="400"/>
              <w:rPr>
                <w:rFonts w:ascii="ＭＳ 明朝" w:hAnsi="ＭＳ 明朝" w:cs="ＭＳ ゴシック"/>
                <w:spacing w:val="-6"/>
                <w:kern w:val="0"/>
                <w:sz w:val="20"/>
                <w:szCs w:val="20"/>
                <w:u w:val="single"/>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u w:val="single"/>
              </w:rPr>
              <w:t>万博推進局に関する事項</w:t>
            </w:r>
          </w:p>
          <w:p w:rsidR="005A5B67" w:rsidRPr="00FA20E9" w:rsidRDefault="005A5B67" w:rsidP="005A5B67">
            <w:pPr>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㈡</w:t>
            </w:r>
            <w:r w:rsidRPr="00FA20E9">
              <w:rPr>
                <w:rFonts w:ascii="ＭＳ 明朝" w:hAnsi="ＭＳ 明朝" w:cs="ＭＳ ゴシック" w:hint="eastAsia"/>
                <w:spacing w:val="-6"/>
                <w:kern w:val="0"/>
                <w:sz w:val="20"/>
                <w:szCs w:val="20"/>
              </w:rPr>
              <w:t xml:space="preserve">　</w:t>
            </w:r>
            <w:r w:rsidRPr="00FA20E9">
              <w:rPr>
                <w:rFonts w:ascii="ＭＳ 明朝" w:hAnsi="ＭＳ 明朝" w:cs="ＭＳ ゴシック" w:hint="eastAsia"/>
                <w:spacing w:val="-6"/>
                <w:kern w:val="0"/>
                <w:sz w:val="20"/>
                <w:szCs w:val="20"/>
                <w:u w:val="single"/>
              </w:rPr>
              <w:t>スマートシティ戦略部に関する事項</w:t>
            </w:r>
          </w:p>
          <w:p w:rsidR="005A5B67" w:rsidRPr="00B64DEC" w:rsidRDefault="005A5B67" w:rsidP="005A5B6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465D03">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u w:val="single"/>
              </w:rPr>
              <w:t>㈣</w:t>
            </w:r>
            <w:r>
              <w:rPr>
                <w:rFonts w:ascii="ＭＳ 明朝" w:hAnsi="ＭＳ 明朝" w:cs="ＭＳ ゴシック" w:hint="eastAsia"/>
                <w:spacing w:val="-6"/>
                <w:kern w:val="0"/>
                <w:sz w:val="20"/>
                <w:szCs w:val="20"/>
              </w:rPr>
              <w:t xml:space="preserve">　（略）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四</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五</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環境</w:t>
            </w:r>
            <w:r w:rsidRPr="00AF6842">
              <w:rPr>
                <w:rFonts w:ascii="ＭＳ 明朝" w:hAnsi="ＭＳ 明朝" w:cs="ＭＳ ゴシック" w:hint="eastAsia"/>
                <w:spacing w:val="-6"/>
                <w:kern w:val="0"/>
                <w:sz w:val="20"/>
                <w:szCs w:val="20"/>
                <w:u w:val="single"/>
              </w:rPr>
              <w:t>産業労働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Pr="00490206"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Default="00E03F57" w:rsidP="00E03F57">
            <w:pPr>
              <w:spacing w:line="240" w:lineRule="exact"/>
              <w:rPr>
                <w:rFonts w:ascii="ＭＳ 明朝" w:hAnsi="ＭＳ 明朝" w:cs="ＭＳ ゴシック"/>
                <w:spacing w:val="-6"/>
                <w:kern w:val="0"/>
                <w:sz w:val="20"/>
                <w:szCs w:val="20"/>
              </w:rPr>
            </w:pP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sidRPr="00116572">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u w:val="single"/>
              </w:rPr>
              <w:t>ただし書</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委員長及び副委員長は、議長が</w:t>
            </w:r>
            <w:r w:rsidRPr="00456D52">
              <w:rPr>
                <w:rFonts w:ascii="ＭＳ 明朝" w:hAnsi="ＭＳ 明朝" w:cs="ＭＳ ゴシック" w:hint="eastAsia"/>
                <w:spacing w:val="-6"/>
                <w:kern w:val="0"/>
                <w:sz w:val="20"/>
                <w:szCs w:val="20"/>
                <w:u w:val="single"/>
              </w:rPr>
              <w:t>会議</w:t>
            </w:r>
            <w:r w:rsidRPr="005D4B82">
              <w:rPr>
                <w:rFonts w:ascii="ＭＳ 明朝" w:hAnsi="ＭＳ 明朝" w:cs="ＭＳ ゴシック" w:hint="eastAsia"/>
                <w:spacing w:val="-6"/>
                <w:kern w:val="0"/>
                <w:sz w:val="20"/>
                <w:szCs w:val="20"/>
                <w:u w:val="single"/>
              </w:rPr>
              <w:t>に諮って</w:t>
            </w:r>
            <w:r w:rsidRPr="007871F0">
              <w:rPr>
                <w:rFonts w:ascii="ＭＳ 明朝" w:hAnsi="ＭＳ 明朝" w:cs="ＭＳ ゴシック" w:hint="eastAsia"/>
                <w:spacing w:val="-6"/>
                <w:kern w:val="0"/>
                <w:sz w:val="20"/>
                <w:szCs w:val="20"/>
              </w:rPr>
              <w:t>、それぞれその委員の中から選出する。</w:t>
            </w:r>
            <w:r>
              <w:rPr>
                <w:rFonts w:ascii="ＭＳ 明朝" w:hAnsi="ＭＳ 明朝" w:cs="ＭＳ ゴシック" w:hint="eastAsia"/>
                <w:spacing w:val="-6"/>
                <w:kern w:val="0"/>
                <w:sz w:val="20"/>
                <w:szCs w:val="20"/>
                <w:u w:val="single"/>
              </w:rPr>
              <w:t>ただし、閉会中においては、議長が選出</w:t>
            </w:r>
            <w:r w:rsidRPr="00217481">
              <w:rPr>
                <w:rFonts w:ascii="ＭＳ 明朝" w:hAnsi="ＭＳ 明朝" w:cs="ＭＳ ゴシック" w:hint="eastAsia"/>
                <w:spacing w:val="-6"/>
                <w:kern w:val="0"/>
                <w:sz w:val="20"/>
                <w:szCs w:val="20"/>
                <w:u w:val="single"/>
              </w:rPr>
              <w:t>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u w:val="single"/>
              </w:rPr>
              <w:t>ただし書</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Pr>
                <w:rFonts w:ascii="ＭＳ 明朝" w:hAnsi="ＭＳ 明朝" w:cs="ＭＳ ゴシック" w:hint="eastAsia"/>
                <w:spacing w:val="-6"/>
                <w:kern w:val="0"/>
                <w:sz w:val="20"/>
                <w:szCs w:val="20"/>
                <w:u w:val="single"/>
              </w:rPr>
              <w:t>あっ</w:t>
            </w:r>
            <w:r w:rsidRPr="00FC74B7">
              <w:rPr>
                <w:rFonts w:ascii="ＭＳ 明朝" w:hAnsi="ＭＳ 明朝" w:cs="ＭＳ ゴシック" w:hint="eastAsia"/>
                <w:spacing w:val="-6"/>
                <w:kern w:val="0"/>
                <w:sz w:val="20"/>
                <w:szCs w:val="20"/>
                <w:u w:val="single"/>
              </w:rPr>
              <w:t>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6649D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Pr>
                <w:rFonts w:ascii="ＭＳ 明朝" w:hAnsi="ＭＳ 明朝" w:cs="ＭＳ ゴシック" w:hint="eastAsia"/>
                <w:spacing w:val="-6"/>
                <w:kern w:val="0"/>
                <w:sz w:val="20"/>
                <w:szCs w:val="20"/>
                <w:u w:val="single"/>
              </w:rPr>
              <w:t>あった</w:t>
            </w:r>
            <w:r w:rsidRPr="0050745A">
              <w:rPr>
                <w:rFonts w:ascii="ＭＳ 明朝" w:hAnsi="ＭＳ 明朝" w:cs="ＭＳ ゴシック" w:hint="eastAsia"/>
                <w:spacing w:val="-6"/>
                <w:kern w:val="0"/>
                <w:sz w:val="20"/>
                <w:szCs w:val="20"/>
              </w:rPr>
              <w:t>ときは、会議に出席し、発言することができる。</w:t>
            </w:r>
          </w:p>
        </w:tc>
        <w:tc>
          <w:tcPr>
            <w:tcW w:w="4523"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lastRenderedPageBreak/>
              <w:t>（常任委員会の名称及び所管）</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490206">
              <w:rPr>
                <w:rFonts w:ascii="ＭＳ 明朝" w:hAnsi="ＭＳ 明朝" w:cs="ＭＳ ゴシック" w:hint="eastAsia"/>
                <w:spacing w:val="-6"/>
                <w:kern w:val="0"/>
                <w:sz w:val="20"/>
                <w:szCs w:val="20"/>
              </w:rPr>
              <w:t>㈡</w:t>
            </w:r>
            <w:r w:rsidRPr="00FA20E9">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p>
          <w:p w:rsidR="00E03F57" w:rsidRPr="00490206" w:rsidRDefault="00E03F57" w:rsidP="00E03F57">
            <w:pPr>
              <w:tabs>
                <w:tab w:val="left" w:pos="651"/>
              </w:tabs>
              <w:spacing w:line="240" w:lineRule="exact"/>
              <w:ind w:left="400"/>
              <w:rPr>
                <w:rFonts w:ascii="ＭＳ 明朝" w:hAnsi="ＭＳ 明朝" w:cs="ＭＳ ゴシック"/>
                <w:spacing w:val="-6"/>
                <w:kern w:val="0"/>
                <w:sz w:val="20"/>
                <w:szCs w:val="20"/>
              </w:rPr>
            </w:pP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FA20E9">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万博推進局に関する事項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㈣</w:t>
            </w:r>
            <w:r w:rsidRPr="00465D03">
              <w:rPr>
                <w:rFonts w:ascii="ＭＳ 明朝" w:hAnsi="ＭＳ 明朝" w:cs="ＭＳ ゴシック" w:hint="eastAsia"/>
                <w:spacing w:val="-6"/>
                <w:kern w:val="0"/>
                <w:sz w:val="20"/>
                <w:szCs w:val="20"/>
              </w:rPr>
              <w:t>・</w:t>
            </w:r>
            <w:r w:rsidRPr="00AF4133">
              <w:rPr>
                <w:rFonts w:ascii="ＭＳ 明朝" w:hAnsi="ＭＳ 明朝" w:cs="ＭＳ ゴシック" w:hint="eastAsia"/>
                <w:spacing w:val="-6"/>
                <w:kern w:val="0"/>
                <w:sz w:val="20"/>
                <w:szCs w:val="20"/>
                <w:u w:val="single"/>
              </w:rPr>
              <w:t>㈤</w:t>
            </w:r>
            <w:r>
              <w:rPr>
                <w:rFonts w:ascii="ＭＳ 明朝" w:hAnsi="ＭＳ 明朝" w:cs="ＭＳ ゴシック" w:hint="eastAsia"/>
                <w:spacing w:val="-6"/>
                <w:kern w:val="0"/>
                <w:sz w:val="20"/>
                <w:szCs w:val="20"/>
              </w:rPr>
              <w:t xml:space="preserve">　（略）</w:t>
            </w:r>
          </w:p>
          <w:p w:rsidR="00E03F57" w:rsidRPr="00F50381"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㈥</w:t>
            </w: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スマートシティ戦略部に関する事項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㈦</w:t>
            </w:r>
            <w:r w:rsidRPr="00465D03">
              <w:rPr>
                <w:rFonts w:ascii="ＭＳ 明朝" w:hAnsi="ＭＳ 明朝" w:cs="ＭＳ ゴシック" w:hint="eastAsia"/>
                <w:spacing w:val="-6"/>
                <w:kern w:val="0"/>
                <w:sz w:val="20"/>
                <w:szCs w:val="20"/>
              </w:rPr>
              <w:t>・</w:t>
            </w:r>
            <w:r w:rsidRPr="007836EA">
              <w:rPr>
                <w:rFonts w:ascii="ＭＳ 明朝" w:hAnsi="ＭＳ 明朝" w:cs="ＭＳ ゴシック" w:hint="eastAsia"/>
                <w:spacing w:val="-6"/>
                <w:kern w:val="0"/>
                <w:sz w:val="20"/>
                <w:szCs w:val="20"/>
                <w:u w:val="single"/>
              </w:rPr>
              <w:t>㈧</w:t>
            </w:r>
            <w:r>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㈠</w:t>
            </w:r>
            <w:r w:rsidRPr="00465D03">
              <w:rPr>
                <w:rFonts w:ascii="ＭＳ 明朝" w:hAnsi="ＭＳ 明朝" w:cs="ＭＳ ゴシック" w:hint="eastAsia"/>
                <w:spacing w:val="-6"/>
                <w:kern w:val="0"/>
                <w:sz w:val="20"/>
                <w:szCs w:val="20"/>
              </w:rPr>
              <w:t>・</w:t>
            </w:r>
            <w:r w:rsidRPr="00D412B2">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三</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四</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937B47">
              <w:rPr>
                <w:rFonts w:ascii="ＭＳ 明朝" w:hAnsi="ＭＳ 明朝" w:cs="ＭＳ ゴシック" w:hint="eastAsia"/>
                <w:spacing w:val="-6"/>
                <w:kern w:val="0"/>
                <w:sz w:val="20"/>
                <w:szCs w:val="20"/>
                <w:u w:val="single"/>
              </w:rPr>
              <w:t>五</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商工労働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環境農林水産常任委員会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八</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警察常任委員会</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公安委員会に関する事項</w:t>
            </w: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w:t>
            </w:r>
            <w:r w:rsidRPr="00B20644">
              <w:rPr>
                <w:rFonts w:ascii="ＭＳ 明朝" w:hAnsi="ＭＳ 明朝" w:cs="ＭＳ ゴシック" w:hint="eastAsia"/>
                <w:spacing w:val="-6"/>
                <w:kern w:val="0"/>
                <w:sz w:val="20"/>
                <w:szCs w:val="20"/>
              </w:rPr>
              <w:t>議長が</w:t>
            </w:r>
            <w:r w:rsidRPr="00B20644">
              <w:rPr>
                <w:rFonts w:ascii="ＭＳ 明朝" w:hAnsi="ＭＳ 明朝" w:cs="ＭＳ ゴシック" w:hint="eastAsia"/>
                <w:spacing w:val="-6"/>
                <w:kern w:val="0"/>
                <w:sz w:val="20"/>
                <w:szCs w:val="20"/>
                <w:u w:val="single"/>
              </w:rPr>
              <w:t>議会運営委員会</w:t>
            </w:r>
            <w:r w:rsidRPr="005D4B82">
              <w:rPr>
                <w:rFonts w:ascii="ＭＳ 明朝" w:hAnsi="ＭＳ 明朝" w:cs="ＭＳ ゴシック" w:hint="eastAsia"/>
                <w:spacing w:val="-6"/>
                <w:kern w:val="0"/>
                <w:sz w:val="20"/>
                <w:szCs w:val="20"/>
                <w:u w:val="single"/>
              </w:rPr>
              <w:t>に諮つて</w:t>
            </w:r>
            <w:r w:rsidRPr="007871F0">
              <w:rPr>
                <w:rFonts w:ascii="ＭＳ 明朝" w:hAnsi="ＭＳ 明朝" w:cs="ＭＳ ゴシック" w:hint="eastAsia"/>
                <w:spacing w:val="-6"/>
                <w:kern w:val="0"/>
                <w:sz w:val="20"/>
                <w:szCs w:val="20"/>
              </w:rPr>
              <w:t>、それぞれその委員の中から選出する。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2B24B6">
              <w:rPr>
                <w:rFonts w:ascii="ＭＳ 明朝" w:hAnsi="ＭＳ 明朝" w:cs="ＭＳ ゴシック" w:hint="eastAsia"/>
                <w:spacing w:val="-6"/>
                <w:kern w:val="0"/>
                <w:sz w:val="20"/>
                <w:szCs w:val="20"/>
              </w:rPr>
              <w:t>４</w:t>
            </w:r>
            <w:r w:rsidRPr="00456D52">
              <w:rPr>
                <w:rFonts w:ascii="ＭＳ 明朝" w:hAnsi="ＭＳ 明朝" w:cs="ＭＳ ゴシック" w:hint="eastAsia"/>
                <w:spacing w:val="-6"/>
                <w:kern w:val="0"/>
                <w:sz w:val="20"/>
                <w:szCs w:val="20"/>
              </w:rPr>
              <w:t xml:space="preserve">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sidRPr="00FC74B7">
              <w:rPr>
                <w:rFonts w:ascii="ＭＳ 明朝" w:hAnsi="ＭＳ 明朝" w:cs="ＭＳ ゴシック" w:hint="eastAsia"/>
                <w:spacing w:val="-6"/>
                <w:kern w:val="0"/>
                <w:sz w:val="20"/>
                <w:szCs w:val="20"/>
                <w:u w:val="single"/>
              </w:rPr>
              <w:t>あつた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sidRPr="0050745A">
              <w:rPr>
                <w:rFonts w:ascii="ＭＳ 明朝" w:hAnsi="ＭＳ 明朝" w:cs="ＭＳ ゴシック" w:hint="eastAsia"/>
                <w:spacing w:val="-6"/>
                <w:kern w:val="0"/>
                <w:sz w:val="20"/>
                <w:szCs w:val="20"/>
                <w:u w:val="single"/>
              </w:rPr>
              <w:t>あつた</w:t>
            </w:r>
            <w:r w:rsidRPr="0050745A">
              <w:rPr>
                <w:rFonts w:ascii="ＭＳ 明朝" w:hAnsi="ＭＳ 明朝" w:cs="ＭＳ ゴシック" w:hint="eastAsia"/>
                <w:spacing w:val="-6"/>
                <w:kern w:val="0"/>
                <w:sz w:val="20"/>
                <w:szCs w:val="20"/>
              </w:rPr>
              <w:t>ときは、会議に出席し、発言することができる。</w:t>
            </w:r>
          </w:p>
        </w:tc>
      </w:tr>
      <w:tr w:rsidR="00E03F57" w:rsidRPr="000217F0" w:rsidTr="00EE5094">
        <w:trPr>
          <w:trHeight w:val="80"/>
        </w:trPr>
        <w:tc>
          <w:tcPr>
            <w:tcW w:w="4522" w:type="dxa"/>
            <w:tcBorders>
              <w:top w:val="nil"/>
            </w:tcBorders>
            <w:textDirection w:val="lrTbV"/>
          </w:tcPr>
          <w:p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3F57" w:rsidRPr="000217F0" w:rsidRDefault="00E03F57" w:rsidP="00E03F57">
            <w:pPr>
              <w:autoSpaceDN w:val="0"/>
              <w:spacing w:line="240" w:lineRule="exact"/>
              <w:rPr>
                <w:rFonts w:ascii="ＭＳ 明朝" w:hAnsi="ＭＳ 明朝"/>
                <w:spacing w:val="-6"/>
                <w:sz w:val="20"/>
                <w:szCs w:val="20"/>
              </w:rPr>
            </w:pPr>
          </w:p>
        </w:tc>
      </w:tr>
    </w:tbl>
    <w:p w:rsidR="00E316F5" w:rsidRPr="00021DF4" w:rsidRDefault="00E316F5" w:rsidP="00E316F5">
      <w:pPr>
        <w:autoSpaceDN w:val="0"/>
        <w:spacing w:beforeLines="50" w:before="182"/>
        <w:rPr>
          <w:rFonts w:ascii="ＭＳ 明朝" w:hAnsi="ＭＳ 明朝"/>
        </w:rPr>
      </w:pPr>
      <w:r>
        <w:rPr>
          <w:rFonts w:ascii="ＭＳ 明朝" w:hAnsi="ＭＳ 明朝" w:hint="eastAsia"/>
        </w:rPr>
        <w:t>（大阪府議会議会運営委員会条例の一部改正）</w:t>
      </w:r>
    </w:p>
    <w:p w:rsidR="00E316F5" w:rsidRDefault="00E316F5" w:rsidP="00E316F5">
      <w:pPr>
        <w:autoSpaceDN w:val="0"/>
        <w:ind w:left="252" w:hangingChars="100" w:hanging="252"/>
        <w:rPr>
          <w:rFonts w:ascii="ＭＳ 明朝" w:hAnsi="ＭＳ 明朝"/>
        </w:rPr>
      </w:pPr>
      <w:r w:rsidRPr="00F1218A">
        <w:rPr>
          <w:rFonts w:ascii="ＭＳ 明朝" w:hAnsi="ＭＳ 明朝" w:hint="eastAsia"/>
        </w:rPr>
        <w:t>第二条　大阪府議会議会運営委員会条例（平成三年大阪府条例第三十九号）の一部を次のように改正する。</w:t>
      </w:r>
    </w:p>
    <w:p w:rsidR="00E316F5" w:rsidRDefault="00E316F5" w:rsidP="00E316F5">
      <w:pPr>
        <w:autoSpaceDN w:val="0"/>
        <w:spacing w:beforeLines="50" w:before="182"/>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16F5" w:rsidRPr="000217F0" w:rsidTr="0036531E">
        <w:trPr>
          <w:trHeight w:val="249"/>
        </w:trPr>
        <w:tc>
          <w:tcPr>
            <w:tcW w:w="4522"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E316F5" w:rsidRPr="000217F0" w:rsidTr="0036531E">
        <w:trPr>
          <w:trHeight w:val="180"/>
        </w:trPr>
        <w:tc>
          <w:tcPr>
            <w:tcW w:w="4522" w:type="dxa"/>
            <w:tcBorders>
              <w:bottom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r w:rsidR="00E316F5" w:rsidRPr="000217F0" w:rsidTr="0036531E">
        <w:trPr>
          <w:trHeight w:val="221"/>
        </w:trPr>
        <w:tc>
          <w:tcPr>
            <w:tcW w:w="4522"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Pr="001933FA" w:rsidRDefault="00E316F5" w:rsidP="00E316F5">
            <w:pPr>
              <w:spacing w:line="240" w:lineRule="exact"/>
              <w:ind w:leftChars="-1" w:left="197"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Pr>
                <w:rFonts w:ascii="ＭＳ 明朝" w:hAnsi="ＭＳ 明朝" w:cs="ＭＳ ゴシック" w:hint="eastAsia"/>
                <w:spacing w:val="-6"/>
                <w:kern w:val="0"/>
                <w:sz w:val="20"/>
                <w:szCs w:val="20"/>
              </w:rPr>
              <w:t xml:space="preserve">　委員</w:t>
            </w:r>
            <w:r w:rsidRPr="001933FA">
              <w:rPr>
                <w:rFonts w:ascii="ＭＳ 明朝" w:hAnsi="ＭＳ 明朝" w:cs="ＭＳ ゴシック" w:hint="eastAsia"/>
                <w:spacing w:val="-6"/>
                <w:kern w:val="0"/>
                <w:sz w:val="20"/>
                <w:szCs w:val="20"/>
              </w:rPr>
              <w:t>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会議</w:t>
            </w:r>
            <w:r>
              <w:rPr>
                <w:rFonts w:ascii="ＭＳ 明朝" w:hAnsi="ＭＳ 明朝" w:cs="ＭＳ ゴシック" w:hint="eastAsia"/>
                <w:spacing w:val="-6"/>
                <w:kern w:val="0"/>
                <w:sz w:val="20"/>
                <w:szCs w:val="20"/>
              </w:rPr>
              <w:t>に諮って、議長及び副議長のほか、各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から推薦のあった者を指名する。ただし、閉会中においては、議長が各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sidRPr="00341D33">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Pr="005F0D12"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議会事務局長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c>
          <w:tcPr>
            <w:tcW w:w="4523"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 xml:space="preserve">　委員は、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運営委員会</w:t>
            </w:r>
            <w:r>
              <w:rPr>
                <w:rFonts w:ascii="ＭＳ 明朝" w:hAnsi="ＭＳ 明朝" w:cs="ＭＳ ゴシック" w:hint="eastAsia"/>
                <w:spacing w:val="-6"/>
                <w:kern w:val="0"/>
                <w:sz w:val="20"/>
                <w:szCs w:val="20"/>
              </w:rPr>
              <w:t>に諮って、議長及び副議長のほか、</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から推薦のあった者を指名する。ただし、閉会中においては、議長が</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w:t>
            </w:r>
            <w:r w:rsidRPr="00341D33">
              <w:rPr>
                <w:rFonts w:ascii="ＭＳ 明朝" w:hAnsi="ＭＳ 明朝" w:cs="ＭＳ ゴシック" w:hint="eastAsia"/>
                <w:spacing w:val="-6"/>
                <w:kern w:val="0"/>
                <w:sz w:val="20"/>
                <w:szCs w:val="20"/>
                <w:u w:val="single"/>
              </w:rPr>
              <w:t>前項の規定にかかわらず、一般選挙後初めて選任される委員は、議長が会議に諮って、議長及び副議長のほか、各会派から指名のあった者を指名する。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E316F5">
            <w:pPr>
              <w:spacing w:line="240" w:lineRule="exact"/>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r>
      <w:tr w:rsidR="00E316F5" w:rsidRPr="000217F0" w:rsidTr="0036531E">
        <w:trPr>
          <w:trHeight w:val="80"/>
        </w:trPr>
        <w:tc>
          <w:tcPr>
            <w:tcW w:w="4522" w:type="dxa"/>
            <w:tcBorders>
              <w:top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E316F5">
        <w:rPr>
          <w:rFonts w:ascii="ＭＳ 明朝" w:hAnsi="ＭＳ 明朝" w:hint="eastAsia"/>
        </w:rPr>
        <w:t>この条例は、令和五年四</w:t>
      </w:r>
      <w:r w:rsidR="00E316F5" w:rsidRPr="00021DF4">
        <w:rPr>
          <w:rFonts w:ascii="ＭＳ 明朝" w:hAnsi="ＭＳ 明朝" w:hint="eastAsia"/>
        </w:rPr>
        <w:t>月</w:t>
      </w:r>
      <w:r w:rsidR="00E316F5">
        <w:rPr>
          <w:rFonts w:ascii="ＭＳ 明朝" w:hAnsi="ＭＳ 明朝" w:hint="eastAsia"/>
        </w:rPr>
        <w:t>三十</w:t>
      </w:r>
      <w:r w:rsidR="00E316F5" w:rsidRPr="00021DF4">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87" w:rsidRDefault="00387387">
      <w:r>
        <w:separator/>
      </w:r>
    </w:p>
  </w:endnote>
  <w:endnote w:type="continuationSeparator" w:id="0">
    <w:p w:rsidR="00387387" w:rsidRDefault="0038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87" w:rsidRDefault="00387387">
      <w:r>
        <w:separator/>
      </w:r>
    </w:p>
  </w:footnote>
  <w:footnote w:type="continuationSeparator" w:id="0">
    <w:p w:rsidR="00387387" w:rsidRDefault="00387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5E5"/>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5161"/>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25AE4"/>
    <w:rsid w:val="00330C58"/>
    <w:rsid w:val="00347CAF"/>
    <w:rsid w:val="00361B7A"/>
    <w:rsid w:val="00372148"/>
    <w:rsid w:val="00376562"/>
    <w:rsid w:val="00387387"/>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5B67"/>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2061B"/>
    <w:rsid w:val="00A21219"/>
    <w:rsid w:val="00A4065E"/>
    <w:rsid w:val="00A6584A"/>
    <w:rsid w:val="00A70AA2"/>
    <w:rsid w:val="00A72200"/>
    <w:rsid w:val="00A83333"/>
    <w:rsid w:val="00A93C3F"/>
    <w:rsid w:val="00A94681"/>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B42AD"/>
    <w:rsid w:val="00DC728A"/>
    <w:rsid w:val="00DD168B"/>
    <w:rsid w:val="00DD5AF3"/>
    <w:rsid w:val="00DD77F1"/>
    <w:rsid w:val="00DE61AC"/>
    <w:rsid w:val="00E03F57"/>
    <w:rsid w:val="00E316F5"/>
    <w:rsid w:val="00E40068"/>
    <w:rsid w:val="00E41F06"/>
    <w:rsid w:val="00E52A89"/>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620F2945-C21D-40E7-8AD2-2C778B6D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402</Words>
  <Characters>2295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宇佐美　和信</cp:lastModifiedBy>
  <cp:revision>12</cp:revision>
  <cp:lastPrinted>2023-03-02T02:43:00Z</cp:lastPrinted>
  <dcterms:created xsi:type="dcterms:W3CDTF">2023-03-02T01:34:00Z</dcterms:created>
  <dcterms:modified xsi:type="dcterms:W3CDTF">2023-03-02T04:07:00Z</dcterms:modified>
</cp:coreProperties>
</file>