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03" w:rsidRPr="0096735C" w:rsidRDefault="00065488" w:rsidP="000F438B">
      <w:pPr>
        <w:autoSpaceDE w:val="0"/>
        <w:autoSpaceDN w:val="0"/>
        <w:rPr>
          <w:rFonts w:asciiTheme="majorEastAsia" w:eastAsiaTheme="majorEastAsia" w:hAnsiTheme="majorEastAsia"/>
          <w:sz w:val="24"/>
        </w:rPr>
      </w:pPr>
      <w:bookmarkStart w:id="0" w:name="_GoBack"/>
      <w:bookmarkEnd w:id="0"/>
      <w:r w:rsidRPr="0096735C">
        <w:rPr>
          <w:rFonts w:asciiTheme="majorEastAsia" w:eastAsiaTheme="majorEastAsia" w:hAnsiTheme="majorEastAsia" w:hint="eastAsia"/>
          <w:sz w:val="24"/>
        </w:rPr>
        <w:t>管外旅費の支給事務の不備</w:t>
      </w:r>
    </w:p>
    <w:tbl>
      <w:tblPr>
        <w:tblpPr w:leftFromText="142" w:rightFromText="142"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744"/>
        <w:gridCol w:w="5756"/>
        <w:gridCol w:w="5238"/>
      </w:tblGrid>
      <w:tr w:rsidR="006A4303" w:rsidTr="00186292">
        <w:trPr>
          <w:trHeight w:val="417"/>
        </w:trPr>
        <w:tc>
          <w:tcPr>
            <w:tcW w:w="2125" w:type="dxa"/>
            <w:shd w:val="clear" w:color="auto" w:fill="auto"/>
            <w:vAlign w:val="center"/>
          </w:tcPr>
          <w:p w:rsidR="006A4303" w:rsidRPr="0096735C" w:rsidRDefault="007B1031" w:rsidP="000F438B">
            <w:pPr>
              <w:autoSpaceDE w:val="0"/>
              <w:autoSpaceDN w:val="0"/>
              <w:snapToGrid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対象部局室課名</w:t>
            </w:r>
          </w:p>
        </w:tc>
        <w:tc>
          <w:tcPr>
            <w:tcW w:w="7764" w:type="dxa"/>
            <w:shd w:val="clear" w:color="auto" w:fill="auto"/>
            <w:vAlign w:val="center"/>
          </w:tcPr>
          <w:p w:rsidR="006A4303" w:rsidRPr="0096735C" w:rsidRDefault="006A4303" w:rsidP="000F438B">
            <w:pPr>
              <w:autoSpaceDE w:val="0"/>
              <w:autoSpaceDN w:val="0"/>
              <w:ind w:firstLineChars="1200" w:firstLine="2880"/>
              <w:rPr>
                <w:rFonts w:ascii="ＭＳ Ｐゴシック" w:eastAsia="ＭＳ Ｐゴシック" w:hAnsi="ＭＳ Ｐゴシック"/>
                <w:sz w:val="24"/>
              </w:rPr>
            </w:pPr>
            <w:r w:rsidRPr="0096735C">
              <w:rPr>
                <w:rFonts w:ascii="ＭＳ Ｐゴシック" w:eastAsia="ＭＳ Ｐゴシック" w:hAnsi="ＭＳ Ｐゴシック" w:hint="eastAsia"/>
                <w:sz w:val="24"/>
              </w:rPr>
              <w:t>検出事項</w:t>
            </w:r>
          </w:p>
        </w:tc>
        <w:tc>
          <w:tcPr>
            <w:tcW w:w="6279" w:type="dxa"/>
            <w:shd w:val="clear" w:color="auto" w:fill="auto"/>
            <w:vAlign w:val="center"/>
          </w:tcPr>
          <w:p w:rsidR="006A4303" w:rsidRPr="0096735C" w:rsidRDefault="006A4303" w:rsidP="000F438B">
            <w:pPr>
              <w:autoSpaceDE w:val="0"/>
              <w:autoSpaceDN w:val="0"/>
              <w:jc w:val="center"/>
              <w:rPr>
                <w:rFonts w:ascii="ＭＳ Ｐゴシック" w:eastAsia="ＭＳ Ｐゴシック" w:hAnsi="ＭＳ Ｐゴシック"/>
                <w:sz w:val="24"/>
              </w:rPr>
            </w:pPr>
            <w:r w:rsidRPr="0096735C">
              <w:rPr>
                <w:rFonts w:ascii="ＭＳ Ｐゴシック" w:eastAsia="ＭＳ Ｐゴシック" w:hAnsi="ＭＳ Ｐゴシック" w:hint="eastAsia"/>
                <w:sz w:val="24"/>
              </w:rPr>
              <w:t>監査の結果</w:t>
            </w:r>
          </w:p>
        </w:tc>
        <w:tc>
          <w:tcPr>
            <w:tcW w:w="5708" w:type="dxa"/>
            <w:shd w:val="clear" w:color="auto" w:fill="auto"/>
            <w:vAlign w:val="center"/>
          </w:tcPr>
          <w:p w:rsidR="006A4303" w:rsidRPr="0096735C" w:rsidRDefault="006A4303" w:rsidP="000F438B">
            <w:pPr>
              <w:widowControl/>
              <w:autoSpaceDE w:val="0"/>
              <w:autoSpaceDN w:val="0"/>
              <w:ind w:firstLineChars="100" w:firstLine="240"/>
              <w:jc w:val="center"/>
              <w:rPr>
                <w:rFonts w:ascii="ＭＳ Ｐゴシック" w:eastAsia="ＭＳ Ｐゴシック" w:hAnsi="ＭＳ Ｐゴシック"/>
                <w:sz w:val="24"/>
              </w:rPr>
            </w:pPr>
            <w:r w:rsidRPr="0096735C">
              <w:rPr>
                <w:rFonts w:ascii="ＭＳ Ｐゴシック" w:eastAsia="ＭＳ Ｐゴシック" w:hAnsi="ＭＳ Ｐゴシック" w:hint="eastAsia"/>
                <w:sz w:val="24"/>
              </w:rPr>
              <w:t>措置の内容</w:t>
            </w:r>
          </w:p>
        </w:tc>
      </w:tr>
      <w:tr w:rsidR="006A4303" w:rsidRPr="004E16E6" w:rsidTr="006A4303">
        <w:trPr>
          <w:trHeight w:val="10905"/>
        </w:trPr>
        <w:tc>
          <w:tcPr>
            <w:tcW w:w="2125" w:type="dxa"/>
            <w:shd w:val="clear" w:color="auto" w:fill="auto"/>
          </w:tcPr>
          <w:p w:rsidR="007B1031" w:rsidRDefault="007B1031" w:rsidP="000F438B">
            <w:pPr>
              <w:autoSpaceDE w:val="0"/>
              <w:autoSpaceDN w:val="0"/>
              <w:snapToGrid w:val="0"/>
              <w:ind w:firstLineChars="100" w:firstLine="240"/>
              <w:jc w:val="left"/>
              <w:rPr>
                <w:rFonts w:ascii="ＭＳ 明朝" w:hAnsi="ＭＳ 明朝"/>
                <w:sz w:val="24"/>
              </w:rPr>
            </w:pPr>
          </w:p>
          <w:p w:rsidR="006A4303" w:rsidRDefault="006A4303" w:rsidP="000F438B">
            <w:pPr>
              <w:autoSpaceDE w:val="0"/>
              <w:autoSpaceDN w:val="0"/>
              <w:snapToGrid w:val="0"/>
              <w:jc w:val="left"/>
              <w:rPr>
                <w:rFonts w:ascii="ＭＳ 明朝" w:hAnsi="ＭＳ 明朝"/>
                <w:sz w:val="24"/>
              </w:rPr>
            </w:pPr>
            <w:r w:rsidRPr="00330BC4">
              <w:rPr>
                <w:rFonts w:ascii="ＭＳ 明朝" w:hAnsi="ＭＳ 明朝" w:hint="eastAsia"/>
                <w:sz w:val="24"/>
              </w:rPr>
              <w:t>教育振興室</w:t>
            </w:r>
          </w:p>
          <w:p w:rsidR="006A4303" w:rsidRPr="00330BC4" w:rsidRDefault="007B1031" w:rsidP="000F438B">
            <w:pPr>
              <w:autoSpaceDE w:val="0"/>
              <w:autoSpaceDN w:val="0"/>
              <w:snapToGrid w:val="0"/>
              <w:jc w:val="left"/>
              <w:rPr>
                <w:rFonts w:ascii="ＭＳ 明朝" w:hAnsi="ＭＳ 明朝"/>
                <w:sz w:val="24"/>
              </w:rPr>
            </w:pPr>
            <w:r>
              <w:rPr>
                <w:rFonts w:ascii="ＭＳ 明朝" w:hAnsi="ＭＳ 明朝" w:hint="eastAsia"/>
                <w:sz w:val="24"/>
              </w:rPr>
              <w:t>高等学校課</w:t>
            </w:r>
          </w:p>
        </w:tc>
        <w:tc>
          <w:tcPr>
            <w:tcW w:w="7764" w:type="dxa"/>
            <w:shd w:val="clear" w:color="auto" w:fill="auto"/>
          </w:tcPr>
          <w:p w:rsidR="007B1031" w:rsidRDefault="007B1031" w:rsidP="000F438B">
            <w:pPr>
              <w:autoSpaceDE w:val="0"/>
              <w:autoSpaceDN w:val="0"/>
              <w:ind w:firstLineChars="100" w:firstLine="240"/>
              <w:jc w:val="left"/>
              <w:rPr>
                <w:rFonts w:ascii="ＭＳ 明朝" w:hAnsi="ＭＳ 明朝"/>
                <w:sz w:val="24"/>
              </w:rPr>
            </w:pPr>
          </w:p>
          <w:p w:rsidR="006A4303" w:rsidRPr="00330BC4" w:rsidRDefault="006A4303" w:rsidP="000F438B">
            <w:pPr>
              <w:autoSpaceDE w:val="0"/>
              <w:autoSpaceDN w:val="0"/>
              <w:ind w:firstLineChars="100" w:firstLine="240"/>
              <w:jc w:val="left"/>
              <w:rPr>
                <w:rFonts w:ascii="ＭＳ 明朝" w:hAnsi="ＭＳ 明朝"/>
                <w:sz w:val="24"/>
              </w:rPr>
            </w:pPr>
            <w:r w:rsidRPr="00330BC4">
              <w:rPr>
                <w:rFonts w:ascii="ＭＳ 明朝" w:hAnsi="ＭＳ 明朝" w:hint="eastAsia"/>
                <w:sz w:val="24"/>
              </w:rPr>
              <w:t>管外旅費について、旅費の確定後、30日以内に精算が行われていないものがあった。</w:t>
            </w:r>
          </w:p>
          <w:p w:rsidR="006A4303" w:rsidRPr="00330BC4" w:rsidRDefault="006A4303" w:rsidP="000F438B">
            <w:pPr>
              <w:autoSpaceDE w:val="0"/>
              <w:autoSpaceDN w:val="0"/>
              <w:jc w:val="left"/>
              <w:rPr>
                <w:rFonts w:ascii="ＭＳ 明朝" w:hAnsi="ＭＳ 明朝"/>
                <w:sz w:val="24"/>
              </w:rPr>
            </w:pPr>
          </w:p>
          <w:tbl>
            <w:tblPr>
              <w:tblW w:w="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644"/>
              <w:gridCol w:w="1418"/>
              <w:gridCol w:w="1361"/>
              <w:gridCol w:w="1247"/>
            </w:tblGrid>
            <w:tr w:rsidR="006A4303" w:rsidRPr="00330BC4" w:rsidTr="00186292">
              <w:trPr>
                <w:trHeight w:val="495"/>
              </w:trPr>
              <w:tc>
                <w:tcPr>
                  <w:tcW w:w="1418" w:type="dxa"/>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所属名</w:t>
                  </w:r>
                </w:p>
              </w:tc>
              <w:tc>
                <w:tcPr>
                  <w:tcW w:w="1644"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出張の目的</w:t>
                  </w:r>
                </w:p>
              </w:tc>
              <w:tc>
                <w:tcPr>
                  <w:tcW w:w="1418"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旅行日</w:t>
                  </w:r>
                </w:p>
              </w:tc>
              <w:tc>
                <w:tcPr>
                  <w:tcW w:w="1361" w:type="dxa"/>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旅費支給額</w:t>
                  </w:r>
                </w:p>
              </w:tc>
              <w:tc>
                <w:tcPr>
                  <w:tcW w:w="1247"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精算日</w:t>
                  </w:r>
                </w:p>
              </w:tc>
            </w:tr>
            <w:tr w:rsidR="006A4303" w:rsidRPr="00330BC4" w:rsidTr="00186292">
              <w:trPr>
                <w:trHeight w:val="766"/>
              </w:trPr>
              <w:tc>
                <w:tcPr>
                  <w:tcW w:w="1418" w:type="dxa"/>
                  <w:vMerge w:val="restart"/>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教育振興室</w:t>
                  </w:r>
                </w:p>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高等学校課</w:t>
                  </w:r>
                </w:p>
              </w:tc>
              <w:tc>
                <w:tcPr>
                  <w:tcW w:w="1644"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会議出席</w:t>
                  </w:r>
                  <w:r w:rsidRPr="00330BC4">
                    <w:rPr>
                      <w:rFonts w:ascii="ＭＳ 明朝" w:hAnsi="ＭＳ 明朝"/>
                      <w:w w:val="90"/>
                      <w:sz w:val="24"/>
                    </w:rPr>
                    <w:br/>
                  </w:r>
                  <w:r w:rsidRPr="00330BC4">
                    <w:rPr>
                      <w:rFonts w:ascii="ＭＳ 明朝" w:hAnsi="ＭＳ 明朝" w:hint="eastAsia"/>
                      <w:w w:val="90"/>
                      <w:sz w:val="24"/>
                    </w:rPr>
                    <w:t>（鹿児島県内）</w:t>
                  </w:r>
                </w:p>
              </w:tc>
              <w:tc>
                <w:tcPr>
                  <w:tcW w:w="1418" w:type="dxa"/>
                  <w:shd w:val="clear" w:color="auto" w:fill="auto"/>
                  <w:vAlign w:val="center"/>
                </w:tcPr>
                <w:p w:rsidR="006A4303" w:rsidRPr="00330BC4" w:rsidRDefault="006A4303" w:rsidP="00D33A22">
                  <w:pPr>
                    <w:framePr w:hSpace="142" w:wrap="around" w:vAnchor="text" w:hAnchor="margin" w:y="164"/>
                    <w:autoSpaceDE w:val="0"/>
                    <w:autoSpaceDN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５月16日</w:t>
                  </w:r>
                </w:p>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～同月17日</w:t>
                  </w:r>
                </w:p>
              </w:tc>
              <w:tc>
                <w:tcPr>
                  <w:tcW w:w="1361" w:type="dxa"/>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51,320円</w:t>
                  </w:r>
                </w:p>
              </w:tc>
              <w:tc>
                <w:tcPr>
                  <w:tcW w:w="1247"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６月19日</w:t>
                  </w:r>
                </w:p>
              </w:tc>
            </w:tr>
            <w:tr w:rsidR="006A4303" w:rsidRPr="00330BC4" w:rsidTr="00186292">
              <w:trPr>
                <w:trHeight w:val="766"/>
              </w:trPr>
              <w:tc>
                <w:tcPr>
                  <w:tcW w:w="1418" w:type="dxa"/>
                  <w:vMerge/>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p>
              </w:tc>
              <w:tc>
                <w:tcPr>
                  <w:tcW w:w="1644"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会議出席</w:t>
                  </w:r>
                  <w:r w:rsidRPr="00330BC4">
                    <w:rPr>
                      <w:rFonts w:ascii="ＭＳ 明朝" w:hAnsi="ＭＳ 明朝"/>
                      <w:w w:val="90"/>
                      <w:sz w:val="24"/>
                    </w:rPr>
                    <w:br/>
                  </w:r>
                  <w:r w:rsidRPr="00330BC4">
                    <w:rPr>
                      <w:rFonts w:ascii="ＭＳ 明朝" w:hAnsi="ＭＳ 明朝" w:hint="eastAsia"/>
                      <w:w w:val="90"/>
                      <w:sz w:val="24"/>
                    </w:rPr>
                    <w:t>（鹿児島県内）</w:t>
                  </w:r>
                </w:p>
              </w:tc>
              <w:tc>
                <w:tcPr>
                  <w:tcW w:w="1418"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５月17日</w:t>
                  </w:r>
                </w:p>
              </w:tc>
              <w:tc>
                <w:tcPr>
                  <w:tcW w:w="1361" w:type="dxa"/>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41,160円</w:t>
                  </w:r>
                </w:p>
              </w:tc>
              <w:tc>
                <w:tcPr>
                  <w:tcW w:w="1247"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６月19日</w:t>
                  </w:r>
                </w:p>
              </w:tc>
            </w:tr>
            <w:tr w:rsidR="006A4303" w:rsidRPr="00330BC4" w:rsidTr="00186292">
              <w:trPr>
                <w:trHeight w:val="766"/>
              </w:trPr>
              <w:tc>
                <w:tcPr>
                  <w:tcW w:w="1418" w:type="dxa"/>
                  <w:vMerge/>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p>
              </w:tc>
              <w:tc>
                <w:tcPr>
                  <w:tcW w:w="1644"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研修出席</w:t>
                  </w:r>
                  <w:r w:rsidRPr="00330BC4">
                    <w:rPr>
                      <w:rFonts w:ascii="ＭＳ 明朝" w:hAnsi="ＭＳ 明朝"/>
                      <w:w w:val="90"/>
                      <w:sz w:val="24"/>
                    </w:rPr>
                    <w:br/>
                  </w:r>
                  <w:r w:rsidRPr="00330BC4">
                    <w:rPr>
                      <w:rFonts w:ascii="ＭＳ 明朝" w:hAnsi="ＭＳ 明朝" w:hint="eastAsia"/>
                      <w:w w:val="90"/>
                      <w:sz w:val="24"/>
                    </w:rPr>
                    <w:t>（東京都内）</w:t>
                  </w:r>
                </w:p>
              </w:tc>
              <w:tc>
                <w:tcPr>
                  <w:tcW w:w="1418"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９月21日</w:t>
                  </w:r>
                </w:p>
              </w:tc>
              <w:tc>
                <w:tcPr>
                  <w:tcW w:w="1361" w:type="dxa"/>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25,510円</w:t>
                  </w:r>
                </w:p>
              </w:tc>
              <w:tc>
                <w:tcPr>
                  <w:tcW w:w="1247"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平成25年10月24日</w:t>
                  </w:r>
                </w:p>
              </w:tc>
            </w:tr>
            <w:tr w:rsidR="006A4303" w:rsidRPr="00330BC4" w:rsidTr="00186292">
              <w:trPr>
                <w:trHeight w:val="766"/>
              </w:trPr>
              <w:tc>
                <w:tcPr>
                  <w:tcW w:w="1418" w:type="dxa"/>
                  <w:vMerge/>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p>
              </w:tc>
              <w:tc>
                <w:tcPr>
                  <w:tcW w:w="1644"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研修出席</w:t>
                  </w:r>
                  <w:r w:rsidRPr="00330BC4">
                    <w:rPr>
                      <w:rFonts w:ascii="ＭＳ 明朝" w:hAnsi="ＭＳ 明朝"/>
                      <w:w w:val="90"/>
                      <w:sz w:val="24"/>
                    </w:rPr>
                    <w:br/>
                  </w:r>
                  <w:r w:rsidRPr="00330BC4">
                    <w:rPr>
                      <w:rFonts w:ascii="ＭＳ 明朝" w:hAnsi="ＭＳ 明朝" w:hint="eastAsia"/>
                      <w:w w:val="90"/>
                      <w:sz w:val="24"/>
                    </w:rPr>
                    <w:t>（東京都内）</w:t>
                  </w:r>
                </w:p>
              </w:tc>
              <w:tc>
                <w:tcPr>
                  <w:tcW w:w="1418"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w:t>
                  </w:r>
                  <w:r w:rsidRPr="00330BC4">
                    <w:rPr>
                      <w:rFonts w:ascii="ＭＳ 明朝" w:hAnsi="ＭＳ 明朝"/>
                      <w:w w:val="90"/>
                      <w:sz w:val="24"/>
                    </w:rPr>
                    <w:br/>
                  </w:r>
                  <w:r w:rsidRPr="00330BC4">
                    <w:rPr>
                      <w:rFonts w:ascii="ＭＳ 明朝" w:hAnsi="ＭＳ 明朝" w:hint="eastAsia"/>
                      <w:w w:val="90"/>
                      <w:sz w:val="24"/>
                    </w:rPr>
                    <w:t>９月21日</w:t>
                  </w:r>
                </w:p>
              </w:tc>
              <w:tc>
                <w:tcPr>
                  <w:tcW w:w="1361" w:type="dxa"/>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28,430円</w:t>
                  </w:r>
                </w:p>
              </w:tc>
              <w:tc>
                <w:tcPr>
                  <w:tcW w:w="1247" w:type="dxa"/>
                  <w:shd w:val="clear" w:color="auto" w:fill="auto"/>
                  <w:vAlign w:val="center"/>
                </w:tcPr>
                <w:p w:rsidR="006A4303" w:rsidRPr="00330BC4" w:rsidRDefault="006A4303" w:rsidP="00D33A22">
                  <w:pPr>
                    <w:framePr w:hSpace="142" w:wrap="around" w:vAnchor="text" w:hAnchor="margin" w:y="164"/>
                    <w:autoSpaceDE w:val="0"/>
                    <w:autoSpaceDN w:val="0"/>
                    <w:snapToGrid w:val="0"/>
                    <w:jc w:val="center"/>
                    <w:rPr>
                      <w:rFonts w:ascii="ＭＳ 明朝" w:hAnsi="ＭＳ 明朝"/>
                      <w:w w:val="90"/>
                      <w:sz w:val="24"/>
                    </w:rPr>
                  </w:pPr>
                  <w:r w:rsidRPr="00330BC4">
                    <w:rPr>
                      <w:rFonts w:ascii="ＭＳ 明朝" w:hAnsi="ＭＳ 明朝" w:hint="eastAsia"/>
                      <w:w w:val="90"/>
                      <w:sz w:val="24"/>
                    </w:rPr>
                    <w:t>平成25年10月24日</w:t>
                  </w:r>
                </w:p>
              </w:tc>
            </w:tr>
          </w:tbl>
          <w:p w:rsidR="006A4303" w:rsidRPr="00330BC4" w:rsidRDefault="006A4303" w:rsidP="000F438B">
            <w:pPr>
              <w:autoSpaceDE w:val="0"/>
              <w:autoSpaceDN w:val="0"/>
              <w:ind w:firstLineChars="100" w:firstLine="216"/>
              <w:jc w:val="left"/>
              <w:rPr>
                <w:rFonts w:ascii="ＭＳ 明朝" w:hAnsi="ＭＳ 明朝"/>
                <w:w w:val="90"/>
                <w:sz w:val="24"/>
              </w:rPr>
            </w:pPr>
          </w:p>
          <w:p w:rsidR="006A4303" w:rsidRPr="00330BC4" w:rsidRDefault="006738D7" w:rsidP="000F438B">
            <w:pPr>
              <w:autoSpaceDE w:val="0"/>
              <w:autoSpaceDN w:val="0"/>
              <w:snapToGrid w:val="0"/>
              <w:ind w:firstLineChars="100" w:firstLine="240"/>
              <w:rPr>
                <w:rFonts w:ascii="ＭＳ 明朝" w:hAnsi="ＭＳ 明朝" w:cs="Arial"/>
                <w:sz w:val="24"/>
              </w:rPr>
            </w:pPr>
            <w:r>
              <w:rPr>
                <w:rFonts w:ascii="ＭＳ 明朝" w:hAnsi="ＭＳ 明朝" w:cs="Arial" w:hint="eastAsia"/>
                <w:sz w:val="24"/>
              </w:rPr>
              <w:t>全て</w:t>
            </w:r>
            <w:r w:rsidR="006A4303" w:rsidRPr="00330BC4">
              <w:rPr>
                <w:rFonts w:ascii="ＭＳ 明朝" w:hAnsi="ＭＳ 明朝" w:cs="Arial" w:hint="eastAsia"/>
                <w:sz w:val="24"/>
              </w:rPr>
              <w:t>概算払の額と精算額が一致しており、過払や支給不足は発生していなかった。</w:t>
            </w:r>
          </w:p>
        </w:tc>
        <w:tc>
          <w:tcPr>
            <w:tcW w:w="6279" w:type="dxa"/>
            <w:shd w:val="clear" w:color="auto" w:fill="auto"/>
          </w:tcPr>
          <w:p w:rsidR="006A4303" w:rsidRPr="0096735C" w:rsidRDefault="006A4303" w:rsidP="000F438B">
            <w:pPr>
              <w:autoSpaceDE w:val="0"/>
              <w:autoSpaceDN w:val="0"/>
              <w:rPr>
                <w:rFonts w:asciiTheme="majorEastAsia" w:eastAsiaTheme="majorEastAsia" w:hAnsiTheme="majorEastAsia"/>
                <w:sz w:val="24"/>
              </w:rPr>
            </w:pPr>
            <w:r w:rsidRPr="0096735C">
              <w:rPr>
                <w:rFonts w:asciiTheme="majorEastAsia" w:eastAsiaTheme="majorEastAsia" w:hAnsiTheme="majorEastAsia" w:hint="eastAsia"/>
                <w:sz w:val="24"/>
              </w:rPr>
              <w:t>【是正を求めるもの】</w:t>
            </w:r>
          </w:p>
          <w:p w:rsidR="006A4303" w:rsidRPr="00330BC4" w:rsidRDefault="006A4303" w:rsidP="000F438B">
            <w:pPr>
              <w:autoSpaceDE w:val="0"/>
              <w:autoSpaceDN w:val="0"/>
              <w:snapToGrid w:val="0"/>
              <w:ind w:firstLineChars="100" w:firstLine="240"/>
              <w:jc w:val="left"/>
              <w:rPr>
                <w:rFonts w:ascii="ＭＳ 明朝" w:hAnsi="ＭＳ 明朝"/>
                <w:sz w:val="24"/>
              </w:rPr>
            </w:pPr>
            <w:r w:rsidRPr="00330BC4">
              <w:rPr>
                <w:rFonts w:ascii="ＭＳ 明朝" w:hAnsi="ＭＳ 明朝" w:hint="eastAsia"/>
                <w:sz w:val="24"/>
              </w:rPr>
              <w:t>大阪府財務規則第47条の規定に違反している。</w:t>
            </w:r>
          </w:p>
          <w:p w:rsidR="006A4303" w:rsidRPr="00330BC4" w:rsidRDefault="006A4303" w:rsidP="000F438B">
            <w:pPr>
              <w:autoSpaceDE w:val="0"/>
              <w:autoSpaceDN w:val="0"/>
              <w:snapToGrid w:val="0"/>
              <w:ind w:firstLineChars="100" w:firstLine="240"/>
              <w:jc w:val="left"/>
              <w:rPr>
                <w:rFonts w:ascii="ＭＳ 明朝" w:hAnsi="ＭＳ 明朝"/>
                <w:sz w:val="24"/>
              </w:rPr>
            </w:pPr>
            <w:r w:rsidRPr="00330BC4">
              <w:rPr>
                <w:rFonts w:ascii="ＭＳ 明朝" w:hAnsi="ＭＳ 明朝" w:hint="eastAsia"/>
                <w:sz w:val="24"/>
              </w:rPr>
              <w:t>概算払を受けた旅費の精算の必要性や手続については、全職員が理解を深められたい。また、概算払を行った旅費については、リストを作成して精算事務の処理状況を定期的に確認すること、精算手続を行っていない出張者については旅費担当職員だけではなく、旅行命令権者（承認者）からも注意喚起を行うことなど、旅費の精算に係る適正な事務処理を行われたい。</w:t>
            </w:r>
          </w:p>
          <w:p w:rsidR="006A4303" w:rsidRPr="00330BC4" w:rsidRDefault="006A4303" w:rsidP="000F438B">
            <w:pPr>
              <w:autoSpaceDE w:val="0"/>
              <w:autoSpaceDN w:val="0"/>
              <w:snapToGrid w:val="0"/>
              <w:ind w:left="240" w:hangingChars="100" w:hanging="240"/>
              <w:rPr>
                <w:rFonts w:ascii="ＭＳ 明朝" w:hAnsi="ＭＳ 明朝"/>
                <w:sz w:val="24"/>
              </w:rPr>
            </w:pPr>
            <w:r w:rsidRPr="00330BC4">
              <w:rPr>
                <w:rFonts w:ascii="ＭＳ 明朝" w:hAnsi="ＭＳ 明朝"/>
                <w:noProof/>
                <w:sz w:val="24"/>
              </w:rPr>
              <mc:AlternateContent>
                <mc:Choice Requires="wps">
                  <w:drawing>
                    <wp:anchor distT="0" distB="0" distL="114300" distR="114300" simplePos="0" relativeHeight="251663360" behindDoc="0" locked="0" layoutInCell="1" allowOverlap="1" wp14:anchorId="75698348" wp14:editId="6BDE50A6">
                      <wp:simplePos x="0" y="0"/>
                      <wp:positionH relativeFrom="column">
                        <wp:posOffset>46223</wp:posOffset>
                      </wp:positionH>
                      <wp:positionV relativeFrom="paragraph">
                        <wp:posOffset>181346</wp:posOffset>
                      </wp:positionV>
                      <wp:extent cx="3348842" cy="1306195"/>
                      <wp:effectExtent l="0" t="0" r="23495" b="273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842" cy="1306195"/>
                              </a:xfrm>
                              <a:prstGeom prst="rect">
                                <a:avLst/>
                              </a:prstGeom>
                              <a:solidFill>
                                <a:srgbClr val="FFFFFF"/>
                              </a:solidFill>
                              <a:ln w="6350">
                                <a:solidFill>
                                  <a:srgbClr val="000000"/>
                                </a:solidFill>
                                <a:prstDash val="dash"/>
                                <a:miter lim="800000"/>
                                <a:headEnd/>
                                <a:tailEnd/>
                              </a:ln>
                            </wps:spPr>
                            <wps:txbx>
                              <w:txbxContent>
                                <w:p w:rsidR="006A4303" w:rsidRPr="00330BC4" w:rsidRDefault="006A4303" w:rsidP="006A4303">
                                  <w:pPr>
                                    <w:autoSpaceDE w:val="0"/>
                                    <w:autoSpaceDN w:val="0"/>
                                    <w:snapToGrid w:val="0"/>
                                    <w:jc w:val="left"/>
                                    <w:rPr>
                                      <w:rFonts w:ascii="ＭＳ 明朝" w:hAnsi="ＭＳ 明朝"/>
                                      <w:sz w:val="24"/>
                                    </w:rPr>
                                  </w:pPr>
                                  <w:r w:rsidRPr="00330BC4">
                                    <w:rPr>
                                      <w:rFonts w:ascii="ＭＳ 明朝" w:hAnsi="ＭＳ 明朝" w:hint="eastAsia"/>
                                      <w:sz w:val="24"/>
                                    </w:rPr>
                                    <w:t>【大阪府財務規則】</w:t>
                                  </w:r>
                                </w:p>
                                <w:p w:rsidR="006A4303" w:rsidRPr="00330BC4" w:rsidRDefault="006A4303" w:rsidP="006A4303">
                                  <w:pPr>
                                    <w:autoSpaceDE w:val="0"/>
                                    <w:autoSpaceDN w:val="0"/>
                                    <w:snapToGrid w:val="0"/>
                                    <w:jc w:val="left"/>
                                    <w:rPr>
                                      <w:rFonts w:ascii="ＭＳ 明朝" w:hAnsi="ＭＳ 明朝"/>
                                      <w:sz w:val="24"/>
                                    </w:rPr>
                                  </w:pPr>
                                  <w:r w:rsidRPr="00330BC4">
                                    <w:rPr>
                                      <w:rFonts w:ascii="ＭＳ 明朝" w:hAnsi="ＭＳ 明朝" w:hint="eastAsia"/>
                                      <w:sz w:val="24"/>
                                    </w:rPr>
                                    <w:t>（概算払の精算）</w:t>
                                  </w:r>
                                </w:p>
                                <w:p w:rsidR="006A4303" w:rsidRPr="007B1031" w:rsidRDefault="006A4303" w:rsidP="007B1031">
                                  <w:pPr>
                                    <w:autoSpaceDE w:val="0"/>
                                    <w:autoSpaceDN w:val="0"/>
                                    <w:snapToGrid w:val="0"/>
                                    <w:ind w:left="240" w:hangingChars="100" w:hanging="240"/>
                                    <w:jc w:val="left"/>
                                    <w:rPr>
                                      <w:rFonts w:ascii="ＭＳ 明朝" w:hAnsi="ＭＳ 明朝"/>
                                      <w:sz w:val="24"/>
                                    </w:rPr>
                                  </w:pPr>
                                  <w:r w:rsidRPr="00330BC4">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65pt;margin-top:14.3pt;width:263.7pt;height:10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" strokeweight=".5pt">
                      <v:stroke dashstyle="dash"/>
                      <v:textbox>
                        <w:txbxContent>
                          <w:p w:rsidR="006A4303" w:rsidRPr="00330BC4" w:rsidRDefault="006A4303" w:rsidP="006A4303">
                            <w:pPr>
                              <w:autoSpaceDE w:val="0"/>
                              <w:autoSpaceDN w:val="0"/>
                              <w:snapToGrid w:val="0"/>
                              <w:jc w:val="left"/>
                              <w:rPr>
                                <w:rFonts w:ascii="ＭＳ 明朝" w:hAnsi="ＭＳ 明朝"/>
                                <w:sz w:val="24"/>
                              </w:rPr>
                            </w:pPr>
                            <w:r w:rsidRPr="00330BC4">
                              <w:rPr>
                                <w:rFonts w:ascii="ＭＳ 明朝" w:hAnsi="ＭＳ 明朝" w:hint="eastAsia"/>
                                <w:sz w:val="24"/>
                              </w:rPr>
                              <w:t>【大阪府財務規則】</w:t>
                            </w:r>
                          </w:p>
                          <w:p w:rsidR="006A4303" w:rsidRPr="00330BC4" w:rsidRDefault="006A4303" w:rsidP="006A4303">
                            <w:pPr>
                              <w:autoSpaceDE w:val="0"/>
                              <w:autoSpaceDN w:val="0"/>
                              <w:snapToGrid w:val="0"/>
                              <w:jc w:val="left"/>
                              <w:rPr>
                                <w:rFonts w:ascii="ＭＳ 明朝" w:hAnsi="ＭＳ 明朝"/>
                                <w:sz w:val="24"/>
                              </w:rPr>
                            </w:pPr>
                            <w:r w:rsidRPr="00330BC4">
                              <w:rPr>
                                <w:rFonts w:ascii="ＭＳ 明朝" w:hAnsi="ＭＳ 明朝" w:hint="eastAsia"/>
                                <w:sz w:val="24"/>
                              </w:rPr>
                              <w:t>（概算払の精算）</w:t>
                            </w:r>
                          </w:p>
                          <w:p w:rsidR="006A4303" w:rsidRPr="007B1031" w:rsidRDefault="006A4303" w:rsidP="007B1031">
                            <w:pPr>
                              <w:autoSpaceDE w:val="0"/>
                              <w:autoSpaceDN w:val="0"/>
                              <w:snapToGrid w:val="0"/>
                              <w:ind w:left="240" w:hangingChars="100" w:hanging="240"/>
                              <w:jc w:val="left"/>
                              <w:rPr>
                                <w:rFonts w:ascii="ＭＳ 明朝" w:hAnsi="ＭＳ 明朝"/>
                                <w:sz w:val="24"/>
                              </w:rPr>
                            </w:pPr>
                            <w:r w:rsidRPr="00330BC4">
                              <w:rPr>
                                <w:rFonts w:ascii="ＭＳ 明朝" w:hAnsi="ＭＳ 明朝" w:hint="eastAsia"/>
                                <w:sz w:val="24"/>
                              </w:rPr>
                              <w:t>第47条　支出命令者は、概算払をしたときは、その債務の額が確定した後30日以内に、概算払を受けた者に精</w:t>
                            </w:r>
                            <w:bookmarkStart w:id="1" w:name="_GoBack"/>
                            <w:bookmarkEnd w:id="1"/>
                            <w:r w:rsidRPr="00330BC4">
                              <w:rPr>
                                <w:rFonts w:ascii="ＭＳ 明朝" w:hAnsi="ＭＳ 明朝" w:hint="eastAsia"/>
                                <w:sz w:val="24"/>
                              </w:rPr>
                              <w:t>算させなければならない。</w:t>
                            </w:r>
                          </w:p>
                        </w:txbxContent>
                      </v:textbox>
                    </v:rect>
                  </w:pict>
                </mc:Fallback>
              </mc:AlternateContent>
            </w:r>
          </w:p>
          <w:p w:rsidR="006A4303" w:rsidRPr="00330BC4" w:rsidRDefault="006A4303" w:rsidP="000F438B">
            <w:pPr>
              <w:autoSpaceDE w:val="0"/>
              <w:autoSpaceDN w:val="0"/>
              <w:snapToGrid w:val="0"/>
              <w:ind w:left="240" w:hangingChars="100" w:hanging="240"/>
              <w:rPr>
                <w:rFonts w:ascii="ＭＳ 明朝" w:hAnsi="ＭＳ 明朝"/>
                <w:sz w:val="24"/>
              </w:rPr>
            </w:pPr>
          </w:p>
          <w:p w:rsidR="006A4303" w:rsidRPr="00330BC4" w:rsidRDefault="006A4303" w:rsidP="000F438B">
            <w:pPr>
              <w:autoSpaceDE w:val="0"/>
              <w:autoSpaceDN w:val="0"/>
              <w:snapToGrid w:val="0"/>
              <w:ind w:left="240" w:hangingChars="100" w:hanging="240"/>
              <w:rPr>
                <w:rFonts w:ascii="ＭＳ 明朝" w:hAnsi="ＭＳ 明朝"/>
                <w:sz w:val="24"/>
              </w:rPr>
            </w:pPr>
          </w:p>
          <w:p w:rsidR="006A4303" w:rsidRPr="00330BC4" w:rsidRDefault="006A4303" w:rsidP="000F438B">
            <w:pPr>
              <w:autoSpaceDE w:val="0"/>
              <w:autoSpaceDN w:val="0"/>
              <w:snapToGrid w:val="0"/>
              <w:ind w:left="240" w:hangingChars="100" w:hanging="240"/>
              <w:rPr>
                <w:rFonts w:ascii="ＭＳ 明朝" w:hAnsi="ＭＳ 明朝"/>
                <w:sz w:val="24"/>
              </w:rPr>
            </w:pPr>
          </w:p>
          <w:p w:rsidR="006A4303" w:rsidRPr="00330BC4" w:rsidRDefault="006A4303" w:rsidP="000F438B">
            <w:pPr>
              <w:autoSpaceDE w:val="0"/>
              <w:autoSpaceDN w:val="0"/>
              <w:snapToGrid w:val="0"/>
              <w:ind w:left="240" w:hangingChars="100" w:hanging="240"/>
              <w:rPr>
                <w:rFonts w:ascii="ＭＳ 明朝" w:hAnsi="ＭＳ 明朝"/>
                <w:sz w:val="24"/>
              </w:rPr>
            </w:pPr>
            <w:r w:rsidRPr="00330BC4">
              <w:rPr>
                <w:rFonts w:ascii="ＭＳ 明朝" w:hAnsi="ＭＳ 明朝"/>
                <w:sz w:val="24"/>
              </w:rPr>
              <w:t xml:space="preserve"> </w:t>
            </w:r>
          </w:p>
          <w:p w:rsidR="006A4303" w:rsidRPr="00330BC4" w:rsidRDefault="006A4303" w:rsidP="000F438B">
            <w:pPr>
              <w:autoSpaceDE w:val="0"/>
              <w:autoSpaceDN w:val="0"/>
              <w:rPr>
                <w:rFonts w:ascii="ＭＳ 明朝" w:hAnsi="ＭＳ 明朝"/>
                <w:sz w:val="24"/>
              </w:rPr>
            </w:pPr>
          </w:p>
          <w:p w:rsidR="006A4303" w:rsidRPr="00330BC4" w:rsidRDefault="006A4303" w:rsidP="000F438B">
            <w:pPr>
              <w:autoSpaceDE w:val="0"/>
              <w:autoSpaceDN w:val="0"/>
              <w:rPr>
                <w:rFonts w:ascii="ＭＳ 明朝" w:hAnsi="ＭＳ 明朝"/>
                <w:sz w:val="24"/>
              </w:rPr>
            </w:pPr>
          </w:p>
          <w:p w:rsidR="006A4303" w:rsidRPr="00330BC4" w:rsidRDefault="006A4303" w:rsidP="000F438B">
            <w:pPr>
              <w:autoSpaceDE w:val="0"/>
              <w:autoSpaceDN w:val="0"/>
              <w:ind w:left="240" w:hangingChars="100" w:hanging="240"/>
              <w:rPr>
                <w:rFonts w:ascii="ＭＳ 明朝" w:hAnsi="ＭＳ 明朝"/>
                <w:sz w:val="24"/>
              </w:rPr>
            </w:pPr>
          </w:p>
        </w:tc>
        <w:tc>
          <w:tcPr>
            <w:tcW w:w="5708" w:type="dxa"/>
            <w:shd w:val="clear" w:color="auto" w:fill="auto"/>
          </w:tcPr>
          <w:p w:rsidR="007B1031" w:rsidRDefault="007B1031" w:rsidP="000F438B">
            <w:pPr>
              <w:widowControl/>
              <w:autoSpaceDE w:val="0"/>
              <w:autoSpaceDN w:val="0"/>
              <w:ind w:firstLineChars="100" w:firstLine="240"/>
              <w:rPr>
                <w:rFonts w:ascii="ＭＳ 明朝" w:hAnsi="ＭＳ 明朝"/>
                <w:sz w:val="24"/>
              </w:rPr>
            </w:pPr>
          </w:p>
          <w:p w:rsidR="006A4303" w:rsidRPr="00A05897" w:rsidRDefault="006A4303" w:rsidP="000F438B">
            <w:pPr>
              <w:widowControl/>
              <w:autoSpaceDE w:val="0"/>
              <w:autoSpaceDN w:val="0"/>
              <w:ind w:firstLineChars="100" w:firstLine="240"/>
              <w:rPr>
                <w:rFonts w:ascii="ＭＳ 明朝" w:hAnsi="ＭＳ 明朝"/>
                <w:sz w:val="24"/>
              </w:rPr>
            </w:pPr>
            <w:r w:rsidRPr="00A05897">
              <w:rPr>
                <w:rFonts w:ascii="ＭＳ 明朝" w:hAnsi="ＭＳ 明朝" w:hint="eastAsia"/>
                <w:sz w:val="24"/>
              </w:rPr>
              <w:t>旅費の精算手続について</w:t>
            </w:r>
            <w:r w:rsidR="006258EB" w:rsidRPr="00A05897">
              <w:rPr>
                <w:rFonts w:ascii="ＭＳ 明朝" w:hAnsi="ＭＳ 明朝" w:hint="eastAsia"/>
                <w:sz w:val="24"/>
              </w:rPr>
              <w:t>、</w:t>
            </w:r>
            <w:r w:rsidR="00B3232D" w:rsidRPr="00A05897">
              <w:rPr>
                <w:rFonts w:ascii="ＭＳ 明朝" w:hAnsi="ＭＳ 明朝" w:hint="eastAsia"/>
                <w:sz w:val="24"/>
              </w:rPr>
              <w:t>その都度職員に対し、</w:t>
            </w:r>
            <w:r w:rsidR="006258EB" w:rsidRPr="00A05897">
              <w:rPr>
                <w:rFonts w:ascii="ＭＳ 明朝" w:hAnsi="ＭＳ 明朝" w:hint="eastAsia"/>
                <w:sz w:val="24"/>
              </w:rPr>
              <w:t>管外旅費の支給時</w:t>
            </w:r>
            <w:r w:rsidR="00B3232D" w:rsidRPr="00A05897">
              <w:rPr>
                <w:rFonts w:ascii="ＭＳ 明朝" w:hAnsi="ＭＳ 明朝" w:hint="eastAsia"/>
                <w:sz w:val="24"/>
              </w:rPr>
              <w:t>に</w:t>
            </w:r>
            <w:r w:rsidR="006258EB" w:rsidRPr="00A05897">
              <w:rPr>
                <w:rFonts w:ascii="ＭＳ 明朝" w:hAnsi="ＭＳ 明朝" w:hint="eastAsia"/>
                <w:sz w:val="24"/>
              </w:rPr>
              <w:t>メールで周知していたことに加え、精算について、出張終了後に</w:t>
            </w:r>
            <w:r w:rsidRPr="00A05897">
              <w:rPr>
                <w:rFonts w:ascii="ＭＳ 明朝" w:hAnsi="ＭＳ 明朝" w:hint="eastAsia"/>
                <w:sz w:val="24"/>
              </w:rPr>
              <w:t>再度周知を図るため、復命書作成、精算方法等についてメールで通知した。</w:t>
            </w:r>
          </w:p>
          <w:p w:rsidR="006A4303" w:rsidRPr="00A05897" w:rsidRDefault="006A4303" w:rsidP="000F438B">
            <w:pPr>
              <w:widowControl/>
              <w:autoSpaceDE w:val="0"/>
              <w:autoSpaceDN w:val="0"/>
              <w:ind w:firstLineChars="100" w:firstLine="240"/>
              <w:jc w:val="left"/>
              <w:rPr>
                <w:rFonts w:ascii="ＭＳ 明朝" w:hAnsi="ＭＳ 明朝"/>
                <w:sz w:val="24"/>
              </w:rPr>
            </w:pPr>
            <w:r w:rsidRPr="00A05897">
              <w:rPr>
                <w:rFonts w:ascii="ＭＳ 明朝" w:hAnsi="ＭＳ 明朝" w:hint="eastAsia"/>
                <w:sz w:val="24"/>
              </w:rPr>
              <w:t>あわせて、これまで概算払を行った旅費の</w:t>
            </w:r>
            <w:r w:rsidR="00AE1CCC" w:rsidRPr="00A05897">
              <w:rPr>
                <w:rFonts w:ascii="ＭＳ 明朝" w:hAnsi="ＭＳ 明朝" w:hint="eastAsia"/>
                <w:sz w:val="24"/>
              </w:rPr>
              <w:t>管理を行うため作成していたリストに、新たに</w:t>
            </w:r>
            <w:r w:rsidRPr="00A05897">
              <w:rPr>
                <w:rFonts w:ascii="ＭＳ 明朝" w:hAnsi="ＭＳ 明朝" w:hint="eastAsia"/>
                <w:sz w:val="24"/>
              </w:rPr>
              <w:t>精算欄を加え、</w:t>
            </w:r>
            <w:r w:rsidR="00AE1CCC" w:rsidRPr="00A05897">
              <w:rPr>
                <w:rFonts w:ascii="ＭＳ 明朝" w:hAnsi="ＭＳ 明朝" w:hint="eastAsia"/>
                <w:sz w:val="24"/>
              </w:rPr>
              <w:t>旅費の精算が適正に行われるよう、</w:t>
            </w:r>
            <w:r w:rsidRPr="00A05897">
              <w:rPr>
                <w:rFonts w:ascii="ＭＳ 明朝" w:hAnsi="ＭＳ 明朝" w:hint="eastAsia"/>
                <w:sz w:val="24"/>
              </w:rPr>
              <w:t>精算処理の状況</w:t>
            </w:r>
            <w:r w:rsidR="00AE1CCC" w:rsidRPr="00A05897">
              <w:rPr>
                <w:rFonts w:ascii="ＭＳ 明朝" w:hAnsi="ＭＳ 明朝" w:hint="eastAsia"/>
                <w:sz w:val="24"/>
              </w:rPr>
              <w:t>も</w:t>
            </w:r>
            <w:r w:rsidRPr="00A05897">
              <w:rPr>
                <w:rFonts w:ascii="ＭＳ 明朝" w:hAnsi="ＭＳ 明朝" w:hint="eastAsia"/>
                <w:sz w:val="24"/>
              </w:rPr>
              <w:t>確認できるようにした。</w:t>
            </w:r>
          </w:p>
          <w:p w:rsidR="006A4303" w:rsidRPr="00A05897" w:rsidRDefault="006A4303" w:rsidP="000F438B">
            <w:pPr>
              <w:widowControl/>
              <w:autoSpaceDE w:val="0"/>
              <w:autoSpaceDN w:val="0"/>
              <w:ind w:firstLineChars="100" w:firstLine="240"/>
              <w:jc w:val="left"/>
              <w:rPr>
                <w:rFonts w:ascii="ＭＳ 明朝" w:hAnsi="ＭＳ 明朝"/>
                <w:sz w:val="24"/>
              </w:rPr>
            </w:pPr>
            <w:r w:rsidRPr="00A05897">
              <w:rPr>
                <w:rFonts w:ascii="ＭＳ 明朝" w:hAnsi="ＭＳ 明朝" w:hint="eastAsia"/>
                <w:sz w:val="24"/>
              </w:rPr>
              <w:t>今後、</w:t>
            </w:r>
            <w:r w:rsidR="00924DEB" w:rsidRPr="00A05897">
              <w:rPr>
                <w:rFonts w:ascii="ＭＳ 明朝" w:hAnsi="ＭＳ 明朝" w:hint="eastAsia"/>
                <w:sz w:val="24"/>
              </w:rPr>
              <w:t>旅費担当職員及び</w:t>
            </w:r>
            <w:r w:rsidR="00A47299" w:rsidRPr="00A05897">
              <w:rPr>
                <w:rFonts w:ascii="ＭＳ 明朝" w:hAnsi="ＭＳ 明朝" w:hint="eastAsia"/>
                <w:sz w:val="24"/>
              </w:rPr>
              <w:t>旅行命令権者（承認者）は</w:t>
            </w:r>
            <w:r w:rsidRPr="00A05897">
              <w:rPr>
                <w:rFonts w:ascii="ＭＳ 明朝" w:hAnsi="ＭＳ 明朝" w:hint="eastAsia"/>
                <w:sz w:val="24"/>
              </w:rPr>
              <w:t>このリストを活用して精算処理の確認及び注意喚起を行うことで適正な事務処理に努めていく。</w:t>
            </w:r>
          </w:p>
          <w:p w:rsidR="006A4303" w:rsidRPr="00A05897" w:rsidRDefault="006A4303" w:rsidP="000F438B">
            <w:pPr>
              <w:widowControl/>
              <w:autoSpaceDE w:val="0"/>
              <w:autoSpaceDN w:val="0"/>
              <w:jc w:val="left"/>
              <w:rPr>
                <w:rFonts w:ascii="ＭＳ 明朝" w:hAnsi="ＭＳ 明朝"/>
                <w:strike/>
                <w:sz w:val="24"/>
              </w:rPr>
            </w:pPr>
          </w:p>
        </w:tc>
      </w:tr>
    </w:tbl>
    <w:p w:rsidR="006A4303" w:rsidRDefault="006A4303" w:rsidP="000F438B">
      <w:pPr>
        <w:autoSpaceDE w:val="0"/>
        <w:autoSpaceDN w:val="0"/>
        <w:rPr>
          <w:rFonts w:ascii="HG丸ｺﾞｼｯｸM-PRO" w:eastAsia="HG丸ｺﾞｼｯｸM-PRO" w:hAnsi="HG丸ｺﾞｼｯｸM-PRO"/>
        </w:rPr>
      </w:pPr>
    </w:p>
    <w:p w:rsidR="006A5887" w:rsidRDefault="006A5887" w:rsidP="000F438B">
      <w:pPr>
        <w:autoSpaceDE w:val="0"/>
        <w:autoSpaceDN w:val="0"/>
        <w:rPr>
          <w:rFonts w:ascii="HG丸ｺﾞｼｯｸM-PRO" w:eastAsia="HG丸ｺﾞｼｯｸM-PRO" w:hAnsi="HG丸ｺﾞｼｯｸM-PRO"/>
        </w:rPr>
      </w:pPr>
    </w:p>
    <w:p w:rsidR="006A5887" w:rsidRDefault="006A5887" w:rsidP="000F438B">
      <w:pPr>
        <w:autoSpaceDE w:val="0"/>
        <w:autoSpaceDN w:val="0"/>
        <w:rPr>
          <w:rFonts w:ascii="HG丸ｺﾞｼｯｸM-PRO" w:eastAsia="HG丸ｺﾞｼｯｸM-PRO" w:hAnsi="HG丸ｺﾞｼｯｸM-PRO"/>
        </w:rPr>
      </w:pPr>
    </w:p>
    <w:p w:rsidR="006A5887" w:rsidRPr="0000769A" w:rsidRDefault="006A5887" w:rsidP="006A5887">
      <w:pPr>
        <w:autoSpaceDE w:val="0"/>
        <w:autoSpaceDN w:val="0"/>
        <w:ind w:right="1120"/>
        <w:rPr>
          <w:rFonts w:ascii="ＭＳ ゴシック" w:eastAsia="ＭＳ ゴシック" w:hAnsi="ＭＳ ゴシック" w:cs="Arial"/>
          <w:sz w:val="24"/>
        </w:rPr>
      </w:pPr>
      <w:r w:rsidRPr="0000769A">
        <w:rPr>
          <w:rFonts w:ascii="ＭＳ ゴシック" w:eastAsia="ＭＳ ゴシック" w:hAnsi="ＭＳ ゴシック" w:hint="eastAsia"/>
          <w:sz w:val="24"/>
          <w:szCs w:val="22"/>
        </w:rPr>
        <w:lastRenderedPageBreak/>
        <w:t>契約手続及び履行確認</w:t>
      </w:r>
      <w:r w:rsidRPr="0000769A">
        <w:rPr>
          <w:rFonts w:ascii="ＭＳ ゴシック" w:eastAsia="ＭＳ ゴシック" w:hAnsi="ＭＳ ゴシック" w:cs="Arial" w:hint="eastAsia"/>
          <w:kern w:val="0"/>
          <w:sz w:val="24"/>
        </w:rPr>
        <w:t>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048"/>
        <w:gridCol w:w="6451"/>
        <w:gridCol w:w="5124"/>
      </w:tblGrid>
      <w:tr w:rsidR="006A5887" w:rsidRPr="0032402C" w:rsidTr="00B55D06">
        <w:trPr>
          <w:trHeight w:val="300"/>
        </w:trPr>
        <w:tc>
          <w:tcPr>
            <w:tcW w:w="3227" w:type="dxa"/>
            <w:shd w:val="clear" w:color="auto" w:fill="auto"/>
            <w:hideMark/>
          </w:tcPr>
          <w:p w:rsidR="006A5887" w:rsidRPr="0032402C" w:rsidRDefault="006A5887" w:rsidP="00B55D06">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6296" w:type="dxa"/>
            <w:shd w:val="clear" w:color="auto" w:fill="auto"/>
            <w:hideMark/>
          </w:tcPr>
          <w:p w:rsidR="006A5887" w:rsidRPr="0032402C" w:rsidRDefault="006A5887" w:rsidP="00B55D06">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745" w:type="dxa"/>
            <w:shd w:val="clear" w:color="auto" w:fill="auto"/>
            <w:hideMark/>
          </w:tcPr>
          <w:p w:rsidR="006A5887" w:rsidRPr="0032402C" w:rsidRDefault="006A5887" w:rsidP="00B55D06">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5366" w:type="dxa"/>
            <w:shd w:val="clear" w:color="auto" w:fill="auto"/>
          </w:tcPr>
          <w:p w:rsidR="006A5887" w:rsidRPr="0032402C" w:rsidRDefault="006A5887" w:rsidP="00B55D06">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6A5887" w:rsidRPr="0032402C" w:rsidTr="00B55D06">
        <w:trPr>
          <w:trHeight w:val="8848"/>
        </w:trPr>
        <w:tc>
          <w:tcPr>
            <w:tcW w:w="3227" w:type="dxa"/>
            <w:shd w:val="clear" w:color="auto" w:fill="auto"/>
          </w:tcPr>
          <w:p w:rsidR="006A5887" w:rsidRDefault="006A5887" w:rsidP="00B55D06">
            <w:pPr>
              <w:autoSpaceDE w:val="0"/>
              <w:autoSpaceDN w:val="0"/>
              <w:snapToGrid w:val="0"/>
              <w:jc w:val="left"/>
              <w:rPr>
                <w:rFonts w:ascii="ＭＳ 明朝" w:hAnsi="ＭＳ 明朝"/>
                <w:sz w:val="24"/>
              </w:rPr>
            </w:pPr>
          </w:p>
          <w:p w:rsidR="006A5887" w:rsidRPr="0000769A" w:rsidRDefault="006A5887" w:rsidP="00B55D06">
            <w:pPr>
              <w:autoSpaceDE w:val="0"/>
              <w:autoSpaceDN w:val="0"/>
              <w:snapToGrid w:val="0"/>
              <w:jc w:val="left"/>
              <w:rPr>
                <w:rFonts w:ascii="ＭＳ 明朝" w:hAnsi="ＭＳ 明朝"/>
                <w:sz w:val="24"/>
              </w:rPr>
            </w:pPr>
            <w:r w:rsidRPr="0000769A">
              <w:rPr>
                <w:rFonts w:ascii="ＭＳ 明朝" w:hAnsi="ＭＳ 明朝" w:hint="eastAsia"/>
                <w:sz w:val="24"/>
              </w:rPr>
              <w:t>教育委員会事務局</w:t>
            </w:r>
          </w:p>
          <w:p w:rsidR="006A5887" w:rsidRPr="0000769A" w:rsidRDefault="006A5887" w:rsidP="00B55D06">
            <w:pPr>
              <w:autoSpaceDE w:val="0"/>
              <w:autoSpaceDN w:val="0"/>
              <w:snapToGrid w:val="0"/>
              <w:jc w:val="left"/>
              <w:rPr>
                <w:rFonts w:ascii="ＭＳ 明朝" w:hAnsi="ＭＳ 明朝"/>
                <w:sz w:val="24"/>
              </w:rPr>
            </w:pPr>
            <w:r w:rsidRPr="0000769A">
              <w:rPr>
                <w:rFonts w:ascii="ＭＳ 明朝" w:hAnsi="ＭＳ 明朝" w:hint="eastAsia"/>
                <w:sz w:val="24"/>
              </w:rPr>
              <w:t>育振興室</w:t>
            </w:r>
          </w:p>
          <w:p w:rsidR="006A5887" w:rsidRPr="0000769A" w:rsidRDefault="006A5887" w:rsidP="00B55D06">
            <w:pPr>
              <w:autoSpaceDE w:val="0"/>
              <w:autoSpaceDN w:val="0"/>
              <w:snapToGrid w:val="0"/>
              <w:rPr>
                <w:rFonts w:ascii="ＭＳ 明朝" w:hAnsi="ＭＳ 明朝"/>
                <w:sz w:val="24"/>
              </w:rPr>
            </w:pPr>
            <w:r w:rsidRPr="0000769A">
              <w:rPr>
                <w:rFonts w:ascii="ＭＳ 明朝" w:hAnsi="ＭＳ 明朝" w:hint="eastAsia"/>
                <w:sz w:val="24"/>
              </w:rPr>
              <w:t>高等学校課</w:t>
            </w:r>
          </w:p>
          <w:p w:rsidR="006A5887" w:rsidRPr="0000769A" w:rsidRDefault="006A5887" w:rsidP="00B55D06">
            <w:pPr>
              <w:autoSpaceDE w:val="0"/>
              <w:autoSpaceDN w:val="0"/>
              <w:snapToGrid w:val="0"/>
              <w:rPr>
                <w:rFonts w:ascii="ＭＳ 明朝" w:hAnsi="ＭＳ 明朝"/>
                <w:sz w:val="24"/>
              </w:rPr>
            </w:pPr>
          </w:p>
        </w:tc>
        <w:tc>
          <w:tcPr>
            <w:tcW w:w="6296" w:type="dxa"/>
            <w:shd w:val="clear" w:color="auto" w:fill="auto"/>
          </w:tcPr>
          <w:p w:rsidR="006A5887" w:rsidRDefault="006A5887" w:rsidP="00B55D06">
            <w:pPr>
              <w:autoSpaceDE w:val="0"/>
              <w:autoSpaceDN w:val="0"/>
              <w:snapToGrid w:val="0"/>
              <w:ind w:firstLineChars="100" w:firstLine="240"/>
              <w:rPr>
                <w:rFonts w:ascii="ＭＳ 明朝" w:hAnsi="ＭＳ 明朝" w:cs="Arial"/>
                <w:sz w:val="24"/>
              </w:rPr>
            </w:pPr>
          </w:p>
          <w:p w:rsidR="006A5887" w:rsidRPr="0000769A" w:rsidRDefault="006A5887" w:rsidP="00B55D06">
            <w:pPr>
              <w:autoSpaceDE w:val="0"/>
              <w:autoSpaceDN w:val="0"/>
              <w:snapToGrid w:val="0"/>
              <w:ind w:firstLineChars="100" w:firstLine="240"/>
              <w:rPr>
                <w:rFonts w:ascii="ＭＳ 明朝" w:hAnsi="ＭＳ 明朝" w:cs="Arial"/>
                <w:sz w:val="24"/>
              </w:rPr>
            </w:pPr>
            <w:r w:rsidRPr="0000769A">
              <w:rPr>
                <w:rFonts w:ascii="ＭＳ 明朝" w:hAnsi="ＭＳ 明朝" w:cs="Arial" w:hint="eastAsia"/>
                <w:sz w:val="24"/>
              </w:rPr>
              <w:t>履行確認の検査において、検査調書が作成されていなかった。</w:t>
            </w:r>
          </w:p>
          <w:p w:rsidR="006A5887" w:rsidRPr="0000769A" w:rsidRDefault="006A5887" w:rsidP="00B55D06">
            <w:pPr>
              <w:autoSpaceDE w:val="0"/>
              <w:autoSpaceDN w:val="0"/>
              <w:snapToGrid w:val="0"/>
              <w:ind w:left="240" w:hangingChars="100" w:hanging="240"/>
              <w:rPr>
                <w:rFonts w:ascii="ＭＳ 明朝" w:hAnsi="ＭＳ 明朝" w:cs="Arial"/>
                <w:sz w:val="24"/>
              </w:rPr>
            </w:pPr>
          </w:p>
          <w:p w:rsidR="006A5887" w:rsidRPr="0000769A" w:rsidRDefault="006A5887" w:rsidP="00B55D06">
            <w:pPr>
              <w:autoSpaceDE w:val="0"/>
              <w:autoSpaceDN w:val="0"/>
              <w:snapToGrid w:val="0"/>
              <w:ind w:left="240" w:hangingChars="100" w:hanging="240"/>
              <w:rPr>
                <w:rFonts w:ascii="ＭＳ 明朝" w:hAnsi="ＭＳ 明朝" w:cs="Arial"/>
                <w:sz w:val="24"/>
              </w:rPr>
            </w:pPr>
            <w:r w:rsidRPr="0000769A">
              <w:rPr>
                <w:rFonts w:ascii="ＭＳ 明朝" w:hAnsi="ＭＳ 明朝" w:cs="Arial" w:hint="eastAsia"/>
                <w:sz w:val="24"/>
              </w:rPr>
              <w:t>≪教育委員会事務局教育振興室高等学校課≫</w:t>
            </w:r>
          </w:p>
          <w:p w:rsidR="006A5887" w:rsidRPr="0000769A" w:rsidRDefault="006A5887" w:rsidP="00B55D06">
            <w:pPr>
              <w:autoSpaceDE w:val="0"/>
              <w:autoSpaceDN w:val="0"/>
              <w:snapToGrid w:val="0"/>
              <w:ind w:left="240" w:hangingChars="100" w:hanging="240"/>
              <w:rPr>
                <w:rFonts w:ascii="ＭＳ 明朝" w:hAnsi="ＭＳ 明朝" w:cs="Arial"/>
                <w:sz w:val="24"/>
              </w:rPr>
            </w:pPr>
            <w:r w:rsidRPr="0000769A">
              <w:rPr>
                <w:rFonts w:ascii="ＭＳ 明朝" w:hAnsi="ＭＳ 明朝" w:cs="Arial" w:hint="eastAsia"/>
                <w:sz w:val="24"/>
              </w:rPr>
              <w:t>１　大阪公立高校進学フェア2014開催に係る会場借上代</w:t>
            </w:r>
          </w:p>
          <w:p w:rsidR="006A5887" w:rsidRPr="0000769A" w:rsidRDefault="006A5887" w:rsidP="00B55D06">
            <w:pPr>
              <w:autoSpaceDE w:val="0"/>
              <w:autoSpaceDN w:val="0"/>
              <w:snapToGrid w:val="0"/>
              <w:ind w:leftChars="100" w:left="210" w:firstLineChars="100" w:firstLine="240"/>
              <w:rPr>
                <w:rFonts w:ascii="ＭＳ 明朝" w:hAnsi="ＭＳ 明朝" w:cs="Arial"/>
                <w:sz w:val="24"/>
              </w:rPr>
            </w:pPr>
            <w:r w:rsidRPr="0000769A">
              <w:rPr>
                <w:rFonts w:ascii="ＭＳ 明朝" w:hAnsi="ＭＳ 明朝" w:cs="Arial" w:hint="eastAsia"/>
                <w:sz w:val="24"/>
              </w:rPr>
              <w:t>支出額：4,676,370円</w:t>
            </w:r>
          </w:p>
          <w:p w:rsidR="006A5887" w:rsidRDefault="006A5887" w:rsidP="00B55D06">
            <w:pPr>
              <w:autoSpaceDE w:val="0"/>
              <w:autoSpaceDN w:val="0"/>
              <w:snapToGrid w:val="0"/>
              <w:ind w:left="240" w:hangingChars="100" w:hanging="240"/>
              <w:rPr>
                <w:rFonts w:ascii="ＭＳ 明朝" w:hAnsi="ＭＳ 明朝" w:cs="Arial"/>
                <w:sz w:val="24"/>
              </w:rPr>
            </w:pPr>
          </w:p>
          <w:p w:rsidR="006A5887" w:rsidRPr="0000769A" w:rsidRDefault="006A5887" w:rsidP="00B55D06">
            <w:pPr>
              <w:autoSpaceDE w:val="0"/>
              <w:autoSpaceDN w:val="0"/>
              <w:snapToGrid w:val="0"/>
              <w:ind w:left="240" w:hangingChars="100" w:hanging="240"/>
              <w:rPr>
                <w:rFonts w:ascii="ＭＳ 明朝" w:hAnsi="ＭＳ 明朝" w:cs="Arial"/>
                <w:sz w:val="24"/>
              </w:rPr>
            </w:pPr>
            <w:r w:rsidRPr="0000769A">
              <w:rPr>
                <w:rFonts w:ascii="ＭＳ 明朝" w:hAnsi="ＭＳ 明朝" w:cs="Arial" w:hint="eastAsia"/>
                <w:sz w:val="24"/>
              </w:rPr>
              <w:t>２　使える英語プロジェクト事業英語科教員研修業務委託契約</w:t>
            </w:r>
          </w:p>
          <w:p w:rsidR="006A5887" w:rsidRPr="0032402C" w:rsidRDefault="006A5887" w:rsidP="00B55D06">
            <w:pPr>
              <w:autoSpaceDE w:val="0"/>
              <w:autoSpaceDN w:val="0"/>
              <w:snapToGrid w:val="0"/>
              <w:ind w:leftChars="100" w:left="210" w:firstLineChars="100" w:firstLine="240"/>
              <w:rPr>
                <w:rFonts w:ascii="ＭＳ 明朝" w:hAnsi="ＭＳ 明朝" w:cs="Arial"/>
                <w:sz w:val="24"/>
              </w:rPr>
            </w:pPr>
            <w:r w:rsidRPr="0000769A">
              <w:rPr>
                <w:rFonts w:ascii="ＭＳ 明朝" w:hAnsi="ＭＳ 明朝" w:cs="Arial" w:hint="eastAsia"/>
                <w:sz w:val="24"/>
              </w:rPr>
              <w:t>支出額：2,000,000円</w:t>
            </w:r>
          </w:p>
        </w:tc>
        <w:tc>
          <w:tcPr>
            <w:tcW w:w="6745" w:type="dxa"/>
            <w:shd w:val="clear" w:color="auto" w:fill="auto"/>
          </w:tcPr>
          <w:p w:rsidR="006A5887" w:rsidRPr="0000769A" w:rsidRDefault="006A5887" w:rsidP="00B55D06">
            <w:pPr>
              <w:autoSpaceDE w:val="0"/>
              <w:autoSpaceDN w:val="0"/>
              <w:snapToGrid w:val="0"/>
              <w:ind w:left="240" w:hangingChars="100" w:hanging="240"/>
              <w:rPr>
                <w:rFonts w:ascii="ＭＳ 明朝" w:hAnsi="ＭＳ 明朝" w:cs="Arial"/>
                <w:sz w:val="24"/>
              </w:rPr>
            </w:pPr>
            <w:r w:rsidRPr="0000769A">
              <w:rPr>
                <w:rFonts w:ascii="ＭＳ ゴシック" w:eastAsia="ＭＳ ゴシック" w:hAnsi="ＭＳ ゴシック" w:hint="eastAsia"/>
                <w:sz w:val="24"/>
              </w:rPr>
              <w:t>【是正を求めるもの】</w:t>
            </w:r>
          </w:p>
          <w:p w:rsidR="006A5887" w:rsidRPr="00421F6F" w:rsidRDefault="006A5887" w:rsidP="00B55D06">
            <w:pPr>
              <w:autoSpaceDE w:val="0"/>
              <w:autoSpaceDN w:val="0"/>
              <w:snapToGrid w:val="0"/>
              <w:ind w:firstLineChars="100" w:firstLine="240"/>
              <w:jc w:val="left"/>
              <w:rPr>
                <w:rFonts w:ascii="ＭＳ 明朝" w:hAnsi="ＭＳ 明朝"/>
                <w:sz w:val="24"/>
              </w:rPr>
            </w:pPr>
            <w:r w:rsidRPr="00421F6F">
              <w:rPr>
                <w:rFonts w:ascii="ＭＳ 明朝" w:hAnsi="ＭＳ 明朝" w:hint="eastAsia"/>
                <w:sz w:val="24"/>
              </w:rPr>
              <w:t>大阪府財務規則第69条の規定に違反している。</w:t>
            </w:r>
          </w:p>
          <w:p w:rsidR="006A5887" w:rsidRDefault="006A5887" w:rsidP="00AE75D4">
            <w:pPr>
              <w:autoSpaceDE w:val="0"/>
              <w:autoSpaceDN w:val="0"/>
              <w:snapToGrid w:val="0"/>
              <w:ind w:left="1"/>
              <w:rPr>
                <w:rFonts w:ascii="ＭＳ 明朝" w:hAnsi="ＭＳ 明朝"/>
                <w:sz w:val="24"/>
              </w:rPr>
            </w:pPr>
            <w:r w:rsidRPr="00421F6F">
              <w:rPr>
                <w:rFonts w:ascii="ＭＳ 明朝" w:hAnsi="ＭＳ 明朝" w:hint="eastAsia"/>
                <w:sz w:val="24"/>
                <w:szCs w:val="22"/>
              </w:rPr>
              <w:t>起案者のみならず、決裁関与者を含め</w:t>
            </w:r>
            <w:r w:rsidRPr="00421F6F">
              <w:rPr>
                <w:rFonts w:ascii="ＭＳ 明朝" w:hAnsi="ＭＳ 明朝" w:hint="eastAsia"/>
                <w:sz w:val="24"/>
              </w:rPr>
              <w:t>契約事務のルール等について周知徹底を図り、適正な事務処理を行</w:t>
            </w:r>
            <w:r w:rsidRPr="0000769A">
              <w:rPr>
                <w:rFonts w:ascii="ＭＳ 明朝" w:hAnsi="ＭＳ 明朝" w:hint="eastAsia"/>
                <w:sz w:val="24"/>
              </w:rPr>
              <w:t>われたい。</w:t>
            </w:r>
          </w:p>
          <w:p w:rsidR="006A5887" w:rsidRPr="0032402C" w:rsidRDefault="006A5887" w:rsidP="00B55D06">
            <w:pPr>
              <w:autoSpaceDE w:val="0"/>
              <w:autoSpaceDN w:val="0"/>
              <w:snapToGrid w:val="0"/>
              <w:ind w:left="240" w:hangingChars="100" w:hanging="240"/>
              <w:rPr>
                <w:rFonts w:ascii="ＭＳ 明朝" w:hAnsi="ＭＳ 明朝"/>
                <w:sz w:val="24"/>
              </w:rPr>
            </w:pPr>
          </w:p>
          <w:tbl>
            <w:tblPr>
              <w:tblW w:w="0" w:type="auto"/>
              <w:tblInd w:w="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158"/>
            </w:tblGrid>
            <w:tr w:rsidR="006A5887" w:rsidRPr="00231071" w:rsidTr="006A5887">
              <w:trPr>
                <w:trHeight w:val="6737"/>
              </w:trPr>
              <w:tc>
                <w:tcPr>
                  <w:tcW w:w="6303" w:type="dxa"/>
                </w:tcPr>
                <w:p w:rsidR="006A5887" w:rsidRPr="001D40D4" w:rsidRDefault="006A5887" w:rsidP="00D33A22">
                  <w:pPr>
                    <w:framePr w:hSpace="142" w:wrap="around" w:vAnchor="text" w:hAnchor="margin" w:x="108" w:y="334"/>
                    <w:autoSpaceDE w:val="0"/>
                    <w:autoSpaceDN w:val="0"/>
                    <w:snapToGrid w:val="0"/>
                    <w:jc w:val="left"/>
                    <w:rPr>
                      <w:rFonts w:ascii="ＭＳ 明朝" w:hAnsi="ＭＳ 明朝"/>
                      <w:szCs w:val="18"/>
                    </w:rPr>
                  </w:pPr>
                  <w:r w:rsidRPr="001D40D4">
                    <w:rPr>
                      <w:rFonts w:ascii="ＭＳ 明朝" w:hAnsi="ＭＳ 明朝" w:hint="eastAsia"/>
                      <w:szCs w:val="18"/>
                    </w:rPr>
                    <w:t>【地方自治法】</w:t>
                  </w:r>
                </w:p>
                <w:p w:rsidR="006A5887" w:rsidRPr="001D40D4" w:rsidRDefault="006A5887" w:rsidP="00D33A22">
                  <w:pPr>
                    <w:framePr w:hSpace="142" w:wrap="around" w:vAnchor="text" w:hAnchor="margin" w:x="108" w:y="334"/>
                    <w:autoSpaceDE w:val="0"/>
                    <w:autoSpaceDN w:val="0"/>
                    <w:snapToGrid w:val="0"/>
                    <w:jc w:val="left"/>
                    <w:rPr>
                      <w:rFonts w:ascii="ＭＳ 明朝" w:hAnsi="ＭＳ 明朝"/>
                      <w:szCs w:val="18"/>
                    </w:rPr>
                  </w:pPr>
                  <w:r w:rsidRPr="001D40D4">
                    <w:rPr>
                      <w:rFonts w:ascii="ＭＳ 明朝" w:hAnsi="ＭＳ 明朝" w:hint="eastAsia"/>
                      <w:szCs w:val="18"/>
                    </w:rPr>
                    <w:t xml:space="preserve">（契約の履行の確保） </w:t>
                  </w:r>
                </w:p>
                <w:p w:rsidR="006A5887" w:rsidRPr="001D40D4" w:rsidRDefault="006A5887" w:rsidP="00D33A22">
                  <w:pPr>
                    <w:framePr w:hSpace="142" w:wrap="around" w:vAnchor="text" w:hAnchor="margin" w:x="108" w:y="334"/>
                    <w:autoSpaceDE w:val="0"/>
                    <w:autoSpaceDN w:val="0"/>
                    <w:snapToGrid w:val="0"/>
                    <w:ind w:leftChars="20" w:left="252" w:hangingChars="100" w:hanging="210"/>
                    <w:jc w:val="left"/>
                    <w:rPr>
                      <w:rFonts w:ascii="ＭＳ 明朝" w:hAnsi="ＭＳ 明朝"/>
                      <w:szCs w:val="18"/>
                    </w:rPr>
                  </w:pPr>
                  <w:r w:rsidRPr="001D40D4">
                    <w:rPr>
                      <w:rFonts w:ascii="ＭＳ 明朝" w:hAnsi="ＭＳ 明朝" w:hint="eastAsia"/>
                      <w:szCs w:val="18"/>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rsidR="006A5887" w:rsidRPr="001D40D4" w:rsidRDefault="006A5887" w:rsidP="00D33A22">
                  <w:pPr>
                    <w:framePr w:hSpace="142" w:wrap="around" w:vAnchor="text" w:hAnchor="margin" w:x="108" w:y="334"/>
                    <w:autoSpaceDE w:val="0"/>
                    <w:autoSpaceDN w:val="0"/>
                    <w:snapToGrid w:val="0"/>
                    <w:jc w:val="left"/>
                    <w:rPr>
                      <w:rFonts w:ascii="ＭＳ 明朝" w:hAnsi="ＭＳ 明朝"/>
                      <w:szCs w:val="18"/>
                    </w:rPr>
                  </w:pPr>
                </w:p>
                <w:p w:rsidR="006A5887" w:rsidRPr="001D40D4" w:rsidRDefault="006A5887" w:rsidP="00D33A22">
                  <w:pPr>
                    <w:framePr w:hSpace="142" w:wrap="around" w:vAnchor="text" w:hAnchor="margin" w:x="108" w:y="334"/>
                    <w:autoSpaceDE w:val="0"/>
                    <w:autoSpaceDN w:val="0"/>
                    <w:snapToGrid w:val="0"/>
                    <w:jc w:val="left"/>
                    <w:rPr>
                      <w:rFonts w:ascii="ＭＳ 明朝" w:hAnsi="ＭＳ 明朝"/>
                      <w:szCs w:val="18"/>
                    </w:rPr>
                  </w:pPr>
                  <w:r w:rsidRPr="001D40D4">
                    <w:rPr>
                      <w:rFonts w:ascii="ＭＳ 明朝" w:hAnsi="ＭＳ 明朝" w:hint="eastAsia"/>
                      <w:szCs w:val="18"/>
                    </w:rPr>
                    <w:t>【大阪府財務規則】</w:t>
                  </w:r>
                </w:p>
                <w:p w:rsidR="006A5887" w:rsidRPr="001D40D4" w:rsidRDefault="006A5887" w:rsidP="00D33A22">
                  <w:pPr>
                    <w:framePr w:hSpace="142" w:wrap="around" w:vAnchor="text" w:hAnchor="margin" w:x="108" w:y="334"/>
                    <w:autoSpaceDE w:val="0"/>
                    <w:autoSpaceDN w:val="0"/>
                    <w:snapToGrid w:val="0"/>
                    <w:jc w:val="left"/>
                    <w:rPr>
                      <w:rFonts w:ascii="ＭＳ 明朝" w:hAnsi="ＭＳ 明朝"/>
                      <w:szCs w:val="18"/>
                    </w:rPr>
                  </w:pPr>
                  <w:r w:rsidRPr="001D40D4">
                    <w:rPr>
                      <w:rFonts w:ascii="ＭＳ 明朝" w:hAnsi="ＭＳ 明朝" w:hint="eastAsia"/>
                      <w:szCs w:val="18"/>
                    </w:rPr>
                    <w:t>（検査）</w:t>
                  </w:r>
                </w:p>
                <w:p w:rsidR="006A5887" w:rsidRPr="001D40D4" w:rsidRDefault="006A5887" w:rsidP="00D33A22">
                  <w:pPr>
                    <w:framePr w:hSpace="142" w:wrap="around" w:vAnchor="text" w:hAnchor="margin" w:x="108" w:y="334"/>
                    <w:autoSpaceDE w:val="0"/>
                    <w:autoSpaceDN w:val="0"/>
                    <w:snapToGrid w:val="0"/>
                    <w:ind w:left="210" w:hangingChars="100" w:hanging="210"/>
                    <w:jc w:val="left"/>
                    <w:rPr>
                      <w:rFonts w:ascii="ＭＳ 明朝" w:hAnsi="ＭＳ 明朝"/>
                      <w:szCs w:val="18"/>
                    </w:rPr>
                  </w:pPr>
                  <w:r w:rsidRPr="001D40D4">
                    <w:rPr>
                      <w:rFonts w:ascii="ＭＳ 明朝" w:hAnsi="ＭＳ 明朝" w:hint="eastAsia"/>
                      <w:szCs w:val="18"/>
                    </w:rPr>
                    <w:t>第69条  契約局長は、次に掲げる検査を、その所属職員以外の職員に行わせることができる。</w:t>
                  </w:r>
                </w:p>
                <w:p w:rsidR="006A5887" w:rsidRPr="00231071" w:rsidRDefault="006A5887" w:rsidP="00D33A22">
                  <w:pPr>
                    <w:framePr w:hSpace="142" w:wrap="around" w:vAnchor="text" w:hAnchor="margin" w:x="108" w:y="334"/>
                    <w:autoSpaceDE w:val="0"/>
                    <w:autoSpaceDN w:val="0"/>
                    <w:snapToGrid w:val="0"/>
                    <w:ind w:left="210" w:hangingChars="100" w:hanging="210"/>
                    <w:jc w:val="left"/>
                    <w:rPr>
                      <w:rFonts w:ascii="ＭＳ ゴシック" w:eastAsia="ＭＳ ゴシック" w:hAnsi="ＭＳ ゴシック"/>
                      <w:sz w:val="24"/>
                    </w:rPr>
                  </w:pPr>
                  <w:r w:rsidRPr="001D40D4">
                    <w:rPr>
                      <w:rFonts w:ascii="ＭＳ 明朝" w:hAnsi="ＭＳ 明朝" w:hint="eastAsia"/>
                      <w:szCs w:val="18"/>
                    </w:rPr>
                    <w:t>４　契約局長若しくは契約担当者又はこれらの者が指定する職員は、法第234条の２第１項の規定に基づき検査をしたときは、直ちに検査調書（様式第36号）を作成しなければならない。ただし、当該検査に係る契約の契約代金が150万円以下であるとき又は当該契約が知事が別に定めるものに該当するときは、納品書、工事の完了届書、請求書等にその旨を記載の上記名押印し、又は知事が別に定める方法により当該契約担当者若しくはその指定する職員が検査したことを示すことによってこれに代えることができる。</w:t>
                  </w:r>
                </w:p>
              </w:tc>
            </w:tr>
          </w:tbl>
          <w:p w:rsidR="006A5887" w:rsidRPr="00402048" w:rsidRDefault="006A5887" w:rsidP="00B55D06">
            <w:pPr>
              <w:autoSpaceDE w:val="0"/>
              <w:autoSpaceDN w:val="0"/>
              <w:rPr>
                <w:rFonts w:ascii="ＭＳ 明朝" w:hAnsi="ＭＳ 明朝"/>
                <w:sz w:val="24"/>
              </w:rPr>
            </w:pPr>
          </w:p>
        </w:tc>
        <w:tc>
          <w:tcPr>
            <w:tcW w:w="5366" w:type="dxa"/>
            <w:shd w:val="clear" w:color="auto" w:fill="auto"/>
          </w:tcPr>
          <w:p w:rsidR="006A5887" w:rsidRDefault="006A5887" w:rsidP="00B55D06">
            <w:pPr>
              <w:widowControl/>
              <w:autoSpaceDE w:val="0"/>
              <w:autoSpaceDN w:val="0"/>
              <w:ind w:firstLineChars="100" w:firstLine="240"/>
              <w:rPr>
                <w:rFonts w:ascii="ＭＳ 明朝" w:hAnsi="ＭＳ 明朝"/>
                <w:sz w:val="24"/>
              </w:rPr>
            </w:pPr>
          </w:p>
          <w:p w:rsidR="006A5887" w:rsidRPr="009D717B" w:rsidRDefault="006A5887" w:rsidP="00B55D06">
            <w:pPr>
              <w:widowControl/>
              <w:autoSpaceDE w:val="0"/>
              <w:autoSpaceDN w:val="0"/>
              <w:ind w:firstLineChars="100" w:firstLine="240"/>
              <w:rPr>
                <w:rFonts w:ascii="ＭＳ 明朝" w:hAnsi="ＭＳ 明朝"/>
                <w:sz w:val="24"/>
              </w:rPr>
            </w:pPr>
            <w:r>
              <w:rPr>
                <w:rFonts w:ascii="ＭＳ 明朝" w:hAnsi="ＭＳ 明朝" w:hint="eastAsia"/>
                <w:sz w:val="24"/>
              </w:rPr>
              <w:t>監査結果を受け</w:t>
            </w:r>
            <w:r w:rsidRPr="009D717B">
              <w:rPr>
                <w:rFonts w:ascii="ＭＳ 明朝" w:hAnsi="ＭＳ 明朝" w:hint="eastAsia"/>
                <w:sz w:val="24"/>
              </w:rPr>
              <w:t>、</w:t>
            </w:r>
            <w:r>
              <w:rPr>
                <w:rFonts w:ascii="ＭＳ 明朝" w:hAnsi="ＭＳ 明朝" w:hint="eastAsia"/>
                <w:sz w:val="24"/>
              </w:rPr>
              <w:t>検査調書を作成するとともに、</w:t>
            </w:r>
            <w:r w:rsidRPr="009D717B">
              <w:rPr>
                <w:rFonts w:ascii="ＭＳ 明朝" w:hAnsi="ＭＳ 明朝" w:hint="eastAsia"/>
                <w:sz w:val="24"/>
              </w:rPr>
              <w:t>高等学校課内で周知と注意喚起を行った。</w:t>
            </w:r>
          </w:p>
          <w:p w:rsidR="006A5887" w:rsidRPr="009D717B" w:rsidRDefault="006A5887" w:rsidP="00B55D06">
            <w:pPr>
              <w:widowControl/>
              <w:autoSpaceDE w:val="0"/>
              <w:autoSpaceDN w:val="0"/>
              <w:ind w:firstLineChars="100" w:firstLine="240"/>
              <w:rPr>
                <w:rFonts w:ascii="ＭＳ ゴシック" w:eastAsia="ＭＳ ゴシック" w:hAnsi="ＭＳ ゴシック"/>
                <w:sz w:val="24"/>
              </w:rPr>
            </w:pPr>
            <w:r w:rsidRPr="009D717B">
              <w:rPr>
                <w:rFonts w:ascii="ＭＳ 明朝" w:hAnsi="ＭＳ 明朝" w:hint="eastAsia"/>
                <w:sz w:val="24"/>
              </w:rPr>
              <w:t>今後も、会計研修など、機会があるごとに注意喚起を行い、再発防止と適正な事務処理に努める。</w:t>
            </w:r>
          </w:p>
          <w:p w:rsidR="006A5887" w:rsidRPr="00DB60CC" w:rsidRDefault="006A5887" w:rsidP="00B55D06">
            <w:pPr>
              <w:widowControl/>
              <w:autoSpaceDE w:val="0"/>
              <w:autoSpaceDN w:val="0"/>
              <w:rPr>
                <w:rFonts w:ascii="ＭＳ ゴシック" w:eastAsia="ＭＳ ゴシック" w:hAnsi="ＭＳ ゴシック"/>
                <w:sz w:val="24"/>
              </w:rPr>
            </w:pPr>
          </w:p>
        </w:tc>
      </w:tr>
    </w:tbl>
    <w:p w:rsidR="006A5887" w:rsidRDefault="006A5887" w:rsidP="006A5887">
      <w:pPr>
        <w:autoSpaceDE w:val="0"/>
        <w:autoSpaceDN w:val="0"/>
        <w:rPr>
          <w:rFonts w:ascii="ＭＳ 明朝" w:hAnsi="ＭＳ 明朝"/>
          <w:sz w:val="28"/>
          <w:szCs w:val="22"/>
        </w:rPr>
      </w:pPr>
    </w:p>
    <w:p w:rsidR="006A5887" w:rsidRDefault="006A5887" w:rsidP="006A5887">
      <w:pPr>
        <w:autoSpaceDE w:val="0"/>
        <w:autoSpaceDN w:val="0"/>
        <w:rPr>
          <w:rFonts w:ascii="ＭＳ 明朝" w:hAnsi="ＭＳ 明朝"/>
          <w:sz w:val="28"/>
          <w:szCs w:val="22"/>
        </w:rPr>
      </w:pPr>
    </w:p>
    <w:p w:rsidR="006A5887" w:rsidRDefault="006A5887" w:rsidP="006A5887">
      <w:pPr>
        <w:autoSpaceDE w:val="0"/>
        <w:autoSpaceDN w:val="0"/>
        <w:rPr>
          <w:rFonts w:ascii="ＭＳ 明朝" w:hAnsi="ＭＳ 明朝"/>
          <w:sz w:val="28"/>
          <w:szCs w:val="22"/>
        </w:rPr>
      </w:pPr>
    </w:p>
    <w:p w:rsidR="006A5887" w:rsidRPr="0032402C" w:rsidRDefault="006A5887" w:rsidP="006A5887">
      <w:pPr>
        <w:autoSpaceDE w:val="0"/>
        <w:autoSpaceDN w:val="0"/>
        <w:rPr>
          <w:rFonts w:ascii="ＭＳ 明朝" w:hAnsi="ＭＳ 明朝"/>
          <w:sz w:val="28"/>
          <w:szCs w:val="22"/>
        </w:rPr>
      </w:pPr>
    </w:p>
    <w:p w:rsidR="006A5887" w:rsidRDefault="006A5887" w:rsidP="000F438B">
      <w:pPr>
        <w:autoSpaceDE w:val="0"/>
        <w:autoSpaceDN w:val="0"/>
        <w:rPr>
          <w:rFonts w:ascii="HG丸ｺﾞｼｯｸM-PRO" w:eastAsia="HG丸ｺﾞｼｯｸM-PRO" w:hAnsi="HG丸ｺﾞｼｯｸM-PRO"/>
        </w:rPr>
      </w:pPr>
    </w:p>
    <w:p w:rsidR="006A5887" w:rsidRPr="006A5887" w:rsidRDefault="006A5887" w:rsidP="006A5887">
      <w:pPr>
        <w:autoSpaceDE w:val="0"/>
        <w:autoSpaceDN w:val="0"/>
        <w:rPr>
          <w:rFonts w:asciiTheme="majorEastAsia" w:eastAsiaTheme="majorEastAsia" w:hAnsiTheme="majorEastAsia" w:cs="Arial"/>
          <w:sz w:val="24"/>
        </w:rPr>
      </w:pPr>
      <w:r w:rsidRPr="006A5887">
        <w:rPr>
          <w:rFonts w:asciiTheme="majorEastAsia" w:eastAsiaTheme="majorEastAsia" w:hAnsiTheme="majorEastAsia" w:hint="eastAsia"/>
          <w:sz w:val="24"/>
          <w:szCs w:val="22"/>
        </w:rPr>
        <w:lastRenderedPageBreak/>
        <w:t>不適切な出退勤管理</w:t>
      </w:r>
    </w:p>
    <w:tbl>
      <w:tblPr>
        <w:tblpPr w:leftFromText="142" w:rightFromText="142"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119"/>
        <w:gridCol w:w="7654"/>
        <w:gridCol w:w="4014"/>
      </w:tblGrid>
      <w:tr w:rsidR="006A5887" w:rsidRPr="003D1242" w:rsidTr="00B55D06">
        <w:trPr>
          <w:trHeight w:val="300"/>
        </w:trPr>
        <w:tc>
          <w:tcPr>
            <w:tcW w:w="1920" w:type="dxa"/>
            <w:shd w:val="clear" w:color="auto" w:fill="auto"/>
            <w:hideMark/>
          </w:tcPr>
          <w:p w:rsidR="006A5887" w:rsidRPr="006A5887" w:rsidRDefault="006A5887" w:rsidP="00B55D06">
            <w:pPr>
              <w:widowControl/>
              <w:autoSpaceDE w:val="0"/>
              <w:autoSpaceDN w:val="0"/>
              <w:jc w:val="center"/>
              <w:rPr>
                <w:rFonts w:ascii="ＭＳ Ｐゴシック" w:eastAsia="ＭＳ Ｐゴシック" w:hAnsi="ＭＳ Ｐゴシック" w:cs="Arial"/>
                <w:kern w:val="0"/>
                <w:sz w:val="24"/>
              </w:rPr>
            </w:pPr>
            <w:r w:rsidRPr="006A5887">
              <w:rPr>
                <w:rFonts w:ascii="ＭＳ Ｐゴシック" w:eastAsia="ＭＳ Ｐゴシック" w:hAnsi="ＭＳ Ｐゴシック" w:cs="Arial" w:hint="eastAsia"/>
                <w:kern w:val="0"/>
                <w:sz w:val="24"/>
              </w:rPr>
              <w:t>対象部局室課名</w:t>
            </w:r>
          </w:p>
        </w:tc>
        <w:tc>
          <w:tcPr>
            <w:tcW w:w="7119" w:type="dxa"/>
            <w:shd w:val="clear" w:color="auto" w:fill="auto"/>
            <w:hideMark/>
          </w:tcPr>
          <w:p w:rsidR="006A5887" w:rsidRPr="006A5887" w:rsidRDefault="006A5887" w:rsidP="00B55D06">
            <w:pPr>
              <w:widowControl/>
              <w:autoSpaceDE w:val="0"/>
              <w:autoSpaceDN w:val="0"/>
              <w:jc w:val="center"/>
              <w:rPr>
                <w:rFonts w:ascii="ＭＳ Ｐゴシック" w:eastAsia="ＭＳ Ｐゴシック" w:hAnsi="ＭＳ Ｐゴシック" w:cs="Arial"/>
                <w:kern w:val="0"/>
                <w:sz w:val="24"/>
              </w:rPr>
            </w:pPr>
            <w:r w:rsidRPr="006A5887">
              <w:rPr>
                <w:rFonts w:ascii="ＭＳ Ｐゴシック" w:eastAsia="ＭＳ Ｐゴシック" w:hAnsi="ＭＳ Ｐゴシック" w:cs="Arial" w:hint="eastAsia"/>
                <w:kern w:val="0"/>
                <w:sz w:val="24"/>
              </w:rPr>
              <w:t>検出事項</w:t>
            </w:r>
          </w:p>
        </w:tc>
        <w:tc>
          <w:tcPr>
            <w:tcW w:w="7654" w:type="dxa"/>
            <w:shd w:val="clear" w:color="auto" w:fill="auto"/>
            <w:hideMark/>
          </w:tcPr>
          <w:p w:rsidR="006A5887" w:rsidRPr="006A5887" w:rsidRDefault="006A5887" w:rsidP="00B55D06">
            <w:pPr>
              <w:widowControl/>
              <w:autoSpaceDE w:val="0"/>
              <w:autoSpaceDN w:val="0"/>
              <w:jc w:val="center"/>
              <w:rPr>
                <w:rFonts w:ascii="ＭＳ Ｐゴシック" w:eastAsia="ＭＳ Ｐゴシック" w:hAnsi="ＭＳ Ｐゴシック" w:cs="Arial"/>
                <w:kern w:val="0"/>
                <w:sz w:val="24"/>
              </w:rPr>
            </w:pPr>
            <w:r w:rsidRPr="006A5887">
              <w:rPr>
                <w:rFonts w:ascii="ＭＳ Ｐゴシック" w:eastAsia="ＭＳ Ｐゴシック" w:hAnsi="ＭＳ Ｐゴシック" w:cs="Arial" w:hint="eastAsia"/>
                <w:kern w:val="0"/>
                <w:sz w:val="24"/>
              </w:rPr>
              <w:t>監査の結果</w:t>
            </w:r>
          </w:p>
        </w:tc>
        <w:tc>
          <w:tcPr>
            <w:tcW w:w="4014" w:type="dxa"/>
            <w:shd w:val="clear" w:color="auto" w:fill="auto"/>
          </w:tcPr>
          <w:p w:rsidR="006A5887" w:rsidRPr="006A5887" w:rsidRDefault="006A5887" w:rsidP="00B55D06">
            <w:pPr>
              <w:widowControl/>
              <w:autoSpaceDE w:val="0"/>
              <w:autoSpaceDN w:val="0"/>
              <w:jc w:val="center"/>
              <w:rPr>
                <w:rFonts w:ascii="ＭＳ Ｐゴシック" w:eastAsia="ＭＳ Ｐゴシック" w:hAnsi="ＭＳ Ｐゴシック" w:cs="Arial"/>
                <w:kern w:val="0"/>
                <w:sz w:val="24"/>
              </w:rPr>
            </w:pPr>
            <w:r w:rsidRPr="006A5887">
              <w:rPr>
                <w:rFonts w:ascii="ＭＳ Ｐゴシック" w:eastAsia="ＭＳ Ｐゴシック" w:hAnsi="ＭＳ Ｐゴシック" w:hint="eastAsia"/>
                <w:sz w:val="24"/>
              </w:rPr>
              <w:t>措置の内容</w:t>
            </w:r>
          </w:p>
        </w:tc>
      </w:tr>
      <w:tr w:rsidR="006A5887" w:rsidRPr="003D1242" w:rsidTr="00B55D06">
        <w:trPr>
          <w:trHeight w:val="8158"/>
        </w:trPr>
        <w:tc>
          <w:tcPr>
            <w:tcW w:w="1920" w:type="dxa"/>
            <w:shd w:val="clear" w:color="auto" w:fill="auto"/>
          </w:tcPr>
          <w:p w:rsidR="006A5887" w:rsidRDefault="006A5887" w:rsidP="00B55D06">
            <w:pPr>
              <w:autoSpaceDE w:val="0"/>
              <w:autoSpaceDN w:val="0"/>
              <w:snapToGrid w:val="0"/>
              <w:jc w:val="center"/>
              <w:rPr>
                <w:rFonts w:ascii="ＭＳ 明朝" w:hAnsi="ＭＳ 明朝"/>
                <w:sz w:val="24"/>
              </w:rPr>
            </w:pPr>
          </w:p>
          <w:p w:rsidR="006A5887" w:rsidRPr="00B85E93" w:rsidRDefault="006A5887" w:rsidP="00B55D06">
            <w:pPr>
              <w:autoSpaceDE w:val="0"/>
              <w:autoSpaceDN w:val="0"/>
              <w:snapToGrid w:val="0"/>
              <w:jc w:val="center"/>
              <w:rPr>
                <w:rFonts w:ascii="ＭＳ 明朝" w:hAnsi="ＭＳ 明朝"/>
                <w:sz w:val="24"/>
              </w:rPr>
            </w:pPr>
            <w:r w:rsidRPr="00B85E93">
              <w:rPr>
                <w:rFonts w:ascii="ＭＳ 明朝" w:hAnsi="ＭＳ 明朝" w:hint="eastAsia"/>
                <w:sz w:val="24"/>
              </w:rPr>
              <w:t>教育員会事務局</w:t>
            </w:r>
          </w:p>
          <w:p w:rsidR="006A5887" w:rsidRPr="00B85E93" w:rsidRDefault="006A5887" w:rsidP="00B55D06">
            <w:pPr>
              <w:autoSpaceDE w:val="0"/>
              <w:autoSpaceDN w:val="0"/>
              <w:snapToGrid w:val="0"/>
              <w:jc w:val="left"/>
              <w:rPr>
                <w:rFonts w:ascii="ＭＳ 明朝" w:hAnsi="ＭＳ 明朝"/>
                <w:sz w:val="24"/>
              </w:rPr>
            </w:pPr>
            <w:r w:rsidRPr="00B85E93">
              <w:rPr>
                <w:rFonts w:ascii="ＭＳ 明朝" w:hAnsi="ＭＳ 明朝" w:hint="eastAsia"/>
                <w:sz w:val="24"/>
              </w:rPr>
              <w:t>教育振興室</w:t>
            </w:r>
          </w:p>
          <w:p w:rsidR="006A5887" w:rsidRPr="00B85E93" w:rsidRDefault="006A5887" w:rsidP="00B55D06">
            <w:pPr>
              <w:autoSpaceDE w:val="0"/>
              <w:autoSpaceDN w:val="0"/>
              <w:snapToGrid w:val="0"/>
              <w:rPr>
                <w:rFonts w:ascii="ＭＳ 明朝" w:hAnsi="ＭＳ 明朝"/>
                <w:sz w:val="24"/>
              </w:rPr>
            </w:pPr>
          </w:p>
        </w:tc>
        <w:tc>
          <w:tcPr>
            <w:tcW w:w="7119" w:type="dxa"/>
            <w:shd w:val="clear" w:color="auto" w:fill="auto"/>
          </w:tcPr>
          <w:p w:rsidR="006A5887" w:rsidRDefault="006A5887" w:rsidP="00B55D06">
            <w:pPr>
              <w:widowControl/>
              <w:autoSpaceDE w:val="0"/>
              <w:autoSpaceDN w:val="0"/>
              <w:ind w:right="240"/>
              <w:jc w:val="right"/>
              <w:rPr>
                <w:rFonts w:ascii="ＭＳ 明朝" w:hAnsi="ＭＳ 明朝"/>
                <w:sz w:val="24"/>
              </w:rPr>
            </w:pPr>
          </w:p>
          <w:p w:rsidR="006A5887" w:rsidRDefault="006A5887" w:rsidP="00B55D06">
            <w:pPr>
              <w:widowControl/>
              <w:autoSpaceDE w:val="0"/>
              <w:autoSpaceDN w:val="0"/>
              <w:ind w:right="240"/>
              <w:jc w:val="right"/>
              <w:rPr>
                <w:rFonts w:ascii="ＭＳ 明朝" w:hAnsi="ＭＳ 明朝"/>
                <w:sz w:val="24"/>
              </w:rPr>
            </w:pPr>
            <w:r w:rsidRPr="00B85E93">
              <w:rPr>
                <w:rFonts w:ascii="ＭＳ 明朝" w:hAnsi="ＭＳ 明朝" w:hint="eastAsia"/>
                <w:sz w:val="24"/>
              </w:rPr>
              <w:t>出退勤記録に遅参あり等となっているものが放置されていた。</w:t>
            </w:r>
          </w:p>
          <w:p w:rsidR="006A5887" w:rsidRDefault="006A5887" w:rsidP="00B55D06">
            <w:pPr>
              <w:autoSpaceDE w:val="0"/>
              <w:autoSpaceDN w:val="0"/>
              <w:snapToGrid w:val="0"/>
              <w:rPr>
                <w:rFonts w:ascii="ＭＳ 明朝" w:hAnsi="ＭＳ 明朝"/>
                <w:sz w:val="24"/>
              </w:rPr>
            </w:pPr>
          </w:p>
          <w:p w:rsidR="006A5887" w:rsidRPr="00B85E93" w:rsidRDefault="006A5887" w:rsidP="00B55D06">
            <w:pPr>
              <w:autoSpaceDE w:val="0"/>
              <w:autoSpaceDN w:val="0"/>
              <w:snapToGrid w:val="0"/>
              <w:rPr>
                <w:rFonts w:ascii="ＭＳ 明朝" w:hAnsi="ＭＳ 明朝"/>
                <w:sz w:val="24"/>
              </w:rPr>
            </w:pPr>
            <w:r>
              <w:rPr>
                <w:rFonts w:ascii="ＭＳ 明朝" w:hAnsi="ＭＳ 明朝" w:hint="eastAsia"/>
                <w:sz w:val="24"/>
              </w:rPr>
              <w:t>《</w:t>
            </w:r>
            <w:r w:rsidRPr="00B85E93">
              <w:rPr>
                <w:rFonts w:ascii="ＭＳ 明朝" w:hAnsi="ＭＳ 明朝" w:hint="eastAsia"/>
                <w:sz w:val="24"/>
              </w:rPr>
              <w:t>教育員会事務局教育振興室</w:t>
            </w:r>
            <w:r>
              <w:rPr>
                <w:rFonts w:ascii="ＭＳ 明朝" w:hAnsi="ＭＳ 明朝" w:hint="eastAsia"/>
                <w:sz w:val="24"/>
              </w:rPr>
              <w:t>》</w:t>
            </w:r>
          </w:p>
          <w:tbl>
            <w:tblPr>
              <w:tblpPr w:leftFromText="142" w:rightFromText="142" w:vertAnchor="text" w:horzAnchor="margin"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277"/>
              <w:gridCol w:w="1342"/>
              <w:gridCol w:w="2648"/>
            </w:tblGrid>
            <w:tr w:rsidR="006A5887" w:rsidRPr="00B85E93" w:rsidTr="00B55D06">
              <w:trPr>
                <w:trHeight w:val="324"/>
              </w:trPr>
              <w:tc>
                <w:tcPr>
                  <w:tcW w:w="153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職員名</w:t>
                  </w:r>
                </w:p>
              </w:tc>
              <w:tc>
                <w:tcPr>
                  <w:tcW w:w="1277"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日付</w:t>
                  </w:r>
                </w:p>
              </w:tc>
              <w:tc>
                <w:tcPr>
                  <w:tcW w:w="134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出勤簿表示</w:t>
                  </w:r>
                </w:p>
              </w:tc>
              <w:tc>
                <w:tcPr>
                  <w:tcW w:w="2648"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原因</w:t>
                  </w:r>
                </w:p>
              </w:tc>
            </w:tr>
            <w:tr w:rsidR="006A5887" w:rsidRPr="00B85E93" w:rsidTr="00B55D06">
              <w:trPr>
                <w:trHeight w:val="622"/>
              </w:trPr>
              <w:tc>
                <w:tcPr>
                  <w:tcW w:w="153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高等学校課Ａ</w:t>
                  </w:r>
                </w:p>
              </w:tc>
              <w:tc>
                <w:tcPr>
                  <w:tcW w:w="1277" w:type="dxa"/>
                  <w:tcBorders>
                    <w:bottom w:val="single" w:sz="4" w:space="0" w:color="auto"/>
                  </w:tcBorders>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平成26年１月10日</w:t>
                  </w:r>
                </w:p>
              </w:tc>
              <w:tc>
                <w:tcPr>
                  <w:tcW w:w="1342" w:type="dxa"/>
                  <w:tcBorders>
                    <w:bottom w:val="single" w:sz="4" w:space="0" w:color="auto"/>
                  </w:tcBorders>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遅参あり</w:t>
                  </w:r>
                </w:p>
              </w:tc>
              <w:tc>
                <w:tcPr>
                  <w:tcW w:w="2648" w:type="dxa"/>
                  <w:tcBorders>
                    <w:bottom w:val="single" w:sz="4" w:space="0" w:color="auto"/>
                  </w:tcBorders>
                  <w:vAlign w:val="center"/>
                </w:tcPr>
                <w:p w:rsidR="006A5887" w:rsidRPr="00B85E93" w:rsidRDefault="006A5887" w:rsidP="00B55D06">
                  <w:pPr>
                    <w:autoSpaceDE w:val="0"/>
                    <w:autoSpaceDN w:val="0"/>
                    <w:rPr>
                      <w:rFonts w:ascii="ＭＳ 明朝" w:hAnsi="ＭＳ 明朝"/>
                      <w:sz w:val="24"/>
                    </w:rPr>
                  </w:pPr>
                  <w:r w:rsidRPr="00B85E93">
                    <w:rPr>
                      <w:rFonts w:ascii="ＭＳ 明朝" w:hAnsi="ＭＳ 明朝" w:hint="eastAsia"/>
                      <w:sz w:val="24"/>
                    </w:rPr>
                    <w:t>管内出張の入力漏れ</w:t>
                  </w:r>
                </w:p>
              </w:tc>
            </w:tr>
            <w:tr w:rsidR="006A5887" w:rsidRPr="00B85E93" w:rsidTr="00B55D06">
              <w:trPr>
                <w:trHeight w:val="696"/>
              </w:trPr>
              <w:tc>
                <w:tcPr>
                  <w:tcW w:w="153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高等学校課Ｂ</w:t>
                  </w:r>
                </w:p>
              </w:tc>
              <w:tc>
                <w:tcPr>
                  <w:tcW w:w="1277"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平成26年３月４日</w:t>
                  </w:r>
                </w:p>
              </w:tc>
              <w:tc>
                <w:tcPr>
                  <w:tcW w:w="134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遅参あり</w:t>
                  </w:r>
                </w:p>
              </w:tc>
              <w:tc>
                <w:tcPr>
                  <w:tcW w:w="2648" w:type="dxa"/>
                  <w:vAlign w:val="center"/>
                </w:tcPr>
                <w:p w:rsidR="006A5887" w:rsidRPr="00B85E93" w:rsidRDefault="006A5887" w:rsidP="00B55D06">
                  <w:pPr>
                    <w:autoSpaceDE w:val="0"/>
                    <w:autoSpaceDN w:val="0"/>
                    <w:rPr>
                      <w:rFonts w:ascii="ＭＳ 明朝" w:hAnsi="ＭＳ 明朝"/>
                      <w:sz w:val="24"/>
                    </w:rPr>
                  </w:pPr>
                  <w:r w:rsidRPr="00B85E93">
                    <w:rPr>
                      <w:rFonts w:ascii="ＭＳ 明朝" w:hAnsi="ＭＳ 明朝" w:hint="eastAsia"/>
                      <w:sz w:val="24"/>
                    </w:rPr>
                    <w:t>管内出張の入力漏れ</w:t>
                  </w:r>
                </w:p>
              </w:tc>
            </w:tr>
            <w:tr w:rsidR="006A5887" w:rsidRPr="00B85E93" w:rsidTr="00B55D06">
              <w:trPr>
                <w:trHeight w:val="629"/>
              </w:trPr>
              <w:tc>
                <w:tcPr>
                  <w:tcW w:w="153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高等学校課Ｃ</w:t>
                  </w:r>
                </w:p>
              </w:tc>
              <w:tc>
                <w:tcPr>
                  <w:tcW w:w="1277"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平成26年３月４日</w:t>
                  </w:r>
                </w:p>
              </w:tc>
              <w:tc>
                <w:tcPr>
                  <w:tcW w:w="134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早退あり</w:t>
                  </w:r>
                </w:p>
              </w:tc>
              <w:tc>
                <w:tcPr>
                  <w:tcW w:w="2648" w:type="dxa"/>
                  <w:vAlign w:val="center"/>
                </w:tcPr>
                <w:p w:rsidR="006A5887" w:rsidRPr="00B85E93" w:rsidRDefault="006A5887" w:rsidP="00B55D06">
                  <w:pPr>
                    <w:autoSpaceDE w:val="0"/>
                    <w:autoSpaceDN w:val="0"/>
                    <w:rPr>
                      <w:rFonts w:ascii="ＭＳ 明朝" w:hAnsi="ＭＳ 明朝"/>
                      <w:sz w:val="24"/>
                    </w:rPr>
                  </w:pPr>
                  <w:r w:rsidRPr="00B85E93">
                    <w:rPr>
                      <w:rFonts w:ascii="ＭＳ 明朝" w:hAnsi="ＭＳ 明朝" w:hint="eastAsia"/>
                      <w:sz w:val="24"/>
                    </w:rPr>
                    <w:t>管内出張の入力漏れ</w:t>
                  </w:r>
                </w:p>
              </w:tc>
            </w:tr>
            <w:tr w:rsidR="006A5887" w:rsidRPr="00B85E93" w:rsidTr="00B55D06">
              <w:trPr>
                <w:trHeight w:val="681"/>
              </w:trPr>
              <w:tc>
                <w:tcPr>
                  <w:tcW w:w="153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高等学校課Ｄ</w:t>
                  </w:r>
                </w:p>
              </w:tc>
              <w:tc>
                <w:tcPr>
                  <w:tcW w:w="1277"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平成26年３月19日</w:t>
                  </w:r>
                </w:p>
              </w:tc>
              <w:tc>
                <w:tcPr>
                  <w:tcW w:w="134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早退あり</w:t>
                  </w:r>
                </w:p>
              </w:tc>
              <w:tc>
                <w:tcPr>
                  <w:tcW w:w="2648" w:type="dxa"/>
                  <w:vAlign w:val="center"/>
                </w:tcPr>
                <w:p w:rsidR="006A5887" w:rsidRPr="00B85E93" w:rsidRDefault="006A5887" w:rsidP="00B55D06">
                  <w:pPr>
                    <w:autoSpaceDE w:val="0"/>
                    <w:autoSpaceDN w:val="0"/>
                    <w:rPr>
                      <w:rFonts w:ascii="ＭＳ 明朝" w:hAnsi="ＭＳ 明朝"/>
                      <w:sz w:val="24"/>
                    </w:rPr>
                  </w:pPr>
                  <w:r w:rsidRPr="00B85E93">
                    <w:rPr>
                      <w:rFonts w:ascii="ＭＳ 明朝" w:hAnsi="ＭＳ 明朝" w:hint="eastAsia"/>
                      <w:sz w:val="24"/>
                    </w:rPr>
                    <w:t>管内出張の入力漏れ</w:t>
                  </w:r>
                </w:p>
              </w:tc>
            </w:tr>
            <w:tr w:rsidR="006A5887" w:rsidRPr="00B85E93" w:rsidTr="00B55D06">
              <w:trPr>
                <w:trHeight w:val="690"/>
              </w:trPr>
              <w:tc>
                <w:tcPr>
                  <w:tcW w:w="153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支援教育課Ｅ</w:t>
                  </w:r>
                </w:p>
              </w:tc>
              <w:tc>
                <w:tcPr>
                  <w:tcW w:w="1277"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平成26年３月５日</w:t>
                  </w:r>
                </w:p>
              </w:tc>
              <w:tc>
                <w:tcPr>
                  <w:tcW w:w="134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早退あり</w:t>
                  </w:r>
                </w:p>
              </w:tc>
              <w:tc>
                <w:tcPr>
                  <w:tcW w:w="2648" w:type="dxa"/>
                  <w:vAlign w:val="center"/>
                </w:tcPr>
                <w:p w:rsidR="006A5887" w:rsidRPr="00B85E93" w:rsidRDefault="006A5887" w:rsidP="00B55D06">
                  <w:pPr>
                    <w:autoSpaceDE w:val="0"/>
                    <w:autoSpaceDN w:val="0"/>
                    <w:rPr>
                      <w:rFonts w:ascii="ＭＳ 明朝" w:hAnsi="ＭＳ 明朝"/>
                      <w:sz w:val="24"/>
                    </w:rPr>
                  </w:pPr>
                  <w:r w:rsidRPr="00B85E93">
                    <w:rPr>
                      <w:rFonts w:ascii="ＭＳ 明朝" w:hAnsi="ＭＳ 明朝" w:hint="eastAsia"/>
                      <w:sz w:val="24"/>
                    </w:rPr>
                    <w:t>管内出張の入力漏れ</w:t>
                  </w:r>
                </w:p>
              </w:tc>
            </w:tr>
            <w:tr w:rsidR="006A5887" w:rsidRPr="00B85E93" w:rsidTr="00B55D06">
              <w:trPr>
                <w:trHeight w:val="714"/>
              </w:trPr>
              <w:tc>
                <w:tcPr>
                  <w:tcW w:w="153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支援教育課Ｆ</w:t>
                  </w:r>
                </w:p>
              </w:tc>
              <w:tc>
                <w:tcPr>
                  <w:tcW w:w="1277"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平成26年３月10日</w:t>
                  </w:r>
                </w:p>
              </w:tc>
              <w:tc>
                <w:tcPr>
                  <w:tcW w:w="134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遅参あり</w:t>
                  </w:r>
                </w:p>
              </w:tc>
              <w:tc>
                <w:tcPr>
                  <w:tcW w:w="2648" w:type="dxa"/>
                  <w:vAlign w:val="center"/>
                </w:tcPr>
                <w:p w:rsidR="006A5887" w:rsidRPr="00B85E93" w:rsidRDefault="006A5887" w:rsidP="00B55D06">
                  <w:pPr>
                    <w:autoSpaceDE w:val="0"/>
                    <w:autoSpaceDN w:val="0"/>
                    <w:rPr>
                      <w:rFonts w:ascii="ＭＳ 明朝" w:hAnsi="ＭＳ 明朝"/>
                      <w:sz w:val="24"/>
                    </w:rPr>
                  </w:pPr>
                  <w:r w:rsidRPr="00B85E93">
                    <w:rPr>
                      <w:rFonts w:ascii="ＭＳ 明朝" w:hAnsi="ＭＳ 明朝" w:hint="eastAsia"/>
                      <w:sz w:val="24"/>
                    </w:rPr>
                    <w:t>管内出張の入力漏れ</w:t>
                  </w:r>
                </w:p>
              </w:tc>
            </w:tr>
            <w:tr w:rsidR="006A5887" w:rsidRPr="00B85E93" w:rsidTr="00B55D06">
              <w:trPr>
                <w:trHeight w:val="682"/>
              </w:trPr>
              <w:tc>
                <w:tcPr>
                  <w:tcW w:w="1532"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支援教育課Ｇ</w:t>
                  </w:r>
                </w:p>
              </w:tc>
              <w:tc>
                <w:tcPr>
                  <w:tcW w:w="1277" w:type="dxa"/>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平成26年３月27日</w:t>
                  </w:r>
                </w:p>
              </w:tc>
              <w:tc>
                <w:tcPr>
                  <w:tcW w:w="1342" w:type="dxa"/>
                  <w:tcBorders>
                    <w:bottom w:val="single" w:sz="4" w:space="0" w:color="auto"/>
                  </w:tcBorders>
                  <w:vAlign w:val="center"/>
                </w:tcPr>
                <w:p w:rsidR="006A5887" w:rsidRPr="00B85E93" w:rsidRDefault="006A5887" w:rsidP="00B55D06">
                  <w:pPr>
                    <w:autoSpaceDE w:val="0"/>
                    <w:autoSpaceDN w:val="0"/>
                    <w:jc w:val="center"/>
                    <w:rPr>
                      <w:rFonts w:ascii="ＭＳ 明朝" w:hAnsi="ＭＳ 明朝"/>
                      <w:sz w:val="24"/>
                    </w:rPr>
                  </w:pPr>
                  <w:r w:rsidRPr="00B85E93">
                    <w:rPr>
                      <w:rFonts w:ascii="ＭＳ 明朝" w:hAnsi="ＭＳ 明朝" w:hint="eastAsia"/>
                      <w:sz w:val="24"/>
                    </w:rPr>
                    <w:t>遅参あり</w:t>
                  </w:r>
                </w:p>
              </w:tc>
              <w:tc>
                <w:tcPr>
                  <w:tcW w:w="2648" w:type="dxa"/>
                  <w:tcBorders>
                    <w:bottom w:val="single" w:sz="4" w:space="0" w:color="auto"/>
                  </w:tcBorders>
                  <w:vAlign w:val="center"/>
                </w:tcPr>
                <w:p w:rsidR="006A5887" w:rsidRPr="00B85E93" w:rsidRDefault="006A5887" w:rsidP="00B55D06">
                  <w:pPr>
                    <w:autoSpaceDE w:val="0"/>
                    <w:autoSpaceDN w:val="0"/>
                    <w:rPr>
                      <w:rFonts w:ascii="ＭＳ 明朝" w:hAnsi="ＭＳ 明朝"/>
                      <w:sz w:val="24"/>
                    </w:rPr>
                  </w:pPr>
                  <w:r w:rsidRPr="00B85E93">
                    <w:rPr>
                      <w:rFonts w:ascii="ＭＳ 明朝" w:hAnsi="ＭＳ 明朝" w:hint="eastAsia"/>
                      <w:sz w:val="24"/>
                    </w:rPr>
                    <w:t>管内出張の入力誤り</w:t>
                  </w:r>
                </w:p>
                <w:p w:rsidR="006A5887" w:rsidRPr="00B85E93" w:rsidRDefault="006A5887" w:rsidP="00B55D06">
                  <w:pPr>
                    <w:autoSpaceDE w:val="0"/>
                    <w:autoSpaceDN w:val="0"/>
                    <w:rPr>
                      <w:rFonts w:ascii="ＭＳ 明朝" w:hAnsi="ＭＳ 明朝"/>
                      <w:sz w:val="24"/>
                    </w:rPr>
                  </w:pPr>
                  <w:r w:rsidRPr="00B85E93">
                    <w:rPr>
                      <w:rFonts w:ascii="ＭＳ 明朝" w:hAnsi="ＭＳ 明朝" w:hint="eastAsia"/>
                      <w:sz w:val="24"/>
                    </w:rPr>
                    <w:t>(宅発入力漏れ)</w:t>
                  </w:r>
                </w:p>
              </w:tc>
            </w:tr>
          </w:tbl>
          <w:p w:rsidR="006A5887" w:rsidRPr="00B85E93" w:rsidRDefault="006A5887" w:rsidP="00B55D06">
            <w:pPr>
              <w:widowControl/>
              <w:autoSpaceDE w:val="0"/>
              <w:autoSpaceDN w:val="0"/>
              <w:ind w:firstLineChars="100" w:firstLine="240"/>
              <w:jc w:val="left"/>
              <w:rPr>
                <w:rFonts w:ascii="ＭＳ 明朝" w:hAnsi="ＭＳ 明朝"/>
                <w:sz w:val="24"/>
              </w:rPr>
            </w:pPr>
            <w:r>
              <w:rPr>
                <w:rFonts w:ascii="ＭＳ 明朝" w:hAnsi="ＭＳ 明朝" w:hint="eastAsia"/>
                <w:sz w:val="24"/>
              </w:rPr>
              <w:t>※</w:t>
            </w:r>
            <w:r w:rsidRPr="00B85E93">
              <w:rPr>
                <w:rFonts w:ascii="ＭＳ 明朝" w:hAnsi="ＭＳ 明朝" w:hint="eastAsia"/>
                <w:sz w:val="24"/>
              </w:rPr>
              <w:t>その結果、</w:t>
            </w:r>
            <w:r>
              <w:rPr>
                <w:rFonts w:ascii="ＭＳ 明朝" w:hAnsi="ＭＳ 明朝" w:hint="eastAsia"/>
                <w:sz w:val="24"/>
              </w:rPr>
              <w:t>６名、合計5,280円の</w:t>
            </w:r>
            <w:r w:rsidRPr="00B85E93">
              <w:rPr>
                <w:rFonts w:ascii="ＭＳ 明朝" w:hAnsi="ＭＳ 明朝" w:hint="eastAsia"/>
                <w:sz w:val="24"/>
              </w:rPr>
              <w:t>旅費が支給されていな</w:t>
            </w:r>
            <w:r>
              <w:rPr>
                <w:rFonts w:ascii="ＭＳ 明朝" w:hAnsi="ＭＳ 明朝" w:hint="eastAsia"/>
                <w:sz w:val="24"/>
              </w:rPr>
              <w:t>かっ</w:t>
            </w:r>
            <w:r w:rsidRPr="00B85E93">
              <w:rPr>
                <w:rFonts w:ascii="ＭＳ 明朝" w:hAnsi="ＭＳ 明朝" w:hint="eastAsia"/>
                <w:sz w:val="24"/>
              </w:rPr>
              <w:t>た。</w:t>
            </w:r>
          </w:p>
          <w:p w:rsidR="006A5887" w:rsidRPr="00B85E93" w:rsidRDefault="006A5887" w:rsidP="00B55D06">
            <w:pPr>
              <w:widowControl/>
              <w:autoSpaceDE w:val="0"/>
              <w:autoSpaceDN w:val="0"/>
              <w:ind w:right="240"/>
              <w:jc w:val="right"/>
              <w:rPr>
                <w:rFonts w:ascii="ＭＳ 明朝" w:hAnsi="ＭＳ 明朝"/>
                <w:sz w:val="24"/>
              </w:rPr>
            </w:pPr>
          </w:p>
          <w:p w:rsidR="006A5887" w:rsidRPr="00B85E93" w:rsidRDefault="006A5887" w:rsidP="00B55D06">
            <w:pPr>
              <w:widowControl/>
              <w:autoSpaceDE w:val="0"/>
              <w:autoSpaceDN w:val="0"/>
              <w:ind w:firstLineChars="100" w:firstLine="240"/>
              <w:jc w:val="left"/>
              <w:rPr>
                <w:rFonts w:ascii="ＭＳ 明朝" w:hAnsi="ＭＳ 明朝"/>
                <w:sz w:val="24"/>
              </w:rPr>
            </w:pPr>
          </w:p>
        </w:tc>
        <w:tc>
          <w:tcPr>
            <w:tcW w:w="7654" w:type="dxa"/>
            <w:shd w:val="clear" w:color="auto" w:fill="auto"/>
          </w:tcPr>
          <w:p w:rsidR="006A5887" w:rsidRPr="00457617" w:rsidRDefault="006A5887" w:rsidP="00B55D06">
            <w:pPr>
              <w:autoSpaceDE w:val="0"/>
              <w:autoSpaceDN w:val="0"/>
              <w:snapToGrid w:val="0"/>
              <w:ind w:left="240" w:hangingChars="100" w:hanging="240"/>
              <w:rPr>
                <w:rFonts w:asciiTheme="majorEastAsia" w:eastAsiaTheme="majorEastAsia" w:hAnsiTheme="majorEastAsia" w:cs="Arial"/>
                <w:sz w:val="24"/>
              </w:rPr>
            </w:pPr>
            <w:r w:rsidRPr="00457617">
              <w:rPr>
                <w:rFonts w:asciiTheme="majorEastAsia" w:eastAsiaTheme="majorEastAsia" w:hAnsiTheme="majorEastAsia" w:hint="eastAsia"/>
                <w:sz w:val="24"/>
              </w:rPr>
              <w:t>【是正を求めるもの】</w:t>
            </w:r>
          </w:p>
          <w:p w:rsidR="006A5887" w:rsidRPr="00457617" w:rsidRDefault="006A5887" w:rsidP="00B55D06">
            <w:pPr>
              <w:autoSpaceDE w:val="0"/>
              <w:autoSpaceDN w:val="0"/>
              <w:snapToGrid w:val="0"/>
              <w:ind w:firstLineChars="100" w:firstLine="240"/>
              <w:jc w:val="left"/>
              <w:rPr>
                <w:rFonts w:ascii="ＭＳ 明朝" w:hAnsi="ＭＳ 明朝"/>
                <w:sz w:val="24"/>
              </w:rPr>
            </w:pPr>
            <w:r w:rsidRPr="00457617">
              <w:rPr>
                <w:rFonts w:ascii="ＭＳ 明朝" w:hAnsi="ＭＳ 明朝" w:hint="eastAsia"/>
                <w:sz w:val="24"/>
              </w:rPr>
              <w:t>速やかに必要な是正措置を講じるとともに、職員の勤務時間、休日休暇等に関する事務の取扱いや職員の出張等に関する事務の取扱いを遵守することを徹底されたい。今後、再発防止のためにチェック体制の強化を図られたい。</w:t>
            </w:r>
          </w:p>
          <w:p w:rsidR="006A5887" w:rsidRPr="00457617" w:rsidRDefault="006A5887" w:rsidP="00B55D06">
            <w:pPr>
              <w:widowControl/>
              <w:autoSpaceDE w:val="0"/>
              <w:autoSpaceDN w:val="0"/>
              <w:ind w:firstLineChars="100" w:firstLine="240"/>
              <w:rPr>
                <w:rFonts w:ascii="ＭＳ 明朝" w:hAnsi="ＭＳ 明朝"/>
                <w:sz w:val="24"/>
              </w:rPr>
            </w:pPr>
          </w:p>
          <w:tbl>
            <w:tblPr>
              <w:tblpPr w:leftFromText="142" w:rightFromText="142" w:vertAnchor="text" w:horzAnchor="margin" w:tblpX="126" w:tblpY="109"/>
              <w:tblOverlap w:val="never"/>
              <w:tblW w:w="723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230"/>
            </w:tblGrid>
            <w:tr w:rsidR="006A5887" w:rsidRPr="00457617" w:rsidTr="006A5887">
              <w:trPr>
                <w:trHeight w:val="2686"/>
              </w:trPr>
              <w:tc>
                <w:tcPr>
                  <w:tcW w:w="7230" w:type="dxa"/>
                </w:tcPr>
                <w:p w:rsidR="006A5887" w:rsidRPr="00457617" w:rsidRDefault="006A5887" w:rsidP="00B55D06">
                  <w:pPr>
                    <w:autoSpaceDE w:val="0"/>
                    <w:autoSpaceDN w:val="0"/>
                    <w:snapToGrid w:val="0"/>
                    <w:rPr>
                      <w:rFonts w:ascii="ＭＳ 明朝" w:hAnsi="ＭＳ 明朝"/>
                      <w:sz w:val="24"/>
                    </w:rPr>
                  </w:pPr>
                  <w:r w:rsidRPr="00457617">
                    <w:rPr>
                      <w:rFonts w:ascii="ＭＳ 明朝" w:hAnsi="ＭＳ 明朝" w:hint="eastAsia"/>
                      <w:sz w:val="24"/>
                    </w:rPr>
                    <w:t>【勤務時間、休日、休暇、出勤簿、服務（ＨＴＭＬ）第６章他】</w:t>
                  </w:r>
                </w:p>
                <w:p w:rsidR="006A5887" w:rsidRPr="00457617" w:rsidRDefault="006A5887" w:rsidP="00B55D06">
                  <w:pPr>
                    <w:autoSpaceDE w:val="0"/>
                    <w:autoSpaceDN w:val="0"/>
                    <w:snapToGrid w:val="0"/>
                    <w:ind w:firstLineChars="100" w:firstLine="240"/>
                    <w:rPr>
                      <w:rFonts w:ascii="ＭＳ 明朝" w:hAnsi="ＭＳ 明朝"/>
                      <w:sz w:val="24"/>
                    </w:rPr>
                  </w:pPr>
                  <w:r w:rsidRPr="00457617">
                    <w:rPr>
                      <w:rFonts w:ascii="ＭＳ 明朝" w:hAnsi="ＭＳ 明朝" w:hint="eastAsia"/>
                      <w:sz w:val="24"/>
                    </w:rPr>
                    <w:t>出勤の記録は、職員本人がオンラインタイムレコーダー（ＯＴＲ）により行う。</w:t>
                  </w:r>
                </w:p>
                <w:p w:rsidR="006A5887" w:rsidRPr="00457617" w:rsidRDefault="006A5887" w:rsidP="00B55D06">
                  <w:pPr>
                    <w:autoSpaceDE w:val="0"/>
                    <w:autoSpaceDN w:val="0"/>
                    <w:snapToGrid w:val="0"/>
                    <w:rPr>
                      <w:rFonts w:ascii="ＭＳ 明朝" w:hAnsi="ＭＳ 明朝"/>
                      <w:sz w:val="24"/>
                    </w:rPr>
                  </w:pPr>
                  <w:r w:rsidRPr="00457617">
                    <w:rPr>
                      <w:rFonts w:ascii="ＭＳ 明朝" w:hAnsi="ＭＳ 明朝" w:hint="eastAsia"/>
                      <w:sz w:val="24"/>
                    </w:rPr>
                    <w:t xml:space="preserve">　出勤の記録がない場合「遅参・早退・未入力リスト」に掲示されるとともに、職員本人及び直接監督責任者等の総務事務システムトップページにお知らせ表示される（20日間）。</w:t>
                  </w:r>
                </w:p>
                <w:p w:rsidR="006A5887" w:rsidRPr="00457617" w:rsidRDefault="006A5887" w:rsidP="00B55D06">
                  <w:pPr>
                    <w:widowControl/>
                    <w:autoSpaceDE w:val="0"/>
                    <w:autoSpaceDN w:val="0"/>
                    <w:jc w:val="left"/>
                    <w:rPr>
                      <w:rFonts w:ascii="ＭＳ 明朝" w:hAnsi="ＭＳ 明朝"/>
                      <w:sz w:val="24"/>
                    </w:rPr>
                  </w:pPr>
                  <w:r w:rsidRPr="00457617">
                    <w:rPr>
                      <w:rFonts w:ascii="ＭＳ 明朝" w:hAnsi="ＭＳ 明朝" w:hint="eastAsia"/>
                      <w:sz w:val="24"/>
                    </w:rPr>
                    <w:t xml:space="preserve">　直接監督責任者は、「遅参・早退・未入力リスト」を確認し、必要な出勤簿修正を行うこととされている。</w:t>
                  </w:r>
                </w:p>
              </w:tc>
            </w:tr>
          </w:tbl>
          <w:p w:rsidR="006A5887" w:rsidRPr="00457617" w:rsidRDefault="006A5887" w:rsidP="00B55D06">
            <w:pPr>
              <w:autoSpaceDE w:val="0"/>
              <w:autoSpaceDN w:val="0"/>
              <w:snapToGrid w:val="0"/>
              <w:ind w:left="240" w:hangingChars="100" w:hanging="240"/>
              <w:rPr>
                <w:rFonts w:ascii="ＭＳ 明朝" w:hAnsi="ＭＳ 明朝"/>
                <w:sz w:val="24"/>
              </w:rPr>
            </w:pPr>
            <w:r w:rsidRPr="00457617">
              <w:rPr>
                <w:rFonts w:ascii="ＭＳ 明朝" w:hAnsi="ＭＳ 明朝" w:hint="eastAsia"/>
                <w:sz w:val="24"/>
              </w:rPr>
              <w:t xml:space="preserve">　</w:t>
            </w:r>
          </w:p>
          <w:p w:rsidR="006A5887" w:rsidRPr="00457617" w:rsidRDefault="006A5887" w:rsidP="00B55D06">
            <w:pPr>
              <w:autoSpaceDE w:val="0"/>
              <w:autoSpaceDN w:val="0"/>
              <w:ind w:left="240" w:hangingChars="100" w:hanging="240"/>
              <w:rPr>
                <w:rFonts w:ascii="ＭＳ 明朝" w:hAnsi="ＭＳ 明朝"/>
                <w:sz w:val="24"/>
              </w:rPr>
            </w:pPr>
            <w:r w:rsidRPr="00457617">
              <w:rPr>
                <w:rFonts w:ascii="ＭＳ 明朝" w:hAnsi="ＭＳ 明朝" w:hint="eastAsia"/>
                <w:sz w:val="24"/>
              </w:rPr>
              <w:t xml:space="preserve">　</w:t>
            </w:r>
          </w:p>
          <w:p w:rsidR="006A5887" w:rsidRPr="00457617" w:rsidRDefault="006A5887" w:rsidP="00B55D06">
            <w:pPr>
              <w:autoSpaceDE w:val="0"/>
              <w:autoSpaceDN w:val="0"/>
              <w:ind w:left="240" w:hangingChars="100" w:hanging="240"/>
              <w:rPr>
                <w:rFonts w:ascii="ＭＳ 明朝" w:hAnsi="ＭＳ 明朝"/>
                <w:sz w:val="24"/>
              </w:rPr>
            </w:pPr>
            <w:r w:rsidRPr="00457617">
              <w:rPr>
                <w:rFonts w:ascii="ＭＳ 明朝" w:hAnsi="ＭＳ 明朝" w:hint="eastAsia"/>
                <w:sz w:val="24"/>
              </w:rPr>
              <w:t xml:space="preserve">　</w:t>
            </w:r>
            <w:r>
              <w:rPr>
                <w:rFonts w:ascii="ＭＳ 明朝" w:hAnsi="ＭＳ 明朝" w:hint="eastAsia"/>
                <w:sz w:val="24"/>
              </w:rPr>
              <w:t xml:space="preserve">　　　　　　　　　　</w:t>
            </w:r>
          </w:p>
        </w:tc>
        <w:tc>
          <w:tcPr>
            <w:tcW w:w="4014" w:type="dxa"/>
            <w:shd w:val="clear" w:color="auto" w:fill="auto"/>
          </w:tcPr>
          <w:p w:rsidR="006A5887" w:rsidRPr="00457617" w:rsidRDefault="006A5887" w:rsidP="00B55D06">
            <w:pPr>
              <w:widowControl/>
              <w:autoSpaceDE w:val="0"/>
              <w:autoSpaceDN w:val="0"/>
              <w:ind w:firstLineChars="100" w:firstLine="240"/>
              <w:rPr>
                <w:rFonts w:ascii="ＭＳ 明朝" w:hAnsi="ＭＳ 明朝"/>
                <w:sz w:val="24"/>
              </w:rPr>
            </w:pPr>
            <w:r w:rsidRPr="00457617">
              <w:rPr>
                <w:rFonts w:ascii="ＭＳ 明朝" w:hAnsi="ＭＳ 明朝" w:hint="eastAsia"/>
                <w:sz w:val="24"/>
              </w:rPr>
              <w:t>指摘のあった遅参等について、平成26年</w:t>
            </w:r>
            <w:r>
              <w:rPr>
                <w:rFonts w:ascii="ＭＳ 明朝" w:hAnsi="ＭＳ 明朝" w:hint="eastAsia"/>
                <w:sz w:val="24"/>
              </w:rPr>
              <w:t>７</w:t>
            </w:r>
            <w:r w:rsidRPr="00457617">
              <w:rPr>
                <w:rFonts w:ascii="ＭＳ 明朝" w:hAnsi="ＭＳ 明朝" w:hint="eastAsia"/>
                <w:sz w:val="24"/>
              </w:rPr>
              <w:t>月に出勤簿の修正及び旅費の追給を行った。</w:t>
            </w:r>
          </w:p>
          <w:p w:rsidR="006A5887" w:rsidRPr="00457617" w:rsidRDefault="006A5887" w:rsidP="00B55D06">
            <w:pPr>
              <w:widowControl/>
              <w:autoSpaceDE w:val="0"/>
              <w:autoSpaceDN w:val="0"/>
              <w:ind w:firstLineChars="100" w:firstLine="240"/>
              <w:rPr>
                <w:rFonts w:ascii="ＭＳ 明朝" w:hAnsi="ＭＳ 明朝"/>
                <w:sz w:val="24"/>
              </w:rPr>
            </w:pPr>
            <w:r w:rsidRPr="00457617">
              <w:rPr>
                <w:rFonts w:ascii="ＭＳ 明朝" w:hAnsi="ＭＳ 明朝" w:hint="eastAsia"/>
                <w:sz w:val="24"/>
              </w:rPr>
              <w:t>また、職員の出張等に関する事務を徹底するため、全職員にメールで注意喚起を行った。</w:t>
            </w:r>
          </w:p>
          <w:p w:rsidR="006A5887" w:rsidRPr="00457617" w:rsidRDefault="006A5887" w:rsidP="00B55D06">
            <w:pPr>
              <w:widowControl/>
              <w:autoSpaceDE w:val="0"/>
              <w:autoSpaceDN w:val="0"/>
              <w:ind w:firstLineChars="100" w:firstLine="240"/>
              <w:rPr>
                <w:rFonts w:ascii="ＭＳ 明朝" w:hAnsi="ＭＳ 明朝"/>
                <w:sz w:val="24"/>
              </w:rPr>
            </w:pPr>
            <w:r w:rsidRPr="00457617">
              <w:rPr>
                <w:rFonts w:ascii="ＭＳ 明朝" w:hAnsi="ＭＳ 明朝" w:hint="eastAsia"/>
                <w:sz w:val="24"/>
              </w:rPr>
              <w:t>あわせて、</w:t>
            </w:r>
            <w:r>
              <w:rPr>
                <w:rFonts w:ascii="ＭＳ 明朝" w:hAnsi="ＭＳ 明朝" w:hint="eastAsia"/>
                <w:sz w:val="24"/>
              </w:rPr>
              <w:t>平成26年７</w:t>
            </w:r>
            <w:r w:rsidRPr="00457617">
              <w:rPr>
                <w:rFonts w:ascii="ＭＳ 明朝" w:hAnsi="ＭＳ 明朝" w:hint="eastAsia"/>
                <w:sz w:val="24"/>
              </w:rPr>
              <w:t>月から職員の出張等のチェック体制を強化するため、毎月末に全職員へ出勤簿の確認メールを行うこととし、直接監督責任者に加えて総務事務担当職員が出勤簿をチェックする体制とした。</w:t>
            </w:r>
          </w:p>
        </w:tc>
      </w:tr>
    </w:tbl>
    <w:p w:rsidR="006A5887" w:rsidRPr="00E36DCB" w:rsidRDefault="006A5887" w:rsidP="006A5887">
      <w:pPr>
        <w:autoSpaceDE w:val="0"/>
        <w:autoSpaceDN w:val="0"/>
        <w:rPr>
          <w:rFonts w:ascii="HG丸ｺﾞｼｯｸM-PRO" w:eastAsia="HG丸ｺﾞｼｯｸM-PRO" w:hAnsi="HG丸ｺﾞｼｯｸM-PRO"/>
        </w:rPr>
      </w:pPr>
    </w:p>
    <w:p w:rsidR="006A5887" w:rsidRPr="006A5887" w:rsidRDefault="006A5887" w:rsidP="000F438B">
      <w:pPr>
        <w:autoSpaceDE w:val="0"/>
        <w:autoSpaceDN w:val="0"/>
        <w:rPr>
          <w:rFonts w:ascii="HG丸ｺﾞｼｯｸM-PRO" w:eastAsia="HG丸ｺﾞｼｯｸM-PRO" w:hAnsi="HG丸ｺﾞｼｯｸM-PRO"/>
        </w:rPr>
      </w:pPr>
    </w:p>
    <w:sectPr w:rsidR="006A5887" w:rsidRPr="006A5887" w:rsidSect="000F438B">
      <w:headerReference w:type="default" r:id="rId7"/>
      <w:footerReference w:type="default" r:id="rId8"/>
      <w:pgSz w:w="23814" w:h="16839" w:orient="landscape" w:code="8"/>
      <w:pgMar w:top="2024" w:right="1701" w:bottom="2024" w:left="1622" w:header="851" w:footer="595"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47" w:rsidRDefault="00F54A47">
      <w:r>
        <w:separator/>
      </w:r>
    </w:p>
  </w:endnote>
  <w:endnote w:type="continuationSeparator" w:id="0">
    <w:p w:rsidR="00F54A47" w:rsidRDefault="00F5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Default="00D33A22">
    <w:pPr>
      <w:pStyle w:val="a5"/>
      <w:jc w:val="center"/>
    </w:pPr>
  </w:p>
  <w:p w:rsidR="002309F6" w:rsidRDefault="00D33A22">
    <w:pPr>
      <w:pStyle w:val="a5"/>
      <w:jc w:val="center"/>
    </w:pPr>
  </w:p>
  <w:p w:rsidR="002309F6" w:rsidRDefault="00D33A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47" w:rsidRDefault="00F54A47">
      <w:r>
        <w:separator/>
      </w:r>
    </w:p>
  </w:footnote>
  <w:footnote w:type="continuationSeparator" w:id="0">
    <w:p w:rsidR="00F54A47" w:rsidRDefault="00F54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Pr="00EE21E4" w:rsidRDefault="00D33A22" w:rsidP="002309F6">
    <w:pPr>
      <w:pStyle w:val="a3"/>
      <w:jc w:val="center"/>
      <w:rPr>
        <w:rFonts w:ascii="ＭＳ Ｐゴシック" w:eastAsia="ＭＳ Ｐゴシック" w:hAnsi="ＭＳ Ｐ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242"/>
    <w:rsid w:val="00026BFB"/>
    <w:rsid w:val="0005385E"/>
    <w:rsid w:val="00065488"/>
    <w:rsid w:val="00076120"/>
    <w:rsid w:val="000F438B"/>
    <w:rsid w:val="0018545A"/>
    <w:rsid w:val="00227CF3"/>
    <w:rsid w:val="00282718"/>
    <w:rsid w:val="002A29C5"/>
    <w:rsid w:val="002F2598"/>
    <w:rsid w:val="00330BC4"/>
    <w:rsid w:val="00391A29"/>
    <w:rsid w:val="003A0466"/>
    <w:rsid w:val="003C2936"/>
    <w:rsid w:val="00405115"/>
    <w:rsid w:val="004D2AB6"/>
    <w:rsid w:val="004D3F8B"/>
    <w:rsid w:val="004D572C"/>
    <w:rsid w:val="004E16E6"/>
    <w:rsid w:val="004F074E"/>
    <w:rsid w:val="00547612"/>
    <w:rsid w:val="00564BB5"/>
    <w:rsid w:val="005B0259"/>
    <w:rsid w:val="005C7303"/>
    <w:rsid w:val="005E6645"/>
    <w:rsid w:val="006258EB"/>
    <w:rsid w:val="00640A62"/>
    <w:rsid w:val="006738D7"/>
    <w:rsid w:val="00677931"/>
    <w:rsid w:val="00680192"/>
    <w:rsid w:val="00686D99"/>
    <w:rsid w:val="006936FB"/>
    <w:rsid w:val="006A4303"/>
    <w:rsid w:val="006A5887"/>
    <w:rsid w:val="007462D4"/>
    <w:rsid w:val="00766DD5"/>
    <w:rsid w:val="007B1031"/>
    <w:rsid w:val="007B3073"/>
    <w:rsid w:val="007B3CA9"/>
    <w:rsid w:val="007E7430"/>
    <w:rsid w:val="007F2985"/>
    <w:rsid w:val="0081572F"/>
    <w:rsid w:val="00834725"/>
    <w:rsid w:val="00852F4B"/>
    <w:rsid w:val="008A3556"/>
    <w:rsid w:val="00924DEB"/>
    <w:rsid w:val="00930974"/>
    <w:rsid w:val="0096692B"/>
    <w:rsid w:val="0096735C"/>
    <w:rsid w:val="00997839"/>
    <w:rsid w:val="009A5EC8"/>
    <w:rsid w:val="00A05897"/>
    <w:rsid w:val="00A163F6"/>
    <w:rsid w:val="00A47299"/>
    <w:rsid w:val="00AD6281"/>
    <w:rsid w:val="00AE1CCC"/>
    <w:rsid w:val="00AE75D4"/>
    <w:rsid w:val="00B3232D"/>
    <w:rsid w:val="00B8444A"/>
    <w:rsid w:val="00BA5A93"/>
    <w:rsid w:val="00BC25D2"/>
    <w:rsid w:val="00C30659"/>
    <w:rsid w:val="00C75BD6"/>
    <w:rsid w:val="00CA475B"/>
    <w:rsid w:val="00CA519D"/>
    <w:rsid w:val="00D16CA2"/>
    <w:rsid w:val="00D17EC2"/>
    <w:rsid w:val="00D33A22"/>
    <w:rsid w:val="00D67158"/>
    <w:rsid w:val="00D86385"/>
    <w:rsid w:val="00DA7242"/>
    <w:rsid w:val="00DD0377"/>
    <w:rsid w:val="00DD2123"/>
    <w:rsid w:val="00E36DCB"/>
    <w:rsid w:val="00E4134F"/>
    <w:rsid w:val="00E45EC4"/>
    <w:rsid w:val="00E73A7A"/>
    <w:rsid w:val="00EB688F"/>
    <w:rsid w:val="00EC43EC"/>
    <w:rsid w:val="00F1740A"/>
    <w:rsid w:val="00F359C3"/>
    <w:rsid w:val="00F54A47"/>
    <w:rsid w:val="00F85FEB"/>
    <w:rsid w:val="00F95D01"/>
    <w:rsid w:val="00FF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7242"/>
    <w:pPr>
      <w:tabs>
        <w:tab w:val="center" w:pos="4252"/>
        <w:tab w:val="right" w:pos="8504"/>
      </w:tabs>
      <w:snapToGrid w:val="0"/>
    </w:pPr>
  </w:style>
  <w:style w:type="character" w:customStyle="1" w:styleId="a4">
    <w:name w:val="ヘッダー (文字)"/>
    <w:basedOn w:val="a0"/>
    <w:link w:val="a3"/>
    <w:rsid w:val="00DA7242"/>
    <w:rPr>
      <w:rFonts w:ascii="Century" w:eastAsia="ＭＳ 明朝" w:hAnsi="Century" w:cs="Times New Roman"/>
      <w:szCs w:val="24"/>
    </w:rPr>
  </w:style>
  <w:style w:type="paragraph" w:styleId="a5">
    <w:name w:val="footer"/>
    <w:basedOn w:val="a"/>
    <w:link w:val="a6"/>
    <w:rsid w:val="00DA7242"/>
    <w:pPr>
      <w:tabs>
        <w:tab w:val="center" w:pos="4252"/>
        <w:tab w:val="right" w:pos="8504"/>
      </w:tabs>
      <w:snapToGrid w:val="0"/>
    </w:pPr>
  </w:style>
  <w:style w:type="character" w:customStyle="1" w:styleId="a6">
    <w:name w:val="フッター (文字)"/>
    <w:basedOn w:val="a0"/>
    <w:link w:val="a5"/>
    <w:rsid w:val="00DA7242"/>
    <w:rPr>
      <w:rFonts w:ascii="Century" w:eastAsia="ＭＳ 明朝" w:hAnsi="Century" w:cs="Times New Roman"/>
      <w:szCs w:val="24"/>
    </w:rPr>
  </w:style>
  <w:style w:type="paragraph" w:styleId="a7">
    <w:name w:val="Balloon Text"/>
    <w:basedOn w:val="a"/>
    <w:link w:val="a8"/>
    <w:uiPriority w:val="99"/>
    <w:semiHidden/>
    <w:unhideWhenUsed/>
    <w:rsid w:val="00DA72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2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7242"/>
    <w:pPr>
      <w:tabs>
        <w:tab w:val="center" w:pos="4252"/>
        <w:tab w:val="right" w:pos="8504"/>
      </w:tabs>
      <w:snapToGrid w:val="0"/>
    </w:pPr>
  </w:style>
  <w:style w:type="character" w:customStyle="1" w:styleId="a4">
    <w:name w:val="ヘッダー (文字)"/>
    <w:basedOn w:val="a0"/>
    <w:link w:val="a3"/>
    <w:rsid w:val="00DA7242"/>
    <w:rPr>
      <w:rFonts w:ascii="Century" w:eastAsia="ＭＳ 明朝" w:hAnsi="Century" w:cs="Times New Roman"/>
      <w:szCs w:val="24"/>
    </w:rPr>
  </w:style>
  <w:style w:type="paragraph" w:styleId="a5">
    <w:name w:val="footer"/>
    <w:basedOn w:val="a"/>
    <w:link w:val="a6"/>
    <w:rsid w:val="00DA7242"/>
    <w:pPr>
      <w:tabs>
        <w:tab w:val="center" w:pos="4252"/>
        <w:tab w:val="right" w:pos="8504"/>
      </w:tabs>
      <w:snapToGrid w:val="0"/>
    </w:pPr>
  </w:style>
  <w:style w:type="character" w:customStyle="1" w:styleId="a6">
    <w:name w:val="フッター (文字)"/>
    <w:basedOn w:val="a0"/>
    <w:link w:val="a5"/>
    <w:rsid w:val="00DA7242"/>
    <w:rPr>
      <w:rFonts w:ascii="Century" w:eastAsia="ＭＳ 明朝" w:hAnsi="Century" w:cs="Times New Roman"/>
      <w:szCs w:val="24"/>
    </w:rPr>
  </w:style>
  <w:style w:type="paragraph" w:styleId="a7">
    <w:name w:val="Balloon Text"/>
    <w:basedOn w:val="a"/>
    <w:link w:val="a8"/>
    <w:uiPriority w:val="99"/>
    <w:semiHidden/>
    <w:unhideWhenUsed/>
    <w:rsid w:val="00DA72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2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2015-07-24T01:14:00Z</cp:lastPrinted>
  <dcterms:created xsi:type="dcterms:W3CDTF">2015-07-24T01:39:00Z</dcterms:created>
  <dcterms:modified xsi:type="dcterms:W3CDTF">2015-07-24T01:39:00Z</dcterms:modified>
</cp:coreProperties>
</file>