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49F" w:rsidRDefault="00D92039" w:rsidP="007D06C9">
      <w:pPr>
        <w:autoSpaceDE w:val="0"/>
        <w:autoSpaceDN w:val="0"/>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4"/>
          <w:szCs w:val="24"/>
        </w:rPr>
        <w:t>履行確認の</w:t>
      </w:r>
      <w:r w:rsidR="00A6549F" w:rsidRPr="00EA6FAE">
        <w:rPr>
          <w:rFonts w:ascii="ＭＳ ゴシック" w:eastAsia="ＭＳ ゴシック" w:hAnsi="ＭＳ ゴシック" w:cs="Arial" w:hint="eastAsia"/>
          <w:kern w:val="0"/>
          <w:sz w:val="24"/>
          <w:szCs w:val="24"/>
        </w:rPr>
        <w:t>不備</w:t>
      </w:r>
    </w:p>
    <w:p w:rsidR="00A6549F" w:rsidRDefault="00A6549F" w:rsidP="007D06C9">
      <w:pPr>
        <w:autoSpaceDE w:val="0"/>
        <w:autoSpaceDN w:val="0"/>
        <w:rPr>
          <w:rFonts w:ascii="ＭＳ ゴシック" w:eastAsia="ＭＳ ゴシック" w:hAnsi="ＭＳ ゴシック" w:cs="Arial"/>
          <w:kern w:val="0"/>
          <w:sz w:val="24"/>
          <w:szCs w:val="24"/>
        </w:rPr>
      </w:pPr>
    </w:p>
    <w:tbl>
      <w:tblPr>
        <w:tblpPr w:leftFromText="142" w:rightFromText="142" w:vertAnchor="text" w:horzAnchor="margin" w:tblpX="108" w:tblpY="31"/>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9305"/>
        <w:gridCol w:w="4810"/>
        <w:gridCol w:w="4687"/>
      </w:tblGrid>
      <w:tr w:rsidR="00A6549F" w:rsidRPr="00001854" w:rsidTr="002D050E">
        <w:trPr>
          <w:trHeight w:val="300"/>
        </w:trPr>
        <w:tc>
          <w:tcPr>
            <w:tcW w:w="17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49F" w:rsidRPr="00001854" w:rsidRDefault="00A6549F" w:rsidP="007D06C9">
            <w:pPr>
              <w:widowControl/>
              <w:autoSpaceDE w:val="0"/>
              <w:autoSpaceDN w:val="0"/>
              <w:jc w:val="center"/>
              <w:rPr>
                <w:rFonts w:ascii="ＭＳ Ｐゴシック" w:eastAsia="ＭＳ Ｐゴシック" w:hAnsi="ＭＳ Ｐゴシック" w:cs="Arial"/>
                <w:kern w:val="0"/>
                <w:sz w:val="24"/>
                <w:szCs w:val="24"/>
                <w:shd w:val="pct15" w:color="auto" w:fill="FFFFFF"/>
              </w:rPr>
            </w:pPr>
            <w:r>
              <w:rPr>
                <w:rFonts w:ascii="ＭＳ Ｐゴシック" w:eastAsia="ＭＳ Ｐゴシック" w:hAnsi="ＭＳ Ｐゴシック" w:cs="Arial" w:hint="eastAsia"/>
                <w:kern w:val="0"/>
                <w:sz w:val="24"/>
                <w:szCs w:val="24"/>
              </w:rPr>
              <w:t>対象受検機関</w:t>
            </w:r>
          </w:p>
        </w:tc>
        <w:tc>
          <w:tcPr>
            <w:tcW w:w="9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49F" w:rsidRPr="00001854" w:rsidRDefault="00A6549F" w:rsidP="007D06C9">
            <w:pPr>
              <w:widowControl/>
              <w:autoSpaceDE w:val="0"/>
              <w:autoSpaceDN w:val="0"/>
              <w:jc w:val="center"/>
              <w:rPr>
                <w:rFonts w:ascii="ＭＳ Ｐゴシック" w:eastAsia="ＭＳ Ｐゴシック" w:hAnsi="ＭＳ Ｐゴシック" w:cs="Arial"/>
                <w:kern w:val="0"/>
                <w:sz w:val="24"/>
                <w:szCs w:val="24"/>
              </w:rPr>
            </w:pPr>
            <w:r w:rsidRPr="00001854">
              <w:rPr>
                <w:rFonts w:ascii="ＭＳ Ｐゴシック" w:eastAsia="ＭＳ Ｐゴシック" w:hAnsi="ＭＳ Ｐゴシック" w:cs="Arial" w:hint="eastAsia"/>
                <w:kern w:val="0"/>
                <w:sz w:val="24"/>
                <w:szCs w:val="24"/>
              </w:rPr>
              <w:t>検出事項</w:t>
            </w:r>
          </w:p>
        </w:tc>
        <w:tc>
          <w:tcPr>
            <w:tcW w:w="4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549F" w:rsidRPr="00001854" w:rsidRDefault="00A6549F" w:rsidP="007D06C9">
            <w:pPr>
              <w:widowControl/>
              <w:autoSpaceDE w:val="0"/>
              <w:autoSpaceDN w:val="0"/>
              <w:jc w:val="center"/>
              <w:rPr>
                <w:rFonts w:ascii="ＭＳ Ｐゴシック" w:eastAsia="ＭＳ Ｐゴシック" w:hAnsi="ＭＳ Ｐゴシック" w:cs="Arial"/>
                <w:kern w:val="0"/>
                <w:sz w:val="24"/>
                <w:szCs w:val="24"/>
                <w:shd w:val="pct15" w:color="auto" w:fill="FFFFFF"/>
              </w:rPr>
            </w:pPr>
            <w:r w:rsidRPr="00001854">
              <w:rPr>
                <w:rFonts w:ascii="ＭＳ Ｐゴシック" w:eastAsia="ＭＳ Ｐゴシック" w:hAnsi="ＭＳ Ｐゴシック" w:cs="Arial" w:hint="eastAsia"/>
                <w:kern w:val="0"/>
                <w:sz w:val="24"/>
                <w:szCs w:val="24"/>
              </w:rPr>
              <w:t>監査の結果</w:t>
            </w:r>
          </w:p>
        </w:tc>
        <w:tc>
          <w:tcPr>
            <w:tcW w:w="4687" w:type="dxa"/>
            <w:tcBorders>
              <w:top w:val="single" w:sz="4" w:space="0" w:color="auto"/>
              <w:left w:val="single" w:sz="4" w:space="0" w:color="auto"/>
              <w:bottom w:val="single" w:sz="4" w:space="0" w:color="auto"/>
              <w:right w:val="single" w:sz="4" w:space="0" w:color="auto"/>
            </w:tcBorders>
            <w:vAlign w:val="center"/>
          </w:tcPr>
          <w:p w:rsidR="00A6549F" w:rsidRPr="00001854" w:rsidRDefault="008E5FBF" w:rsidP="007D06C9">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D0647E" w:rsidRPr="00001854" w:rsidTr="002D050E">
        <w:trPr>
          <w:trHeight w:val="11122"/>
        </w:trPr>
        <w:tc>
          <w:tcPr>
            <w:tcW w:w="1718" w:type="dxa"/>
            <w:tcBorders>
              <w:top w:val="single" w:sz="4" w:space="0" w:color="auto"/>
              <w:left w:val="single" w:sz="4" w:space="0" w:color="auto"/>
              <w:right w:val="single" w:sz="4" w:space="0" w:color="auto"/>
            </w:tcBorders>
            <w:shd w:val="clear" w:color="auto" w:fill="auto"/>
          </w:tcPr>
          <w:p w:rsidR="00D0647E" w:rsidRPr="00001854" w:rsidRDefault="00D0647E" w:rsidP="007D06C9">
            <w:pPr>
              <w:autoSpaceDE w:val="0"/>
              <w:autoSpaceDN w:val="0"/>
              <w:rPr>
                <w:rFonts w:ascii="ＭＳ 明朝" w:hAnsi="ＭＳ 明朝"/>
                <w:sz w:val="24"/>
                <w:szCs w:val="24"/>
              </w:rPr>
            </w:pPr>
          </w:p>
          <w:p w:rsidR="00D0647E" w:rsidRPr="00001854" w:rsidRDefault="00D92039" w:rsidP="007D06C9">
            <w:pPr>
              <w:autoSpaceDE w:val="0"/>
              <w:autoSpaceDN w:val="0"/>
              <w:rPr>
                <w:rFonts w:ascii="ＭＳ 明朝" w:hAnsi="ＭＳ 明朝"/>
                <w:sz w:val="24"/>
                <w:szCs w:val="24"/>
              </w:rPr>
            </w:pPr>
            <w:r>
              <w:rPr>
                <w:rFonts w:ascii="ＭＳ 明朝" w:hAnsi="ＭＳ 明朝" w:hint="eastAsia"/>
                <w:sz w:val="24"/>
                <w:szCs w:val="24"/>
              </w:rPr>
              <w:t>教育センター</w:t>
            </w:r>
          </w:p>
          <w:p w:rsidR="00D0647E" w:rsidRPr="00001854" w:rsidRDefault="00D0647E" w:rsidP="007D06C9">
            <w:pPr>
              <w:autoSpaceDE w:val="0"/>
              <w:autoSpaceDN w:val="0"/>
              <w:rPr>
                <w:rFonts w:ascii="ＭＳ 明朝" w:hAnsi="ＭＳ 明朝"/>
                <w:sz w:val="24"/>
                <w:szCs w:val="24"/>
              </w:rPr>
            </w:pPr>
          </w:p>
        </w:tc>
        <w:tc>
          <w:tcPr>
            <w:tcW w:w="9305" w:type="dxa"/>
            <w:tcBorders>
              <w:top w:val="single" w:sz="4" w:space="0" w:color="auto"/>
              <w:left w:val="single" w:sz="4" w:space="0" w:color="auto"/>
              <w:right w:val="single" w:sz="4" w:space="0" w:color="auto"/>
            </w:tcBorders>
            <w:shd w:val="clear" w:color="auto" w:fill="auto"/>
          </w:tcPr>
          <w:p w:rsidR="00522E63" w:rsidRDefault="00522E63" w:rsidP="007D06C9">
            <w:pPr>
              <w:widowControl/>
              <w:autoSpaceDE w:val="0"/>
              <w:autoSpaceDN w:val="0"/>
              <w:ind w:firstLineChars="100" w:firstLine="240"/>
              <w:rPr>
                <w:rFonts w:ascii="ＭＳ 明朝" w:hAnsi="ＭＳ 明朝"/>
                <w:sz w:val="24"/>
                <w:szCs w:val="24"/>
              </w:rPr>
            </w:pPr>
          </w:p>
          <w:p w:rsidR="00C63501" w:rsidRDefault="00C63501" w:rsidP="007D06C9">
            <w:pPr>
              <w:widowControl/>
              <w:autoSpaceDE w:val="0"/>
              <w:autoSpaceDN w:val="0"/>
              <w:ind w:firstLineChars="100" w:firstLine="240"/>
              <w:rPr>
                <w:rFonts w:ascii="ＭＳ 明朝" w:hAnsi="ＭＳ 明朝"/>
                <w:sz w:val="24"/>
                <w:szCs w:val="24"/>
              </w:rPr>
            </w:pPr>
            <w:r>
              <w:rPr>
                <w:rFonts w:ascii="ＭＳ 明朝" w:hAnsi="ＭＳ 明朝" w:hint="eastAsia"/>
                <w:sz w:val="24"/>
                <w:szCs w:val="24"/>
              </w:rPr>
              <w:t>教育総合情報ネットワーク整備事業研修用機器等（前期分）賃貸借契約において、受注者は、毎月履行を完了したときは、書面により発注者あて通知しなければならず、発注者は、通知を受けたときは、遅滞なく検査を行わなければならないと定められている。</w:t>
            </w:r>
          </w:p>
          <w:p w:rsidR="00C63501" w:rsidRDefault="00C63501" w:rsidP="007D06C9">
            <w:pPr>
              <w:widowControl/>
              <w:autoSpaceDE w:val="0"/>
              <w:autoSpaceDN w:val="0"/>
              <w:ind w:firstLineChars="100" w:firstLine="240"/>
              <w:rPr>
                <w:rFonts w:ascii="ＭＳ 明朝" w:hAnsi="ＭＳ 明朝"/>
                <w:sz w:val="24"/>
                <w:szCs w:val="24"/>
              </w:rPr>
            </w:pPr>
            <w:r>
              <w:rPr>
                <w:rFonts w:ascii="ＭＳ 明朝" w:hAnsi="ＭＳ 明朝" w:hint="eastAsia"/>
                <w:sz w:val="24"/>
                <w:szCs w:val="24"/>
              </w:rPr>
              <w:t>しかし、発注者である教育センターは受注者からの通知の前に検査を行っているものがあった。</w:t>
            </w:r>
          </w:p>
          <w:p w:rsidR="00C63501" w:rsidRPr="000973CB" w:rsidRDefault="00C63501" w:rsidP="007D06C9">
            <w:pPr>
              <w:autoSpaceDE w:val="0"/>
              <w:autoSpaceDN w:val="0"/>
              <w:rPr>
                <w:rFonts w:ascii="ＭＳ 明朝" w:hAnsi="ＭＳ 明朝"/>
                <w:sz w:val="24"/>
                <w:szCs w:val="24"/>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2"/>
              <w:gridCol w:w="2194"/>
              <w:gridCol w:w="1993"/>
            </w:tblGrid>
            <w:tr w:rsidR="00C63501" w:rsidTr="000E25E5">
              <w:trPr>
                <w:trHeight w:val="315"/>
              </w:trPr>
              <w:tc>
                <w:tcPr>
                  <w:tcW w:w="1022" w:type="dxa"/>
                </w:tcPr>
                <w:p w:rsidR="00C63501" w:rsidRDefault="00C63501" w:rsidP="00106294">
                  <w:pPr>
                    <w:framePr w:hSpace="142" w:wrap="around" w:vAnchor="text" w:hAnchor="margin" w:x="108" w:y="31"/>
                    <w:autoSpaceDE w:val="0"/>
                    <w:autoSpaceDN w:val="0"/>
                    <w:ind w:left="705"/>
                    <w:rPr>
                      <w:rFonts w:ascii="ＭＳ 明朝" w:hAnsi="ＭＳ 明朝"/>
                      <w:sz w:val="24"/>
                      <w:szCs w:val="24"/>
                    </w:rPr>
                  </w:pPr>
                </w:p>
              </w:tc>
              <w:tc>
                <w:tcPr>
                  <w:tcW w:w="2194" w:type="dxa"/>
                  <w:vAlign w:val="center"/>
                </w:tcPr>
                <w:p w:rsidR="00C63501" w:rsidRDefault="00C63501" w:rsidP="00106294">
                  <w:pPr>
                    <w:framePr w:hSpace="142" w:wrap="around" w:vAnchor="text" w:hAnchor="margin" w:x="108" w:y="31"/>
                    <w:autoSpaceDE w:val="0"/>
                    <w:autoSpaceDN w:val="0"/>
                    <w:jc w:val="center"/>
                    <w:rPr>
                      <w:rFonts w:ascii="ＭＳ 明朝" w:hAnsi="ＭＳ 明朝"/>
                      <w:sz w:val="24"/>
                      <w:szCs w:val="24"/>
                    </w:rPr>
                  </w:pPr>
                  <w:r>
                    <w:rPr>
                      <w:rFonts w:ascii="ＭＳ 明朝" w:hAnsi="ＭＳ 明朝" w:hint="eastAsia"/>
                      <w:sz w:val="24"/>
                      <w:szCs w:val="24"/>
                    </w:rPr>
                    <w:t>通知日</w:t>
                  </w:r>
                </w:p>
              </w:tc>
              <w:tc>
                <w:tcPr>
                  <w:tcW w:w="1993" w:type="dxa"/>
                  <w:vAlign w:val="center"/>
                </w:tcPr>
                <w:p w:rsidR="00C63501" w:rsidRDefault="00C63501" w:rsidP="00106294">
                  <w:pPr>
                    <w:framePr w:hSpace="142" w:wrap="around" w:vAnchor="text" w:hAnchor="margin" w:x="108" w:y="31"/>
                    <w:widowControl/>
                    <w:autoSpaceDE w:val="0"/>
                    <w:autoSpaceDN w:val="0"/>
                    <w:jc w:val="center"/>
                    <w:rPr>
                      <w:rFonts w:ascii="ＭＳ 明朝" w:hAnsi="ＭＳ 明朝"/>
                      <w:sz w:val="24"/>
                      <w:szCs w:val="24"/>
                    </w:rPr>
                  </w:pPr>
                  <w:r>
                    <w:rPr>
                      <w:rFonts w:ascii="ＭＳ 明朝" w:hAnsi="ＭＳ 明朝" w:hint="eastAsia"/>
                      <w:sz w:val="24"/>
                      <w:szCs w:val="24"/>
                    </w:rPr>
                    <w:t>検査日</w:t>
                  </w:r>
                </w:p>
              </w:tc>
            </w:tr>
            <w:tr w:rsidR="00C63501" w:rsidTr="000E25E5">
              <w:trPr>
                <w:trHeight w:val="329"/>
              </w:trPr>
              <w:tc>
                <w:tcPr>
                  <w:tcW w:w="1022" w:type="dxa"/>
                </w:tcPr>
                <w:p w:rsidR="00C63501" w:rsidRDefault="00C63501" w:rsidP="00106294">
                  <w:pPr>
                    <w:framePr w:hSpace="142" w:wrap="around" w:vAnchor="text" w:hAnchor="margin" w:x="108" w:y="31"/>
                    <w:autoSpaceDE w:val="0"/>
                    <w:autoSpaceDN w:val="0"/>
                    <w:ind w:left="6"/>
                    <w:rPr>
                      <w:rFonts w:ascii="ＭＳ 明朝" w:hAnsi="ＭＳ 明朝"/>
                      <w:sz w:val="24"/>
                      <w:szCs w:val="24"/>
                    </w:rPr>
                  </w:pPr>
                  <w:r>
                    <w:rPr>
                      <w:rFonts w:ascii="ＭＳ 明朝" w:hAnsi="ＭＳ 明朝" w:hint="eastAsia"/>
                      <w:sz w:val="24"/>
                      <w:szCs w:val="24"/>
                    </w:rPr>
                    <w:t>４月分</w:t>
                  </w:r>
                </w:p>
              </w:tc>
              <w:tc>
                <w:tcPr>
                  <w:tcW w:w="2194" w:type="dxa"/>
                </w:tcPr>
                <w:p w:rsidR="00C63501" w:rsidRDefault="00C63501" w:rsidP="00106294">
                  <w:pPr>
                    <w:framePr w:hSpace="142" w:wrap="around" w:vAnchor="text" w:hAnchor="margin" w:x="108" w:y="31"/>
                    <w:autoSpaceDE w:val="0"/>
                    <w:autoSpaceDN w:val="0"/>
                    <w:ind w:left="56"/>
                    <w:rPr>
                      <w:rFonts w:ascii="ＭＳ 明朝" w:hAnsi="ＭＳ 明朝"/>
                      <w:sz w:val="24"/>
                      <w:szCs w:val="24"/>
                    </w:rPr>
                  </w:pPr>
                  <w:r>
                    <w:rPr>
                      <w:rFonts w:ascii="ＭＳ 明朝" w:hAnsi="ＭＳ 明朝" w:hint="eastAsia"/>
                      <w:sz w:val="24"/>
                      <w:szCs w:val="24"/>
                    </w:rPr>
                    <w:t>平成25年５月１日</w:t>
                  </w:r>
                </w:p>
              </w:tc>
              <w:tc>
                <w:tcPr>
                  <w:tcW w:w="1993" w:type="dxa"/>
                </w:tcPr>
                <w:p w:rsidR="00C63501" w:rsidRDefault="00C63501" w:rsidP="00106294">
                  <w:pPr>
                    <w:framePr w:hSpace="142" w:wrap="around" w:vAnchor="text" w:hAnchor="margin" w:x="108" w:y="31"/>
                    <w:widowControl/>
                    <w:autoSpaceDE w:val="0"/>
                    <w:autoSpaceDN w:val="0"/>
                    <w:jc w:val="left"/>
                    <w:rPr>
                      <w:rFonts w:ascii="ＭＳ 明朝" w:hAnsi="ＭＳ 明朝"/>
                      <w:sz w:val="24"/>
                      <w:szCs w:val="24"/>
                    </w:rPr>
                  </w:pPr>
                  <w:r>
                    <w:rPr>
                      <w:rFonts w:ascii="ＭＳ 明朝" w:hAnsi="ＭＳ 明朝" w:hint="eastAsia"/>
                      <w:sz w:val="24"/>
                      <w:szCs w:val="24"/>
                    </w:rPr>
                    <w:t>同年４月30日</w:t>
                  </w:r>
                </w:p>
              </w:tc>
            </w:tr>
            <w:tr w:rsidR="00C63501" w:rsidTr="000E25E5">
              <w:trPr>
                <w:trHeight w:val="293"/>
              </w:trPr>
              <w:tc>
                <w:tcPr>
                  <w:tcW w:w="1022" w:type="dxa"/>
                </w:tcPr>
                <w:p w:rsidR="00C63501" w:rsidRDefault="00C63501" w:rsidP="00106294">
                  <w:pPr>
                    <w:framePr w:hSpace="142" w:wrap="around" w:vAnchor="text" w:hAnchor="margin" w:x="108" w:y="31"/>
                    <w:autoSpaceDE w:val="0"/>
                    <w:autoSpaceDN w:val="0"/>
                    <w:ind w:left="6"/>
                    <w:rPr>
                      <w:rFonts w:ascii="ＭＳ 明朝" w:hAnsi="ＭＳ 明朝"/>
                      <w:sz w:val="24"/>
                      <w:szCs w:val="24"/>
                    </w:rPr>
                  </w:pPr>
                  <w:r>
                    <w:rPr>
                      <w:rFonts w:ascii="ＭＳ 明朝" w:hAnsi="ＭＳ 明朝" w:hint="eastAsia"/>
                      <w:sz w:val="24"/>
                      <w:szCs w:val="24"/>
                    </w:rPr>
                    <w:t>５月分</w:t>
                  </w:r>
                </w:p>
              </w:tc>
              <w:tc>
                <w:tcPr>
                  <w:tcW w:w="2194" w:type="dxa"/>
                </w:tcPr>
                <w:p w:rsidR="00C63501" w:rsidRDefault="00C63501" w:rsidP="00106294">
                  <w:pPr>
                    <w:framePr w:hSpace="142" w:wrap="around" w:vAnchor="text" w:hAnchor="margin" w:x="108" w:y="31"/>
                    <w:autoSpaceDE w:val="0"/>
                    <w:autoSpaceDN w:val="0"/>
                    <w:ind w:left="56"/>
                    <w:rPr>
                      <w:rFonts w:ascii="ＭＳ 明朝" w:hAnsi="ＭＳ 明朝"/>
                      <w:sz w:val="24"/>
                      <w:szCs w:val="24"/>
                    </w:rPr>
                  </w:pPr>
                  <w:r>
                    <w:rPr>
                      <w:rFonts w:ascii="ＭＳ 明朝" w:hAnsi="ＭＳ 明朝" w:hint="eastAsia"/>
                      <w:sz w:val="24"/>
                      <w:szCs w:val="24"/>
                    </w:rPr>
                    <w:t>平成25年６月３日</w:t>
                  </w:r>
                </w:p>
              </w:tc>
              <w:tc>
                <w:tcPr>
                  <w:tcW w:w="1993" w:type="dxa"/>
                </w:tcPr>
                <w:p w:rsidR="00C63501" w:rsidRDefault="00C63501" w:rsidP="00106294">
                  <w:pPr>
                    <w:framePr w:hSpace="142" w:wrap="around" w:vAnchor="text" w:hAnchor="margin" w:x="108" w:y="31"/>
                    <w:widowControl/>
                    <w:autoSpaceDE w:val="0"/>
                    <w:autoSpaceDN w:val="0"/>
                    <w:jc w:val="left"/>
                    <w:rPr>
                      <w:rFonts w:ascii="ＭＳ 明朝" w:hAnsi="ＭＳ 明朝"/>
                      <w:sz w:val="24"/>
                      <w:szCs w:val="24"/>
                    </w:rPr>
                  </w:pPr>
                  <w:r>
                    <w:rPr>
                      <w:rFonts w:ascii="ＭＳ 明朝" w:hAnsi="ＭＳ 明朝" w:hint="eastAsia"/>
                      <w:sz w:val="24"/>
                      <w:szCs w:val="24"/>
                    </w:rPr>
                    <w:t>同年５月31日</w:t>
                  </w:r>
                </w:p>
              </w:tc>
            </w:tr>
            <w:tr w:rsidR="00C63501" w:rsidTr="000E25E5">
              <w:trPr>
                <w:trHeight w:val="275"/>
              </w:trPr>
              <w:tc>
                <w:tcPr>
                  <w:tcW w:w="1022" w:type="dxa"/>
                </w:tcPr>
                <w:p w:rsidR="00C63501" w:rsidRDefault="00C63501" w:rsidP="00106294">
                  <w:pPr>
                    <w:framePr w:hSpace="142" w:wrap="around" w:vAnchor="text" w:hAnchor="margin" w:x="108" w:y="31"/>
                    <w:autoSpaceDE w:val="0"/>
                    <w:autoSpaceDN w:val="0"/>
                    <w:ind w:left="6"/>
                    <w:rPr>
                      <w:rFonts w:ascii="ＭＳ 明朝" w:hAnsi="ＭＳ 明朝"/>
                      <w:sz w:val="24"/>
                      <w:szCs w:val="24"/>
                    </w:rPr>
                  </w:pPr>
                  <w:r>
                    <w:rPr>
                      <w:rFonts w:ascii="ＭＳ 明朝" w:hAnsi="ＭＳ 明朝" w:hint="eastAsia"/>
                      <w:sz w:val="24"/>
                      <w:szCs w:val="24"/>
                    </w:rPr>
                    <w:t>９月分</w:t>
                  </w:r>
                </w:p>
              </w:tc>
              <w:tc>
                <w:tcPr>
                  <w:tcW w:w="2194" w:type="dxa"/>
                </w:tcPr>
                <w:p w:rsidR="00C63501" w:rsidRDefault="00C63501" w:rsidP="00106294">
                  <w:pPr>
                    <w:framePr w:hSpace="142" w:wrap="around" w:vAnchor="text" w:hAnchor="margin" w:x="108" w:y="31"/>
                    <w:autoSpaceDE w:val="0"/>
                    <w:autoSpaceDN w:val="0"/>
                    <w:ind w:left="56"/>
                    <w:rPr>
                      <w:rFonts w:ascii="ＭＳ 明朝" w:hAnsi="ＭＳ 明朝"/>
                      <w:sz w:val="24"/>
                      <w:szCs w:val="24"/>
                    </w:rPr>
                  </w:pPr>
                  <w:r>
                    <w:rPr>
                      <w:rFonts w:ascii="ＭＳ 明朝" w:hAnsi="ＭＳ 明朝" w:hint="eastAsia"/>
                      <w:sz w:val="24"/>
                      <w:szCs w:val="24"/>
                    </w:rPr>
                    <w:t>平成25年10月１日</w:t>
                  </w:r>
                </w:p>
              </w:tc>
              <w:tc>
                <w:tcPr>
                  <w:tcW w:w="1993" w:type="dxa"/>
                </w:tcPr>
                <w:p w:rsidR="00C63501" w:rsidRDefault="00C63501" w:rsidP="00106294">
                  <w:pPr>
                    <w:framePr w:hSpace="142" w:wrap="around" w:vAnchor="text" w:hAnchor="margin" w:x="108" w:y="31"/>
                    <w:widowControl/>
                    <w:autoSpaceDE w:val="0"/>
                    <w:autoSpaceDN w:val="0"/>
                    <w:jc w:val="left"/>
                    <w:rPr>
                      <w:rFonts w:ascii="ＭＳ 明朝" w:hAnsi="ＭＳ 明朝"/>
                      <w:sz w:val="24"/>
                      <w:szCs w:val="24"/>
                    </w:rPr>
                  </w:pPr>
                  <w:r>
                    <w:rPr>
                      <w:rFonts w:ascii="ＭＳ 明朝" w:hAnsi="ＭＳ 明朝" w:hint="eastAsia"/>
                      <w:sz w:val="24"/>
                      <w:szCs w:val="24"/>
                    </w:rPr>
                    <w:t>同年９月30日</w:t>
                  </w:r>
                </w:p>
              </w:tc>
            </w:tr>
            <w:tr w:rsidR="00C63501" w:rsidTr="000E25E5">
              <w:trPr>
                <w:trHeight w:val="318"/>
              </w:trPr>
              <w:tc>
                <w:tcPr>
                  <w:tcW w:w="1022" w:type="dxa"/>
                </w:tcPr>
                <w:p w:rsidR="00C63501" w:rsidRDefault="00C63501" w:rsidP="00106294">
                  <w:pPr>
                    <w:framePr w:hSpace="142" w:wrap="around" w:vAnchor="text" w:hAnchor="margin" w:x="108" w:y="31"/>
                    <w:autoSpaceDE w:val="0"/>
                    <w:autoSpaceDN w:val="0"/>
                    <w:ind w:left="6"/>
                    <w:rPr>
                      <w:rFonts w:ascii="ＭＳ 明朝" w:hAnsi="ＭＳ 明朝"/>
                      <w:sz w:val="24"/>
                      <w:szCs w:val="24"/>
                    </w:rPr>
                  </w:pPr>
                  <w:r>
                    <w:rPr>
                      <w:rFonts w:ascii="ＭＳ 明朝" w:hAnsi="ＭＳ 明朝" w:hint="eastAsia"/>
                      <w:sz w:val="24"/>
                      <w:szCs w:val="24"/>
                    </w:rPr>
                    <w:t>10月分</w:t>
                  </w:r>
                </w:p>
              </w:tc>
              <w:tc>
                <w:tcPr>
                  <w:tcW w:w="2194" w:type="dxa"/>
                </w:tcPr>
                <w:p w:rsidR="00C63501" w:rsidRDefault="00C63501" w:rsidP="00106294">
                  <w:pPr>
                    <w:framePr w:hSpace="142" w:wrap="around" w:vAnchor="text" w:hAnchor="margin" w:x="108" w:y="31"/>
                    <w:autoSpaceDE w:val="0"/>
                    <w:autoSpaceDN w:val="0"/>
                    <w:ind w:left="56"/>
                    <w:rPr>
                      <w:rFonts w:ascii="ＭＳ 明朝" w:hAnsi="ＭＳ 明朝"/>
                      <w:sz w:val="24"/>
                      <w:szCs w:val="24"/>
                    </w:rPr>
                  </w:pPr>
                  <w:r>
                    <w:rPr>
                      <w:rFonts w:ascii="ＭＳ 明朝" w:hAnsi="ＭＳ 明朝" w:hint="eastAsia"/>
                      <w:sz w:val="24"/>
                      <w:szCs w:val="24"/>
                    </w:rPr>
                    <w:t>平成25年11月１日</w:t>
                  </w:r>
                </w:p>
              </w:tc>
              <w:tc>
                <w:tcPr>
                  <w:tcW w:w="1993" w:type="dxa"/>
                </w:tcPr>
                <w:p w:rsidR="00C63501" w:rsidRDefault="00C63501" w:rsidP="00106294">
                  <w:pPr>
                    <w:framePr w:hSpace="142" w:wrap="around" w:vAnchor="text" w:hAnchor="margin" w:x="108" w:y="31"/>
                    <w:widowControl/>
                    <w:autoSpaceDE w:val="0"/>
                    <w:autoSpaceDN w:val="0"/>
                    <w:jc w:val="left"/>
                    <w:rPr>
                      <w:rFonts w:ascii="ＭＳ 明朝" w:hAnsi="ＭＳ 明朝"/>
                      <w:sz w:val="24"/>
                      <w:szCs w:val="24"/>
                    </w:rPr>
                  </w:pPr>
                  <w:r>
                    <w:rPr>
                      <w:rFonts w:ascii="ＭＳ 明朝" w:hAnsi="ＭＳ 明朝" w:hint="eastAsia"/>
                      <w:sz w:val="24"/>
                      <w:szCs w:val="24"/>
                    </w:rPr>
                    <w:t>同年10月31日</w:t>
                  </w:r>
                </w:p>
              </w:tc>
            </w:tr>
            <w:tr w:rsidR="00C63501" w:rsidTr="000E25E5">
              <w:trPr>
                <w:trHeight w:val="186"/>
              </w:trPr>
              <w:tc>
                <w:tcPr>
                  <w:tcW w:w="1022" w:type="dxa"/>
                </w:tcPr>
                <w:p w:rsidR="00C63501" w:rsidRDefault="00C63501" w:rsidP="00106294">
                  <w:pPr>
                    <w:framePr w:hSpace="142" w:wrap="around" w:vAnchor="text" w:hAnchor="margin" w:x="108" w:y="31"/>
                    <w:autoSpaceDE w:val="0"/>
                    <w:autoSpaceDN w:val="0"/>
                    <w:ind w:left="6"/>
                    <w:rPr>
                      <w:rFonts w:ascii="ＭＳ 明朝" w:hAnsi="ＭＳ 明朝"/>
                      <w:sz w:val="24"/>
                      <w:szCs w:val="24"/>
                    </w:rPr>
                  </w:pPr>
                  <w:r>
                    <w:rPr>
                      <w:rFonts w:ascii="ＭＳ 明朝" w:hAnsi="ＭＳ 明朝" w:hint="eastAsia"/>
                      <w:sz w:val="24"/>
                      <w:szCs w:val="24"/>
                    </w:rPr>
                    <w:t>１月分</w:t>
                  </w:r>
                </w:p>
              </w:tc>
              <w:tc>
                <w:tcPr>
                  <w:tcW w:w="2194" w:type="dxa"/>
                </w:tcPr>
                <w:p w:rsidR="00C63501" w:rsidRDefault="00C63501" w:rsidP="00106294">
                  <w:pPr>
                    <w:framePr w:hSpace="142" w:wrap="around" w:vAnchor="text" w:hAnchor="margin" w:x="108" w:y="31"/>
                    <w:autoSpaceDE w:val="0"/>
                    <w:autoSpaceDN w:val="0"/>
                    <w:ind w:left="56"/>
                    <w:rPr>
                      <w:rFonts w:ascii="ＭＳ 明朝" w:hAnsi="ＭＳ 明朝"/>
                      <w:sz w:val="24"/>
                      <w:szCs w:val="24"/>
                    </w:rPr>
                  </w:pPr>
                  <w:r>
                    <w:rPr>
                      <w:rFonts w:ascii="ＭＳ 明朝" w:hAnsi="ＭＳ 明朝" w:hint="eastAsia"/>
                      <w:sz w:val="24"/>
                      <w:szCs w:val="24"/>
                    </w:rPr>
                    <w:t>平成26年２月３日</w:t>
                  </w:r>
                </w:p>
              </w:tc>
              <w:tc>
                <w:tcPr>
                  <w:tcW w:w="1993" w:type="dxa"/>
                </w:tcPr>
                <w:p w:rsidR="00C63501" w:rsidRDefault="00C63501" w:rsidP="00106294">
                  <w:pPr>
                    <w:framePr w:hSpace="142" w:wrap="around" w:vAnchor="text" w:hAnchor="margin" w:x="108" w:y="31"/>
                    <w:widowControl/>
                    <w:autoSpaceDE w:val="0"/>
                    <w:autoSpaceDN w:val="0"/>
                    <w:jc w:val="left"/>
                    <w:rPr>
                      <w:rFonts w:ascii="ＭＳ 明朝" w:hAnsi="ＭＳ 明朝"/>
                      <w:sz w:val="24"/>
                      <w:szCs w:val="24"/>
                    </w:rPr>
                  </w:pPr>
                  <w:r>
                    <w:rPr>
                      <w:rFonts w:ascii="ＭＳ 明朝" w:hAnsi="ＭＳ 明朝" w:hint="eastAsia"/>
                      <w:sz w:val="24"/>
                      <w:szCs w:val="24"/>
                    </w:rPr>
                    <w:t>同年１月31日</w:t>
                  </w:r>
                </w:p>
              </w:tc>
            </w:tr>
            <w:tr w:rsidR="00C63501" w:rsidTr="000E25E5">
              <w:trPr>
                <w:trHeight w:val="275"/>
              </w:trPr>
              <w:tc>
                <w:tcPr>
                  <w:tcW w:w="1022" w:type="dxa"/>
                </w:tcPr>
                <w:p w:rsidR="00C63501" w:rsidRDefault="00C63501" w:rsidP="00106294">
                  <w:pPr>
                    <w:framePr w:hSpace="142" w:wrap="around" w:vAnchor="text" w:hAnchor="margin" w:x="108" w:y="31"/>
                    <w:autoSpaceDE w:val="0"/>
                    <w:autoSpaceDN w:val="0"/>
                    <w:ind w:left="6"/>
                    <w:rPr>
                      <w:rFonts w:ascii="ＭＳ 明朝" w:hAnsi="ＭＳ 明朝"/>
                      <w:sz w:val="24"/>
                      <w:szCs w:val="24"/>
                    </w:rPr>
                  </w:pPr>
                  <w:r>
                    <w:rPr>
                      <w:rFonts w:ascii="ＭＳ 明朝" w:hAnsi="ＭＳ 明朝" w:hint="eastAsia"/>
                      <w:sz w:val="24"/>
                      <w:szCs w:val="24"/>
                    </w:rPr>
                    <w:t>２月分</w:t>
                  </w:r>
                </w:p>
              </w:tc>
              <w:tc>
                <w:tcPr>
                  <w:tcW w:w="2194" w:type="dxa"/>
                </w:tcPr>
                <w:p w:rsidR="00C63501" w:rsidRDefault="00C63501" w:rsidP="00106294">
                  <w:pPr>
                    <w:framePr w:hSpace="142" w:wrap="around" w:vAnchor="text" w:hAnchor="margin" w:x="108" w:y="31"/>
                    <w:autoSpaceDE w:val="0"/>
                    <w:autoSpaceDN w:val="0"/>
                    <w:ind w:left="56"/>
                    <w:rPr>
                      <w:rFonts w:ascii="ＭＳ 明朝" w:hAnsi="ＭＳ 明朝"/>
                      <w:sz w:val="24"/>
                      <w:szCs w:val="24"/>
                    </w:rPr>
                  </w:pPr>
                  <w:r>
                    <w:rPr>
                      <w:rFonts w:ascii="ＭＳ 明朝" w:hAnsi="ＭＳ 明朝" w:hint="eastAsia"/>
                      <w:sz w:val="24"/>
                      <w:szCs w:val="24"/>
                    </w:rPr>
                    <w:t>平成26年３月３日</w:t>
                  </w:r>
                </w:p>
              </w:tc>
              <w:tc>
                <w:tcPr>
                  <w:tcW w:w="1993" w:type="dxa"/>
                </w:tcPr>
                <w:p w:rsidR="00C63501" w:rsidRDefault="00C63501" w:rsidP="00106294">
                  <w:pPr>
                    <w:framePr w:hSpace="142" w:wrap="around" w:vAnchor="text" w:hAnchor="margin" w:x="108" w:y="31"/>
                    <w:widowControl/>
                    <w:autoSpaceDE w:val="0"/>
                    <w:autoSpaceDN w:val="0"/>
                    <w:jc w:val="left"/>
                    <w:rPr>
                      <w:rFonts w:ascii="ＭＳ 明朝" w:hAnsi="ＭＳ 明朝"/>
                      <w:sz w:val="24"/>
                      <w:szCs w:val="24"/>
                    </w:rPr>
                  </w:pPr>
                  <w:r>
                    <w:rPr>
                      <w:rFonts w:ascii="ＭＳ 明朝" w:hAnsi="ＭＳ 明朝" w:hint="eastAsia"/>
                      <w:sz w:val="24"/>
                      <w:szCs w:val="24"/>
                    </w:rPr>
                    <w:t>同年２月28日</w:t>
                  </w:r>
                </w:p>
              </w:tc>
            </w:tr>
            <w:tr w:rsidR="00C63501" w:rsidTr="000E25E5">
              <w:trPr>
                <w:trHeight w:val="82"/>
              </w:trPr>
              <w:tc>
                <w:tcPr>
                  <w:tcW w:w="1022" w:type="dxa"/>
                </w:tcPr>
                <w:p w:rsidR="00C63501" w:rsidRDefault="00C63501" w:rsidP="00106294">
                  <w:pPr>
                    <w:framePr w:hSpace="142" w:wrap="around" w:vAnchor="text" w:hAnchor="margin" w:x="108" w:y="31"/>
                    <w:autoSpaceDE w:val="0"/>
                    <w:autoSpaceDN w:val="0"/>
                    <w:ind w:left="6"/>
                    <w:rPr>
                      <w:rFonts w:ascii="ＭＳ 明朝" w:hAnsi="ＭＳ 明朝"/>
                      <w:sz w:val="24"/>
                      <w:szCs w:val="24"/>
                    </w:rPr>
                  </w:pPr>
                  <w:r>
                    <w:rPr>
                      <w:rFonts w:ascii="ＭＳ 明朝" w:hAnsi="ＭＳ 明朝" w:hint="eastAsia"/>
                      <w:sz w:val="24"/>
                      <w:szCs w:val="24"/>
                    </w:rPr>
                    <w:t>３月分</w:t>
                  </w:r>
                </w:p>
              </w:tc>
              <w:tc>
                <w:tcPr>
                  <w:tcW w:w="2194" w:type="dxa"/>
                </w:tcPr>
                <w:p w:rsidR="00C63501" w:rsidRDefault="00C63501" w:rsidP="00106294">
                  <w:pPr>
                    <w:framePr w:hSpace="142" w:wrap="around" w:vAnchor="text" w:hAnchor="margin" w:x="108" w:y="31"/>
                    <w:autoSpaceDE w:val="0"/>
                    <w:autoSpaceDN w:val="0"/>
                    <w:ind w:left="56"/>
                    <w:rPr>
                      <w:rFonts w:ascii="ＭＳ 明朝" w:hAnsi="ＭＳ 明朝"/>
                      <w:sz w:val="24"/>
                      <w:szCs w:val="24"/>
                    </w:rPr>
                  </w:pPr>
                  <w:r>
                    <w:rPr>
                      <w:rFonts w:ascii="ＭＳ 明朝" w:hAnsi="ＭＳ 明朝" w:hint="eastAsia"/>
                      <w:sz w:val="24"/>
                      <w:szCs w:val="24"/>
                    </w:rPr>
                    <w:t>平成26年４月１日</w:t>
                  </w:r>
                </w:p>
              </w:tc>
              <w:tc>
                <w:tcPr>
                  <w:tcW w:w="1993" w:type="dxa"/>
                </w:tcPr>
                <w:p w:rsidR="00C63501" w:rsidRDefault="00C63501" w:rsidP="00106294">
                  <w:pPr>
                    <w:framePr w:hSpace="142" w:wrap="around" w:vAnchor="text" w:hAnchor="margin" w:x="108" w:y="31"/>
                    <w:widowControl/>
                    <w:autoSpaceDE w:val="0"/>
                    <w:autoSpaceDN w:val="0"/>
                    <w:jc w:val="left"/>
                    <w:rPr>
                      <w:rFonts w:ascii="ＭＳ 明朝" w:hAnsi="ＭＳ 明朝"/>
                      <w:sz w:val="24"/>
                      <w:szCs w:val="24"/>
                    </w:rPr>
                  </w:pPr>
                  <w:r>
                    <w:rPr>
                      <w:rFonts w:ascii="ＭＳ 明朝" w:hAnsi="ＭＳ 明朝" w:hint="eastAsia"/>
                      <w:sz w:val="24"/>
                      <w:szCs w:val="24"/>
                    </w:rPr>
                    <w:t>同年３月31日</w:t>
                  </w:r>
                </w:p>
              </w:tc>
            </w:tr>
          </w:tbl>
          <w:p w:rsidR="00C63501" w:rsidRDefault="00C63501" w:rsidP="007D06C9">
            <w:pPr>
              <w:autoSpaceDE w:val="0"/>
              <w:autoSpaceDN w:val="0"/>
              <w:rPr>
                <w:rFonts w:ascii="ＭＳ 明朝" w:hAnsi="ＭＳ 明朝"/>
                <w:sz w:val="24"/>
                <w:szCs w:val="24"/>
              </w:rPr>
            </w:pPr>
          </w:p>
          <w:p w:rsidR="00D0647E" w:rsidRDefault="00D0647E" w:rsidP="007D06C9">
            <w:pPr>
              <w:autoSpaceDE w:val="0"/>
              <w:autoSpaceDN w:val="0"/>
              <w:ind w:firstLineChars="100" w:firstLine="240"/>
              <w:rPr>
                <w:rFonts w:ascii="ＭＳ 明朝" w:hAnsi="ＭＳ 明朝" w:cs="Arial"/>
                <w:kern w:val="0"/>
                <w:sz w:val="24"/>
                <w:szCs w:val="24"/>
              </w:rPr>
            </w:pPr>
          </w:p>
          <w:p w:rsidR="00D0647E" w:rsidRPr="00D92039" w:rsidRDefault="00D0647E" w:rsidP="007D06C9">
            <w:pPr>
              <w:autoSpaceDE w:val="0"/>
              <w:autoSpaceDN w:val="0"/>
              <w:snapToGrid w:val="0"/>
              <w:ind w:firstLineChars="100" w:firstLine="240"/>
              <w:rPr>
                <w:rFonts w:ascii="ＭＳ 明朝" w:hAnsi="ＭＳ 明朝"/>
                <w:sz w:val="24"/>
                <w:szCs w:val="24"/>
              </w:rPr>
            </w:pPr>
          </w:p>
        </w:tc>
        <w:tc>
          <w:tcPr>
            <w:tcW w:w="4810" w:type="dxa"/>
            <w:tcBorders>
              <w:top w:val="single" w:sz="4" w:space="0" w:color="auto"/>
              <w:left w:val="single" w:sz="4" w:space="0" w:color="auto"/>
              <w:right w:val="single" w:sz="4" w:space="0" w:color="auto"/>
            </w:tcBorders>
            <w:shd w:val="clear" w:color="auto" w:fill="auto"/>
          </w:tcPr>
          <w:p w:rsidR="00C63501" w:rsidRPr="00456C95" w:rsidRDefault="00C63501" w:rsidP="007D06C9">
            <w:pPr>
              <w:autoSpaceDE w:val="0"/>
              <w:autoSpaceDN w:val="0"/>
              <w:rPr>
                <w:rFonts w:ascii="ＭＳ ゴシック" w:eastAsia="ＭＳ ゴシック" w:hAnsi="ＭＳ ゴシック"/>
                <w:sz w:val="24"/>
                <w:szCs w:val="24"/>
              </w:rPr>
            </w:pPr>
            <w:r w:rsidRPr="00456C95">
              <w:rPr>
                <w:rFonts w:ascii="ＭＳ ゴシック" w:eastAsia="ＭＳ ゴシック" w:hAnsi="ＭＳ ゴシック" w:hint="eastAsia"/>
                <w:sz w:val="24"/>
                <w:szCs w:val="24"/>
              </w:rPr>
              <w:t>【是正を求めるもの】</w:t>
            </w:r>
          </w:p>
          <w:p w:rsidR="00C63501" w:rsidRDefault="00C63501" w:rsidP="007D06C9">
            <w:pPr>
              <w:autoSpaceDE w:val="0"/>
              <w:autoSpaceDN w:val="0"/>
              <w:snapToGrid w:val="0"/>
              <w:ind w:firstLineChars="100" w:firstLine="240"/>
              <w:rPr>
                <w:rFonts w:ascii="ＭＳ 明朝" w:hAnsi="ＭＳ 明朝"/>
                <w:sz w:val="24"/>
              </w:rPr>
            </w:pPr>
            <w:r>
              <w:rPr>
                <w:rFonts w:ascii="ＭＳ 明朝" w:hAnsi="ＭＳ 明朝" w:hint="eastAsia"/>
                <w:sz w:val="24"/>
              </w:rPr>
              <w:t>起案者のみならず、決裁関与者を含めて、</w:t>
            </w:r>
            <w:r w:rsidRPr="00F25033">
              <w:rPr>
                <w:rFonts w:ascii="ＭＳ 明朝" w:hAnsi="ＭＳ 明朝" w:hint="eastAsia"/>
                <w:sz w:val="24"/>
                <w:szCs w:val="24"/>
              </w:rPr>
              <w:t>契約</w:t>
            </w:r>
            <w:r>
              <w:rPr>
                <w:rFonts w:ascii="ＭＳ 明朝" w:hAnsi="ＭＳ 明朝" w:hint="eastAsia"/>
                <w:sz w:val="24"/>
                <w:szCs w:val="24"/>
              </w:rPr>
              <w:t>書に基づく手続</w:t>
            </w:r>
            <w:r>
              <w:rPr>
                <w:rFonts w:ascii="ＭＳ 明朝" w:hAnsi="ＭＳ 明朝" w:hint="eastAsia"/>
                <w:sz w:val="24"/>
              </w:rPr>
              <w:t>について周知徹底を図り、適正な事務処理を行われたい。</w:t>
            </w:r>
          </w:p>
          <w:p w:rsidR="00D92039" w:rsidRPr="00C63501" w:rsidRDefault="00D92039" w:rsidP="007D06C9">
            <w:pPr>
              <w:widowControl/>
              <w:autoSpaceDE w:val="0"/>
              <w:autoSpaceDN w:val="0"/>
              <w:ind w:leftChars="100" w:left="210" w:firstLineChars="100" w:firstLine="240"/>
              <w:rPr>
                <w:rFonts w:ascii="ＭＳ ゴシック" w:eastAsia="ＭＳ ゴシック" w:hAnsi="ＭＳ ゴシック"/>
                <w:sz w:val="24"/>
                <w:szCs w:val="24"/>
              </w:rPr>
            </w:pPr>
          </w:p>
        </w:tc>
        <w:tc>
          <w:tcPr>
            <w:tcW w:w="4687" w:type="dxa"/>
            <w:tcBorders>
              <w:top w:val="single" w:sz="4" w:space="0" w:color="auto"/>
              <w:left w:val="single" w:sz="4" w:space="0" w:color="auto"/>
              <w:right w:val="single" w:sz="4" w:space="0" w:color="auto"/>
            </w:tcBorders>
          </w:tcPr>
          <w:p w:rsidR="00522E63" w:rsidRDefault="00C63501" w:rsidP="007D06C9">
            <w:pPr>
              <w:autoSpaceDE w:val="0"/>
              <w:autoSpaceDN w:val="0"/>
              <w:snapToGrid w:val="0"/>
              <w:jc w:val="left"/>
              <w:rPr>
                <w:rFonts w:ascii="ＭＳ 明朝" w:hAnsi="ＭＳ 明朝"/>
                <w:sz w:val="24"/>
                <w:szCs w:val="24"/>
              </w:rPr>
            </w:pPr>
            <w:r>
              <w:rPr>
                <w:rFonts w:ascii="ＭＳ 明朝" w:hAnsi="ＭＳ 明朝" w:hint="eastAsia"/>
                <w:sz w:val="24"/>
                <w:szCs w:val="24"/>
              </w:rPr>
              <w:t xml:space="preserve">　</w:t>
            </w:r>
          </w:p>
          <w:p w:rsidR="00C63501" w:rsidRPr="000B6AD5" w:rsidRDefault="00C63501" w:rsidP="007D06C9">
            <w:pPr>
              <w:autoSpaceDE w:val="0"/>
              <w:autoSpaceDN w:val="0"/>
              <w:snapToGrid w:val="0"/>
              <w:ind w:firstLineChars="50" w:firstLine="120"/>
              <w:jc w:val="left"/>
              <w:rPr>
                <w:rFonts w:ascii="ＭＳ 明朝" w:hAnsi="ＭＳ 明朝"/>
                <w:sz w:val="24"/>
                <w:szCs w:val="24"/>
              </w:rPr>
            </w:pPr>
            <w:r w:rsidRPr="000B6AD5">
              <w:rPr>
                <w:rFonts w:ascii="ＭＳ 明朝" w:hAnsi="ＭＳ 明朝" w:hint="eastAsia"/>
                <w:sz w:val="24"/>
                <w:szCs w:val="24"/>
              </w:rPr>
              <w:t>相手方から完了届の通知のある契約業務について、検査日の確認の徹底及び地方自治法、大阪府財務規則等の関係法令を踏まえて事務手続を行うことなど、改めて経費</w:t>
            </w:r>
            <w:r w:rsidR="009B69CE" w:rsidRPr="000B6AD5">
              <w:rPr>
                <w:rFonts w:ascii="ＭＳ 明朝" w:hAnsi="ＭＳ 明朝" w:hint="eastAsia"/>
                <w:sz w:val="24"/>
                <w:szCs w:val="24"/>
              </w:rPr>
              <w:t>支出事務に関す</w:t>
            </w:r>
            <w:r w:rsidR="00B4469F" w:rsidRPr="000B6AD5">
              <w:rPr>
                <w:rFonts w:ascii="ＭＳ 明朝" w:hAnsi="ＭＳ 明朝" w:hint="eastAsia"/>
                <w:sz w:val="24"/>
                <w:szCs w:val="24"/>
              </w:rPr>
              <w:t>る留意点について周知徹底するため、会計事務担当者</w:t>
            </w:r>
            <w:r w:rsidR="00B977AE" w:rsidRPr="000B6AD5">
              <w:rPr>
                <w:rFonts w:ascii="ＭＳ 明朝" w:hAnsi="ＭＳ 明朝" w:hint="eastAsia"/>
                <w:sz w:val="24"/>
                <w:szCs w:val="24"/>
              </w:rPr>
              <w:t>を</w:t>
            </w:r>
            <w:r w:rsidR="00B4469F" w:rsidRPr="000B6AD5">
              <w:rPr>
                <w:rFonts w:ascii="ＭＳ 明朝" w:hAnsi="ＭＳ 明朝" w:hint="eastAsia"/>
                <w:sz w:val="24"/>
                <w:szCs w:val="24"/>
              </w:rPr>
              <w:t>はじめ、所内職員</w:t>
            </w:r>
            <w:r w:rsidR="007D06C9">
              <w:rPr>
                <w:rFonts w:ascii="ＭＳ 明朝" w:hAnsi="ＭＳ 明朝" w:hint="eastAsia"/>
                <w:sz w:val="24"/>
                <w:szCs w:val="24"/>
              </w:rPr>
              <w:t>に</w:t>
            </w:r>
            <w:r w:rsidR="00B4469F" w:rsidRPr="000B6AD5">
              <w:rPr>
                <w:rFonts w:ascii="ＭＳ 明朝" w:hAnsi="ＭＳ 明朝" w:hint="eastAsia"/>
                <w:sz w:val="24"/>
                <w:szCs w:val="24"/>
              </w:rPr>
              <w:t>対し会計事務に関す</w:t>
            </w:r>
            <w:r w:rsidR="00522E63" w:rsidRPr="000B6AD5">
              <w:rPr>
                <w:rFonts w:ascii="ＭＳ 明朝" w:hAnsi="ＭＳ 明朝" w:hint="eastAsia"/>
                <w:sz w:val="24"/>
                <w:szCs w:val="24"/>
              </w:rPr>
              <w:t>る</w:t>
            </w:r>
            <w:r w:rsidR="00B4469F" w:rsidRPr="000B6AD5">
              <w:rPr>
                <w:rFonts w:ascii="ＭＳ 明朝" w:hAnsi="ＭＳ 明朝" w:hint="eastAsia"/>
                <w:sz w:val="24"/>
                <w:szCs w:val="24"/>
              </w:rPr>
              <w:t>研修を</w:t>
            </w:r>
            <w:r w:rsidR="00B4469F" w:rsidRPr="000B6AD5">
              <w:rPr>
                <w:rFonts w:ascii="ＭＳ 明朝" w:hAnsi="ＭＳ 明朝" w:hint="eastAsia"/>
                <w:sz w:val="24"/>
              </w:rPr>
              <w:t>実施し、</w:t>
            </w:r>
            <w:r w:rsidR="003070DF" w:rsidRPr="000B6AD5">
              <w:rPr>
                <w:rFonts w:ascii="ＭＳ 明朝" w:hAnsi="ＭＳ 明朝" w:hint="eastAsia"/>
                <w:sz w:val="24"/>
                <w:szCs w:val="24"/>
              </w:rPr>
              <w:t>知識の向上及び</w:t>
            </w:r>
            <w:r w:rsidR="00B4469F" w:rsidRPr="000B6AD5">
              <w:rPr>
                <w:rFonts w:ascii="ＭＳ 明朝" w:hAnsi="ＭＳ 明朝" w:hint="eastAsia"/>
                <w:sz w:val="24"/>
                <w:szCs w:val="24"/>
              </w:rPr>
              <w:t>再発防止を図った。</w:t>
            </w:r>
          </w:p>
          <w:p w:rsidR="00C63501" w:rsidRPr="000B6AD5" w:rsidRDefault="00C63501" w:rsidP="007D06C9">
            <w:pPr>
              <w:autoSpaceDE w:val="0"/>
              <w:autoSpaceDN w:val="0"/>
              <w:snapToGrid w:val="0"/>
              <w:jc w:val="left"/>
              <w:rPr>
                <w:rFonts w:ascii="ＭＳ 明朝" w:hAnsi="ＭＳ 明朝"/>
                <w:sz w:val="24"/>
                <w:szCs w:val="24"/>
              </w:rPr>
            </w:pPr>
          </w:p>
          <w:p w:rsidR="00BB3799" w:rsidRPr="00C63501" w:rsidRDefault="00BB3799" w:rsidP="007D06C9">
            <w:pPr>
              <w:autoSpaceDE w:val="0"/>
              <w:autoSpaceDN w:val="0"/>
              <w:ind w:firstLineChars="100" w:firstLine="240"/>
              <w:rPr>
                <w:rFonts w:ascii="ＭＳ 明朝" w:hAnsi="ＭＳ 明朝"/>
                <w:sz w:val="24"/>
              </w:rPr>
            </w:pPr>
          </w:p>
          <w:p w:rsidR="00D0647E" w:rsidRDefault="00D0647E" w:rsidP="007D06C9">
            <w:pPr>
              <w:autoSpaceDE w:val="0"/>
              <w:autoSpaceDN w:val="0"/>
              <w:ind w:firstLineChars="100" w:firstLine="240"/>
              <w:rPr>
                <w:rFonts w:ascii="ＭＳ 明朝" w:hAnsi="ＭＳ 明朝"/>
                <w:sz w:val="24"/>
              </w:rPr>
            </w:pPr>
          </w:p>
          <w:p w:rsidR="00D0647E" w:rsidRPr="00D0647E" w:rsidRDefault="00D0647E" w:rsidP="007D06C9">
            <w:pPr>
              <w:autoSpaceDE w:val="0"/>
              <w:autoSpaceDN w:val="0"/>
              <w:rPr>
                <w:rFonts w:ascii="ＭＳ ゴシック" w:eastAsia="ＭＳ ゴシック" w:hAnsi="ＭＳ ゴシック"/>
                <w:sz w:val="24"/>
                <w:szCs w:val="24"/>
              </w:rPr>
            </w:pPr>
          </w:p>
        </w:tc>
      </w:tr>
    </w:tbl>
    <w:p w:rsidR="002D050E" w:rsidRDefault="002D050E" w:rsidP="007D06C9">
      <w:pPr>
        <w:autoSpaceDE w:val="0"/>
        <w:autoSpaceDN w:val="0"/>
        <w:rPr>
          <w:rFonts w:ascii="ＭＳ Ｐゴシック" w:eastAsia="ＭＳ Ｐゴシック" w:hAnsi="ＭＳ Ｐゴシック"/>
          <w:sz w:val="24"/>
        </w:rPr>
      </w:pPr>
    </w:p>
    <w:p w:rsidR="002D050E" w:rsidRPr="0056622B" w:rsidRDefault="002D050E" w:rsidP="007D06C9">
      <w:pPr>
        <w:autoSpaceDE w:val="0"/>
        <w:autoSpaceDN w:val="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経費支出手続</w:t>
      </w:r>
      <w:r w:rsidRPr="0056622B">
        <w:rPr>
          <w:rFonts w:ascii="ＭＳ Ｐゴシック" w:eastAsia="ＭＳ Ｐゴシック" w:hAnsi="ＭＳ Ｐゴシック" w:hint="eastAsia"/>
          <w:sz w:val="24"/>
        </w:rPr>
        <w:t>の不備</w:t>
      </w:r>
    </w:p>
    <w:tbl>
      <w:tblPr>
        <w:tblpPr w:leftFromText="142" w:rightFromText="142" w:vertAnchor="text" w:horzAnchor="margin" w:tblpY="17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654"/>
        <w:gridCol w:w="7371"/>
        <w:gridCol w:w="3827"/>
      </w:tblGrid>
      <w:tr w:rsidR="002D050E" w:rsidRPr="002F3433" w:rsidTr="0051543E">
        <w:trPr>
          <w:trHeight w:val="231"/>
        </w:trPr>
        <w:tc>
          <w:tcPr>
            <w:tcW w:w="1668" w:type="dxa"/>
            <w:shd w:val="clear" w:color="auto" w:fill="auto"/>
            <w:vAlign w:val="center"/>
          </w:tcPr>
          <w:p w:rsidR="002D050E" w:rsidRPr="005E3A82" w:rsidRDefault="002D050E" w:rsidP="007D06C9">
            <w:pPr>
              <w:widowControl/>
              <w:autoSpaceDE w:val="0"/>
              <w:autoSpaceDN w:val="0"/>
              <w:jc w:val="center"/>
              <w:rPr>
                <w:rFonts w:ascii="ＭＳ ゴシック" w:eastAsia="ＭＳ ゴシック" w:hAnsi="ＭＳ ゴシック" w:cs="Arial"/>
                <w:kern w:val="0"/>
                <w:sz w:val="24"/>
                <w:szCs w:val="24"/>
              </w:rPr>
            </w:pPr>
            <w:r w:rsidRPr="005E3A82">
              <w:rPr>
                <w:rFonts w:ascii="ＭＳ ゴシック" w:eastAsia="ＭＳ ゴシック" w:hAnsi="ＭＳ ゴシック" w:cs="Arial" w:hint="eastAsia"/>
                <w:kern w:val="0"/>
                <w:sz w:val="24"/>
                <w:szCs w:val="24"/>
              </w:rPr>
              <w:t>対象受検機関</w:t>
            </w:r>
          </w:p>
        </w:tc>
        <w:tc>
          <w:tcPr>
            <w:tcW w:w="7654" w:type="dxa"/>
            <w:shd w:val="clear" w:color="auto" w:fill="auto"/>
            <w:vAlign w:val="center"/>
          </w:tcPr>
          <w:p w:rsidR="002D050E" w:rsidRPr="005E3A82" w:rsidRDefault="002D050E" w:rsidP="007D06C9">
            <w:pPr>
              <w:autoSpaceDE w:val="0"/>
              <w:autoSpaceDN w:val="0"/>
              <w:jc w:val="center"/>
              <w:rPr>
                <w:rFonts w:ascii="ＭＳ ゴシック" w:eastAsia="ＭＳ ゴシック" w:hAnsi="ＭＳ ゴシック" w:cs="Arial"/>
                <w:kern w:val="0"/>
                <w:sz w:val="24"/>
                <w:szCs w:val="24"/>
              </w:rPr>
            </w:pPr>
            <w:r w:rsidRPr="005E3A82">
              <w:rPr>
                <w:rFonts w:ascii="ＭＳ ゴシック" w:eastAsia="ＭＳ ゴシック" w:hAnsi="ＭＳ ゴシック" w:cs="Arial" w:hint="eastAsia"/>
                <w:kern w:val="0"/>
                <w:sz w:val="24"/>
                <w:szCs w:val="24"/>
              </w:rPr>
              <w:t>検出事項</w:t>
            </w:r>
          </w:p>
        </w:tc>
        <w:tc>
          <w:tcPr>
            <w:tcW w:w="7371" w:type="dxa"/>
            <w:shd w:val="clear" w:color="auto" w:fill="auto"/>
            <w:vAlign w:val="center"/>
          </w:tcPr>
          <w:p w:rsidR="002D050E" w:rsidRPr="005E3A82" w:rsidRDefault="002D050E" w:rsidP="007D06C9">
            <w:pPr>
              <w:autoSpaceDE w:val="0"/>
              <w:autoSpaceDN w:val="0"/>
              <w:jc w:val="center"/>
              <w:rPr>
                <w:rFonts w:ascii="ＭＳ ゴシック" w:eastAsia="ＭＳ ゴシック" w:hAnsi="ＭＳ ゴシック" w:cs="Arial"/>
                <w:kern w:val="0"/>
                <w:sz w:val="24"/>
                <w:szCs w:val="24"/>
              </w:rPr>
            </w:pPr>
            <w:r w:rsidRPr="005E3A82">
              <w:rPr>
                <w:rFonts w:ascii="ＭＳ ゴシック" w:eastAsia="ＭＳ ゴシック" w:hAnsi="ＭＳ ゴシック" w:cs="Arial" w:hint="eastAsia"/>
                <w:kern w:val="0"/>
                <w:sz w:val="24"/>
                <w:szCs w:val="24"/>
              </w:rPr>
              <w:t>監査の結果</w:t>
            </w:r>
          </w:p>
        </w:tc>
        <w:tc>
          <w:tcPr>
            <w:tcW w:w="3827" w:type="dxa"/>
            <w:shd w:val="clear" w:color="auto" w:fill="auto"/>
          </w:tcPr>
          <w:p w:rsidR="002D050E" w:rsidRPr="00106294" w:rsidRDefault="002D050E" w:rsidP="007D06C9">
            <w:pPr>
              <w:widowControl/>
              <w:autoSpaceDE w:val="0"/>
              <w:autoSpaceDN w:val="0"/>
              <w:jc w:val="center"/>
              <w:rPr>
                <w:rFonts w:ascii="ＭＳ ゴシック" w:eastAsia="ＭＳ ゴシック" w:hAnsi="ＭＳ ゴシック"/>
                <w:sz w:val="24"/>
                <w:szCs w:val="24"/>
              </w:rPr>
            </w:pPr>
            <w:r w:rsidRPr="00106294">
              <w:rPr>
                <w:rFonts w:ascii="ＭＳ ゴシック" w:eastAsia="ＭＳ ゴシック" w:hAnsi="ＭＳ ゴシック" w:hint="eastAsia"/>
                <w:sz w:val="24"/>
                <w:szCs w:val="24"/>
              </w:rPr>
              <w:t>措置の内容</w:t>
            </w:r>
          </w:p>
        </w:tc>
      </w:tr>
      <w:tr w:rsidR="002D050E" w:rsidRPr="002F3433" w:rsidTr="0051543E">
        <w:trPr>
          <w:trHeight w:val="984"/>
        </w:trPr>
        <w:tc>
          <w:tcPr>
            <w:tcW w:w="1668" w:type="dxa"/>
          </w:tcPr>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r>
              <w:rPr>
                <w:rFonts w:ascii="ＭＳ 明朝" w:hAnsi="ＭＳ 明朝" w:cs="Arial" w:hint="eastAsia"/>
                <w:kern w:val="0"/>
                <w:sz w:val="24"/>
                <w:szCs w:val="24"/>
              </w:rPr>
              <w:t>教育センター</w:t>
            </w: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cs="Arial"/>
                <w:kern w:val="0"/>
                <w:sz w:val="24"/>
                <w:szCs w:val="24"/>
              </w:rPr>
            </w:pPr>
          </w:p>
          <w:p w:rsidR="002D050E" w:rsidRDefault="002D050E" w:rsidP="007D06C9">
            <w:pPr>
              <w:autoSpaceDE w:val="0"/>
              <w:autoSpaceDN w:val="0"/>
              <w:snapToGrid w:val="0"/>
              <w:jc w:val="left"/>
              <w:rPr>
                <w:rFonts w:ascii="ＭＳ 明朝" w:hAnsi="ＭＳ 明朝"/>
                <w:sz w:val="24"/>
                <w:szCs w:val="24"/>
              </w:rPr>
            </w:pPr>
          </w:p>
          <w:p w:rsidR="002D050E" w:rsidRDefault="002D050E" w:rsidP="007D06C9">
            <w:pPr>
              <w:autoSpaceDE w:val="0"/>
              <w:autoSpaceDN w:val="0"/>
              <w:snapToGrid w:val="0"/>
              <w:jc w:val="left"/>
              <w:rPr>
                <w:rFonts w:ascii="ＭＳ 明朝" w:hAnsi="ＭＳ 明朝"/>
                <w:sz w:val="24"/>
                <w:szCs w:val="24"/>
              </w:rPr>
            </w:pPr>
          </w:p>
          <w:p w:rsidR="002D050E" w:rsidRDefault="002D050E" w:rsidP="007D06C9">
            <w:pPr>
              <w:autoSpaceDE w:val="0"/>
              <w:autoSpaceDN w:val="0"/>
              <w:snapToGrid w:val="0"/>
              <w:jc w:val="left"/>
              <w:rPr>
                <w:rFonts w:ascii="ＭＳ 明朝" w:hAnsi="ＭＳ 明朝"/>
                <w:sz w:val="24"/>
                <w:szCs w:val="24"/>
              </w:rPr>
            </w:pPr>
          </w:p>
          <w:p w:rsidR="002D050E" w:rsidRDefault="002D050E" w:rsidP="007D06C9">
            <w:pPr>
              <w:autoSpaceDE w:val="0"/>
              <w:autoSpaceDN w:val="0"/>
              <w:snapToGrid w:val="0"/>
              <w:jc w:val="left"/>
              <w:rPr>
                <w:rFonts w:ascii="ＭＳ 明朝" w:hAnsi="ＭＳ 明朝"/>
                <w:sz w:val="24"/>
                <w:szCs w:val="24"/>
              </w:rPr>
            </w:pPr>
          </w:p>
          <w:p w:rsidR="002D050E" w:rsidRDefault="002D050E" w:rsidP="007D06C9">
            <w:pPr>
              <w:autoSpaceDE w:val="0"/>
              <w:autoSpaceDN w:val="0"/>
              <w:snapToGrid w:val="0"/>
              <w:jc w:val="left"/>
              <w:rPr>
                <w:rFonts w:ascii="ＭＳ 明朝" w:hAnsi="ＭＳ 明朝"/>
                <w:sz w:val="24"/>
                <w:szCs w:val="24"/>
              </w:rPr>
            </w:pPr>
          </w:p>
          <w:p w:rsidR="002D050E" w:rsidRDefault="002D050E" w:rsidP="007D06C9">
            <w:pPr>
              <w:autoSpaceDE w:val="0"/>
              <w:autoSpaceDN w:val="0"/>
              <w:snapToGrid w:val="0"/>
              <w:jc w:val="left"/>
              <w:rPr>
                <w:rFonts w:ascii="ＭＳ 明朝" w:hAnsi="ＭＳ 明朝"/>
                <w:sz w:val="24"/>
                <w:szCs w:val="24"/>
              </w:rPr>
            </w:pPr>
          </w:p>
          <w:p w:rsidR="002D050E" w:rsidRDefault="002D050E" w:rsidP="007D06C9">
            <w:pPr>
              <w:autoSpaceDE w:val="0"/>
              <w:autoSpaceDN w:val="0"/>
              <w:snapToGrid w:val="0"/>
              <w:jc w:val="left"/>
              <w:rPr>
                <w:rFonts w:ascii="ＭＳ 明朝" w:hAnsi="ＭＳ 明朝"/>
                <w:sz w:val="24"/>
                <w:szCs w:val="24"/>
              </w:rPr>
            </w:pPr>
          </w:p>
          <w:p w:rsidR="002D050E" w:rsidRDefault="002D050E" w:rsidP="007D06C9">
            <w:pPr>
              <w:autoSpaceDE w:val="0"/>
              <w:autoSpaceDN w:val="0"/>
              <w:snapToGrid w:val="0"/>
              <w:jc w:val="left"/>
              <w:rPr>
                <w:rFonts w:ascii="ＭＳ 明朝" w:hAnsi="ＭＳ 明朝"/>
                <w:sz w:val="24"/>
                <w:szCs w:val="24"/>
              </w:rPr>
            </w:pPr>
          </w:p>
          <w:p w:rsidR="002D050E" w:rsidRPr="002F3433" w:rsidRDefault="002D050E" w:rsidP="007D06C9">
            <w:pPr>
              <w:autoSpaceDE w:val="0"/>
              <w:autoSpaceDN w:val="0"/>
              <w:snapToGrid w:val="0"/>
              <w:jc w:val="left"/>
              <w:rPr>
                <w:rFonts w:ascii="ＭＳ 明朝" w:hAnsi="ＭＳ 明朝"/>
                <w:sz w:val="24"/>
                <w:szCs w:val="24"/>
              </w:rPr>
            </w:pPr>
          </w:p>
        </w:tc>
        <w:tc>
          <w:tcPr>
            <w:tcW w:w="7654" w:type="dxa"/>
            <w:tcBorders>
              <w:bottom w:val="single" w:sz="4" w:space="0" w:color="auto"/>
            </w:tcBorders>
          </w:tcPr>
          <w:p w:rsidR="002D050E" w:rsidRDefault="002D050E" w:rsidP="007D06C9">
            <w:pPr>
              <w:autoSpaceDE w:val="0"/>
              <w:autoSpaceDN w:val="0"/>
              <w:ind w:rightChars="100" w:right="210" w:firstLineChars="100" w:firstLine="240"/>
              <w:jc w:val="left"/>
              <w:rPr>
                <w:rFonts w:ascii="ＭＳ 明朝" w:hAnsi="ＭＳ 明朝"/>
                <w:sz w:val="24"/>
                <w:szCs w:val="24"/>
              </w:rPr>
            </w:pPr>
          </w:p>
          <w:p w:rsidR="002D050E" w:rsidRPr="0025583A" w:rsidRDefault="002D050E" w:rsidP="007D06C9">
            <w:pPr>
              <w:autoSpaceDE w:val="0"/>
              <w:autoSpaceDN w:val="0"/>
              <w:ind w:firstLineChars="100" w:firstLine="240"/>
              <w:rPr>
                <w:rFonts w:ascii="ＭＳ 明朝" w:hAnsi="ＭＳ 明朝"/>
                <w:sz w:val="24"/>
                <w:szCs w:val="24"/>
              </w:rPr>
            </w:pPr>
            <w:r>
              <w:rPr>
                <w:rFonts w:ascii="ＭＳ 明朝" w:hAnsi="ＭＳ 明朝" w:hint="eastAsia"/>
                <w:sz w:val="24"/>
                <w:szCs w:val="24"/>
              </w:rPr>
              <w:t>次の３件の業務について</w:t>
            </w:r>
            <w:r w:rsidRPr="0025583A">
              <w:rPr>
                <w:rFonts w:ascii="ＭＳ 明朝" w:hAnsi="ＭＳ 明朝" w:hint="eastAsia"/>
                <w:sz w:val="24"/>
                <w:szCs w:val="24"/>
              </w:rPr>
              <w:t>不備があった。</w:t>
            </w:r>
          </w:p>
          <w:p w:rsidR="002D050E" w:rsidRPr="0025583A" w:rsidRDefault="002D050E" w:rsidP="007D06C9">
            <w:pPr>
              <w:numPr>
                <w:ilvl w:val="0"/>
                <w:numId w:val="18"/>
              </w:numPr>
              <w:autoSpaceDE w:val="0"/>
              <w:autoSpaceDN w:val="0"/>
              <w:ind w:rightChars="100" w:right="210"/>
              <w:jc w:val="left"/>
              <w:rPr>
                <w:rFonts w:ascii="ＭＳ 明朝" w:hAnsi="ＭＳ 明朝"/>
                <w:sz w:val="24"/>
                <w:szCs w:val="24"/>
              </w:rPr>
            </w:pPr>
            <w:r w:rsidRPr="0025583A">
              <w:rPr>
                <w:rFonts w:ascii="ＭＳ 明朝" w:hAnsi="ＭＳ 明朝" w:hint="eastAsia"/>
                <w:sz w:val="24"/>
                <w:szCs w:val="24"/>
              </w:rPr>
              <w:t>不用品等収集・運搬・処理業務（以下「</w:t>
            </w:r>
            <w:r>
              <w:rPr>
                <w:rFonts w:ascii="ＭＳ 明朝" w:hAnsi="ＭＳ 明朝" w:hint="eastAsia"/>
                <w:sz w:val="24"/>
                <w:szCs w:val="24"/>
              </w:rPr>
              <w:t>業務</w:t>
            </w:r>
            <w:r w:rsidRPr="0025583A">
              <w:rPr>
                <w:rFonts w:ascii="ＭＳ 明朝" w:hAnsi="ＭＳ 明朝" w:hint="eastAsia"/>
                <w:sz w:val="24"/>
                <w:szCs w:val="24"/>
              </w:rPr>
              <w:t>１」という。）</w:t>
            </w:r>
          </w:p>
          <w:p w:rsidR="002D050E" w:rsidRPr="0025583A" w:rsidRDefault="002D050E" w:rsidP="007D06C9">
            <w:pPr>
              <w:numPr>
                <w:ilvl w:val="0"/>
                <w:numId w:val="18"/>
              </w:numPr>
              <w:autoSpaceDE w:val="0"/>
              <w:autoSpaceDN w:val="0"/>
              <w:ind w:rightChars="100" w:right="210"/>
              <w:jc w:val="left"/>
              <w:rPr>
                <w:rFonts w:ascii="ＭＳ 明朝" w:hAnsi="ＭＳ 明朝"/>
                <w:sz w:val="24"/>
                <w:szCs w:val="24"/>
              </w:rPr>
            </w:pPr>
            <w:r w:rsidRPr="0025583A">
              <w:rPr>
                <w:rFonts w:ascii="ＭＳ 明朝" w:hAnsi="ＭＳ 明朝" w:hint="eastAsia"/>
                <w:sz w:val="24"/>
                <w:szCs w:val="24"/>
              </w:rPr>
              <w:t>大型ゴミの収集・運搬・廃棄処分委託（以下「</w:t>
            </w:r>
            <w:r>
              <w:rPr>
                <w:rFonts w:ascii="ＭＳ 明朝" w:hAnsi="ＭＳ 明朝" w:hint="eastAsia"/>
                <w:sz w:val="24"/>
                <w:szCs w:val="24"/>
              </w:rPr>
              <w:t>業務</w:t>
            </w:r>
            <w:r w:rsidRPr="0025583A">
              <w:rPr>
                <w:rFonts w:ascii="ＭＳ 明朝" w:hAnsi="ＭＳ 明朝" w:hint="eastAsia"/>
                <w:sz w:val="24"/>
                <w:szCs w:val="24"/>
              </w:rPr>
              <w:t>２」という。）</w:t>
            </w:r>
          </w:p>
          <w:p w:rsidR="002D050E" w:rsidRPr="0025583A" w:rsidRDefault="002D050E" w:rsidP="007D06C9">
            <w:pPr>
              <w:numPr>
                <w:ilvl w:val="0"/>
                <w:numId w:val="18"/>
              </w:numPr>
              <w:autoSpaceDE w:val="0"/>
              <w:autoSpaceDN w:val="0"/>
              <w:ind w:rightChars="100" w:right="210"/>
              <w:jc w:val="left"/>
              <w:rPr>
                <w:rFonts w:ascii="ＭＳ 明朝" w:hAnsi="ＭＳ 明朝"/>
                <w:sz w:val="24"/>
                <w:szCs w:val="24"/>
              </w:rPr>
            </w:pPr>
            <w:r w:rsidRPr="0025583A">
              <w:rPr>
                <w:rFonts w:ascii="ＭＳ 明朝" w:hAnsi="ＭＳ 明朝" w:hint="eastAsia"/>
                <w:sz w:val="24"/>
                <w:szCs w:val="24"/>
              </w:rPr>
              <w:t>各排水漕清掃及び廃棄物処理業務（以下「</w:t>
            </w:r>
            <w:r>
              <w:rPr>
                <w:rFonts w:ascii="ＭＳ 明朝" w:hAnsi="ＭＳ 明朝" w:hint="eastAsia"/>
                <w:sz w:val="24"/>
                <w:szCs w:val="24"/>
              </w:rPr>
              <w:t>業務</w:t>
            </w:r>
            <w:r w:rsidRPr="0025583A">
              <w:rPr>
                <w:rFonts w:ascii="ＭＳ 明朝" w:hAnsi="ＭＳ 明朝" w:hint="eastAsia"/>
                <w:sz w:val="24"/>
                <w:szCs w:val="24"/>
              </w:rPr>
              <w:t>３」という。）</w:t>
            </w:r>
          </w:p>
          <w:p w:rsidR="002D050E" w:rsidRPr="0053209A" w:rsidRDefault="002D050E" w:rsidP="007D06C9">
            <w:pPr>
              <w:autoSpaceDE w:val="0"/>
              <w:autoSpaceDN w:val="0"/>
              <w:ind w:rightChars="100" w:right="210" w:firstLineChars="100" w:firstLine="240"/>
              <w:jc w:val="left"/>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r w:rsidRPr="00797B02">
              <w:rPr>
                <w:rFonts w:ascii="ＭＳ 明朝" w:hAnsi="ＭＳ 明朝" w:hint="eastAsia"/>
                <w:sz w:val="24"/>
                <w:szCs w:val="24"/>
              </w:rPr>
              <w:t>「廃棄物の処理及び清掃に関する法律」</w:t>
            </w:r>
            <w:r>
              <w:rPr>
                <w:rFonts w:ascii="ＭＳ 明朝" w:hAnsi="ＭＳ 明朝" w:hint="eastAsia"/>
                <w:sz w:val="24"/>
                <w:szCs w:val="24"/>
              </w:rPr>
              <w:t>第12条では、</w:t>
            </w:r>
            <w:r w:rsidRPr="003742DD">
              <w:rPr>
                <w:rFonts w:ascii="ＭＳ 明朝" w:hAnsi="ＭＳ 明朝" w:hint="eastAsia"/>
                <w:sz w:val="24"/>
                <w:szCs w:val="24"/>
              </w:rPr>
              <w:t>産業廃棄物の運搬又は処分を他人に委託する場合には、その運搬については</w:t>
            </w:r>
            <w:r>
              <w:rPr>
                <w:rFonts w:ascii="ＭＳ 明朝" w:hAnsi="ＭＳ 明朝" w:hint="eastAsia"/>
                <w:sz w:val="24"/>
                <w:szCs w:val="24"/>
              </w:rPr>
              <w:t>同法</w:t>
            </w:r>
            <w:r w:rsidRPr="003742DD">
              <w:rPr>
                <w:rFonts w:ascii="ＭＳ 明朝" w:hAnsi="ＭＳ 明朝" w:hint="eastAsia"/>
                <w:sz w:val="24"/>
                <w:szCs w:val="24"/>
              </w:rPr>
              <w:t>第14条第12項に規定する産業廃棄物収集運搬業者その他環境省令で定める者</w:t>
            </w:r>
            <w:r>
              <w:rPr>
                <w:rFonts w:ascii="ＭＳ 明朝" w:hAnsi="ＭＳ 明朝" w:hint="eastAsia"/>
                <w:sz w:val="24"/>
                <w:szCs w:val="24"/>
              </w:rPr>
              <w:t>（</w:t>
            </w:r>
            <w:r w:rsidRPr="00EB51CB">
              <w:rPr>
                <w:rFonts w:ascii="ＭＳ 明朝" w:hAnsi="ＭＳ 明朝" w:hint="eastAsia"/>
                <w:sz w:val="24"/>
                <w:szCs w:val="24"/>
              </w:rPr>
              <w:t>以下「</w:t>
            </w:r>
            <w:r>
              <w:rPr>
                <w:rFonts w:ascii="ＭＳ 明朝" w:hAnsi="ＭＳ 明朝" w:hint="eastAsia"/>
                <w:sz w:val="24"/>
                <w:szCs w:val="24"/>
              </w:rPr>
              <w:t>収集運搬業者</w:t>
            </w:r>
            <w:r w:rsidRPr="00EB51CB">
              <w:rPr>
                <w:rFonts w:ascii="ＭＳ 明朝" w:hAnsi="ＭＳ 明朝" w:hint="eastAsia"/>
                <w:sz w:val="24"/>
                <w:szCs w:val="24"/>
              </w:rPr>
              <w:t>」という。</w:t>
            </w:r>
            <w:r>
              <w:rPr>
                <w:rFonts w:ascii="ＭＳ 明朝" w:hAnsi="ＭＳ 明朝" w:hint="eastAsia"/>
                <w:sz w:val="24"/>
                <w:szCs w:val="24"/>
              </w:rPr>
              <w:t>）</w:t>
            </w:r>
            <w:r w:rsidRPr="003742DD">
              <w:rPr>
                <w:rFonts w:ascii="ＭＳ 明朝" w:hAnsi="ＭＳ 明朝" w:hint="eastAsia"/>
                <w:sz w:val="24"/>
                <w:szCs w:val="24"/>
              </w:rPr>
              <w:t>に、その処分については同項に規定する産業廃棄物処分業者その他環境省令で定める者</w:t>
            </w:r>
            <w:r>
              <w:rPr>
                <w:rFonts w:ascii="ＭＳ 明朝" w:hAnsi="ＭＳ 明朝" w:hint="eastAsia"/>
                <w:sz w:val="24"/>
                <w:szCs w:val="24"/>
              </w:rPr>
              <w:t>（</w:t>
            </w:r>
            <w:r w:rsidRPr="00EB51CB">
              <w:rPr>
                <w:rFonts w:ascii="ＭＳ 明朝" w:hAnsi="ＭＳ 明朝" w:hint="eastAsia"/>
                <w:sz w:val="24"/>
                <w:szCs w:val="24"/>
              </w:rPr>
              <w:t>以下「</w:t>
            </w:r>
            <w:r>
              <w:rPr>
                <w:rFonts w:ascii="ＭＳ 明朝" w:hAnsi="ＭＳ 明朝" w:hint="eastAsia"/>
                <w:sz w:val="24"/>
                <w:szCs w:val="24"/>
              </w:rPr>
              <w:t>処分業者</w:t>
            </w:r>
            <w:r w:rsidRPr="00EB51CB">
              <w:rPr>
                <w:rFonts w:ascii="ＭＳ 明朝" w:hAnsi="ＭＳ 明朝" w:hint="eastAsia"/>
                <w:sz w:val="24"/>
                <w:szCs w:val="24"/>
              </w:rPr>
              <w:t>」という。</w:t>
            </w:r>
            <w:r>
              <w:rPr>
                <w:rFonts w:ascii="ＭＳ 明朝" w:hAnsi="ＭＳ 明朝" w:hint="eastAsia"/>
                <w:sz w:val="24"/>
                <w:szCs w:val="24"/>
              </w:rPr>
              <w:t>）</w:t>
            </w:r>
            <w:r w:rsidRPr="003742DD">
              <w:rPr>
                <w:rFonts w:ascii="ＭＳ 明朝" w:hAnsi="ＭＳ 明朝" w:hint="eastAsia"/>
                <w:sz w:val="24"/>
                <w:szCs w:val="24"/>
              </w:rPr>
              <w:t>にそれぞれ委託しなければならない</w:t>
            </w:r>
            <w:r>
              <w:rPr>
                <w:rFonts w:ascii="ＭＳ 明朝" w:hAnsi="ＭＳ 明朝" w:hint="eastAsia"/>
                <w:sz w:val="24"/>
                <w:szCs w:val="24"/>
              </w:rPr>
              <w:t>と定められている</w:t>
            </w:r>
            <w:r w:rsidRPr="003742DD">
              <w:rPr>
                <w:rFonts w:ascii="ＭＳ 明朝" w:hAnsi="ＭＳ 明朝" w:hint="eastAsia"/>
                <w:sz w:val="24"/>
                <w:szCs w:val="24"/>
              </w:rPr>
              <w:t>。</w:t>
            </w:r>
          </w:p>
          <w:p w:rsidR="002D050E" w:rsidRDefault="002D050E" w:rsidP="007D06C9">
            <w:pPr>
              <w:autoSpaceDE w:val="0"/>
              <w:autoSpaceDN w:val="0"/>
              <w:ind w:firstLineChars="100" w:firstLine="240"/>
              <w:rPr>
                <w:rFonts w:ascii="ＭＳ 明朝" w:hAnsi="ＭＳ 明朝"/>
                <w:sz w:val="24"/>
                <w:szCs w:val="24"/>
              </w:rPr>
            </w:pPr>
            <w:r>
              <w:rPr>
                <w:rFonts w:ascii="ＭＳ 明朝" w:hAnsi="ＭＳ 明朝" w:hint="eastAsia"/>
                <w:sz w:val="24"/>
                <w:szCs w:val="24"/>
              </w:rPr>
              <w:t>教育センターは、同法に基づく契約として、以下の契約を締結していた。</w:t>
            </w:r>
          </w:p>
          <w:tbl>
            <w:tblPr>
              <w:tblW w:w="6731"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696"/>
              <w:gridCol w:w="2093"/>
            </w:tblGrid>
            <w:tr w:rsidR="002D050E" w:rsidTr="00077B48">
              <w:trPr>
                <w:trHeight w:val="301"/>
              </w:trPr>
              <w:tc>
                <w:tcPr>
                  <w:tcW w:w="1942" w:type="dxa"/>
                </w:tcPr>
                <w:p w:rsidR="002D050E" w:rsidRPr="00F15257" w:rsidRDefault="002D050E" w:rsidP="00106294">
                  <w:pPr>
                    <w:framePr w:hSpace="142" w:wrap="around" w:vAnchor="text" w:hAnchor="margin" w:y="172"/>
                    <w:autoSpaceDE w:val="0"/>
                    <w:autoSpaceDN w:val="0"/>
                    <w:ind w:firstLineChars="100" w:firstLine="240"/>
                    <w:rPr>
                      <w:rFonts w:ascii="ＭＳ 明朝" w:hAnsi="ＭＳ 明朝"/>
                      <w:sz w:val="24"/>
                      <w:szCs w:val="24"/>
                    </w:rPr>
                  </w:pPr>
                </w:p>
              </w:tc>
              <w:tc>
                <w:tcPr>
                  <w:tcW w:w="2696" w:type="dxa"/>
                  <w:vAlign w:val="center"/>
                </w:tcPr>
                <w:p w:rsidR="002D050E" w:rsidRPr="00E042BE" w:rsidRDefault="002D050E" w:rsidP="00106294">
                  <w:pPr>
                    <w:framePr w:hSpace="142" w:wrap="around" w:vAnchor="text" w:hAnchor="margin" w:y="172"/>
                    <w:autoSpaceDE w:val="0"/>
                    <w:autoSpaceDN w:val="0"/>
                    <w:ind w:rightChars="100" w:right="210"/>
                    <w:jc w:val="center"/>
                    <w:rPr>
                      <w:rFonts w:ascii="ＭＳ 明朝" w:hAnsi="ＭＳ 明朝"/>
                      <w:sz w:val="24"/>
                      <w:szCs w:val="24"/>
                    </w:rPr>
                  </w:pPr>
                  <w:r w:rsidRPr="00E042BE">
                    <w:rPr>
                      <w:rFonts w:ascii="ＭＳ 明朝" w:hAnsi="ＭＳ 明朝" w:hint="eastAsia"/>
                      <w:sz w:val="24"/>
                      <w:szCs w:val="24"/>
                    </w:rPr>
                    <w:t>収集運搬業務</w:t>
                  </w:r>
                </w:p>
              </w:tc>
              <w:tc>
                <w:tcPr>
                  <w:tcW w:w="2093" w:type="dxa"/>
                  <w:tcBorders>
                    <w:right w:val="single" w:sz="4" w:space="0" w:color="auto"/>
                  </w:tcBorders>
                  <w:vAlign w:val="center"/>
                </w:tcPr>
                <w:p w:rsidR="002D050E" w:rsidRPr="00E042BE" w:rsidRDefault="002D050E" w:rsidP="00106294">
                  <w:pPr>
                    <w:framePr w:hSpace="142" w:wrap="around" w:vAnchor="text" w:hAnchor="margin" w:y="172"/>
                    <w:autoSpaceDE w:val="0"/>
                    <w:autoSpaceDN w:val="0"/>
                    <w:ind w:rightChars="100" w:right="210"/>
                    <w:jc w:val="center"/>
                    <w:rPr>
                      <w:rFonts w:ascii="ＭＳ 明朝" w:hAnsi="ＭＳ 明朝"/>
                      <w:sz w:val="24"/>
                      <w:szCs w:val="24"/>
                    </w:rPr>
                  </w:pPr>
                  <w:r w:rsidRPr="00E042BE">
                    <w:rPr>
                      <w:rFonts w:ascii="ＭＳ 明朝" w:hAnsi="ＭＳ 明朝" w:hint="eastAsia"/>
                      <w:sz w:val="24"/>
                      <w:szCs w:val="24"/>
                    </w:rPr>
                    <w:t>処分業務</w:t>
                  </w:r>
                </w:p>
              </w:tc>
            </w:tr>
            <w:tr w:rsidR="002D050E" w:rsidTr="00077B48">
              <w:trPr>
                <w:trHeight w:val="318"/>
              </w:trPr>
              <w:tc>
                <w:tcPr>
                  <w:tcW w:w="1942" w:type="dxa"/>
                </w:tcPr>
                <w:p w:rsidR="002D050E" w:rsidRDefault="002D050E" w:rsidP="00106294">
                  <w:pPr>
                    <w:framePr w:hSpace="142" w:wrap="around" w:vAnchor="text" w:hAnchor="margin" w:y="172"/>
                    <w:autoSpaceDE w:val="0"/>
                    <w:autoSpaceDN w:val="0"/>
                    <w:rPr>
                      <w:rFonts w:ascii="ＭＳ 明朝" w:hAnsi="ＭＳ 明朝"/>
                      <w:sz w:val="24"/>
                      <w:szCs w:val="24"/>
                    </w:rPr>
                  </w:pPr>
                  <w:r>
                    <w:rPr>
                      <w:rFonts w:ascii="ＭＳ 明朝" w:hAnsi="ＭＳ 明朝" w:hint="eastAsia"/>
                      <w:sz w:val="24"/>
                      <w:szCs w:val="24"/>
                    </w:rPr>
                    <w:t>業務１　契約</w:t>
                  </w:r>
                  <w:r w:rsidRPr="00E042BE">
                    <w:rPr>
                      <w:rFonts w:ascii="ＭＳ 明朝" w:hAnsi="ＭＳ 明朝" w:hint="eastAsia"/>
                      <w:sz w:val="24"/>
                      <w:szCs w:val="24"/>
                    </w:rPr>
                    <w:t>先</w:t>
                  </w:r>
                </w:p>
              </w:tc>
              <w:tc>
                <w:tcPr>
                  <w:tcW w:w="2696" w:type="dxa"/>
                  <w:vAlign w:val="center"/>
                </w:tcPr>
                <w:p w:rsidR="002D050E" w:rsidRPr="00E042BE" w:rsidRDefault="002D050E" w:rsidP="00106294">
                  <w:pPr>
                    <w:framePr w:hSpace="142" w:wrap="around" w:vAnchor="text" w:hAnchor="margin" w:y="172"/>
                    <w:autoSpaceDE w:val="0"/>
                    <w:autoSpaceDN w:val="0"/>
                    <w:jc w:val="left"/>
                    <w:rPr>
                      <w:rFonts w:ascii="ＭＳ 明朝" w:hAnsi="ＭＳ 明朝"/>
                      <w:sz w:val="24"/>
                      <w:szCs w:val="24"/>
                    </w:rPr>
                  </w:pPr>
                  <w:r w:rsidRPr="00E042BE">
                    <w:rPr>
                      <w:rFonts w:ascii="ＭＳ 明朝" w:hAnsi="ＭＳ 明朝" w:hint="eastAsia"/>
                      <w:sz w:val="24"/>
                      <w:szCs w:val="24"/>
                    </w:rPr>
                    <w:t>Ａ社（</w:t>
                  </w:r>
                  <w:r w:rsidRPr="003039DC">
                    <w:rPr>
                      <w:rFonts w:ascii="ＭＳ 明朝" w:hAnsi="ＭＳ 明朝" w:hint="eastAsia"/>
                      <w:sz w:val="24"/>
                      <w:szCs w:val="24"/>
                    </w:rPr>
                    <w:t>収集運搬業者</w:t>
                  </w:r>
                  <w:r w:rsidRPr="00E042BE">
                    <w:rPr>
                      <w:rFonts w:ascii="ＭＳ 明朝" w:hAnsi="ＭＳ 明朝" w:hint="eastAsia"/>
                      <w:sz w:val="24"/>
                      <w:szCs w:val="24"/>
                    </w:rPr>
                    <w:t>）</w:t>
                  </w:r>
                </w:p>
              </w:tc>
              <w:tc>
                <w:tcPr>
                  <w:tcW w:w="2093" w:type="dxa"/>
                  <w:tcBorders>
                    <w:right w:val="single" w:sz="4" w:space="0" w:color="auto"/>
                  </w:tcBorders>
                  <w:vAlign w:val="center"/>
                </w:tcPr>
                <w:p w:rsidR="002D050E" w:rsidRPr="00E042BE" w:rsidRDefault="002D050E" w:rsidP="00106294">
                  <w:pPr>
                    <w:framePr w:hSpace="142" w:wrap="around" w:vAnchor="text" w:hAnchor="margin" w:y="172"/>
                    <w:autoSpaceDE w:val="0"/>
                    <w:autoSpaceDN w:val="0"/>
                    <w:ind w:rightChars="100" w:right="210"/>
                    <w:jc w:val="left"/>
                    <w:rPr>
                      <w:rFonts w:ascii="ＭＳ 明朝" w:hAnsi="ＭＳ 明朝"/>
                      <w:sz w:val="24"/>
                      <w:szCs w:val="24"/>
                    </w:rPr>
                  </w:pPr>
                  <w:r w:rsidRPr="00E042BE">
                    <w:rPr>
                      <w:rFonts w:ascii="ＭＳ 明朝" w:hAnsi="ＭＳ 明朝" w:hint="eastAsia"/>
                      <w:sz w:val="24"/>
                      <w:szCs w:val="24"/>
                    </w:rPr>
                    <w:t>Ｂ社（</w:t>
                  </w:r>
                  <w:r w:rsidRPr="003039DC">
                    <w:rPr>
                      <w:rFonts w:ascii="ＭＳ 明朝" w:hAnsi="ＭＳ 明朝" w:hint="eastAsia"/>
                      <w:sz w:val="24"/>
                      <w:szCs w:val="24"/>
                    </w:rPr>
                    <w:t>処分業者</w:t>
                  </w:r>
                  <w:r w:rsidRPr="00E042BE">
                    <w:rPr>
                      <w:rFonts w:ascii="ＭＳ 明朝" w:hAnsi="ＭＳ 明朝" w:hint="eastAsia"/>
                      <w:sz w:val="24"/>
                      <w:szCs w:val="24"/>
                    </w:rPr>
                    <w:t>）</w:t>
                  </w:r>
                </w:p>
              </w:tc>
            </w:tr>
            <w:tr w:rsidR="002D050E" w:rsidTr="00077B48">
              <w:trPr>
                <w:trHeight w:val="351"/>
              </w:trPr>
              <w:tc>
                <w:tcPr>
                  <w:tcW w:w="1942" w:type="dxa"/>
                </w:tcPr>
                <w:p w:rsidR="002D050E" w:rsidRDefault="002D050E" w:rsidP="00106294">
                  <w:pPr>
                    <w:framePr w:hSpace="142" w:wrap="around" w:vAnchor="text" w:hAnchor="margin" w:y="172"/>
                    <w:autoSpaceDE w:val="0"/>
                    <w:autoSpaceDN w:val="0"/>
                    <w:rPr>
                      <w:rFonts w:ascii="ＭＳ 明朝" w:hAnsi="ＭＳ 明朝"/>
                      <w:sz w:val="24"/>
                      <w:szCs w:val="24"/>
                    </w:rPr>
                  </w:pPr>
                  <w:r>
                    <w:rPr>
                      <w:rFonts w:ascii="ＭＳ 明朝" w:hAnsi="ＭＳ 明朝" w:hint="eastAsia"/>
                      <w:sz w:val="24"/>
                      <w:szCs w:val="24"/>
                    </w:rPr>
                    <w:t>業務２　契約</w:t>
                  </w:r>
                  <w:r w:rsidRPr="00E042BE">
                    <w:rPr>
                      <w:rFonts w:ascii="ＭＳ 明朝" w:hAnsi="ＭＳ 明朝" w:hint="eastAsia"/>
                      <w:sz w:val="24"/>
                      <w:szCs w:val="24"/>
                    </w:rPr>
                    <w:t>先</w:t>
                  </w:r>
                </w:p>
              </w:tc>
              <w:tc>
                <w:tcPr>
                  <w:tcW w:w="2696" w:type="dxa"/>
                  <w:vAlign w:val="center"/>
                </w:tcPr>
                <w:p w:rsidR="002D050E" w:rsidRPr="00E042BE" w:rsidRDefault="002D050E" w:rsidP="00106294">
                  <w:pPr>
                    <w:framePr w:hSpace="142" w:wrap="around" w:vAnchor="text" w:hAnchor="margin" w:y="172"/>
                    <w:autoSpaceDE w:val="0"/>
                    <w:autoSpaceDN w:val="0"/>
                    <w:jc w:val="left"/>
                    <w:rPr>
                      <w:rFonts w:ascii="ＭＳ 明朝" w:hAnsi="ＭＳ 明朝"/>
                      <w:sz w:val="24"/>
                      <w:szCs w:val="24"/>
                    </w:rPr>
                  </w:pPr>
                  <w:r w:rsidRPr="00E042BE">
                    <w:rPr>
                      <w:rFonts w:ascii="ＭＳ 明朝" w:hAnsi="ＭＳ 明朝" w:hint="eastAsia"/>
                      <w:sz w:val="24"/>
                      <w:szCs w:val="24"/>
                    </w:rPr>
                    <w:t>Ａ社（</w:t>
                  </w:r>
                  <w:r>
                    <w:rPr>
                      <w:rFonts w:ascii="ＭＳ 明朝" w:hAnsi="ＭＳ 明朝" w:hint="eastAsia"/>
                      <w:sz w:val="24"/>
                      <w:szCs w:val="24"/>
                    </w:rPr>
                    <w:t>収集運搬業者</w:t>
                  </w:r>
                  <w:r w:rsidRPr="00E042BE">
                    <w:rPr>
                      <w:rFonts w:ascii="ＭＳ 明朝" w:hAnsi="ＭＳ 明朝" w:hint="eastAsia"/>
                      <w:sz w:val="24"/>
                      <w:szCs w:val="24"/>
                    </w:rPr>
                    <w:t>）</w:t>
                  </w:r>
                </w:p>
              </w:tc>
              <w:tc>
                <w:tcPr>
                  <w:tcW w:w="2093" w:type="dxa"/>
                  <w:tcBorders>
                    <w:right w:val="single" w:sz="4" w:space="0" w:color="auto"/>
                  </w:tcBorders>
                  <w:vAlign w:val="center"/>
                </w:tcPr>
                <w:p w:rsidR="002D050E" w:rsidRPr="00E042BE" w:rsidRDefault="002D050E" w:rsidP="00106294">
                  <w:pPr>
                    <w:framePr w:hSpace="142" w:wrap="around" w:vAnchor="text" w:hAnchor="margin" w:y="172"/>
                    <w:autoSpaceDE w:val="0"/>
                    <w:autoSpaceDN w:val="0"/>
                    <w:ind w:rightChars="100" w:right="210"/>
                    <w:jc w:val="left"/>
                    <w:rPr>
                      <w:rFonts w:ascii="ＭＳ 明朝" w:hAnsi="ＭＳ 明朝"/>
                      <w:sz w:val="24"/>
                      <w:szCs w:val="24"/>
                    </w:rPr>
                  </w:pPr>
                  <w:r w:rsidRPr="00E042BE">
                    <w:rPr>
                      <w:rFonts w:ascii="ＭＳ 明朝" w:hAnsi="ＭＳ 明朝" w:hint="eastAsia"/>
                      <w:sz w:val="24"/>
                      <w:szCs w:val="24"/>
                    </w:rPr>
                    <w:t>Ｂ社（</w:t>
                  </w:r>
                  <w:r>
                    <w:rPr>
                      <w:rFonts w:ascii="ＭＳ 明朝" w:hAnsi="ＭＳ 明朝" w:hint="eastAsia"/>
                      <w:sz w:val="24"/>
                      <w:szCs w:val="24"/>
                    </w:rPr>
                    <w:t>処分業者</w:t>
                  </w:r>
                  <w:r w:rsidRPr="00E042BE">
                    <w:rPr>
                      <w:rFonts w:ascii="ＭＳ 明朝" w:hAnsi="ＭＳ 明朝" w:hint="eastAsia"/>
                      <w:sz w:val="24"/>
                      <w:szCs w:val="24"/>
                    </w:rPr>
                    <w:t>）</w:t>
                  </w:r>
                </w:p>
              </w:tc>
            </w:tr>
            <w:tr w:rsidR="002D050E" w:rsidTr="00077B48">
              <w:trPr>
                <w:trHeight w:val="980"/>
              </w:trPr>
              <w:tc>
                <w:tcPr>
                  <w:tcW w:w="1942" w:type="dxa"/>
                  <w:vAlign w:val="center"/>
                </w:tcPr>
                <w:p w:rsidR="002D050E" w:rsidRDefault="002D050E" w:rsidP="00106294">
                  <w:pPr>
                    <w:framePr w:hSpace="142" w:wrap="around" w:vAnchor="text" w:hAnchor="margin" w:y="172"/>
                    <w:autoSpaceDE w:val="0"/>
                    <w:autoSpaceDN w:val="0"/>
                    <w:jc w:val="left"/>
                    <w:rPr>
                      <w:rFonts w:ascii="ＭＳ 明朝" w:hAnsi="ＭＳ 明朝"/>
                      <w:sz w:val="24"/>
                      <w:szCs w:val="24"/>
                    </w:rPr>
                  </w:pPr>
                  <w:r>
                    <w:rPr>
                      <w:rFonts w:ascii="ＭＳ 明朝" w:hAnsi="ＭＳ 明朝" w:hint="eastAsia"/>
                      <w:sz w:val="24"/>
                      <w:szCs w:val="24"/>
                    </w:rPr>
                    <w:t>業務３　契約</w:t>
                  </w:r>
                  <w:r w:rsidRPr="00E042BE">
                    <w:rPr>
                      <w:rFonts w:ascii="ＭＳ 明朝" w:hAnsi="ＭＳ 明朝" w:hint="eastAsia"/>
                      <w:sz w:val="24"/>
                      <w:szCs w:val="24"/>
                    </w:rPr>
                    <w:t>先</w:t>
                  </w:r>
                </w:p>
              </w:tc>
              <w:tc>
                <w:tcPr>
                  <w:tcW w:w="2696" w:type="dxa"/>
                  <w:vAlign w:val="center"/>
                </w:tcPr>
                <w:p w:rsidR="002D050E" w:rsidRPr="00E042BE" w:rsidRDefault="002D050E" w:rsidP="00106294">
                  <w:pPr>
                    <w:framePr w:hSpace="142" w:wrap="around" w:vAnchor="text" w:hAnchor="margin" w:y="172"/>
                    <w:autoSpaceDE w:val="0"/>
                    <w:autoSpaceDN w:val="0"/>
                    <w:jc w:val="left"/>
                    <w:rPr>
                      <w:rFonts w:ascii="ＭＳ 明朝" w:hAnsi="ＭＳ 明朝"/>
                      <w:sz w:val="24"/>
                      <w:szCs w:val="24"/>
                    </w:rPr>
                  </w:pPr>
                  <w:r w:rsidRPr="00E042BE">
                    <w:rPr>
                      <w:rFonts w:ascii="ＭＳ 明朝" w:hAnsi="ＭＳ 明朝" w:hint="eastAsia"/>
                      <w:sz w:val="24"/>
                      <w:szCs w:val="24"/>
                    </w:rPr>
                    <w:t>Ｃ社（</w:t>
                  </w:r>
                  <w:r>
                    <w:rPr>
                      <w:rFonts w:ascii="ＭＳ 明朝" w:hAnsi="ＭＳ 明朝" w:hint="eastAsia"/>
                      <w:sz w:val="24"/>
                      <w:szCs w:val="24"/>
                    </w:rPr>
                    <w:t>収集運搬業者</w:t>
                  </w:r>
                  <w:r w:rsidRPr="00E042BE">
                    <w:rPr>
                      <w:rFonts w:ascii="ＭＳ 明朝" w:hAnsi="ＭＳ 明朝" w:hint="eastAsia"/>
                      <w:sz w:val="24"/>
                      <w:szCs w:val="24"/>
                    </w:rPr>
                    <w:t>）</w:t>
                  </w:r>
                </w:p>
                <w:p w:rsidR="002D050E" w:rsidRPr="00E042BE" w:rsidRDefault="002D050E" w:rsidP="00106294">
                  <w:pPr>
                    <w:framePr w:hSpace="142" w:wrap="around" w:vAnchor="text" w:hAnchor="margin" w:y="172"/>
                    <w:autoSpaceDE w:val="0"/>
                    <w:autoSpaceDN w:val="0"/>
                    <w:jc w:val="left"/>
                    <w:rPr>
                      <w:rFonts w:ascii="ＭＳ 明朝" w:hAnsi="ＭＳ 明朝"/>
                      <w:sz w:val="24"/>
                      <w:szCs w:val="24"/>
                    </w:rPr>
                  </w:pPr>
                  <w:r w:rsidRPr="00E042BE">
                    <w:rPr>
                      <w:rFonts w:ascii="ＭＳ 明朝" w:hAnsi="ＭＳ 明朝" w:hint="eastAsia"/>
                      <w:sz w:val="24"/>
                      <w:szCs w:val="24"/>
                    </w:rPr>
                    <w:t>Ｄ社（</w:t>
                  </w:r>
                  <w:r>
                    <w:rPr>
                      <w:rFonts w:ascii="ＭＳ 明朝" w:hAnsi="ＭＳ 明朝" w:hint="eastAsia"/>
                      <w:sz w:val="24"/>
                      <w:szCs w:val="24"/>
                    </w:rPr>
                    <w:t>収集運搬業者</w:t>
                  </w:r>
                  <w:r w:rsidRPr="00E042BE">
                    <w:rPr>
                      <w:rFonts w:ascii="ＭＳ 明朝" w:hAnsi="ＭＳ 明朝" w:hint="eastAsia"/>
                      <w:sz w:val="24"/>
                      <w:szCs w:val="24"/>
                    </w:rPr>
                    <w:t>）</w:t>
                  </w:r>
                </w:p>
                <w:p w:rsidR="002D050E" w:rsidRPr="00E042BE" w:rsidRDefault="002D050E" w:rsidP="00106294">
                  <w:pPr>
                    <w:framePr w:hSpace="142" w:wrap="around" w:vAnchor="text" w:hAnchor="margin" w:y="172"/>
                    <w:autoSpaceDE w:val="0"/>
                    <w:autoSpaceDN w:val="0"/>
                    <w:jc w:val="left"/>
                    <w:rPr>
                      <w:rFonts w:ascii="ＭＳ 明朝" w:hAnsi="ＭＳ 明朝"/>
                      <w:sz w:val="24"/>
                      <w:szCs w:val="24"/>
                    </w:rPr>
                  </w:pPr>
                  <w:r w:rsidRPr="00E042BE">
                    <w:rPr>
                      <w:rFonts w:ascii="ＭＳ 明朝" w:hAnsi="ＭＳ 明朝" w:hint="eastAsia"/>
                      <w:sz w:val="24"/>
                      <w:szCs w:val="24"/>
                    </w:rPr>
                    <w:t>Ｅ社（</w:t>
                  </w:r>
                  <w:r>
                    <w:rPr>
                      <w:rFonts w:ascii="ＭＳ 明朝" w:hAnsi="ＭＳ 明朝" w:hint="eastAsia"/>
                      <w:sz w:val="24"/>
                      <w:szCs w:val="24"/>
                    </w:rPr>
                    <w:t>収集運搬業者</w:t>
                  </w:r>
                  <w:r w:rsidRPr="00E042BE">
                    <w:rPr>
                      <w:rFonts w:ascii="ＭＳ 明朝" w:hAnsi="ＭＳ 明朝" w:hint="eastAsia"/>
                      <w:sz w:val="24"/>
                      <w:szCs w:val="24"/>
                    </w:rPr>
                    <w:t>）</w:t>
                  </w:r>
                </w:p>
              </w:tc>
              <w:tc>
                <w:tcPr>
                  <w:tcW w:w="2093" w:type="dxa"/>
                  <w:tcBorders>
                    <w:right w:val="single" w:sz="4" w:space="0" w:color="auto"/>
                  </w:tcBorders>
                  <w:vAlign w:val="center"/>
                </w:tcPr>
                <w:p w:rsidR="002D050E" w:rsidRPr="00E042BE" w:rsidRDefault="002D050E" w:rsidP="00106294">
                  <w:pPr>
                    <w:framePr w:hSpace="142" w:wrap="around" w:vAnchor="text" w:hAnchor="margin" w:y="172"/>
                    <w:autoSpaceDE w:val="0"/>
                    <w:autoSpaceDN w:val="0"/>
                    <w:ind w:rightChars="100" w:right="210"/>
                    <w:jc w:val="left"/>
                    <w:rPr>
                      <w:rFonts w:ascii="ＭＳ 明朝" w:hAnsi="ＭＳ 明朝"/>
                      <w:sz w:val="24"/>
                      <w:szCs w:val="24"/>
                    </w:rPr>
                  </w:pPr>
                  <w:r>
                    <w:rPr>
                      <w:rFonts w:ascii="ＭＳ 明朝" w:hAnsi="ＭＳ 明朝" w:hint="eastAsia"/>
                      <w:sz w:val="24"/>
                      <w:szCs w:val="24"/>
                    </w:rPr>
                    <w:t>Ｆ</w:t>
                  </w:r>
                  <w:r w:rsidRPr="00E042BE">
                    <w:rPr>
                      <w:rFonts w:ascii="ＭＳ 明朝" w:hAnsi="ＭＳ 明朝" w:hint="eastAsia"/>
                      <w:sz w:val="24"/>
                      <w:szCs w:val="24"/>
                    </w:rPr>
                    <w:t>社（</w:t>
                  </w:r>
                  <w:r>
                    <w:rPr>
                      <w:rFonts w:ascii="ＭＳ 明朝" w:hAnsi="ＭＳ 明朝" w:hint="eastAsia"/>
                      <w:sz w:val="24"/>
                      <w:szCs w:val="24"/>
                    </w:rPr>
                    <w:t>処分業者</w:t>
                  </w:r>
                  <w:r w:rsidRPr="00E042BE">
                    <w:rPr>
                      <w:rFonts w:ascii="ＭＳ 明朝" w:hAnsi="ＭＳ 明朝" w:hint="eastAsia"/>
                      <w:sz w:val="24"/>
                      <w:szCs w:val="24"/>
                    </w:rPr>
                    <w:t>）</w:t>
                  </w:r>
                </w:p>
              </w:tc>
            </w:tr>
          </w:tbl>
          <w:p w:rsidR="002D050E" w:rsidRDefault="002D050E" w:rsidP="007D06C9">
            <w:pPr>
              <w:autoSpaceDE w:val="0"/>
              <w:autoSpaceDN w:val="0"/>
              <w:ind w:firstLineChars="100" w:firstLine="240"/>
              <w:rPr>
                <w:rFonts w:ascii="ＭＳ 明朝" w:hAnsi="ＭＳ 明朝"/>
                <w:sz w:val="24"/>
                <w:szCs w:val="24"/>
              </w:rPr>
            </w:pPr>
            <w:r>
              <w:rPr>
                <w:rFonts w:ascii="ＭＳ 明朝" w:hAnsi="ＭＳ 明朝" w:hint="eastAsia"/>
                <w:sz w:val="24"/>
                <w:szCs w:val="24"/>
              </w:rPr>
              <w:t>上記契約を締結しているにもかかわらず、同センターは、収集運搬及び処分業務を包含する契約（以下「業務委託契約」という。）を、別途締結していた。</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696"/>
              <w:gridCol w:w="1641"/>
            </w:tblGrid>
            <w:tr w:rsidR="002D050E" w:rsidRPr="00E46106" w:rsidTr="00077B48">
              <w:trPr>
                <w:trHeight w:val="301"/>
              </w:trPr>
              <w:tc>
                <w:tcPr>
                  <w:tcW w:w="1942" w:type="dxa"/>
                </w:tcPr>
                <w:p w:rsidR="002D050E" w:rsidRDefault="002D050E" w:rsidP="00106294">
                  <w:pPr>
                    <w:framePr w:hSpace="142" w:wrap="around" w:vAnchor="text" w:hAnchor="margin" w:y="172"/>
                    <w:autoSpaceDE w:val="0"/>
                    <w:autoSpaceDN w:val="0"/>
                    <w:ind w:firstLineChars="100" w:firstLine="240"/>
                    <w:rPr>
                      <w:rFonts w:ascii="ＭＳ 明朝" w:hAnsi="ＭＳ 明朝"/>
                      <w:sz w:val="24"/>
                      <w:szCs w:val="24"/>
                    </w:rPr>
                  </w:pPr>
                </w:p>
              </w:tc>
              <w:tc>
                <w:tcPr>
                  <w:tcW w:w="2696" w:type="dxa"/>
                  <w:tcBorders>
                    <w:right w:val="double" w:sz="4" w:space="0" w:color="auto"/>
                  </w:tcBorders>
                  <w:vAlign w:val="center"/>
                </w:tcPr>
                <w:p w:rsidR="002D050E" w:rsidRPr="00E042BE" w:rsidRDefault="002D050E" w:rsidP="00106294">
                  <w:pPr>
                    <w:framePr w:hSpace="142" w:wrap="around" w:vAnchor="text" w:hAnchor="margin" w:y="172"/>
                    <w:autoSpaceDE w:val="0"/>
                    <w:autoSpaceDN w:val="0"/>
                    <w:jc w:val="center"/>
                    <w:rPr>
                      <w:rFonts w:ascii="ＭＳ 明朝" w:hAnsi="ＭＳ 明朝"/>
                      <w:sz w:val="24"/>
                      <w:szCs w:val="24"/>
                    </w:rPr>
                  </w:pPr>
                  <w:r w:rsidRPr="00E042BE">
                    <w:rPr>
                      <w:rFonts w:ascii="ＭＳ 明朝" w:hAnsi="ＭＳ 明朝" w:hint="eastAsia"/>
                      <w:sz w:val="24"/>
                      <w:szCs w:val="24"/>
                    </w:rPr>
                    <w:t>収集運搬</w:t>
                  </w:r>
                  <w:r>
                    <w:rPr>
                      <w:rFonts w:ascii="ＭＳ 明朝" w:hAnsi="ＭＳ 明朝" w:hint="eastAsia"/>
                      <w:sz w:val="24"/>
                      <w:szCs w:val="24"/>
                    </w:rPr>
                    <w:t>及び</w:t>
                  </w:r>
                  <w:r w:rsidRPr="00E042BE">
                    <w:rPr>
                      <w:rFonts w:ascii="ＭＳ 明朝" w:hAnsi="ＭＳ 明朝" w:hint="eastAsia"/>
                      <w:sz w:val="24"/>
                      <w:szCs w:val="24"/>
                    </w:rPr>
                    <w:t>処分業務</w:t>
                  </w:r>
                </w:p>
              </w:tc>
              <w:tc>
                <w:tcPr>
                  <w:tcW w:w="1641" w:type="dxa"/>
                  <w:vAlign w:val="center"/>
                </w:tcPr>
                <w:p w:rsidR="002D050E" w:rsidRPr="00E46106" w:rsidRDefault="002D050E" w:rsidP="00106294">
                  <w:pPr>
                    <w:framePr w:hSpace="142" w:wrap="around" w:vAnchor="text" w:hAnchor="margin" w:y="172"/>
                    <w:widowControl/>
                    <w:autoSpaceDE w:val="0"/>
                    <w:autoSpaceDN w:val="0"/>
                    <w:jc w:val="center"/>
                    <w:rPr>
                      <w:rFonts w:ascii="ＭＳ 明朝" w:hAnsi="ＭＳ 明朝"/>
                      <w:sz w:val="24"/>
                      <w:szCs w:val="24"/>
                    </w:rPr>
                  </w:pPr>
                  <w:r w:rsidRPr="00E46106">
                    <w:rPr>
                      <w:rFonts w:ascii="ＭＳ 明朝" w:hAnsi="ＭＳ 明朝" w:hint="eastAsia"/>
                      <w:sz w:val="24"/>
                      <w:szCs w:val="24"/>
                    </w:rPr>
                    <w:t>経費総額</w:t>
                  </w:r>
                </w:p>
              </w:tc>
            </w:tr>
            <w:tr w:rsidR="002D050E" w:rsidRPr="00E46106" w:rsidTr="00077B48">
              <w:trPr>
                <w:trHeight w:val="318"/>
              </w:trPr>
              <w:tc>
                <w:tcPr>
                  <w:tcW w:w="1942" w:type="dxa"/>
                </w:tcPr>
                <w:p w:rsidR="002D050E" w:rsidRDefault="002D050E" w:rsidP="00106294">
                  <w:pPr>
                    <w:framePr w:hSpace="142" w:wrap="around" w:vAnchor="text" w:hAnchor="margin" w:y="172"/>
                    <w:autoSpaceDE w:val="0"/>
                    <w:autoSpaceDN w:val="0"/>
                    <w:rPr>
                      <w:rFonts w:ascii="ＭＳ 明朝" w:hAnsi="ＭＳ 明朝"/>
                      <w:sz w:val="24"/>
                      <w:szCs w:val="24"/>
                    </w:rPr>
                  </w:pPr>
                  <w:r>
                    <w:rPr>
                      <w:rFonts w:ascii="ＭＳ 明朝" w:hAnsi="ＭＳ 明朝" w:hint="eastAsia"/>
                      <w:sz w:val="24"/>
                      <w:szCs w:val="24"/>
                    </w:rPr>
                    <w:t>業務１　契約</w:t>
                  </w:r>
                  <w:r w:rsidRPr="00E042BE">
                    <w:rPr>
                      <w:rFonts w:ascii="ＭＳ 明朝" w:hAnsi="ＭＳ 明朝" w:hint="eastAsia"/>
                      <w:sz w:val="24"/>
                      <w:szCs w:val="24"/>
                    </w:rPr>
                    <w:t>先</w:t>
                  </w:r>
                </w:p>
              </w:tc>
              <w:tc>
                <w:tcPr>
                  <w:tcW w:w="2696" w:type="dxa"/>
                  <w:tcBorders>
                    <w:right w:val="double" w:sz="4" w:space="0" w:color="auto"/>
                  </w:tcBorders>
                  <w:vAlign w:val="center"/>
                </w:tcPr>
                <w:p w:rsidR="002D050E" w:rsidRPr="00E042BE" w:rsidRDefault="002D050E" w:rsidP="00106294">
                  <w:pPr>
                    <w:framePr w:hSpace="142" w:wrap="around" w:vAnchor="text" w:hAnchor="margin" w:y="172"/>
                    <w:autoSpaceDE w:val="0"/>
                    <w:autoSpaceDN w:val="0"/>
                    <w:ind w:rightChars="100" w:right="210"/>
                    <w:jc w:val="left"/>
                    <w:rPr>
                      <w:rFonts w:ascii="ＭＳ 明朝" w:hAnsi="ＭＳ 明朝"/>
                      <w:sz w:val="24"/>
                      <w:szCs w:val="24"/>
                    </w:rPr>
                  </w:pPr>
                  <w:r w:rsidRPr="00E042BE">
                    <w:rPr>
                      <w:rFonts w:ascii="ＭＳ 明朝" w:hAnsi="ＭＳ 明朝" w:hint="eastAsia"/>
                      <w:sz w:val="24"/>
                      <w:szCs w:val="24"/>
                    </w:rPr>
                    <w:t>Ａ社（</w:t>
                  </w:r>
                  <w:r w:rsidRPr="003039DC">
                    <w:rPr>
                      <w:rFonts w:ascii="ＭＳ 明朝" w:hAnsi="ＭＳ 明朝" w:hint="eastAsia"/>
                      <w:sz w:val="24"/>
                      <w:szCs w:val="24"/>
                    </w:rPr>
                    <w:t>収集運搬業者</w:t>
                  </w:r>
                  <w:r w:rsidRPr="00E042BE">
                    <w:rPr>
                      <w:rFonts w:ascii="ＭＳ 明朝" w:hAnsi="ＭＳ 明朝" w:hint="eastAsia"/>
                      <w:sz w:val="24"/>
                      <w:szCs w:val="24"/>
                    </w:rPr>
                    <w:t>）</w:t>
                  </w:r>
                </w:p>
              </w:tc>
              <w:tc>
                <w:tcPr>
                  <w:tcW w:w="1641" w:type="dxa"/>
                  <w:vAlign w:val="center"/>
                </w:tcPr>
                <w:p w:rsidR="002D050E" w:rsidRPr="00E46106" w:rsidRDefault="002D050E" w:rsidP="00106294">
                  <w:pPr>
                    <w:framePr w:hSpace="142" w:wrap="around" w:vAnchor="text" w:hAnchor="margin" w:y="172"/>
                    <w:widowControl/>
                    <w:autoSpaceDE w:val="0"/>
                    <w:autoSpaceDN w:val="0"/>
                    <w:ind w:firstLineChars="100" w:firstLine="240"/>
                    <w:jc w:val="left"/>
                    <w:rPr>
                      <w:rFonts w:ascii="ＭＳ 明朝" w:hAnsi="ＭＳ 明朝"/>
                      <w:sz w:val="24"/>
                      <w:szCs w:val="24"/>
                    </w:rPr>
                  </w:pPr>
                  <w:r w:rsidRPr="00E46106">
                    <w:rPr>
                      <w:rFonts w:ascii="ＭＳ 明朝" w:hAnsi="ＭＳ 明朝" w:hint="eastAsia"/>
                      <w:sz w:val="24"/>
                      <w:szCs w:val="24"/>
                    </w:rPr>
                    <w:t>164,850円</w:t>
                  </w:r>
                </w:p>
              </w:tc>
            </w:tr>
            <w:tr w:rsidR="002D050E" w:rsidRPr="00E46106" w:rsidTr="00077B48">
              <w:trPr>
                <w:trHeight w:val="223"/>
              </w:trPr>
              <w:tc>
                <w:tcPr>
                  <w:tcW w:w="1942" w:type="dxa"/>
                </w:tcPr>
                <w:p w:rsidR="002D050E" w:rsidRDefault="002D050E" w:rsidP="00106294">
                  <w:pPr>
                    <w:framePr w:hSpace="142" w:wrap="around" w:vAnchor="text" w:hAnchor="margin" w:y="172"/>
                    <w:autoSpaceDE w:val="0"/>
                    <w:autoSpaceDN w:val="0"/>
                    <w:rPr>
                      <w:rFonts w:ascii="ＭＳ 明朝" w:hAnsi="ＭＳ 明朝"/>
                      <w:sz w:val="24"/>
                      <w:szCs w:val="24"/>
                    </w:rPr>
                  </w:pPr>
                  <w:r>
                    <w:rPr>
                      <w:rFonts w:ascii="ＭＳ 明朝" w:hAnsi="ＭＳ 明朝" w:hint="eastAsia"/>
                      <w:sz w:val="24"/>
                      <w:szCs w:val="24"/>
                    </w:rPr>
                    <w:t>業務２　契約</w:t>
                  </w:r>
                  <w:r w:rsidRPr="00E042BE">
                    <w:rPr>
                      <w:rFonts w:ascii="ＭＳ 明朝" w:hAnsi="ＭＳ 明朝" w:hint="eastAsia"/>
                      <w:sz w:val="24"/>
                      <w:szCs w:val="24"/>
                    </w:rPr>
                    <w:t>先</w:t>
                  </w:r>
                </w:p>
              </w:tc>
              <w:tc>
                <w:tcPr>
                  <w:tcW w:w="2696" w:type="dxa"/>
                  <w:tcBorders>
                    <w:right w:val="double" w:sz="4" w:space="0" w:color="auto"/>
                  </w:tcBorders>
                  <w:vAlign w:val="center"/>
                </w:tcPr>
                <w:p w:rsidR="002D050E" w:rsidRPr="00E042BE" w:rsidRDefault="002D050E" w:rsidP="00106294">
                  <w:pPr>
                    <w:framePr w:hSpace="142" w:wrap="around" w:vAnchor="text" w:hAnchor="margin" w:y="172"/>
                    <w:autoSpaceDE w:val="0"/>
                    <w:autoSpaceDN w:val="0"/>
                    <w:ind w:rightChars="100" w:right="210"/>
                    <w:jc w:val="left"/>
                    <w:rPr>
                      <w:rFonts w:ascii="ＭＳ 明朝" w:hAnsi="ＭＳ 明朝"/>
                      <w:sz w:val="24"/>
                      <w:szCs w:val="24"/>
                    </w:rPr>
                  </w:pPr>
                  <w:r w:rsidRPr="00E042BE">
                    <w:rPr>
                      <w:rFonts w:ascii="ＭＳ 明朝" w:hAnsi="ＭＳ 明朝" w:hint="eastAsia"/>
                      <w:sz w:val="24"/>
                      <w:szCs w:val="24"/>
                    </w:rPr>
                    <w:t>Ａ社（</w:t>
                  </w:r>
                  <w:r w:rsidRPr="003039DC">
                    <w:rPr>
                      <w:rFonts w:ascii="ＭＳ 明朝" w:hAnsi="ＭＳ 明朝" w:hint="eastAsia"/>
                      <w:sz w:val="24"/>
                      <w:szCs w:val="24"/>
                    </w:rPr>
                    <w:t>収集運搬業者</w:t>
                  </w:r>
                  <w:r w:rsidRPr="00E042BE">
                    <w:rPr>
                      <w:rFonts w:ascii="ＭＳ 明朝" w:hAnsi="ＭＳ 明朝" w:hint="eastAsia"/>
                      <w:sz w:val="24"/>
                      <w:szCs w:val="24"/>
                    </w:rPr>
                    <w:t>）</w:t>
                  </w:r>
                </w:p>
              </w:tc>
              <w:tc>
                <w:tcPr>
                  <w:tcW w:w="1641" w:type="dxa"/>
                  <w:vAlign w:val="center"/>
                </w:tcPr>
                <w:p w:rsidR="002D050E" w:rsidRPr="00E46106" w:rsidRDefault="002D050E" w:rsidP="00106294">
                  <w:pPr>
                    <w:framePr w:hSpace="142" w:wrap="around" w:vAnchor="text" w:hAnchor="margin" w:y="172"/>
                    <w:widowControl/>
                    <w:autoSpaceDE w:val="0"/>
                    <w:autoSpaceDN w:val="0"/>
                    <w:ind w:firstLineChars="100" w:firstLine="240"/>
                    <w:jc w:val="left"/>
                    <w:rPr>
                      <w:rFonts w:ascii="ＭＳ 明朝" w:hAnsi="ＭＳ 明朝"/>
                      <w:sz w:val="24"/>
                      <w:szCs w:val="24"/>
                    </w:rPr>
                  </w:pPr>
                  <w:r w:rsidRPr="00E46106">
                    <w:rPr>
                      <w:rFonts w:ascii="ＭＳ 明朝" w:hAnsi="ＭＳ 明朝" w:hint="eastAsia"/>
                      <w:sz w:val="24"/>
                      <w:szCs w:val="24"/>
                    </w:rPr>
                    <w:t>199,500円</w:t>
                  </w:r>
                </w:p>
              </w:tc>
            </w:tr>
            <w:tr w:rsidR="002D050E" w:rsidRPr="00E46106" w:rsidTr="00077B48">
              <w:trPr>
                <w:trHeight w:val="271"/>
              </w:trPr>
              <w:tc>
                <w:tcPr>
                  <w:tcW w:w="1942" w:type="dxa"/>
                  <w:vAlign w:val="center"/>
                </w:tcPr>
                <w:p w:rsidR="002D050E" w:rsidRDefault="002D050E" w:rsidP="00106294">
                  <w:pPr>
                    <w:framePr w:hSpace="142" w:wrap="around" w:vAnchor="text" w:hAnchor="margin" w:y="172"/>
                    <w:autoSpaceDE w:val="0"/>
                    <w:autoSpaceDN w:val="0"/>
                    <w:jc w:val="left"/>
                    <w:rPr>
                      <w:rFonts w:ascii="ＭＳ 明朝" w:hAnsi="ＭＳ 明朝"/>
                      <w:sz w:val="24"/>
                      <w:szCs w:val="24"/>
                    </w:rPr>
                  </w:pPr>
                  <w:r>
                    <w:rPr>
                      <w:rFonts w:ascii="ＭＳ 明朝" w:hAnsi="ＭＳ 明朝" w:hint="eastAsia"/>
                      <w:sz w:val="24"/>
                      <w:szCs w:val="24"/>
                    </w:rPr>
                    <w:t>業務３　契約</w:t>
                  </w:r>
                  <w:r w:rsidRPr="00E042BE">
                    <w:rPr>
                      <w:rFonts w:ascii="ＭＳ 明朝" w:hAnsi="ＭＳ 明朝" w:hint="eastAsia"/>
                      <w:sz w:val="24"/>
                      <w:szCs w:val="24"/>
                    </w:rPr>
                    <w:t>先</w:t>
                  </w:r>
                </w:p>
              </w:tc>
              <w:tc>
                <w:tcPr>
                  <w:tcW w:w="2696" w:type="dxa"/>
                  <w:tcBorders>
                    <w:right w:val="double" w:sz="4" w:space="0" w:color="auto"/>
                  </w:tcBorders>
                  <w:vAlign w:val="center"/>
                </w:tcPr>
                <w:p w:rsidR="002D050E" w:rsidRPr="00E042BE" w:rsidRDefault="002D050E" w:rsidP="00106294">
                  <w:pPr>
                    <w:framePr w:hSpace="142" w:wrap="around" w:vAnchor="text" w:hAnchor="margin" w:y="172"/>
                    <w:autoSpaceDE w:val="0"/>
                    <w:autoSpaceDN w:val="0"/>
                    <w:ind w:rightChars="100" w:right="210"/>
                    <w:jc w:val="left"/>
                    <w:rPr>
                      <w:rFonts w:ascii="ＭＳ 明朝" w:hAnsi="ＭＳ 明朝"/>
                      <w:sz w:val="24"/>
                      <w:szCs w:val="24"/>
                    </w:rPr>
                  </w:pPr>
                  <w:r w:rsidRPr="00E042BE">
                    <w:rPr>
                      <w:rFonts w:ascii="ＭＳ 明朝" w:hAnsi="ＭＳ 明朝" w:hint="eastAsia"/>
                      <w:sz w:val="24"/>
                      <w:szCs w:val="24"/>
                    </w:rPr>
                    <w:t>Ｃ社（</w:t>
                  </w:r>
                  <w:r w:rsidRPr="003039DC">
                    <w:rPr>
                      <w:rFonts w:ascii="ＭＳ 明朝" w:hAnsi="ＭＳ 明朝" w:hint="eastAsia"/>
                      <w:sz w:val="24"/>
                      <w:szCs w:val="24"/>
                    </w:rPr>
                    <w:t>収集運搬業者</w:t>
                  </w:r>
                  <w:r w:rsidRPr="00E042BE">
                    <w:rPr>
                      <w:rFonts w:ascii="ＭＳ 明朝" w:hAnsi="ＭＳ 明朝" w:hint="eastAsia"/>
                      <w:sz w:val="24"/>
                      <w:szCs w:val="24"/>
                    </w:rPr>
                    <w:t>）</w:t>
                  </w:r>
                </w:p>
              </w:tc>
              <w:tc>
                <w:tcPr>
                  <w:tcW w:w="1641" w:type="dxa"/>
                  <w:vAlign w:val="center"/>
                </w:tcPr>
                <w:p w:rsidR="002D050E" w:rsidRPr="00E46106" w:rsidRDefault="002D050E" w:rsidP="00106294">
                  <w:pPr>
                    <w:framePr w:hSpace="142" w:wrap="around" w:vAnchor="text" w:hAnchor="margin" w:y="172"/>
                    <w:widowControl/>
                    <w:autoSpaceDE w:val="0"/>
                    <w:autoSpaceDN w:val="0"/>
                    <w:jc w:val="left"/>
                    <w:rPr>
                      <w:rFonts w:ascii="ＭＳ 明朝" w:hAnsi="ＭＳ 明朝"/>
                      <w:sz w:val="24"/>
                      <w:szCs w:val="24"/>
                    </w:rPr>
                  </w:pPr>
                  <w:r>
                    <w:rPr>
                      <w:rFonts w:ascii="ＭＳ 明朝" w:hAnsi="ＭＳ 明朝" w:hint="eastAsia"/>
                      <w:sz w:val="24"/>
                      <w:szCs w:val="24"/>
                    </w:rPr>
                    <w:t>※</w:t>
                  </w:r>
                  <w:r w:rsidRPr="00E46106">
                    <w:rPr>
                      <w:rFonts w:ascii="ＭＳ 明朝" w:hAnsi="ＭＳ 明朝" w:hint="eastAsia"/>
                      <w:sz w:val="24"/>
                      <w:szCs w:val="24"/>
                    </w:rPr>
                    <w:t>315,000円</w:t>
                  </w:r>
                </w:p>
              </w:tc>
            </w:tr>
          </w:tbl>
          <w:p w:rsidR="002D050E" w:rsidRDefault="002D050E" w:rsidP="007D06C9">
            <w:pPr>
              <w:autoSpaceDE w:val="0"/>
              <w:autoSpaceDN w:val="0"/>
              <w:ind w:left="840" w:hangingChars="350" w:hanging="840"/>
              <w:rPr>
                <w:rFonts w:ascii="ＭＳ 明朝" w:hAnsi="ＭＳ 明朝"/>
                <w:sz w:val="24"/>
                <w:szCs w:val="24"/>
              </w:rPr>
            </w:pPr>
            <w:r>
              <w:rPr>
                <w:rFonts w:ascii="ＭＳ 明朝" w:hAnsi="ＭＳ 明朝" w:hint="eastAsia"/>
                <w:sz w:val="24"/>
                <w:szCs w:val="24"/>
              </w:rPr>
              <w:t xml:space="preserve">　　※各排水漕清掃にかかる経費を含む</w:t>
            </w:r>
          </w:p>
          <w:p w:rsidR="002D050E" w:rsidRDefault="002D050E" w:rsidP="007D06C9">
            <w:pPr>
              <w:autoSpaceDE w:val="0"/>
              <w:autoSpaceDN w:val="0"/>
              <w:ind w:left="840" w:hangingChars="350" w:hanging="840"/>
              <w:rPr>
                <w:rFonts w:ascii="ＭＳ 明朝" w:hAnsi="ＭＳ 明朝"/>
                <w:sz w:val="24"/>
                <w:szCs w:val="24"/>
              </w:rPr>
            </w:pPr>
            <w:r>
              <w:rPr>
                <w:rFonts w:ascii="ＭＳ 明朝" w:hAnsi="ＭＳ 明朝" w:hint="eastAsia"/>
                <w:sz w:val="24"/>
                <w:szCs w:val="24"/>
              </w:rPr>
              <w:t>１　契約が同法に違反していた。</w:t>
            </w:r>
          </w:p>
          <w:p w:rsidR="002D050E" w:rsidRDefault="002D050E" w:rsidP="007D06C9">
            <w:pPr>
              <w:autoSpaceDE w:val="0"/>
              <w:autoSpaceDN w:val="0"/>
              <w:ind w:firstLineChars="100" w:firstLine="240"/>
              <w:rPr>
                <w:rFonts w:ascii="ＭＳ 明朝" w:hAnsi="ＭＳ 明朝"/>
                <w:sz w:val="24"/>
                <w:szCs w:val="24"/>
              </w:rPr>
            </w:pPr>
            <w:r>
              <w:rPr>
                <w:rFonts w:ascii="ＭＳ 明朝" w:hAnsi="ＭＳ 明朝" w:hint="eastAsia"/>
                <w:sz w:val="24"/>
                <w:szCs w:val="24"/>
              </w:rPr>
              <w:t>(1) 同法第12条に違反しているもの。</w:t>
            </w:r>
          </w:p>
          <w:p w:rsidR="002D050E" w:rsidRDefault="002D050E" w:rsidP="007D06C9">
            <w:pPr>
              <w:autoSpaceDE w:val="0"/>
              <w:autoSpaceDN w:val="0"/>
              <w:ind w:leftChars="229" w:left="743" w:hangingChars="109" w:hanging="262"/>
              <w:rPr>
                <w:rFonts w:ascii="ＭＳ 明朝" w:hAnsi="ＭＳ 明朝"/>
                <w:sz w:val="24"/>
                <w:szCs w:val="24"/>
              </w:rPr>
            </w:pPr>
            <w:r>
              <w:rPr>
                <w:rFonts w:ascii="ＭＳ 明朝" w:hAnsi="ＭＳ 明朝" w:hint="eastAsia"/>
                <w:sz w:val="24"/>
                <w:szCs w:val="24"/>
              </w:rPr>
              <w:t>・業務委託契約を締結した</w:t>
            </w:r>
            <w:r w:rsidRPr="003039DC">
              <w:rPr>
                <w:rFonts w:ascii="ＭＳ 明朝" w:hAnsi="ＭＳ 明朝" w:hint="eastAsia"/>
                <w:sz w:val="24"/>
                <w:szCs w:val="24"/>
              </w:rPr>
              <w:t>収集運搬業者</w:t>
            </w:r>
            <w:r>
              <w:rPr>
                <w:rFonts w:ascii="ＭＳ 明朝" w:hAnsi="ＭＳ 明朝" w:hint="eastAsia"/>
                <w:sz w:val="24"/>
                <w:szCs w:val="24"/>
              </w:rPr>
              <w:t>は、</w:t>
            </w:r>
            <w:r w:rsidRPr="00402AAB">
              <w:rPr>
                <w:rFonts w:ascii="ＭＳ 明朝" w:hAnsi="ＭＳ 明朝" w:hint="eastAsia"/>
                <w:sz w:val="24"/>
                <w:szCs w:val="24"/>
              </w:rPr>
              <w:t>処分業の許可を受けていない</w:t>
            </w:r>
            <w:r>
              <w:rPr>
                <w:rFonts w:ascii="ＭＳ 明朝" w:hAnsi="ＭＳ 明朝" w:hint="eastAsia"/>
                <w:sz w:val="24"/>
                <w:szCs w:val="24"/>
              </w:rPr>
              <w:t>。</w:t>
            </w:r>
          </w:p>
          <w:p w:rsidR="002D050E" w:rsidRDefault="002D050E" w:rsidP="007D06C9">
            <w:pPr>
              <w:autoSpaceDE w:val="0"/>
              <w:autoSpaceDN w:val="0"/>
              <w:ind w:firstLineChars="100" w:firstLine="240"/>
              <w:rPr>
                <w:rFonts w:ascii="ＭＳ 明朝" w:hAnsi="ＭＳ 明朝"/>
                <w:sz w:val="24"/>
                <w:szCs w:val="24"/>
              </w:rPr>
            </w:pPr>
            <w:r>
              <w:rPr>
                <w:rFonts w:ascii="ＭＳ 明朝" w:hAnsi="ＭＳ 明朝" w:hint="eastAsia"/>
                <w:sz w:val="24"/>
                <w:szCs w:val="24"/>
              </w:rPr>
              <w:t>(2) 同法</w:t>
            </w:r>
            <w:r w:rsidRPr="003742DD">
              <w:rPr>
                <w:rFonts w:ascii="ＭＳ 明朝" w:hAnsi="ＭＳ 明朝" w:hint="eastAsia"/>
                <w:sz w:val="24"/>
                <w:szCs w:val="24"/>
              </w:rPr>
              <w:t>施行令</w:t>
            </w:r>
            <w:r>
              <w:rPr>
                <w:rFonts w:ascii="ＭＳ 明朝" w:hAnsi="ＭＳ 明朝" w:hint="eastAsia"/>
                <w:sz w:val="24"/>
                <w:szCs w:val="24"/>
              </w:rPr>
              <w:t>第６条の２に違反しているもの。</w:t>
            </w:r>
          </w:p>
          <w:p w:rsidR="002D050E" w:rsidRDefault="002D050E" w:rsidP="007D06C9">
            <w:pPr>
              <w:autoSpaceDE w:val="0"/>
              <w:autoSpaceDN w:val="0"/>
              <w:ind w:leftChars="200" w:left="660" w:hangingChars="100" w:hanging="240"/>
              <w:rPr>
                <w:rFonts w:ascii="ＭＳ 明朝" w:hAnsi="ＭＳ 明朝"/>
                <w:sz w:val="24"/>
                <w:szCs w:val="24"/>
              </w:rPr>
            </w:pPr>
            <w:r>
              <w:rPr>
                <w:rFonts w:ascii="ＭＳ 明朝" w:hAnsi="ＭＳ 明朝" w:hint="eastAsia"/>
                <w:sz w:val="24"/>
                <w:szCs w:val="24"/>
              </w:rPr>
              <w:t>・業務１及び業務２における同法に基づく契約について、収集運</w:t>
            </w:r>
            <w:r>
              <w:rPr>
                <w:rFonts w:ascii="ＭＳ 明朝" w:hAnsi="ＭＳ 明朝" w:hint="eastAsia"/>
                <w:sz w:val="24"/>
                <w:szCs w:val="24"/>
              </w:rPr>
              <w:lastRenderedPageBreak/>
              <w:t>搬業務及び処分業務の契約書には、種類及び数量が記載されていない。</w:t>
            </w:r>
          </w:p>
          <w:p w:rsidR="002D050E" w:rsidRDefault="002D050E" w:rsidP="007D06C9">
            <w:pPr>
              <w:autoSpaceDE w:val="0"/>
              <w:autoSpaceDN w:val="0"/>
              <w:ind w:leftChars="200" w:left="660" w:hangingChars="100" w:hanging="240"/>
              <w:rPr>
                <w:rFonts w:ascii="ＭＳ 明朝" w:hAnsi="ＭＳ 明朝"/>
                <w:sz w:val="24"/>
                <w:szCs w:val="24"/>
              </w:rPr>
            </w:pPr>
            <w:r>
              <w:rPr>
                <w:rFonts w:ascii="ＭＳ 明朝" w:hAnsi="ＭＳ 明朝" w:hint="eastAsia"/>
                <w:sz w:val="24"/>
                <w:szCs w:val="24"/>
              </w:rPr>
              <w:t>・業務３における同法に基づく契約について、</w:t>
            </w:r>
            <w:r w:rsidRPr="00620810">
              <w:rPr>
                <w:rFonts w:ascii="ＭＳ 明朝" w:hAnsi="ＭＳ 明朝" w:hint="eastAsia"/>
                <w:sz w:val="24"/>
                <w:szCs w:val="24"/>
              </w:rPr>
              <w:t>処分</w:t>
            </w:r>
            <w:r>
              <w:rPr>
                <w:rFonts w:ascii="ＭＳ 明朝" w:hAnsi="ＭＳ 明朝" w:hint="eastAsia"/>
                <w:sz w:val="24"/>
                <w:szCs w:val="24"/>
              </w:rPr>
              <w:t>業務</w:t>
            </w:r>
            <w:r w:rsidRPr="00620810">
              <w:rPr>
                <w:rFonts w:ascii="ＭＳ 明朝" w:hAnsi="ＭＳ 明朝" w:hint="eastAsia"/>
                <w:sz w:val="24"/>
                <w:szCs w:val="24"/>
              </w:rPr>
              <w:t>の契約書に</w:t>
            </w:r>
            <w:r>
              <w:rPr>
                <w:rFonts w:ascii="ＭＳ 明朝" w:hAnsi="ＭＳ 明朝" w:hint="eastAsia"/>
                <w:sz w:val="24"/>
                <w:szCs w:val="24"/>
              </w:rPr>
              <w:t>は、</w:t>
            </w:r>
            <w:r w:rsidRPr="00620810">
              <w:rPr>
                <w:rFonts w:ascii="ＭＳ 明朝" w:hAnsi="ＭＳ 明朝" w:hint="eastAsia"/>
                <w:sz w:val="24"/>
                <w:szCs w:val="24"/>
              </w:rPr>
              <w:t>施設の処理能力が記載されて</w:t>
            </w:r>
            <w:r>
              <w:rPr>
                <w:rFonts w:ascii="ＭＳ 明朝" w:hAnsi="ＭＳ 明朝" w:hint="eastAsia"/>
                <w:sz w:val="24"/>
                <w:szCs w:val="24"/>
              </w:rPr>
              <w:t>いない。</w:t>
            </w:r>
          </w:p>
          <w:p w:rsidR="002D050E" w:rsidRDefault="002D050E" w:rsidP="007D06C9">
            <w:pPr>
              <w:autoSpaceDE w:val="0"/>
              <w:autoSpaceDN w:val="0"/>
              <w:ind w:firstLineChars="100" w:firstLine="240"/>
              <w:rPr>
                <w:rFonts w:ascii="ＭＳ 明朝" w:hAnsi="ＭＳ 明朝"/>
                <w:sz w:val="24"/>
                <w:szCs w:val="24"/>
              </w:rPr>
            </w:pPr>
            <w:r>
              <w:rPr>
                <w:rFonts w:ascii="ＭＳ 明朝" w:hAnsi="ＭＳ 明朝" w:hint="eastAsia"/>
                <w:sz w:val="24"/>
                <w:szCs w:val="24"/>
              </w:rPr>
              <w:t>(3) 同法</w:t>
            </w:r>
            <w:r w:rsidRPr="00AA33C5">
              <w:rPr>
                <w:rFonts w:ascii="ＭＳ 明朝" w:hAnsi="ＭＳ 明朝" w:hint="eastAsia"/>
                <w:sz w:val="24"/>
                <w:szCs w:val="24"/>
              </w:rPr>
              <w:t>施行規則</w:t>
            </w:r>
            <w:r>
              <w:rPr>
                <w:rFonts w:ascii="ＭＳ 明朝" w:hAnsi="ＭＳ 明朝" w:hint="eastAsia"/>
                <w:sz w:val="24"/>
                <w:szCs w:val="24"/>
              </w:rPr>
              <w:t>第８条の４の２に違反しているもの。</w:t>
            </w:r>
          </w:p>
          <w:p w:rsidR="002D050E" w:rsidRDefault="002D050E" w:rsidP="007D06C9">
            <w:pPr>
              <w:autoSpaceDE w:val="0"/>
              <w:autoSpaceDN w:val="0"/>
              <w:ind w:leftChars="200" w:left="660" w:hangingChars="100" w:hanging="240"/>
              <w:rPr>
                <w:rFonts w:ascii="ＭＳ 明朝" w:hAnsi="ＭＳ 明朝"/>
                <w:sz w:val="24"/>
                <w:szCs w:val="24"/>
              </w:rPr>
            </w:pPr>
            <w:r>
              <w:rPr>
                <w:rFonts w:ascii="ＭＳ 明朝" w:hAnsi="ＭＳ 明朝" w:hint="eastAsia"/>
                <w:sz w:val="24"/>
                <w:szCs w:val="24"/>
              </w:rPr>
              <w:t>・</w:t>
            </w:r>
            <w:r w:rsidRPr="00A26C31">
              <w:rPr>
                <w:rFonts w:ascii="ＭＳ 明朝" w:hAnsi="ＭＳ 明朝" w:hint="eastAsia"/>
                <w:sz w:val="24"/>
                <w:szCs w:val="24"/>
              </w:rPr>
              <w:t>業務１</w:t>
            </w:r>
            <w:r>
              <w:rPr>
                <w:rFonts w:ascii="ＭＳ 明朝" w:hAnsi="ＭＳ 明朝" w:hint="eastAsia"/>
                <w:sz w:val="24"/>
                <w:szCs w:val="24"/>
              </w:rPr>
              <w:t>における同法に基づく契約について、収集運搬業務及び処分業務の</w:t>
            </w:r>
            <w:r w:rsidRPr="00A26C31">
              <w:rPr>
                <w:rFonts w:ascii="ＭＳ 明朝" w:hAnsi="ＭＳ 明朝" w:hint="eastAsia"/>
                <w:sz w:val="24"/>
                <w:szCs w:val="24"/>
              </w:rPr>
              <w:t>契約書には</w:t>
            </w:r>
            <w:r>
              <w:rPr>
                <w:rFonts w:ascii="ＭＳ 明朝" w:hAnsi="ＭＳ 明朝" w:hint="eastAsia"/>
                <w:sz w:val="24"/>
                <w:szCs w:val="24"/>
              </w:rPr>
              <w:t>、</w:t>
            </w:r>
            <w:r w:rsidRPr="00A26C31">
              <w:rPr>
                <w:rFonts w:ascii="ＭＳ 明朝" w:hAnsi="ＭＳ 明朝" w:hint="eastAsia"/>
                <w:sz w:val="24"/>
                <w:szCs w:val="24"/>
              </w:rPr>
              <w:t>料金が記載されていない。</w:t>
            </w:r>
          </w:p>
          <w:p w:rsidR="002D050E" w:rsidRDefault="002D050E" w:rsidP="007D06C9">
            <w:pPr>
              <w:autoSpaceDE w:val="0"/>
              <w:autoSpaceDN w:val="0"/>
              <w:ind w:leftChars="200" w:left="660" w:hangingChars="100" w:hanging="240"/>
              <w:rPr>
                <w:rFonts w:ascii="ＭＳ 明朝" w:hAnsi="ＭＳ 明朝"/>
                <w:sz w:val="24"/>
                <w:szCs w:val="24"/>
              </w:rPr>
            </w:pPr>
            <w:r>
              <w:rPr>
                <w:rFonts w:ascii="ＭＳ 明朝" w:hAnsi="ＭＳ 明朝" w:hint="eastAsia"/>
                <w:sz w:val="24"/>
                <w:szCs w:val="24"/>
              </w:rPr>
              <w:t>・業務２における同法に基づく契約について、収集運搬業務及び処分業務の契約書には、料金は</w:t>
            </w:r>
            <w:r w:rsidR="00106294">
              <w:rPr>
                <w:rFonts w:ascii="ＭＳ 明朝" w:hAnsi="ＭＳ 明朝" w:hint="eastAsia"/>
                <w:sz w:val="24"/>
                <w:szCs w:val="24"/>
              </w:rPr>
              <w:t>「</w:t>
            </w:r>
            <w:r>
              <w:rPr>
                <w:rFonts w:ascii="ＭＳ 明朝" w:hAnsi="ＭＳ 明朝" w:hint="eastAsia"/>
                <w:sz w:val="24"/>
                <w:szCs w:val="24"/>
              </w:rPr>
              <w:t>見積書の通り</w:t>
            </w:r>
            <w:r w:rsidR="00106294">
              <w:rPr>
                <w:rFonts w:ascii="ＭＳ 明朝" w:hAnsi="ＭＳ 明朝" w:hint="eastAsia"/>
                <w:sz w:val="24"/>
                <w:szCs w:val="24"/>
              </w:rPr>
              <w:t>」</w:t>
            </w:r>
            <w:r>
              <w:rPr>
                <w:rFonts w:ascii="ＭＳ 明朝" w:hAnsi="ＭＳ 明朝" w:hint="eastAsia"/>
                <w:sz w:val="24"/>
                <w:szCs w:val="24"/>
              </w:rPr>
              <w:t>と記載されているが、見積書には全体業務の経費総額が記載されているのみであり、各業務の対価が不明である。</w:t>
            </w:r>
          </w:p>
          <w:p w:rsidR="002D050E" w:rsidRDefault="002D050E" w:rsidP="007D06C9">
            <w:pPr>
              <w:autoSpaceDE w:val="0"/>
              <w:autoSpaceDN w:val="0"/>
              <w:ind w:leftChars="200" w:left="660" w:hangingChars="100" w:hanging="240"/>
              <w:rPr>
                <w:rFonts w:ascii="ＭＳ 明朝" w:hAnsi="ＭＳ 明朝"/>
                <w:sz w:val="24"/>
                <w:szCs w:val="24"/>
              </w:rPr>
            </w:pPr>
            <w:r>
              <w:rPr>
                <w:rFonts w:ascii="ＭＳ 明朝" w:hAnsi="ＭＳ 明朝" w:hint="eastAsia"/>
                <w:sz w:val="24"/>
                <w:szCs w:val="24"/>
              </w:rPr>
              <w:t>・業務３における同法に基づく契約について、収集運搬業務の契約書における処理料金の記載が誤っている。</w:t>
            </w:r>
          </w:p>
          <w:p w:rsidR="002D050E" w:rsidRDefault="002D050E" w:rsidP="007D06C9">
            <w:pPr>
              <w:autoSpaceDE w:val="0"/>
              <w:autoSpaceDN w:val="0"/>
              <w:ind w:left="240" w:hangingChars="100" w:hanging="240"/>
              <w:rPr>
                <w:rFonts w:ascii="ＭＳ 明朝" w:hAnsi="ＭＳ 明朝"/>
                <w:sz w:val="24"/>
                <w:szCs w:val="24"/>
              </w:rPr>
            </w:pPr>
            <w:r>
              <w:rPr>
                <w:rFonts w:ascii="ＭＳ 明朝" w:hAnsi="ＭＳ 明朝" w:hint="eastAsia"/>
                <w:sz w:val="24"/>
                <w:szCs w:val="24"/>
              </w:rPr>
              <w:t>２　同法に基づく契約と業務委託契約は、業務内容は同じであるため、二重の契約となっており、同法に基づく契約を締結した収集運搬業者及び処分業者と、業務委託契約を締結した収集運搬業者との関係が不明となっている。</w:t>
            </w:r>
          </w:p>
          <w:p w:rsidR="002D050E" w:rsidRDefault="002D050E" w:rsidP="007D06C9">
            <w:pPr>
              <w:autoSpaceDE w:val="0"/>
              <w:autoSpaceDN w:val="0"/>
              <w:ind w:left="240" w:hangingChars="100" w:hanging="240"/>
              <w:rPr>
                <w:rFonts w:ascii="ＭＳ 明朝" w:hAnsi="ＭＳ 明朝"/>
                <w:sz w:val="24"/>
                <w:szCs w:val="24"/>
              </w:rPr>
            </w:pPr>
            <w:r>
              <w:rPr>
                <w:rFonts w:ascii="ＭＳ 明朝" w:hAnsi="ＭＳ 明朝" w:hint="eastAsia"/>
                <w:sz w:val="24"/>
                <w:szCs w:val="24"/>
              </w:rPr>
              <w:t>３　業務１及び業務２の処分業務にかかる経費支出について、同法に基づく契約においては、「センターは、処分業者から業務終了報告書を受け取った後、処分業者に対して処理の報酬を支払う。ただし、具体的な支払方法について別途支払条件の定めのある場合にはそれによる。」と定められており、業務委託契約に基づき経費総額をＡ社に支払われている。しかし、業務委託契約の当事者として処分業者であるＢ社は含まれておらず、支払方法に関するＢ社の同意が不明である。</w:t>
            </w:r>
          </w:p>
          <w:p w:rsidR="002D050E" w:rsidRDefault="002D050E" w:rsidP="007D06C9">
            <w:pPr>
              <w:autoSpaceDE w:val="0"/>
              <w:autoSpaceDN w:val="0"/>
              <w:ind w:left="240" w:hangingChars="100" w:hanging="240"/>
              <w:rPr>
                <w:rFonts w:ascii="ＭＳ 明朝" w:hAnsi="ＭＳ 明朝"/>
                <w:sz w:val="24"/>
                <w:szCs w:val="24"/>
              </w:rPr>
            </w:pPr>
            <w:r>
              <w:rPr>
                <w:rFonts w:ascii="ＭＳ 明朝" w:hAnsi="ＭＳ 明朝" w:hint="eastAsia"/>
                <w:sz w:val="24"/>
                <w:szCs w:val="24"/>
              </w:rPr>
              <w:t xml:space="preserve">４　</w:t>
            </w:r>
            <w:r w:rsidRPr="0025583A">
              <w:rPr>
                <w:rFonts w:ascii="ＭＳ 明朝" w:hAnsi="ＭＳ 明朝" w:hint="eastAsia"/>
                <w:sz w:val="24"/>
                <w:szCs w:val="24"/>
              </w:rPr>
              <w:t>収集運搬業務は役務費、処分業務は委託料で支払うべきところ、</w:t>
            </w:r>
            <w:r>
              <w:rPr>
                <w:rFonts w:ascii="ＭＳ 明朝" w:hAnsi="ＭＳ 明朝" w:hint="eastAsia"/>
                <w:sz w:val="24"/>
                <w:szCs w:val="24"/>
              </w:rPr>
              <w:t>業務</w:t>
            </w:r>
            <w:r w:rsidRPr="0025583A">
              <w:rPr>
                <w:rFonts w:ascii="ＭＳ 明朝" w:hAnsi="ＭＳ 明朝" w:hint="eastAsia"/>
                <w:sz w:val="24"/>
                <w:szCs w:val="24"/>
              </w:rPr>
              <w:t>１及び</w:t>
            </w:r>
            <w:r>
              <w:rPr>
                <w:rFonts w:ascii="ＭＳ 明朝" w:hAnsi="ＭＳ 明朝" w:hint="eastAsia"/>
                <w:sz w:val="24"/>
                <w:szCs w:val="24"/>
              </w:rPr>
              <w:t>業務</w:t>
            </w:r>
            <w:r w:rsidRPr="0025583A">
              <w:rPr>
                <w:rFonts w:ascii="ＭＳ 明朝" w:hAnsi="ＭＳ 明朝" w:hint="eastAsia"/>
                <w:sz w:val="24"/>
                <w:szCs w:val="24"/>
              </w:rPr>
              <w:t>２においては、</w:t>
            </w:r>
            <w:r>
              <w:rPr>
                <w:rFonts w:ascii="ＭＳ 明朝" w:hAnsi="ＭＳ 明朝" w:hint="eastAsia"/>
                <w:sz w:val="24"/>
                <w:szCs w:val="24"/>
              </w:rPr>
              <w:t>瑕疵のある業務委託契約</w:t>
            </w:r>
            <w:r w:rsidRPr="0025583A">
              <w:rPr>
                <w:rFonts w:ascii="ＭＳ 明朝" w:hAnsi="ＭＳ 明朝" w:hint="eastAsia"/>
                <w:sz w:val="24"/>
                <w:szCs w:val="24"/>
              </w:rPr>
              <w:t>に基づき、</w:t>
            </w:r>
            <w:r w:rsidRPr="003039DC">
              <w:rPr>
                <w:rFonts w:ascii="ＭＳ 明朝" w:hAnsi="ＭＳ 明朝" w:hint="eastAsia"/>
                <w:sz w:val="24"/>
                <w:szCs w:val="24"/>
              </w:rPr>
              <w:t>収集運搬業者</w:t>
            </w:r>
            <w:r w:rsidRPr="0025583A">
              <w:rPr>
                <w:rFonts w:ascii="ＭＳ 明朝" w:hAnsi="ＭＳ 明朝" w:hint="eastAsia"/>
                <w:sz w:val="24"/>
                <w:szCs w:val="24"/>
              </w:rPr>
              <w:t>に対して全額委託料で支払っていた。</w:t>
            </w:r>
          </w:p>
          <w:p w:rsidR="002D050E" w:rsidRPr="00370EB5"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Pr="00D22486"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Default="002D050E" w:rsidP="007D06C9">
            <w:pPr>
              <w:autoSpaceDE w:val="0"/>
              <w:autoSpaceDN w:val="0"/>
              <w:ind w:left="240" w:hangingChars="100" w:hanging="240"/>
              <w:rPr>
                <w:rFonts w:ascii="ＭＳ 明朝" w:hAnsi="ＭＳ 明朝"/>
                <w:sz w:val="24"/>
                <w:szCs w:val="24"/>
              </w:rPr>
            </w:pPr>
          </w:p>
          <w:p w:rsidR="002D050E" w:rsidRPr="00C75EB6" w:rsidRDefault="002D050E" w:rsidP="007D06C9">
            <w:pPr>
              <w:autoSpaceDE w:val="0"/>
              <w:autoSpaceDN w:val="0"/>
              <w:ind w:left="240" w:hangingChars="100" w:hanging="240"/>
              <w:rPr>
                <w:rFonts w:ascii="ＭＳ 明朝" w:hAnsi="ＭＳ 明朝"/>
                <w:sz w:val="24"/>
                <w:szCs w:val="24"/>
              </w:rPr>
            </w:pPr>
          </w:p>
        </w:tc>
        <w:tc>
          <w:tcPr>
            <w:tcW w:w="7371" w:type="dxa"/>
            <w:tcBorders>
              <w:bottom w:val="single" w:sz="4" w:space="0" w:color="auto"/>
            </w:tcBorders>
          </w:tcPr>
          <w:p w:rsidR="002D050E" w:rsidRPr="008F6E27" w:rsidRDefault="002D050E" w:rsidP="007D06C9">
            <w:pPr>
              <w:autoSpaceDE w:val="0"/>
              <w:autoSpaceDN w:val="0"/>
              <w:rPr>
                <w:rFonts w:ascii="ＭＳ ゴシック" w:eastAsia="ＭＳ ゴシック" w:hAnsi="ＭＳ ゴシック"/>
                <w:sz w:val="24"/>
                <w:szCs w:val="24"/>
              </w:rPr>
            </w:pPr>
            <w:r w:rsidRPr="008F6E27">
              <w:rPr>
                <w:rFonts w:ascii="ＭＳ ゴシック" w:eastAsia="ＭＳ ゴシック" w:hAnsi="ＭＳ ゴシック" w:hint="eastAsia"/>
                <w:sz w:val="24"/>
                <w:szCs w:val="24"/>
              </w:rPr>
              <w:lastRenderedPageBreak/>
              <w:t>【是正を求めるもの】</w:t>
            </w:r>
          </w:p>
          <w:p w:rsidR="002D050E" w:rsidRPr="0091775E" w:rsidRDefault="002D050E" w:rsidP="007D06C9">
            <w:pPr>
              <w:autoSpaceDE w:val="0"/>
              <w:autoSpaceDN w:val="0"/>
              <w:ind w:firstLineChars="100" w:firstLine="240"/>
              <w:rPr>
                <w:rFonts w:ascii="ＭＳ 明朝" w:hAnsi="ＭＳ 明朝"/>
                <w:sz w:val="24"/>
                <w:szCs w:val="24"/>
              </w:rPr>
            </w:pPr>
            <w:r w:rsidRPr="0091775E">
              <w:rPr>
                <w:rFonts w:ascii="ＭＳ 明朝" w:hAnsi="ＭＳ 明朝" w:hint="eastAsia"/>
                <w:sz w:val="24"/>
                <w:szCs w:val="24"/>
              </w:rPr>
              <w:t>同法では、収集運搬と処分の委託は、法令で定める者にそれぞれ委託しなければならないと定められ、各業務を異なる業者に委託する場合には、業者毎に委託契約を締結することが義務付けられて</w:t>
            </w:r>
            <w:r>
              <w:rPr>
                <w:rFonts w:ascii="ＭＳ 明朝" w:hAnsi="ＭＳ 明朝" w:hint="eastAsia"/>
                <w:sz w:val="24"/>
                <w:szCs w:val="24"/>
              </w:rPr>
              <w:t>おり</w:t>
            </w:r>
            <w:r w:rsidRPr="0091775E">
              <w:rPr>
                <w:rFonts w:ascii="ＭＳ 明朝" w:hAnsi="ＭＳ 明朝" w:hint="eastAsia"/>
                <w:sz w:val="24"/>
                <w:szCs w:val="24"/>
              </w:rPr>
              <w:t>、各業者との間において、それぞれの委託料の金額を明記した契約書を作成</w:t>
            </w:r>
            <w:r>
              <w:rPr>
                <w:rFonts w:ascii="ＭＳ 明朝" w:hAnsi="ＭＳ 明朝" w:hint="eastAsia"/>
                <w:sz w:val="24"/>
                <w:szCs w:val="24"/>
              </w:rPr>
              <w:t>しなければならない</w:t>
            </w:r>
            <w:r w:rsidRPr="0091775E">
              <w:rPr>
                <w:rFonts w:ascii="ＭＳ 明朝" w:hAnsi="ＭＳ 明朝" w:hint="eastAsia"/>
                <w:sz w:val="24"/>
                <w:szCs w:val="24"/>
              </w:rPr>
              <w:t>。</w:t>
            </w:r>
          </w:p>
          <w:p w:rsidR="002D050E" w:rsidRPr="0091775E" w:rsidRDefault="002D050E" w:rsidP="007D06C9">
            <w:pPr>
              <w:autoSpaceDE w:val="0"/>
              <w:autoSpaceDN w:val="0"/>
              <w:ind w:firstLineChars="100" w:firstLine="240"/>
              <w:rPr>
                <w:rFonts w:ascii="ＭＳ 明朝" w:hAnsi="ＭＳ 明朝"/>
                <w:sz w:val="24"/>
                <w:szCs w:val="24"/>
              </w:rPr>
            </w:pPr>
            <w:r w:rsidRPr="0091775E">
              <w:rPr>
                <w:rFonts w:ascii="ＭＳ 明朝" w:hAnsi="ＭＳ 明朝" w:hint="eastAsia"/>
                <w:sz w:val="24"/>
                <w:szCs w:val="24"/>
              </w:rPr>
              <w:t>業務１及び業務２における契約については、収集運搬及び処分業者との間の各別の契約書において、収集運搬及び処分業務のそれぞれの料金等が記載されておらず、業務３の契約については、収集運搬業者のうち１社との契約書では料金の記載誤りがある。さらに、収集運搬業者のみとの間で収集運搬及び処分業務を包含する経費総額を記載した契約書が別途作成されて</w:t>
            </w:r>
            <w:r>
              <w:rPr>
                <w:rFonts w:ascii="ＭＳ 明朝" w:hAnsi="ＭＳ 明朝" w:hint="eastAsia"/>
                <w:sz w:val="24"/>
                <w:szCs w:val="24"/>
              </w:rPr>
              <w:t>いる。</w:t>
            </w:r>
            <w:r w:rsidRPr="0091775E">
              <w:rPr>
                <w:rFonts w:ascii="ＭＳ 明朝" w:hAnsi="ＭＳ 明朝" w:hint="eastAsia"/>
                <w:sz w:val="24"/>
                <w:szCs w:val="24"/>
              </w:rPr>
              <w:t>このような契約処理は同法に違反して</w:t>
            </w:r>
            <w:r>
              <w:rPr>
                <w:rFonts w:ascii="ＭＳ 明朝" w:hAnsi="ＭＳ 明朝" w:hint="eastAsia"/>
                <w:sz w:val="24"/>
                <w:szCs w:val="24"/>
              </w:rPr>
              <w:t>おり、廃棄物処理業務を委託する場合は、法令で義務付けられて</w:t>
            </w:r>
            <w:r w:rsidRPr="0091775E">
              <w:rPr>
                <w:rFonts w:ascii="ＭＳ 明朝" w:hAnsi="ＭＳ 明朝" w:hint="eastAsia"/>
                <w:sz w:val="24"/>
                <w:szCs w:val="24"/>
              </w:rPr>
              <w:t>いる</w:t>
            </w:r>
            <w:r>
              <w:rPr>
                <w:rFonts w:ascii="ＭＳ 明朝" w:hAnsi="ＭＳ 明朝" w:hint="eastAsia"/>
                <w:sz w:val="24"/>
                <w:szCs w:val="24"/>
              </w:rPr>
              <w:t>内容が記載されている契約書を収集運搬業者及び処分業者それぞれと交わすべきである。</w:t>
            </w:r>
          </w:p>
          <w:p w:rsidR="002D050E" w:rsidRPr="0091775E" w:rsidRDefault="002D050E" w:rsidP="007D06C9">
            <w:pPr>
              <w:autoSpaceDE w:val="0"/>
              <w:autoSpaceDN w:val="0"/>
              <w:ind w:firstLineChars="100" w:firstLine="240"/>
              <w:rPr>
                <w:rFonts w:ascii="ＭＳ 明朝" w:hAnsi="ＭＳ 明朝"/>
                <w:sz w:val="24"/>
                <w:szCs w:val="24"/>
              </w:rPr>
            </w:pPr>
            <w:r w:rsidRPr="0091775E">
              <w:rPr>
                <w:rFonts w:ascii="ＭＳ 明朝" w:hAnsi="ＭＳ 明朝" w:hint="eastAsia"/>
                <w:sz w:val="24"/>
                <w:szCs w:val="24"/>
              </w:rPr>
              <w:t>委託料の支払いについては、個々の業者毎に適正な対価が支払われずに不適正処理を招くことのないようにするため、個々の契約に基づいて収集運搬業者及び処分業者にそれぞれ直接支払うべきである。</w:t>
            </w:r>
          </w:p>
          <w:p w:rsidR="002D050E" w:rsidRDefault="002D050E" w:rsidP="007D06C9">
            <w:pPr>
              <w:autoSpaceDE w:val="0"/>
              <w:autoSpaceDN w:val="0"/>
              <w:ind w:firstLineChars="100" w:firstLine="240"/>
              <w:rPr>
                <w:rFonts w:ascii="ＭＳ 明朝" w:hAnsi="ＭＳ 明朝"/>
                <w:sz w:val="24"/>
                <w:szCs w:val="24"/>
              </w:rPr>
            </w:pPr>
            <w:r w:rsidRPr="0091775E">
              <w:rPr>
                <w:rFonts w:ascii="ＭＳ 明朝" w:hAnsi="ＭＳ 明朝" w:hint="eastAsia"/>
                <w:sz w:val="24"/>
                <w:szCs w:val="24"/>
              </w:rPr>
              <w:t>上記の点を踏まえ、契約内容及び手法を十分検討し、適正な事務処理を行われたい。</w:t>
            </w: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08E4115E" wp14:editId="307B0995">
                      <wp:simplePos x="0" y="0"/>
                      <wp:positionH relativeFrom="column">
                        <wp:posOffset>-7620</wp:posOffset>
                      </wp:positionH>
                      <wp:positionV relativeFrom="paragraph">
                        <wp:posOffset>93345</wp:posOffset>
                      </wp:positionV>
                      <wp:extent cx="4445635" cy="7472045"/>
                      <wp:effectExtent l="0" t="0" r="12065" b="146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635" cy="7472045"/>
                              </a:xfrm>
                              <a:prstGeom prst="rect">
                                <a:avLst/>
                              </a:prstGeom>
                              <a:solidFill>
                                <a:srgbClr val="FFFFFF"/>
                              </a:solidFill>
                              <a:ln w="6350">
                                <a:solidFill>
                                  <a:srgbClr val="000000"/>
                                </a:solidFill>
                                <a:prstDash val="dash"/>
                                <a:miter lim="800000"/>
                                <a:headEnd/>
                                <a:tailEnd/>
                              </a:ln>
                            </wps:spPr>
                            <wps:txbx>
                              <w:txbxContent>
                                <w:p w:rsidR="002D050E" w:rsidRPr="00373224" w:rsidRDefault="002D050E" w:rsidP="002D050E">
                                  <w:pPr>
                                    <w:autoSpaceDN w:val="0"/>
                                    <w:rPr>
                                      <w:rFonts w:ascii="ＭＳ 明朝" w:hAnsi="ＭＳ 明朝"/>
                                      <w:sz w:val="24"/>
                                      <w:szCs w:val="24"/>
                                    </w:rPr>
                                  </w:pPr>
                                  <w:r w:rsidRPr="00373224">
                                    <w:rPr>
                                      <w:rFonts w:ascii="ＭＳ 明朝" w:hAnsi="ＭＳ 明朝" w:hint="eastAsia"/>
                                      <w:sz w:val="24"/>
                                      <w:szCs w:val="24"/>
                                    </w:rPr>
                                    <w:t>【地方自治法】</w:t>
                                  </w:r>
                                </w:p>
                                <w:p w:rsidR="002D050E" w:rsidRPr="00373224" w:rsidRDefault="002D050E" w:rsidP="002D050E">
                                  <w:pPr>
                                    <w:autoSpaceDN w:val="0"/>
                                    <w:rPr>
                                      <w:rFonts w:ascii="ＭＳ 明朝" w:hAnsi="ＭＳ 明朝"/>
                                      <w:sz w:val="24"/>
                                      <w:szCs w:val="24"/>
                                    </w:rPr>
                                  </w:pPr>
                                  <w:r w:rsidRPr="00373224">
                                    <w:rPr>
                                      <w:rFonts w:ascii="ＭＳ 明朝" w:hAnsi="ＭＳ 明朝" w:hint="eastAsia"/>
                                      <w:sz w:val="24"/>
                                      <w:szCs w:val="24"/>
                                    </w:rPr>
                                    <w:t>（支出負担行為）</w:t>
                                  </w:r>
                                </w:p>
                                <w:p w:rsidR="002D050E" w:rsidRPr="00373224" w:rsidRDefault="002D050E" w:rsidP="002D050E">
                                  <w:pPr>
                                    <w:autoSpaceDN w:val="0"/>
                                    <w:ind w:left="240" w:hangingChars="100" w:hanging="240"/>
                                    <w:rPr>
                                      <w:rFonts w:ascii="ＭＳ 明朝" w:hAnsi="ＭＳ 明朝"/>
                                      <w:sz w:val="24"/>
                                      <w:szCs w:val="24"/>
                                    </w:rPr>
                                  </w:pPr>
                                  <w:r w:rsidRPr="00373224">
                                    <w:rPr>
                                      <w:rFonts w:ascii="ＭＳ 明朝" w:hAnsi="ＭＳ 明朝" w:hint="eastAsia"/>
                                      <w:sz w:val="24"/>
                                      <w:szCs w:val="24"/>
                                    </w:rPr>
                                    <w:t>第232条の３　普通地方公共団体の支出の原因となるべき契約その他の行為（これを支出負担行為という。）は、法令又は予算の定めるところに従い、これをしなければならない。</w:t>
                                  </w:r>
                                </w:p>
                                <w:p w:rsidR="002D050E" w:rsidRPr="00373224" w:rsidRDefault="002D050E" w:rsidP="002D050E">
                                  <w:pPr>
                                    <w:autoSpaceDN w:val="0"/>
                                    <w:rPr>
                                      <w:rFonts w:ascii="ＭＳ 明朝" w:hAnsi="ＭＳ 明朝"/>
                                      <w:sz w:val="24"/>
                                      <w:szCs w:val="24"/>
                                    </w:rPr>
                                  </w:pPr>
                                  <w:r w:rsidRPr="00373224">
                                    <w:rPr>
                                      <w:rFonts w:ascii="ＭＳ 明朝" w:hAnsi="ＭＳ 明朝" w:hint="eastAsia"/>
                                      <w:sz w:val="24"/>
                                      <w:szCs w:val="24"/>
                                    </w:rPr>
                                    <w:t>【大阪府財務規則】</w:t>
                                  </w:r>
                                </w:p>
                                <w:p w:rsidR="002D050E" w:rsidRPr="00373224" w:rsidRDefault="002D050E" w:rsidP="002D050E">
                                  <w:pPr>
                                    <w:autoSpaceDN w:val="0"/>
                                    <w:rPr>
                                      <w:rFonts w:ascii="ＭＳ 明朝" w:hAnsi="ＭＳ 明朝"/>
                                      <w:sz w:val="24"/>
                                      <w:szCs w:val="24"/>
                                    </w:rPr>
                                  </w:pPr>
                                  <w:r>
                                    <w:rPr>
                                      <w:rFonts w:ascii="ＭＳ 明朝" w:hAnsi="ＭＳ 明朝" w:hint="eastAsia"/>
                                      <w:sz w:val="24"/>
                                      <w:szCs w:val="24"/>
                                    </w:rPr>
                                    <w:t>（</w:t>
                                  </w:r>
                                  <w:r w:rsidRPr="00373224">
                                    <w:rPr>
                                      <w:rFonts w:ascii="ＭＳ 明朝" w:hAnsi="ＭＳ 明朝" w:hint="eastAsia"/>
                                      <w:sz w:val="24"/>
                                      <w:szCs w:val="24"/>
                                    </w:rPr>
                                    <w:t>支出の命令</w:t>
                                  </w:r>
                                  <w:r>
                                    <w:rPr>
                                      <w:rFonts w:ascii="ＭＳ 明朝" w:hAnsi="ＭＳ 明朝" w:hint="eastAsia"/>
                                      <w:sz w:val="24"/>
                                      <w:szCs w:val="24"/>
                                    </w:rPr>
                                    <w:t>）</w:t>
                                  </w:r>
                                </w:p>
                                <w:p w:rsidR="002D050E" w:rsidRPr="00373224" w:rsidRDefault="002D050E" w:rsidP="002D050E">
                                  <w:pPr>
                                    <w:autoSpaceDN w:val="0"/>
                                    <w:ind w:left="240" w:hangingChars="100" w:hanging="240"/>
                                    <w:rPr>
                                      <w:rFonts w:ascii="ＭＳ 明朝" w:hAnsi="ＭＳ 明朝"/>
                                      <w:sz w:val="24"/>
                                      <w:szCs w:val="24"/>
                                    </w:rPr>
                                  </w:pPr>
                                  <w:r w:rsidRPr="00373224">
                                    <w:rPr>
                                      <w:rFonts w:ascii="ＭＳ 明朝" w:hAnsi="ＭＳ 明朝" w:hint="eastAsia"/>
                                      <w:sz w:val="24"/>
                                      <w:szCs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を作成の上決定し、第99条の規定により支出負担行為の確認に関する事務を委任された出納員に対して支出の命令をしなければならない</w:t>
                                  </w:r>
                                  <w:r>
                                    <w:rPr>
                                      <w:rFonts w:ascii="ＭＳ 明朝" w:hAnsi="ＭＳ 明朝" w:hint="eastAsia"/>
                                      <w:sz w:val="24"/>
                                      <w:szCs w:val="24"/>
                                    </w:rPr>
                                    <w:t>。</w:t>
                                  </w:r>
                                </w:p>
                                <w:p w:rsidR="002D050E" w:rsidRPr="003742DD" w:rsidRDefault="002D050E" w:rsidP="002D050E">
                                  <w:pPr>
                                    <w:autoSpaceDN w:val="0"/>
                                    <w:rPr>
                                      <w:rFonts w:ascii="ＭＳ 明朝" w:hAnsi="ＭＳ 明朝"/>
                                      <w:sz w:val="24"/>
                                      <w:szCs w:val="24"/>
                                    </w:rPr>
                                  </w:pPr>
                                  <w:r w:rsidRPr="003742DD">
                                    <w:rPr>
                                      <w:rFonts w:ascii="ＭＳ 明朝" w:hAnsi="ＭＳ 明朝" w:hint="eastAsia"/>
                                      <w:sz w:val="24"/>
                                      <w:szCs w:val="24"/>
                                    </w:rPr>
                                    <w:t>【廃棄物の処理及び清掃に関する法律】</w:t>
                                  </w:r>
                                </w:p>
                                <w:p w:rsidR="002D050E" w:rsidRPr="003742DD" w:rsidRDefault="002D050E" w:rsidP="002D050E">
                                  <w:pPr>
                                    <w:autoSpaceDN w:val="0"/>
                                    <w:rPr>
                                      <w:rFonts w:ascii="ＭＳ 明朝" w:hAnsi="ＭＳ 明朝"/>
                                      <w:sz w:val="24"/>
                                      <w:szCs w:val="24"/>
                                    </w:rPr>
                                  </w:pPr>
                                  <w:r w:rsidRPr="003742DD">
                                    <w:rPr>
                                      <w:rFonts w:ascii="ＭＳ 明朝" w:hAnsi="ＭＳ 明朝" w:hint="eastAsia"/>
                                      <w:sz w:val="24"/>
                                      <w:szCs w:val="24"/>
                                    </w:rPr>
                                    <w:t>（事業者の処理）</w:t>
                                  </w:r>
                                </w:p>
                                <w:p w:rsidR="002D050E" w:rsidRPr="003742DD" w:rsidRDefault="002D050E" w:rsidP="002D050E">
                                  <w:pPr>
                                    <w:autoSpaceDN w:val="0"/>
                                    <w:rPr>
                                      <w:rFonts w:ascii="ＭＳ 明朝" w:hAnsi="ＭＳ 明朝"/>
                                      <w:sz w:val="24"/>
                                      <w:szCs w:val="24"/>
                                    </w:rPr>
                                  </w:pPr>
                                  <w:r w:rsidRPr="003742DD">
                                    <w:rPr>
                                      <w:rFonts w:ascii="ＭＳ 明朝" w:hAnsi="ＭＳ 明朝" w:hint="eastAsia"/>
                                      <w:sz w:val="24"/>
                                      <w:szCs w:val="24"/>
                                    </w:rPr>
                                    <w:t>第12条</w:t>
                                  </w:r>
                                </w:p>
                                <w:p w:rsidR="002D050E" w:rsidRDefault="002D050E" w:rsidP="00106294">
                                  <w:pPr>
                                    <w:autoSpaceDN w:val="0"/>
                                    <w:ind w:left="283" w:hangingChars="118" w:hanging="283"/>
                                    <w:rPr>
                                      <w:rFonts w:ascii="ＭＳ 明朝" w:hAnsi="ＭＳ 明朝"/>
                                      <w:sz w:val="24"/>
                                      <w:szCs w:val="24"/>
                                    </w:rPr>
                                  </w:pPr>
                                  <w:r w:rsidRPr="003742DD">
                                    <w:rPr>
                                      <w:rFonts w:ascii="ＭＳ 明朝" w:hAnsi="ＭＳ 明朝" w:hint="eastAsia"/>
                                      <w:sz w:val="24"/>
                                      <w:szCs w:val="24"/>
                                    </w:rPr>
                                    <w:t>５　事業者（略）は、その産業廃棄物（略）の運搬又は処分を他人に委託する場合には、その運搬については第14条第12項に規定する産業廃棄物収集運搬業者その他環境省令で定める者に、その処分については同項に規定する産業</w:t>
                                  </w:r>
                                  <w:r w:rsidRPr="0091775E">
                                    <w:rPr>
                                      <w:rFonts w:ascii="ＭＳ 明朝" w:hAnsi="ＭＳ 明朝" w:hint="eastAsia"/>
                                      <w:sz w:val="24"/>
                                      <w:szCs w:val="24"/>
                                    </w:rPr>
                                    <w:t>廃棄物処分業者その他環境省令で定める者にそれぞれ委託しなければならない。</w:t>
                                  </w:r>
                                </w:p>
                                <w:p w:rsidR="002D050E" w:rsidRDefault="002D050E" w:rsidP="002D050E">
                                  <w:pPr>
                                    <w:autoSpaceDN w:val="0"/>
                                    <w:ind w:left="240" w:hangingChars="100" w:hanging="240"/>
                                    <w:rPr>
                                      <w:rFonts w:ascii="ＭＳ 明朝" w:hAnsi="ＭＳ 明朝"/>
                                      <w:sz w:val="24"/>
                                      <w:szCs w:val="24"/>
                                    </w:rPr>
                                  </w:pPr>
                                  <w:r w:rsidRPr="003742DD">
                                    <w:rPr>
                                      <w:rFonts w:ascii="ＭＳ 明朝" w:hAnsi="ＭＳ 明朝" w:hint="eastAsia"/>
                                      <w:sz w:val="24"/>
                                      <w:szCs w:val="24"/>
                                    </w:rPr>
                                    <w:t>６　事業者は、前項の規定によりその産業廃棄物の運搬又は処分を委託</w:t>
                                  </w:r>
                                  <w:r w:rsidRPr="0091775E">
                                    <w:rPr>
                                      <w:rFonts w:ascii="ＭＳ 明朝" w:hAnsi="ＭＳ 明朝" w:hint="eastAsia"/>
                                      <w:sz w:val="24"/>
                                      <w:szCs w:val="24"/>
                                    </w:rPr>
                                    <w:t>する場合に</w:t>
                                  </w:r>
                                  <w:r w:rsidRPr="003742DD">
                                    <w:rPr>
                                      <w:rFonts w:ascii="ＭＳ 明朝" w:hAnsi="ＭＳ 明朝" w:hint="eastAsia"/>
                                      <w:sz w:val="24"/>
                                      <w:szCs w:val="24"/>
                                    </w:rPr>
                                    <w:t>は、政令で定める基準に従わなければならない。</w:t>
                                  </w:r>
                                </w:p>
                                <w:p w:rsidR="002D050E" w:rsidRPr="00A57239" w:rsidRDefault="002D050E" w:rsidP="002D050E">
                                  <w:pPr>
                                    <w:autoSpaceDN w:val="0"/>
                                    <w:ind w:left="240" w:hangingChars="100" w:hanging="240"/>
                                    <w:rPr>
                                      <w:rFonts w:ascii="ＭＳ 明朝" w:hAnsi="ＭＳ 明朝"/>
                                      <w:sz w:val="24"/>
                                      <w:szCs w:val="24"/>
                                    </w:rPr>
                                  </w:pPr>
                                  <w:r w:rsidRPr="00A57239">
                                    <w:rPr>
                                      <w:rFonts w:ascii="ＭＳ 明朝" w:hAnsi="ＭＳ 明朝"/>
                                      <w:sz w:val="24"/>
                                      <w:szCs w:val="24"/>
                                    </w:rPr>
                                    <w:t xml:space="preserve">（産業廃棄物処理業） </w:t>
                                  </w:r>
                                </w:p>
                                <w:p w:rsidR="002D050E" w:rsidRPr="00A57239" w:rsidRDefault="002D050E" w:rsidP="002D050E">
                                  <w:pPr>
                                    <w:autoSpaceDN w:val="0"/>
                                    <w:ind w:left="240" w:hangingChars="100" w:hanging="240"/>
                                    <w:rPr>
                                      <w:rFonts w:ascii="ＭＳ 明朝" w:hAnsi="ＭＳ 明朝"/>
                                      <w:sz w:val="24"/>
                                      <w:szCs w:val="24"/>
                                    </w:rPr>
                                  </w:pPr>
                                  <w:r w:rsidRPr="00A57239">
                                    <w:rPr>
                                      <w:rFonts w:ascii="ＭＳ 明朝" w:hAnsi="ＭＳ 明朝"/>
                                      <w:bCs/>
                                      <w:sz w:val="24"/>
                                      <w:szCs w:val="24"/>
                                    </w:rPr>
                                    <w:t>第</w:t>
                                  </w:r>
                                  <w:r w:rsidRPr="00A57239">
                                    <w:rPr>
                                      <w:rFonts w:ascii="ＭＳ 明朝" w:hAnsi="ＭＳ 明朝" w:hint="eastAsia"/>
                                      <w:bCs/>
                                      <w:sz w:val="24"/>
                                      <w:szCs w:val="24"/>
                                    </w:rPr>
                                    <w:t>14</w:t>
                                  </w:r>
                                  <w:r w:rsidRPr="00A57239">
                                    <w:rPr>
                                      <w:rFonts w:ascii="ＭＳ 明朝" w:hAnsi="ＭＳ 明朝"/>
                                      <w:bCs/>
                                      <w:sz w:val="24"/>
                                      <w:szCs w:val="24"/>
                                    </w:rPr>
                                    <w:t>条</w:t>
                                  </w:r>
                                  <w:r w:rsidRPr="00A57239">
                                    <w:rPr>
                                      <w:rFonts w:ascii="ＭＳ 明朝" w:hAnsi="ＭＳ 明朝"/>
                                      <w:sz w:val="24"/>
                                      <w:szCs w:val="24"/>
                                    </w:rPr>
                                    <w:t xml:space="preserve"> </w:t>
                                  </w:r>
                                  <w:bookmarkStart w:id="0" w:name="1000000000000000000000000000000000000000"/>
                                  <w:bookmarkEnd w:id="0"/>
                                  <w:r w:rsidRPr="00A57239">
                                    <w:rPr>
                                      <w:rFonts w:ascii="ＭＳ 明朝" w:hAnsi="ＭＳ 明朝"/>
                                      <w:sz w:val="24"/>
                                      <w:szCs w:val="24"/>
                                    </w:rPr>
                                    <w:t xml:space="preserve">　</w:t>
                                  </w:r>
                                </w:p>
                                <w:p w:rsidR="002D050E" w:rsidRPr="00A57239" w:rsidRDefault="002D050E" w:rsidP="002D050E">
                                  <w:pPr>
                                    <w:autoSpaceDN w:val="0"/>
                                    <w:ind w:left="240" w:hangingChars="100" w:hanging="240"/>
                                    <w:rPr>
                                      <w:rFonts w:ascii="ＭＳ 明朝" w:hAnsi="ＭＳ 明朝"/>
                                      <w:sz w:val="24"/>
                                      <w:szCs w:val="24"/>
                                    </w:rPr>
                                  </w:pPr>
                                  <w:r w:rsidRPr="00A57239">
                                    <w:rPr>
                                      <w:rFonts w:ascii="ＭＳ 明朝" w:hAnsi="ＭＳ 明朝" w:hint="eastAsia"/>
                                      <w:bCs/>
                                      <w:sz w:val="24"/>
                                      <w:szCs w:val="24"/>
                                    </w:rPr>
                                    <w:t>12</w:t>
                                  </w:r>
                                  <w:r>
                                    <w:rPr>
                                      <w:rFonts w:ascii="ＭＳ 明朝" w:hAnsi="ＭＳ 明朝" w:hint="eastAsia"/>
                                      <w:bCs/>
                                      <w:sz w:val="24"/>
                                      <w:szCs w:val="24"/>
                                    </w:rPr>
                                    <w:t xml:space="preserve">　</w:t>
                                  </w:r>
                                  <w:r w:rsidRPr="00A57239">
                                    <w:rPr>
                                      <w:rFonts w:ascii="ＭＳ 明朝" w:hAnsi="ＭＳ 明朝"/>
                                      <w:sz w:val="24"/>
                                      <w:szCs w:val="24"/>
                                    </w:rPr>
                                    <w:t>第</w:t>
                                  </w:r>
                                  <w:r>
                                    <w:rPr>
                                      <w:rFonts w:ascii="ＭＳ 明朝" w:hAnsi="ＭＳ 明朝" w:hint="eastAsia"/>
                                      <w:sz w:val="24"/>
                                      <w:szCs w:val="24"/>
                                    </w:rPr>
                                    <w:t>１</w:t>
                                  </w:r>
                                  <w:r w:rsidRPr="00A57239">
                                    <w:rPr>
                                      <w:rFonts w:ascii="ＭＳ 明朝" w:hAnsi="ＭＳ 明朝"/>
                                      <w:sz w:val="24"/>
                                      <w:szCs w:val="24"/>
                                    </w:rPr>
                                    <w:t>項の許可を受けた者（以下「産業廃棄物収集運搬業者」という。）又は第</w:t>
                                  </w:r>
                                  <w:r>
                                    <w:rPr>
                                      <w:rFonts w:ascii="ＭＳ 明朝" w:hAnsi="ＭＳ 明朝" w:hint="eastAsia"/>
                                      <w:sz w:val="24"/>
                                      <w:szCs w:val="24"/>
                                    </w:rPr>
                                    <w:t>６</w:t>
                                  </w:r>
                                  <w:r w:rsidRPr="00A57239">
                                    <w:rPr>
                                      <w:rFonts w:ascii="ＭＳ 明朝" w:hAnsi="ＭＳ 明朝"/>
                                      <w:sz w:val="24"/>
                                      <w:szCs w:val="24"/>
                                    </w:rPr>
                                    <w:t xml:space="preserve">項の許可を受けた者（以下「産業廃棄物処分業者」という。）は、産業廃棄物処理基準に従い、産業廃棄物の収集若しくは運搬又は処分を行わなければならない。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6pt;margin-top:7.35pt;width:350.05pt;height:58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" strokeweight=".5pt">
                      <v:stroke dashstyle="dash"/>
                      <v:textbox>
                        <w:txbxContent>
                          <w:p w:rsidR="002D050E" w:rsidRPr="00373224" w:rsidRDefault="002D050E" w:rsidP="002D050E">
                            <w:pPr>
                              <w:autoSpaceDN w:val="0"/>
                              <w:rPr>
                                <w:rFonts w:ascii="ＭＳ 明朝" w:hAnsi="ＭＳ 明朝"/>
                                <w:sz w:val="24"/>
                                <w:szCs w:val="24"/>
                              </w:rPr>
                            </w:pPr>
                            <w:r w:rsidRPr="00373224">
                              <w:rPr>
                                <w:rFonts w:ascii="ＭＳ 明朝" w:hAnsi="ＭＳ 明朝" w:hint="eastAsia"/>
                                <w:sz w:val="24"/>
                                <w:szCs w:val="24"/>
                              </w:rPr>
                              <w:t>【地方自治法】</w:t>
                            </w:r>
                          </w:p>
                          <w:p w:rsidR="002D050E" w:rsidRPr="00373224" w:rsidRDefault="002D050E" w:rsidP="002D050E">
                            <w:pPr>
                              <w:autoSpaceDN w:val="0"/>
                              <w:rPr>
                                <w:rFonts w:ascii="ＭＳ 明朝" w:hAnsi="ＭＳ 明朝"/>
                                <w:sz w:val="24"/>
                                <w:szCs w:val="24"/>
                              </w:rPr>
                            </w:pPr>
                            <w:r w:rsidRPr="00373224">
                              <w:rPr>
                                <w:rFonts w:ascii="ＭＳ 明朝" w:hAnsi="ＭＳ 明朝" w:hint="eastAsia"/>
                                <w:sz w:val="24"/>
                                <w:szCs w:val="24"/>
                              </w:rPr>
                              <w:t>（支出負担行為）</w:t>
                            </w:r>
                          </w:p>
                          <w:p w:rsidR="002D050E" w:rsidRPr="00373224" w:rsidRDefault="002D050E" w:rsidP="002D050E">
                            <w:pPr>
                              <w:autoSpaceDN w:val="0"/>
                              <w:ind w:left="240" w:hangingChars="100" w:hanging="240"/>
                              <w:rPr>
                                <w:rFonts w:ascii="ＭＳ 明朝" w:hAnsi="ＭＳ 明朝"/>
                                <w:sz w:val="24"/>
                                <w:szCs w:val="24"/>
                              </w:rPr>
                            </w:pPr>
                            <w:r w:rsidRPr="00373224">
                              <w:rPr>
                                <w:rFonts w:ascii="ＭＳ 明朝" w:hAnsi="ＭＳ 明朝" w:hint="eastAsia"/>
                                <w:sz w:val="24"/>
                                <w:szCs w:val="24"/>
                              </w:rPr>
                              <w:t>第232条の３　普通地方公共団体の支出の原因となるべき契約その他の行為（これを支出負担行為という。）は、法令又は予算の定めるところに従い、これをしなければならない。</w:t>
                            </w:r>
                          </w:p>
                          <w:p w:rsidR="002D050E" w:rsidRPr="00373224" w:rsidRDefault="002D050E" w:rsidP="002D050E">
                            <w:pPr>
                              <w:autoSpaceDN w:val="0"/>
                              <w:rPr>
                                <w:rFonts w:ascii="ＭＳ 明朝" w:hAnsi="ＭＳ 明朝"/>
                                <w:sz w:val="24"/>
                                <w:szCs w:val="24"/>
                              </w:rPr>
                            </w:pPr>
                            <w:r w:rsidRPr="00373224">
                              <w:rPr>
                                <w:rFonts w:ascii="ＭＳ 明朝" w:hAnsi="ＭＳ 明朝" w:hint="eastAsia"/>
                                <w:sz w:val="24"/>
                                <w:szCs w:val="24"/>
                              </w:rPr>
                              <w:t>【大阪府財務規則】</w:t>
                            </w:r>
                          </w:p>
                          <w:p w:rsidR="002D050E" w:rsidRPr="00373224" w:rsidRDefault="002D050E" w:rsidP="002D050E">
                            <w:pPr>
                              <w:autoSpaceDN w:val="0"/>
                              <w:rPr>
                                <w:rFonts w:ascii="ＭＳ 明朝" w:hAnsi="ＭＳ 明朝"/>
                                <w:sz w:val="24"/>
                                <w:szCs w:val="24"/>
                              </w:rPr>
                            </w:pPr>
                            <w:r>
                              <w:rPr>
                                <w:rFonts w:ascii="ＭＳ 明朝" w:hAnsi="ＭＳ 明朝" w:hint="eastAsia"/>
                                <w:sz w:val="24"/>
                                <w:szCs w:val="24"/>
                              </w:rPr>
                              <w:t>（</w:t>
                            </w:r>
                            <w:r w:rsidRPr="00373224">
                              <w:rPr>
                                <w:rFonts w:ascii="ＭＳ 明朝" w:hAnsi="ＭＳ 明朝" w:hint="eastAsia"/>
                                <w:sz w:val="24"/>
                                <w:szCs w:val="24"/>
                              </w:rPr>
                              <w:t>支出の命令</w:t>
                            </w:r>
                            <w:r>
                              <w:rPr>
                                <w:rFonts w:ascii="ＭＳ 明朝" w:hAnsi="ＭＳ 明朝" w:hint="eastAsia"/>
                                <w:sz w:val="24"/>
                                <w:szCs w:val="24"/>
                              </w:rPr>
                              <w:t>）</w:t>
                            </w:r>
                          </w:p>
                          <w:p w:rsidR="002D050E" w:rsidRPr="00373224" w:rsidRDefault="002D050E" w:rsidP="002D050E">
                            <w:pPr>
                              <w:autoSpaceDN w:val="0"/>
                              <w:ind w:left="240" w:hangingChars="100" w:hanging="240"/>
                              <w:rPr>
                                <w:rFonts w:ascii="ＭＳ 明朝" w:hAnsi="ＭＳ 明朝"/>
                                <w:sz w:val="24"/>
                                <w:szCs w:val="24"/>
                              </w:rPr>
                            </w:pPr>
                            <w:r w:rsidRPr="00373224">
                              <w:rPr>
                                <w:rFonts w:ascii="ＭＳ 明朝" w:hAnsi="ＭＳ 明朝" w:hint="eastAsia"/>
                                <w:sz w:val="24"/>
                                <w:szCs w:val="24"/>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を作成の上決定し、第99条の規定により支出負担行為の確認に関する事務を委任された出納員に対して支出の命令をしなければならない</w:t>
                            </w:r>
                            <w:r>
                              <w:rPr>
                                <w:rFonts w:ascii="ＭＳ 明朝" w:hAnsi="ＭＳ 明朝" w:hint="eastAsia"/>
                                <w:sz w:val="24"/>
                                <w:szCs w:val="24"/>
                              </w:rPr>
                              <w:t>。</w:t>
                            </w:r>
                          </w:p>
                          <w:p w:rsidR="002D050E" w:rsidRPr="003742DD" w:rsidRDefault="002D050E" w:rsidP="002D050E">
                            <w:pPr>
                              <w:autoSpaceDN w:val="0"/>
                              <w:rPr>
                                <w:rFonts w:ascii="ＭＳ 明朝" w:hAnsi="ＭＳ 明朝"/>
                                <w:sz w:val="24"/>
                                <w:szCs w:val="24"/>
                              </w:rPr>
                            </w:pPr>
                            <w:r w:rsidRPr="003742DD">
                              <w:rPr>
                                <w:rFonts w:ascii="ＭＳ 明朝" w:hAnsi="ＭＳ 明朝" w:hint="eastAsia"/>
                                <w:sz w:val="24"/>
                                <w:szCs w:val="24"/>
                              </w:rPr>
                              <w:t>【廃棄物の処理及び清掃に関する法律】</w:t>
                            </w:r>
                          </w:p>
                          <w:p w:rsidR="002D050E" w:rsidRPr="003742DD" w:rsidRDefault="002D050E" w:rsidP="002D050E">
                            <w:pPr>
                              <w:autoSpaceDN w:val="0"/>
                              <w:rPr>
                                <w:rFonts w:ascii="ＭＳ 明朝" w:hAnsi="ＭＳ 明朝"/>
                                <w:sz w:val="24"/>
                                <w:szCs w:val="24"/>
                              </w:rPr>
                            </w:pPr>
                            <w:r w:rsidRPr="003742DD">
                              <w:rPr>
                                <w:rFonts w:ascii="ＭＳ 明朝" w:hAnsi="ＭＳ 明朝" w:hint="eastAsia"/>
                                <w:sz w:val="24"/>
                                <w:szCs w:val="24"/>
                              </w:rPr>
                              <w:t>（事業者の処理）</w:t>
                            </w:r>
                          </w:p>
                          <w:p w:rsidR="002D050E" w:rsidRPr="003742DD" w:rsidRDefault="002D050E" w:rsidP="002D050E">
                            <w:pPr>
                              <w:autoSpaceDN w:val="0"/>
                              <w:rPr>
                                <w:rFonts w:ascii="ＭＳ 明朝" w:hAnsi="ＭＳ 明朝"/>
                                <w:sz w:val="24"/>
                                <w:szCs w:val="24"/>
                              </w:rPr>
                            </w:pPr>
                            <w:r w:rsidRPr="003742DD">
                              <w:rPr>
                                <w:rFonts w:ascii="ＭＳ 明朝" w:hAnsi="ＭＳ 明朝" w:hint="eastAsia"/>
                                <w:sz w:val="24"/>
                                <w:szCs w:val="24"/>
                              </w:rPr>
                              <w:t>第12条</w:t>
                            </w:r>
                          </w:p>
                          <w:p w:rsidR="002D050E" w:rsidRDefault="002D050E" w:rsidP="00106294">
                            <w:pPr>
                              <w:autoSpaceDN w:val="0"/>
                              <w:ind w:left="283" w:hangingChars="118" w:hanging="283"/>
                              <w:rPr>
                                <w:rFonts w:ascii="ＭＳ 明朝" w:hAnsi="ＭＳ 明朝"/>
                                <w:sz w:val="24"/>
                                <w:szCs w:val="24"/>
                              </w:rPr>
                            </w:pPr>
                            <w:r w:rsidRPr="003742DD">
                              <w:rPr>
                                <w:rFonts w:ascii="ＭＳ 明朝" w:hAnsi="ＭＳ 明朝" w:hint="eastAsia"/>
                                <w:sz w:val="24"/>
                                <w:szCs w:val="24"/>
                              </w:rPr>
                              <w:t>５　事業者（略）は、その産業廃棄物（略）の運搬又は処分を他人に委託する場合には、その運搬については第14条第12項に規定する産業廃棄物収集運搬業者その他環境省令で定める者に、その処分については同項に規定する産業</w:t>
                            </w:r>
                            <w:r w:rsidRPr="0091775E">
                              <w:rPr>
                                <w:rFonts w:ascii="ＭＳ 明朝" w:hAnsi="ＭＳ 明朝" w:hint="eastAsia"/>
                                <w:sz w:val="24"/>
                                <w:szCs w:val="24"/>
                              </w:rPr>
                              <w:t>廃棄物処分業者その他環境省令で定める者にそれぞれ委託しなければならない。</w:t>
                            </w:r>
                          </w:p>
                          <w:p w:rsidR="002D050E" w:rsidRDefault="002D050E" w:rsidP="002D050E">
                            <w:pPr>
                              <w:autoSpaceDN w:val="0"/>
                              <w:ind w:left="240" w:hangingChars="100" w:hanging="240"/>
                              <w:rPr>
                                <w:rFonts w:ascii="ＭＳ 明朝" w:hAnsi="ＭＳ 明朝"/>
                                <w:sz w:val="24"/>
                                <w:szCs w:val="24"/>
                              </w:rPr>
                            </w:pPr>
                            <w:r w:rsidRPr="003742DD">
                              <w:rPr>
                                <w:rFonts w:ascii="ＭＳ 明朝" w:hAnsi="ＭＳ 明朝" w:hint="eastAsia"/>
                                <w:sz w:val="24"/>
                                <w:szCs w:val="24"/>
                              </w:rPr>
                              <w:t>６　事業者は、前項の規定によりその産業廃棄物の運搬又は処分を委託</w:t>
                            </w:r>
                            <w:r w:rsidRPr="0091775E">
                              <w:rPr>
                                <w:rFonts w:ascii="ＭＳ 明朝" w:hAnsi="ＭＳ 明朝" w:hint="eastAsia"/>
                                <w:sz w:val="24"/>
                                <w:szCs w:val="24"/>
                              </w:rPr>
                              <w:t>する場合に</w:t>
                            </w:r>
                            <w:r w:rsidRPr="003742DD">
                              <w:rPr>
                                <w:rFonts w:ascii="ＭＳ 明朝" w:hAnsi="ＭＳ 明朝" w:hint="eastAsia"/>
                                <w:sz w:val="24"/>
                                <w:szCs w:val="24"/>
                              </w:rPr>
                              <w:t>は、政令で定める基準に従わなければならない。</w:t>
                            </w:r>
                          </w:p>
                          <w:p w:rsidR="002D050E" w:rsidRPr="00A57239" w:rsidRDefault="002D050E" w:rsidP="002D050E">
                            <w:pPr>
                              <w:autoSpaceDN w:val="0"/>
                              <w:ind w:left="240" w:hangingChars="100" w:hanging="240"/>
                              <w:rPr>
                                <w:rFonts w:ascii="ＭＳ 明朝" w:hAnsi="ＭＳ 明朝"/>
                                <w:sz w:val="24"/>
                                <w:szCs w:val="24"/>
                              </w:rPr>
                            </w:pPr>
                            <w:r w:rsidRPr="00A57239">
                              <w:rPr>
                                <w:rFonts w:ascii="ＭＳ 明朝" w:hAnsi="ＭＳ 明朝"/>
                                <w:sz w:val="24"/>
                                <w:szCs w:val="24"/>
                              </w:rPr>
                              <w:t xml:space="preserve">（産業廃棄物処理業） </w:t>
                            </w:r>
                          </w:p>
                          <w:p w:rsidR="002D050E" w:rsidRPr="00A57239" w:rsidRDefault="002D050E" w:rsidP="002D050E">
                            <w:pPr>
                              <w:autoSpaceDN w:val="0"/>
                              <w:ind w:left="240" w:hangingChars="100" w:hanging="240"/>
                              <w:rPr>
                                <w:rFonts w:ascii="ＭＳ 明朝" w:hAnsi="ＭＳ 明朝"/>
                                <w:sz w:val="24"/>
                                <w:szCs w:val="24"/>
                              </w:rPr>
                            </w:pPr>
                            <w:r w:rsidRPr="00A57239">
                              <w:rPr>
                                <w:rFonts w:ascii="ＭＳ 明朝" w:hAnsi="ＭＳ 明朝"/>
                                <w:bCs/>
                                <w:sz w:val="24"/>
                                <w:szCs w:val="24"/>
                              </w:rPr>
                              <w:t>第</w:t>
                            </w:r>
                            <w:r w:rsidRPr="00A57239">
                              <w:rPr>
                                <w:rFonts w:ascii="ＭＳ 明朝" w:hAnsi="ＭＳ 明朝" w:hint="eastAsia"/>
                                <w:bCs/>
                                <w:sz w:val="24"/>
                                <w:szCs w:val="24"/>
                              </w:rPr>
                              <w:t>14</w:t>
                            </w:r>
                            <w:r w:rsidRPr="00A57239">
                              <w:rPr>
                                <w:rFonts w:ascii="ＭＳ 明朝" w:hAnsi="ＭＳ 明朝"/>
                                <w:bCs/>
                                <w:sz w:val="24"/>
                                <w:szCs w:val="24"/>
                              </w:rPr>
                              <w:t>条</w:t>
                            </w:r>
                            <w:r w:rsidRPr="00A57239">
                              <w:rPr>
                                <w:rFonts w:ascii="ＭＳ 明朝" w:hAnsi="ＭＳ 明朝"/>
                                <w:sz w:val="24"/>
                                <w:szCs w:val="24"/>
                              </w:rPr>
                              <w:t xml:space="preserve"> </w:t>
                            </w:r>
                            <w:bookmarkStart w:id="1" w:name="1000000000000000000000000000000000000000"/>
                            <w:bookmarkEnd w:id="1"/>
                            <w:r w:rsidRPr="00A57239">
                              <w:rPr>
                                <w:rFonts w:ascii="ＭＳ 明朝" w:hAnsi="ＭＳ 明朝"/>
                                <w:sz w:val="24"/>
                                <w:szCs w:val="24"/>
                              </w:rPr>
                              <w:t xml:space="preserve">　</w:t>
                            </w:r>
                          </w:p>
                          <w:p w:rsidR="002D050E" w:rsidRPr="00A57239" w:rsidRDefault="002D050E" w:rsidP="002D050E">
                            <w:pPr>
                              <w:autoSpaceDN w:val="0"/>
                              <w:ind w:left="240" w:hangingChars="100" w:hanging="240"/>
                              <w:rPr>
                                <w:rFonts w:ascii="ＭＳ 明朝" w:hAnsi="ＭＳ 明朝"/>
                                <w:sz w:val="24"/>
                                <w:szCs w:val="24"/>
                              </w:rPr>
                            </w:pPr>
                            <w:r w:rsidRPr="00A57239">
                              <w:rPr>
                                <w:rFonts w:ascii="ＭＳ 明朝" w:hAnsi="ＭＳ 明朝" w:hint="eastAsia"/>
                                <w:bCs/>
                                <w:sz w:val="24"/>
                                <w:szCs w:val="24"/>
                              </w:rPr>
                              <w:t>12</w:t>
                            </w:r>
                            <w:r>
                              <w:rPr>
                                <w:rFonts w:ascii="ＭＳ 明朝" w:hAnsi="ＭＳ 明朝" w:hint="eastAsia"/>
                                <w:bCs/>
                                <w:sz w:val="24"/>
                                <w:szCs w:val="24"/>
                              </w:rPr>
                              <w:t xml:space="preserve">　</w:t>
                            </w:r>
                            <w:r w:rsidRPr="00A57239">
                              <w:rPr>
                                <w:rFonts w:ascii="ＭＳ 明朝" w:hAnsi="ＭＳ 明朝"/>
                                <w:sz w:val="24"/>
                                <w:szCs w:val="24"/>
                              </w:rPr>
                              <w:t>第</w:t>
                            </w:r>
                            <w:r>
                              <w:rPr>
                                <w:rFonts w:ascii="ＭＳ 明朝" w:hAnsi="ＭＳ 明朝" w:hint="eastAsia"/>
                                <w:sz w:val="24"/>
                                <w:szCs w:val="24"/>
                              </w:rPr>
                              <w:t>１</w:t>
                            </w:r>
                            <w:r w:rsidRPr="00A57239">
                              <w:rPr>
                                <w:rFonts w:ascii="ＭＳ 明朝" w:hAnsi="ＭＳ 明朝"/>
                                <w:sz w:val="24"/>
                                <w:szCs w:val="24"/>
                              </w:rPr>
                              <w:t>項の許可を受けた者（以下「産業廃棄物収集運搬業者」という。）又は第</w:t>
                            </w:r>
                            <w:r>
                              <w:rPr>
                                <w:rFonts w:ascii="ＭＳ 明朝" w:hAnsi="ＭＳ 明朝" w:hint="eastAsia"/>
                                <w:sz w:val="24"/>
                                <w:szCs w:val="24"/>
                              </w:rPr>
                              <w:t>６</w:t>
                            </w:r>
                            <w:r w:rsidRPr="00A57239">
                              <w:rPr>
                                <w:rFonts w:ascii="ＭＳ 明朝" w:hAnsi="ＭＳ 明朝"/>
                                <w:sz w:val="24"/>
                                <w:szCs w:val="24"/>
                              </w:rPr>
                              <w:t xml:space="preserve">項の許可を受けた者（以下「産業廃棄物処分業者」という。）は、産業廃棄物処理基準に従い、産業廃棄物の収集若しくは運搬又は処分を行わなければならない。 </w:t>
                            </w:r>
                          </w:p>
                        </w:txbxContent>
                      </v:textbox>
                    </v:rect>
                  </w:pict>
                </mc:Fallback>
              </mc:AlternateContent>
            </w: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rPr>
                <w:rFonts w:ascii="ＭＳ 明朝" w:hAnsi="ＭＳ 明朝"/>
                <w:sz w:val="24"/>
                <w:szCs w:val="24"/>
              </w:rPr>
            </w:pPr>
          </w:p>
          <w:p w:rsidR="0051543E" w:rsidRDefault="0051543E" w:rsidP="007D06C9">
            <w:pPr>
              <w:autoSpaceDE w:val="0"/>
              <w:autoSpaceDN w:val="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0288" behindDoc="0" locked="0" layoutInCell="1" allowOverlap="1" wp14:anchorId="7B2B6913" wp14:editId="4B6AF6D6">
                      <wp:simplePos x="0" y="0"/>
                      <wp:positionH relativeFrom="column">
                        <wp:posOffset>-18415</wp:posOffset>
                      </wp:positionH>
                      <wp:positionV relativeFrom="paragraph">
                        <wp:posOffset>48260</wp:posOffset>
                      </wp:positionV>
                      <wp:extent cx="4498975" cy="6506845"/>
                      <wp:effectExtent l="0" t="0" r="15875" b="2730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8975" cy="6506845"/>
                              </a:xfrm>
                              <a:prstGeom prst="rect">
                                <a:avLst/>
                              </a:prstGeom>
                              <a:solidFill>
                                <a:srgbClr val="FFFFFF"/>
                              </a:solidFill>
                              <a:ln w="6350">
                                <a:solidFill>
                                  <a:srgbClr val="000000"/>
                                </a:solidFill>
                                <a:prstDash val="dash"/>
                                <a:miter lim="800000"/>
                                <a:headEnd/>
                                <a:tailEnd/>
                              </a:ln>
                            </wps:spPr>
                            <wps:txbx>
                              <w:txbxContent>
                                <w:p w:rsidR="002D050E" w:rsidRPr="003742DD" w:rsidRDefault="002D050E" w:rsidP="002D050E">
                                  <w:pPr>
                                    <w:autoSpaceDN w:val="0"/>
                                    <w:rPr>
                                      <w:rFonts w:ascii="ＭＳ 明朝" w:hAnsi="ＭＳ 明朝"/>
                                      <w:sz w:val="24"/>
                                      <w:szCs w:val="24"/>
                                    </w:rPr>
                                  </w:pPr>
                                  <w:r w:rsidRPr="003742DD">
                                    <w:rPr>
                                      <w:rFonts w:ascii="ＭＳ 明朝" w:hAnsi="ＭＳ 明朝" w:hint="eastAsia"/>
                                      <w:sz w:val="24"/>
                                      <w:szCs w:val="24"/>
                                    </w:rPr>
                                    <w:t>【廃棄物の処理及び清掃に関する法律施行令】</w:t>
                                  </w:r>
                                </w:p>
                                <w:p w:rsidR="002D050E" w:rsidRPr="009E7528" w:rsidRDefault="002D050E" w:rsidP="002D050E">
                                  <w:pPr>
                                    <w:autoSpaceDN w:val="0"/>
                                    <w:ind w:left="240" w:hangingChars="100" w:hanging="240"/>
                                    <w:rPr>
                                      <w:rFonts w:ascii="ＭＳ 明朝" w:hAnsi="ＭＳ 明朝"/>
                                      <w:sz w:val="24"/>
                                      <w:szCs w:val="24"/>
                                    </w:rPr>
                                  </w:pPr>
                                  <w:r w:rsidRPr="003742DD">
                                    <w:rPr>
                                      <w:rFonts w:ascii="ＭＳ 明朝" w:hAnsi="ＭＳ 明朝" w:hint="eastAsia"/>
                                      <w:sz w:val="24"/>
                                      <w:szCs w:val="24"/>
                                    </w:rPr>
                                    <w:t>（事業者の産業廃棄物の運搬、処分等の委託の基準）</w:t>
                                  </w:r>
                                </w:p>
                                <w:p w:rsidR="002D050E" w:rsidRPr="003742DD" w:rsidRDefault="002D050E" w:rsidP="002D050E">
                                  <w:pPr>
                                    <w:autoSpaceDN w:val="0"/>
                                    <w:ind w:left="240" w:hangingChars="100" w:hanging="240"/>
                                    <w:rPr>
                                      <w:rFonts w:ascii="ＭＳ 明朝" w:hAnsi="ＭＳ 明朝"/>
                                      <w:sz w:val="24"/>
                                      <w:szCs w:val="24"/>
                                    </w:rPr>
                                  </w:pPr>
                                  <w:r w:rsidRPr="003742DD">
                                    <w:rPr>
                                      <w:rFonts w:ascii="ＭＳ 明朝" w:hAnsi="ＭＳ 明朝" w:hint="eastAsia"/>
                                      <w:sz w:val="24"/>
                                      <w:szCs w:val="24"/>
                                    </w:rPr>
                                    <w:t>第６条の２　法第12条第</w:t>
                                  </w:r>
                                  <w:r>
                                    <w:rPr>
                                      <w:rFonts w:ascii="ＭＳ 明朝" w:hAnsi="ＭＳ 明朝" w:hint="eastAsia"/>
                                      <w:sz w:val="24"/>
                                      <w:szCs w:val="24"/>
                                    </w:rPr>
                                    <w:t>６</w:t>
                                  </w:r>
                                  <w:r w:rsidRPr="003742DD">
                                    <w:rPr>
                                      <w:rFonts w:ascii="ＭＳ 明朝" w:hAnsi="ＭＳ 明朝" w:hint="eastAsia"/>
                                      <w:sz w:val="24"/>
                                      <w:szCs w:val="24"/>
                                    </w:rPr>
                                    <w:t>項</w:t>
                                  </w:r>
                                  <w:r>
                                    <w:rPr>
                                      <w:rFonts w:ascii="ＭＳ 明朝" w:hAnsi="ＭＳ 明朝" w:hint="eastAsia"/>
                                      <w:sz w:val="24"/>
                                      <w:szCs w:val="24"/>
                                    </w:rPr>
                                    <w:t>の</w:t>
                                  </w:r>
                                  <w:r w:rsidRPr="003742DD">
                                    <w:rPr>
                                      <w:rFonts w:ascii="ＭＳ 明朝" w:hAnsi="ＭＳ 明朝" w:hint="eastAsia"/>
                                      <w:sz w:val="24"/>
                                      <w:szCs w:val="24"/>
                                    </w:rPr>
                                    <w:t>政令で定める基準は、次のとおりとする。</w:t>
                                  </w:r>
                                </w:p>
                                <w:p w:rsidR="002D050E" w:rsidRPr="005925FA" w:rsidRDefault="002D050E" w:rsidP="00106294">
                                  <w:pPr>
                                    <w:autoSpaceDE w:val="0"/>
                                    <w:autoSpaceDN w:val="0"/>
                                    <w:ind w:left="283" w:hangingChars="118" w:hanging="283"/>
                                    <w:rPr>
                                      <w:rFonts w:ascii="ＭＳ 明朝" w:hAnsi="ＭＳ 明朝"/>
                                      <w:sz w:val="24"/>
                                      <w:szCs w:val="24"/>
                                    </w:rPr>
                                  </w:pPr>
                                  <w:r>
                                    <w:rPr>
                                      <w:rFonts w:ascii="ＭＳ 明朝" w:hAnsi="ＭＳ 明朝" w:hint="eastAsia"/>
                                      <w:sz w:val="24"/>
                                      <w:szCs w:val="24"/>
                                    </w:rPr>
                                    <w:t>４</w:t>
                                  </w:r>
                                  <w:r w:rsidRPr="003742DD">
                                    <w:rPr>
                                      <w:rFonts w:ascii="ＭＳ 明朝" w:hAnsi="ＭＳ 明朝" w:hint="eastAsia"/>
                                      <w:sz w:val="24"/>
                                      <w:szCs w:val="24"/>
                                    </w:rPr>
                                    <w:t xml:space="preserve">　委託契約は、書面により行い、当該委託契約書には、次に掲げる事項についての条項が含まれ、かつ、環境省令で定める書面が添付され</w:t>
                                  </w:r>
                                  <w:r w:rsidRPr="005925FA">
                                    <w:rPr>
                                      <w:rFonts w:ascii="ＭＳ 明朝" w:hAnsi="ＭＳ 明朝" w:hint="eastAsia"/>
                                      <w:sz w:val="24"/>
                                      <w:szCs w:val="24"/>
                                    </w:rPr>
                                    <w:t>ていること。</w:t>
                                  </w:r>
                                </w:p>
                                <w:p w:rsidR="002D050E" w:rsidRDefault="002D050E" w:rsidP="00106294">
                                  <w:pPr>
                                    <w:autoSpaceDE w:val="0"/>
                                    <w:autoSpaceDN w:val="0"/>
                                    <w:ind w:leftChars="136" w:left="567" w:hangingChars="117" w:hanging="281"/>
                                    <w:rPr>
                                      <w:rFonts w:ascii="ＭＳ 明朝" w:hAnsi="ＭＳ 明朝"/>
                                      <w:sz w:val="24"/>
                                      <w:szCs w:val="24"/>
                                    </w:rPr>
                                  </w:pPr>
                                  <w:r w:rsidRPr="005925FA">
                                    <w:rPr>
                                      <w:rFonts w:ascii="ＭＳ 明朝" w:hAnsi="ＭＳ 明朝" w:hint="eastAsia"/>
                                      <w:sz w:val="24"/>
                                      <w:szCs w:val="24"/>
                                    </w:rPr>
                                    <w:t>イ　委託する産業廃棄物の種類及び数量</w:t>
                                  </w:r>
                                </w:p>
                                <w:p w:rsidR="002D050E" w:rsidRDefault="002D050E" w:rsidP="00106294">
                                  <w:pPr>
                                    <w:autoSpaceDE w:val="0"/>
                                    <w:autoSpaceDN w:val="0"/>
                                    <w:ind w:leftChars="136" w:left="567" w:hangingChars="117" w:hanging="281"/>
                                    <w:rPr>
                                      <w:rFonts w:ascii="ＭＳ 明朝" w:hAnsi="ＭＳ 明朝"/>
                                      <w:sz w:val="24"/>
                                      <w:szCs w:val="24"/>
                                    </w:rPr>
                                  </w:pPr>
                                  <w:r w:rsidRPr="00187D22">
                                    <w:rPr>
                                      <w:rFonts w:ascii="ＭＳ 明朝" w:hAnsi="ＭＳ 明朝" w:hint="eastAsia"/>
                                      <w:sz w:val="24"/>
                                      <w:szCs w:val="24"/>
                                    </w:rPr>
                                    <w:t>（略）</w:t>
                                  </w:r>
                                </w:p>
                                <w:p w:rsidR="002D050E" w:rsidRDefault="002D050E" w:rsidP="00106294">
                                  <w:pPr>
                                    <w:autoSpaceDE w:val="0"/>
                                    <w:autoSpaceDN w:val="0"/>
                                    <w:ind w:leftChars="136" w:left="567" w:hangingChars="117" w:hanging="281"/>
                                    <w:rPr>
                                      <w:rFonts w:ascii="ＭＳ 明朝" w:hAnsi="ＭＳ 明朝"/>
                                      <w:sz w:val="24"/>
                                      <w:szCs w:val="24"/>
                                    </w:rPr>
                                  </w:pPr>
                                  <w:r>
                                    <w:rPr>
                                      <w:rFonts w:ascii="ＭＳ 明朝" w:hAnsi="ＭＳ 明朝" w:hint="eastAsia"/>
                                      <w:sz w:val="24"/>
                                      <w:szCs w:val="24"/>
                                    </w:rPr>
                                    <w:t>ハ　産業廃棄物の処分又は再生を委託するときは、その処分又は再生の場所の所在地、その処分又は再生の方法及びその処分又は再生に係る施設の処理能力</w:t>
                                  </w:r>
                                </w:p>
                                <w:p w:rsidR="002D050E" w:rsidRDefault="002D050E" w:rsidP="00106294">
                                  <w:pPr>
                                    <w:autoSpaceDE w:val="0"/>
                                    <w:autoSpaceDN w:val="0"/>
                                    <w:ind w:leftChars="136" w:left="567" w:hangingChars="117" w:hanging="281"/>
                                    <w:rPr>
                                      <w:rFonts w:ascii="ＭＳ 明朝" w:hAnsi="ＭＳ 明朝"/>
                                      <w:sz w:val="24"/>
                                      <w:szCs w:val="24"/>
                                    </w:rPr>
                                  </w:pPr>
                                  <w:r>
                                    <w:rPr>
                                      <w:rFonts w:ascii="ＭＳ 明朝" w:hAnsi="ＭＳ 明朝" w:hint="eastAsia"/>
                                      <w:sz w:val="24"/>
                                      <w:szCs w:val="24"/>
                                    </w:rPr>
                                    <w:t>（略）</w:t>
                                  </w:r>
                                </w:p>
                                <w:p w:rsidR="002D050E" w:rsidRDefault="002D050E" w:rsidP="00106294">
                                  <w:pPr>
                                    <w:autoSpaceDE w:val="0"/>
                                    <w:autoSpaceDN w:val="0"/>
                                    <w:ind w:leftChars="136" w:left="567" w:hangingChars="117" w:hanging="281"/>
                                    <w:rPr>
                                      <w:rFonts w:ascii="ＭＳ 明朝" w:hAnsi="ＭＳ 明朝"/>
                                      <w:sz w:val="24"/>
                                      <w:szCs w:val="24"/>
                                    </w:rPr>
                                  </w:pPr>
                                  <w:r>
                                    <w:rPr>
                                      <w:rFonts w:ascii="ＭＳ 明朝" w:hAnsi="ＭＳ 明朝" w:hint="eastAsia"/>
                                      <w:sz w:val="24"/>
                                      <w:szCs w:val="24"/>
                                    </w:rPr>
                                    <w:t>ヘ　その他環境省令で定める事項</w:t>
                                  </w:r>
                                </w:p>
                                <w:p w:rsidR="002D050E" w:rsidRDefault="002D050E" w:rsidP="002D050E">
                                  <w:pPr>
                                    <w:autoSpaceDE w:val="0"/>
                                    <w:autoSpaceDN w:val="0"/>
                                    <w:rPr>
                                      <w:rFonts w:ascii="ＭＳ 明朝" w:hAnsi="ＭＳ 明朝"/>
                                      <w:sz w:val="24"/>
                                      <w:szCs w:val="24"/>
                                    </w:rPr>
                                  </w:pPr>
                                  <w:r>
                                    <w:rPr>
                                      <w:rFonts w:ascii="ＭＳ 明朝" w:hAnsi="ＭＳ 明朝" w:hint="eastAsia"/>
                                      <w:sz w:val="24"/>
                                      <w:szCs w:val="24"/>
                                    </w:rPr>
                                    <w:t xml:space="preserve">　　（以下、略）</w:t>
                                  </w:r>
                                </w:p>
                                <w:p w:rsidR="002D050E" w:rsidRDefault="002D050E" w:rsidP="002D050E">
                                  <w:pPr>
                                    <w:autoSpaceDE w:val="0"/>
                                    <w:autoSpaceDN w:val="0"/>
                                    <w:rPr>
                                      <w:rFonts w:ascii="ＭＳ 明朝" w:hAnsi="ＭＳ 明朝"/>
                                      <w:sz w:val="24"/>
                                      <w:szCs w:val="24"/>
                                    </w:rPr>
                                  </w:pPr>
                                  <w:r>
                                    <w:rPr>
                                      <w:rFonts w:ascii="ＭＳ 明朝" w:hAnsi="ＭＳ 明朝" w:hint="eastAsia"/>
                                      <w:sz w:val="24"/>
                                      <w:szCs w:val="24"/>
                                    </w:rPr>
                                    <w:t>【</w:t>
                                  </w:r>
                                  <w:r w:rsidRPr="00AA33C5">
                                    <w:rPr>
                                      <w:rFonts w:ascii="ＭＳ 明朝" w:hAnsi="ＭＳ 明朝" w:hint="eastAsia"/>
                                      <w:sz w:val="24"/>
                                      <w:szCs w:val="24"/>
                                    </w:rPr>
                                    <w:t>廃棄物の処理及び清掃に関する法律施行規則</w:t>
                                  </w:r>
                                  <w:r>
                                    <w:rPr>
                                      <w:rFonts w:ascii="ＭＳ 明朝" w:hAnsi="ＭＳ 明朝" w:hint="eastAsia"/>
                                      <w:sz w:val="24"/>
                                      <w:szCs w:val="24"/>
                                    </w:rPr>
                                    <w:t>】</w:t>
                                  </w:r>
                                </w:p>
                                <w:p w:rsidR="002D050E" w:rsidRDefault="002D050E" w:rsidP="002D050E">
                                  <w:pPr>
                                    <w:autoSpaceDE w:val="0"/>
                                    <w:autoSpaceDN w:val="0"/>
                                    <w:rPr>
                                      <w:rFonts w:ascii="ＭＳ 明朝" w:hAnsi="ＭＳ 明朝"/>
                                      <w:sz w:val="24"/>
                                      <w:szCs w:val="24"/>
                                    </w:rPr>
                                  </w:pPr>
                                  <w:r w:rsidRPr="00EC606C">
                                    <w:rPr>
                                      <w:rFonts w:ascii="ＭＳ 明朝" w:hAnsi="ＭＳ 明朝" w:hint="eastAsia"/>
                                      <w:sz w:val="24"/>
                                      <w:szCs w:val="24"/>
                                    </w:rPr>
                                    <w:t>（委託契約に含まれるべき事項）</w:t>
                                  </w:r>
                                </w:p>
                                <w:p w:rsidR="002D050E" w:rsidRDefault="002D050E" w:rsidP="002D050E">
                                  <w:pPr>
                                    <w:autoSpaceDE w:val="0"/>
                                    <w:autoSpaceDN w:val="0"/>
                                    <w:ind w:left="240" w:hangingChars="100" w:hanging="240"/>
                                    <w:rPr>
                                      <w:rFonts w:ascii="ＭＳ 明朝" w:hAnsi="ＭＳ 明朝"/>
                                      <w:sz w:val="24"/>
                                      <w:szCs w:val="24"/>
                                    </w:rPr>
                                  </w:pPr>
                                  <w:r w:rsidRPr="00EC606C">
                                    <w:rPr>
                                      <w:rFonts w:ascii="ＭＳ 明朝" w:hAnsi="ＭＳ 明朝" w:hint="eastAsia"/>
                                      <w:sz w:val="24"/>
                                      <w:szCs w:val="24"/>
                                    </w:rPr>
                                    <w:t>第</w:t>
                                  </w:r>
                                  <w:r>
                                    <w:rPr>
                                      <w:rFonts w:ascii="ＭＳ 明朝" w:hAnsi="ＭＳ 明朝" w:hint="eastAsia"/>
                                      <w:sz w:val="24"/>
                                      <w:szCs w:val="24"/>
                                    </w:rPr>
                                    <w:t>８</w:t>
                                  </w:r>
                                  <w:r w:rsidRPr="00EC606C">
                                    <w:rPr>
                                      <w:rFonts w:ascii="ＭＳ 明朝" w:hAnsi="ＭＳ 明朝" w:hint="eastAsia"/>
                                      <w:sz w:val="24"/>
                                      <w:szCs w:val="24"/>
                                    </w:rPr>
                                    <w:t>条の</w:t>
                                  </w:r>
                                  <w:r>
                                    <w:rPr>
                                      <w:rFonts w:ascii="ＭＳ 明朝" w:hAnsi="ＭＳ 明朝" w:hint="eastAsia"/>
                                      <w:sz w:val="24"/>
                                      <w:szCs w:val="24"/>
                                    </w:rPr>
                                    <w:t>４</w:t>
                                  </w:r>
                                  <w:r w:rsidRPr="00EC606C">
                                    <w:rPr>
                                      <w:rFonts w:ascii="ＭＳ 明朝" w:hAnsi="ＭＳ 明朝" w:hint="eastAsia"/>
                                      <w:sz w:val="24"/>
                                      <w:szCs w:val="24"/>
                                    </w:rPr>
                                    <w:t>の</w:t>
                                  </w:r>
                                  <w:r>
                                    <w:rPr>
                                      <w:rFonts w:ascii="ＭＳ 明朝" w:hAnsi="ＭＳ 明朝" w:hint="eastAsia"/>
                                      <w:sz w:val="24"/>
                                      <w:szCs w:val="24"/>
                                    </w:rPr>
                                    <w:t xml:space="preserve">２　</w:t>
                                  </w:r>
                                  <w:r w:rsidRPr="00EC606C">
                                    <w:rPr>
                                      <w:rFonts w:ascii="ＭＳ 明朝" w:hAnsi="ＭＳ 明朝" w:hint="eastAsia"/>
                                      <w:sz w:val="24"/>
                                      <w:szCs w:val="24"/>
                                    </w:rPr>
                                    <w:t>令第</w:t>
                                  </w:r>
                                  <w:r>
                                    <w:rPr>
                                      <w:rFonts w:ascii="ＭＳ 明朝" w:hAnsi="ＭＳ 明朝" w:hint="eastAsia"/>
                                      <w:sz w:val="24"/>
                                      <w:szCs w:val="24"/>
                                    </w:rPr>
                                    <w:t>６</w:t>
                                  </w:r>
                                  <w:r w:rsidRPr="00EC606C">
                                    <w:rPr>
                                      <w:rFonts w:ascii="ＭＳ 明朝" w:hAnsi="ＭＳ 明朝" w:hint="eastAsia"/>
                                      <w:sz w:val="24"/>
                                      <w:szCs w:val="24"/>
                                    </w:rPr>
                                    <w:t>条の</w:t>
                                  </w:r>
                                  <w:r>
                                    <w:rPr>
                                      <w:rFonts w:ascii="ＭＳ 明朝" w:hAnsi="ＭＳ 明朝" w:hint="eastAsia"/>
                                      <w:sz w:val="24"/>
                                      <w:szCs w:val="24"/>
                                    </w:rPr>
                                    <w:t>２</w:t>
                                  </w:r>
                                  <w:r w:rsidRPr="00EC606C">
                                    <w:rPr>
                                      <w:rFonts w:ascii="ＭＳ 明朝" w:hAnsi="ＭＳ 明朝" w:hint="eastAsia"/>
                                      <w:sz w:val="24"/>
                                      <w:szCs w:val="24"/>
                                    </w:rPr>
                                    <w:t>第</w:t>
                                  </w:r>
                                  <w:r>
                                    <w:rPr>
                                      <w:rFonts w:ascii="ＭＳ 明朝" w:hAnsi="ＭＳ 明朝" w:hint="eastAsia"/>
                                      <w:sz w:val="24"/>
                                      <w:szCs w:val="24"/>
                                    </w:rPr>
                                    <w:t>４</w:t>
                                  </w:r>
                                  <w:r w:rsidRPr="00EC606C">
                                    <w:rPr>
                                      <w:rFonts w:ascii="ＭＳ 明朝" w:hAnsi="ＭＳ 明朝" w:hint="eastAsia"/>
                                      <w:sz w:val="24"/>
                                      <w:szCs w:val="24"/>
                                    </w:rPr>
                                    <w:t>号 ヘ（令第</w:t>
                                  </w:r>
                                  <w:r>
                                    <w:rPr>
                                      <w:rFonts w:ascii="ＭＳ 明朝" w:hAnsi="ＭＳ 明朝" w:hint="eastAsia"/>
                                      <w:sz w:val="24"/>
                                      <w:szCs w:val="24"/>
                                    </w:rPr>
                                    <w:t>６</w:t>
                                  </w:r>
                                  <w:r w:rsidRPr="00EC606C">
                                    <w:rPr>
                                      <w:rFonts w:ascii="ＭＳ 明朝" w:hAnsi="ＭＳ 明朝" w:hint="eastAsia"/>
                                      <w:sz w:val="24"/>
                                      <w:szCs w:val="24"/>
                                    </w:rPr>
                                    <w:t>条の</w:t>
                                  </w:r>
                                  <w:r>
                                    <w:rPr>
                                      <w:rFonts w:ascii="ＭＳ 明朝" w:hAnsi="ＭＳ 明朝" w:hint="eastAsia"/>
                                      <w:sz w:val="24"/>
                                      <w:szCs w:val="24"/>
                                    </w:rPr>
                                    <w:t>12</w:t>
                                  </w:r>
                                  <w:r w:rsidRPr="00EC606C">
                                    <w:rPr>
                                      <w:rFonts w:ascii="ＭＳ 明朝" w:hAnsi="ＭＳ 明朝" w:hint="eastAsia"/>
                                      <w:sz w:val="24"/>
                                      <w:szCs w:val="24"/>
                                    </w:rPr>
                                    <w:t>第</w:t>
                                  </w:r>
                                  <w:r>
                                    <w:rPr>
                                      <w:rFonts w:ascii="ＭＳ 明朝" w:hAnsi="ＭＳ 明朝" w:hint="eastAsia"/>
                                      <w:sz w:val="24"/>
                                      <w:szCs w:val="24"/>
                                    </w:rPr>
                                    <w:t>４</w:t>
                                  </w:r>
                                  <w:r w:rsidRPr="00EC606C">
                                    <w:rPr>
                                      <w:rFonts w:ascii="ＭＳ 明朝" w:hAnsi="ＭＳ 明朝" w:hint="eastAsia"/>
                                      <w:sz w:val="24"/>
                                      <w:szCs w:val="24"/>
                                    </w:rPr>
                                    <w:t>号の規定によりその例によることとされる場合を含む。）の環境省令で定める事項は、次のとおりとする。</w:t>
                                  </w:r>
                                </w:p>
                                <w:p w:rsidR="002D050E" w:rsidRDefault="002D050E" w:rsidP="00106294">
                                  <w:pPr>
                                    <w:autoSpaceDE w:val="0"/>
                                    <w:autoSpaceDN w:val="0"/>
                                    <w:rPr>
                                      <w:rFonts w:ascii="ＭＳ 明朝" w:hAnsi="ＭＳ 明朝"/>
                                      <w:sz w:val="24"/>
                                      <w:szCs w:val="24"/>
                                    </w:rPr>
                                  </w:pPr>
                                  <w:r>
                                    <w:rPr>
                                      <w:rFonts w:ascii="ＭＳ 明朝" w:hAnsi="ＭＳ 明朝" w:hint="eastAsia"/>
                                      <w:sz w:val="24"/>
                                      <w:szCs w:val="24"/>
                                    </w:rPr>
                                    <w:t xml:space="preserve">２　</w:t>
                                  </w:r>
                                  <w:r w:rsidRPr="00EC606C">
                                    <w:rPr>
                                      <w:rFonts w:ascii="ＭＳ 明朝" w:hAnsi="ＭＳ 明朝" w:hint="eastAsia"/>
                                      <w:sz w:val="24"/>
                                      <w:szCs w:val="24"/>
                                    </w:rPr>
                                    <w:t>委託者が受託者に支払う料金</w:t>
                                  </w:r>
                                </w:p>
                                <w:p w:rsidR="002D050E" w:rsidRPr="00C42A21" w:rsidRDefault="002D050E" w:rsidP="002D050E">
                                  <w:pPr>
                                    <w:autoSpaceDE w:val="0"/>
                                    <w:autoSpaceDN w:val="0"/>
                                    <w:ind w:rightChars="100" w:right="210"/>
                                    <w:rPr>
                                      <w:rFonts w:ascii="ＭＳ 明朝" w:hAnsi="ＭＳ 明朝"/>
                                      <w:sz w:val="24"/>
                                      <w:szCs w:val="24"/>
                                    </w:rPr>
                                  </w:pPr>
                                  <w:r>
                                    <w:rPr>
                                      <w:rFonts w:ascii="ＭＳ 明朝" w:hAnsi="ＭＳ 明朝" w:hint="eastAsia"/>
                                      <w:sz w:val="24"/>
                                      <w:szCs w:val="24"/>
                                    </w:rPr>
                                    <w:t>【</w:t>
                                  </w:r>
                                  <w:r w:rsidRPr="00C42A21">
                                    <w:rPr>
                                      <w:rFonts w:ascii="ＭＳ 明朝" w:hAnsi="ＭＳ 明朝" w:hint="eastAsia"/>
                                      <w:sz w:val="24"/>
                                      <w:szCs w:val="24"/>
                                    </w:rPr>
                                    <w:t>会計事務ポータルサイトＦＡＱ</w:t>
                                  </w:r>
                                  <w:r>
                                    <w:rPr>
                                      <w:rFonts w:ascii="ＭＳ 明朝" w:hAnsi="ＭＳ 明朝" w:hint="eastAsia"/>
                                      <w:sz w:val="24"/>
                                      <w:szCs w:val="24"/>
                                    </w:rPr>
                                    <w:t>】</w:t>
                                  </w:r>
                                </w:p>
                                <w:p w:rsidR="002D050E" w:rsidRPr="00C42A21" w:rsidRDefault="002D050E" w:rsidP="002D050E">
                                  <w:pPr>
                                    <w:autoSpaceDE w:val="0"/>
                                    <w:autoSpaceDN w:val="0"/>
                                    <w:ind w:rightChars="100" w:right="210"/>
                                    <w:rPr>
                                      <w:rFonts w:ascii="ＭＳ 明朝" w:hAnsi="ＭＳ 明朝"/>
                                      <w:sz w:val="24"/>
                                      <w:szCs w:val="24"/>
                                    </w:rPr>
                                  </w:pPr>
                                  <w:r w:rsidRPr="00C42A21">
                                    <w:rPr>
                                      <w:rFonts w:ascii="ＭＳ 明朝" w:hAnsi="ＭＳ 明朝" w:hint="eastAsia"/>
                                      <w:sz w:val="24"/>
                                      <w:szCs w:val="24"/>
                                    </w:rPr>
                                    <w:t>財務会計（制度）　会計年度・会計区分</w:t>
                                  </w:r>
                                </w:p>
                                <w:tbl>
                                  <w:tblPr>
                                    <w:tblW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tblGrid>
                                  <w:tr w:rsidR="002D050E" w:rsidRPr="00C42A21" w:rsidTr="009E7528">
                                    <w:trPr>
                                      <w:trHeight w:val="827"/>
                                    </w:trPr>
                                    <w:tc>
                                      <w:tcPr>
                                        <w:tcW w:w="6903" w:type="dxa"/>
                                        <w:vAlign w:val="center"/>
                                      </w:tcPr>
                                      <w:p w:rsidR="002D050E" w:rsidRPr="00C42A21" w:rsidRDefault="002D050E" w:rsidP="00E86C6E">
                                        <w:pPr>
                                          <w:autoSpaceDE w:val="0"/>
                                          <w:autoSpaceDN w:val="0"/>
                                          <w:ind w:rightChars="100" w:right="210"/>
                                          <w:rPr>
                                            <w:rFonts w:ascii="ＭＳ 明朝" w:hAnsi="ＭＳ 明朝"/>
                                            <w:sz w:val="24"/>
                                            <w:szCs w:val="24"/>
                                          </w:rPr>
                                        </w:pPr>
                                        <w:r w:rsidRPr="00C42A21">
                                          <w:rPr>
                                            <w:rFonts w:ascii="ＭＳ 明朝" w:hAnsi="ＭＳ 明朝" w:hint="eastAsia"/>
                                            <w:sz w:val="24"/>
                                            <w:szCs w:val="24"/>
                                          </w:rPr>
                                          <w:t xml:space="preserve">　産業廃棄物の処分にかかる支出科目</w:t>
                                        </w:r>
                                      </w:p>
                                      <w:p w:rsidR="002D050E" w:rsidRPr="00C42A21" w:rsidRDefault="002D050E" w:rsidP="00E86C6E">
                                        <w:pPr>
                                          <w:autoSpaceDE w:val="0"/>
                                          <w:autoSpaceDN w:val="0"/>
                                          <w:ind w:firstLineChars="100" w:firstLine="240"/>
                                          <w:rPr>
                                            <w:rFonts w:ascii="ＭＳ 明朝" w:hAnsi="ＭＳ 明朝"/>
                                            <w:sz w:val="24"/>
                                            <w:szCs w:val="24"/>
                                          </w:rPr>
                                        </w:pPr>
                                        <w:r w:rsidRPr="00C42A21">
                                          <w:rPr>
                                            <w:rFonts w:ascii="ＭＳ 明朝" w:hAnsi="ＭＳ 明朝" w:hint="eastAsia"/>
                                            <w:sz w:val="24"/>
                                            <w:szCs w:val="24"/>
                                          </w:rPr>
                                          <w:t>産業廃棄物の運搬を業者に委託した場合、支出科目は役務費でよろしいか。</w:t>
                                        </w:r>
                                      </w:p>
                                    </w:tc>
                                  </w:tr>
                                  <w:tr w:rsidR="002D050E" w:rsidRPr="00C42A21" w:rsidTr="009E7528">
                                    <w:trPr>
                                      <w:trHeight w:val="1124"/>
                                    </w:trPr>
                                    <w:tc>
                                      <w:tcPr>
                                        <w:tcW w:w="6903" w:type="dxa"/>
                                        <w:vAlign w:val="center"/>
                                      </w:tcPr>
                                      <w:p w:rsidR="002D050E" w:rsidRPr="00C42A21" w:rsidRDefault="002D050E" w:rsidP="00E86C6E">
                                        <w:pPr>
                                          <w:autoSpaceDE w:val="0"/>
                                          <w:autoSpaceDN w:val="0"/>
                                          <w:ind w:rightChars="100" w:right="210"/>
                                          <w:rPr>
                                            <w:rFonts w:ascii="ＭＳ 明朝" w:hAnsi="ＭＳ 明朝"/>
                                            <w:sz w:val="24"/>
                                            <w:szCs w:val="24"/>
                                          </w:rPr>
                                        </w:pPr>
                                        <w:r w:rsidRPr="00C42A21">
                                          <w:rPr>
                                            <w:rFonts w:ascii="ＭＳ 明朝" w:hAnsi="ＭＳ 明朝" w:hint="eastAsia"/>
                                            <w:sz w:val="24"/>
                                            <w:szCs w:val="24"/>
                                          </w:rPr>
                                          <w:t xml:space="preserve">　運搬のみに限定されている場合は、役務費で支出します。</w:t>
                                        </w:r>
                                      </w:p>
                                      <w:p w:rsidR="002D050E" w:rsidRPr="00C42A21" w:rsidRDefault="002D050E" w:rsidP="00E86C6E">
                                        <w:pPr>
                                          <w:autoSpaceDE w:val="0"/>
                                          <w:autoSpaceDN w:val="0"/>
                                          <w:ind w:firstLineChars="100" w:firstLine="240"/>
                                          <w:rPr>
                                            <w:rFonts w:ascii="ＭＳ 明朝" w:hAnsi="ＭＳ 明朝"/>
                                            <w:sz w:val="24"/>
                                            <w:szCs w:val="24"/>
                                          </w:rPr>
                                        </w:pPr>
                                        <w:r w:rsidRPr="00C42A21">
                                          <w:rPr>
                                            <w:rFonts w:ascii="ＭＳ 明朝" w:hAnsi="ＭＳ 明朝" w:hint="eastAsia"/>
                                            <w:sz w:val="24"/>
                                            <w:szCs w:val="24"/>
                                          </w:rPr>
                                          <w:t>しかし、産業廃棄物の処分も含めて委託する場合は人的サービス以外の要素も加わるため委託料で支出します。</w:t>
                                        </w:r>
                                      </w:p>
                                    </w:tc>
                                  </w:tr>
                                </w:tbl>
                                <w:p w:rsidR="002D050E" w:rsidRPr="00373224" w:rsidRDefault="002D050E" w:rsidP="002D050E">
                                  <w:pPr>
                                    <w:autoSpaceDE w:val="0"/>
                                    <w:autoSpaceDN w:val="0"/>
                                    <w:ind w:left="240" w:hangingChars="100" w:hanging="240"/>
                                    <w:rPr>
                                      <w:rFonts w:ascii="ＭＳ 明朝" w:hAnsi="ＭＳ 明朝"/>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7" style="position:absolute;left:0;text-align:left;margin-left:-1.45pt;margin-top:3.8pt;width:354.25pt;height:5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" strokeweight=".5pt">
                      <v:stroke dashstyle="dash"/>
                      <v:textbox>
                        <w:txbxContent>
                          <w:p w:rsidR="002D050E" w:rsidRPr="003742DD" w:rsidRDefault="002D050E" w:rsidP="002D050E">
                            <w:pPr>
                              <w:autoSpaceDN w:val="0"/>
                              <w:rPr>
                                <w:rFonts w:ascii="ＭＳ 明朝" w:hAnsi="ＭＳ 明朝"/>
                                <w:sz w:val="24"/>
                                <w:szCs w:val="24"/>
                              </w:rPr>
                            </w:pPr>
                            <w:r w:rsidRPr="003742DD">
                              <w:rPr>
                                <w:rFonts w:ascii="ＭＳ 明朝" w:hAnsi="ＭＳ 明朝" w:hint="eastAsia"/>
                                <w:sz w:val="24"/>
                                <w:szCs w:val="24"/>
                              </w:rPr>
                              <w:t>【廃棄物の処理及び清掃に関する法律施行令】</w:t>
                            </w:r>
                          </w:p>
                          <w:p w:rsidR="002D050E" w:rsidRPr="009E7528" w:rsidRDefault="002D050E" w:rsidP="002D050E">
                            <w:pPr>
                              <w:autoSpaceDN w:val="0"/>
                              <w:ind w:left="240" w:hangingChars="100" w:hanging="240"/>
                              <w:rPr>
                                <w:rFonts w:ascii="ＭＳ 明朝" w:hAnsi="ＭＳ 明朝"/>
                                <w:sz w:val="24"/>
                                <w:szCs w:val="24"/>
                              </w:rPr>
                            </w:pPr>
                            <w:r w:rsidRPr="003742DD">
                              <w:rPr>
                                <w:rFonts w:ascii="ＭＳ 明朝" w:hAnsi="ＭＳ 明朝" w:hint="eastAsia"/>
                                <w:sz w:val="24"/>
                                <w:szCs w:val="24"/>
                              </w:rPr>
                              <w:t>（事業者の産業廃棄物の運搬、処分等の委託の基準）</w:t>
                            </w:r>
                          </w:p>
                          <w:p w:rsidR="002D050E" w:rsidRPr="003742DD" w:rsidRDefault="002D050E" w:rsidP="002D050E">
                            <w:pPr>
                              <w:autoSpaceDN w:val="0"/>
                              <w:ind w:left="240" w:hangingChars="100" w:hanging="240"/>
                              <w:rPr>
                                <w:rFonts w:ascii="ＭＳ 明朝" w:hAnsi="ＭＳ 明朝"/>
                                <w:sz w:val="24"/>
                                <w:szCs w:val="24"/>
                              </w:rPr>
                            </w:pPr>
                            <w:r w:rsidRPr="003742DD">
                              <w:rPr>
                                <w:rFonts w:ascii="ＭＳ 明朝" w:hAnsi="ＭＳ 明朝" w:hint="eastAsia"/>
                                <w:sz w:val="24"/>
                                <w:szCs w:val="24"/>
                              </w:rPr>
                              <w:t>第６条の２　法第12条第</w:t>
                            </w:r>
                            <w:r>
                              <w:rPr>
                                <w:rFonts w:ascii="ＭＳ 明朝" w:hAnsi="ＭＳ 明朝" w:hint="eastAsia"/>
                                <w:sz w:val="24"/>
                                <w:szCs w:val="24"/>
                              </w:rPr>
                              <w:t>６</w:t>
                            </w:r>
                            <w:r w:rsidRPr="003742DD">
                              <w:rPr>
                                <w:rFonts w:ascii="ＭＳ 明朝" w:hAnsi="ＭＳ 明朝" w:hint="eastAsia"/>
                                <w:sz w:val="24"/>
                                <w:szCs w:val="24"/>
                              </w:rPr>
                              <w:t>項</w:t>
                            </w:r>
                            <w:r>
                              <w:rPr>
                                <w:rFonts w:ascii="ＭＳ 明朝" w:hAnsi="ＭＳ 明朝" w:hint="eastAsia"/>
                                <w:sz w:val="24"/>
                                <w:szCs w:val="24"/>
                              </w:rPr>
                              <w:t>の</w:t>
                            </w:r>
                            <w:r w:rsidRPr="003742DD">
                              <w:rPr>
                                <w:rFonts w:ascii="ＭＳ 明朝" w:hAnsi="ＭＳ 明朝" w:hint="eastAsia"/>
                                <w:sz w:val="24"/>
                                <w:szCs w:val="24"/>
                              </w:rPr>
                              <w:t>政令で定める基準は、次のとおりとする。</w:t>
                            </w:r>
                          </w:p>
                          <w:p w:rsidR="002D050E" w:rsidRPr="005925FA" w:rsidRDefault="002D050E" w:rsidP="00106294">
                            <w:pPr>
                              <w:autoSpaceDE w:val="0"/>
                              <w:autoSpaceDN w:val="0"/>
                              <w:ind w:left="283" w:hangingChars="118" w:hanging="283"/>
                              <w:rPr>
                                <w:rFonts w:ascii="ＭＳ 明朝" w:hAnsi="ＭＳ 明朝"/>
                                <w:sz w:val="24"/>
                                <w:szCs w:val="24"/>
                              </w:rPr>
                            </w:pPr>
                            <w:r>
                              <w:rPr>
                                <w:rFonts w:ascii="ＭＳ 明朝" w:hAnsi="ＭＳ 明朝" w:hint="eastAsia"/>
                                <w:sz w:val="24"/>
                                <w:szCs w:val="24"/>
                              </w:rPr>
                              <w:t>４</w:t>
                            </w:r>
                            <w:r w:rsidRPr="003742DD">
                              <w:rPr>
                                <w:rFonts w:ascii="ＭＳ 明朝" w:hAnsi="ＭＳ 明朝" w:hint="eastAsia"/>
                                <w:sz w:val="24"/>
                                <w:szCs w:val="24"/>
                              </w:rPr>
                              <w:t xml:space="preserve">　委託契約は、書面により行い、当該委託契約書には、次に掲げる事項についての条項が含まれ、かつ、環境省令で定める書面が添付され</w:t>
                            </w:r>
                            <w:r w:rsidRPr="005925FA">
                              <w:rPr>
                                <w:rFonts w:ascii="ＭＳ 明朝" w:hAnsi="ＭＳ 明朝" w:hint="eastAsia"/>
                                <w:sz w:val="24"/>
                                <w:szCs w:val="24"/>
                              </w:rPr>
                              <w:t>ていること。</w:t>
                            </w:r>
                          </w:p>
                          <w:p w:rsidR="002D050E" w:rsidRDefault="002D050E" w:rsidP="00106294">
                            <w:pPr>
                              <w:autoSpaceDE w:val="0"/>
                              <w:autoSpaceDN w:val="0"/>
                              <w:ind w:leftChars="136" w:left="567" w:hangingChars="117" w:hanging="281"/>
                              <w:rPr>
                                <w:rFonts w:ascii="ＭＳ 明朝" w:hAnsi="ＭＳ 明朝"/>
                                <w:sz w:val="24"/>
                                <w:szCs w:val="24"/>
                              </w:rPr>
                            </w:pPr>
                            <w:r w:rsidRPr="005925FA">
                              <w:rPr>
                                <w:rFonts w:ascii="ＭＳ 明朝" w:hAnsi="ＭＳ 明朝" w:hint="eastAsia"/>
                                <w:sz w:val="24"/>
                                <w:szCs w:val="24"/>
                              </w:rPr>
                              <w:t>イ　委託する産業廃棄物の種類及び数量</w:t>
                            </w:r>
                          </w:p>
                          <w:p w:rsidR="002D050E" w:rsidRDefault="002D050E" w:rsidP="00106294">
                            <w:pPr>
                              <w:autoSpaceDE w:val="0"/>
                              <w:autoSpaceDN w:val="0"/>
                              <w:ind w:leftChars="136" w:left="567" w:hangingChars="117" w:hanging="281"/>
                              <w:rPr>
                                <w:rFonts w:ascii="ＭＳ 明朝" w:hAnsi="ＭＳ 明朝"/>
                                <w:sz w:val="24"/>
                                <w:szCs w:val="24"/>
                              </w:rPr>
                            </w:pPr>
                            <w:r w:rsidRPr="00187D22">
                              <w:rPr>
                                <w:rFonts w:ascii="ＭＳ 明朝" w:hAnsi="ＭＳ 明朝" w:hint="eastAsia"/>
                                <w:sz w:val="24"/>
                                <w:szCs w:val="24"/>
                              </w:rPr>
                              <w:t>（略）</w:t>
                            </w:r>
                          </w:p>
                          <w:p w:rsidR="002D050E" w:rsidRDefault="002D050E" w:rsidP="00106294">
                            <w:pPr>
                              <w:autoSpaceDE w:val="0"/>
                              <w:autoSpaceDN w:val="0"/>
                              <w:ind w:leftChars="136" w:left="567" w:hangingChars="117" w:hanging="281"/>
                              <w:rPr>
                                <w:rFonts w:ascii="ＭＳ 明朝" w:hAnsi="ＭＳ 明朝"/>
                                <w:sz w:val="24"/>
                                <w:szCs w:val="24"/>
                              </w:rPr>
                            </w:pPr>
                            <w:r>
                              <w:rPr>
                                <w:rFonts w:ascii="ＭＳ 明朝" w:hAnsi="ＭＳ 明朝" w:hint="eastAsia"/>
                                <w:sz w:val="24"/>
                                <w:szCs w:val="24"/>
                              </w:rPr>
                              <w:t>ハ　産業廃棄物の処分又は再生を委託するときは、その処分又は再生の場所の所在地、その処分又は再生の方法及びその処分又は再生に係る施設の処理能力</w:t>
                            </w:r>
                          </w:p>
                          <w:p w:rsidR="002D050E" w:rsidRDefault="002D050E" w:rsidP="00106294">
                            <w:pPr>
                              <w:autoSpaceDE w:val="0"/>
                              <w:autoSpaceDN w:val="0"/>
                              <w:ind w:leftChars="136" w:left="567" w:hangingChars="117" w:hanging="281"/>
                              <w:rPr>
                                <w:rFonts w:ascii="ＭＳ 明朝" w:hAnsi="ＭＳ 明朝"/>
                                <w:sz w:val="24"/>
                                <w:szCs w:val="24"/>
                              </w:rPr>
                            </w:pPr>
                            <w:r>
                              <w:rPr>
                                <w:rFonts w:ascii="ＭＳ 明朝" w:hAnsi="ＭＳ 明朝" w:hint="eastAsia"/>
                                <w:sz w:val="24"/>
                                <w:szCs w:val="24"/>
                              </w:rPr>
                              <w:t>（略）</w:t>
                            </w:r>
                          </w:p>
                          <w:p w:rsidR="002D050E" w:rsidRDefault="002D050E" w:rsidP="00106294">
                            <w:pPr>
                              <w:autoSpaceDE w:val="0"/>
                              <w:autoSpaceDN w:val="0"/>
                              <w:ind w:leftChars="136" w:left="567" w:hangingChars="117" w:hanging="281"/>
                              <w:rPr>
                                <w:rFonts w:ascii="ＭＳ 明朝" w:hAnsi="ＭＳ 明朝"/>
                                <w:sz w:val="24"/>
                                <w:szCs w:val="24"/>
                              </w:rPr>
                            </w:pPr>
                            <w:r>
                              <w:rPr>
                                <w:rFonts w:ascii="ＭＳ 明朝" w:hAnsi="ＭＳ 明朝" w:hint="eastAsia"/>
                                <w:sz w:val="24"/>
                                <w:szCs w:val="24"/>
                              </w:rPr>
                              <w:t>ヘ　その他環境省令で定める事項</w:t>
                            </w:r>
                          </w:p>
                          <w:p w:rsidR="002D050E" w:rsidRDefault="002D050E" w:rsidP="002D050E">
                            <w:pPr>
                              <w:autoSpaceDE w:val="0"/>
                              <w:autoSpaceDN w:val="0"/>
                              <w:rPr>
                                <w:rFonts w:ascii="ＭＳ 明朝" w:hAnsi="ＭＳ 明朝"/>
                                <w:sz w:val="24"/>
                                <w:szCs w:val="24"/>
                              </w:rPr>
                            </w:pPr>
                            <w:r>
                              <w:rPr>
                                <w:rFonts w:ascii="ＭＳ 明朝" w:hAnsi="ＭＳ 明朝" w:hint="eastAsia"/>
                                <w:sz w:val="24"/>
                                <w:szCs w:val="24"/>
                              </w:rPr>
                              <w:t xml:space="preserve">　　（以下、略）</w:t>
                            </w:r>
                          </w:p>
                          <w:p w:rsidR="002D050E" w:rsidRDefault="002D050E" w:rsidP="002D050E">
                            <w:pPr>
                              <w:autoSpaceDE w:val="0"/>
                              <w:autoSpaceDN w:val="0"/>
                              <w:rPr>
                                <w:rFonts w:ascii="ＭＳ 明朝" w:hAnsi="ＭＳ 明朝"/>
                                <w:sz w:val="24"/>
                                <w:szCs w:val="24"/>
                              </w:rPr>
                            </w:pPr>
                            <w:r>
                              <w:rPr>
                                <w:rFonts w:ascii="ＭＳ 明朝" w:hAnsi="ＭＳ 明朝" w:hint="eastAsia"/>
                                <w:sz w:val="24"/>
                                <w:szCs w:val="24"/>
                              </w:rPr>
                              <w:t>【</w:t>
                            </w:r>
                            <w:r w:rsidRPr="00AA33C5">
                              <w:rPr>
                                <w:rFonts w:ascii="ＭＳ 明朝" w:hAnsi="ＭＳ 明朝" w:hint="eastAsia"/>
                                <w:sz w:val="24"/>
                                <w:szCs w:val="24"/>
                              </w:rPr>
                              <w:t>廃棄物の処理及び清掃に関する法律施行規則</w:t>
                            </w:r>
                            <w:r>
                              <w:rPr>
                                <w:rFonts w:ascii="ＭＳ 明朝" w:hAnsi="ＭＳ 明朝" w:hint="eastAsia"/>
                                <w:sz w:val="24"/>
                                <w:szCs w:val="24"/>
                              </w:rPr>
                              <w:t>】</w:t>
                            </w:r>
                          </w:p>
                          <w:p w:rsidR="002D050E" w:rsidRDefault="002D050E" w:rsidP="002D050E">
                            <w:pPr>
                              <w:autoSpaceDE w:val="0"/>
                              <w:autoSpaceDN w:val="0"/>
                              <w:rPr>
                                <w:rFonts w:ascii="ＭＳ 明朝" w:hAnsi="ＭＳ 明朝"/>
                                <w:sz w:val="24"/>
                                <w:szCs w:val="24"/>
                              </w:rPr>
                            </w:pPr>
                            <w:r w:rsidRPr="00EC606C">
                              <w:rPr>
                                <w:rFonts w:ascii="ＭＳ 明朝" w:hAnsi="ＭＳ 明朝" w:hint="eastAsia"/>
                                <w:sz w:val="24"/>
                                <w:szCs w:val="24"/>
                              </w:rPr>
                              <w:t>（委託契約に含まれるべき事項）</w:t>
                            </w:r>
                          </w:p>
                          <w:p w:rsidR="002D050E" w:rsidRDefault="002D050E" w:rsidP="002D050E">
                            <w:pPr>
                              <w:autoSpaceDE w:val="0"/>
                              <w:autoSpaceDN w:val="0"/>
                              <w:ind w:left="240" w:hangingChars="100" w:hanging="240"/>
                              <w:rPr>
                                <w:rFonts w:ascii="ＭＳ 明朝" w:hAnsi="ＭＳ 明朝"/>
                                <w:sz w:val="24"/>
                                <w:szCs w:val="24"/>
                              </w:rPr>
                            </w:pPr>
                            <w:r w:rsidRPr="00EC606C">
                              <w:rPr>
                                <w:rFonts w:ascii="ＭＳ 明朝" w:hAnsi="ＭＳ 明朝" w:hint="eastAsia"/>
                                <w:sz w:val="24"/>
                                <w:szCs w:val="24"/>
                              </w:rPr>
                              <w:t>第</w:t>
                            </w:r>
                            <w:r>
                              <w:rPr>
                                <w:rFonts w:ascii="ＭＳ 明朝" w:hAnsi="ＭＳ 明朝" w:hint="eastAsia"/>
                                <w:sz w:val="24"/>
                                <w:szCs w:val="24"/>
                              </w:rPr>
                              <w:t>８</w:t>
                            </w:r>
                            <w:r w:rsidRPr="00EC606C">
                              <w:rPr>
                                <w:rFonts w:ascii="ＭＳ 明朝" w:hAnsi="ＭＳ 明朝" w:hint="eastAsia"/>
                                <w:sz w:val="24"/>
                                <w:szCs w:val="24"/>
                              </w:rPr>
                              <w:t>条の</w:t>
                            </w:r>
                            <w:r>
                              <w:rPr>
                                <w:rFonts w:ascii="ＭＳ 明朝" w:hAnsi="ＭＳ 明朝" w:hint="eastAsia"/>
                                <w:sz w:val="24"/>
                                <w:szCs w:val="24"/>
                              </w:rPr>
                              <w:t>４</w:t>
                            </w:r>
                            <w:r w:rsidRPr="00EC606C">
                              <w:rPr>
                                <w:rFonts w:ascii="ＭＳ 明朝" w:hAnsi="ＭＳ 明朝" w:hint="eastAsia"/>
                                <w:sz w:val="24"/>
                                <w:szCs w:val="24"/>
                              </w:rPr>
                              <w:t>の</w:t>
                            </w:r>
                            <w:r>
                              <w:rPr>
                                <w:rFonts w:ascii="ＭＳ 明朝" w:hAnsi="ＭＳ 明朝" w:hint="eastAsia"/>
                                <w:sz w:val="24"/>
                                <w:szCs w:val="24"/>
                              </w:rPr>
                              <w:t xml:space="preserve">２　</w:t>
                            </w:r>
                            <w:r w:rsidRPr="00EC606C">
                              <w:rPr>
                                <w:rFonts w:ascii="ＭＳ 明朝" w:hAnsi="ＭＳ 明朝" w:hint="eastAsia"/>
                                <w:sz w:val="24"/>
                                <w:szCs w:val="24"/>
                              </w:rPr>
                              <w:t>令第</w:t>
                            </w:r>
                            <w:r>
                              <w:rPr>
                                <w:rFonts w:ascii="ＭＳ 明朝" w:hAnsi="ＭＳ 明朝" w:hint="eastAsia"/>
                                <w:sz w:val="24"/>
                                <w:szCs w:val="24"/>
                              </w:rPr>
                              <w:t>６</w:t>
                            </w:r>
                            <w:r w:rsidRPr="00EC606C">
                              <w:rPr>
                                <w:rFonts w:ascii="ＭＳ 明朝" w:hAnsi="ＭＳ 明朝" w:hint="eastAsia"/>
                                <w:sz w:val="24"/>
                                <w:szCs w:val="24"/>
                              </w:rPr>
                              <w:t>条の</w:t>
                            </w:r>
                            <w:r>
                              <w:rPr>
                                <w:rFonts w:ascii="ＭＳ 明朝" w:hAnsi="ＭＳ 明朝" w:hint="eastAsia"/>
                                <w:sz w:val="24"/>
                                <w:szCs w:val="24"/>
                              </w:rPr>
                              <w:t>２</w:t>
                            </w:r>
                            <w:r w:rsidRPr="00EC606C">
                              <w:rPr>
                                <w:rFonts w:ascii="ＭＳ 明朝" w:hAnsi="ＭＳ 明朝" w:hint="eastAsia"/>
                                <w:sz w:val="24"/>
                                <w:szCs w:val="24"/>
                              </w:rPr>
                              <w:t>第</w:t>
                            </w:r>
                            <w:r>
                              <w:rPr>
                                <w:rFonts w:ascii="ＭＳ 明朝" w:hAnsi="ＭＳ 明朝" w:hint="eastAsia"/>
                                <w:sz w:val="24"/>
                                <w:szCs w:val="24"/>
                              </w:rPr>
                              <w:t>４</w:t>
                            </w:r>
                            <w:r w:rsidRPr="00EC606C">
                              <w:rPr>
                                <w:rFonts w:ascii="ＭＳ 明朝" w:hAnsi="ＭＳ 明朝" w:hint="eastAsia"/>
                                <w:sz w:val="24"/>
                                <w:szCs w:val="24"/>
                              </w:rPr>
                              <w:t>号 ヘ（令第</w:t>
                            </w:r>
                            <w:r>
                              <w:rPr>
                                <w:rFonts w:ascii="ＭＳ 明朝" w:hAnsi="ＭＳ 明朝" w:hint="eastAsia"/>
                                <w:sz w:val="24"/>
                                <w:szCs w:val="24"/>
                              </w:rPr>
                              <w:t>６</w:t>
                            </w:r>
                            <w:r w:rsidRPr="00EC606C">
                              <w:rPr>
                                <w:rFonts w:ascii="ＭＳ 明朝" w:hAnsi="ＭＳ 明朝" w:hint="eastAsia"/>
                                <w:sz w:val="24"/>
                                <w:szCs w:val="24"/>
                              </w:rPr>
                              <w:t>条の</w:t>
                            </w:r>
                            <w:r>
                              <w:rPr>
                                <w:rFonts w:ascii="ＭＳ 明朝" w:hAnsi="ＭＳ 明朝" w:hint="eastAsia"/>
                                <w:sz w:val="24"/>
                                <w:szCs w:val="24"/>
                              </w:rPr>
                              <w:t>12</w:t>
                            </w:r>
                            <w:r w:rsidRPr="00EC606C">
                              <w:rPr>
                                <w:rFonts w:ascii="ＭＳ 明朝" w:hAnsi="ＭＳ 明朝" w:hint="eastAsia"/>
                                <w:sz w:val="24"/>
                                <w:szCs w:val="24"/>
                              </w:rPr>
                              <w:t>第</w:t>
                            </w:r>
                            <w:r>
                              <w:rPr>
                                <w:rFonts w:ascii="ＭＳ 明朝" w:hAnsi="ＭＳ 明朝" w:hint="eastAsia"/>
                                <w:sz w:val="24"/>
                                <w:szCs w:val="24"/>
                              </w:rPr>
                              <w:t>４</w:t>
                            </w:r>
                            <w:r w:rsidRPr="00EC606C">
                              <w:rPr>
                                <w:rFonts w:ascii="ＭＳ 明朝" w:hAnsi="ＭＳ 明朝" w:hint="eastAsia"/>
                                <w:sz w:val="24"/>
                                <w:szCs w:val="24"/>
                              </w:rPr>
                              <w:t>号の規定によりその例によることとされる場合を含む。）の環境省令で定める事項は、次のとおりとする。</w:t>
                            </w:r>
                          </w:p>
                          <w:p w:rsidR="002D050E" w:rsidRDefault="002D050E" w:rsidP="00106294">
                            <w:pPr>
                              <w:autoSpaceDE w:val="0"/>
                              <w:autoSpaceDN w:val="0"/>
                              <w:rPr>
                                <w:rFonts w:ascii="ＭＳ 明朝" w:hAnsi="ＭＳ 明朝"/>
                                <w:sz w:val="24"/>
                                <w:szCs w:val="24"/>
                              </w:rPr>
                            </w:pPr>
                            <w:r>
                              <w:rPr>
                                <w:rFonts w:ascii="ＭＳ 明朝" w:hAnsi="ＭＳ 明朝" w:hint="eastAsia"/>
                                <w:sz w:val="24"/>
                                <w:szCs w:val="24"/>
                              </w:rPr>
                              <w:t xml:space="preserve">２　</w:t>
                            </w:r>
                            <w:r w:rsidRPr="00EC606C">
                              <w:rPr>
                                <w:rFonts w:ascii="ＭＳ 明朝" w:hAnsi="ＭＳ 明朝" w:hint="eastAsia"/>
                                <w:sz w:val="24"/>
                                <w:szCs w:val="24"/>
                              </w:rPr>
                              <w:t>委託者が受託者に支払う料金</w:t>
                            </w:r>
                          </w:p>
                          <w:p w:rsidR="002D050E" w:rsidRPr="00C42A21" w:rsidRDefault="002D050E" w:rsidP="002D050E">
                            <w:pPr>
                              <w:autoSpaceDE w:val="0"/>
                              <w:autoSpaceDN w:val="0"/>
                              <w:ind w:rightChars="100" w:right="210"/>
                              <w:rPr>
                                <w:rFonts w:ascii="ＭＳ 明朝" w:hAnsi="ＭＳ 明朝"/>
                                <w:sz w:val="24"/>
                                <w:szCs w:val="24"/>
                              </w:rPr>
                            </w:pPr>
                            <w:r>
                              <w:rPr>
                                <w:rFonts w:ascii="ＭＳ 明朝" w:hAnsi="ＭＳ 明朝" w:hint="eastAsia"/>
                                <w:sz w:val="24"/>
                                <w:szCs w:val="24"/>
                              </w:rPr>
                              <w:t>【</w:t>
                            </w:r>
                            <w:r w:rsidRPr="00C42A21">
                              <w:rPr>
                                <w:rFonts w:ascii="ＭＳ 明朝" w:hAnsi="ＭＳ 明朝" w:hint="eastAsia"/>
                                <w:sz w:val="24"/>
                                <w:szCs w:val="24"/>
                              </w:rPr>
                              <w:t>会計事務ポータルサイトＦＡＱ</w:t>
                            </w:r>
                            <w:r>
                              <w:rPr>
                                <w:rFonts w:ascii="ＭＳ 明朝" w:hAnsi="ＭＳ 明朝" w:hint="eastAsia"/>
                                <w:sz w:val="24"/>
                                <w:szCs w:val="24"/>
                              </w:rPr>
                              <w:t>】</w:t>
                            </w:r>
                          </w:p>
                          <w:p w:rsidR="002D050E" w:rsidRPr="00C42A21" w:rsidRDefault="002D050E" w:rsidP="002D050E">
                            <w:pPr>
                              <w:autoSpaceDE w:val="0"/>
                              <w:autoSpaceDN w:val="0"/>
                              <w:ind w:rightChars="100" w:right="210"/>
                              <w:rPr>
                                <w:rFonts w:ascii="ＭＳ 明朝" w:hAnsi="ＭＳ 明朝"/>
                                <w:sz w:val="24"/>
                                <w:szCs w:val="24"/>
                              </w:rPr>
                            </w:pPr>
                            <w:r w:rsidRPr="00C42A21">
                              <w:rPr>
                                <w:rFonts w:ascii="ＭＳ 明朝" w:hAnsi="ＭＳ 明朝" w:hint="eastAsia"/>
                                <w:sz w:val="24"/>
                                <w:szCs w:val="24"/>
                              </w:rPr>
                              <w:t>財務会計（制度）　会計年度・会計区分</w:t>
                            </w:r>
                          </w:p>
                          <w:tbl>
                            <w:tblPr>
                              <w:tblW w:w="6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3"/>
                            </w:tblGrid>
                            <w:tr w:rsidR="002D050E" w:rsidRPr="00C42A21" w:rsidTr="009E7528">
                              <w:trPr>
                                <w:trHeight w:val="827"/>
                              </w:trPr>
                              <w:tc>
                                <w:tcPr>
                                  <w:tcW w:w="6903" w:type="dxa"/>
                                  <w:vAlign w:val="center"/>
                                </w:tcPr>
                                <w:p w:rsidR="002D050E" w:rsidRPr="00C42A21" w:rsidRDefault="002D050E" w:rsidP="00E86C6E">
                                  <w:pPr>
                                    <w:autoSpaceDE w:val="0"/>
                                    <w:autoSpaceDN w:val="0"/>
                                    <w:ind w:rightChars="100" w:right="210"/>
                                    <w:rPr>
                                      <w:rFonts w:ascii="ＭＳ 明朝" w:hAnsi="ＭＳ 明朝"/>
                                      <w:sz w:val="24"/>
                                      <w:szCs w:val="24"/>
                                    </w:rPr>
                                  </w:pPr>
                                  <w:r w:rsidRPr="00C42A21">
                                    <w:rPr>
                                      <w:rFonts w:ascii="ＭＳ 明朝" w:hAnsi="ＭＳ 明朝" w:hint="eastAsia"/>
                                      <w:sz w:val="24"/>
                                      <w:szCs w:val="24"/>
                                    </w:rPr>
                                    <w:t xml:space="preserve">　産業廃棄物の処分にかかる支出科目</w:t>
                                  </w:r>
                                </w:p>
                                <w:p w:rsidR="002D050E" w:rsidRPr="00C42A21" w:rsidRDefault="002D050E" w:rsidP="00E86C6E">
                                  <w:pPr>
                                    <w:autoSpaceDE w:val="0"/>
                                    <w:autoSpaceDN w:val="0"/>
                                    <w:ind w:firstLineChars="100" w:firstLine="240"/>
                                    <w:rPr>
                                      <w:rFonts w:ascii="ＭＳ 明朝" w:hAnsi="ＭＳ 明朝"/>
                                      <w:sz w:val="24"/>
                                      <w:szCs w:val="24"/>
                                    </w:rPr>
                                  </w:pPr>
                                  <w:r w:rsidRPr="00C42A21">
                                    <w:rPr>
                                      <w:rFonts w:ascii="ＭＳ 明朝" w:hAnsi="ＭＳ 明朝" w:hint="eastAsia"/>
                                      <w:sz w:val="24"/>
                                      <w:szCs w:val="24"/>
                                    </w:rPr>
                                    <w:t>産業廃棄物の運搬を業者に委託した場合、支出科目は役務費でよろしいか。</w:t>
                                  </w:r>
                                </w:p>
                              </w:tc>
                            </w:tr>
                            <w:tr w:rsidR="002D050E" w:rsidRPr="00C42A21" w:rsidTr="009E7528">
                              <w:trPr>
                                <w:trHeight w:val="1124"/>
                              </w:trPr>
                              <w:tc>
                                <w:tcPr>
                                  <w:tcW w:w="6903" w:type="dxa"/>
                                  <w:vAlign w:val="center"/>
                                </w:tcPr>
                                <w:p w:rsidR="002D050E" w:rsidRPr="00C42A21" w:rsidRDefault="002D050E" w:rsidP="00E86C6E">
                                  <w:pPr>
                                    <w:autoSpaceDE w:val="0"/>
                                    <w:autoSpaceDN w:val="0"/>
                                    <w:ind w:rightChars="100" w:right="210"/>
                                    <w:rPr>
                                      <w:rFonts w:ascii="ＭＳ 明朝" w:hAnsi="ＭＳ 明朝"/>
                                      <w:sz w:val="24"/>
                                      <w:szCs w:val="24"/>
                                    </w:rPr>
                                  </w:pPr>
                                  <w:r w:rsidRPr="00C42A21">
                                    <w:rPr>
                                      <w:rFonts w:ascii="ＭＳ 明朝" w:hAnsi="ＭＳ 明朝" w:hint="eastAsia"/>
                                      <w:sz w:val="24"/>
                                      <w:szCs w:val="24"/>
                                    </w:rPr>
                                    <w:t xml:space="preserve">　運搬のみに限定されている場合は、役務費で支出します。</w:t>
                                  </w:r>
                                </w:p>
                                <w:p w:rsidR="002D050E" w:rsidRPr="00C42A21" w:rsidRDefault="002D050E" w:rsidP="00E86C6E">
                                  <w:pPr>
                                    <w:autoSpaceDE w:val="0"/>
                                    <w:autoSpaceDN w:val="0"/>
                                    <w:ind w:firstLineChars="100" w:firstLine="240"/>
                                    <w:rPr>
                                      <w:rFonts w:ascii="ＭＳ 明朝" w:hAnsi="ＭＳ 明朝"/>
                                      <w:sz w:val="24"/>
                                      <w:szCs w:val="24"/>
                                    </w:rPr>
                                  </w:pPr>
                                  <w:r w:rsidRPr="00C42A21">
                                    <w:rPr>
                                      <w:rFonts w:ascii="ＭＳ 明朝" w:hAnsi="ＭＳ 明朝" w:hint="eastAsia"/>
                                      <w:sz w:val="24"/>
                                      <w:szCs w:val="24"/>
                                    </w:rPr>
                                    <w:t>しかし、産業廃棄物の処分も含めて委託する場合は人的サービス以外の要素も加わるため委託料で支出します。</w:t>
                                  </w:r>
                                </w:p>
                              </w:tc>
                            </w:tr>
                          </w:tbl>
                          <w:p w:rsidR="002D050E" w:rsidRPr="00373224" w:rsidRDefault="002D050E" w:rsidP="002D050E">
                            <w:pPr>
                              <w:autoSpaceDE w:val="0"/>
                              <w:autoSpaceDN w:val="0"/>
                              <w:ind w:left="240" w:hangingChars="100" w:hanging="240"/>
                              <w:rPr>
                                <w:rFonts w:ascii="ＭＳ 明朝" w:hAnsi="ＭＳ 明朝"/>
                                <w:sz w:val="24"/>
                                <w:szCs w:val="24"/>
                              </w:rPr>
                            </w:pPr>
                          </w:p>
                        </w:txbxContent>
                      </v:textbox>
                    </v:rect>
                  </w:pict>
                </mc:Fallback>
              </mc:AlternateContent>
            </w: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Pr="00F97BD3"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rightChars="100" w:right="210" w:firstLineChars="100" w:firstLine="240"/>
              <w:rPr>
                <w:rFonts w:ascii="ＭＳ 明朝" w:hAnsi="ＭＳ 明朝"/>
                <w:sz w:val="24"/>
                <w:szCs w:val="24"/>
              </w:rPr>
            </w:pPr>
          </w:p>
          <w:p w:rsidR="002D050E" w:rsidRDefault="002D050E" w:rsidP="007D06C9">
            <w:pPr>
              <w:autoSpaceDE w:val="0"/>
              <w:autoSpaceDN w:val="0"/>
              <w:ind w:rightChars="100" w:right="210" w:firstLineChars="100" w:firstLine="240"/>
              <w:rPr>
                <w:rFonts w:ascii="ＭＳ 明朝" w:hAnsi="ＭＳ 明朝"/>
                <w:sz w:val="24"/>
                <w:szCs w:val="24"/>
              </w:rPr>
            </w:pPr>
          </w:p>
          <w:p w:rsidR="002D050E" w:rsidRDefault="002D050E" w:rsidP="007D06C9">
            <w:pPr>
              <w:autoSpaceDE w:val="0"/>
              <w:autoSpaceDN w:val="0"/>
              <w:ind w:rightChars="100" w:right="210" w:firstLineChars="100" w:firstLine="240"/>
              <w:rPr>
                <w:rFonts w:ascii="ＭＳ 明朝" w:hAnsi="ＭＳ 明朝"/>
                <w:sz w:val="24"/>
                <w:szCs w:val="24"/>
              </w:rPr>
            </w:pPr>
          </w:p>
          <w:p w:rsidR="002D050E" w:rsidRDefault="002D050E" w:rsidP="007D06C9">
            <w:pPr>
              <w:autoSpaceDE w:val="0"/>
              <w:autoSpaceDN w:val="0"/>
              <w:ind w:rightChars="100" w:right="210" w:firstLineChars="100" w:firstLine="240"/>
              <w:rPr>
                <w:rFonts w:ascii="ＭＳ 明朝" w:hAnsi="ＭＳ 明朝"/>
                <w:sz w:val="24"/>
                <w:szCs w:val="24"/>
              </w:rPr>
            </w:pPr>
          </w:p>
          <w:p w:rsidR="002D050E" w:rsidRDefault="002D050E" w:rsidP="007D06C9">
            <w:pPr>
              <w:autoSpaceDE w:val="0"/>
              <w:autoSpaceDN w:val="0"/>
              <w:ind w:rightChars="100" w:right="210" w:firstLineChars="100" w:firstLine="240"/>
              <w:rPr>
                <w:rFonts w:ascii="ＭＳ 明朝" w:hAnsi="ＭＳ 明朝"/>
                <w:sz w:val="24"/>
                <w:szCs w:val="24"/>
              </w:rPr>
            </w:pPr>
          </w:p>
          <w:p w:rsidR="002D050E" w:rsidRDefault="002D050E" w:rsidP="007D06C9">
            <w:pPr>
              <w:autoSpaceDE w:val="0"/>
              <w:autoSpaceDN w:val="0"/>
              <w:ind w:rightChars="100" w:right="210" w:firstLineChars="100" w:firstLine="240"/>
              <w:rPr>
                <w:rFonts w:ascii="ＭＳ 明朝" w:hAnsi="ＭＳ 明朝"/>
                <w:sz w:val="24"/>
                <w:szCs w:val="24"/>
              </w:rPr>
            </w:pPr>
          </w:p>
          <w:p w:rsidR="002D050E" w:rsidRDefault="002D050E" w:rsidP="007D06C9">
            <w:pPr>
              <w:autoSpaceDE w:val="0"/>
              <w:autoSpaceDN w:val="0"/>
              <w:ind w:rightChars="100" w:right="210" w:firstLineChars="100" w:firstLine="240"/>
              <w:rPr>
                <w:rFonts w:ascii="ＭＳ 明朝" w:hAnsi="ＭＳ 明朝"/>
                <w:sz w:val="24"/>
                <w:szCs w:val="24"/>
              </w:rPr>
            </w:pPr>
          </w:p>
          <w:p w:rsidR="002D050E" w:rsidRDefault="002D050E" w:rsidP="007D06C9">
            <w:pPr>
              <w:autoSpaceDE w:val="0"/>
              <w:autoSpaceDN w:val="0"/>
              <w:ind w:rightChars="100" w:right="210" w:firstLineChars="100" w:firstLine="240"/>
              <w:rPr>
                <w:rFonts w:ascii="ＭＳ 明朝" w:hAnsi="ＭＳ 明朝"/>
                <w:sz w:val="24"/>
                <w:szCs w:val="24"/>
              </w:rPr>
            </w:pPr>
          </w:p>
          <w:p w:rsidR="002D050E" w:rsidRDefault="002D050E" w:rsidP="007D06C9">
            <w:pPr>
              <w:autoSpaceDE w:val="0"/>
              <w:autoSpaceDN w:val="0"/>
              <w:ind w:rightChars="100" w:right="210"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Default="002D050E" w:rsidP="007D06C9">
            <w:pPr>
              <w:autoSpaceDE w:val="0"/>
              <w:autoSpaceDN w:val="0"/>
              <w:ind w:firstLineChars="100" w:firstLine="240"/>
              <w:rPr>
                <w:rFonts w:ascii="ＭＳ 明朝" w:hAnsi="ＭＳ 明朝"/>
                <w:sz w:val="24"/>
                <w:szCs w:val="24"/>
              </w:rPr>
            </w:pPr>
          </w:p>
          <w:p w:rsidR="002D050E" w:rsidRPr="00F56640" w:rsidRDefault="002D050E" w:rsidP="007D06C9">
            <w:pPr>
              <w:autoSpaceDE w:val="0"/>
              <w:autoSpaceDN w:val="0"/>
              <w:ind w:firstLineChars="100" w:firstLine="240"/>
              <w:rPr>
                <w:rFonts w:ascii="ＭＳ 明朝" w:hAnsi="ＭＳ 明朝"/>
                <w:sz w:val="24"/>
                <w:szCs w:val="24"/>
              </w:rPr>
            </w:pPr>
          </w:p>
        </w:tc>
        <w:tc>
          <w:tcPr>
            <w:tcW w:w="3827" w:type="dxa"/>
            <w:shd w:val="clear" w:color="auto" w:fill="auto"/>
          </w:tcPr>
          <w:p w:rsidR="002D050E" w:rsidRPr="006027DA" w:rsidRDefault="002D050E" w:rsidP="007D06C9">
            <w:pPr>
              <w:autoSpaceDE w:val="0"/>
              <w:autoSpaceDN w:val="0"/>
              <w:rPr>
                <w:rFonts w:ascii="ＭＳ 明朝" w:hAnsi="ＭＳ 明朝"/>
                <w:color w:val="FF0000"/>
                <w:sz w:val="24"/>
                <w:szCs w:val="24"/>
              </w:rPr>
            </w:pPr>
          </w:p>
          <w:p w:rsidR="002D050E" w:rsidRPr="009D66B5" w:rsidRDefault="002D050E" w:rsidP="007D06C9">
            <w:pPr>
              <w:autoSpaceDE w:val="0"/>
              <w:autoSpaceDN w:val="0"/>
              <w:ind w:firstLineChars="100" w:firstLine="240"/>
              <w:rPr>
                <w:rFonts w:ascii="ＭＳ 明朝" w:hAnsi="ＭＳ 明朝"/>
                <w:color w:val="000000"/>
                <w:sz w:val="24"/>
                <w:szCs w:val="24"/>
              </w:rPr>
            </w:pPr>
            <w:r w:rsidRPr="009D66B5">
              <w:rPr>
                <w:rFonts w:ascii="ＭＳ 明朝" w:hAnsi="ＭＳ 明朝" w:hint="eastAsia"/>
                <w:color w:val="000000"/>
                <w:sz w:val="24"/>
                <w:szCs w:val="24"/>
              </w:rPr>
              <w:t>今後、経費支出手続の不備のないよう、地方自治法、大阪府財務規則等の関係法令を踏まえて事務手続を行うことなど、改めて経費支出事務に関する留意点について周知徹底するため、会計事務担当者をはじめ、所内職員対し会計事務に関する研修を実施し、知識の向上及び再発防止を図った。</w:t>
            </w:r>
          </w:p>
          <w:p w:rsidR="002D050E" w:rsidRPr="009E7528" w:rsidRDefault="002D050E" w:rsidP="007D06C9">
            <w:pPr>
              <w:widowControl/>
              <w:autoSpaceDE w:val="0"/>
              <w:autoSpaceDN w:val="0"/>
              <w:ind w:firstLineChars="100" w:firstLine="210"/>
              <w:jc w:val="left"/>
              <w:rPr>
                <w:rFonts w:ascii="ＭＳ 明朝" w:hAnsi="ＭＳ 明朝"/>
              </w:rPr>
            </w:pPr>
          </w:p>
        </w:tc>
      </w:tr>
    </w:tbl>
    <w:p w:rsidR="002D050E" w:rsidRDefault="002D050E" w:rsidP="007D06C9">
      <w:pPr>
        <w:autoSpaceDE w:val="0"/>
        <w:autoSpaceDN w:val="0"/>
        <w:rPr>
          <w:rFonts w:ascii="ＭＳ ゴシック" w:eastAsia="ＭＳ ゴシック" w:hAnsi="ＭＳ ゴシック" w:cs="Arial"/>
          <w:kern w:val="0"/>
          <w:sz w:val="24"/>
          <w:szCs w:val="24"/>
        </w:rPr>
      </w:pPr>
      <w:r>
        <w:rPr>
          <w:rFonts w:ascii="ＭＳ ゴシック" w:eastAsia="ＭＳ ゴシック" w:hAnsi="ＭＳ ゴシック" w:cs="Arial" w:hint="eastAsia"/>
          <w:kern w:val="0"/>
          <w:sz w:val="24"/>
          <w:szCs w:val="24"/>
        </w:rPr>
        <w:lastRenderedPageBreak/>
        <w:t>管内旅費の支給事務の</w:t>
      </w:r>
      <w:r w:rsidRPr="00EA6FAE">
        <w:rPr>
          <w:rFonts w:ascii="ＭＳ ゴシック" w:eastAsia="ＭＳ ゴシック" w:hAnsi="ＭＳ ゴシック" w:cs="Arial" w:hint="eastAsia"/>
          <w:kern w:val="0"/>
          <w:sz w:val="24"/>
          <w:szCs w:val="24"/>
        </w:rPr>
        <w:t>不備</w:t>
      </w:r>
    </w:p>
    <w:p w:rsidR="002D050E" w:rsidRDefault="002D050E" w:rsidP="007D06C9">
      <w:pPr>
        <w:autoSpaceDE w:val="0"/>
        <w:autoSpaceDN w:val="0"/>
        <w:rPr>
          <w:rFonts w:ascii="ＭＳ ゴシック" w:eastAsia="ＭＳ ゴシック" w:hAnsi="ＭＳ ゴシック" w:cs="Arial"/>
          <w:kern w:val="0"/>
          <w:sz w:val="24"/>
          <w:szCs w:val="24"/>
        </w:rPr>
      </w:pPr>
    </w:p>
    <w:tbl>
      <w:tblPr>
        <w:tblpPr w:leftFromText="142" w:rightFromText="142" w:vertAnchor="text" w:horzAnchor="margin" w:tblpX="108" w:tblpY="31"/>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13411"/>
        <w:gridCol w:w="3044"/>
        <w:gridCol w:w="2835"/>
      </w:tblGrid>
      <w:tr w:rsidR="002D050E" w:rsidRPr="00001854" w:rsidTr="00071031">
        <w:trPr>
          <w:trHeight w:val="300"/>
        </w:trPr>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50E" w:rsidRPr="00001854" w:rsidRDefault="002D050E" w:rsidP="007D06C9">
            <w:pPr>
              <w:widowControl/>
              <w:autoSpaceDE w:val="0"/>
              <w:autoSpaceDN w:val="0"/>
              <w:jc w:val="center"/>
              <w:rPr>
                <w:rFonts w:ascii="ＭＳ Ｐゴシック" w:eastAsia="ＭＳ Ｐゴシック" w:hAnsi="ＭＳ Ｐゴシック" w:cs="Arial"/>
                <w:kern w:val="0"/>
                <w:sz w:val="24"/>
                <w:szCs w:val="24"/>
                <w:shd w:val="pct15" w:color="auto" w:fill="FFFFFF"/>
              </w:rPr>
            </w:pPr>
            <w:r>
              <w:rPr>
                <w:rFonts w:ascii="ＭＳ Ｐゴシック" w:eastAsia="ＭＳ Ｐゴシック" w:hAnsi="ＭＳ Ｐゴシック" w:cs="Arial" w:hint="eastAsia"/>
                <w:kern w:val="0"/>
                <w:sz w:val="24"/>
                <w:szCs w:val="24"/>
              </w:rPr>
              <w:t>対象受検機関</w:t>
            </w:r>
          </w:p>
        </w:tc>
        <w:tc>
          <w:tcPr>
            <w:tcW w:w="134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50E" w:rsidRPr="00001854" w:rsidRDefault="002D050E" w:rsidP="007D06C9">
            <w:pPr>
              <w:widowControl/>
              <w:autoSpaceDE w:val="0"/>
              <w:autoSpaceDN w:val="0"/>
              <w:jc w:val="center"/>
              <w:rPr>
                <w:rFonts w:ascii="ＭＳ Ｐゴシック" w:eastAsia="ＭＳ Ｐゴシック" w:hAnsi="ＭＳ Ｐゴシック" w:cs="Arial"/>
                <w:kern w:val="0"/>
                <w:sz w:val="24"/>
                <w:szCs w:val="24"/>
              </w:rPr>
            </w:pPr>
            <w:r w:rsidRPr="00001854">
              <w:rPr>
                <w:rFonts w:ascii="ＭＳ Ｐゴシック" w:eastAsia="ＭＳ Ｐゴシック" w:hAnsi="ＭＳ Ｐゴシック" w:cs="Arial" w:hint="eastAsia"/>
                <w:kern w:val="0"/>
                <w:sz w:val="24"/>
                <w:szCs w:val="24"/>
              </w:rPr>
              <w:t>検出事項</w:t>
            </w:r>
          </w:p>
        </w:tc>
        <w:tc>
          <w:tcPr>
            <w:tcW w:w="30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50E" w:rsidRPr="00001854" w:rsidRDefault="002D050E" w:rsidP="007D06C9">
            <w:pPr>
              <w:widowControl/>
              <w:autoSpaceDE w:val="0"/>
              <w:autoSpaceDN w:val="0"/>
              <w:jc w:val="center"/>
              <w:rPr>
                <w:rFonts w:ascii="ＭＳ Ｐゴシック" w:eastAsia="ＭＳ Ｐゴシック" w:hAnsi="ＭＳ Ｐゴシック" w:cs="Arial"/>
                <w:kern w:val="0"/>
                <w:sz w:val="24"/>
                <w:szCs w:val="24"/>
                <w:shd w:val="pct15" w:color="auto" w:fill="FFFFFF"/>
              </w:rPr>
            </w:pPr>
            <w:r w:rsidRPr="00001854">
              <w:rPr>
                <w:rFonts w:ascii="ＭＳ Ｐゴシック" w:eastAsia="ＭＳ Ｐゴシック" w:hAnsi="ＭＳ Ｐゴシック" w:cs="Arial" w:hint="eastAsia"/>
                <w:kern w:val="0"/>
                <w:sz w:val="24"/>
                <w:szCs w:val="24"/>
              </w:rPr>
              <w:t>監査の結果</w:t>
            </w:r>
          </w:p>
        </w:tc>
        <w:tc>
          <w:tcPr>
            <w:tcW w:w="2835" w:type="dxa"/>
            <w:tcBorders>
              <w:top w:val="single" w:sz="4" w:space="0" w:color="auto"/>
              <w:left w:val="single" w:sz="4" w:space="0" w:color="auto"/>
              <w:bottom w:val="single" w:sz="4" w:space="0" w:color="auto"/>
              <w:right w:val="single" w:sz="4" w:space="0" w:color="auto"/>
            </w:tcBorders>
            <w:vAlign w:val="center"/>
          </w:tcPr>
          <w:p w:rsidR="002D050E" w:rsidRPr="00001854" w:rsidRDefault="002D050E" w:rsidP="007D06C9">
            <w:pPr>
              <w:widowControl/>
              <w:autoSpaceDE w:val="0"/>
              <w:autoSpaceDN w:val="0"/>
              <w:jc w:val="center"/>
              <w:rPr>
                <w:rFonts w:ascii="ＭＳ Ｐゴシック" w:eastAsia="ＭＳ Ｐゴシック" w:hAnsi="ＭＳ Ｐゴシック" w:cs="Arial"/>
                <w:kern w:val="0"/>
                <w:sz w:val="24"/>
                <w:szCs w:val="24"/>
              </w:rPr>
            </w:pPr>
            <w:r>
              <w:rPr>
                <w:rFonts w:ascii="ＭＳ Ｐゴシック" w:eastAsia="ＭＳ Ｐゴシック" w:hAnsi="ＭＳ Ｐゴシック" w:cs="Arial" w:hint="eastAsia"/>
                <w:kern w:val="0"/>
                <w:sz w:val="24"/>
                <w:szCs w:val="24"/>
              </w:rPr>
              <w:t>措置の内容</w:t>
            </w:r>
          </w:p>
        </w:tc>
      </w:tr>
      <w:tr w:rsidR="00071031" w:rsidRPr="00001854" w:rsidTr="00071031">
        <w:trPr>
          <w:trHeight w:val="430"/>
        </w:trPr>
        <w:tc>
          <w:tcPr>
            <w:tcW w:w="1230" w:type="dxa"/>
            <w:tcBorders>
              <w:top w:val="single" w:sz="4" w:space="0" w:color="auto"/>
              <w:left w:val="single" w:sz="4" w:space="0" w:color="auto"/>
              <w:right w:val="single" w:sz="4" w:space="0" w:color="auto"/>
            </w:tcBorders>
            <w:shd w:val="clear" w:color="auto" w:fill="auto"/>
          </w:tcPr>
          <w:p w:rsidR="00071031" w:rsidRPr="00001854" w:rsidRDefault="00071031" w:rsidP="007D06C9">
            <w:pPr>
              <w:autoSpaceDE w:val="0"/>
              <w:autoSpaceDN w:val="0"/>
              <w:rPr>
                <w:rFonts w:ascii="ＭＳ 明朝" w:hAnsi="ＭＳ 明朝"/>
                <w:sz w:val="24"/>
                <w:szCs w:val="24"/>
              </w:rPr>
            </w:pPr>
          </w:p>
          <w:p w:rsidR="00071031" w:rsidRPr="00001854" w:rsidRDefault="00071031" w:rsidP="007D06C9">
            <w:pPr>
              <w:autoSpaceDE w:val="0"/>
              <w:autoSpaceDN w:val="0"/>
              <w:rPr>
                <w:rFonts w:ascii="ＭＳ 明朝" w:hAnsi="ＭＳ 明朝"/>
                <w:sz w:val="24"/>
                <w:szCs w:val="24"/>
              </w:rPr>
            </w:pPr>
            <w:r>
              <w:rPr>
                <w:rFonts w:ascii="ＭＳ 明朝" w:hAnsi="ＭＳ 明朝" w:hint="eastAsia"/>
                <w:sz w:val="24"/>
                <w:szCs w:val="24"/>
              </w:rPr>
              <w:t>教育センター</w:t>
            </w:r>
          </w:p>
          <w:p w:rsidR="00071031" w:rsidRPr="00001854" w:rsidRDefault="00071031" w:rsidP="007D06C9">
            <w:pPr>
              <w:autoSpaceDE w:val="0"/>
              <w:autoSpaceDN w:val="0"/>
              <w:rPr>
                <w:rFonts w:ascii="ＭＳ 明朝" w:hAnsi="ＭＳ 明朝"/>
                <w:sz w:val="24"/>
                <w:szCs w:val="24"/>
              </w:rPr>
            </w:pPr>
          </w:p>
        </w:tc>
        <w:tc>
          <w:tcPr>
            <w:tcW w:w="13411" w:type="dxa"/>
            <w:tcBorders>
              <w:top w:val="single" w:sz="4" w:space="0" w:color="auto"/>
              <w:left w:val="single" w:sz="4" w:space="0" w:color="auto"/>
              <w:bottom w:val="single" w:sz="4" w:space="0" w:color="auto"/>
              <w:right w:val="single" w:sz="4" w:space="0" w:color="auto"/>
            </w:tcBorders>
            <w:shd w:val="clear" w:color="auto" w:fill="auto"/>
          </w:tcPr>
          <w:p w:rsidR="00071031" w:rsidRDefault="00071031" w:rsidP="007D06C9">
            <w:pPr>
              <w:autoSpaceDE w:val="0"/>
              <w:autoSpaceDN w:val="0"/>
              <w:ind w:firstLineChars="100" w:firstLine="240"/>
              <w:rPr>
                <w:rFonts w:ascii="ＭＳ 明朝" w:hAnsi="ＭＳ 明朝" w:cs="Arial"/>
                <w:kern w:val="0"/>
                <w:sz w:val="24"/>
                <w:szCs w:val="24"/>
              </w:rPr>
            </w:pPr>
          </w:p>
          <w:p w:rsidR="00071031" w:rsidRDefault="00071031" w:rsidP="007D06C9">
            <w:pPr>
              <w:autoSpaceDE w:val="0"/>
              <w:autoSpaceDN w:val="0"/>
              <w:ind w:firstLineChars="100" w:firstLine="240"/>
              <w:rPr>
                <w:rFonts w:ascii="ＭＳ 明朝" w:hAnsi="ＭＳ 明朝" w:cs="Arial"/>
                <w:kern w:val="0"/>
                <w:sz w:val="24"/>
                <w:szCs w:val="24"/>
              </w:rPr>
            </w:pPr>
            <w:r w:rsidRPr="00547A31">
              <w:rPr>
                <w:rFonts w:ascii="ＭＳ 明朝" w:hAnsi="ＭＳ 明朝" w:cs="Arial" w:hint="eastAsia"/>
                <w:kern w:val="0"/>
                <w:sz w:val="24"/>
                <w:szCs w:val="24"/>
              </w:rPr>
              <w:t>管内出張について</w:t>
            </w:r>
            <w:r>
              <w:rPr>
                <w:rFonts w:ascii="ＭＳ 明朝" w:hAnsi="ＭＳ 明朝" w:cs="Arial" w:hint="eastAsia"/>
                <w:kern w:val="0"/>
                <w:sz w:val="24"/>
                <w:szCs w:val="24"/>
              </w:rPr>
              <w:t>、総務事務</w:t>
            </w:r>
            <w:r w:rsidRPr="00547A31">
              <w:rPr>
                <w:rFonts w:ascii="ＭＳ 明朝" w:hAnsi="ＭＳ 明朝" w:cs="Arial" w:hint="eastAsia"/>
                <w:kern w:val="0"/>
                <w:sz w:val="24"/>
                <w:szCs w:val="24"/>
              </w:rPr>
              <w:t>システムに旅行命令を重複して登録し、そのまま承認されたもの、出張経路</w:t>
            </w:r>
            <w:r>
              <w:rPr>
                <w:rFonts w:ascii="ＭＳ 明朝" w:hAnsi="ＭＳ 明朝" w:cs="Arial" w:hint="eastAsia"/>
                <w:kern w:val="0"/>
                <w:sz w:val="24"/>
                <w:szCs w:val="24"/>
              </w:rPr>
              <w:t>等</w:t>
            </w:r>
            <w:r w:rsidRPr="00547A31">
              <w:rPr>
                <w:rFonts w:ascii="ＭＳ 明朝" w:hAnsi="ＭＳ 明朝" w:cs="Arial" w:hint="eastAsia"/>
                <w:kern w:val="0"/>
                <w:sz w:val="24"/>
                <w:szCs w:val="24"/>
              </w:rPr>
              <w:t>を修正するため再度入力し、登録済みの誤った</w:t>
            </w:r>
            <w:r>
              <w:rPr>
                <w:rFonts w:ascii="ＭＳ 明朝" w:hAnsi="ＭＳ 明朝" w:cs="Arial" w:hint="eastAsia"/>
                <w:kern w:val="0"/>
                <w:sz w:val="24"/>
                <w:szCs w:val="24"/>
              </w:rPr>
              <w:t>旅行命令の取り消しを忘れ、二重登録のまま承認されたも</w:t>
            </w:r>
            <w:r w:rsidRPr="00CC5492">
              <w:rPr>
                <w:rFonts w:ascii="ＭＳ 明朝" w:hAnsi="ＭＳ 明朝" w:cs="Arial" w:hint="eastAsia"/>
                <w:kern w:val="0"/>
                <w:sz w:val="24"/>
                <w:szCs w:val="24"/>
              </w:rPr>
              <w:t>の</w:t>
            </w:r>
            <w:r>
              <w:rPr>
                <w:rFonts w:ascii="ＭＳ 明朝" w:hAnsi="ＭＳ 明朝" w:cs="Arial" w:hint="eastAsia"/>
                <w:kern w:val="0"/>
                <w:sz w:val="24"/>
                <w:szCs w:val="24"/>
              </w:rPr>
              <w:t>等</w:t>
            </w:r>
            <w:r w:rsidRPr="00CC5492">
              <w:rPr>
                <w:rFonts w:ascii="ＭＳ 明朝" w:hAnsi="ＭＳ 明朝" w:cs="Arial" w:hint="eastAsia"/>
                <w:kern w:val="0"/>
                <w:sz w:val="24"/>
                <w:szCs w:val="24"/>
              </w:rPr>
              <w:t>が</w:t>
            </w:r>
            <w:r w:rsidRPr="00547A31">
              <w:rPr>
                <w:rFonts w:ascii="ＭＳ 明朝" w:hAnsi="ＭＳ 明朝" w:cs="Arial" w:hint="eastAsia"/>
                <w:kern w:val="0"/>
                <w:sz w:val="24"/>
                <w:szCs w:val="24"/>
              </w:rPr>
              <w:t>あるにもかかわらず、旅費支出の決裁を行ったため、旅費が</w:t>
            </w:r>
            <w:r>
              <w:rPr>
                <w:rFonts w:ascii="ＭＳ 明朝" w:hAnsi="ＭＳ 明朝" w:cs="Arial" w:hint="eastAsia"/>
                <w:kern w:val="0"/>
                <w:sz w:val="24"/>
                <w:szCs w:val="24"/>
              </w:rPr>
              <w:t>過</w:t>
            </w:r>
            <w:r w:rsidRPr="00547A31">
              <w:rPr>
                <w:rFonts w:ascii="ＭＳ 明朝" w:hAnsi="ＭＳ 明朝" w:cs="Arial" w:hint="eastAsia"/>
                <w:kern w:val="0"/>
                <w:sz w:val="24"/>
                <w:szCs w:val="24"/>
              </w:rPr>
              <w:t>払いとなってい</w:t>
            </w:r>
            <w:r>
              <w:rPr>
                <w:rFonts w:ascii="ＭＳ 明朝" w:hAnsi="ＭＳ 明朝" w:cs="Arial" w:hint="eastAsia"/>
                <w:kern w:val="0"/>
                <w:sz w:val="24"/>
                <w:szCs w:val="24"/>
              </w:rPr>
              <w:t>るものがあった</w:t>
            </w:r>
            <w:r w:rsidRPr="00547A31">
              <w:rPr>
                <w:rFonts w:ascii="ＭＳ 明朝" w:hAnsi="ＭＳ 明朝" w:cs="Arial" w:hint="eastAsia"/>
                <w:kern w:val="0"/>
                <w:sz w:val="24"/>
                <w:szCs w:val="24"/>
              </w:rPr>
              <w:t>。</w:t>
            </w:r>
          </w:p>
          <w:p w:rsidR="00071031" w:rsidRDefault="00071031" w:rsidP="007D06C9">
            <w:pPr>
              <w:autoSpaceDE w:val="0"/>
              <w:autoSpaceDN w:val="0"/>
              <w:rPr>
                <w:rFonts w:ascii="ＭＳ 明朝" w:hAnsi="ＭＳ 明朝" w:cs="Arial"/>
                <w:kern w:val="0"/>
                <w:sz w:val="24"/>
                <w:szCs w:val="24"/>
              </w:rPr>
            </w:pPr>
          </w:p>
          <w:tbl>
            <w:tblPr>
              <w:tblW w:w="13185" w:type="dxa"/>
              <w:tblCellMar>
                <w:left w:w="99" w:type="dxa"/>
                <w:right w:w="99" w:type="dxa"/>
              </w:tblCellMar>
              <w:tblLook w:val="04A0" w:firstRow="1" w:lastRow="0" w:firstColumn="1" w:lastColumn="0" w:noHBand="0" w:noVBand="1"/>
            </w:tblPr>
            <w:tblGrid>
              <w:gridCol w:w="563"/>
              <w:gridCol w:w="2497"/>
              <w:gridCol w:w="2694"/>
              <w:gridCol w:w="2467"/>
              <w:gridCol w:w="1135"/>
              <w:gridCol w:w="3829"/>
            </w:tblGrid>
            <w:tr w:rsidR="00071031" w:rsidTr="00077B48">
              <w:trPr>
                <w:trHeight w:val="600"/>
              </w:trPr>
              <w:tc>
                <w:tcPr>
                  <w:tcW w:w="563" w:type="dxa"/>
                  <w:tcBorders>
                    <w:top w:val="single" w:sz="4" w:space="0" w:color="auto"/>
                    <w:left w:val="single" w:sz="4" w:space="0" w:color="auto"/>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職員名</w:t>
                  </w:r>
                </w:p>
              </w:tc>
              <w:tc>
                <w:tcPr>
                  <w:tcW w:w="2497"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旅行日</w:t>
                  </w:r>
                </w:p>
              </w:tc>
              <w:tc>
                <w:tcPr>
                  <w:tcW w:w="2694" w:type="dxa"/>
                  <w:tcBorders>
                    <w:top w:val="single" w:sz="4" w:space="0" w:color="auto"/>
                    <w:left w:val="nil"/>
                    <w:bottom w:val="single" w:sz="4" w:space="0" w:color="auto"/>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旅行命令</w:t>
                  </w:r>
                  <w:r>
                    <w:rPr>
                      <w:rFonts w:ascii="ＭＳ 明朝" w:hAnsi="ＭＳ 明朝" w:cs="ＭＳ Ｐゴシック" w:hint="eastAsia"/>
                      <w:color w:val="000000"/>
                      <w:kern w:val="0"/>
                      <w:sz w:val="24"/>
                      <w:szCs w:val="24"/>
                    </w:rPr>
                    <w:br/>
                    <w:t>当初入力日</w:t>
                  </w:r>
                </w:p>
              </w:tc>
              <w:tc>
                <w:tcPr>
                  <w:tcW w:w="2467"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重複入力日</w:t>
                  </w:r>
                </w:p>
              </w:tc>
              <w:tc>
                <w:tcPr>
                  <w:tcW w:w="1135" w:type="dxa"/>
                  <w:tcBorders>
                    <w:top w:val="single" w:sz="4" w:space="0" w:color="auto"/>
                    <w:left w:val="nil"/>
                    <w:bottom w:val="single" w:sz="4" w:space="0" w:color="auto"/>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過払い</w:t>
                  </w:r>
                  <w:r>
                    <w:rPr>
                      <w:rFonts w:ascii="ＭＳ 明朝" w:hAnsi="ＭＳ 明朝" w:cs="ＭＳ Ｐゴシック" w:hint="eastAsia"/>
                      <w:color w:val="000000"/>
                      <w:kern w:val="0"/>
                      <w:sz w:val="24"/>
                      <w:szCs w:val="24"/>
                    </w:rPr>
                    <w:br/>
                    <w:t>旅費額</w:t>
                  </w:r>
                </w:p>
              </w:tc>
              <w:tc>
                <w:tcPr>
                  <w:tcW w:w="3829"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支給誤りの原因</w:t>
                  </w:r>
                </w:p>
              </w:tc>
            </w:tr>
            <w:tr w:rsidR="00071031" w:rsidTr="00077B48">
              <w:trPr>
                <w:trHeight w:val="300"/>
              </w:trPr>
              <w:tc>
                <w:tcPr>
                  <w:tcW w:w="563" w:type="dxa"/>
                  <w:vMerge w:val="restart"/>
                  <w:tcBorders>
                    <w:top w:val="nil"/>
                    <w:left w:val="single" w:sz="4" w:space="0" w:color="auto"/>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Ａ</w:t>
                  </w: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平成25年７月16日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平成25年７月17日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平成25年７月23日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230円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7B48">
              <w:trPr>
                <w:trHeight w:val="300"/>
              </w:trPr>
              <w:tc>
                <w:tcPr>
                  <w:tcW w:w="563" w:type="dxa"/>
                  <w:vMerge/>
                  <w:tcBorders>
                    <w:top w:val="nil"/>
                    <w:left w:val="single" w:sz="4" w:space="0" w:color="auto"/>
                    <w:bottom w:val="single" w:sz="4" w:space="0" w:color="auto"/>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平成25年８月15日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平成25年８月14日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平成25年８月15日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230円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7B48">
              <w:trPr>
                <w:trHeight w:val="300"/>
              </w:trPr>
              <w:tc>
                <w:tcPr>
                  <w:tcW w:w="563" w:type="dxa"/>
                  <w:vMerge/>
                  <w:tcBorders>
                    <w:top w:val="nil"/>
                    <w:left w:val="single" w:sz="4" w:space="0" w:color="auto"/>
                    <w:bottom w:val="single" w:sz="4" w:space="0" w:color="auto"/>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平成25年10月４日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平成25年10月２日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平成25年10月４日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230円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7B48">
              <w:trPr>
                <w:trHeight w:val="300"/>
              </w:trPr>
              <w:tc>
                <w:tcPr>
                  <w:tcW w:w="563" w:type="dxa"/>
                  <w:vMerge/>
                  <w:tcBorders>
                    <w:top w:val="nil"/>
                    <w:left w:val="single" w:sz="4" w:space="0" w:color="auto"/>
                    <w:bottom w:val="single" w:sz="4" w:space="0" w:color="auto"/>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平成25年10月18日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平成25年10月21日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平成25年10月31日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230円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7B48">
              <w:trPr>
                <w:trHeight w:val="300"/>
              </w:trPr>
              <w:tc>
                <w:tcPr>
                  <w:tcW w:w="563" w:type="dxa"/>
                  <w:vMerge/>
                  <w:tcBorders>
                    <w:top w:val="nil"/>
                    <w:left w:val="single" w:sz="4" w:space="0" w:color="auto"/>
                    <w:bottom w:val="single" w:sz="4" w:space="0" w:color="auto"/>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平成25年11月12日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平成25年11月５日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平成25年11月13日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430円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7B48">
              <w:trPr>
                <w:trHeight w:val="300"/>
              </w:trPr>
              <w:tc>
                <w:tcPr>
                  <w:tcW w:w="563" w:type="dxa"/>
                  <w:vMerge/>
                  <w:tcBorders>
                    <w:top w:val="nil"/>
                    <w:left w:val="single" w:sz="4" w:space="0" w:color="auto"/>
                    <w:bottom w:val="single" w:sz="4" w:space="0" w:color="auto"/>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平成26年３月27日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平成27年３月27日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平成27年３月27日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800円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誤入力</w:t>
                  </w:r>
                </w:p>
              </w:tc>
            </w:tr>
            <w:tr w:rsidR="00071031" w:rsidTr="00077B48">
              <w:trPr>
                <w:trHeight w:val="300"/>
              </w:trPr>
              <w:tc>
                <w:tcPr>
                  <w:tcW w:w="563" w:type="dxa"/>
                  <w:vMerge w:val="restart"/>
                  <w:tcBorders>
                    <w:top w:val="single" w:sz="4" w:space="0" w:color="auto"/>
                    <w:left w:val="single" w:sz="4" w:space="0" w:color="auto"/>
                    <w:bottom w:val="single" w:sz="4" w:space="0" w:color="auto"/>
                    <w:right w:val="single" w:sz="4" w:space="0" w:color="auto"/>
                  </w:tcBorders>
                  <w:noWrap/>
                  <w:vAlign w:val="center"/>
                  <w:hideMark/>
                </w:tcPr>
                <w:p w:rsidR="00071031" w:rsidRDefault="00071031" w:rsidP="00106294">
                  <w:pPr>
                    <w:framePr w:hSpace="142" w:wrap="around" w:vAnchor="text" w:hAnchor="margin" w:x="108" w:y="31"/>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Ｂ</w:t>
                  </w:r>
                </w:p>
              </w:tc>
              <w:tc>
                <w:tcPr>
                  <w:tcW w:w="2497"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平成25年６月３日</w:t>
                  </w:r>
                </w:p>
              </w:tc>
              <w:tc>
                <w:tcPr>
                  <w:tcW w:w="2694"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平成25年６月３日</w:t>
                  </w:r>
                </w:p>
              </w:tc>
              <w:tc>
                <w:tcPr>
                  <w:tcW w:w="2467"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平成25年６月３日</w:t>
                  </w:r>
                </w:p>
              </w:tc>
              <w:tc>
                <w:tcPr>
                  <w:tcW w:w="1135"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400円</w:t>
                  </w:r>
                </w:p>
              </w:tc>
              <w:tc>
                <w:tcPr>
                  <w:tcW w:w="3829"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7B48">
              <w:trPr>
                <w:trHeight w:val="300"/>
              </w:trPr>
              <w:tc>
                <w:tcPr>
                  <w:tcW w:w="563" w:type="dxa"/>
                  <w:vMerge/>
                  <w:tcBorders>
                    <w:top w:val="single" w:sz="4" w:space="0" w:color="auto"/>
                    <w:left w:val="single" w:sz="4" w:space="0" w:color="auto"/>
                    <w:bottom w:val="single" w:sz="4" w:space="0" w:color="auto"/>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平成25年12月20日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950円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7B48">
              <w:trPr>
                <w:trHeight w:val="300"/>
              </w:trPr>
              <w:tc>
                <w:tcPr>
                  <w:tcW w:w="563" w:type="dxa"/>
                  <w:vMerge w:val="restart"/>
                  <w:tcBorders>
                    <w:top w:val="nil"/>
                    <w:left w:val="single" w:sz="4" w:space="0" w:color="auto"/>
                    <w:bottom w:val="single" w:sz="4" w:space="0" w:color="000000"/>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Ｃ</w:t>
                  </w: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平成25年４月22日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平成25年４月22日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平成25年４月26日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1,100円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修正申請時の削除漏れによる重複</w:t>
                  </w:r>
                </w:p>
              </w:tc>
            </w:tr>
            <w:tr w:rsidR="00071031" w:rsidTr="00077B48">
              <w:trPr>
                <w:trHeight w:val="300"/>
              </w:trPr>
              <w:tc>
                <w:tcPr>
                  <w:tcW w:w="563" w:type="dxa"/>
                  <w:vMerge/>
                  <w:tcBorders>
                    <w:top w:val="nil"/>
                    <w:left w:val="single" w:sz="4" w:space="0" w:color="auto"/>
                    <w:bottom w:val="single" w:sz="4" w:space="0" w:color="000000"/>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平成25年６月５日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平成25年６月６日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平成25年６月10日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240円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7B48">
              <w:trPr>
                <w:trHeight w:val="300"/>
              </w:trPr>
              <w:tc>
                <w:tcPr>
                  <w:tcW w:w="563" w:type="dxa"/>
                  <w:vMerge/>
                  <w:tcBorders>
                    <w:top w:val="nil"/>
                    <w:left w:val="single" w:sz="4" w:space="0" w:color="auto"/>
                    <w:bottom w:val="single" w:sz="4" w:space="0" w:color="000000"/>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平成25年６月27日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平成25年６月24日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平成25年６月27日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730円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修正申請時の削除漏れによる重複</w:t>
                  </w:r>
                </w:p>
              </w:tc>
            </w:tr>
            <w:tr w:rsidR="00071031" w:rsidTr="00077B48">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Ｄ</w:t>
                  </w: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平成25年12月17日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400円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7B48">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Ｅ</w:t>
                  </w: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平成25年12月６日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平成25年12月３日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平成25年12月５日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540円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7B48">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Ｆ</w:t>
                  </w: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平成25年12月13日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平成25年12月６日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平成25年12月12日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280円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7B48">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Ｇ</w:t>
                  </w: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平成25年８月１日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平成25年７月29日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平成25年７月31日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240円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1031">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Ｈ</w:t>
                  </w:r>
                </w:p>
              </w:tc>
              <w:tc>
                <w:tcPr>
                  <w:tcW w:w="249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平成26年３月５日</w:t>
                  </w:r>
                </w:p>
              </w:tc>
              <w:tc>
                <w:tcPr>
                  <w:tcW w:w="2694"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平成26年３月４日</w:t>
                  </w:r>
                </w:p>
              </w:tc>
              <w:tc>
                <w:tcPr>
                  <w:tcW w:w="2467"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平成26年３月５日</w:t>
                  </w:r>
                </w:p>
              </w:tc>
              <w:tc>
                <w:tcPr>
                  <w:tcW w:w="1135"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540円</w:t>
                  </w:r>
                </w:p>
              </w:tc>
              <w:tc>
                <w:tcPr>
                  <w:tcW w:w="3829" w:type="dxa"/>
                  <w:tcBorders>
                    <w:top w:val="nil"/>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修正申請時の削除漏れによる重複</w:t>
                  </w:r>
                </w:p>
              </w:tc>
            </w:tr>
            <w:tr w:rsidR="00071031" w:rsidTr="00071031">
              <w:trPr>
                <w:trHeight w:val="300"/>
              </w:trPr>
              <w:tc>
                <w:tcPr>
                  <w:tcW w:w="563" w:type="dxa"/>
                  <w:vMerge w:val="restart"/>
                  <w:tcBorders>
                    <w:top w:val="single" w:sz="4" w:space="0" w:color="auto"/>
                    <w:left w:val="single" w:sz="4" w:space="0" w:color="auto"/>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Ｉ</w:t>
                  </w:r>
                </w:p>
              </w:tc>
              <w:tc>
                <w:tcPr>
                  <w:tcW w:w="2497"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平成25年７月24日</w:t>
                  </w:r>
                </w:p>
              </w:tc>
              <w:tc>
                <w:tcPr>
                  <w:tcW w:w="2694"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w:t>
                  </w:r>
                  <w:bookmarkStart w:id="2" w:name="_GoBack"/>
                  <w:bookmarkEnd w:id="2"/>
                  <w:r>
                    <w:rPr>
                      <w:rFonts w:ascii="ＭＳ 明朝" w:hAnsi="ＭＳ 明朝" w:cs="ＭＳ Ｐゴシック" w:hint="eastAsia"/>
                      <w:kern w:val="0"/>
                      <w:sz w:val="24"/>
                      <w:szCs w:val="24"/>
                    </w:rPr>
                    <w:t>月19日</w:t>
                  </w:r>
                </w:p>
              </w:tc>
              <w:tc>
                <w:tcPr>
                  <w:tcW w:w="2467"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平成25年７月24日</w:t>
                  </w:r>
                </w:p>
              </w:tc>
              <w:tc>
                <w:tcPr>
                  <w:tcW w:w="1135"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280円</w:t>
                  </w:r>
                </w:p>
              </w:tc>
              <w:tc>
                <w:tcPr>
                  <w:tcW w:w="3829"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1031">
              <w:trPr>
                <w:trHeight w:val="300"/>
              </w:trPr>
              <w:tc>
                <w:tcPr>
                  <w:tcW w:w="563" w:type="dxa"/>
                  <w:vMerge/>
                  <w:tcBorders>
                    <w:top w:val="single" w:sz="4" w:space="0" w:color="auto"/>
                    <w:left w:val="single" w:sz="4" w:space="0" w:color="auto"/>
                    <w:bottom w:val="single" w:sz="4" w:space="0" w:color="auto"/>
                    <w:right w:val="single" w:sz="4" w:space="0" w:color="auto"/>
                  </w:tcBorders>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平成25年10月４日</w:t>
                  </w:r>
                </w:p>
              </w:tc>
              <w:tc>
                <w:tcPr>
                  <w:tcW w:w="2694"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平成25年10月２日</w:t>
                  </w:r>
                </w:p>
              </w:tc>
              <w:tc>
                <w:tcPr>
                  <w:tcW w:w="2467"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平成25年11月７日</w:t>
                  </w:r>
                </w:p>
              </w:tc>
              <w:tc>
                <w:tcPr>
                  <w:tcW w:w="1135"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540円</w:t>
                  </w:r>
                </w:p>
              </w:tc>
              <w:tc>
                <w:tcPr>
                  <w:tcW w:w="3829" w:type="dxa"/>
                  <w:tcBorders>
                    <w:top w:val="single" w:sz="4" w:space="0" w:color="auto"/>
                    <w:left w:val="nil"/>
                    <w:bottom w:val="single" w:sz="4" w:space="0" w:color="auto"/>
                    <w:right w:val="single" w:sz="4" w:space="0" w:color="auto"/>
                  </w:tcBorders>
                  <w:noWrap/>
                  <w:vAlign w:val="center"/>
                  <w:hideMark/>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誤入力</w:t>
                  </w:r>
                </w:p>
              </w:tc>
            </w:tr>
            <w:tr w:rsidR="00071031" w:rsidTr="00071031">
              <w:trPr>
                <w:trHeight w:val="300"/>
              </w:trPr>
              <w:tc>
                <w:tcPr>
                  <w:tcW w:w="563" w:type="dxa"/>
                  <w:tcBorders>
                    <w:top w:val="single" w:sz="4" w:space="0" w:color="auto"/>
                    <w:left w:val="single" w:sz="4" w:space="0" w:color="auto"/>
                    <w:bottom w:val="single" w:sz="4" w:space="0" w:color="auto"/>
                    <w:right w:val="single" w:sz="4" w:space="0" w:color="auto"/>
                  </w:tcBorders>
                  <w:vAlign w:val="center"/>
                </w:tcPr>
                <w:p w:rsidR="00071031" w:rsidRDefault="00071031" w:rsidP="00106294">
                  <w:pPr>
                    <w:framePr w:hSpace="142" w:wrap="around" w:vAnchor="text" w:hAnchor="margin" w:x="108" w:y="31"/>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Ｊ</w:t>
                  </w:r>
                </w:p>
              </w:tc>
              <w:tc>
                <w:tcPr>
                  <w:tcW w:w="2497"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平成26年３月28日</w:t>
                  </w:r>
                </w:p>
              </w:tc>
              <w:tc>
                <w:tcPr>
                  <w:tcW w:w="2694"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平成26年３月25日</w:t>
                  </w:r>
                </w:p>
              </w:tc>
              <w:tc>
                <w:tcPr>
                  <w:tcW w:w="2467"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平成26年３月28日</w:t>
                  </w:r>
                </w:p>
              </w:tc>
              <w:tc>
                <w:tcPr>
                  <w:tcW w:w="1135"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660円</w:t>
                  </w:r>
                </w:p>
              </w:tc>
              <w:tc>
                <w:tcPr>
                  <w:tcW w:w="3829"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1031">
              <w:trPr>
                <w:trHeight w:val="300"/>
              </w:trPr>
              <w:tc>
                <w:tcPr>
                  <w:tcW w:w="563" w:type="dxa"/>
                  <w:vMerge w:val="restart"/>
                  <w:tcBorders>
                    <w:top w:val="single" w:sz="4" w:space="0" w:color="auto"/>
                    <w:left w:val="single" w:sz="4" w:space="0" w:color="auto"/>
                    <w:right w:val="single" w:sz="4" w:space="0" w:color="auto"/>
                  </w:tcBorders>
                  <w:vAlign w:val="center"/>
                </w:tcPr>
                <w:p w:rsidR="00071031" w:rsidRDefault="00071031" w:rsidP="00106294">
                  <w:pPr>
                    <w:framePr w:hSpace="142" w:wrap="around" w:vAnchor="text" w:hAnchor="margin" w:x="108" w:y="31"/>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Ｋ</w:t>
                  </w:r>
                </w:p>
              </w:tc>
              <w:tc>
                <w:tcPr>
                  <w:tcW w:w="2497"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平成25年６月４日</w:t>
                  </w:r>
                </w:p>
              </w:tc>
              <w:tc>
                <w:tcPr>
                  <w:tcW w:w="2694"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平成25年６月３日</w:t>
                  </w:r>
                </w:p>
              </w:tc>
              <w:tc>
                <w:tcPr>
                  <w:tcW w:w="2467"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平成25年６月４日</w:t>
                  </w:r>
                </w:p>
              </w:tc>
              <w:tc>
                <w:tcPr>
                  <w:tcW w:w="1135"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760円</w:t>
                  </w:r>
                </w:p>
              </w:tc>
              <w:tc>
                <w:tcPr>
                  <w:tcW w:w="3829"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誤入力</w:t>
                  </w:r>
                </w:p>
              </w:tc>
            </w:tr>
            <w:tr w:rsidR="00071031" w:rsidTr="00071031">
              <w:trPr>
                <w:trHeight w:val="300"/>
              </w:trPr>
              <w:tc>
                <w:tcPr>
                  <w:tcW w:w="563" w:type="dxa"/>
                  <w:vMerge/>
                  <w:tcBorders>
                    <w:left w:val="single" w:sz="4" w:space="0" w:color="auto"/>
                    <w:right w:val="single" w:sz="4" w:space="0" w:color="auto"/>
                  </w:tcBorders>
                  <w:vAlign w:val="center"/>
                </w:tcPr>
                <w:p w:rsidR="00071031" w:rsidRDefault="00071031" w:rsidP="00106294">
                  <w:pPr>
                    <w:framePr w:hSpace="142" w:wrap="around" w:vAnchor="text" w:hAnchor="margin" w:x="108" w:y="31"/>
                    <w:autoSpaceDE w:val="0"/>
                    <w:autoSpaceDN w:val="0"/>
                    <w:jc w:val="center"/>
                    <w:rPr>
                      <w:rFonts w:ascii="ＭＳ 明朝" w:hAnsi="ＭＳ 明朝" w:cs="ＭＳ Ｐゴシック"/>
                      <w:color w:val="000000"/>
                      <w:kern w:val="0"/>
                      <w:sz w:val="24"/>
                      <w:szCs w:val="24"/>
                    </w:rPr>
                  </w:pPr>
                </w:p>
              </w:tc>
              <w:tc>
                <w:tcPr>
                  <w:tcW w:w="2497"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平成25年８月１日</w:t>
                  </w:r>
                </w:p>
              </w:tc>
              <w:tc>
                <w:tcPr>
                  <w:tcW w:w="2694"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平成25年７月30日</w:t>
                  </w:r>
                </w:p>
              </w:tc>
              <w:tc>
                <w:tcPr>
                  <w:tcW w:w="2467"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平成25年８月１日</w:t>
                  </w:r>
                </w:p>
              </w:tc>
              <w:tc>
                <w:tcPr>
                  <w:tcW w:w="1135"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1,300円</w:t>
                  </w:r>
                </w:p>
              </w:tc>
              <w:tc>
                <w:tcPr>
                  <w:tcW w:w="3829"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重複入力</w:t>
                  </w:r>
                </w:p>
              </w:tc>
            </w:tr>
            <w:tr w:rsidR="00071031" w:rsidTr="00071031">
              <w:trPr>
                <w:trHeight w:val="300"/>
              </w:trPr>
              <w:tc>
                <w:tcPr>
                  <w:tcW w:w="563" w:type="dxa"/>
                  <w:vMerge/>
                  <w:tcBorders>
                    <w:left w:val="single" w:sz="4" w:space="0" w:color="auto"/>
                    <w:right w:val="single" w:sz="4" w:space="0" w:color="auto"/>
                  </w:tcBorders>
                  <w:vAlign w:val="center"/>
                </w:tcPr>
                <w:p w:rsidR="00071031" w:rsidRDefault="00071031" w:rsidP="00106294">
                  <w:pPr>
                    <w:framePr w:hSpace="142" w:wrap="around" w:vAnchor="text" w:hAnchor="margin" w:x="108" w:y="31"/>
                    <w:autoSpaceDE w:val="0"/>
                    <w:autoSpaceDN w:val="0"/>
                    <w:jc w:val="center"/>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平成25年８月６日</w:t>
                  </w:r>
                </w:p>
              </w:tc>
              <w:tc>
                <w:tcPr>
                  <w:tcW w:w="2694"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平成25年７月30日</w:t>
                  </w:r>
                </w:p>
              </w:tc>
              <w:tc>
                <w:tcPr>
                  <w:tcW w:w="2467"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平成25年８月５日</w:t>
                  </w:r>
                </w:p>
              </w:tc>
              <w:tc>
                <w:tcPr>
                  <w:tcW w:w="1135"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kern w:val="0"/>
                      <w:sz w:val="24"/>
                      <w:szCs w:val="24"/>
                    </w:rPr>
                  </w:pPr>
                  <w:r>
                    <w:rPr>
                      <w:rFonts w:ascii="ＭＳ 明朝" w:hAnsi="ＭＳ 明朝" w:cs="ＭＳ Ｐゴシック" w:hint="eastAsia"/>
                      <w:kern w:val="0"/>
                      <w:sz w:val="24"/>
                      <w:szCs w:val="24"/>
                    </w:rPr>
                    <w:t>1,720円</w:t>
                  </w:r>
                </w:p>
              </w:tc>
              <w:tc>
                <w:tcPr>
                  <w:tcW w:w="3829" w:type="dxa"/>
                  <w:tcBorders>
                    <w:top w:val="nil"/>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kern w:val="0"/>
                      <w:sz w:val="24"/>
                      <w:szCs w:val="24"/>
                    </w:rPr>
                  </w:pPr>
                  <w:r>
                    <w:rPr>
                      <w:rFonts w:ascii="ＭＳ 明朝" w:hAnsi="ＭＳ 明朝" w:cs="ＭＳ Ｐゴシック" w:hint="eastAsia"/>
                      <w:kern w:val="0"/>
                      <w:sz w:val="24"/>
                      <w:szCs w:val="24"/>
                    </w:rPr>
                    <w:t>修正申請時の削除漏れによる重複</w:t>
                  </w:r>
                </w:p>
              </w:tc>
            </w:tr>
            <w:tr w:rsidR="00071031" w:rsidTr="00071031">
              <w:trPr>
                <w:trHeight w:val="300"/>
              </w:trPr>
              <w:tc>
                <w:tcPr>
                  <w:tcW w:w="563" w:type="dxa"/>
                  <w:vMerge/>
                  <w:tcBorders>
                    <w:left w:val="single" w:sz="4" w:space="0" w:color="auto"/>
                    <w:right w:val="single" w:sz="4" w:space="0" w:color="auto"/>
                  </w:tcBorders>
                  <w:vAlign w:val="center"/>
                </w:tcPr>
                <w:p w:rsidR="00071031" w:rsidRDefault="00071031" w:rsidP="00106294">
                  <w:pPr>
                    <w:framePr w:hSpace="142" w:wrap="around" w:vAnchor="text" w:hAnchor="margin" w:x="108" w:y="31"/>
                    <w:autoSpaceDE w:val="0"/>
                    <w:autoSpaceDN w:val="0"/>
                    <w:jc w:val="center"/>
                    <w:rPr>
                      <w:rFonts w:ascii="ＭＳ 明朝" w:hAnsi="ＭＳ 明朝" w:cs="ＭＳ Ｐゴシック"/>
                      <w:color w:val="000000"/>
                      <w:kern w:val="0"/>
                      <w:sz w:val="24"/>
                      <w:szCs w:val="24"/>
                    </w:rPr>
                  </w:pPr>
                </w:p>
              </w:tc>
              <w:tc>
                <w:tcPr>
                  <w:tcW w:w="2497"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平成26年２月27日</w:t>
                  </w:r>
                </w:p>
              </w:tc>
              <w:tc>
                <w:tcPr>
                  <w:tcW w:w="2694"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平成26年２月25日</w:t>
                  </w:r>
                </w:p>
              </w:tc>
              <w:tc>
                <w:tcPr>
                  <w:tcW w:w="2467"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平成26年３月３日</w:t>
                  </w:r>
                </w:p>
              </w:tc>
              <w:tc>
                <w:tcPr>
                  <w:tcW w:w="1135"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760円</w:t>
                  </w:r>
                </w:p>
              </w:tc>
              <w:tc>
                <w:tcPr>
                  <w:tcW w:w="3829"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tcBorders>
                    <w:left w:val="single" w:sz="4" w:space="0" w:color="auto"/>
                    <w:bottom w:val="single" w:sz="4" w:space="0" w:color="auto"/>
                    <w:right w:val="single" w:sz="4" w:space="0" w:color="auto"/>
                  </w:tcBorders>
                  <w:vAlign w:val="center"/>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p>
              </w:tc>
              <w:tc>
                <w:tcPr>
                  <w:tcW w:w="2497"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平成26年３月13日</w:t>
                  </w:r>
                </w:p>
              </w:tc>
              <w:tc>
                <w:tcPr>
                  <w:tcW w:w="2694"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平成26年３月17日</w:t>
                  </w:r>
                </w:p>
              </w:tc>
              <w:tc>
                <w:tcPr>
                  <w:tcW w:w="2467"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平成26年３月27日</w:t>
                  </w:r>
                </w:p>
              </w:tc>
              <w:tc>
                <w:tcPr>
                  <w:tcW w:w="1135"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640円</w:t>
                  </w:r>
                </w:p>
              </w:tc>
              <w:tc>
                <w:tcPr>
                  <w:tcW w:w="3829" w:type="dxa"/>
                  <w:tcBorders>
                    <w:top w:val="single" w:sz="4" w:space="0" w:color="auto"/>
                    <w:left w:val="nil"/>
                    <w:bottom w:val="single" w:sz="4" w:space="0" w:color="auto"/>
                    <w:right w:val="single" w:sz="4" w:space="0" w:color="auto"/>
                  </w:tcBorders>
                  <w:noWrap/>
                  <w:vAlign w:val="center"/>
                </w:tcPr>
                <w:p w:rsidR="00071031" w:rsidRDefault="00071031" w:rsidP="00106294">
                  <w:pPr>
                    <w:framePr w:hSpace="142" w:wrap="around" w:vAnchor="text" w:hAnchor="margin" w:x="108" w:y="31"/>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bl>
          <w:tbl>
            <w:tblPr>
              <w:tblpPr w:leftFromText="142" w:rightFromText="142" w:vertAnchor="text" w:horzAnchor="margin" w:tblpY="-248"/>
              <w:tblOverlap w:val="never"/>
              <w:tblW w:w="13185" w:type="dxa"/>
              <w:tblCellMar>
                <w:left w:w="99" w:type="dxa"/>
                <w:right w:w="99" w:type="dxa"/>
              </w:tblCellMar>
              <w:tblLook w:val="04A0" w:firstRow="1" w:lastRow="0" w:firstColumn="1" w:lastColumn="0" w:noHBand="0" w:noVBand="1"/>
            </w:tblPr>
            <w:tblGrid>
              <w:gridCol w:w="563"/>
              <w:gridCol w:w="2497"/>
              <w:gridCol w:w="2694"/>
              <w:gridCol w:w="2467"/>
              <w:gridCol w:w="1135"/>
              <w:gridCol w:w="3829"/>
            </w:tblGrid>
            <w:tr w:rsidR="00071031" w:rsidTr="00071031">
              <w:trPr>
                <w:trHeight w:val="300"/>
              </w:trPr>
              <w:tc>
                <w:tcPr>
                  <w:tcW w:w="563" w:type="dxa"/>
                  <w:vMerge w:val="restart"/>
                  <w:tcBorders>
                    <w:top w:val="single" w:sz="4" w:space="0" w:color="auto"/>
                    <w:left w:val="single" w:sz="4" w:space="0" w:color="auto"/>
                    <w:bottom w:val="single" w:sz="4" w:space="0" w:color="000000"/>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Ｌ</w:t>
                  </w:r>
                </w:p>
              </w:tc>
              <w:tc>
                <w:tcPr>
                  <w:tcW w:w="2497"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平成25年11月５日</w:t>
                  </w:r>
                </w:p>
              </w:tc>
              <w:tc>
                <w:tcPr>
                  <w:tcW w:w="2694"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平成25年11月５日</w:t>
                  </w:r>
                </w:p>
              </w:tc>
              <w:tc>
                <w:tcPr>
                  <w:tcW w:w="2467"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平成26年３月31日</w:t>
                  </w:r>
                </w:p>
              </w:tc>
              <w:tc>
                <w:tcPr>
                  <w:tcW w:w="1135"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1,720円</w:t>
                  </w:r>
                </w:p>
              </w:tc>
              <w:tc>
                <w:tcPr>
                  <w:tcW w:w="3829"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tcBorders>
                    <w:top w:val="nil"/>
                    <w:left w:val="single" w:sz="4" w:space="0" w:color="auto"/>
                    <w:bottom w:val="single" w:sz="4" w:space="0" w:color="000000"/>
                    <w:right w:val="single" w:sz="4" w:space="0" w:color="auto"/>
                  </w:tcBorders>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平成25年11月14日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平成25年11月14日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平成26年３月31日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1,020円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val="restart"/>
                  <w:tcBorders>
                    <w:top w:val="nil"/>
                    <w:left w:val="single" w:sz="4" w:space="0" w:color="auto"/>
                    <w:bottom w:val="single" w:sz="4" w:space="0" w:color="000000"/>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Ｍ</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平成25年11月28日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平成25年11月18日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平成25年11月27日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1,220円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tcBorders>
                    <w:top w:val="nil"/>
                    <w:left w:val="single" w:sz="4" w:space="0" w:color="auto"/>
                    <w:bottom w:val="single" w:sz="4" w:space="0" w:color="000000"/>
                    <w:right w:val="single" w:sz="4" w:space="0" w:color="auto"/>
                  </w:tcBorders>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平成26年１月17日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平成26年１月９日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平成26年１月16日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1,190円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071031" w:rsidTr="00071031">
              <w:trPr>
                <w:trHeight w:val="300"/>
              </w:trPr>
              <w:tc>
                <w:tcPr>
                  <w:tcW w:w="563" w:type="dxa"/>
                  <w:vMerge w:val="restart"/>
                  <w:tcBorders>
                    <w:top w:val="nil"/>
                    <w:left w:val="single" w:sz="4" w:space="0" w:color="auto"/>
                    <w:bottom w:val="single" w:sz="4" w:space="0" w:color="000000"/>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Ｎ</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平成25年７月29日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平成25年７月19日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平成25年７月29日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390円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tcBorders>
                    <w:top w:val="nil"/>
                    <w:left w:val="single" w:sz="4" w:space="0" w:color="auto"/>
                    <w:bottom w:val="single" w:sz="4" w:space="0" w:color="000000"/>
                    <w:right w:val="single" w:sz="4" w:space="0" w:color="auto"/>
                  </w:tcBorders>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平成25年７月30日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平成25年７月19日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平成25年７月29日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390円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tcBorders>
                    <w:top w:val="nil"/>
                    <w:left w:val="single" w:sz="4" w:space="0" w:color="auto"/>
                    <w:bottom w:val="single" w:sz="4" w:space="0" w:color="000000"/>
                    <w:right w:val="single" w:sz="4" w:space="0" w:color="auto"/>
                  </w:tcBorders>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平成25年７月31日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平成25年７月19日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平成25年７月29日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390円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Ｏ</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平成25年12月26日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平成25年12月18日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平成25年12月26日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950円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Ｐ</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平成25年６月18日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平成25年６月13日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平成25年６月18日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790円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Ｑ</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平成26年２月３日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平成26年２月４日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平成26年３月２日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460円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誤入力</w:t>
                  </w:r>
                </w:p>
              </w:tc>
            </w:tr>
            <w:tr w:rsidR="00071031" w:rsidTr="00071031">
              <w:trPr>
                <w:trHeight w:val="300"/>
              </w:trPr>
              <w:tc>
                <w:tcPr>
                  <w:tcW w:w="563" w:type="dxa"/>
                  <w:tcBorders>
                    <w:top w:val="single" w:sz="4" w:space="0" w:color="auto"/>
                    <w:left w:val="single" w:sz="4" w:space="0" w:color="auto"/>
                    <w:bottom w:val="single" w:sz="4" w:space="0" w:color="auto"/>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Ｒ</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平成26年２月18日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平成26年２月18日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平成26年２月21日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460円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val="restart"/>
                  <w:tcBorders>
                    <w:top w:val="single" w:sz="4" w:space="0" w:color="auto"/>
                    <w:left w:val="single" w:sz="4" w:space="0" w:color="auto"/>
                    <w:bottom w:val="single" w:sz="4" w:space="0" w:color="000000"/>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Ｓ</w:t>
                  </w:r>
                </w:p>
              </w:tc>
              <w:tc>
                <w:tcPr>
                  <w:tcW w:w="2497"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平成25年６月14日</w:t>
                  </w:r>
                </w:p>
              </w:tc>
              <w:tc>
                <w:tcPr>
                  <w:tcW w:w="2694"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平成25年５月31日</w:t>
                  </w:r>
                </w:p>
              </w:tc>
              <w:tc>
                <w:tcPr>
                  <w:tcW w:w="2467"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平成25年５月31日</w:t>
                  </w:r>
                </w:p>
              </w:tc>
              <w:tc>
                <w:tcPr>
                  <w:tcW w:w="1135"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700円</w:t>
                  </w:r>
                </w:p>
              </w:tc>
              <w:tc>
                <w:tcPr>
                  <w:tcW w:w="3829" w:type="dxa"/>
                  <w:tcBorders>
                    <w:top w:val="single" w:sz="4" w:space="0" w:color="auto"/>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tcBorders>
                    <w:top w:val="single" w:sz="4" w:space="0" w:color="auto"/>
                    <w:left w:val="single" w:sz="4" w:space="0" w:color="auto"/>
                    <w:bottom w:val="single" w:sz="4" w:space="0" w:color="000000"/>
                    <w:right w:val="single" w:sz="4" w:space="0" w:color="auto"/>
                  </w:tcBorders>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平成25年９月６日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平成25年９月５日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平成25年９月９日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700円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tcBorders>
                    <w:top w:val="single" w:sz="4" w:space="0" w:color="auto"/>
                    <w:left w:val="single" w:sz="4" w:space="0" w:color="auto"/>
                    <w:bottom w:val="single" w:sz="4" w:space="0" w:color="000000"/>
                    <w:right w:val="single" w:sz="4" w:space="0" w:color="auto"/>
                  </w:tcBorders>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平成25年９月11日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平成25年９月５日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平成25年９月９日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700円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Ｔ</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平成25年４月16日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平成25年４月12日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平成25年４月14日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870円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Ｕ</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平成26年２月28日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平成26年２月24日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平成26年２月26日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870円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重複入力</w:t>
                  </w:r>
                </w:p>
              </w:tc>
            </w:tr>
            <w:tr w:rsidR="00071031" w:rsidTr="00071031">
              <w:trPr>
                <w:trHeight w:val="300"/>
              </w:trPr>
              <w:tc>
                <w:tcPr>
                  <w:tcW w:w="563" w:type="dxa"/>
                  <w:vMerge w:val="restart"/>
                  <w:tcBorders>
                    <w:top w:val="nil"/>
                    <w:left w:val="single" w:sz="4" w:space="0" w:color="auto"/>
                    <w:bottom w:val="single" w:sz="4" w:space="0" w:color="000000"/>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Ｖ</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平成25年９月17日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平成25年９月17日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平成25年９月17日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1,300円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071031" w:rsidTr="00071031">
              <w:trPr>
                <w:trHeight w:val="300"/>
              </w:trPr>
              <w:tc>
                <w:tcPr>
                  <w:tcW w:w="563" w:type="dxa"/>
                  <w:vMerge/>
                  <w:tcBorders>
                    <w:top w:val="nil"/>
                    <w:left w:val="single" w:sz="4" w:space="0" w:color="auto"/>
                    <w:bottom w:val="single" w:sz="4" w:space="0" w:color="000000"/>
                    <w:right w:val="single" w:sz="4" w:space="0" w:color="auto"/>
                  </w:tcBorders>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平成25年11月25日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平成25年11月25日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平成25年11月26日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640円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071031" w:rsidTr="00071031">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Ｗ</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平成25年12月５日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平成25年11月28日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平成25年12月５日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500円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071031" w:rsidTr="00071031">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Ｘ</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平成25年11月８日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平成25年10月29日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平成25年10月31日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850円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r w:rsidR="00071031" w:rsidTr="00071031">
              <w:trPr>
                <w:trHeight w:val="300"/>
              </w:trPr>
              <w:tc>
                <w:tcPr>
                  <w:tcW w:w="563" w:type="dxa"/>
                  <w:tcBorders>
                    <w:top w:val="nil"/>
                    <w:left w:val="single" w:sz="4" w:space="0" w:color="auto"/>
                    <w:bottom w:val="single" w:sz="4" w:space="0" w:color="auto"/>
                    <w:right w:val="single" w:sz="4" w:space="0" w:color="auto"/>
                  </w:tcBorders>
                  <w:noWrap/>
                  <w:vAlign w:val="center"/>
                  <w:hideMark/>
                </w:tcPr>
                <w:p w:rsidR="00071031" w:rsidRDefault="00071031" w:rsidP="007D06C9">
                  <w:pPr>
                    <w:widowControl/>
                    <w:autoSpaceDE w:val="0"/>
                    <w:autoSpaceDN w:val="0"/>
                    <w:jc w:val="center"/>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Ｙ</w:t>
                  </w:r>
                </w:p>
              </w:tc>
              <w:tc>
                <w:tcPr>
                  <w:tcW w:w="249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平成25年12月27日</w:t>
                  </w:r>
                </w:p>
              </w:tc>
              <w:tc>
                <w:tcPr>
                  <w:tcW w:w="2694"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平成25年12月25日</w:t>
                  </w:r>
                </w:p>
              </w:tc>
              <w:tc>
                <w:tcPr>
                  <w:tcW w:w="2467"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平成26年１月７日</w:t>
                  </w:r>
                </w:p>
              </w:tc>
              <w:tc>
                <w:tcPr>
                  <w:tcW w:w="1135"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righ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1,130円</w:t>
                  </w:r>
                </w:p>
              </w:tc>
              <w:tc>
                <w:tcPr>
                  <w:tcW w:w="3829" w:type="dxa"/>
                  <w:tcBorders>
                    <w:top w:val="nil"/>
                    <w:left w:val="nil"/>
                    <w:bottom w:val="single" w:sz="4" w:space="0" w:color="auto"/>
                    <w:right w:val="single" w:sz="4" w:space="0" w:color="auto"/>
                  </w:tcBorders>
                  <w:noWrap/>
                  <w:vAlign w:val="center"/>
                  <w:hideMark/>
                </w:tcPr>
                <w:p w:rsidR="00071031" w:rsidRDefault="00071031" w:rsidP="007D06C9">
                  <w:pPr>
                    <w:widowControl/>
                    <w:autoSpaceDE w:val="0"/>
                    <w:autoSpaceDN w:val="0"/>
                    <w:jc w:val="left"/>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修正申請時の削除漏れによる重複</w:t>
                  </w:r>
                </w:p>
              </w:tc>
            </w:tr>
          </w:tbl>
          <w:p w:rsidR="00071031" w:rsidRDefault="00071031" w:rsidP="007D06C9">
            <w:pPr>
              <w:autoSpaceDE w:val="0"/>
              <w:autoSpaceDN w:val="0"/>
              <w:snapToGrid w:val="0"/>
              <w:ind w:firstLineChars="100" w:firstLine="240"/>
              <w:rPr>
                <w:rFonts w:ascii="ＭＳ 明朝" w:hAnsi="ＭＳ 明朝"/>
                <w:sz w:val="24"/>
                <w:szCs w:val="24"/>
              </w:rPr>
            </w:pPr>
          </w:p>
          <w:p w:rsidR="00071031" w:rsidRDefault="00071031" w:rsidP="007D06C9">
            <w:pPr>
              <w:autoSpaceDE w:val="0"/>
              <w:autoSpaceDN w:val="0"/>
              <w:snapToGrid w:val="0"/>
              <w:ind w:firstLineChars="100" w:firstLine="240"/>
              <w:rPr>
                <w:rFonts w:ascii="ＭＳ 明朝" w:hAnsi="ＭＳ 明朝"/>
                <w:sz w:val="24"/>
                <w:szCs w:val="24"/>
              </w:rPr>
            </w:pPr>
          </w:p>
          <w:p w:rsidR="00071031" w:rsidRDefault="00071031" w:rsidP="007D06C9">
            <w:pPr>
              <w:autoSpaceDE w:val="0"/>
              <w:autoSpaceDN w:val="0"/>
              <w:snapToGrid w:val="0"/>
              <w:ind w:firstLineChars="100" w:firstLine="240"/>
              <w:rPr>
                <w:rFonts w:ascii="ＭＳ 明朝" w:hAnsi="ＭＳ 明朝"/>
                <w:sz w:val="24"/>
                <w:szCs w:val="24"/>
              </w:rPr>
            </w:pPr>
          </w:p>
          <w:p w:rsidR="00071031" w:rsidRDefault="00071031" w:rsidP="007D06C9">
            <w:pPr>
              <w:autoSpaceDE w:val="0"/>
              <w:autoSpaceDN w:val="0"/>
              <w:snapToGrid w:val="0"/>
              <w:ind w:firstLineChars="100" w:firstLine="240"/>
              <w:rPr>
                <w:rFonts w:ascii="ＭＳ 明朝" w:hAnsi="ＭＳ 明朝"/>
                <w:sz w:val="24"/>
                <w:szCs w:val="24"/>
              </w:rPr>
            </w:pPr>
          </w:p>
          <w:p w:rsidR="00071031" w:rsidRDefault="00071031" w:rsidP="007D06C9">
            <w:pPr>
              <w:autoSpaceDE w:val="0"/>
              <w:autoSpaceDN w:val="0"/>
              <w:snapToGrid w:val="0"/>
              <w:ind w:firstLineChars="100" w:firstLine="240"/>
              <w:rPr>
                <w:rFonts w:ascii="ＭＳ 明朝" w:hAnsi="ＭＳ 明朝"/>
                <w:sz w:val="24"/>
                <w:szCs w:val="24"/>
              </w:rPr>
            </w:pPr>
          </w:p>
          <w:p w:rsidR="00071031" w:rsidRDefault="00071031" w:rsidP="007D06C9">
            <w:pPr>
              <w:autoSpaceDE w:val="0"/>
              <w:autoSpaceDN w:val="0"/>
              <w:snapToGrid w:val="0"/>
              <w:ind w:firstLineChars="100" w:firstLine="240"/>
              <w:rPr>
                <w:rFonts w:ascii="ＭＳ 明朝" w:hAnsi="ＭＳ 明朝"/>
                <w:sz w:val="24"/>
                <w:szCs w:val="24"/>
              </w:rPr>
            </w:pPr>
          </w:p>
          <w:p w:rsidR="00071031" w:rsidRDefault="00071031" w:rsidP="007D06C9">
            <w:pPr>
              <w:autoSpaceDE w:val="0"/>
              <w:autoSpaceDN w:val="0"/>
              <w:snapToGrid w:val="0"/>
              <w:ind w:firstLineChars="100" w:firstLine="240"/>
              <w:rPr>
                <w:rFonts w:ascii="ＭＳ 明朝" w:hAnsi="ＭＳ 明朝"/>
                <w:sz w:val="24"/>
                <w:szCs w:val="24"/>
              </w:rPr>
            </w:pPr>
          </w:p>
          <w:p w:rsidR="00071031" w:rsidRDefault="00071031" w:rsidP="007D06C9">
            <w:pPr>
              <w:autoSpaceDE w:val="0"/>
              <w:autoSpaceDN w:val="0"/>
              <w:snapToGrid w:val="0"/>
              <w:rPr>
                <w:rFonts w:ascii="ＭＳ 明朝" w:hAnsi="ＭＳ 明朝"/>
                <w:sz w:val="24"/>
                <w:szCs w:val="24"/>
              </w:rPr>
            </w:pPr>
          </w:p>
          <w:p w:rsidR="00071031" w:rsidRPr="00D92039" w:rsidRDefault="00071031" w:rsidP="007D06C9">
            <w:pPr>
              <w:autoSpaceDE w:val="0"/>
              <w:autoSpaceDN w:val="0"/>
              <w:snapToGrid w:val="0"/>
              <w:ind w:firstLineChars="100" w:firstLine="240"/>
              <w:rPr>
                <w:rFonts w:ascii="ＭＳ 明朝" w:hAnsi="ＭＳ 明朝"/>
                <w:sz w:val="24"/>
                <w:szCs w:val="24"/>
              </w:rPr>
            </w:pPr>
          </w:p>
        </w:tc>
        <w:tc>
          <w:tcPr>
            <w:tcW w:w="3044" w:type="dxa"/>
            <w:tcBorders>
              <w:top w:val="single" w:sz="4" w:space="0" w:color="auto"/>
              <w:left w:val="single" w:sz="4" w:space="0" w:color="auto"/>
              <w:right w:val="single" w:sz="4" w:space="0" w:color="auto"/>
            </w:tcBorders>
            <w:shd w:val="clear" w:color="auto" w:fill="auto"/>
          </w:tcPr>
          <w:p w:rsidR="00071031" w:rsidRPr="00E55B42" w:rsidRDefault="00071031" w:rsidP="007D06C9">
            <w:pPr>
              <w:autoSpaceDE w:val="0"/>
              <w:autoSpaceDN w:val="0"/>
              <w:snapToGrid w:val="0"/>
              <w:rPr>
                <w:rFonts w:ascii="ＭＳ ゴシック" w:eastAsia="ＭＳ ゴシック" w:hAnsi="ＭＳ ゴシック"/>
                <w:sz w:val="24"/>
                <w:szCs w:val="24"/>
              </w:rPr>
            </w:pPr>
            <w:r w:rsidRPr="00E55B42">
              <w:rPr>
                <w:rFonts w:ascii="ＭＳ ゴシック" w:eastAsia="ＭＳ ゴシック" w:hAnsi="ＭＳ ゴシック" w:hint="eastAsia"/>
                <w:sz w:val="24"/>
                <w:szCs w:val="24"/>
              </w:rPr>
              <w:t>【是正を求めるもの】</w:t>
            </w:r>
          </w:p>
          <w:p w:rsidR="00071031" w:rsidRPr="00E55B42" w:rsidRDefault="00071031" w:rsidP="007D06C9">
            <w:pPr>
              <w:autoSpaceDE w:val="0"/>
              <w:autoSpaceDN w:val="0"/>
              <w:snapToGrid w:val="0"/>
              <w:ind w:firstLineChars="100" w:firstLine="240"/>
              <w:rPr>
                <w:rFonts w:ascii="ＭＳ 明朝" w:hAnsi="ＭＳ 明朝"/>
                <w:sz w:val="24"/>
                <w:szCs w:val="24"/>
              </w:rPr>
            </w:pPr>
            <w:r w:rsidRPr="00E55B42">
              <w:rPr>
                <w:rFonts w:ascii="ＭＳ 明朝" w:hAnsi="ＭＳ 明朝" w:hint="eastAsia"/>
                <w:sz w:val="24"/>
                <w:szCs w:val="24"/>
              </w:rPr>
              <w:t>速やかに</w:t>
            </w:r>
            <w:r>
              <w:rPr>
                <w:rFonts w:ascii="ＭＳ 明朝" w:hAnsi="ＭＳ 明朝" w:hint="eastAsia"/>
                <w:sz w:val="24"/>
                <w:szCs w:val="24"/>
              </w:rPr>
              <w:t>過払いの</w:t>
            </w:r>
            <w:r w:rsidRPr="00E55B42">
              <w:rPr>
                <w:rFonts w:ascii="ＭＳ 明朝" w:hAnsi="ＭＳ 明朝" w:hint="eastAsia"/>
                <w:sz w:val="24"/>
                <w:szCs w:val="24"/>
              </w:rPr>
              <w:t>旅費</w:t>
            </w:r>
            <w:r>
              <w:rPr>
                <w:rFonts w:ascii="ＭＳ 明朝" w:hAnsi="ＭＳ 明朝" w:hint="eastAsia"/>
                <w:sz w:val="24"/>
                <w:szCs w:val="24"/>
              </w:rPr>
              <w:t>について是正措置</w:t>
            </w:r>
            <w:r w:rsidRPr="00E55B42">
              <w:rPr>
                <w:rFonts w:ascii="ＭＳ 明朝" w:hAnsi="ＭＳ 明朝" w:hint="eastAsia"/>
                <w:sz w:val="24"/>
                <w:szCs w:val="24"/>
              </w:rPr>
              <w:t>を講じ</w:t>
            </w:r>
            <w:r>
              <w:rPr>
                <w:rFonts w:ascii="ＭＳ 明朝" w:hAnsi="ＭＳ 明朝" w:hint="eastAsia"/>
                <w:sz w:val="24"/>
                <w:szCs w:val="24"/>
              </w:rPr>
              <w:t>られたい。</w:t>
            </w:r>
          </w:p>
          <w:p w:rsidR="00071031" w:rsidRPr="00E55B42" w:rsidRDefault="00071031" w:rsidP="007D06C9">
            <w:pPr>
              <w:autoSpaceDE w:val="0"/>
              <w:autoSpaceDN w:val="0"/>
              <w:snapToGrid w:val="0"/>
              <w:ind w:firstLineChars="100" w:firstLine="240"/>
              <w:rPr>
                <w:rFonts w:ascii="ＭＳ 明朝" w:hAnsi="ＭＳ 明朝"/>
                <w:sz w:val="24"/>
                <w:szCs w:val="24"/>
              </w:rPr>
            </w:pPr>
            <w:r w:rsidRPr="00E55B42">
              <w:rPr>
                <w:rFonts w:ascii="ＭＳ 明朝" w:hAnsi="ＭＳ 明朝" w:hint="eastAsia"/>
                <w:sz w:val="24"/>
                <w:szCs w:val="24"/>
              </w:rPr>
              <w:t>管内出張に係る旅行命令の登録、承認時には、重複入力がないか</w:t>
            </w:r>
            <w:r>
              <w:rPr>
                <w:rFonts w:ascii="ＭＳ 明朝" w:hAnsi="ＭＳ 明朝" w:hint="eastAsia"/>
                <w:sz w:val="24"/>
                <w:szCs w:val="24"/>
              </w:rPr>
              <w:t>を</w:t>
            </w:r>
            <w:r w:rsidRPr="00E55B42">
              <w:rPr>
                <w:rFonts w:ascii="ＭＳ 明朝" w:hAnsi="ＭＳ 明朝" w:hint="eastAsia"/>
                <w:sz w:val="24"/>
                <w:szCs w:val="24"/>
              </w:rPr>
              <w:t>確認するよう周知</w:t>
            </w:r>
            <w:r>
              <w:rPr>
                <w:rFonts w:ascii="ＭＳ 明朝" w:hAnsi="ＭＳ 明朝" w:hint="eastAsia"/>
                <w:sz w:val="24"/>
                <w:szCs w:val="24"/>
              </w:rPr>
              <w:t>されたい</w:t>
            </w:r>
            <w:r w:rsidRPr="00E55B42">
              <w:rPr>
                <w:rFonts w:ascii="ＭＳ 明朝" w:hAnsi="ＭＳ 明朝" w:hint="eastAsia"/>
                <w:sz w:val="24"/>
                <w:szCs w:val="24"/>
              </w:rPr>
              <w:t>。</w:t>
            </w:r>
          </w:p>
          <w:p w:rsidR="00071031" w:rsidRDefault="00071031" w:rsidP="007D06C9">
            <w:pPr>
              <w:autoSpaceDE w:val="0"/>
              <w:autoSpaceDN w:val="0"/>
              <w:snapToGrid w:val="0"/>
              <w:ind w:firstLineChars="100" w:firstLine="240"/>
              <w:rPr>
                <w:rFonts w:ascii="ＭＳ 明朝" w:hAnsi="ＭＳ 明朝"/>
                <w:sz w:val="24"/>
                <w:szCs w:val="24"/>
              </w:rPr>
            </w:pPr>
            <w:r w:rsidRPr="00E55B42">
              <w:rPr>
                <w:rFonts w:ascii="ＭＳ 明朝" w:hAnsi="ＭＳ 明朝" w:hint="eastAsia"/>
                <w:sz w:val="24"/>
                <w:szCs w:val="24"/>
              </w:rPr>
              <w:t>また、管内旅費の支出命令の決裁に当たっては、申請に誤りがないかという視点でも旅費明細内訳書を確認し、誤った申請があった場合は、申請者に対して確認するなど、適正な事務処理を行</w:t>
            </w:r>
            <w:r>
              <w:rPr>
                <w:rFonts w:ascii="ＭＳ 明朝" w:hAnsi="ＭＳ 明朝" w:hint="eastAsia"/>
                <w:sz w:val="24"/>
                <w:szCs w:val="24"/>
              </w:rPr>
              <w:t>われたい。</w:t>
            </w:r>
          </w:p>
          <w:p w:rsidR="00071031" w:rsidRDefault="00071031" w:rsidP="007D06C9">
            <w:pPr>
              <w:autoSpaceDE w:val="0"/>
              <w:autoSpaceDN w:val="0"/>
              <w:snapToGrid w:val="0"/>
              <w:jc w:val="left"/>
              <w:rPr>
                <w:rFonts w:ascii="ＭＳ 明朝" w:hAnsi="ＭＳ 明朝"/>
                <w:sz w:val="24"/>
                <w:szCs w:val="24"/>
              </w:rPr>
            </w:pPr>
          </w:p>
          <w:p w:rsidR="00071031" w:rsidRPr="007E2296" w:rsidRDefault="00071031" w:rsidP="007D06C9">
            <w:pPr>
              <w:widowControl/>
              <w:autoSpaceDE w:val="0"/>
              <w:autoSpaceDN w:val="0"/>
              <w:rPr>
                <w:rFonts w:ascii="ＭＳ ゴシック" w:eastAsia="ＭＳ ゴシック" w:hAnsi="ＭＳ ゴシック"/>
                <w:sz w:val="24"/>
                <w:szCs w:val="24"/>
              </w:rPr>
            </w:pPr>
          </w:p>
        </w:tc>
        <w:tc>
          <w:tcPr>
            <w:tcW w:w="2835" w:type="dxa"/>
            <w:tcBorders>
              <w:top w:val="single" w:sz="4" w:space="0" w:color="auto"/>
              <w:left w:val="single" w:sz="4" w:space="0" w:color="auto"/>
              <w:right w:val="single" w:sz="4" w:space="0" w:color="auto"/>
            </w:tcBorders>
          </w:tcPr>
          <w:p w:rsidR="00071031" w:rsidRDefault="00071031" w:rsidP="007D06C9">
            <w:pPr>
              <w:autoSpaceDE w:val="0"/>
              <w:autoSpaceDN w:val="0"/>
              <w:rPr>
                <w:sz w:val="24"/>
              </w:rPr>
            </w:pPr>
          </w:p>
          <w:p w:rsidR="00071031" w:rsidRPr="007C4B90" w:rsidRDefault="00071031" w:rsidP="007D06C9">
            <w:pPr>
              <w:autoSpaceDE w:val="0"/>
              <w:autoSpaceDN w:val="0"/>
              <w:ind w:firstLineChars="100" w:firstLine="240"/>
              <w:rPr>
                <w:color w:val="000000" w:themeColor="text1"/>
                <w:sz w:val="24"/>
              </w:rPr>
            </w:pPr>
            <w:r w:rsidRPr="007C4B90">
              <w:rPr>
                <w:rFonts w:hint="eastAsia"/>
                <w:color w:val="000000" w:themeColor="text1"/>
                <w:sz w:val="24"/>
              </w:rPr>
              <w:t>監査の結果を受け、速やかに戻入措置を行った。</w:t>
            </w:r>
          </w:p>
          <w:p w:rsidR="00071031" w:rsidRPr="007C4B90" w:rsidRDefault="00071031" w:rsidP="007D06C9">
            <w:pPr>
              <w:autoSpaceDE w:val="0"/>
              <w:autoSpaceDN w:val="0"/>
              <w:ind w:firstLineChars="100" w:firstLine="240"/>
              <w:rPr>
                <w:rFonts w:ascii="ＭＳ 明朝" w:hAnsi="ＭＳ 明朝"/>
                <w:color w:val="000000" w:themeColor="text1"/>
                <w:sz w:val="24"/>
              </w:rPr>
            </w:pPr>
            <w:r w:rsidRPr="007C4B90">
              <w:rPr>
                <w:rFonts w:ascii="ＭＳ 明朝" w:hAnsi="ＭＳ 明朝" w:hint="eastAsia"/>
                <w:color w:val="000000" w:themeColor="text1"/>
                <w:sz w:val="24"/>
              </w:rPr>
              <w:t>また、今後、承認者は決裁時に二重登録がないか等、旅費明細内訳書の内容確認を徹底することにより適正な事務執行に努めることについて、センター内で周知した。さらに</w:t>
            </w:r>
            <w:r w:rsidRPr="007C4B90">
              <w:rPr>
                <w:rFonts w:hint="eastAsia"/>
                <w:color w:val="000000" w:themeColor="text1"/>
                <w:sz w:val="24"/>
              </w:rPr>
              <w:t>支出命令処理時においても、旅費担当者、経費支出の決裁関与者、承認者は旅費明細内訳書の確認を徹底し、同一日における複数申請等がある場合は申請者に確認を行うこととするなど、適正な事務処理に努める。</w:t>
            </w:r>
          </w:p>
          <w:p w:rsidR="00071031" w:rsidRPr="007C4B90" w:rsidRDefault="00071031" w:rsidP="007D06C9">
            <w:pPr>
              <w:autoSpaceDE w:val="0"/>
              <w:autoSpaceDN w:val="0"/>
              <w:ind w:firstLineChars="100" w:firstLine="240"/>
              <w:rPr>
                <w:rFonts w:ascii="ＭＳ 明朝" w:hAnsi="ＭＳ 明朝"/>
                <w:color w:val="000000" w:themeColor="text1"/>
                <w:sz w:val="24"/>
              </w:rPr>
            </w:pPr>
          </w:p>
          <w:p w:rsidR="00071031" w:rsidRPr="00D0647E" w:rsidRDefault="00071031" w:rsidP="007D06C9">
            <w:pPr>
              <w:autoSpaceDE w:val="0"/>
              <w:autoSpaceDN w:val="0"/>
              <w:rPr>
                <w:rFonts w:ascii="ＭＳ ゴシック" w:eastAsia="ＭＳ ゴシック" w:hAnsi="ＭＳ ゴシック"/>
                <w:sz w:val="24"/>
                <w:szCs w:val="24"/>
              </w:rPr>
            </w:pPr>
          </w:p>
        </w:tc>
      </w:tr>
    </w:tbl>
    <w:p w:rsidR="002D050E" w:rsidRPr="002D050E" w:rsidRDefault="002D050E" w:rsidP="007D06C9">
      <w:pPr>
        <w:autoSpaceDE w:val="0"/>
        <w:autoSpaceDN w:val="0"/>
        <w:rPr>
          <w:rFonts w:ascii="ＭＳ ゴシック" w:eastAsia="ＭＳ ゴシック" w:hAnsi="ＭＳ ゴシック"/>
          <w:sz w:val="24"/>
        </w:rPr>
      </w:pPr>
    </w:p>
    <w:sectPr w:rsidR="002D050E" w:rsidRPr="002D050E" w:rsidSect="002A596A">
      <w:headerReference w:type="default" r:id="rId12"/>
      <w:footerReference w:type="default" r:id="rId13"/>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29" w:rsidRDefault="002F3629" w:rsidP="00617988">
      <w:r>
        <w:separator/>
      </w:r>
    </w:p>
  </w:endnote>
  <w:endnote w:type="continuationSeparator" w:id="0">
    <w:p w:rsidR="002F3629" w:rsidRDefault="002F3629"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46E" w:rsidRDefault="00B7546E">
    <w:pPr>
      <w:pStyle w:val="a6"/>
      <w:jc w:val="center"/>
    </w:pPr>
  </w:p>
  <w:p w:rsidR="00B7546E" w:rsidRDefault="00B7546E">
    <w:pPr>
      <w:pStyle w:val="a6"/>
      <w:jc w:val="center"/>
    </w:pPr>
  </w:p>
  <w:p w:rsidR="00B7546E" w:rsidRDefault="00B7546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29" w:rsidRDefault="002F3629" w:rsidP="00617988">
      <w:r>
        <w:separator/>
      </w:r>
    </w:p>
  </w:footnote>
  <w:footnote w:type="continuationSeparator" w:id="0">
    <w:p w:rsidR="002F3629" w:rsidRDefault="002F3629" w:rsidP="00617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46E" w:rsidRPr="00EE21E4" w:rsidRDefault="00B7546E" w:rsidP="005D1A1D">
    <w:pPr>
      <w:pStyle w:val="a4"/>
      <w:jc w:val="center"/>
      <w:rPr>
        <w:rFonts w:ascii="ＭＳ Ｐゴシック" w:eastAsia="ＭＳ Ｐゴシック" w:hAnsi="ＭＳ Ｐゴシック"/>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cs="Courier New"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79D6B6C"/>
    <w:multiLevelType w:val="hybridMultilevel"/>
    <w:tmpl w:val="6E16C9B2"/>
    <w:lvl w:ilvl="0" w:tplc="9020B33A">
      <w:numFmt w:val="bullet"/>
      <w:lvlText w:val="○"/>
      <w:lvlJc w:val="left"/>
      <w:pPr>
        <w:ind w:left="502" w:hanging="360"/>
      </w:pPr>
      <w:rPr>
        <w:rFonts w:ascii="ＭＳ 明朝" w:eastAsia="ＭＳ 明朝" w:hAnsi="ＭＳ 明朝"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cs="Courier New" w:hint="eastAsia"/>
      </w:rPr>
    </w:lvl>
    <w:lvl w:ilvl="1" w:tplc="3ED004C8">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cs="Times New Roman" w:hint="eastAsia"/>
        <w:strike w:val="0"/>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6662DDB"/>
    <w:multiLevelType w:val="hybridMultilevel"/>
    <w:tmpl w:val="FC6674E2"/>
    <w:lvl w:ilvl="0" w:tplc="DBB080C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15"/>
  </w:num>
  <w:num w:numId="4">
    <w:abstractNumId w:val="13"/>
  </w:num>
  <w:num w:numId="5">
    <w:abstractNumId w:val="17"/>
  </w:num>
  <w:num w:numId="6">
    <w:abstractNumId w:val="4"/>
  </w:num>
  <w:num w:numId="7">
    <w:abstractNumId w:val="6"/>
  </w:num>
  <w:num w:numId="8">
    <w:abstractNumId w:val="16"/>
  </w:num>
  <w:num w:numId="9">
    <w:abstractNumId w:val="8"/>
  </w:num>
  <w:num w:numId="10">
    <w:abstractNumId w:val="3"/>
  </w:num>
  <w:num w:numId="11">
    <w:abstractNumId w:val="10"/>
  </w:num>
  <w:num w:numId="12">
    <w:abstractNumId w:val="1"/>
  </w:num>
  <w:num w:numId="13">
    <w:abstractNumId w:val="9"/>
  </w:num>
  <w:num w:numId="14">
    <w:abstractNumId w:val="0"/>
  </w:num>
  <w:num w:numId="15">
    <w:abstractNumId w:val="12"/>
  </w:num>
  <w:num w:numId="16">
    <w:abstractNumId w:val="2"/>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1854"/>
    <w:rsid w:val="00004196"/>
    <w:rsid w:val="00010C3C"/>
    <w:rsid w:val="00010F8A"/>
    <w:rsid w:val="00017169"/>
    <w:rsid w:val="000177DA"/>
    <w:rsid w:val="00017DD5"/>
    <w:rsid w:val="000241F9"/>
    <w:rsid w:val="000264FA"/>
    <w:rsid w:val="000346DE"/>
    <w:rsid w:val="00034770"/>
    <w:rsid w:val="000369EA"/>
    <w:rsid w:val="000451F1"/>
    <w:rsid w:val="000455B7"/>
    <w:rsid w:val="000505B0"/>
    <w:rsid w:val="000535A7"/>
    <w:rsid w:val="00053A60"/>
    <w:rsid w:val="000561F1"/>
    <w:rsid w:val="00056E29"/>
    <w:rsid w:val="000658E0"/>
    <w:rsid w:val="00071031"/>
    <w:rsid w:val="000716A0"/>
    <w:rsid w:val="00071723"/>
    <w:rsid w:val="00071731"/>
    <w:rsid w:val="00074AB2"/>
    <w:rsid w:val="000963CF"/>
    <w:rsid w:val="000974BD"/>
    <w:rsid w:val="000A1D46"/>
    <w:rsid w:val="000A2308"/>
    <w:rsid w:val="000A3C41"/>
    <w:rsid w:val="000A41EF"/>
    <w:rsid w:val="000A4466"/>
    <w:rsid w:val="000A6B63"/>
    <w:rsid w:val="000B2267"/>
    <w:rsid w:val="000B6AD5"/>
    <w:rsid w:val="000B6F05"/>
    <w:rsid w:val="000C6173"/>
    <w:rsid w:val="000C6FA0"/>
    <w:rsid w:val="000D1B1B"/>
    <w:rsid w:val="000D61A8"/>
    <w:rsid w:val="000D6396"/>
    <w:rsid w:val="000D6F84"/>
    <w:rsid w:val="000E2121"/>
    <w:rsid w:val="000F2F54"/>
    <w:rsid w:val="000F5261"/>
    <w:rsid w:val="000F77A8"/>
    <w:rsid w:val="00101B93"/>
    <w:rsid w:val="00106294"/>
    <w:rsid w:val="001103B4"/>
    <w:rsid w:val="00111061"/>
    <w:rsid w:val="00113680"/>
    <w:rsid w:val="00113BF0"/>
    <w:rsid w:val="00115637"/>
    <w:rsid w:val="00116815"/>
    <w:rsid w:val="00124007"/>
    <w:rsid w:val="0012621D"/>
    <w:rsid w:val="00126441"/>
    <w:rsid w:val="00131E52"/>
    <w:rsid w:val="00133158"/>
    <w:rsid w:val="0013492A"/>
    <w:rsid w:val="00136397"/>
    <w:rsid w:val="00140EE7"/>
    <w:rsid w:val="001413A7"/>
    <w:rsid w:val="00141DAB"/>
    <w:rsid w:val="0014308A"/>
    <w:rsid w:val="00144A8D"/>
    <w:rsid w:val="00150021"/>
    <w:rsid w:val="0015466B"/>
    <w:rsid w:val="00156A23"/>
    <w:rsid w:val="00157163"/>
    <w:rsid w:val="00162378"/>
    <w:rsid w:val="00173227"/>
    <w:rsid w:val="00175393"/>
    <w:rsid w:val="00180458"/>
    <w:rsid w:val="00181064"/>
    <w:rsid w:val="00182B55"/>
    <w:rsid w:val="00182FDC"/>
    <w:rsid w:val="00187A37"/>
    <w:rsid w:val="0019232B"/>
    <w:rsid w:val="00192D70"/>
    <w:rsid w:val="0019349D"/>
    <w:rsid w:val="0019520C"/>
    <w:rsid w:val="001954E7"/>
    <w:rsid w:val="00196960"/>
    <w:rsid w:val="001B0C77"/>
    <w:rsid w:val="001B1720"/>
    <w:rsid w:val="001B255C"/>
    <w:rsid w:val="001B28C6"/>
    <w:rsid w:val="001B318F"/>
    <w:rsid w:val="001C1AD4"/>
    <w:rsid w:val="001C2D51"/>
    <w:rsid w:val="001C7A5A"/>
    <w:rsid w:val="001D0B6E"/>
    <w:rsid w:val="001D37B6"/>
    <w:rsid w:val="001D6C5E"/>
    <w:rsid w:val="001E223C"/>
    <w:rsid w:val="001E24D9"/>
    <w:rsid w:val="001E2CD7"/>
    <w:rsid w:val="001E5F75"/>
    <w:rsid w:val="001F3DBC"/>
    <w:rsid w:val="001F63A7"/>
    <w:rsid w:val="001F750F"/>
    <w:rsid w:val="0020088A"/>
    <w:rsid w:val="00202CAE"/>
    <w:rsid w:val="00210B8A"/>
    <w:rsid w:val="00216858"/>
    <w:rsid w:val="00220A24"/>
    <w:rsid w:val="00220BD0"/>
    <w:rsid w:val="00223B8D"/>
    <w:rsid w:val="00225588"/>
    <w:rsid w:val="00230103"/>
    <w:rsid w:val="00234493"/>
    <w:rsid w:val="00236C0B"/>
    <w:rsid w:val="002404B2"/>
    <w:rsid w:val="00242A7B"/>
    <w:rsid w:val="00243CF5"/>
    <w:rsid w:val="00244B61"/>
    <w:rsid w:val="002472E6"/>
    <w:rsid w:val="0025348B"/>
    <w:rsid w:val="00274B26"/>
    <w:rsid w:val="00275AE6"/>
    <w:rsid w:val="002767D7"/>
    <w:rsid w:val="002778E7"/>
    <w:rsid w:val="00280435"/>
    <w:rsid w:val="002842C7"/>
    <w:rsid w:val="002855FB"/>
    <w:rsid w:val="00293695"/>
    <w:rsid w:val="002946B5"/>
    <w:rsid w:val="002A247A"/>
    <w:rsid w:val="002A596A"/>
    <w:rsid w:val="002B0070"/>
    <w:rsid w:val="002B2864"/>
    <w:rsid w:val="002B5202"/>
    <w:rsid w:val="002B7586"/>
    <w:rsid w:val="002C4037"/>
    <w:rsid w:val="002C40BE"/>
    <w:rsid w:val="002C48CA"/>
    <w:rsid w:val="002C4A0E"/>
    <w:rsid w:val="002C7401"/>
    <w:rsid w:val="002D050E"/>
    <w:rsid w:val="002D0C91"/>
    <w:rsid w:val="002D4746"/>
    <w:rsid w:val="002D59C1"/>
    <w:rsid w:val="002D61DD"/>
    <w:rsid w:val="002D7286"/>
    <w:rsid w:val="002E00B0"/>
    <w:rsid w:val="002E1E5E"/>
    <w:rsid w:val="002E1F6D"/>
    <w:rsid w:val="002E4FBE"/>
    <w:rsid w:val="002F0AB8"/>
    <w:rsid w:val="002F3376"/>
    <w:rsid w:val="002F3629"/>
    <w:rsid w:val="002F5EDD"/>
    <w:rsid w:val="003070DF"/>
    <w:rsid w:val="003200DF"/>
    <w:rsid w:val="003261D4"/>
    <w:rsid w:val="00336828"/>
    <w:rsid w:val="00346D0E"/>
    <w:rsid w:val="00355193"/>
    <w:rsid w:val="0036071B"/>
    <w:rsid w:val="00361757"/>
    <w:rsid w:val="0036180E"/>
    <w:rsid w:val="0036294B"/>
    <w:rsid w:val="003717C2"/>
    <w:rsid w:val="00374052"/>
    <w:rsid w:val="00380A51"/>
    <w:rsid w:val="00382081"/>
    <w:rsid w:val="0038328B"/>
    <w:rsid w:val="00383F68"/>
    <w:rsid w:val="00384A7A"/>
    <w:rsid w:val="003863AA"/>
    <w:rsid w:val="00387099"/>
    <w:rsid w:val="003875D7"/>
    <w:rsid w:val="0039241B"/>
    <w:rsid w:val="003A28E6"/>
    <w:rsid w:val="003A2DDA"/>
    <w:rsid w:val="003A307C"/>
    <w:rsid w:val="003A35F3"/>
    <w:rsid w:val="003A6CF5"/>
    <w:rsid w:val="003A7F02"/>
    <w:rsid w:val="003B1FCE"/>
    <w:rsid w:val="003B329A"/>
    <w:rsid w:val="003B3B8B"/>
    <w:rsid w:val="003C0C90"/>
    <w:rsid w:val="003D0430"/>
    <w:rsid w:val="003D46BC"/>
    <w:rsid w:val="003E3FC0"/>
    <w:rsid w:val="003E41CA"/>
    <w:rsid w:val="003F35CC"/>
    <w:rsid w:val="003F48EA"/>
    <w:rsid w:val="00415D14"/>
    <w:rsid w:val="004162DD"/>
    <w:rsid w:val="00432DE3"/>
    <w:rsid w:val="0043532C"/>
    <w:rsid w:val="0044356E"/>
    <w:rsid w:val="004529EB"/>
    <w:rsid w:val="004552B2"/>
    <w:rsid w:val="0046130E"/>
    <w:rsid w:val="00467C44"/>
    <w:rsid w:val="004712C7"/>
    <w:rsid w:val="00471FE5"/>
    <w:rsid w:val="00477911"/>
    <w:rsid w:val="00477F14"/>
    <w:rsid w:val="00485EA8"/>
    <w:rsid w:val="004A10EE"/>
    <w:rsid w:val="004B1416"/>
    <w:rsid w:val="004B28DA"/>
    <w:rsid w:val="004B7656"/>
    <w:rsid w:val="004B7B14"/>
    <w:rsid w:val="004C0525"/>
    <w:rsid w:val="004C12FB"/>
    <w:rsid w:val="004C53F6"/>
    <w:rsid w:val="004C7FA2"/>
    <w:rsid w:val="004D470F"/>
    <w:rsid w:val="004F1F4A"/>
    <w:rsid w:val="004F4760"/>
    <w:rsid w:val="004F73C8"/>
    <w:rsid w:val="0050104D"/>
    <w:rsid w:val="00504FDF"/>
    <w:rsid w:val="005136C4"/>
    <w:rsid w:val="0051543E"/>
    <w:rsid w:val="00522E63"/>
    <w:rsid w:val="005232D7"/>
    <w:rsid w:val="005254E2"/>
    <w:rsid w:val="00530CD4"/>
    <w:rsid w:val="00531349"/>
    <w:rsid w:val="005318FC"/>
    <w:rsid w:val="00534D1A"/>
    <w:rsid w:val="00536F14"/>
    <w:rsid w:val="00540909"/>
    <w:rsid w:val="00543474"/>
    <w:rsid w:val="00546EFC"/>
    <w:rsid w:val="00552112"/>
    <w:rsid w:val="005536F9"/>
    <w:rsid w:val="00554C12"/>
    <w:rsid w:val="005559F2"/>
    <w:rsid w:val="00557A87"/>
    <w:rsid w:val="00566843"/>
    <w:rsid w:val="00567984"/>
    <w:rsid w:val="00575CC9"/>
    <w:rsid w:val="00585FB4"/>
    <w:rsid w:val="00590E7E"/>
    <w:rsid w:val="00593C83"/>
    <w:rsid w:val="00595985"/>
    <w:rsid w:val="005A04D7"/>
    <w:rsid w:val="005A6DB2"/>
    <w:rsid w:val="005B07AD"/>
    <w:rsid w:val="005B42D6"/>
    <w:rsid w:val="005B5702"/>
    <w:rsid w:val="005C2481"/>
    <w:rsid w:val="005C2718"/>
    <w:rsid w:val="005C7C98"/>
    <w:rsid w:val="005D0DB5"/>
    <w:rsid w:val="005D1A1D"/>
    <w:rsid w:val="005D3AE8"/>
    <w:rsid w:val="005D793A"/>
    <w:rsid w:val="005E7944"/>
    <w:rsid w:val="005F4A0D"/>
    <w:rsid w:val="006006C6"/>
    <w:rsid w:val="00604D84"/>
    <w:rsid w:val="0061188F"/>
    <w:rsid w:val="00615C2E"/>
    <w:rsid w:val="00617988"/>
    <w:rsid w:val="00617CC5"/>
    <w:rsid w:val="00622B73"/>
    <w:rsid w:val="00624FF7"/>
    <w:rsid w:val="00627C0E"/>
    <w:rsid w:val="006324B7"/>
    <w:rsid w:val="0063679F"/>
    <w:rsid w:val="00637A2D"/>
    <w:rsid w:val="00643009"/>
    <w:rsid w:val="0064341E"/>
    <w:rsid w:val="006450A8"/>
    <w:rsid w:val="0065054E"/>
    <w:rsid w:val="00651A95"/>
    <w:rsid w:val="00657E62"/>
    <w:rsid w:val="006600EA"/>
    <w:rsid w:val="006641AE"/>
    <w:rsid w:val="0066548E"/>
    <w:rsid w:val="006753DF"/>
    <w:rsid w:val="006763BB"/>
    <w:rsid w:val="006769D5"/>
    <w:rsid w:val="00677C81"/>
    <w:rsid w:val="006A6C83"/>
    <w:rsid w:val="006B33D9"/>
    <w:rsid w:val="006B59B5"/>
    <w:rsid w:val="006B6D1D"/>
    <w:rsid w:val="006C480E"/>
    <w:rsid w:val="006C569F"/>
    <w:rsid w:val="006C6139"/>
    <w:rsid w:val="006F5F8A"/>
    <w:rsid w:val="00700DCB"/>
    <w:rsid w:val="00705DCE"/>
    <w:rsid w:val="00706752"/>
    <w:rsid w:val="00706C4D"/>
    <w:rsid w:val="007104F1"/>
    <w:rsid w:val="00717591"/>
    <w:rsid w:val="00723C0F"/>
    <w:rsid w:val="007315A3"/>
    <w:rsid w:val="0074099A"/>
    <w:rsid w:val="0074241C"/>
    <w:rsid w:val="00744B63"/>
    <w:rsid w:val="00752AC2"/>
    <w:rsid w:val="00765CC0"/>
    <w:rsid w:val="007666C4"/>
    <w:rsid w:val="00767EBC"/>
    <w:rsid w:val="00770703"/>
    <w:rsid w:val="007715A3"/>
    <w:rsid w:val="00776445"/>
    <w:rsid w:val="00776A4E"/>
    <w:rsid w:val="00782868"/>
    <w:rsid w:val="00786CB6"/>
    <w:rsid w:val="00790039"/>
    <w:rsid w:val="00793B24"/>
    <w:rsid w:val="007A272F"/>
    <w:rsid w:val="007A6DCA"/>
    <w:rsid w:val="007B53FE"/>
    <w:rsid w:val="007B6E95"/>
    <w:rsid w:val="007B7CB7"/>
    <w:rsid w:val="007C1376"/>
    <w:rsid w:val="007C1B1A"/>
    <w:rsid w:val="007C2031"/>
    <w:rsid w:val="007D06C9"/>
    <w:rsid w:val="007D0A7F"/>
    <w:rsid w:val="007D446E"/>
    <w:rsid w:val="007D7762"/>
    <w:rsid w:val="007E1EA1"/>
    <w:rsid w:val="007E7C48"/>
    <w:rsid w:val="007F25CE"/>
    <w:rsid w:val="008008DF"/>
    <w:rsid w:val="0081323A"/>
    <w:rsid w:val="00814768"/>
    <w:rsid w:val="00816254"/>
    <w:rsid w:val="00841A4D"/>
    <w:rsid w:val="0084338C"/>
    <w:rsid w:val="008450C1"/>
    <w:rsid w:val="0084520F"/>
    <w:rsid w:val="00845B45"/>
    <w:rsid w:val="0085558C"/>
    <w:rsid w:val="00857F16"/>
    <w:rsid w:val="00863128"/>
    <w:rsid w:val="00863F4F"/>
    <w:rsid w:val="00867C86"/>
    <w:rsid w:val="00876BF0"/>
    <w:rsid w:val="00877069"/>
    <w:rsid w:val="008805D8"/>
    <w:rsid w:val="00881F93"/>
    <w:rsid w:val="008829A2"/>
    <w:rsid w:val="00890DB9"/>
    <w:rsid w:val="008A0196"/>
    <w:rsid w:val="008A0F6E"/>
    <w:rsid w:val="008A1553"/>
    <w:rsid w:val="008A7613"/>
    <w:rsid w:val="008B347C"/>
    <w:rsid w:val="008B56FF"/>
    <w:rsid w:val="008B6C85"/>
    <w:rsid w:val="008D4DE4"/>
    <w:rsid w:val="008E1746"/>
    <w:rsid w:val="008E1C14"/>
    <w:rsid w:val="008E298A"/>
    <w:rsid w:val="008E4333"/>
    <w:rsid w:val="008E5FBF"/>
    <w:rsid w:val="008F27E7"/>
    <w:rsid w:val="008F289C"/>
    <w:rsid w:val="008F2AB1"/>
    <w:rsid w:val="008F2E34"/>
    <w:rsid w:val="008F4E96"/>
    <w:rsid w:val="008F5207"/>
    <w:rsid w:val="009024CF"/>
    <w:rsid w:val="00913AAD"/>
    <w:rsid w:val="0091567B"/>
    <w:rsid w:val="0091620D"/>
    <w:rsid w:val="00916A9B"/>
    <w:rsid w:val="009203DB"/>
    <w:rsid w:val="009214BE"/>
    <w:rsid w:val="00921BF1"/>
    <w:rsid w:val="00931614"/>
    <w:rsid w:val="0093389F"/>
    <w:rsid w:val="00933FCE"/>
    <w:rsid w:val="00937523"/>
    <w:rsid w:val="00944256"/>
    <w:rsid w:val="00946FDB"/>
    <w:rsid w:val="00951A7D"/>
    <w:rsid w:val="00956023"/>
    <w:rsid w:val="00956558"/>
    <w:rsid w:val="009644BF"/>
    <w:rsid w:val="00980C1B"/>
    <w:rsid w:val="00983573"/>
    <w:rsid w:val="00984782"/>
    <w:rsid w:val="00991E85"/>
    <w:rsid w:val="00992D16"/>
    <w:rsid w:val="00995ECF"/>
    <w:rsid w:val="009A3FA9"/>
    <w:rsid w:val="009B69CE"/>
    <w:rsid w:val="009B76F5"/>
    <w:rsid w:val="009C2339"/>
    <w:rsid w:val="009C34D5"/>
    <w:rsid w:val="009D15B0"/>
    <w:rsid w:val="009D1E51"/>
    <w:rsid w:val="009D7ACF"/>
    <w:rsid w:val="009E5FE1"/>
    <w:rsid w:val="009E6526"/>
    <w:rsid w:val="009F2AC9"/>
    <w:rsid w:val="009F2C4A"/>
    <w:rsid w:val="009F6022"/>
    <w:rsid w:val="009F70D8"/>
    <w:rsid w:val="009F77B8"/>
    <w:rsid w:val="00A014A0"/>
    <w:rsid w:val="00A01D90"/>
    <w:rsid w:val="00A02805"/>
    <w:rsid w:val="00A123E7"/>
    <w:rsid w:val="00A14264"/>
    <w:rsid w:val="00A16365"/>
    <w:rsid w:val="00A17C8B"/>
    <w:rsid w:val="00A20AE6"/>
    <w:rsid w:val="00A22857"/>
    <w:rsid w:val="00A22C6B"/>
    <w:rsid w:val="00A23078"/>
    <w:rsid w:val="00A23808"/>
    <w:rsid w:val="00A25785"/>
    <w:rsid w:val="00A26E3A"/>
    <w:rsid w:val="00A34B6E"/>
    <w:rsid w:val="00A41785"/>
    <w:rsid w:val="00A43BC5"/>
    <w:rsid w:val="00A44C2E"/>
    <w:rsid w:val="00A470B4"/>
    <w:rsid w:val="00A516F5"/>
    <w:rsid w:val="00A57EDD"/>
    <w:rsid w:val="00A609DC"/>
    <w:rsid w:val="00A62DAE"/>
    <w:rsid w:val="00A63715"/>
    <w:rsid w:val="00A6549F"/>
    <w:rsid w:val="00A65FFE"/>
    <w:rsid w:val="00A763A0"/>
    <w:rsid w:val="00A81898"/>
    <w:rsid w:val="00A8517A"/>
    <w:rsid w:val="00A85FB1"/>
    <w:rsid w:val="00A9041C"/>
    <w:rsid w:val="00A9334F"/>
    <w:rsid w:val="00A9387F"/>
    <w:rsid w:val="00A952E6"/>
    <w:rsid w:val="00A96FE8"/>
    <w:rsid w:val="00A9760A"/>
    <w:rsid w:val="00AA2311"/>
    <w:rsid w:val="00AA642E"/>
    <w:rsid w:val="00AB42F3"/>
    <w:rsid w:val="00AB4B33"/>
    <w:rsid w:val="00AB4C83"/>
    <w:rsid w:val="00AB73E9"/>
    <w:rsid w:val="00AC0A43"/>
    <w:rsid w:val="00AC66BD"/>
    <w:rsid w:val="00AD0132"/>
    <w:rsid w:val="00AD3929"/>
    <w:rsid w:val="00AD6F61"/>
    <w:rsid w:val="00AE56DD"/>
    <w:rsid w:val="00AF21FB"/>
    <w:rsid w:val="00AF322E"/>
    <w:rsid w:val="00AF37DF"/>
    <w:rsid w:val="00AF4FB0"/>
    <w:rsid w:val="00AF5284"/>
    <w:rsid w:val="00AF60E9"/>
    <w:rsid w:val="00B00E5E"/>
    <w:rsid w:val="00B01021"/>
    <w:rsid w:val="00B0456A"/>
    <w:rsid w:val="00B046F9"/>
    <w:rsid w:val="00B100F9"/>
    <w:rsid w:val="00B138F9"/>
    <w:rsid w:val="00B15639"/>
    <w:rsid w:val="00B23058"/>
    <w:rsid w:val="00B24D4C"/>
    <w:rsid w:val="00B312F5"/>
    <w:rsid w:val="00B36C35"/>
    <w:rsid w:val="00B40175"/>
    <w:rsid w:val="00B4469F"/>
    <w:rsid w:val="00B44CF7"/>
    <w:rsid w:val="00B44DCC"/>
    <w:rsid w:val="00B50417"/>
    <w:rsid w:val="00B506A1"/>
    <w:rsid w:val="00B71F86"/>
    <w:rsid w:val="00B743EB"/>
    <w:rsid w:val="00B7546E"/>
    <w:rsid w:val="00B768E2"/>
    <w:rsid w:val="00B773D4"/>
    <w:rsid w:val="00B82161"/>
    <w:rsid w:val="00B8382F"/>
    <w:rsid w:val="00B85480"/>
    <w:rsid w:val="00B85A95"/>
    <w:rsid w:val="00B86290"/>
    <w:rsid w:val="00B86EE3"/>
    <w:rsid w:val="00B87580"/>
    <w:rsid w:val="00B90B19"/>
    <w:rsid w:val="00B93744"/>
    <w:rsid w:val="00B977AE"/>
    <w:rsid w:val="00BA172F"/>
    <w:rsid w:val="00BA6940"/>
    <w:rsid w:val="00BA7272"/>
    <w:rsid w:val="00BB3799"/>
    <w:rsid w:val="00BB5ABA"/>
    <w:rsid w:val="00BC1C8F"/>
    <w:rsid w:val="00BD4347"/>
    <w:rsid w:val="00BD75C6"/>
    <w:rsid w:val="00BE305B"/>
    <w:rsid w:val="00BE4B42"/>
    <w:rsid w:val="00BF3639"/>
    <w:rsid w:val="00BF5CCB"/>
    <w:rsid w:val="00C002F4"/>
    <w:rsid w:val="00C01006"/>
    <w:rsid w:val="00C0211B"/>
    <w:rsid w:val="00C12231"/>
    <w:rsid w:val="00C162E2"/>
    <w:rsid w:val="00C174AA"/>
    <w:rsid w:val="00C20078"/>
    <w:rsid w:val="00C21239"/>
    <w:rsid w:val="00C2157A"/>
    <w:rsid w:val="00C23CF8"/>
    <w:rsid w:val="00C27B54"/>
    <w:rsid w:val="00C34DFB"/>
    <w:rsid w:val="00C3751C"/>
    <w:rsid w:val="00C42E1B"/>
    <w:rsid w:val="00C469F4"/>
    <w:rsid w:val="00C511C5"/>
    <w:rsid w:val="00C6021D"/>
    <w:rsid w:val="00C63501"/>
    <w:rsid w:val="00C63F46"/>
    <w:rsid w:val="00C64C9D"/>
    <w:rsid w:val="00C76EC9"/>
    <w:rsid w:val="00C83EE6"/>
    <w:rsid w:val="00C84473"/>
    <w:rsid w:val="00C864EA"/>
    <w:rsid w:val="00C86527"/>
    <w:rsid w:val="00C877FB"/>
    <w:rsid w:val="00C94A31"/>
    <w:rsid w:val="00CA73E1"/>
    <w:rsid w:val="00CB1524"/>
    <w:rsid w:val="00CB2432"/>
    <w:rsid w:val="00CC2695"/>
    <w:rsid w:val="00CC343B"/>
    <w:rsid w:val="00CC48E9"/>
    <w:rsid w:val="00CC5824"/>
    <w:rsid w:val="00CC62CA"/>
    <w:rsid w:val="00CC6DFD"/>
    <w:rsid w:val="00CD0F6D"/>
    <w:rsid w:val="00CD6BF4"/>
    <w:rsid w:val="00CE0180"/>
    <w:rsid w:val="00CE2E6F"/>
    <w:rsid w:val="00CE38CB"/>
    <w:rsid w:val="00CE6286"/>
    <w:rsid w:val="00CF024D"/>
    <w:rsid w:val="00CF128E"/>
    <w:rsid w:val="00CF4B03"/>
    <w:rsid w:val="00CF4DA7"/>
    <w:rsid w:val="00CF5155"/>
    <w:rsid w:val="00CF56F0"/>
    <w:rsid w:val="00CF6657"/>
    <w:rsid w:val="00D016AE"/>
    <w:rsid w:val="00D05DFE"/>
    <w:rsid w:val="00D0647E"/>
    <w:rsid w:val="00D135E1"/>
    <w:rsid w:val="00D14BFF"/>
    <w:rsid w:val="00D1757C"/>
    <w:rsid w:val="00D17D53"/>
    <w:rsid w:val="00D22D7C"/>
    <w:rsid w:val="00D22F96"/>
    <w:rsid w:val="00D23223"/>
    <w:rsid w:val="00D402D3"/>
    <w:rsid w:val="00D40829"/>
    <w:rsid w:val="00D42381"/>
    <w:rsid w:val="00D45BEF"/>
    <w:rsid w:val="00D540A2"/>
    <w:rsid w:val="00D60AA8"/>
    <w:rsid w:val="00D66A39"/>
    <w:rsid w:val="00D716E2"/>
    <w:rsid w:val="00D748D7"/>
    <w:rsid w:val="00D766B0"/>
    <w:rsid w:val="00D80A16"/>
    <w:rsid w:val="00D8137E"/>
    <w:rsid w:val="00D84280"/>
    <w:rsid w:val="00D86437"/>
    <w:rsid w:val="00D92039"/>
    <w:rsid w:val="00D95D82"/>
    <w:rsid w:val="00D9677E"/>
    <w:rsid w:val="00D97231"/>
    <w:rsid w:val="00D97535"/>
    <w:rsid w:val="00DA08C8"/>
    <w:rsid w:val="00DB0170"/>
    <w:rsid w:val="00DB2D10"/>
    <w:rsid w:val="00DB3301"/>
    <w:rsid w:val="00DB75E4"/>
    <w:rsid w:val="00DC684A"/>
    <w:rsid w:val="00DD2C80"/>
    <w:rsid w:val="00DE1017"/>
    <w:rsid w:val="00DE5F65"/>
    <w:rsid w:val="00DE783D"/>
    <w:rsid w:val="00DF2C95"/>
    <w:rsid w:val="00E00398"/>
    <w:rsid w:val="00E05335"/>
    <w:rsid w:val="00E11521"/>
    <w:rsid w:val="00E12665"/>
    <w:rsid w:val="00E2017C"/>
    <w:rsid w:val="00E205AA"/>
    <w:rsid w:val="00E27422"/>
    <w:rsid w:val="00E3038D"/>
    <w:rsid w:val="00E35746"/>
    <w:rsid w:val="00E37574"/>
    <w:rsid w:val="00E422A0"/>
    <w:rsid w:val="00E44178"/>
    <w:rsid w:val="00E55B42"/>
    <w:rsid w:val="00E56205"/>
    <w:rsid w:val="00E610F6"/>
    <w:rsid w:val="00E63C80"/>
    <w:rsid w:val="00E75009"/>
    <w:rsid w:val="00E80F95"/>
    <w:rsid w:val="00E82FE9"/>
    <w:rsid w:val="00E86668"/>
    <w:rsid w:val="00E9460A"/>
    <w:rsid w:val="00E96C8E"/>
    <w:rsid w:val="00E970A5"/>
    <w:rsid w:val="00E97C83"/>
    <w:rsid w:val="00EA6FAE"/>
    <w:rsid w:val="00EB405A"/>
    <w:rsid w:val="00EB596E"/>
    <w:rsid w:val="00EB75EE"/>
    <w:rsid w:val="00EC08FD"/>
    <w:rsid w:val="00EC4E60"/>
    <w:rsid w:val="00EC7B4C"/>
    <w:rsid w:val="00EE21E4"/>
    <w:rsid w:val="00EE2961"/>
    <w:rsid w:val="00EE7677"/>
    <w:rsid w:val="00EF57D5"/>
    <w:rsid w:val="00F03D30"/>
    <w:rsid w:val="00F111F8"/>
    <w:rsid w:val="00F1787E"/>
    <w:rsid w:val="00F22055"/>
    <w:rsid w:val="00F26305"/>
    <w:rsid w:val="00F27E73"/>
    <w:rsid w:val="00F41A48"/>
    <w:rsid w:val="00F41D8B"/>
    <w:rsid w:val="00F465B5"/>
    <w:rsid w:val="00F54DC9"/>
    <w:rsid w:val="00F575FE"/>
    <w:rsid w:val="00F613B0"/>
    <w:rsid w:val="00F61A52"/>
    <w:rsid w:val="00F65554"/>
    <w:rsid w:val="00F7190A"/>
    <w:rsid w:val="00F80600"/>
    <w:rsid w:val="00F81A08"/>
    <w:rsid w:val="00F96E7A"/>
    <w:rsid w:val="00FA3A5B"/>
    <w:rsid w:val="00FA7DE7"/>
    <w:rsid w:val="00FB1B95"/>
    <w:rsid w:val="00FC6D94"/>
    <w:rsid w:val="00FD2B42"/>
    <w:rsid w:val="00FD3F37"/>
    <w:rsid w:val="00FD626F"/>
    <w:rsid w:val="00FE16FF"/>
    <w:rsid w:val="00FE1C0C"/>
    <w:rsid w:val="00FE4AED"/>
    <w:rsid w:val="00FF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988"/>
    <w:pPr>
      <w:tabs>
        <w:tab w:val="center" w:pos="4252"/>
        <w:tab w:val="right" w:pos="8504"/>
      </w:tabs>
      <w:snapToGrid w:val="0"/>
    </w:pPr>
  </w:style>
  <w:style w:type="character" w:customStyle="1" w:styleId="a5">
    <w:name w:val="ヘッダー (文字)"/>
    <w:basedOn w:val="a0"/>
    <w:link w:val="a4"/>
    <w:uiPriority w:val="99"/>
    <w:rsid w:val="00617988"/>
  </w:style>
  <w:style w:type="paragraph" w:styleId="a6">
    <w:name w:val="footer"/>
    <w:basedOn w:val="a"/>
    <w:link w:val="a7"/>
    <w:uiPriority w:val="99"/>
    <w:unhideWhenUsed/>
    <w:rsid w:val="00617988"/>
    <w:pPr>
      <w:tabs>
        <w:tab w:val="center" w:pos="4252"/>
        <w:tab w:val="right" w:pos="8504"/>
      </w:tabs>
      <w:snapToGrid w:val="0"/>
    </w:pPr>
  </w:style>
  <w:style w:type="character" w:customStyle="1" w:styleId="a7">
    <w:name w:val="フッター (文字)"/>
    <w:basedOn w:val="a0"/>
    <w:link w:val="a6"/>
    <w:uiPriority w:val="99"/>
    <w:rsid w:val="00617988"/>
  </w:style>
  <w:style w:type="paragraph" w:styleId="a8">
    <w:name w:val="Balloon Text"/>
    <w:basedOn w:val="a"/>
    <w:link w:val="a9"/>
    <w:uiPriority w:val="99"/>
    <w:semiHidden/>
    <w:unhideWhenUsed/>
    <w:rsid w:val="00BE4B42"/>
    <w:rPr>
      <w:rFonts w:ascii="Arial" w:eastAsia="ＭＳ ゴシック" w:hAnsi="Arial"/>
      <w:sz w:val="18"/>
      <w:szCs w:val="18"/>
    </w:rPr>
  </w:style>
  <w:style w:type="character" w:customStyle="1" w:styleId="a9">
    <w:name w:val="吹き出し (文字)"/>
    <w:link w:val="a8"/>
    <w:uiPriority w:val="99"/>
    <w:semiHidden/>
    <w:rsid w:val="00BE4B42"/>
    <w:rPr>
      <w:rFonts w:ascii="Arial" w:eastAsia="ＭＳ ゴシック" w:hAnsi="Arial" w:cs="Times New Roman"/>
      <w:sz w:val="18"/>
      <w:szCs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unhideWhenUsed/>
    <w:rsid w:val="00752AC2"/>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752AC2"/>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92429">
      <w:bodyDiv w:val="1"/>
      <w:marLeft w:val="0"/>
      <w:marRight w:val="0"/>
      <w:marTop w:val="0"/>
      <w:marBottom w:val="0"/>
      <w:divBdr>
        <w:top w:val="none" w:sz="0" w:space="0" w:color="auto"/>
        <w:left w:val="none" w:sz="0" w:space="0" w:color="auto"/>
        <w:bottom w:val="none" w:sz="0" w:space="0" w:color="auto"/>
        <w:right w:val="none" w:sz="0" w:space="0" w:color="auto"/>
      </w:divBdr>
    </w:div>
    <w:div w:id="1317686921">
      <w:bodyDiv w:val="1"/>
      <w:marLeft w:val="0"/>
      <w:marRight w:val="0"/>
      <w:marTop w:val="0"/>
      <w:marBottom w:val="0"/>
      <w:divBdr>
        <w:top w:val="none" w:sz="0" w:space="0" w:color="auto"/>
        <w:left w:val="none" w:sz="0" w:space="0" w:color="auto"/>
        <w:bottom w:val="none" w:sz="0" w:space="0" w:color="auto"/>
        <w:right w:val="none" w:sz="0" w:space="0" w:color="auto"/>
      </w:divBdr>
      <w:divsChild>
        <w:div w:id="1854882219">
          <w:marLeft w:val="0"/>
          <w:marRight w:val="0"/>
          <w:marTop w:val="0"/>
          <w:marBottom w:val="0"/>
          <w:divBdr>
            <w:top w:val="none" w:sz="0" w:space="0" w:color="auto"/>
            <w:left w:val="none" w:sz="0" w:space="0" w:color="auto"/>
            <w:bottom w:val="none" w:sz="0" w:space="0" w:color="auto"/>
            <w:right w:val="none" w:sz="0" w:space="0" w:color="auto"/>
          </w:divBdr>
        </w:div>
      </w:divsChild>
    </w:div>
    <w:div w:id="2044356639">
      <w:bodyDiv w:val="1"/>
      <w:marLeft w:val="0"/>
      <w:marRight w:val="0"/>
      <w:marTop w:val="0"/>
      <w:marBottom w:val="0"/>
      <w:divBdr>
        <w:top w:val="none" w:sz="0" w:space="0" w:color="auto"/>
        <w:left w:val="none" w:sz="0" w:space="0" w:color="auto"/>
        <w:bottom w:val="none" w:sz="0" w:space="0" w:color="auto"/>
        <w:right w:val="none" w:sz="0" w:space="0" w:color="auto"/>
      </w:divBdr>
    </w:div>
    <w:div w:id="2048406082">
      <w:bodyDiv w:val="1"/>
      <w:marLeft w:val="0"/>
      <w:marRight w:val="0"/>
      <w:marTop w:val="0"/>
      <w:marBottom w:val="0"/>
      <w:divBdr>
        <w:top w:val="none" w:sz="0" w:space="0" w:color="auto"/>
        <w:left w:val="none" w:sz="0" w:space="0" w:color="auto"/>
        <w:bottom w:val="none" w:sz="0" w:space="0" w:color="auto"/>
        <w:right w:val="none" w:sz="0" w:space="0" w:color="auto"/>
      </w:divBdr>
      <w:divsChild>
        <w:div w:id="64496279">
          <w:marLeft w:val="0"/>
          <w:marRight w:val="0"/>
          <w:marTop w:val="0"/>
          <w:marBottom w:val="0"/>
          <w:divBdr>
            <w:top w:val="none" w:sz="0" w:space="0" w:color="auto"/>
            <w:left w:val="none" w:sz="0" w:space="0" w:color="auto"/>
            <w:bottom w:val="none" w:sz="0" w:space="0" w:color="auto"/>
            <w:right w:val="none" w:sz="0" w:space="0" w:color="auto"/>
          </w:divBdr>
        </w:div>
        <w:div w:id="51900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FC54B-BCE8-42BB-98E1-8FAD2A8FA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F283C5-6EE0-484E-8A1D-46E248F2E996}">
  <ds:schemaRefs>
    <ds:schemaRef ds:uri="http://schemas.microsoft.com/sharepoint/v3/contenttype/forms"/>
  </ds:schemaRefs>
</ds:datastoreItem>
</file>

<file path=customXml/itemProps3.xml><?xml version="1.0" encoding="utf-8"?>
<ds:datastoreItem xmlns:ds="http://schemas.openxmlformats.org/officeDocument/2006/customXml" ds:itemID="{09F1032B-1135-4868-8CE2-1D66B07D7579}">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9E7468B-BB98-4DE1-93D1-11EBC37C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860</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HOSTNAME</cp:lastModifiedBy>
  <cp:revision>2</cp:revision>
  <cp:lastPrinted>2016-02-16T07:57:00Z</cp:lastPrinted>
  <dcterms:created xsi:type="dcterms:W3CDTF">2016-03-14T02:50:00Z</dcterms:created>
  <dcterms:modified xsi:type="dcterms:W3CDTF">2016-03-14T02:50:00Z</dcterms:modified>
</cp:coreProperties>
</file>