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39DAA" w14:textId="2D129A34" w:rsidR="00A44C2E" w:rsidRPr="000C4E78" w:rsidRDefault="001B0280" w:rsidP="001A335B">
      <w:pPr>
        <w:autoSpaceDE w:val="0"/>
        <w:autoSpaceDN w:val="0"/>
        <w:spacing w:line="300" w:lineRule="exact"/>
        <w:rPr>
          <w:rFonts w:ascii="ＭＳ ゴシック" w:eastAsia="ＭＳ ゴシック" w:hAnsi="ＭＳ ゴシック"/>
          <w:sz w:val="28"/>
          <w:szCs w:val="28"/>
        </w:rPr>
      </w:pPr>
      <w:r w:rsidRPr="000C4E78">
        <w:rPr>
          <w:rFonts w:ascii="ＭＳ ゴシック" w:eastAsia="ＭＳ ゴシック" w:hAnsi="ＭＳ ゴシック" w:cs="Arial" w:hint="eastAsia"/>
          <w:color w:val="000000" w:themeColor="text1"/>
          <w:sz w:val="28"/>
          <w:szCs w:val="28"/>
        </w:rPr>
        <w:t>火災によって焼失した建物の</w:t>
      </w:r>
      <w:r w:rsidR="009B1B5E">
        <w:rPr>
          <w:rFonts w:ascii="ＭＳ ゴシック" w:eastAsia="ＭＳ ゴシック" w:hAnsi="ＭＳ ゴシック" w:cs="Arial" w:hint="eastAsia"/>
          <w:color w:val="000000" w:themeColor="text1"/>
          <w:sz w:val="28"/>
          <w:szCs w:val="28"/>
        </w:rPr>
        <w:t xml:space="preserve">修復工事の早期実施　</w:t>
      </w:r>
      <w:r w:rsidR="0054667B" w:rsidRPr="000C4E78">
        <w:rPr>
          <w:rFonts w:ascii="ＭＳ ゴシック" w:eastAsia="ＭＳ ゴシック" w:hAnsi="ＭＳ ゴシック" w:cs="Arial" w:hint="eastAsia"/>
          <w:color w:val="000000" w:themeColor="text1"/>
          <w:sz w:val="28"/>
          <w:szCs w:val="28"/>
        </w:rPr>
        <w:t xml:space="preserve">　　　　　　　　　　　　　　　　　　　　</w:t>
      </w:r>
      <w:r w:rsidR="0060010A" w:rsidRPr="000C4E78">
        <w:rPr>
          <w:rFonts w:ascii="ＭＳ ゴシック" w:eastAsia="ＭＳ ゴシック" w:hAnsi="ＭＳ ゴシック" w:cs="Arial" w:hint="eastAsia"/>
          <w:color w:val="000000" w:themeColor="text1"/>
          <w:sz w:val="28"/>
          <w:szCs w:val="28"/>
        </w:rPr>
        <w:t xml:space="preserve">　</w:t>
      </w:r>
      <w:r w:rsidR="002A5F8D" w:rsidRPr="000C4E78">
        <w:rPr>
          <w:rFonts w:ascii="ＭＳ ゴシック" w:eastAsia="ＭＳ ゴシック" w:hAnsi="ＭＳ ゴシック" w:cs="Arial" w:hint="eastAsia"/>
          <w:color w:val="000000" w:themeColor="text1"/>
          <w:sz w:val="28"/>
          <w:szCs w:val="28"/>
        </w:rPr>
        <w:t xml:space="preserve">　　　　　</w:t>
      </w:r>
      <w:r w:rsidR="00380119">
        <w:rPr>
          <w:rFonts w:ascii="ＭＳ ゴシック" w:eastAsia="ＭＳ ゴシック" w:hAnsi="ＭＳ ゴシック" w:cs="Arial" w:hint="eastAsia"/>
          <w:color w:val="000000" w:themeColor="text1"/>
          <w:sz w:val="28"/>
          <w:szCs w:val="28"/>
        </w:rPr>
        <w:t xml:space="preserve">　　</w:t>
      </w:r>
      <w:r w:rsidR="0060010A" w:rsidRPr="000C4E78">
        <w:rPr>
          <w:rFonts w:ascii="ＭＳ ゴシック" w:eastAsia="ＭＳ ゴシック" w:hAnsi="ＭＳ ゴシック" w:cs="Arial" w:hint="eastAsia"/>
          <w:color w:val="000000" w:themeColor="text1"/>
          <w:sz w:val="28"/>
          <w:szCs w:val="28"/>
        </w:rPr>
        <w:t>担当課：</w:t>
      </w:r>
      <w:r w:rsidR="008A7841" w:rsidRPr="000C4E78">
        <w:rPr>
          <w:rFonts w:ascii="ＭＳ ゴシック" w:eastAsia="ＭＳ ゴシック" w:hAnsi="ＭＳ ゴシック" w:hint="eastAsia"/>
          <w:sz w:val="28"/>
          <w:szCs w:val="28"/>
        </w:rPr>
        <w:t>住宅まちづくり部</w:t>
      </w:r>
      <w:r w:rsidR="0020582F" w:rsidRPr="000C4E78">
        <w:rPr>
          <w:rFonts w:ascii="ＭＳ ゴシック" w:eastAsia="ＭＳ ゴシック" w:hAnsi="ＭＳ ゴシック" w:hint="eastAsia"/>
          <w:sz w:val="28"/>
          <w:szCs w:val="28"/>
        </w:rPr>
        <w:t>住宅経営</w:t>
      </w:r>
      <w:r w:rsidRPr="000C4E78">
        <w:rPr>
          <w:rFonts w:ascii="ＭＳ ゴシック" w:eastAsia="ＭＳ ゴシック" w:hAnsi="ＭＳ ゴシック" w:hint="eastAsia"/>
          <w:sz w:val="28"/>
          <w:szCs w:val="28"/>
        </w:rPr>
        <w:t>室</w:t>
      </w:r>
      <w:r w:rsidR="002A5F8D" w:rsidRPr="000C4E78">
        <w:rPr>
          <w:rFonts w:ascii="ＭＳ ゴシック" w:eastAsia="ＭＳ ゴシック" w:hAnsi="ＭＳ ゴシック" w:hint="eastAsia"/>
          <w:sz w:val="28"/>
          <w:szCs w:val="28"/>
        </w:rPr>
        <w:t>施設保全課</w:t>
      </w:r>
    </w:p>
    <w:tbl>
      <w:tblPr>
        <w:tblpPr w:leftFromText="142" w:rightFromText="142" w:vertAnchor="text" w:horzAnchor="margin" w:tblpX="108"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gridCol w:w="5103"/>
        <w:gridCol w:w="4536"/>
      </w:tblGrid>
      <w:tr w:rsidR="006421EB" w:rsidRPr="003D3E0E" w14:paraId="3AF4C198" w14:textId="77777777" w:rsidTr="001A335B">
        <w:trPr>
          <w:trHeight w:val="284"/>
        </w:trPr>
        <w:tc>
          <w:tcPr>
            <w:tcW w:w="10881" w:type="dxa"/>
            <w:shd w:val="clear" w:color="auto" w:fill="auto"/>
            <w:vAlign w:val="center"/>
            <w:hideMark/>
          </w:tcPr>
          <w:p w14:paraId="68746224" w14:textId="77777777" w:rsidR="00BE305B" w:rsidRPr="003D3E0E" w:rsidRDefault="00BE305B" w:rsidP="001A335B">
            <w:pPr>
              <w:widowControl/>
              <w:autoSpaceDE w:val="0"/>
              <w:autoSpaceDN w:val="0"/>
              <w:spacing w:line="300" w:lineRule="exact"/>
              <w:jc w:val="center"/>
              <w:rPr>
                <w:rFonts w:ascii="ＭＳ Ｐゴシック" w:eastAsia="ＭＳ Ｐゴシック" w:hAnsi="ＭＳ Ｐゴシック" w:cs="Arial"/>
                <w:kern w:val="0"/>
                <w:sz w:val="24"/>
                <w:szCs w:val="24"/>
              </w:rPr>
            </w:pPr>
            <w:bookmarkStart w:id="0" w:name="_GoBack" w:colFirst="0" w:colLast="2"/>
            <w:r w:rsidRPr="003D3E0E">
              <w:rPr>
                <w:rFonts w:ascii="ＭＳ Ｐゴシック" w:eastAsia="ＭＳ Ｐゴシック" w:hAnsi="ＭＳ Ｐゴシック" w:cs="Arial" w:hint="eastAsia"/>
                <w:kern w:val="0"/>
                <w:sz w:val="24"/>
                <w:szCs w:val="24"/>
              </w:rPr>
              <w:t>事務事業の</w:t>
            </w:r>
            <w:r w:rsidR="00534D1A" w:rsidRPr="003D3E0E">
              <w:rPr>
                <w:rFonts w:ascii="ＭＳ Ｐゴシック" w:eastAsia="ＭＳ Ｐゴシック" w:hAnsi="ＭＳ Ｐゴシック" w:cs="Arial" w:hint="eastAsia"/>
                <w:kern w:val="0"/>
                <w:sz w:val="24"/>
                <w:szCs w:val="24"/>
              </w:rPr>
              <w:t>概要</w:t>
            </w:r>
          </w:p>
        </w:tc>
        <w:tc>
          <w:tcPr>
            <w:tcW w:w="5103" w:type="dxa"/>
            <w:shd w:val="clear" w:color="auto" w:fill="auto"/>
            <w:vAlign w:val="center"/>
            <w:hideMark/>
          </w:tcPr>
          <w:p w14:paraId="53E5E1AF" w14:textId="77777777" w:rsidR="00BE305B" w:rsidRPr="003D3E0E" w:rsidRDefault="00BE305B" w:rsidP="001A335B">
            <w:pPr>
              <w:widowControl/>
              <w:autoSpaceDE w:val="0"/>
              <w:autoSpaceDN w:val="0"/>
              <w:spacing w:line="300" w:lineRule="exact"/>
              <w:jc w:val="center"/>
              <w:rPr>
                <w:rFonts w:ascii="ＭＳ Ｐゴシック" w:eastAsia="ＭＳ Ｐゴシック" w:hAnsi="ＭＳ Ｐゴシック" w:cs="Arial"/>
                <w:kern w:val="0"/>
                <w:sz w:val="24"/>
                <w:szCs w:val="24"/>
              </w:rPr>
            </w:pPr>
            <w:r w:rsidRPr="003D3E0E">
              <w:rPr>
                <w:rFonts w:ascii="ＭＳ Ｐゴシック" w:eastAsia="ＭＳ Ｐゴシック" w:hAnsi="ＭＳ Ｐゴシック" w:cs="Arial" w:hint="eastAsia"/>
                <w:kern w:val="0"/>
                <w:sz w:val="24"/>
                <w:szCs w:val="24"/>
              </w:rPr>
              <w:t>検出事項</w:t>
            </w:r>
          </w:p>
        </w:tc>
        <w:tc>
          <w:tcPr>
            <w:tcW w:w="4536" w:type="dxa"/>
            <w:shd w:val="clear" w:color="auto" w:fill="auto"/>
            <w:vAlign w:val="center"/>
          </w:tcPr>
          <w:p w14:paraId="350FD1EA" w14:textId="77777777" w:rsidR="00BE305B" w:rsidRPr="003D3E0E" w:rsidRDefault="00BE305B" w:rsidP="001A335B">
            <w:pPr>
              <w:widowControl/>
              <w:autoSpaceDE w:val="0"/>
              <w:autoSpaceDN w:val="0"/>
              <w:spacing w:line="300" w:lineRule="exact"/>
              <w:jc w:val="center"/>
              <w:rPr>
                <w:rFonts w:ascii="ＭＳ Ｐゴシック" w:eastAsia="ＭＳ Ｐゴシック" w:hAnsi="ＭＳ Ｐゴシック" w:cs="Arial"/>
                <w:kern w:val="0"/>
                <w:sz w:val="24"/>
                <w:szCs w:val="24"/>
              </w:rPr>
            </w:pPr>
            <w:r w:rsidRPr="003D3E0E">
              <w:rPr>
                <w:rFonts w:ascii="ＭＳ Ｐゴシック" w:eastAsia="ＭＳ Ｐゴシック" w:hAnsi="ＭＳ Ｐゴシック" w:cs="Arial" w:hint="eastAsia"/>
                <w:kern w:val="0"/>
                <w:sz w:val="24"/>
                <w:szCs w:val="24"/>
              </w:rPr>
              <w:t>監査の</w:t>
            </w:r>
            <w:r w:rsidR="005B42D6" w:rsidRPr="003D3E0E">
              <w:rPr>
                <w:rFonts w:ascii="ＭＳ Ｐゴシック" w:eastAsia="ＭＳ Ｐゴシック" w:hAnsi="ＭＳ Ｐゴシック" w:cs="Arial" w:hint="eastAsia"/>
                <w:kern w:val="0"/>
                <w:sz w:val="24"/>
                <w:szCs w:val="24"/>
              </w:rPr>
              <w:t>結果</w:t>
            </w:r>
          </w:p>
        </w:tc>
      </w:tr>
      <w:bookmarkEnd w:id="0"/>
      <w:tr w:rsidR="00211A6F" w:rsidRPr="006421EB" w14:paraId="36E5A5AD" w14:textId="77777777" w:rsidTr="003B1399">
        <w:trPr>
          <w:trHeight w:val="7650"/>
        </w:trPr>
        <w:tc>
          <w:tcPr>
            <w:tcW w:w="10881" w:type="dxa"/>
            <w:shd w:val="clear" w:color="auto" w:fill="auto"/>
          </w:tcPr>
          <w:p w14:paraId="2D834241" w14:textId="77777777" w:rsidR="00524E7E" w:rsidRDefault="00524E7E" w:rsidP="001A335B">
            <w:pPr>
              <w:tabs>
                <w:tab w:val="center" w:pos="4252"/>
                <w:tab w:val="right" w:pos="8504"/>
              </w:tabs>
              <w:autoSpaceDE w:val="0"/>
              <w:autoSpaceDN w:val="0"/>
              <w:snapToGrid w:val="0"/>
              <w:spacing w:line="300" w:lineRule="exact"/>
              <w:ind w:left="240" w:hangingChars="100" w:hanging="240"/>
              <w:rPr>
                <w:rFonts w:ascii="ＭＳ 明朝" w:hAnsi="ＭＳ 明朝" w:cs="Arial"/>
                <w:sz w:val="24"/>
                <w:szCs w:val="24"/>
              </w:rPr>
            </w:pPr>
          </w:p>
          <w:p w14:paraId="6009590F" w14:textId="64048B80" w:rsidR="00211A6F" w:rsidRPr="00C429BC" w:rsidRDefault="00211A6F" w:rsidP="001A335B">
            <w:pPr>
              <w:tabs>
                <w:tab w:val="center" w:pos="4252"/>
                <w:tab w:val="right" w:pos="8504"/>
              </w:tabs>
              <w:autoSpaceDE w:val="0"/>
              <w:autoSpaceDN w:val="0"/>
              <w:snapToGrid w:val="0"/>
              <w:spacing w:line="300" w:lineRule="exact"/>
              <w:ind w:left="240" w:hangingChars="100" w:hanging="240"/>
              <w:rPr>
                <w:rFonts w:ascii="ＭＳ 明朝" w:hAnsi="ＭＳ 明朝" w:cs="Arial"/>
                <w:sz w:val="24"/>
                <w:szCs w:val="24"/>
              </w:rPr>
            </w:pPr>
            <w:r w:rsidRPr="00C429BC">
              <w:rPr>
                <w:rFonts w:ascii="ＭＳ 明朝" w:hAnsi="ＭＳ 明朝" w:cs="Arial" w:hint="eastAsia"/>
                <w:sz w:val="24"/>
                <w:szCs w:val="24"/>
              </w:rPr>
              <w:t>１　事業の概要</w:t>
            </w:r>
          </w:p>
          <w:p w14:paraId="61AA752E" w14:textId="226ED1A1" w:rsidR="00211A6F" w:rsidRPr="00C429BC" w:rsidRDefault="00211A6F" w:rsidP="001A335B">
            <w:pPr>
              <w:widowControl/>
              <w:tabs>
                <w:tab w:val="left" w:pos="851"/>
                <w:tab w:val="center" w:pos="4252"/>
                <w:tab w:val="right" w:pos="8504"/>
              </w:tabs>
              <w:autoSpaceDE w:val="0"/>
              <w:autoSpaceDN w:val="0"/>
              <w:snapToGrid w:val="0"/>
              <w:spacing w:line="300" w:lineRule="exact"/>
              <w:ind w:leftChars="100" w:left="613" w:hangingChars="168" w:hanging="403"/>
              <w:rPr>
                <w:rFonts w:ascii="ＭＳ 明朝" w:hAnsi="ＭＳ 明朝" w:cs="Arial"/>
                <w:sz w:val="24"/>
                <w:szCs w:val="24"/>
              </w:rPr>
            </w:pPr>
            <w:r w:rsidRPr="00C429BC">
              <w:rPr>
                <w:rFonts w:ascii="ＭＳ 明朝" w:hAnsi="ＭＳ 明朝" w:cs="Arial" w:hint="eastAsia"/>
                <w:sz w:val="24"/>
                <w:szCs w:val="24"/>
              </w:rPr>
              <w:t>(1)</w:t>
            </w:r>
            <w:r w:rsidR="00524E7E">
              <w:rPr>
                <w:rFonts w:ascii="ＭＳ 明朝" w:hAnsi="ＭＳ 明朝" w:cs="Arial" w:hint="eastAsia"/>
                <w:sz w:val="24"/>
                <w:szCs w:val="24"/>
              </w:rPr>
              <w:t xml:space="preserve">　</w:t>
            </w:r>
            <w:r w:rsidR="00925EAB">
              <w:rPr>
                <w:rFonts w:ascii="ＭＳ 明朝" w:hAnsi="ＭＳ 明朝" w:cs="Arial" w:hint="eastAsia"/>
                <w:sz w:val="24"/>
                <w:szCs w:val="24"/>
              </w:rPr>
              <w:t>大阪</w:t>
            </w:r>
            <w:r w:rsidRPr="00C429BC">
              <w:rPr>
                <w:rFonts w:ascii="ＭＳ 明朝" w:hAnsi="ＭＳ 明朝" w:cs="Arial" w:hint="eastAsia"/>
                <w:sz w:val="24"/>
                <w:szCs w:val="24"/>
              </w:rPr>
              <w:t>府は</w:t>
            </w:r>
            <w:r w:rsidR="0001590F" w:rsidRPr="00C429BC">
              <w:rPr>
                <w:rFonts w:ascii="ＭＳ 明朝" w:hAnsi="ＭＳ 明朝" w:cs="Arial" w:hint="eastAsia"/>
                <w:sz w:val="24"/>
                <w:szCs w:val="24"/>
              </w:rPr>
              <w:t>、府営住宅の火災事故による被災箇所の修復に要する経費に備えて、</w:t>
            </w:r>
            <w:r w:rsidRPr="00C429BC">
              <w:rPr>
                <w:rFonts w:ascii="ＭＳ 明朝" w:hAnsi="ＭＳ 明朝" w:cs="Arial" w:hint="eastAsia"/>
                <w:sz w:val="24"/>
                <w:szCs w:val="24"/>
              </w:rPr>
              <w:t>「公益社団法人全国公営住宅火災共済機構」</w:t>
            </w:r>
            <w:r w:rsidR="00164C79" w:rsidRPr="00C429BC">
              <w:rPr>
                <w:rFonts w:ascii="ＭＳ 明朝" w:hAnsi="ＭＳ 明朝" w:cs="Arial" w:hint="eastAsia"/>
                <w:sz w:val="24"/>
                <w:szCs w:val="24"/>
              </w:rPr>
              <w:t>（以下「共済機構」という。）と火災共済委託契約を締結し、応急処置</w:t>
            </w:r>
            <w:r w:rsidRPr="00C429BC">
              <w:rPr>
                <w:rFonts w:ascii="ＭＳ 明朝" w:hAnsi="ＭＳ 明朝" w:cs="Arial" w:hint="eastAsia"/>
                <w:sz w:val="24"/>
                <w:szCs w:val="24"/>
              </w:rPr>
              <w:t>経費、解体撤去経費、残存物取</w:t>
            </w:r>
            <w:r w:rsidR="00164C79" w:rsidRPr="00C429BC">
              <w:rPr>
                <w:rFonts w:ascii="ＭＳ 明朝" w:hAnsi="ＭＳ 明朝" w:cs="Arial" w:hint="eastAsia"/>
                <w:sz w:val="24"/>
                <w:szCs w:val="24"/>
              </w:rPr>
              <w:t>り</w:t>
            </w:r>
            <w:r w:rsidRPr="00C429BC">
              <w:rPr>
                <w:rFonts w:ascii="ＭＳ 明朝" w:hAnsi="ＭＳ 明朝" w:cs="Arial" w:hint="eastAsia"/>
                <w:sz w:val="24"/>
                <w:szCs w:val="24"/>
              </w:rPr>
              <w:t>片付け経費等を対象とし、火災共済給付金を受けている。</w:t>
            </w:r>
          </w:p>
          <w:p w14:paraId="635E52A8" w14:textId="7F1604EB" w:rsidR="00211A6F" w:rsidRPr="00C429BC" w:rsidRDefault="004D3D57" w:rsidP="001A335B">
            <w:pPr>
              <w:widowControl/>
              <w:tabs>
                <w:tab w:val="right" w:pos="851"/>
              </w:tabs>
              <w:autoSpaceDE w:val="0"/>
              <w:autoSpaceDN w:val="0"/>
              <w:snapToGrid w:val="0"/>
              <w:spacing w:line="300" w:lineRule="exact"/>
              <w:ind w:leftChars="100" w:left="570" w:hangingChars="150" w:hanging="360"/>
              <w:rPr>
                <w:rFonts w:ascii="ＭＳ 明朝" w:hAnsi="ＭＳ 明朝" w:cs="Arial"/>
                <w:sz w:val="24"/>
                <w:szCs w:val="24"/>
              </w:rPr>
            </w:pPr>
            <w:r w:rsidRPr="00C429BC">
              <w:rPr>
                <w:rFonts w:ascii="ＭＳ 明朝" w:hAnsi="ＭＳ 明朝" w:cs="Arial" w:hint="eastAsia"/>
                <w:sz w:val="24"/>
                <w:szCs w:val="24"/>
              </w:rPr>
              <w:t>(2)</w:t>
            </w:r>
            <w:r w:rsidR="00524E7E">
              <w:rPr>
                <w:rFonts w:ascii="ＭＳ 明朝" w:hAnsi="ＭＳ 明朝" w:cs="Arial" w:hint="eastAsia"/>
                <w:sz w:val="24"/>
                <w:szCs w:val="24"/>
              </w:rPr>
              <w:t xml:space="preserve">　</w:t>
            </w:r>
            <w:r w:rsidR="00211A6F" w:rsidRPr="00C429BC">
              <w:rPr>
                <w:rFonts w:ascii="ＭＳ 明朝" w:hAnsi="ＭＳ 明朝" w:cs="Arial" w:hint="eastAsia"/>
                <w:sz w:val="24"/>
                <w:szCs w:val="24"/>
              </w:rPr>
              <w:t>平成26年３月末時点の火災共済の加入戸数は41,977戸、事故時に負担の大きい高層住宅を中心に府営住宅の約３割</w:t>
            </w:r>
            <w:r w:rsidR="0001590F" w:rsidRPr="00C429BC">
              <w:rPr>
                <w:rFonts w:ascii="ＭＳ 明朝" w:hAnsi="ＭＳ 明朝" w:cs="Arial" w:hint="eastAsia"/>
                <w:sz w:val="24"/>
                <w:szCs w:val="24"/>
              </w:rPr>
              <w:t>を</w:t>
            </w:r>
            <w:r w:rsidR="00211A6F" w:rsidRPr="00C429BC">
              <w:rPr>
                <w:rFonts w:ascii="ＭＳ 明朝" w:hAnsi="ＭＳ 明朝" w:cs="Arial" w:hint="eastAsia"/>
                <w:sz w:val="24"/>
                <w:szCs w:val="24"/>
              </w:rPr>
              <w:t>加入している。</w:t>
            </w:r>
          </w:p>
          <w:p w14:paraId="3495D4EB" w14:textId="0AC7B492" w:rsidR="00211A6F" w:rsidRPr="00C429BC" w:rsidRDefault="004D3D57" w:rsidP="001A335B">
            <w:pPr>
              <w:widowControl/>
              <w:tabs>
                <w:tab w:val="right" w:pos="851"/>
              </w:tabs>
              <w:autoSpaceDE w:val="0"/>
              <w:autoSpaceDN w:val="0"/>
              <w:snapToGrid w:val="0"/>
              <w:spacing w:line="300" w:lineRule="exact"/>
              <w:ind w:leftChars="100" w:left="613" w:hangingChars="168" w:hanging="403"/>
              <w:rPr>
                <w:rFonts w:ascii="ＭＳ 明朝" w:hAnsi="ＭＳ 明朝" w:cs="Arial"/>
                <w:sz w:val="24"/>
                <w:szCs w:val="24"/>
              </w:rPr>
            </w:pPr>
            <w:r w:rsidRPr="00C429BC">
              <w:rPr>
                <w:rFonts w:ascii="ＭＳ 明朝" w:hAnsi="ＭＳ 明朝" w:cs="Arial" w:hint="eastAsia"/>
                <w:sz w:val="24"/>
                <w:szCs w:val="24"/>
              </w:rPr>
              <w:t>(3)</w:t>
            </w:r>
            <w:r w:rsidR="00524E7E">
              <w:rPr>
                <w:rFonts w:ascii="ＭＳ 明朝" w:hAnsi="ＭＳ 明朝" w:cs="Arial" w:hint="eastAsia"/>
                <w:sz w:val="24"/>
                <w:szCs w:val="24"/>
              </w:rPr>
              <w:t xml:space="preserve">　</w:t>
            </w:r>
            <w:r w:rsidR="00E9403F" w:rsidRPr="00C429BC">
              <w:rPr>
                <w:rFonts w:ascii="ＭＳ 明朝" w:hAnsi="ＭＳ 明朝" w:cs="Arial" w:hint="eastAsia"/>
                <w:sz w:val="24"/>
                <w:szCs w:val="24"/>
              </w:rPr>
              <w:t>共済委託契約額</w:t>
            </w:r>
            <w:r w:rsidR="00211A6F" w:rsidRPr="00C429BC">
              <w:rPr>
                <w:rFonts w:ascii="ＭＳ 明朝" w:hAnsi="ＭＳ 明朝" w:cs="Arial" w:hint="eastAsia"/>
                <w:sz w:val="24"/>
                <w:szCs w:val="24"/>
              </w:rPr>
              <w:t>は4,116億円、</w:t>
            </w:r>
            <w:r w:rsidR="003127BB" w:rsidRPr="00C429BC">
              <w:rPr>
                <w:rFonts w:ascii="ＭＳ 明朝" w:hAnsi="ＭＳ 明朝" w:cs="Arial" w:hint="eastAsia"/>
                <w:sz w:val="24"/>
                <w:szCs w:val="24"/>
              </w:rPr>
              <w:t>共済掛金は約44百万円、</w:t>
            </w:r>
            <w:r w:rsidR="00211A6F" w:rsidRPr="00C429BC">
              <w:rPr>
                <w:rFonts w:ascii="ＭＳ 明朝" w:hAnsi="ＭＳ 明朝" w:cs="Arial" w:hint="eastAsia"/>
                <w:sz w:val="24"/>
                <w:szCs w:val="24"/>
              </w:rPr>
              <w:t>火災共済給付金の平成25年度の請求件数は２件、請求金額は</w:t>
            </w:r>
            <w:r w:rsidR="003127BB" w:rsidRPr="00C429BC">
              <w:rPr>
                <w:rFonts w:ascii="ＭＳ 明朝" w:hAnsi="ＭＳ 明朝" w:cs="Arial" w:hint="eastAsia"/>
                <w:sz w:val="24"/>
                <w:szCs w:val="24"/>
              </w:rPr>
              <w:t>約</w:t>
            </w:r>
            <w:r w:rsidR="00211A6F" w:rsidRPr="00C429BC">
              <w:rPr>
                <w:rFonts w:ascii="ＭＳ 明朝" w:hAnsi="ＭＳ 明朝" w:cs="Arial" w:hint="eastAsia"/>
                <w:sz w:val="24"/>
                <w:szCs w:val="24"/>
              </w:rPr>
              <w:t>９百万円である。</w:t>
            </w:r>
          </w:p>
          <w:p w14:paraId="731605B2" w14:textId="77777777" w:rsidR="00211A6F" w:rsidRPr="00C429BC" w:rsidRDefault="00211A6F" w:rsidP="001A335B">
            <w:pPr>
              <w:widowControl/>
              <w:tabs>
                <w:tab w:val="center" w:pos="4252"/>
                <w:tab w:val="right" w:pos="8504"/>
              </w:tabs>
              <w:autoSpaceDE w:val="0"/>
              <w:autoSpaceDN w:val="0"/>
              <w:snapToGrid w:val="0"/>
              <w:spacing w:line="300" w:lineRule="exact"/>
              <w:rPr>
                <w:rFonts w:ascii="ＭＳ 明朝" w:hAnsi="ＭＳ 明朝" w:cs="Arial"/>
                <w:sz w:val="24"/>
                <w:szCs w:val="24"/>
              </w:rPr>
            </w:pPr>
          </w:p>
          <w:p w14:paraId="2EE58510" w14:textId="53D3F750" w:rsidR="00211A6F" w:rsidRPr="00C429BC" w:rsidRDefault="00211A6F" w:rsidP="001A335B">
            <w:pPr>
              <w:widowControl/>
              <w:tabs>
                <w:tab w:val="center" w:pos="4252"/>
                <w:tab w:val="right" w:pos="8504"/>
              </w:tabs>
              <w:autoSpaceDE w:val="0"/>
              <w:autoSpaceDN w:val="0"/>
              <w:snapToGrid w:val="0"/>
              <w:spacing w:line="300" w:lineRule="exact"/>
              <w:ind w:left="240" w:hangingChars="100" w:hanging="240"/>
              <w:rPr>
                <w:rFonts w:ascii="ＭＳ 明朝" w:hAnsi="ＭＳ 明朝" w:cs="Arial"/>
                <w:sz w:val="24"/>
                <w:szCs w:val="24"/>
              </w:rPr>
            </w:pPr>
            <w:r w:rsidRPr="00C429BC">
              <w:rPr>
                <w:rFonts w:ascii="ＭＳ 明朝" w:hAnsi="ＭＳ 明朝" w:cs="Arial" w:hint="eastAsia"/>
                <w:sz w:val="24"/>
                <w:szCs w:val="24"/>
              </w:rPr>
              <w:t xml:space="preserve">２　</w:t>
            </w:r>
            <w:r w:rsidR="00E62CAC" w:rsidRPr="00C429BC">
              <w:rPr>
                <w:rFonts w:ascii="ＭＳ 明朝" w:hAnsi="ＭＳ 明朝" w:cs="Arial" w:hint="eastAsia"/>
                <w:sz w:val="24"/>
                <w:szCs w:val="24"/>
              </w:rPr>
              <w:t>火災共済</w:t>
            </w:r>
            <w:r w:rsidRPr="00C429BC">
              <w:rPr>
                <w:rFonts w:ascii="ＭＳ 明朝" w:hAnsi="ＭＳ 明朝" w:cs="Arial" w:hint="eastAsia"/>
                <w:sz w:val="24"/>
                <w:szCs w:val="24"/>
              </w:rPr>
              <w:t>給付金及び</w:t>
            </w:r>
            <w:r w:rsidR="00E62CAC" w:rsidRPr="00C429BC">
              <w:rPr>
                <w:rFonts w:ascii="ＭＳ 明朝" w:hAnsi="ＭＳ 明朝" w:cs="Arial" w:hint="eastAsia"/>
                <w:sz w:val="24"/>
                <w:szCs w:val="24"/>
              </w:rPr>
              <w:t>復興建築</w:t>
            </w:r>
            <w:r w:rsidRPr="00C429BC">
              <w:rPr>
                <w:rFonts w:ascii="ＭＳ 明朝" w:hAnsi="ＭＳ 明朝" w:cs="Arial" w:hint="eastAsia"/>
                <w:sz w:val="24"/>
                <w:szCs w:val="24"/>
              </w:rPr>
              <w:t>助成金</w:t>
            </w:r>
          </w:p>
          <w:p w14:paraId="362E72FB" w14:textId="2474AEFD" w:rsidR="00211A6F" w:rsidRPr="00C429BC" w:rsidRDefault="004D3D57" w:rsidP="001A335B">
            <w:pPr>
              <w:widowControl/>
              <w:tabs>
                <w:tab w:val="left" w:pos="851"/>
                <w:tab w:val="center" w:pos="4252"/>
                <w:tab w:val="right" w:pos="8504"/>
              </w:tabs>
              <w:autoSpaceDE w:val="0"/>
              <w:autoSpaceDN w:val="0"/>
              <w:snapToGrid w:val="0"/>
              <w:spacing w:line="300" w:lineRule="exact"/>
              <w:ind w:leftChars="100" w:left="253" w:hangingChars="18" w:hanging="43"/>
              <w:rPr>
                <w:rFonts w:ascii="ＭＳ 明朝" w:hAnsi="ＭＳ 明朝" w:cs="Arial"/>
                <w:sz w:val="24"/>
                <w:szCs w:val="24"/>
              </w:rPr>
            </w:pPr>
            <w:r w:rsidRPr="00C429BC">
              <w:rPr>
                <w:rFonts w:ascii="ＭＳ 明朝" w:hAnsi="ＭＳ 明朝" w:cs="Arial" w:hint="eastAsia"/>
                <w:sz w:val="24"/>
                <w:szCs w:val="24"/>
              </w:rPr>
              <w:t>(1)</w:t>
            </w:r>
            <w:r w:rsidR="00524E7E">
              <w:rPr>
                <w:rFonts w:ascii="ＭＳ 明朝" w:hAnsi="ＭＳ 明朝" w:cs="Arial" w:hint="eastAsia"/>
                <w:sz w:val="24"/>
                <w:szCs w:val="24"/>
              </w:rPr>
              <w:t xml:space="preserve">　</w:t>
            </w:r>
            <w:r w:rsidR="00925EAB">
              <w:rPr>
                <w:rFonts w:ascii="ＭＳ 明朝" w:hAnsi="ＭＳ 明朝" w:cs="Arial" w:hint="eastAsia"/>
                <w:sz w:val="24"/>
                <w:szCs w:val="24"/>
              </w:rPr>
              <w:t>大阪</w:t>
            </w:r>
            <w:r w:rsidR="00ED256B" w:rsidRPr="00C429BC">
              <w:rPr>
                <w:rFonts w:ascii="ＭＳ 明朝" w:hAnsi="ＭＳ 明朝" w:cs="Arial" w:hint="eastAsia"/>
                <w:sz w:val="24"/>
                <w:szCs w:val="24"/>
              </w:rPr>
              <w:t>府は</w:t>
            </w:r>
            <w:r w:rsidR="00211A6F" w:rsidRPr="00C429BC">
              <w:rPr>
                <w:rFonts w:ascii="ＭＳ 明朝" w:hAnsi="ＭＳ 明朝" w:cs="Arial" w:hint="eastAsia"/>
                <w:sz w:val="24"/>
                <w:szCs w:val="24"/>
              </w:rPr>
              <w:t>共済機構と付保率75％で火災共済委託契約を締結している。</w:t>
            </w:r>
          </w:p>
          <w:p w14:paraId="2EFDDB8E" w14:textId="48F74D0B" w:rsidR="00211A6F" w:rsidRPr="00C429BC" w:rsidRDefault="004D3D57" w:rsidP="001A335B">
            <w:pPr>
              <w:widowControl/>
              <w:tabs>
                <w:tab w:val="left" w:pos="851"/>
                <w:tab w:val="center" w:pos="4252"/>
                <w:tab w:val="right" w:pos="8504"/>
              </w:tabs>
              <w:autoSpaceDE w:val="0"/>
              <w:autoSpaceDN w:val="0"/>
              <w:snapToGrid w:val="0"/>
              <w:spacing w:line="300" w:lineRule="exact"/>
              <w:ind w:leftChars="100" w:left="613" w:hangingChars="168" w:hanging="403"/>
              <w:rPr>
                <w:rFonts w:ascii="ＭＳ 明朝" w:hAnsi="ＭＳ 明朝" w:cs="Arial"/>
                <w:sz w:val="24"/>
                <w:szCs w:val="24"/>
              </w:rPr>
            </w:pPr>
            <w:r w:rsidRPr="00C429BC">
              <w:rPr>
                <w:rFonts w:ascii="ＭＳ 明朝" w:hAnsi="ＭＳ 明朝" w:cs="Arial" w:hint="eastAsia"/>
                <w:sz w:val="24"/>
                <w:szCs w:val="24"/>
              </w:rPr>
              <w:t>(2)</w:t>
            </w:r>
            <w:r w:rsidR="00524E7E">
              <w:rPr>
                <w:rFonts w:ascii="ＭＳ 明朝" w:hAnsi="ＭＳ 明朝" w:cs="Arial" w:hint="eastAsia"/>
                <w:sz w:val="24"/>
                <w:szCs w:val="24"/>
              </w:rPr>
              <w:t xml:space="preserve">　</w:t>
            </w:r>
            <w:r w:rsidR="00211A6F" w:rsidRPr="00C429BC">
              <w:rPr>
                <w:rFonts w:ascii="ＭＳ 明朝" w:hAnsi="ＭＳ 明朝" w:cs="Arial" w:hint="eastAsia"/>
                <w:sz w:val="24"/>
                <w:szCs w:val="24"/>
              </w:rPr>
              <w:t>共済機構は住宅火災共済事業と合わせて復興建築助成事業を実施している。復興建築助成事業は修復経費と火災共済給付金の差額を助成する事業で、付保率が65％以上の火災共済委託契約を締結している公営住宅に適用される。</w:t>
            </w:r>
          </w:p>
          <w:p w14:paraId="5BDC9E4A" w14:textId="52536FB1" w:rsidR="00211A6F" w:rsidRPr="00C429BC" w:rsidRDefault="004D3D57" w:rsidP="001A335B">
            <w:pPr>
              <w:widowControl/>
              <w:tabs>
                <w:tab w:val="left" w:pos="851"/>
                <w:tab w:val="center" w:pos="4252"/>
                <w:tab w:val="right" w:pos="8504"/>
              </w:tabs>
              <w:autoSpaceDE w:val="0"/>
              <w:autoSpaceDN w:val="0"/>
              <w:snapToGrid w:val="0"/>
              <w:spacing w:line="300" w:lineRule="exact"/>
              <w:ind w:leftChars="100" w:left="253" w:hangingChars="18" w:hanging="43"/>
              <w:rPr>
                <w:rFonts w:ascii="ＭＳ 明朝" w:hAnsi="ＭＳ 明朝" w:cs="Arial"/>
                <w:sz w:val="24"/>
                <w:szCs w:val="24"/>
              </w:rPr>
            </w:pPr>
            <w:r w:rsidRPr="00C429BC">
              <w:rPr>
                <w:rFonts w:ascii="ＭＳ 明朝" w:hAnsi="ＭＳ 明朝" w:cs="Arial" w:hint="eastAsia"/>
                <w:sz w:val="24"/>
                <w:szCs w:val="24"/>
              </w:rPr>
              <w:t>(3)</w:t>
            </w:r>
            <w:r w:rsidR="00524E7E">
              <w:rPr>
                <w:rFonts w:ascii="ＭＳ 明朝" w:hAnsi="ＭＳ 明朝" w:cs="Arial" w:hint="eastAsia"/>
                <w:sz w:val="24"/>
                <w:szCs w:val="24"/>
              </w:rPr>
              <w:t xml:space="preserve">　</w:t>
            </w:r>
            <w:r w:rsidR="00211A6F" w:rsidRPr="00C429BC">
              <w:rPr>
                <w:rFonts w:ascii="ＭＳ 明朝" w:hAnsi="ＭＳ 明朝" w:cs="Arial" w:hint="eastAsia"/>
                <w:sz w:val="24"/>
                <w:szCs w:val="24"/>
              </w:rPr>
              <w:t>復興建築助成事業では修復経費と火災共済給付金の差額の80％が助成される。</w:t>
            </w:r>
          </w:p>
          <w:p w14:paraId="39B17691" w14:textId="489AD24E" w:rsidR="00211A6F" w:rsidRPr="00C429BC" w:rsidRDefault="004D3D57" w:rsidP="001A335B">
            <w:pPr>
              <w:widowControl/>
              <w:tabs>
                <w:tab w:val="left" w:pos="851"/>
                <w:tab w:val="center" w:pos="4252"/>
                <w:tab w:val="right" w:pos="8504"/>
              </w:tabs>
              <w:autoSpaceDE w:val="0"/>
              <w:autoSpaceDN w:val="0"/>
              <w:snapToGrid w:val="0"/>
              <w:spacing w:line="300" w:lineRule="exact"/>
              <w:ind w:leftChars="100" w:left="613" w:hangingChars="168" w:hanging="403"/>
              <w:rPr>
                <w:rFonts w:ascii="ＭＳ 明朝" w:hAnsi="ＭＳ 明朝" w:cs="Arial"/>
                <w:sz w:val="24"/>
                <w:szCs w:val="24"/>
              </w:rPr>
            </w:pPr>
            <w:r w:rsidRPr="00C429BC">
              <w:rPr>
                <w:rFonts w:ascii="ＭＳ 明朝" w:hAnsi="ＭＳ 明朝" w:cs="Arial" w:hint="eastAsia"/>
                <w:sz w:val="24"/>
                <w:szCs w:val="24"/>
              </w:rPr>
              <w:t>(4)</w:t>
            </w:r>
            <w:r w:rsidR="00524E7E">
              <w:rPr>
                <w:rFonts w:ascii="ＭＳ 明朝" w:hAnsi="ＭＳ 明朝" w:cs="Arial" w:hint="eastAsia"/>
                <w:sz w:val="24"/>
                <w:szCs w:val="24"/>
              </w:rPr>
              <w:t xml:space="preserve">　</w:t>
            </w:r>
            <w:r w:rsidR="00925EAB">
              <w:rPr>
                <w:rFonts w:ascii="ＭＳ 明朝" w:hAnsi="ＭＳ 明朝" w:cs="Arial" w:hint="eastAsia"/>
                <w:sz w:val="24"/>
                <w:szCs w:val="24"/>
              </w:rPr>
              <w:t>大阪</w:t>
            </w:r>
            <w:r w:rsidR="00211A6F" w:rsidRPr="00C429BC">
              <w:rPr>
                <w:rFonts w:ascii="ＭＳ 明朝" w:hAnsi="ＭＳ 明朝" w:cs="Arial" w:hint="eastAsia"/>
                <w:sz w:val="24"/>
                <w:szCs w:val="24"/>
              </w:rPr>
              <w:t>府は火災共済給付金の75％と復興建築助成金の20％</w:t>
            </w:r>
            <w:r w:rsidR="00C429BC">
              <w:rPr>
                <w:rFonts w:ascii="ＭＳ 明朝" w:hAnsi="ＭＳ 明朝" w:cs="Arial" w:hint="eastAsia"/>
                <w:sz w:val="24"/>
                <w:szCs w:val="24"/>
              </w:rPr>
              <w:t>（</w:t>
            </w:r>
            <w:r w:rsidR="00211A6F" w:rsidRPr="00C429BC">
              <w:rPr>
                <w:rFonts w:ascii="ＭＳ 明朝" w:hAnsi="ＭＳ 明朝" w:cs="Arial" w:hint="eastAsia"/>
                <w:sz w:val="24"/>
                <w:szCs w:val="24"/>
              </w:rPr>
              <w:t>＝</w:t>
            </w:r>
            <w:r w:rsidR="00C429BC">
              <w:rPr>
                <w:rFonts w:ascii="ＭＳ 明朝" w:hAnsi="ＭＳ 明朝" w:cs="Arial" w:hint="eastAsia"/>
                <w:sz w:val="24"/>
                <w:szCs w:val="24"/>
              </w:rPr>
              <w:t>（</w:t>
            </w:r>
            <w:r w:rsidR="00B3132A" w:rsidRPr="00117FEF">
              <w:rPr>
                <w:rFonts w:ascii="ＭＳ 明朝" w:hAnsi="ＭＳ 明朝" w:cs="Arial" w:hint="eastAsia"/>
                <w:sz w:val="24"/>
                <w:szCs w:val="24"/>
              </w:rPr>
              <w:t>１</w:t>
            </w:r>
            <w:r w:rsidR="00211A6F" w:rsidRPr="00C429BC">
              <w:rPr>
                <w:rFonts w:ascii="ＭＳ 明朝" w:hAnsi="ＭＳ 明朝" w:cs="Arial" w:hint="eastAsia"/>
                <w:sz w:val="24"/>
                <w:szCs w:val="24"/>
              </w:rPr>
              <w:t>－0.75</w:t>
            </w:r>
            <w:r w:rsidR="00C429BC">
              <w:rPr>
                <w:rFonts w:ascii="ＭＳ 明朝" w:hAnsi="ＭＳ 明朝" w:cs="Arial" w:hint="eastAsia"/>
                <w:sz w:val="24"/>
                <w:szCs w:val="24"/>
              </w:rPr>
              <w:t>）</w:t>
            </w:r>
            <w:r w:rsidR="00211A6F" w:rsidRPr="00C429BC">
              <w:rPr>
                <w:rFonts w:ascii="ＭＳ 明朝" w:hAnsi="ＭＳ 明朝" w:cs="Arial" w:hint="eastAsia"/>
                <w:sz w:val="24"/>
                <w:szCs w:val="24"/>
              </w:rPr>
              <w:t>×0.8</w:t>
            </w:r>
            <w:r w:rsidR="00C429BC">
              <w:rPr>
                <w:rFonts w:ascii="ＭＳ 明朝" w:hAnsi="ＭＳ 明朝" w:cs="Arial" w:hint="eastAsia"/>
                <w:sz w:val="24"/>
                <w:szCs w:val="24"/>
              </w:rPr>
              <w:t>）</w:t>
            </w:r>
            <w:r w:rsidR="00211A6F" w:rsidRPr="00C429BC">
              <w:rPr>
                <w:rFonts w:ascii="ＭＳ 明朝" w:hAnsi="ＭＳ 明朝" w:cs="Arial" w:hint="eastAsia"/>
                <w:sz w:val="24"/>
                <w:szCs w:val="24"/>
              </w:rPr>
              <w:t>を合わせて修復経費の95％の給付を受けることができる。</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414"/>
            </w:tblGrid>
            <w:tr w:rsidR="00E2491B" w:rsidRPr="00C429BC" w14:paraId="2E1618C2" w14:textId="77777777" w:rsidTr="003C790F">
              <w:trPr>
                <w:trHeight w:hRule="exact" w:val="1054"/>
              </w:trPr>
              <w:tc>
                <w:tcPr>
                  <w:tcW w:w="10414" w:type="dxa"/>
                  <w:vAlign w:val="center"/>
                </w:tcPr>
                <w:p w14:paraId="5B037115" w14:textId="521E0366" w:rsidR="00E9403F" w:rsidRPr="00C429BC" w:rsidRDefault="00E9403F" w:rsidP="001A335B">
                  <w:pPr>
                    <w:framePr w:hSpace="142" w:wrap="around" w:vAnchor="text" w:hAnchor="margin" w:x="108" w:y="2"/>
                    <w:widowControl/>
                    <w:tabs>
                      <w:tab w:val="left" w:pos="851"/>
                      <w:tab w:val="center" w:pos="4252"/>
                      <w:tab w:val="right" w:pos="8504"/>
                    </w:tabs>
                    <w:autoSpaceDE w:val="0"/>
                    <w:autoSpaceDN w:val="0"/>
                    <w:snapToGrid w:val="0"/>
                    <w:spacing w:line="300" w:lineRule="exact"/>
                    <w:ind w:left="1872" w:hangingChars="780" w:hanging="1872"/>
                    <w:rPr>
                      <w:rFonts w:ascii="ＭＳ 明朝" w:hAnsi="ＭＳ 明朝"/>
                      <w:sz w:val="24"/>
                      <w:szCs w:val="24"/>
                    </w:rPr>
                  </w:pPr>
                  <w:r w:rsidRPr="00C429BC">
                    <w:rPr>
                      <w:rFonts w:ascii="ＭＳ 明朝" w:hAnsi="ＭＳ 明朝" w:hint="eastAsia"/>
                      <w:sz w:val="24"/>
                      <w:szCs w:val="24"/>
                    </w:rPr>
                    <w:t>付保率・・・・・共済委託契約額の再調達価額</w:t>
                  </w:r>
                  <w:r w:rsidR="00160470" w:rsidRPr="00C429BC">
                    <w:rPr>
                      <w:rFonts w:ascii="ＭＳ 明朝" w:hAnsi="ＭＳ 明朝" w:cs="Arial"/>
                      <w:sz w:val="24"/>
                      <w:szCs w:val="24"/>
                    </w:rPr>
                    <w:t>（その物件を復元するのに必要な金額）</w:t>
                  </w:r>
                  <w:r w:rsidRPr="00C429BC">
                    <w:rPr>
                      <w:rFonts w:ascii="ＭＳ 明朝" w:hAnsi="ＭＳ 明朝" w:hint="eastAsia"/>
                      <w:sz w:val="24"/>
                      <w:szCs w:val="24"/>
                    </w:rPr>
                    <w:t>に対する割合。</w:t>
                  </w:r>
                  <w:r w:rsidRPr="00C429BC">
                    <w:rPr>
                      <w:rFonts w:ascii="ＭＳ 明朝" w:hAnsi="ＭＳ 明朝" w:cs="Arial" w:hint="eastAsia"/>
                      <w:sz w:val="24"/>
                      <w:szCs w:val="24"/>
                    </w:rPr>
                    <w:t>火災共済給付金</w:t>
                  </w:r>
                  <w:r w:rsidRPr="00C429BC">
                    <w:rPr>
                      <w:rFonts w:ascii="ＭＳ 明朝" w:hAnsi="ＭＳ 明朝" w:cs="Arial"/>
                      <w:sz w:val="24"/>
                      <w:szCs w:val="24"/>
                    </w:rPr>
                    <w:t>は</w:t>
                  </w:r>
                  <w:r w:rsidRPr="00C429BC">
                    <w:rPr>
                      <w:rFonts w:ascii="ＭＳ 明朝" w:hAnsi="ＭＳ 明朝" w:cs="Arial" w:hint="eastAsia"/>
                      <w:sz w:val="24"/>
                      <w:szCs w:val="24"/>
                    </w:rPr>
                    <w:t>、</w:t>
                  </w:r>
                  <w:r w:rsidR="00160470" w:rsidRPr="00C429BC">
                    <w:rPr>
                      <w:rFonts w:ascii="ＭＳ 明朝" w:hAnsi="ＭＳ 明朝" w:cs="Arial" w:hint="eastAsia"/>
                      <w:sz w:val="24"/>
                      <w:szCs w:val="24"/>
                    </w:rPr>
                    <w:t>「</w:t>
                  </w:r>
                  <w:r w:rsidR="000C0851" w:rsidRPr="00C429BC">
                    <w:rPr>
                      <w:rFonts w:ascii="ＭＳ 明朝" w:hAnsi="ＭＳ 明朝" w:cs="Arial" w:hint="eastAsia"/>
                      <w:sz w:val="24"/>
                      <w:szCs w:val="24"/>
                    </w:rPr>
                    <w:t>修復経費</w:t>
                  </w:r>
                  <w:r w:rsidR="00160470" w:rsidRPr="00C429BC">
                    <w:rPr>
                      <w:rFonts w:ascii="ＭＳ 明朝" w:hAnsi="ＭＳ 明朝" w:cs="Arial" w:hint="eastAsia"/>
                      <w:sz w:val="24"/>
                      <w:szCs w:val="24"/>
                    </w:rPr>
                    <w:t>×</w:t>
                  </w:r>
                  <w:r w:rsidRPr="00C429BC">
                    <w:rPr>
                      <w:rFonts w:ascii="ＭＳ 明朝" w:hAnsi="ＭＳ 明朝" w:cs="Arial" w:hint="eastAsia"/>
                      <w:sz w:val="24"/>
                      <w:szCs w:val="24"/>
                    </w:rPr>
                    <w:t>付保率</w:t>
                  </w:r>
                  <w:r w:rsidR="00160470" w:rsidRPr="00C429BC">
                    <w:rPr>
                      <w:rFonts w:ascii="ＭＳ 明朝" w:hAnsi="ＭＳ 明朝" w:cs="Arial" w:hint="eastAsia"/>
                      <w:sz w:val="24"/>
                      <w:szCs w:val="24"/>
                    </w:rPr>
                    <w:t>」</w:t>
                  </w:r>
                  <w:r w:rsidRPr="00C429BC">
                    <w:rPr>
                      <w:rFonts w:ascii="ＭＳ 明朝" w:hAnsi="ＭＳ 明朝" w:cs="Arial"/>
                      <w:sz w:val="24"/>
                      <w:szCs w:val="24"/>
                    </w:rPr>
                    <w:t>によって算出</w:t>
                  </w:r>
                  <w:r w:rsidRPr="00C429BC">
                    <w:rPr>
                      <w:rFonts w:ascii="ＭＳ 明朝" w:hAnsi="ＭＳ 明朝" w:cs="Arial" w:hint="eastAsia"/>
                      <w:sz w:val="24"/>
                      <w:szCs w:val="24"/>
                    </w:rPr>
                    <w:t>される。</w:t>
                  </w:r>
                </w:p>
              </w:tc>
            </w:tr>
          </w:tbl>
          <w:p w14:paraId="681E71EA" w14:textId="713B8BA7" w:rsidR="00211A6F" w:rsidRPr="00C429BC" w:rsidRDefault="00211A6F" w:rsidP="001A335B">
            <w:pPr>
              <w:tabs>
                <w:tab w:val="center" w:pos="4252"/>
                <w:tab w:val="right" w:pos="8504"/>
              </w:tabs>
              <w:autoSpaceDE w:val="0"/>
              <w:autoSpaceDN w:val="0"/>
              <w:snapToGrid w:val="0"/>
              <w:spacing w:line="300" w:lineRule="exact"/>
              <w:rPr>
                <w:rFonts w:ascii="ＭＳ 明朝" w:hAnsi="ＭＳ 明朝" w:cs="Arial"/>
                <w:sz w:val="24"/>
                <w:szCs w:val="24"/>
              </w:rPr>
            </w:pPr>
          </w:p>
          <w:p w14:paraId="730504A8" w14:textId="79049867" w:rsidR="00211A6F" w:rsidRPr="00C429BC" w:rsidRDefault="00211A6F" w:rsidP="001A335B">
            <w:pPr>
              <w:tabs>
                <w:tab w:val="center" w:pos="4252"/>
                <w:tab w:val="right" w:pos="8504"/>
              </w:tabs>
              <w:autoSpaceDE w:val="0"/>
              <w:autoSpaceDN w:val="0"/>
              <w:snapToGrid w:val="0"/>
              <w:spacing w:line="300" w:lineRule="exact"/>
              <w:ind w:left="240" w:hangingChars="100" w:hanging="240"/>
              <w:rPr>
                <w:rFonts w:ascii="ＭＳ 明朝" w:hAnsi="ＭＳ 明朝" w:cs="Arial"/>
                <w:sz w:val="24"/>
                <w:szCs w:val="24"/>
              </w:rPr>
            </w:pPr>
            <w:r w:rsidRPr="00C429BC">
              <w:rPr>
                <w:rFonts w:ascii="ＭＳ 明朝" w:hAnsi="ＭＳ 明朝" w:cs="Arial" w:hint="eastAsia"/>
                <w:sz w:val="24"/>
                <w:szCs w:val="24"/>
              </w:rPr>
              <w:t>３　給付金</w:t>
            </w:r>
            <w:r w:rsidR="00C429BC">
              <w:rPr>
                <w:rFonts w:ascii="ＭＳ 明朝" w:hAnsi="ＭＳ 明朝" w:cs="Arial" w:hint="eastAsia"/>
                <w:sz w:val="24"/>
                <w:szCs w:val="24"/>
              </w:rPr>
              <w:t>等</w:t>
            </w:r>
            <w:r w:rsidRPr="00C429BC">
              <w:rPr>
                <w:rFonts w:ascii="ＭＳ 明朝" w:hAnsi="ＭＳ 明朝" w:cs="Arial" w:hint="eastAsia"/>
                <w:sz w:val="24"/>
                <w:szCs w:val="24"/>
              </w:rPr>
              <w:t>未請求の府営住宅</w:t>
            </w:r>
          </w:p>
          <w:p w14:paraId="4A477445" w14:textId="61AFF43C" w:rsidR="001420F1" w:rsidRPr="00C429BC" w:rsidRDefault="004D3D57" w:rsidP="001A335B">
            <w:pPr>
              <w:widowControl/>
              <w:tabs>
                <w:tab w:val="left" w:pos="851"/>
                <w:tab w:val="center" w:pos="4252"/>
                <w:tab w:val="right" w:pos="8504"/>
              </w:tabs>
              <w:autoSpaceDE w:val="0"/>
              <w:autoSpaceDN w:val="0"/>
              <w:snapToGrid w:val="0"/>
              <w:spacing w:line="300" w:lineRule="exact"/>
              <w:ind w:leftChars="100" w:left="613" w:hangingChars="168" w:hanging="403"/>
              <w:rPr>
                <w:rFonts w:ascii="ＭＳ 明朝" w:hAnsi="ＭＳ 明朝" w:cs="Arial"/>
                <w:sz w:val="24"/>
                <w:szCs w:val="24"/>
              </w:rPr>
            </w:pPr>
            <w:r w:rsidRPr="00C429BC">
              <w:rPr>
                <w:rFonts w:ascii="ＭＳ 明朝" w:hAnsi="ＭＳ 明朝" w:cs="Arial" w:hint="eastAsia"/>
                <w:sz w:val="24"/>
                <w:szCs w:val="24"/>
              </w:rPr>
              <w:t>(1)</w:t>
            </w:r>
            <w:r w:rsidR="00524E7E">
              <w:rPr>
                <w:rFonts w:ascii="ＭＳ 明朝" w:hAnsi="ＭＳ 明朝" w:cs="Arial" w:hint="eastAsia"/>
                <w:sz w:val="24"/>
                <w:szCs w:val="24"/>
              </w:rPr>
              <w:t xml:space="preserve">　</w:t>
            </w:r>
            <w:r w:rsidR="00211A6F" w:rsidRPr="00C429BC">
              <w:rPr>
                <w:rFonts w:ascii="ＭＳ 明朝" w:hAnsi="ＭＳ 明朝" w:cs="Arial" w:hint="eastAsia"/>
                <w:sz w:val="24"/>
                <w:szCs w:val="24"/>
              </w:rPr>
              <w:t>府営住宅が火災による損害を受けた場合、まず</w:t>
            </w:r>
            <w:r w:rsidR="00164C79" w:rsidRPr="00C429BC">
              <w:rPr>
                <w:rFonts w:ascii="ＭＳ 明朝" w:hAnsi="ＭＳ 明朝" w:cs="Arial" w:hint="eastAsia"/>
                <w:sz w:val="24"/>
                <w:szCs w:val="24"/>
              </w:rPr>
              <w:t>応急処置</w:t>
            </w:r>
            <w:r w:rsidR="0001590F" w:rsidRPr="00C429BC">
              <w:rPr>
                <w:rFonts w:ascii="ＭＳ 明朝" w:hAnsi="ＭＳ 明朝" w:cs="Arial" w:hint="eastAsia"/>
                <w:sz w:val="24"/>
                <w:szCs w:val="24"/>
              </w:rPr>
              <w:t>のみ</w:t>
            </w:r>
            <w:r w:rsidR="00211A6F" w:rsidRPr="00C429BC">
              <w:rPr>
                <w:rFonts w:ascii="ＭＳ 明朝" w:hAnsi="ＭＳ 明朝" w:cs="Arial" w:hint="eastAsia"/>
                <w:sz w:val="24"/>
                <w:szCs w:val="24"/>
              </w:rPr>
              <w:t>を実施し、</w:t>
            </w:r>
            <w:r w:rsidR="0001590F" w:rsidRPr="00C429BC">
              <w:rPr>
                <w:rFonts w:ascii="ＭＳ 明朝" w:hAnsi="ＭＳ 明朝" w:cs="Arial" w:hint="eastAsia"/>
                <w:sz w:val="24"/>
                <w:szCs w:val="24"/>
              </w:rPr>
              <w:t>その後、</w:t>
            </w:r>
            <w:r w:rsidR="00AB5478" w:rsidRPr="00C429BC">
              <w:rPr>
                <w:rFonts w:ascii="ＭＳ 明朝" w:hAnsi="ＭＳ 明朝" w:cs="Arial" w:hint="eastAsia"/>
                <w:sz w:val="24"/>
                <w:szCs w:val="24"/>
              </w:rPr>
              <w:t>１年から５</w:t>
            </w:r>
            <w:r w:rsidR="00211A6F" w:rsidRPr="00C429BC">
              <w:rPr>
                <w:rFonts w:ascii="ＭＳ 明朝" w:hAnsi="ＭＳ 明朝" w:cs="Arial" w:hint="eastAsia"/>
                <w:sz w:val="24"/>
                <w:szCs w:val="24"/>
              </w:rPr>
              <w:t>年をかけて臭気を自然消滅させ</w:t>
            </w:r>
            <w:r w:rsidR="0001590F" w:rsidRPr="00C429BC">
              <w:rPr>
                <w:rFonts w:ascii="ＭＳ 明朝" w:hAnsi="ＭＳ 明朝" w:cs="Arial" w:hint="eastAsia"/>
                <w:sz w:val="24"/>
                <w:szCs w:val="24"/>
              </w:rPr>
              <w:t>、臭気がなくなっ</w:t>
            </w:r>
            <w:r w:rsidR="00211A6F" w:rsidRPr="00C429BC">
              <w:rPr>
                <w:rFonts w:ascii="ＭＳ 明朝" w:hAnsi="ＭＳ 明朝" w:cs="Arial" w:hint="eastAsia"/>
                <w:sz w:val="24"/>
                <w:szCs w:val="24"/>
              </w:rPr>
              <w:t>た後</w:t>
            </w:r>
            <w:r w:rsidR="0001590F" w:rsidRPr="00C429BC">
              <w:rPr>
                <w:rFonts w:ascii="ＭＳ 明朝" w:hAnsi="ＭＳ 明朝" w:cs="Arial" w:hint="eastAsia"/>
                <w:sz w:val="24"/>
                <w:szCs w:val="24"/>
              </w:rPr>
              <w:t>に</w:t>
            </w:r>
            <w:r w:rsidR="00211A6F" w:rsidRPr="00C429BC">
              <w:rPr>
                <w:rFonts w:ascii="ＭＳ 明朝" w:hAnsi="ＭＳ 明朝" w:cs="Arial" w:hint="eastAsia"/>
                <w:sz w:val="24"/>
                <w:szCs w:val="24"/>
              </w:rPr>
              <w:t>、</w:t>
            </w:r>
            <w:r w:rsidR="00B53813" w:rsidRPr="00C429BC">
              <w:rPr>
                <w:rFonts w:ascii="ＭＳ 明朝" w:hAnsi="ＭＳ 明朝" w:cs="Arial" w:hint="eastAsia"/>
                <w:sz w:val="24"/>
                <w:szCs w:val="24"/>
              </w:rPr>
              <w:t>入居可能な</w:t>
            </w:r>
            <w:r w:rsidR="00211A6F" w:rsidRPr="00C429BC">
              <w:rPr>
                <w:rFonts w:ascii="ＭＳ 明朝" w:hAnsi="ＭＳ 明朝" w:cs="Arial" w:hint="eastAsia"/>
                <w:sz w:val="24"/>
                <w:szCs w:val="24"/>
              </w:rPr>
              <w:t>状態まで修復する方針を取っている。</w:t>
            </w:r>
          </w:p>
          <w:p w14:paraId="4C7CE004" w14:textId="36398F0B" w:rsidR="001420F1" w:rsidRPr="00C429BC" w:rsidRDefault="001420F1" w:rsidP="001A335B">
            <w:pPr>
              <w:widowControl/>
              <w:tabs>
                <w:tab w:val="left" w:pos="851"/>
                <w:tab w:val="center" w:pos="4252"/>
                <w:tab w:val="right" w:pos="8504"/>
              </w:tabs>
              <w:autoSpaceDE w:val="0"/>
              <w:autoSpaceDN w:val="0"/>
              <w:snapToGrid w:val="0"/>
              <w:spacing w:line="300" w:lineRule="exact"/>
              <w:ind w:leftChars="100" w:left="613" w:hangingChars="168" w:hanging="403"/>
              <w:rPr>
                <w:rFonts w:ascii="ＭＳ 明朝" w:hAnsi="ＭＳ 明朝" w:cs="Arial"/>
                <w:sz w:val="24"/>
                <w:szCs w:val="24"/>
              </w:rPr>
            </w:pPr>
            <w:r w:rsidRPr="00C429BC">
              <w:rPr>
                <w:rFonts w:ascii="ＭＳ 明朝" w:hAnsi="ＭＳ 明朝" w:cs="Arial" w:hint="eastAsia"/>
                <w:sz w:val="24"/>
                <w:szCs w:val="24"/>
              </w:rPr>
              <w:t>(2)</w:t>
            </w:r>
            <w:r w:rsidR="00524E7E">
              <w:rPr>
                <w:rFonts w:ascii="ＭＳ 明朝" w:hAnsi="ＭＳ 明朝" w:cs="Arial" w:hint="eastAsia"/>
                <w:sz w:val="24"/>
                <w:szCs w:val="24"/>
              </w:rPr>
              <w:t xml:space="preserve">　</w:t>
            </w:r>
            <w:r w:rsidR="00E62CAC" w:rsidRPr="00C429BC">
              <w:rPr>
                <w:rFonts w:ascii="ＭＳ 明朝" w:hAnsi="ＭＳ 明朝" w:cs="Arial" w:hint="eastAsia"/>
                <w:sz w:val="24"/>
                <w:szCs w:val="24"/>
              </w:rPr>
              <w:t>火災共済</w:t>
            </w:r>
            <w:r w:rsidR="00AB5478" w:rsidRPr="00C429BC">
              <w:rPr>
                <w:rFonts w:ascii="ＭＳ 明朝" w:hAnsi="ＭＳ 明朝" w:cs="Arial" w:hint="eastAsia"/>
                <w:sz w:val="24"/>
                <w:szCs w:val="24"/>
              </w:rPr>
              <w:t>給付金</w:t>
            </w:r>
            <w:r w:rsidR="00C429BC">
              <w:rPr>
                <w:rFonts w:ascii="ＭＳ 明朝" w:hAnsi="ＭＳ 明朝" w:cs="Arial" w:hint="eastAsia"/>
                <w:sz w:val="24"/>
                <w:szCs w:val="24"/>
              </w:rPr>
              <w:t>及び復興建築助成金（以下</w:t>
            </w:r>
            <w:r w:rsidR="00E62CAC" w:rsidRPr="00C429BC">
              <w:rPr>
                <w:rFonts w:ascii="ＭＳ 明朝" w:hAnsi="ＭＳ 明朝" w:cs="Arial" w:hint="eastAsia"/>
                <w:sz w:val="24"/>
                <w:szCs w:val="24"/>
              </w:rPr>
              <w:t>「給付金等」という。）</w:t>
            </w:r>
            <w:r w:rsidR="00AB5478" w:rsidRPr="00C429BC">
              <w:rPr>
                <w:rFonts w:ascii="ＭＳ 明朝" w:hAnsi="ＭＳ 明朝" w:cs="Arial" w:hint="eastAsia"/>
                <w:sz w:val="24"/>
                <w:szCs w:val="24"/>
              </w:rPr>
              <w:t>の請求は１事案につき１</w:t>
            </w:r>
            <w:r w:rsidRPr="00C429BC">
              <w:rPr>
                <w:rFonts w:ascii="ＭＳ 明朝" w:hAnsi="ＭＳ 明朝" w:cs="Arial" w:hint="eastAsia"/>
                <w:sz w:val="24"/>
                <w:szCs w:val="24"/>
              </w:rPr>
              <w:t>回に限定されているため、</w:t>
            </w:r>
            <w:r w:rsidR="00164C79" w:rsidRPr="00C429BC">
              <w:rPr>
                <w:rFonts w:ascii="ＭＳ 明朝" w:hAnsi="ＭＳ 明朝" w:cs="Arial" w:hint="eastAsia"/>
                <w:sz w:val="24"/>
                <w:szCs w:val="24"/>
              </w:rPr>
              <w:t>応急処置</w:t>
            </w:r>
            <w:r w:rsidR="00B53813" w:rsidRPr="00C429BC">
              <w:rPr>
                <w:rFonts w:ascii="ＭＳ 明朝" w:hAnsi="ＭＳ 明朝" w:cs="Arial" w:hint="eastAsia"/>
                <w:sz w:val="24"/>
                <w:szCs w:val="24"/>
              </w:rPr>
              <w:t>、臭気除去、</w:t>
            </w:r>
            <w:r w:rsidRPr="00C429BC">
              <w:rPr>
                <w:rFonts w:ascii="ＭＳ 明朝" w:hAnsi="ＭＳ 明朝" w:cs="Arial" w:hint="eastAsia"/>
                <w:sz w:val="24"/>
                <w:szCs w:val="24"/>
              </w:rPr>
              <w:t>修復</w:t>
            </w:r>
            <w:r w:rsidR="00B53813" w:rsidRPr="00C429BC">
              <w:rPr>
                <w:rFonts w:ascii="ＭＳ 明朝" w:hAnsi="ＭＳ 明朝" w:cs="Arial" w:hint="eastAsia"/>
                <w:sz w:val="24"/>
                <w:szCs w:val="24"/>
              </w:rPr>
              <w:t>工事といった一連の修復過程のすべてが完了</w:t>
            </w:r>
            <w:r w:rsidRPr="00C429BC">
              <w:rPr>
                <w:rFonts w:ascii="ＭＳ 明朝" w:hAnsi="ＭＳ 明朝" w:cs="Arial" w:hint="eastAsia"/>
                <w:sz w:val="24"/>
                <w:szCs w:val="24"/>
              </w:rPr>
              <w:t>した時点で</w:t>
            </w:r>
            <w:r w:rsidR="00086FD6" w:rsidRPr="00C429BC">
              <w:rPr>
                <w:rFonts w:ascii="ＭＳ 明朝" w:hAnsi="ＭＳ 明朝" w:cs="Arial" w:hint="eastAsia"/>
                <w:sz w:val="24"/>
                <w:szCs w:val="24"/>
              </w:rPr>
              <w:t>、</w:t>
            </w:r>
            <w:r w:rsidR="00164C79" w:rsidRPr="00C429BC">
              <w:rPr>
                <w:rFonts w:ascii="ＭＳ 明朝" w:hAnsi="ＭＳ 明朝" w:cs="Arial" w:hint="eastAsia"/>
                <w:sz w:val="24"/>
                <w:szCs w:val="24"/>
              </w:rPr>
              <w:t>修復経費</w:t>
            </w:r>
            <w:r w:rsidR="00B53813" w:rsidRPr="00C429BC">
              <w:rPr>
                <w:rFonts w:ascii="ＭＳ 明朝" w:hAnsi="ＭＳ 明朝" w:cs="Arial" w:hint="eastAsia"/>
                <w:sz w:val="24"/>
                <w:szCs w:val="24"/>
              </w:rPr>
              <w:t>の総額</w:t>
            </w:r>
            <w:r w:rsidRPr="00C429BC">
              <w:rPr>
                <w:rFonts w:ascii="ＭＳ 明朝" w:hAnsi="ＭＳ 明朝" w:cs="Arial" w:hint="eastAsia"/>
                <w:sz w:val="24"/>
                <w:szCs w:val="24"/>
              </w:rPr>
              <w:t>を精算し、共済機構に請求している。</w:t>
            </w:r>
          </w:p>
          <w:p w14:paraId="1EBF0D62" w14:textId="62561CFE" w:rsidR="00211A6F" w:rsidRPr="00C429BC" w:rsidRDefault="001420F1" w:rsidP="001A335B">
            <w:pPr>
              <w:widowControl/>
              <w:tabs>
                <w:tab w:val="left" w:pos="851"/>
                <w:tab w:val="center" w:pos="4252"/>
                <w:tab w:val="right" w:pos="8504"/>
              </w:tabs>
              <w:autoSpaceDE w:val="0"/>
              <w:autoSpaceDN w:val="0"/>
              <w:snapToGrid w:val="0"/>
              <w:spacing w:line="300" w:lineRule="exact"/>
              <w:ind w:leftChars="100" w:left="613" w:hangingChars="168" w:hanging="403"/>
              <w:rPr>
                <w:rFonts w:ascii="ＭＳ 明朝" w:hAnsi="ＭＳ 明朝" w:cs="Arial"/>
                <w:sz w:val="24"/>
                <w:szCs w:val="24"/>
              </w:rPr>
            </w:pPr>
            <w:r w:rsidRPr="00C429BC">
              <w:rPr>
                <w:rFonts w:ascii="ＭＳ 明朝" w:hAnsi="ＭＳ 明朝" w:cs="Arial" w:hint="eastAsia"/>
                <w:sz w:val="24"/>
                <w:szCs w:val="24"/>
              </w:rPr>
              <w:t>(3</w:t>
            </w:r>
            <w:r w:rsidR="004D3D57" w:rsidRPr="00C429BC">
              <w:rPr>
                <w:rFonts w:ascii="ＭＳ 明朝" w:hAnsi="ＭＳ 明朝" w:cs="Arial" w:hint="eastAsia"/>
                <w:sz w:val="24"/>
                <w:szCs w:val="24"/>
              </w:rPr>
              <w:t>)</w:t>
            </w:r>
            <w:r w:rsidR="00524E7E">
              <w:rPr>
                <w:rFonts w:ascii="ＭＳ 明朝" w:hAnsi="ＭＳ 明朝" w:cs="Arial" w:hint="eastAsia"/>
                <w:sz w:val="24"/>
                <w:szCs w:val="24"/>
              </w:rPr>
              <w:t xml:space="preserve">　</w:t>
            </w:r>
            <w:r w:rsidR="00211A6F" w:rsidRPr="00C429BC">
              <w:rPr>
                <w:rFonts w:ascii="ＭＳ 明朝" w:hAnsi="ＭＳ 明朝" w:cs="Arial" w:hint="eastAsia"/>
                <w:sz w:val="24"/>
                <w:szCs w:val="24"/>
              </w:rPr>
              <w:t>平成26年３月末現在、</w:t>
            </w:r>
            <w:r w:rsidR="00164C79" w:rsidRPr="00C429BC">
              <w:rPr>
                <w:rFonts w:ascii="ＭＳ 明朝" w:hAnsi="ＭＳ 明朝" w:cs="Arial" w:hint="eastAsia"/>
                <w:sz w:val="24"/>
                <w:szCs w:val="24"/>
              </w:rPr>
              <w:t>応急処置</w:t>
            </w:r>
            <w:r w:rsidR="00086FD6" w:rsidRPr="00C429BC">
              <w:rPr>
                <w:rFonts w:ascii="ＭＳ 明朝" w:hAnsi="ＭＳ 明朝" w:cs="Arial" w:hint="eastAsia"/>
                <w:sz w:val="24"/>
                <w:szCs w:val="24"/>
              </w:rPr>
              <w:t>のみを実施し</w:t>
            </w:r>
            <w:r w:rsidR="00164C79" w:rsidRPr="00C429BC">
              <w:rPr>
                <w:rFonts w:ascii="ＭＳ 明朝" w:hAnsi="ＭＳ 明朝" w:cs="Arial" w:hint="eastAsia"/>
                <w:sz w:val="24"/>
                <w:szCs w:val="24"/>
              </w:rPr>
              <w:t>、修復過程</w:t>
            </w:r>
            <w:r w:rsidR="00B53813" w:rsidRPr="00C429BC">
              <w:rPr>
                <w:rFonts w:ascii="ＭＳ 明朝" w:hAnsi="ＭＳ 明朝" w:cs="Arial" w:hint="eastAsia"/>
                <w:sz w:val="24"/>
                <w:szCs w:val="24"/>
              </w:rPr>
              <w:t>が完了していない</w:t>
            </w:r>
            <w:r w:rsidR="00086FD6" w:rsidRPr="00C429BC">
              <w:rPr>
                <w:rFonts w:ascii="ＭＳ 明朝" w:hAnsi="ＭＳ 明朝" w:cs="Arial" w:hint="eastAsia"/>
                <w:sz w:val="24"/>
                <w:szCs w:val="24"/>
              </w:rPr>
              <w:t>た</w:t>
            </w:r>
            <w:r w:rsidR="00B53813" w:rsidRPr="00C429BC">
              <w:rPr>
                <w:rFonts w:ascii="ＭＳ 明朝" w:hAnsi="ＭＳ 明朝" w:cs="Arial" w:hint="eastAsia"/>
                <w:sz w:val="24"/>
                <w:szCs w:val="24"/>
              </w:rPr>
              <w:t>め</w:t>
            </w:r>
            <w:r w:rsidR="00211A6F" w:rsidRPr="00C429BC">
              <w:rPr>
                <w:rFonts w:ascii="ＭＳ 明朝" w:hAnsi="ＭＳ 明朝" w:cs="Arial" w:hint="eastAsia"/>
                <w:sz w:val="24"/>
                <w:szCs w:val="24"/>
              </w:rPr>
              <w:t>給付金</w:t>
            </w:r>
            <w:r w:rsidR="009649D2" w:rsidRPr="00C429BC">
              <w:rPr>
                <w:rFonts w:ascii="ＭＳ 明朝" w:hAnsi="ＭＳ 明朝" w:cs="Arial" w:hint="eastAsia"/>
                <w:sz w:val="24"/>
                <w:szCs w:val="24"/>
              </w:rPr>
              <w:t>等</w:t>
            </w:r>
            <w:r w:rsidR="00B53813" w:rsidRPr="00C429BC">
              <w:rPr>
                <w:rFonts w:ascii="ＭＳ 明朝" w:hAnsi="ＭＳ 明朝" w:cs="Arial" w:hint="eastAsia"/>
                <w:sz w:val="24"/>
                <w:szCs w:val="24"/>
              </w:rPr>
              <w:t>が</w:t>
            </w:r>
            <w:r w:rsidR="00211A6F" w:rsidRPr="00C429BC">
              <w:rPr>
                <w:rFonts w:ascii="ＭＳ 明朝" w:hAnsi="ＭＳ 明朝" w:cs="Arial" w:hint="eastAsia"/>
                <w:sz w:val="24"/>
                <w:szCs w:val="24"/>
              </w:rPr>
              <w:t>未請求</w:t>
            </w:r>
            <w:r w:rsidR="00B53813" w:rsidRPr="00C429BC">
              <w:rPr>
                <w:rFonts w:ascii="ＭＳ 明朝" w:hAnsi="ＭＳ 明朝" w:cs="Arial" w:hint="eastAsia"/>
                <w:sz w:val="24"/>
                <w:szCs w:val="24"/>
              </w:rPr>
              <w:t>となっている案件は以下の</w:t>
            </w:r>
            <w:r w:rsidR="00524E7E">
              <w:rPr>
                <w:rFonts w:ascii="ＭＳ 明朝" w:hAnsi="ＭＳ 明朝" w:cs="Arial" w:hint="eastAsia"/>
                <w:sz w:val="24"/>
                <w:szCs w:val="24"/>
              </w:rPr>
              <w:t>とおり</w:t>
            </w:r>
            <w:r w:rsidR="00211A6F" w:rsidRPr="00C429BC">
              <w:rPr>
                <w:rFonts w:ascii="ＭＳ 明朝" w:hAnsi="ＭＳ 明朝" w:cs="Arial" w:hint="eastAsia"/>
                <w:sz w:val="24"/>
                <w:szCs w:val="24"/>
              </w:rPr>
              <w:t>である。</w:t>
            </w:r>
          </w:p>
          <w:p w14:paraId="22713BD9" w14:textId="6688D507" w:rsidR="00211A6F" w:rsidRPr="001420F1" w:rsidRDefault="003B45E9" w:rsidP="003B1399">
            <w:pPr>
              <w:widowControl/>
              <w:tabs>
                <w:tab w:val="center" w:pos="4252"/>
                <w:tab w:val="right" w:pos="8504"/>
              </w:tabs>
              <w:autoSpaceDN w:val="0"/>
              <w:snapToGrid w:val="0"/>
              <w:spacing w:line="0" w:lineRule="atLeast"/>
              <w:ind w:left="240" w:hangingChars="100" w:hanging="240"/>
              <w:jc w:val="center"/>
              <w:rPr>
                <w:rFonts w:asciiTheme="minorEastAsia" w:eastAsiaTheme="minorEastAsia" w:hAnsiTheme="minorEastAsia" w:cs="Arial"/>
                <w:sz w:val="24"/>
                <w:szCs w:val="24"/>
              </w:rPr>
            </w:pPr>
            <w:r>
              <w:rPr>
                <w:rFonts w:asciiTheme="minorEastAsia" w:eastAsiaTheme="minorEastAsia" w:hAnsiTheme="minorEastAsia" w:cs="Arial"/>
                <w:noProof/>
                <w:sz w:val="24"/>
                <w:szCs w:val="24"/>
              </w:rPr>
              <w:drawing>
                <wp:inline distT="0" distB="0" distL="0" distR="0" wp14:anchorId="2A616581" wp14:editId="757FD848">
                  <wp:extent cx="6718300" cy="1498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18300" cy="1498600"/>
                          </a:xfrm>
                          <a:prstGeom prst="rect">
                            <a:avLst/>
                          </a:prstGeom>
                          <a:noFill/>
                          <a:ln>
                            <a:noFill/>
                          </a:ln>
                        </pic:spPr>
                      </pic:pic>
                    </a:graphicData>
                  </a:graphic>
                </wp:inline>
              </w:drawing>
            </w:r>
          </w:p>
          <w:p w14:paraId="6D11C61A" w14:textId="2F72224D" w:rsidR="00211A6F" w:rsidRPr="00C429BC" w:rsidRDefault="001420F1" w:rsidP="001A335B">
            <w:pPr>
              <w:autoSpaceDN w:val="0"/>
              <w:adjustRightInd w:val="0"/>
              <w:ind w:firstLineChars="59" w:firstLine="142"/>
              <w:jc w:val="left"/>
              <w:rPr>
                <w:rFonts w:ascii="ＭＳ 明朝" w:hAnsi="ＭＳ 明朝" w:cs="ＭＳ ゴシック"/>
                <w:color w:val="000000"/>
                <w:kern w:val="0"/>
                <w:sz w:val="24"/>
                <w:szCs w:val="24"/>
              </w:rPr>
            </w:pPr>
            <w:r w:rsidRPr="00C429BC">
              <w:rPr>
                <w:rFonts w:ascii="ＭＳ 明朝" w:hAnsi="ＭＳ 明朝" w:cs="Arial" w:hint="eastAsia"/>
                <w:sz w:val="24"/>
                <w:szCs w:val="24"/>
              </w:rPr>
              <w:t>(4)</w:t>
            </w:r>
            <w:r w:rsidR="00524E7E">
              <w:rPr>
                <w:rFonts w:ascii="ＭＳ 明朝" w:hAnsi="ＭＳ 明朝" w:cs="Arial" w:hint="eastAsia"/>
                <w:sz w:val="24"/>
                <w:szCs w:val="24"/>
              </w:rPr>
              <w:t xml:space="preserve">　</w:t>
            </w:r>
            <w:r w:rsidRPr="00C429BC">
              <w:rPr>
                <w:rFonts w:ascii="ＭＳ 明朝" w:hAnsi="ＭＳ 明朝" w:cs="ＭＳ ゴシック" w:hint="eastAsia"/>
                <w:color w:val="000000"/>
                <w:kern w:val="0"/>
                <w:sz w:val="24"/>
                <w:szCs w:val="24"/>
              </w:rPr>
              <w:t>未請求の理由は、臭気が残存しており修復工事を実施していないため</w:t>
            </w:r>
            <w:r w:rsidR="00086FD6" w:rsidRPr="00C429BC">
              <w:rPr>
                <w:rFonts w:ascii="ＭＳ 明朝" w:hAnsi="ＭＳ 明朝" w:cs="ＭＳ ゴシック" w:hint="eastAsia"/>
                <w:color w:val="000000"/>
                <w:kern w:val="0"/>
                <w:sz w:val="24"/>
                <w:szCs w:val="24"/>
              </w:rPr>
              <w:t>、とのこと</w:t>
            </w:r>
            <w:r w:rsidRPr="00C429BC">
              <w:rPr>
                <w:rFonts w:ascii="ＭＳ 明朝" w:hAnsi="ＭＳ 明朝" w:cs="ＭＳ ゴシック" w:hint="eastAsia"/>
                <w:color w:val="000000"/>
                <w:kern w:val="0"/>
                <w:sz w:val="24"/>
                <w:szCs w:val="24"/>
              </w:rPr>
              <w:t>である。</w:t>
            </w:r>
          </w:p>
          <w:p w14:paraId="4CB5A71D" w14:textId="77777777" w:rsidR="001420F1" w:rsidRDefault="001420F1" w:rsidP="003B1399">
            <w:pPr>
              <w:tabs>
                <w:tab w:val="center" w:pos="4252"/>
                <w:tab w:val="right" w:pos="8504"/>
              </w:tabs>
              <w:autoSpaceDN w:val="0"/>
              <w:snapToGrid w:val="0"/>
              <w:spacing w:line="0" w:lineRule="atLeast"/>
              <w:rPr>
                <w:rFonts w:ascii="ＭＳ 明朝" w:hAnsi="ＭＳ 明朝" w:cs="Arial"/>
                <w:sz w:val="24"/>
                <w:szCs w:val="24"/>
              </w:rPr>
            </w:pPr>
          </w:p>
          <w:p w14:paraId="5DE9BE37" w14:textId="77777777" w:rsidR="00211A6F" w:rsidRPr="00C429BC" w:rsidRDefault="00211A6F" w:rsidP="001A335B">
            <w:pPr>
              <w:tabs>
                <w:tab w:val="center" w:pos="4252"/>
                <w:tab w:val="right" w:pos="8504"/>
              </w:tabs>
              <w:autoSpaceDE w:val="0"/>
              <w:autoSpaceDN w:val="0"/>
              <w:snapToGrid w:val="0"/>
              <w:spacing w:line="300" w:lineRule="exact"/>
              <w:rPr>
                <w:rFonts w:ascii="ＭＳ 明朝" w:hAnsi="ＭＳ 明朝" w:cs="Arial"/>
                <w:sz w:val="24"/>
                <w:szCs w:val="24"/>
              </w:rPr>
            </w:pPr>
            <w:r w:rsidRPr="00C429BC">
              <w:rPr>
                <w:rFonts w:ascii="ＭＳ 明朝" w:hAnsi="ＭＳ 明朝" w:cs="Arial" w:hint="eastAsia"/>
                <w:sz w:val="24"/>
                <w:szCs w:val="24"/>
              </w:rPr>
              <w:t>４　時効</w:t>
            </w:r>
          </w:p>
          <w:p w14:paraId="6B333E09" w14:textId="489AB857" w:rsidR="00211A6F" w:rsidRPr="00C429BC" w:rsidRDefault="004D3D57" w:rsidP="001A335B">
            <w:pPr>
              <w:widowControl/>
              <w:tabs>
                <w:tab w:val="left" w:pos="851"/>
                <w:tab w:val="center" w:pos="4252"/>
                <w:tab w:val="right" w:pos="8504"/>
              </w:tabs>
              <w:autoSpaceDE w:val="0"/>
              <w:autoSpaceDN w:val="0"/>
              <w:snapToGrid w:val="0"/>
              <w:spacing w:line="300" w:lineRule="exact"/>
              <w:ind w:leftChars="100" w:left="253" w:hangingChars="18" w:hanging="43"/>
              <w:rPr>
                <w:rFonts w:ascii="ＭＳ 明朝" w:hAnsi="ＭＳ 明朝" w:cs="Arial"/>
                <w:sz w:val="24"/>
                <w:szCs w:val="24"/>
              </w:rPr>
            </w:pPr>
            <w:r w:rsidRPr="00C429BC">
              <w:rPr>
                <w:rFonts w:ascii="ＭＳ 明朝" w:hAnsi="ＭＳ 明朝" w:cs="Arial" w:hint="eastAsia"/>
                <w:sz w:val="24"/>
                <w:szCs w:val="24"/>
              </w:rPr>
              <w:t>(1)</w:t>
            </w:r>
            <w:r w:rsidR="00524E7E">
              <w:rPr>
                <w:rFonts w:ascii="ＭＳ 明朝" w:hAnsi="ＭＳ 明朝" w:cs="Arial" w:hint="eastAsia"/>
                <w:sz w:val="24"/>
                <w:szCs w:val="24"/>
              </w:rPr>
              <w:t xml:space="preserve">　</w:t>
            </w:r>
            <w:r w:rsidR="00211A6F" w:rsidRPr="00C429BC">
              <w:rPr>
                <w:rFonts w:ascii="ＭＳ 明朝" w:hAnsi="ＭＳ 明朝" w:cs="Arial" w:hint="eastAsia"/>
                <w:sz w:val="24"/>
                <w:szCs w:val="24"/>
              </w:rPr>
              <w:t>保険法に基づく保険給付の請求権は３年で時効消滅する。</w:t>
            </w:r>
          </w:p>
          <w:p w14:paraId="27DFDB5A" w14:textId="1CA33489" w:rsidR="00211A6F" w:rsidRPr="00C429BC" w:rsidRDefault="004D3D57" w:rsidP="001A335B">
            <w:pPr>
              <w:widowControl/>
              <w:tabs>
                <w:tab w:val="left" w:pos="851"/>
                <w:tab w:val="center" w:pos="4252"/>
                <w:tab w:val="right" w:pos="8504"/>
              </w:tabs>
              <w:autoSpaceDE w:val="0"/>
              <w:autoSpaceDN w:val="0"/>
              <w:snapToGrid w:val="0"/>
              <w:spacing w:line="300" w:lineRule="exact"/>
              <w:ind w:leftChars="100" w:left="613" w:hangingChars="168" w:hanging="403"/>
              <w:rPr>
                <w:rFonts w:ascii="ＭＳ 明朝" w:hAnsi="ＭＳ 明朝" w:cs="Arial"/>
                <w:sz w:val="24"/>
                <w:szCs w:val="24"/>
              </w:rPr>
            </w:pPr>
            <w:r w:rsidRPr="00C429BC">
              <w:rPr>
                <w:rFonts w:ascii="ＭＳ 明朝" w:hAnsi="ＭＳ 明朝" w:cs="Arial" w:hint="eastAsia"/>
                <w:sz w:val="24"/>
                <w:szCs w:val="24"/>
              </w:rPr>
              <w:t>(2)</w:t>
            </w:r>
            <w:r w:rsidR="00524E7E">
              <w:rPr>
                <w:rFonts w:ascii="ＭＳ 明朝" w:hAnsi="ＭＳ 明朝" w:cs="Arial" w:hint="eastAsia"/>
                <w:sz w:val="24"/>
                <w:szCs w:val="24"/>
              </w:rPr>
              <w:t xml:space="preserve">　</w:t>
            </w:r>
            <w:r w:rsidR="00211A6F" w:rsidRPr="00C429BC">
              <w:rPr>
                <w:rFonts w:ascii="ＭＳ 明朝" w:hAnsi="ＭＳ 明朝" w:cs="Arial" w:hint="eastAsia"/>
                <w:sz w:val="24"/>
                <w:szCs w:val="24"/>
              </w:rPr>
              <w:t>共済機構の住宅火災共済事業実施規程によると、住宅が被災した場合は、３年以内に給付金</w:t>
            </w:r>
            <w:r w:rsidR="00E62CAC" w:rsidRPr="00C429BC">
              <w:rPr>
                <w:rFonts w:ascii="ＭＳ 明朝" w:hAnsi="ＭＳ 明朝" w:cs="Arial" w:hint="eastAsia"/>
                <w:sz w:val="24"/>
                <w:szCs w:val="24"/>
              </w:rPr>
              <w:t>等</w:t>
            </w:r>
            <w:r w:rsidR="00211A6F" w:rsidRPr="00C429BC">
              <w:rPr>
                <w:rFonts w:ascii="ＭＳ 明朝" w:hAnsi="ＭＳ 明朝" w:cs="Arial" w:hint="eastAsia"/>
                <w:sz w:val="24"/>
                <w:szCs w:val="24"/>
              </w:rPr>
              <w:t>の請求をしなければならない</w:t>
            </w:r>
            <w:r w:rsidR="00086FD6" w:rsidRPr="00C429BC">
              <w:rPr>
                <w:rFonts w:ascii="ＭＳ 明朝" w:hAnsi="ＭＳ 明朝" w:cs="Arial" w:hint="eastAsia"/>
                <w:sz w:val="24"/>
                <w:szCs w:val="24"/>
              </w:rPr>
              <w:t>とされている</w:t>
            </w:r>
            <w:r w:rsidR="00211A6F" w:rsidRPr="00C429BC">
              <w:rPr>
                <w:rFonts w:ascii="ＭＳ 明朝" w:hAnsi="ＭＳ 明朝" w:cs="Arial" w:hint="eastAsia"/>
                <w:sz w:val="24"/>
                <w:szCs w:val="24"/>
              </w:rPr>
              <w:t>。</w:t>
            </w:r>
          </w:p>
          <w:p w14:paraId="51EEDDBE" w14:textId="65746DA7" w:rsidR="00211A6F" w:rsidRPr="00C429BC" w:rsidRDefault="004D3D57" w:rsidP="001A335B">
            <w:pPr>
              <w:widowControl/>
              <w:tabs>
                <w:tab w:val="left" w:pos="851"/>
                <w:tab w:val="center" w:pos="4252"/>
                <w:tab w:val="right" w:pos="8504"/>
              </w:tabs>
              <w:autoSpaceDE w:val="0"/>
              <w:autoSpaceDN w:val="0"/>
              <w:snapToGrid w:val="0"/>
              <w:spacing w:line="300" w:lineRule="exact"/>
              <w:ind w:leftChars="100" w:left="613" w:hangingChars="168" w:hanging="403"/>
              <w:rPr>
                <w:rFonts w:ascii="ＭＳ 明朝" w:hAnsi="ＭＳ 明朝" w:cs="Arial"/>
                <w:sz w:val="24"/>
                <w:szCs w:val="24"/>
              </w:rPr>
            </w:pPr>
            <w:r w:rsidRPr="00C429BC">
              <w:rPr>
                <w:rFonts w:ascii="ＭＳ 明朝" w:hAnsi="ＭＳ 明朝" w:cs="Arial" w:hint="eastAsia"/>
                <w:sz w:val="24"/>
                <w:szCs w:val="24"/>
              </w:rPr>
              <w:t>(3)</w:t>
            </w:r>
            <w:r w:rsidR="00524E7E">
              <w:rPr>
                <w:rFonts w:ascii="ＭＳ 明朝" w:hAnsi="ＭＳ 明朝" w:cs="Arial" w:hint="eastAsia"/>
                <w:sz w:val="24"/>
                <w:szCs w:val="24"/>
              </w:rPr>
              <w:t xml:space="preserve">　</w:t>
            </w:r>
            <w:r w:rsidR="00925EAB">
              <w:rPr>
                <w:rFonts w:ascii="ＭＳ 明朝" w:hAnsi="ＭＳ 明朝" w:cs="Arial" w:hint="eastAsia"/>
                <w:sz w:val="24"/>
                <w:szCs w:val="24"/>
              </w:rPr>
              <w:t>大阪</w:t>
            </w:r>
            <w:r w:rsidR="00211A6F" w:rsidRPr="00C429BC">
              <w:rPr>
                <w:rFonts w:ascii="ＭＳ 明朝" w:hAnsi="ＭＳ 明朝" w:cs="Arial" w:hint="eastAsia"/>
                <w:sz w:val="24"/>
                <w:szCs w:val="24"/>
              </w:rPr>
              <w:t>府は、</w:t>
            </w:r>
            <w:r w:rsidR="00086FD6" w:rsidRPr="00C429BC">
              <w:rPr>
                <w:rFonts w:ascii="ＭＳ 明朝" w:hAnsi="ＭＳ 明朝" w:cs="Arial" w:hint="eastAsia"/>
                <w:sz w:val="24"/>
                <w:szCs w:val="24"/>
              </w:rPr>
              <w:t>これまで、</w:t>
            </w:r>
            <w:r w:rsidR="00211A6F" w:rsidRPr="00C429BC">
              <w:rPr>
                <w:rFonts w:ascii="ＭＳ 明朝" w:hAnsi="ＭＳ 明朝" w:cs="Arial" w:hint="eastAsia"/>
                <w:sz w:val="24"/>
                <w:szCs w:val="24"/>
              </w:rPr>
              <w:t>臭気の残存を「やむを得ない事情」として遅延報告書を共済機構に提出しており、</w:t>
            </w:r>
            <w:r w:rsidR="006B7FC6" w:rsidRPr="00C429BC">
              <w:rPr>
                <w:rFonts w:ascii="ＭＳ 明朝" w:hAnsi="ＭＳ 明朝" w:cs="Arial" w:hint="eastAsia"/>
                <w:sz w:val="24"/>
                <w:szCs w:val="24"/>
              </w:rPr>
              <w:t>３</w:t>
            </w:r>
            <w:r w:rsidR="00211A6F" w:rsidRPr="00C429BC">
              <w:rPr>
                <w:rFonts w:ascii="ＭＳ 明朝" w:hAnsi="ＭＳ 明朝" w:cs="Arial" w:hint="eastAsia"/>
                <w:sz w:val="24"/>
                <w:szCs w:val="24"/>
              </w:rPr>
              <w:t>年経過後も給付請求が</w:t>
            </w:r>
            <w:r w:rsidR="00086FD6" w:rsidRPr="00C429BC">
              <w:rPr>
                <w:rFonts w:ascii="ＭＳ 明朝" w:hAnsi="ＭＳ 明朝" w:cs="Arial" w:hint="eastAsia"/>
                <w:sz w:val="24"/>
                <w:szCs w:val="24"/>
              </w:rPr>
              <w:t>認められていた</w:t>
            </w:r>
            <w:r w:rsidR="00211A6F" w:rsidRPr="00C429BC">
              <w:rPr>
                <w:rFonts w:ascii="ＭＳ 明朝" w:hAnsi="ＭＳ 明朝" w:cs="Arial" w:hint="eastAsia"/>
                <w:sz w:val="24"/>
                <w:szCs w:val="24"/>
              </w:rPr>
              <w:t>。</w:t>
            </w:r>
          </w:p>
          <w:p w14:paraId="5D1BD7DF" w14:textId="34C42A9D" w:rsidR="00211A6F" w:rsidRPr="00C429BC" w:rsidRDefault="0010672C" w:rsidP="001A335B">
            <w:pPr>
              <w:tabs>
                <w:tab w:val="center" w:pos="4252"/>
                <w:tab w:val="right" w:pos="8504"/>
              </w:tabs>
              <w:autoSpaceDN w:val="0"/>
              <w:snapToGrid w:val="0"/>
              <w:spacing w:line="0" w:lineRule="atLeast"/>
              <w:ind w:left="240" w:hangingChars="100" w:hanging="240"/>
              <w:rPr>
                <w:rFonts w:asciiTheme="minorEastAsia" w:eastAsiaTheme="minorEastAsia" w:hAnsiTheme="minorEastAsia" w:cs="Arial"/>
                <w:sz w:val="24"/>
                <w:szCs w:val="24"/>
              </w:rPr>
            </w:pPr>
            <w:r>
              <w:rPr>
                <w:rFonts w:ascii="ＭＳ 明朝" w:hAnsi="ＭＳ 明朝" w:cs="Arial" w:hint="eastAsia"/>
                <w:noProof/>
                <w:sz w:val="24"/>
                <w:szCs w:val="24"/>
              </w:rPr>
              <mc:AlternateContent>
                <mc:Choice Requires="wps">
                  <w:drawing>
                    <wp:anchor distT="0" distB="0" distL="114300" distR="114300" simplePos="0" relativeHeight="251659264" behindDoc="0" locked="0" layoutInCell="1" allowOverlap="1" wp14:anchorId="1DC26F68" wp14:editId="06A21B49">
                      <wp:simplePos x="0" y="0"/>
                      <wp:positionH relativeFrom="column">
                        <wp:posOffset>53991</wp:posOffset>
                      </wp:positionH>
                      <wp:positionV relativeFrom="paragraph">
                        <wp:posOffset>111125</wp:posOffset>
                      </wp:positionV>
                      <wp:extent cx="6680200" cy="2755075"/>
                      <wp:effectExtent l="0" t="0" r="2540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755075"/>
                              </a:xfrm>
                              <a:prstGeom prst="rect">
                                <a:avLst/>
                              </a:prstGeom>
                              <a:solidFill>
                                <a:srgbClr val="FFFFFF"/>
                              </a:solidFill>
                              <a:ln w="6350">
                                <a:solidFill>
                                  <a:srgbClr val="000000"/>
                                </a:solidFill>
                                <a:prstDash val="dash"/>
                                <a:miter lim="800000"/>
                                <a:headEnd/>
                                <a:tailEnd/>
                              </a:ln>
                            </wps:spPr>
                            <wps:txbx>
                              <w:txbxContent>
                                <w:p w14:paraId="60D0FAEA" w14:textId="77777777" w:rsidR="0010672C" w:rsidRPr="00C429BC" w:rsidRDefault="0010672C" w:rsidP="001A335B">
                                  <w:pPr>
                                    <w:autoSpaceDE w:val="0"/>
                                    <w:autoSpaceDN w:val="0"/>
                                    <w:spacing w:line="300" w:lineRule="exact"/>
                                    <w:rPr>
                                      <w:rFonts w:ascii="ＭＳ 明朝" w:hAnsi="ＭＳ 明朝"/>
                                      <w:sz w:val="24"/>
                                      <w:szCs w:val="24"/>
                                    </w:rPr>
                                  </w:pPr>
                                  <w:r w:rsidRPr="00C429BC">
                                    <w:rPr>
                                      <w:rFonts w:ascii="ＭＳ 明朝" w:hAnsi="ＭＳ 明朝" w:hint="eastAsia"/>
                                      <w:sz w:val="24"/>
                                      <w:szCs w:val="24"/>
                                    </w:rPr>
                                    <w:t>【保険法】</w:t>
                                  </w:r>
                                </w:p>
                                <w:p w14:paraId="4C36C025" w14:textId="77777777" w:rsidR="0010672C" w:rsidRPr="00C429BC" w:rsidRDefault="0010672C" w:rsidP="001A335B">
                                  <w:pPr>
                                    <w:autoSpaceDE w:val="0"/>
                                    <w:autoSpaceDN w:val="0"/>
                                    <w:spacing w:line="300" w:lineRule="exact"/>
                                    <w:rPr>
                                      <w:rFonts w:ascii="ＭＳ 明朝" w:hAnsi="ＭＳ 明朝"/>
                                      <w:sz w:val="24"/>
                                      <w:szCs w:val="24"/>
                                    </w:rPr>
                                  </w:pPr>
                                  <w:r w:rsidRPr="00C429BC">
                                    <w:rPr>
                                      <w:rFonts w:ascii="ＭＳ 明朝" w:hAnsi="ＭＳ 明朝" w:hint="eastAsia"/>
                                      <w:sz w:val="24"/>
                                      <w:szCs w:val="24"/>
                                    </w:rPr>
                                    <w:t xml:space="preserve">（消滅時効） </w:t>
                                  </w:r>
                                </w:p>
                                <w:p w14:paraId="6B761CD0" w14:textId="687BE812" w:rsidR="0010672C" w:rsidRPr="00C429BC" w:rsidRDefault="0010672C" w:rsidP="001A335B">
                                  <w:pPr>
                                    <w:autoSpaceDE w:val="0"/>
                                    <w:autoSpaceDN w:val="0"/>
                                    <w:spacing w:line="300" w:lineRule="exact"/>
                                    <w:ind w:left="240" w:hangingChars="100" w:hanging="240"/>
                                    <w:rPr>
                                      <w:rFonts w:ascii="ＭＳ 明朝" w:hAnsi="ＭＳ 明朝"/>
                                      <w:sz w:val="24"/>
                                      <w:szCs w:val="24"/>
                                    </w:rPr>
                                  </w:pPr>
                                  <w:r w:rsidRPr="00C429BC">
                                    <w:rPr>
                                      <w:rFonts w:ascii="ＭＳ 明朝" w:hAnsi="ＭＳ 明朝" w:hint="eastAsia"/>
                                      <w:sz w:val="24"/>
                                      <w:szCs w:val="24"/>
                                    </w:rPr>
                                    <w:t>第95条</w:t>
                                  </w:r>
                                  <w:r w:rsidR="00925EAB">
                                    <w:rPr>
                                      <w:rFonts w:ascii="ＭＳ 明朝" w:hAnsi="ＭＳ 明朝" w:hint="eastAsia"/>
                                      <w:sz w:val="24"/>
                                      <w:szCs w:val="24"/>
                                    </w:rPr>
                                    <w:t xml:space="preserve">　</w:t>
                                  </w:r>
                                  <w:r w:rsidRPr="00C429BC">
                                    <w:rPr>
                                      <w:rFonts w:ascii="ＭＳ 明朝" w:hAnsi="ＭＳ 明朝" w:hint="eastAsia"/>
                                      <w:sz w:val="24"/>
                                      <w:szCs w:val="24"/>
                                    </w:rPr>
                                    <w:t>保険給付を請求する権利、保険料の返還を請求する権利及び第63条又は第92条に規定する保険料積立金の払戻しを請求する権利は、３年間行わないときは、時効によって消滅する。</w:t>
                                  </w:r>
                                </w:p>
                                <w:p w14:paraId="2D3C3B72" w14:textId="66573AB6" w:rsidR="0010672C" w:rsidRDefault="003B45E9" w:rsidP="001A335B">
                                  <w:pPr>
                                    <w:autoSpaceDE w:val="0"/>
                                    <w:autoSpaceDN w:val="0"/>
                                    <w:spacing w:line="300" w:lineRule="exact"/>
                                    <w:rPr>
                                      <w:rFonts w:ascii="ＭＳ 明朝" w:hAnsi="ＭＳ 明朝"/>
                                      <w:sz w:val="24"/>
                                      <w:szCs w:val="24"/>
                                    </w:rPr>
                                  </w:pPr>
                                  <w:r>
                                    <w:rPr>
                                      <w:rFonts w:ascii="ＭＳ 明朝" w:hAnsi="ＭＳ 明朝" w:hint="eastAsia"/>
                                      <w:sz w:val="24"/>
                                      <w:szCs w:val="24"/>
                                    </w:rPr>
                                    <w:t>２　（</w:t>
                                  </w:r>
                                  <w:r w:rsidR="00551F25">
                                    <w:rPr>
                                      <w:rFonts w:ascii="ＭＳ 明朝" w:hAnsi="ＭＳ 明朝" w:hint="eastAsia"/>
                                      <w:sz w:val="24"/>
                                      <w:szCs w:val="24"/>
                                    </w:rPr>
                                    <w:t>略）</w:t>
                                  </w:r>
                                </w:p>
                                <w:p w14:paraId="41984825" w14:textId="77777777" w:rsidR="00551F25" w:rsidRPr="0010672C" w:rsidRDefault="00551F25" w:rsidP="001A335B">
                                  <w:pPr>
                                    <w:autoSpaceDE w:val="0"/>
                                    <w:autoSpaceDN w:val="0"/>
                                    <w:spacing w:line="300" w:lineRule="exact"/>
                                    <w:rPr>
                                      <w:rFonts w:ascii="ＭＳ 明朝" w:hAnsi="ＭＳ 明朝"/>
                                      <w:sz w:val="24"/>
                                      <w:szCs w:val="24"/>
                                    </w:rPr>
                                  </w:pPr>
                                </w:p>
                                <w:p w14:paraId="7AC13CD5" w14:textId="77777777" w:rsidR="0010672C" w:rsidRPr="00C429BC" w:rsidRDefault="0010672C" w:rsidP="001A335B">
                                  <w:pPr>
                                    <w:autoSpaceDE w:val="0"/>
                                    <w:autoSpaceDN w:val="0"/>
                                    <w:spacing w:line="300" w:lineRule="exact"/>
                                    <w:rPr>
                                      <w:rFonts w:ascii="ＭＳ 明朝" w:hAnsi="ＭＳ 明朝"/>
                                      <w:sz w:val="24"/>
                                      <w:szCs w:val="24"/>
                                    </w:rPr>
                                  </w:pPr>
                                  <w:r w:rsidRPr="00C429BC">
                                    <w:rPr>
                                      <w:rFonts w:ascii="ＭＳ 明朝" w:hAnsi="ＭＳ 明朝" w:hint="eastAsia"/>
                                      <w:sz w:val="24"/>
                                      <w:szCs w:val="24"/>
                                    </w:rPr>
                                    <w:t>【公益社団法人全国公営住宅火災共済機構住宅火災共済事業実施規程】</w:t>
                                  </w:r>
                                </w:p>
                                <w:p w14:paraId="6247AEF6" w14:textId="77777777" w:rsidR="0010672C" w:rsidRPr="00C429BC" w:rsidRDefault="0010672C" w:rsidP="001A335B">
                                  <w:pPr>
                                    <w:autoSpaceDE w:val="0"/>
                                    <w:autoSpaceDN w:val="0"/>
                                    <w:spacing w:line="300" w:lineRule="exact"/>
                                    <w:rPr>
                                      <w:rFonts w:ascii="ＭＳ 明朝" w:hAnsi="ＭＳ 明朝"/>
                                      <w:sz w:val="24"/>
                                      <w:szCs w:val="24"/>
                                    </w:rPr>
                                  </w:pPr>
                                  <w:r w:rsidRPr="00C429BC">
                                    <w:rPr>
                                      <w:rFonts w:ascii="ＭＳ 明朝" w:hAnsi="ＭＳ 明朝" w:hint="eastAsia"/>
                                      <w:sz w:val="24"/>
                                      <w:szCs w:val="24"/>
                                    </w:rPr>
                                    <w:t>（請求期限）</w:t>
                                  </w:r>
                                </w:p>
                                <w:p w14:paraId="73100FAC" w14:textId="72ECFD4C" w:rsidR="0010672C" w:rsidRPr="00C429BC" w:rsidRDefault="0010672C" w:rsidP="001A335B">
                                  <w:pPr>
                                    <w:autoSpaceDE w:val="0"/>
                                    <w:autoSpaceDN w:val="0"/>
                                    <w:spacing w:line="300" w:lineRule="exact"/>
                                    <w:rPr>
                                      <w:rFonts w:ascii="ＭＳ 明朝" w:hAnsi="ＭＳ 明朝"/>
                                      <w:sz w:val="24"/>
                                      <w:szCs w:val="24"/>
                                    </w:rPr>
                                  </w:pPr>
                                  <w:r w:rsidRPr="00C429BC">
                                    <w:rPr>
                                      <w:rFonts w:ascii="ＭＳ 明朝" w:hAnsi="ＭＳ 明朝" w:hint="eastAsia"/>
                                      <w:sz w:val="24"/>
                                      <w:szCs w:val="24"/>
                                    </w:rPr>
                                    <w:t>第17条</w:t>
                                  </w:r>
                                  <w:r w:rsidR="00925EAB">
                                    <w:rPr>
                                      <w:rFonts w:ascii="ＭＳ 明朝" w:hAnsi="ＭＳ 明朝" w:hint="eastAsia"/>
                                      <w:sz w:val="24"/>
                                      <w:szCs w:val="24"/>
                                    </w:rPr>
                                    <w:t xml:space="preserve">　</w:t>
                                  </w:r>
                                  <w:r w:rsidRPr="00C429BC">
                                    <w:rPr>
                                      <w:rFonts w:ascii="ＭＳ 明朝" w:hAnsi="ＭＳ 明朝" w:hint="eastAsia"/>
                                      <w:sz w:val="24"/>
                                      <w:szCs w:val="24"/>
                                    </w:rPr>
                                    <w:t>住宅が被災した場合は、３年以内に給付金の請求をしなければならない。</w:t>
                                  </w:r>
                                </w:p>
                                <w:p w14:paraId="4A362070" w14:textId="77777777" w:rsidR="0010672C" w:rsidRPr="00C429BC" w:rsidRDefault="0010672C" w:rsidP="001A335B">
                                  <w:pPr>
                                    <w:autoSpaceDE w:val="0"/>
                                    <w:autoSpaceDN w:val="0"/>
                                    <w:spacing w:line="300" w:lineRule="exact"/>
                                    <w:rPr>
                                      <w:rFonts w:ascii="ＭＳ 明朝" w:hAnsi="ＭＳ 明朝"/>
                                      <w:sz w:val="24"/>
                                      <w:szCs w:val="24"/>
                                    </w:rPr>
                                  </w:pPr>
                                  <w:r w:rsidRPr="00C429BC">
                                    <w:rPr>
                                      <w:rFonts w:ascii="ＭＳ 明朝" w:hAnsi="ＭＳ 明朝" w:hint="eastAsia"/>
                                      <w:sz w:val="24"/>
                                      <w:szCs w:val="24"/>
                                    </w:rPr>
                                    <w:t>（請求期限経過後の請求）</w:t>
                                  </w:r>
                                </w:p>
                                <w:p w14:paraId="19873232" w14:textId="54360711" w:rsidR="0010672C" w:rsidRPr="00C429BC" w:rsidRDefault="0010672C" w:rsidP="001A335B">
                                  <w:pPr>
                                    <w:autoSpaceDE w:val="0"/>
                                    <w:autoSpaceDN w:val="0"/>
                                    <w:spacing w:line="300" w:lineRule="exact"/>
                                    <w:ind w:left="240" w:hangingChars="100" w:hanging="240"/>
                                    <w:rPr>
                                      <w:rFonts w:ascii="ＭＳ 明朝" w:hAnsi="ＭＳ 明朝"/>
                                      <w:sz w:val="24"/>
                                      <w:szCs w:val="24"/>
                                    </w:rPr>
                                  </w:pPr>
                                  <w:r w:rsidRPr="00C429BC">
                                    <w:rPr>
                                      <w:rFonts w:ascii="ＭＳ 明朝" w:hAnsi="ＭＳ 明朝" w:hint="eastAsia"/>
                                      <w:sz w:val="24"/>
                                      <w:szCs w:val="24"/>
                                    </w:rPr>
                                    <w:t>第18条</w:t>
                                  </w:r>
                                  <w:r w:rsidR="00925EAB">
                                    <w:rPr>
                                      <w:rFonts w:ascii="ＭＳ 明朝" w:hAnsi="ＭＳ 明朝" w:hint="eastAsia"/>
                                      <w:sz w:val="24"/>
                                      <w:szCs w:val="24"/>
                                    </w:rPr>
                                    <w:t xml:space="preserve">　</w:t>
                                  </w:r>
                                  <w:r w:rsidRPr="00C429BC">
                                    <w:rPr>
                                      <w:rFonts w:ascii="ＭＳ 明朝" w:hAnsi="ＭＳ 明朝" w:hint="eastAsia"/>
                                      <w:sz w:val="24"/>
                                      <w:szCs w:val="24"/>
                                    </w:rPr>
                                    <w:t>被災後３年経過して、修復工事の延引等やむを得ない事情があって給付金の請求に至らないときは、会員は速やかに施行細則で定める火災共済給付金請求遅延報告書に、その理由を記して報告するものとする。この報告があった場合には、会員は３年経過後も給付金の請求をすることができ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5pt;margin-top:8.75pt;width:526pt;height:2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rbVQIAAHgEAAAOAAAAZHJzL2Uyb0RvYy54bWysVM2O0zAQviPxDpbvNGmh3W606WppKUJa&#10;fqSFB5g6TmPh2MZ2myzHrYR4CF4BceZ58iKMnW43Ak6IHKwZz8znmW9mcnHZ1pLsuXVCq5yORykl&#10;XDFdCLXN6Yf36ydzSpwHVYDUiuf0ljt6uXj86KIxGZ/oSsuCW4IgymWNyWnlvcmSxLGK1+BG2nCF&#10;xlLbGjyqdpsUFhpEr2UySdNZ0mhbGKsZdw5vV72RLiJ+WXLm35al457InGJuPp42nptwJosLyLYW&#10;TCXYMQ34hyxqEAofPUGtwAPZWfEHVC2Y1U6XfsR0neiyFIzHGrCacfpbNTcVGB5rQXKcOdHk/h8s&#10;e7N/Z4kosHeUKKixRd3hS3f3vbv72R2+ku7wrTscursfqJNxoKsxLsOoG4Nxvn2u2xAaSnfmWrOP&#10;jii9rEBt+ZW1uqk4FJhujEwGoT2OCyCb5rUu8F3YeR2B2tLWARDZIYiObbs9tYq3njC8nM3mKfaf&#10;Eoa2ydl0mp5NQ3YJZPfhxjr/kuuaBCGnFmchwsP+2vne9d4lpq+lKNZCyqjY7WYpLdkDzs06fkd0&#10;N3STijSYy9Np2jMwtLkhRBq/v0GEFFbgqv6pAqXgBVktPC6GFHVO56dgyAKfL1QRXTwI2ctYtVRY&#10;fCA4cNqz69tNi47hcqOLW6Ta6n4BcGFRqLT9TEmDw59T92kHllMiXyls19mzyfkUtyUq8/k58myH&#10;hs3AAIohUE49Jb249P1+7YwV2wrf6cdD6StscCki9Q85HbPG8Y7NO65i2J+hHr0efhiLXwAAAP//&#10;AwBQSwMEFAAGAAgAAAAhAMuYL8zdAAAACQEAAA8AAABkcnMvZG93bnJldi54bWxMj81OwzAQhO9I&#10;vIO1SNyoXZSmVYhToUIv3FpAcHTjxQnE6xA7bXh7tic47c+MZr8t15PvxBGH2AbSMJ8pEEh1sC05&#10;DS/P25sViJgMWdMFQg0/GGFdXV6UprDhRDs87pMTHEKxMBqalPpCylg36E2chR6JtY8weJN4HJy0&#10;gzlxuO/krVK59KYlvtCYHjcN1l/70WvA1+U2f89200CP309vG/cZRveg9fXVdH8HIuGU/sxwxmd0&#10;qJjpEEayUXQaVgs28nrJ9SyrXHF30JAt5hnIqpT/P6h+AQAA//8DAFBLAQItABQABgAIAAAAIQC2&#10;gziS/gAAAOEBAAATAAAAAAAAAAAAAAAAAAAAAABbQ29udGVudF9UeXBlc10ueG1sUEsBAi0AFAAG&#10;AAgAAAAhADj9If/WAAAAlAEAAAsAAAAAAAAAAAAAAAAALwEAAF9yZWxzLy5yZWxzUEsBAi0AFAAG&#10;AAgAAAAhAMe2mttVAgAAeAQAAA4AAAAAAAAAAAAAAAAALgIAAGRycy9lMm9Eb2MueG1sUEsBAi0A&#10;FAAGAAgAAAAhAMuYL8zdAAAACQEAAA8AAAAAAAAAAAAAAAAArwQAAGRycy9kb3ducmV2LnhtbFBL&#10;BQYAAAAABAAEAPMAAAC5BQAAAAA=&#10;" strokeweight=".5pt">
                      <v:stroke dashstyle="dash"/>
                      <v:textbox inset="5.85pt,.7pt,5.85pt,.7pt">
                        <w:txbxContent>
                          <w:p w14:paraId="60D0FAEA" w14:textId="77777777" w:rsidR="0010672C" w:rsidRPr="00C429BC" w:rsidRDefault="0010672C" w:rsidP="001A335B">
                            <w:pPr>
                              <w:autoSpaceDE w:val="0"/>
                              <w:autoSpaceDN w:val="0"/>
                              <w:spacing w:line="300" w:lineRule="exact"/>
                              <w:rPr>
                                <w:rFonts w:ascii="ＭＳ 明朝" w:hAnsi="ＭＳ 明朝"/>
                                <w:sz w:val="24"/>
                                <w:szCs w:val="24"/>
                              </w:rPr>
                            </w:pPr>
                            <w:r w:rsidRPr="00C429BC">
                              <w:rPr>
                                <w:rFonts w:ascii="ＭＳ 明朝" w:hAnsi="ＭＳ 明朝" w:hint="eastAsia"/>
                                <w:sz w:val="24"/>
                                <w:szCs w:val="24"/>
                              </w:rPr>
                              <w:t>【保険法】</w:t>
                            </w:r>
                          </w:p>
                          <w:p w14:paraId="4C36C025" w14:textId="77777777" w:rsidR="0010672C" w:rsidRPr="00C429BC" w:rsidRDefault="0010672C" w:rsidP="001A335B">
                            <w:pPr>
                              <w:autoSpaceDE w:val="0"/>
                              <w:autoSpaceDN w:val="0"/>
                              <w:spacing w:line="300" w:lineRule="exact"/>
                              <w:rPr>
                                <w:rFonts w:ascii="ＭＳ 明朝" w:hAnsi="ＭＳ 明朝"/>
                                <w:sz w:val="24"/>
                                <w:szCs w:val="24"/>
                              </w:rPr>
                            </w:pPr>
                            <w:r w:rsidRPr="00C429BC">
                              <w:rPr>
                                <w:rFonts w:ascii="ＭＳ 明朝" w:hAnsi="ＭＳ 明朝" w:hint="eastAsia"/>
                                <w:sz w:val="24"/>
                                <w:szCs w:val="24"/>
                              </w:rPr>
                              <w:t xml:space="preserve">（消滅時効） </w:t>
                            </w:r>
                          </w:p>
                          <w:p w14:paraId="6B761CD0" w14:textId="687BE812" w:rsidR="0010672C" w:rsidRPr="00C429BC" w:rsidRDefault="0010672C" w:rsidP="001A335B">
                            <w:pPr>
                              <w:autoSpaceDE w:val="0"/>
                              <w:autoSpaceDN w:val="0"/>
                              <w:spacing w:line="300" w:lineRule="exact"/>
                              <w:ind w:left="240" w:hangingChars="100" w:hanging="240"/>
                              <w:rPr>
                                <w:rFonts w:ascii="ＭＳ 明朝" w:hAnsi="ＭＳ 明朝"/>
                                <w:sz w:val="24"/>
                                <w:szCs w:val="24"/>
                              </w:rPr>
                            </w:pPr>
                            <w:r w:rsidRPr="00C429BC">
                              <w:rPr>
                                <w:rFonts w:ascii="ＭＳ 明朝" w:hAnsi="ＭＳ 明朝" w:hint="eastAsia"/>
                                <w:sz w:val="24"/>
                                <w:szCs w:val="24"/>
                              </w:rPr>
                              <w:t>第95条</w:t>
                            </w:r>
                            <w:r w:rsidR="00925EAB">
                              <w:rPr>
                                <w:rFonts w:ascii="ＭＳ 明朝" w:hAnsi="ＭＳ 明朝" w:hint="eastAsia"/>
                                <w:sz w:val="24"/>
                                <w:szCs w:val="24"/>
                              </w:rPr>
                              <w:t xml:space="preserve">　</w:t>
                            </w:r>
                            <w:r w:rsidRPr="00C429BC">
                              <w:rPr>
                                <w:rFonts w:ascii="ＭＳ 明朝" w:hAnsi="ＭＳ 明朝" w:hint="eastAsia"/>
                                <w:sz w:val="24"/>
                                <w:szCs w:val="24"/>
                              </w:rPr>
                              <w:t>保険給付を請求する権利、保険料の返還を請求する権利及び第63条又は第92条に規定する保険料積立金の払戻しを請求する権利は、３年間行わないときは、時効によって消滅する。</w:t>
                            </w:r>
                          </w:p>
                          <w:p w14:paraId="2D3C3B72" w14:textId="66573AB6" w:rsidR="0010672C" w:rsidRDefault="003B45E9" w:rsidP="001A335B">
                            <w:pPr>
                              <w:autoSpaceDE w:val="0"/>
                              <w:autoSpaceDN w:val="0"/>
                              <w:spacing w:line="300" w:lineRule="exact"/>
                              <w:rPr>
                                <w:rFonts w:ascii="ＭＳ 明朝" w:hAnsi="ＭＳ 明朝"/>
                                <w:sz w:val="24"/>
                                <w:szCs w:val="24"/>
                              </w:rPr>
                            </w:pPr>
                            <w:r>
                              <w:rPr>
                                <w:rFonts w:ascii="ＭＳ 明朝" w:hAnsi="ＭＳ 明朝" w:hint="eastAsia"/>
                                <w:sz w:val="24"/>
                                <w:szCs w:val="24"/>
                              </w:rPr>
                              <w:t>２　（</w:t>
                            </w:r>
                            <w:r w:rsidR="00551F25">
                              <w:rPr>
                                <w:rFonts w:ascii="ＭＳ 明朝" w:hAnsi="ＭＳ 明朝" w:hint="eastAsia"/>
                                <w:sz w:val="24"/>
                                <w:szCs w:val="24"/>
                              </w:rPr>
                              <w:t>略）</w:t>
                            </w:r>
                          </w:p>
                          <w:p w14:paraId="41984825" w14:textId="77777777" w:rsidR="00551F25" w:rsidRPr="0010672C" w:rsidRDefault="00551F25" w:rsidP="001A335B">
                            <w:pPr>
                              <w:autoSpaceDE w:val="0"/>
                              <w:autoSpaceDN w:val="0"/>
                              <w:spacing w:line="300" w:lineRule="exact"/>
                              <w:rPr>
                                <w:rFonts w:ascii="ＭＳ 明朝" w:hAnsi="ＭＳ 明朝"/>
                                <w:sz w:val="24"/>
                                <w:szCs w:val="24"/>
                              </w:rPr>
                            </w:pPr>
                          </w:p>
                          <w:p w14:paraId="7AC13CD5" w14:textId="77777777" w:rsidR="0010672C" w:rsidRPr="00C429BC" w:rsidRDefault="0010672C" w:rsidP="001A335B">
                            <w:pPr>
                              <w:autoSpaceDE w:val="0"/>
                              <w:autoSpaceDN w:val="0"/>
                              <w:spacing w:line="300" w:lineRule="exact"/>
                              <w:rPr>
                                <w:rFonts w:ascii="ＭＳ 明朝" w:hAnsi="ＭＳ 明朝"/>
                                <w:sz w:val="24"/>
                                <w:szCs w:val="24"/>
                              </w:rPr>
                            </w:pPr>
                            <w:r w:rsidRPr="00C429BC">
                              <w:rPr>
                                <w:rFonts w:ascii="ＭＳ 明朝" w:hAnsi="ＭＳ 明朝" w:hint="eastAsia"/>
                                <w:sz w:val="24"/>
                                <w:szCs w:val="24"/>
                              </w:rPr>
                              <w:t>【公益社団法人全国公営住宅火災共済機構住宅火災共済事業実施規程】</w:t>
                            </w:r>
                          </w:p>
                          <w:p w14:paraId="6247AEF6" w14:textId="77777777" w:rsidR="0010672C" w:rsidRPr="00C429BC" w:rsidRDefault="0010672C" w:rsidP="001A335B">
                            <w:pPr>
                              <w:autoSpaceDE w:val="0"/>
                              <w:autoSpaceDN w:val="0"/>
                              <w:spacing w:line="300" w:lineRule="exact"/>
                              <w:rPr>
                                <w:rFonts w:ascii="ＭＳ 明朝" w:hAnsi="ＭＳ 明朝"/>
                                <w:sz w:val="24"/>
                                <w:szCs w:val="24"/>
                              </w:rPr>
                            </w:pPr>
                            <w:r w:rsidRPr="00C429BC">
                              <w:rPr>
                                <w:rFonts w:ascii="ＭＳ 明朝" w:hAnsi="ＭＳ 明朝" w:hint="eastAsia"/>
                                <w:sz w:val="24"/>
                                <w:szCs w:val="24"/>
                              </w:rPr>
                              <w:t>（請求期限）</w:t>
                            </w:r>
                          </w:p>
                          <w:p w14:paraId="73100FAC" w14:textId="72ECFD4C" w:rsidR="0010672C" w:rsidRPr="00C429BC" w:rsidRDefault="0010672C" w:rsidP="001A335B">
                            <w:pPr>
                              <w:autoSpaceDE w:val="0"/>
                              <w:autoSpaceDN w:val="0"/>
                              <w:spacing w:line="300" w:lineRule="exact"/>
                              <w:rPr>
                                <w:rFonts w:ascii="ＭＳ 明朝" w:hAnsi="ＭＳ 明朝"/>
                                <w:sz w:val="24"/>
                                <w:szCs w:val="24"/>
                              </w:rPr>
                            </w:pPr>
                            <w:r w:rsidRPr="00C429BC">
                              <w:rPr>
                                <w:rFonts w:ascii="ＭＳ 明朝" w:hAnsi="ＭＳ 明朝" w:hint="eastAsia"/>
                                <w:sz w:val="24"/>
                                <w:szCs w:val="24"/>
                              </w:rPr>
                              <w:t>第17条</w:t>
                            </w:r>
                            <w:r w:rsidR="00925EAB">
                              <w:rPr>
                                <w:rFonts w:ascii="ＭＳ 明朝" w:hAnsi="ＭＳ 明朝" w:hint="eastAsia"/>
                                <w:sz w:val="24"/>
                                <w:szCs w:val="24"/>
                              </w:rPr>
                              <w:t xml:space="preserve">　</w:t>
                            </w:r>
                            <w:r w:rsidRPr="00C429BC">
                              <w:rPr>
                                <w:rFonts w:ascii="ＭＳ 明朝" w:hAnsi="ＭＳ 明朝" w:hint="eastAsia"/>
                                <w:sz w:val="24"/>
                                <w:szCs w:val="24"/>
                              </w:rPr>
                              <w:t>住宅が被災した場合は、３年以内に給付金の請求をしなければならない。</w:t>
                            </w:r>
                          </w:p>
                          <w:p w14:paraId="4A362070" w14:textId="77777777" w:rsidR="0010672C" w:rsidRPr="00C429BC" w:rsidRDefault="0010672C" w:rsidP="001A335B">
                            <w:pPr>
                              <w:autoSpaceDE w:val="0"/>
                              <w:autoSpaceDN w:val="0"/>
                              <w:spacing w:line="300" w:lineRule="exact"/>
                              <w:rPr>
                                <w:rFonts w:ascii="ＭＳ 明朝" w:hAnsi="ＭＳ 明朝"/>
                                <w:sz w:val="24"/>
                                <w:szCs w:val="24"/>
                              </w:rPr>
                            </w:pPr>
                            <w:r w:rsidRPr="00C429BC">
                              <w:rPr>
                                <w:rFonts w:ascii="ＭＳ 明朝" w:hAnsi="ＭＳ 明朝" w:hint="eastAsia"/>
                                <w:sz w:val="24"/>
                                <w:szCs w:val="24"/>
                              </w:rPr>
                              <w:t>（請求期限経過後の請求）</w:t>
                            </w:r>
                          </w:p>
                          <w:p w14:paraId="19873232" w14:textId="54360711" w:rsidR="0010672C" w:rsidRPr="00C429BC" w:rsidRDefault="0010672C" w:rsidP="001A335B">
                            <w:pPr>
                              <w:autoSpaceDE w:val="0"/>
                              <w:autoSpaceDN w:val="0"/>
                              <w:spacing w:line="300" w:lineRule="exact"/>
                              <w:ind w:left="240" w:hangingChars="100" w:hanging="240"/>
                              <w:rPr>
                                <w:rFonts w:ascii="ＭＳ 明朝" w:hAnsi="ＭＳ 明朝"/>
                                <w:sz w:val="24"/>
                                <w:szCs w:val="24"/>
                              </w:rPr>
                            </w:pPr>
                            <w:r w:rsidRPr="00C429BC">
                              <w:rPr>
                                <w:rFonts w:ascii="ＭＳ 明朝" w:hAnsi="ＭＳ 明朝" w:hint="eastAsia"/>
                                <w:sz w:val="24"/>
                                <w:szCs w:val="24"/>
                              </w:rPr>
                              <w:t>第18条</w:t>
                            </w:r>
                            <w:r w:rsidR="00925EAB">
                              <w:rPr>
                                <w:rFonts w:ascii="ＭＳ 明朝" w:hAnsi="ＭＳ 明朝" w:hint="eastAsia"/>
                                <w:sz w:val="24"/>
                                <w:szCs w:val="24"/>
                              </w:rPr>
                              <w:t xml:space="preserve">　</w:t>
                            </w:r>
                            <w:r w:rsidRPr="00C429BC">
                              <w:rPr>
                                <w:rFonts w:ascii="ＭＳ 明朝" w:hAnsi="ＭＳ 明朝" w:hint="eastAsia"/>
                                <w:sz w:val="24"/>
                                <w:szCs w:val="24"/>
                              </w:rPr>
                              <w:t>被災後３年経過して、修復工事の延引等やむを得ない事情があって給付金の請求に至らないときは、会員は速やかに施行細則で定める火災共済給付金請求遅延報告書に、その理由を記して報告するものとする。この報告があった場合には、会員は３年経過後も給付金の請求をすることができるものとする。</w:t>
                            </w:r>
                          </w:p>
                        </w:txbxContent>
                      </v:textbox>
                    </v:shape>
                  </w:pict>
                </mc:Fallback>
              </mc:AlternateContent>
            </w:r>
          </w:p>
        </w:tc>
        <w:tc>
          <w:tcPr>
            <w:tcW w:w="5103" w:type="dxa"/>
            <w:shd w:val="clear" w:color="auto" w:fill="auto"/>
          </w:tcPr>
          <w:p w14:paraId="2C949730" w14:textId="77777777" w:rsidR="00524E7E" w:rsidRDefault="00524E7E" w:rsidP="001A335B">
            <w:pPr>
              <w:widowControl/>
              <w:tabs>
                <w:tab w:val="left" w:pos="851"/>
                <w:tab w:val="center" w:pos="4252"/>
                <w:tab w:val="right" w:pos="8504"/>
              </w:tabs>
              <w:autoSpaceDE w:val="0"/>
              <w:autoSpaceDN w:val="0"/>
              <w:snapToGrid w:val="0"/>
              <w:spacing w:line="300" w:lineRule="exact"/>
              <w:ind w:left="240" w:hangingChars="100" w:hanging="240"/>
              <w:rPr>
                <w:rFonts w:ascii="ＭＳ 明朝" w:hAnsi="ＭＳ 明朝" w:cs="Arial"/>
                <w:sz w:val="24"/>
                <w:szCs w:val="24"/>
              </w:rPr>
            </w:pPr>
          </w:p>
          <w:p w14:paraId="19F7F9DC" w14:textId="469325BB" w:rsidR="003127BB" w:rsidRPr="00C429BC" w:rsidRDefault="009B1B5E" w:rsidP="001A335B">
            <w:pPr>
              <w:widowControl/>
              <w:tabs>
                <w:tab w:val="left" w:pos="851"/>
                <w:tab w:val="center" w:pos="4252"/>
                <w:tab w:val="right" w:pos="8504"/>
              </w:tabs>
              <w:autoSpaceDE w:val="0"/>
              <w:autoSpaceDN w:val="0"/>
              <w:snapToGrid w:val="0"/>
              <w:spacing w:line="300" w:lineRule="exact"/>
              <w:ind w:left="240" w:hangingChars="100" w:hanging="240"/>
              <w:rPr>
                <w:rFonts w:ascii="ＭＳ 明朝" w:hAnsi="ＭＳ 明朝" w:cs="Arial"/>
                <w:sz w:val="24"/>
                <w:szCs w:val="24"/>
              </w:rPr>
            </w:pPr>
            <w:r>
              <w:rPr>
                <w:rFonts w:ascii="ＭＳ 明朝" w:hAnsi="ＭＳ 明朝" w:cs="Arial" w:hint="eastAsia"/>
                <w:sz w:val="24"/>
                <w:szCs w:val="24"/>
              </w:rPr>
              <w:t xml:space="preserve">１　</w:t>
            </w:r>
            <w:r w:rsidR="003127BB" w:rsidRPr="00C429BC">
              <w:rPr>
                <w:rFonts w:ascii="ＭＳ 明朝" w:hAnsi="ＭＳ 明朝" w:cs="Arial" w:hint="eastAsia"/>
                <w:sz w:val="24"/>
                <w:szCs w:val="24"/>
              </w:rPr>
              <w:t>臭気除去工事</w:t>
            </w:r>
            <w:r>
              <w:rPr>
                <w:rFonts w:ascii="ＭＳ 明朝" w:hAnsi="ＭＳ 明朝" w:cs="Arial" w:hint="eastAsia"/>
                <w:sz w:val="24"/>
                <w:szCs w:val="24"/>
              </w:rPr>
              <w:t>について</w:t>
            </w:r>
            <w:r w:rsidR="003127BB" w:rsidRPr="00C429BC">
              <w:rPr>
                <w:rFonts w:ascii="ＭＳ 明朝" w:hAnsi="ＭＳ 明朝" w:cs="Arial" w:hint="eastAsia"/>
                <w:sz w:val="24"/>
                <w:szCs w:val="24"/>
              </w:rPr>
              <w:t>は給付金</w:t>
            </w:r>
            <w:r w:rsidR="009649D2" w:rsidRPr="00C429BC">
              <w:rPr>
                <w:rFonts w:ascii="ＭＳ 明朝" w:hAnsi="ＭＳ 明朝" w:cs="Arial" w:hint="eastAsia"/>
                <w:sz w:val="24"/>
                <w:szCs w:val="24"/>
              </w:rPr>
              <w:t>等</w:t>
            </w:r>
            <w:r w:rsidR="003127BB" w:rsidRPr="00C429BC">
              <w:rPr>
                <w:rFonts w:ascii="ＭＳ 明朝" w:hAnsi="ＭＳ 明朝" w:cs="Arial" w:hint="eastAsia"/>
                <w:sz w:val="24"/>
                <w:szCs w:val="24"/>
              </w:rPr>
              <w:t>の対象である。</w:t>
            </w:r>
          </w:p>
          <w:p w14:paraId="2C0FA2C7" w14:textId="77777777" w:rsidR="003127BB" w:rsidRPr="009B1B5E" w:rsidRDefault="003127BB" w:rsidP="001A335B">
            <w:pPr>
              <w:tabs>
                <w:tab w:val="center" w:pos="4252"/>
                <w:tab w:val="right" w:pos="8504"/>
              </w:tabs>
              <w:autoSpaceDE w:val="0"/>
              <w:autoSpaceDN w:val="0"/>
              <w:snapToGrid w:val="0"/>
              <w:spacing w:line="300" w:lineRule="exact"/>
              <w:ind w:left="240" w:hangingChars="100" w:hanging="240"/>
              <w:rPr>
                <w:rFonts w:ascii="ＭＳ 明朝" w:hAnsi="ＭＳ 明朝" w:cs="Arial"/>
                <w:sz w:val="24"/>
                <w:szCs w:val="24"/>
              </w:rPr>
            </w:pPr>
          </w:p>
          <w:p w14:paraId="61C8BC11" w14:textId="2B537A56" w:rsidR="0076673F" w:rsidRPr="00C429BC" w:rsidRDefault="003127BB" w:rsidP="001A335B">
            <w:pPr>
              <w:tabs>
                <w:tab w:val="center" w:pos="4252"/>
                <w:tab w:val="right" w:pos="8504"/>
              </w:tabs>
              <w:autoSpaceDE w:val="0"/>
              <w:autoSpaceDN w:val="0"/>
              <w:snapToGrid w:val="0"/>
              <w:spacing w:line="300" w:lineRule="exact"/>
              <w:ind w:left="317" w:hangingChars="132" w:hanging="317"/>
              <w:rPr>
                <w:rFonts w:ascii="ＭＳ 明朝" w:hAnsi="ＭＳ 明朝" w:cs="Arial"/>
                <w:sz w:val="24"/>
                <w:szCs w:val="24"/>
              </w:rPr>
            </w:pPr>
            <w:r w:rsidRPr="00C429BC">
              <w:rPr>
                <w:rFonts w:ascii="ＭＳ 明朝" w:hAnsi="ＭＳ 明朝" w:cs="Arial" w:hint="eastAsia"/>
                <w:sz w:val="24"/>
                <w:szCs w:val="24"/>
              </w:rPr>
              <w:t>２</w:t>
            </w:r>
            <w:r w:rsidR="00211A6F" w:rsidRPr="00C429BC">
              <w:rPr>
                <w:rFonts w:ascii="ＭＳ 明朝" w:hAnsi="ＭＳ 明朝" w:cs="Arial" w:hint="eastAsia"/>
                <w:sz w:val="24"/>
                <w:szCs w:val="24"/>
              </w:rPr>
              <w:t xml:space="preserve">　</w:t>
            </w:r>
            <w:r w:rsidR="00925EAB">
              <w:rPr>
                <w:rFonts w:ascii="ＭＳ 明朝" w:hAnsi="ＭＳ 明朝" w:cs="Arial" w:hint="eastAsia"/>
                <w:sz w:val="24"/>
                <w:szCs w:val="24"/>
              </w:rPr>
              <w:t>大阪</w:t>
            </w:r>
            <w:r w:rsidR="0076673F" w:rsidRPr="00C429BC">
              <w:rPr>
                <w:rFonts w:ascii="ＭＳ 明朝" w:hAnsi="ＭＳ 明朝" w:cs="Arial" w:hint="eastAsia"/>
                <w:sz w:val="24"/>
                <w:szCs w:val="24"/>
              </w:rPr>
              <w:t>府は、</w:t>
            </w:r>
            <w:r w:rsidRPr="00C429BC">
              <w:rPr>
                <w:rFonts w:ascii="ＭＳ 明朝" w:hAnsi="ＭＳ 明朝" w:cs="Arial" w:hint="eastAsia"/>
                <w:sz w:val="24"/>
                <w:szCs w:val="24"/>
              </w:rPr>
              <w:t>当該被災住宅に空室が認められるので、修復工事を行って早期募集する必要性が低</w:t>
            </w:r>
            <w:r w:rsidR="002756B6" w:rsidRPr="00C429BC">
              <w:rPr>
                <w:rFonts w:ascii="ＭＳ 明朝" w:hAnsi="ＭＳ 明朝" w:cs="Arial" w:hint="eastAsia"/>
                <w:sz w:val="24"/>
                <w:szCs w:val="24"/>
              </w:rPr>
              <w:t>いと判断し</w:t>
            </w:r>
            <w:r w:rsidRPr="00C429BC">
              <w:rPr>
                <w:rFonts w:ascii="ＭＳ 明朝" w:hAnsi="ＭＳ 明朝" w:cs="Arial" w:hint="eastAsia"/>
                <w:sz w:val="24"/>
                <w:szCs w:val="24"/>
              </w:rPr>
              <w:t>、</w:t>
            </w:r>
            <w:r w:rsidR="008A0E05" w:rsidRPr="00C429BC">
              <w:rPr>
                <w:rFonts w:ascii="ＭＳ 明朝" w:hAnsi="ＭＳ 明朝" w:cs="Arial" w:hint="eastAsia"/>
                <w:sz w:val="24"/>
                <w:szCs w:val="24"/>
              </w:rPr>
              <w:t>すぐに修復工事をせず</w:t>
            </w:r>
            <w:r w:rsidR="00E62CAC" w:rsidRPr="00C429BC">
              <w:rPr>
                <w:rFonts w:ascii="ＭＳ 明朝" w:hAnsi="ＭＳ 明朝" w:cs="Arial" w:hint="eastAsia"/>
                <w:sz w:val="24"/>
                <w:szCs w:val="24"/>
              </w:rPr>
              <w:t>応急処置のみを実施し</w:t>
            </w:r>
            <w:r w:rsidR="008A0E05" w:rsidRPr="00C429BC">
              <w:rPr>
                <w:rFonts w:ascii="ＭＳ 明朝" w:hAnsi="ＭＳ 明朝" w:cs="Arial" w:hint="eastAsia"/>
                <w:sz w:val="24"/>
                <w:szCs w:val="24"/>
              </w:rPr>
              <w:t>、</w:t>
            </w:r>
            <w:r w:rsidR="00211A6F" w:rsidRPr="00C429BC">
              <w:rPr>
                <w:rFonts w:ascii="ＭＳ 明朝" w:hAnsi="ＭＳ 明朝" w:cs="Arial" w:hint="eastAsia"/>
                <w:sz w:val="24"/>
                <w:szCs w:val="24"/>
              </w:rPr>
              <w:t>臭気</w:t>
            </w:r>
            <w:r w:rsidR="003C368A" w:rsidRPr="00C429BC">
              <w:rPr>
                <w:rFonts w:ascii="ＭＳ 明朝" w:hAnsi="ＭＳ 明朝" w:cs="Arial" w:hint="eastAsia"/>
                <w:sz w:val="24"/>
                <w:szCs w:val="24"/>
              </w:rPr>
              <w:t>については自然消滅を待つのみで、</w:t>
            </w:r>
            <w:r w:rsidR="0076673F" w:rsidRPr="00C429BC">
              <w:rPr>
                <w:rFonts w:ascii="ＭＳ 明朝" w:hAnsi="ＭＳ 明朝" w:cs="Arial" w:hint="eastAsia"/>
                <w:sz w:val="24"/>
                <w:szCs w:val="24"/>
              </w:rPr>
              <w:t>臭気</w:t>
            </w:r>
            <w:r w:rsidR="00211A6F" w:rsidRPr="00C429BC">
              <w:rPr>
                <w:rFonts w:ascii="ＭＳ 明朝" w:hAnsi="ＭＳ 明朝" w:cs="Arial" w:hint="eastAsia"/>
                <w:sz w:val="24"/>
                <w:szCs w:val="24"/>
              </w:rPr>
              <w:t>除去工事</w:t>
            </w:r>
            <w:r w:rsidR="009B1B5E">
              <w:rPr>
                <w:rFonts w:ascii="ＭＳ 明朝" w:hAnsi="ＭＳ 明朝" w:cs="Arial" w:hint="eastAsia"/>
                <w:sz w:val="24"/>
                <w:szCs w:val="24"/>
              </w:rPr>
              <w:t>を</w:t>
            </w:r>
            <w:r w:rsidR="00211A6F" w:rsidRPr="00C429BC">
              <w:rPr>
                <w:rFonts w:ascii="ＭＳ 明朝" w:hAnsi="ＭＳ 明朝" w:cs="Arial" w:hint="eastAsia"/>
                <w:sz w:val="24"/>
                <w:szCs w:val="24"/>
              </w:rPr>
              <w:t>実施し</w:t>
            </w:r>
            <w:r w:rsidRPr="00C429BC">
              <w:rPr>
                <w:rFonts w:ascii="ＭＳ 明朝" w:hAnsi="ＭＳ 明朝" w:cs="Arial" w:hint="eastAsia"/>
                <w:sz w:val="24"/>
                <w:szCs w:val="24"/>
              </w:rPr>
              <w:t>てい</w:t>
            </w:r>
            <w:r w:rsidR="00211A6F" w:rsidRPr="00C429BC">
              <w:rPr>
                <w:rFonts w:ascii="ＭＳ 明朝" w:hAnsi="ＭＳ 明朝" w:cs="Arial" w:hint="eastAsia"/>
                <w:sz w:val="24"/>
                <w:szCs w:val="24"/>
              </w:rPr>
              <w:t>なかった。</w:t>
            </w:r>
          </w:p>
          <w:p w14:paraId="28D5779D" w14:textId="1E919AF5" w:rsidR="00FB16CD" w:rsidRPr="00C429BC" w:rsidRDefault="00FB16CD" w:rsidP="001A335B">
            <w:pPr>
              <w:tabs>
                <w:tab w:val="left" w:pos="1420"/>
              </w:tabs>
              <w:autoSpaceDE w:val="0"/>
              <w:autoSpaceDN w:val="0"/>
              <w:snapToGrid w:val="0"/>
              <w:spacing w:line="300" w:lineRule="exact"/>
              <w:ind w:left="317" w:hangingChars="132" w:hanging="317"/>
              <w:rPr>
                <w:rFonts w:ascii="ＭＳ 明朝" w:hAnsi="ＭＳ 明朝" w:cs="Arial"/>
                <w:sz w:val="24"/>
                <w:szCs w:val="24"/>
              </w:rPr>
            </w:pPr>
          </w:p>
          <w:p w14:paraId="40D1E82C" w14:textId="2AB7E3FB" w:rsidR="00211A6F" w:rsidRPr="00C429BC" w:rsidRDefault="0076673F" w:rsidP="001A335B">
            <w:pPr>
              <w:tabs>
                <w:tab w:val="center" w:pos="4252"/>
                <w:tab w:val="right" w:pos="8504"/>
              </w:tabs>
              <w:autoSpaceDE w:val="0"/>
              <w:autoSpaceDN w:val="0"/>
              <w:snapToGrid w:val="0"/>
              <w:spacing w:line="300" w:lineRule="exact"/>
              <w:ind w:left="240" w:hangingChars="100" w:hanging="240"/>
              <w:rPr>
                <w:rFonts w:ascii="ＭＳ 明朝" w:hAnsi="ＭＳ 明朝" w:cs="Arial"/>
                <w:sz w:val="24"/>
                <w:szCs w:val="24"/>
              </w:rPr>
            </w:pPr>
            <w:r w:rsidRPr="00C429BC">
              <w:rPr>
                <w:rFonts w:ascii="ＭＳ 明朝" w:hAnsi="ＭＳ 明朝" w:cs="Arial" w:hint="eastAsia"/>
                <w:sz w:val="24"/>
                <w:szCs w:val="24"/>
              </w:rPr>
              <w:t xml:space="preserve">３　</w:t>
            </w:r>
            <w:r w:rsidR="00B53813" w:rsidRPr="00C429BC">
              <w:rPr>
                <w:rFonts w:ascii="ＭＳ 明朝" w:hAnsi="ＭＳ 明朝" w:cs="Arial" w:hint="eastAsia"/>
                <w:sz w:val="24"/>
                <w:szCs w:val="24"/>
              </w:rPr>
              <w:t>臭気除去工事</w:t>
            </w:r>
            <w:r w:rsidR="009649D2" w:rsidRPr="00C429BC">
              <w:rPr>
                <w:rFonts w:ascii="ＭＳ 明朝" w:hAnsi="ＭＳ 明朝" w:cs="Arial" w:hint="eastAsia"/>
                <w:sz w:val="24"/>
                <w:szCs w:val="24"/>
              </w:rPr>
              <w:t>も含めて修復工事</w:t>
            </w:r>
            <w:r w:rsidR="008A0E05" w:rsidRPr="00C429BC">
              <w:rPr>
                <w:rFonts w:ascii="ＭＳ 明朝" w:hAnsi="ＭＳ 明朝" w:cs="Arial" w:hint="eastAsia"/>
                <w:sz w:val="24"/>
                <w:szCs w:val="24"/>
              </w:rPr>
              <w:t>まで速やかに</w:t>
            </w:r>
            <w:r w:rsidR="009649D2" w:rsidRPr="00C429BC">
              <w:rPr>
                <w:rFonts w:ascii="ＭＳ 明朝" w:hAnsi="ＭＳ 明朝" w:cs="Arial" w:hint="eastAsia"/>
                <w:sz w:val="24"/>
                <w:szCs w:val="24"/>
              </w:rPr>
              <w:t>行えば、</w:t>
            </w:r>
            <w:r w:rsidR="008A0E05" w:rsidRPr="00C429BC">
              <w:rPr>
                <w:rFonts w:ascii="ＭＳ 明朝" w:hAnsi="ＭＳ 明朝" w:cs="Arial" w:hint="eastAsia"/>
                <w:sz w:val="24"/>
                <w:szCs w:val="24"/>
              </w:rPr>
              <w:t>新規募集が可能となり、</w:t>
            </w:r>
            <w:r w:rsidR="00B53813" w:rsidRPr="00C429BC">
              <w:rPr>
                <w:rFonts w:ascii="ＭＳ 明朝" w:hAnsi="ＭＳ 明朝" w:cs="Arial" w:hint="eastAsia"/>
                <w:sz w:val="24"/>
                <w:szCs w:val="24"/>
              </w:rPr>
              <w:t>給付金</w:t>
            </w:r>
            <w:r w:rsidR="00E62CAC" w:rsidRPr="00C429BC">
              <w:rPr>
                <w:rFonts w:ascii="ＭＳ 明朝" w:hAnsi="ＭＳ 明朝" w:cs="Arial" w:hint="eastAsia"/>
                <w:sz w:val="24"/>
                <w:szCs w:val="24"/>
              </w:rPr>
              <w:t>等</w:t>
            </w:r>
            <w:r w:rsidR="00335777" w:rsidRPr="00C429BC">
              <w:rPr>
                <w:rFonts w:ascii="ＭＳ 明朝" w:hAnsi="ＭＳ 明朝" w:cs="Arial" w:hint="eastAsia"/>
                <w:sz w:val="24"/>
                <w:szCs w:val="24"/>
              </w:rPr>
              <w:t>の請求も早期に実施可能となる</w:t>
            </w:r>
            <w:r w:rsidR="00B53813" w:rsidRPr="00C429BC">
              <w:rPr>
                <w:rFonts w:ascii="ＭＳ 明朝" w:hAnsi="ＭＳ 明朝" w:cs="Arial" w:hint="eastAsia"/>
                <w:sz w:val="24"/>
                <w:szCs w:val="24"/>
              </w:rPr>
              <w:t>にもかかわらず、</w:t>
            </w:r>
            <w:r w:rsidR="00335777" w:rsidRPr="00C429BC">
              <w:rPr>
                <w:rFonts w:ascii="ＭＳ 明朝" w:hAnsi="ＭＳ 明朝" w:cs="Arial" w:hint="eastAsia"/>
                <w:sz w:val="24"/>
                <w:szCs w:val="24"/>
              </w:rPr>
              <w:t>長期にわたり修復過程が未了の</w:t>
            </w:r>
            <w:r w:rsidR="00211A6F" w:rsidRPr="00C429BC">
              <w:rPr>
                <w:rFonts w:ascii="ＭＳ 明朝" w:hAnsi="ＭＳ 明朝" w:cs="Arial" w:hint="eastAsia"/>
                <w:sz w:val="24"/>
                <w:szCs w:val="24"/>
              </w:rPr>
              <w:t>状態</w:t>
            </w:r>
            <w:r w:rsidR="00335777" w:rsidRPr="00C429BC">
              <w:rPr>
                <w:rFonts w:ascii="ＭＳ 明朝" w:hAnsi="ＭＳ 明朝" w:cs="Arial" w:hint="eastAsia"/>
                <w:sz w:val="24"/>
                <w:szCs w:val="24"/>
              </w:rPr>
              <w:t>である</w:t>
            </w:r>
            <w:r w:rsidR="009B1B5E">
              <w:rPr>
                <w:rFonts w:ascii="ＭＳ 明朝" w:hAnsi="ＭＳ 明朝" w:cs="Arial" w:hint="eastAsia"/>
                <w:sz w:val="24"/>
                <w:szCs w:val="24"/>
              </w:rPr>
              <w:t>ため</w:t>
            </w:r>
            <w:r w:rsidR="00302B7B" w:rsidRPr="00C429BC">
              <w:rPr>
                <w:rFonts w:ascii="ＭＳ 明朝" w:hAnsi="ＭＳ 明朝" w:cs="Arial" w:hint="eastAsia"/>
                <w:sz w:val="24"/>
                <w:szCs w:val="24"/>
              </w:rPr>
              <w:t>、</w:t>
            </w:r>
            <w:r w:rsidR="00164C79" w:rsidRPr="00C429BC">
              <w:rPr>
                <w:rFonts w:ascii="ＭＳ 明朝" w:hAnsi="ＭＳ 明朝" w:cs="Arial" w:hint="eastAsia"/>
                <w:sz w:val="24"/>
                <w:szCs w:val="24"/>
              </w:rPr>
              <w:t>応急処置</w:t>
            </w:r>
            <w:r w:rsidRPr="00C429BC">
              <w:rPr>
                <w:rFonts w:ascii="ＭＳ 明朝" w:hAnsi="ＭＳ 明朝" w:cs="Arial" w:hint="eastAsia"/>
                <w:sz w:val="24"/>
                <w:szCs w:val="24"/>
              </w:rPr>
              <w:t>に</w:t>
            </w:r>
            <w:r w:rsidR="00AB5478" w:rsidRPr="00C429BC">
              <w:rPr>
                <w:rFonts w:ascii="ＭＳ 明朝" w:hAnsi="ＭＳ 明朝" w:cs="Arial" w:hint="eastAsia"/>
                <w:sz w:val="24"/>
                <w:szCs w:val="24"/>
              </w:rPr>
              <w:t>要した費用</w:t>
            </w:r>
            <w:r w:rsidRPr="00C429BC">
              <w:rPr>
                <w:rFonts w:ascii="ＭＳ 明朝" w:hAnsi="ＭＳ 明朝" w:cs="Arial" w:hint="eastAsia"/>
                <w:sz w:val="24"/>
                <w:szCs w:val="24"/>
              </w:rPr>
              <w:t>の立替</w:t>
            </w:r>
            <w:r w:rsidR="00B53813" w:rsidRPr="00C429BC">
              <w:rPr>
                <w:rFonts w:ascii="ＭＳ 明朝" w:hAnsi="ＭＳ 明朝" w:cs="Arial" w:hint="eastAsia"/>
                <w:sz w:val="24"/>
                <w:szCs w:val="24"/>
              </w:rPr>
              <w:t>負担と</w:t>
            </w:r>
            <w:r w:rsidRPr="00C429BC">
              <w:rPr>
                <w:rFonts w:ascii="ＭＳ 明朝" w:hAnsi="ＭＳ 明朝" w:cs="Arial" w:hint="eastAsia"/>
                <w:sz w:val="24"/>
                <w:szCs w:val="24"/>
              </w:rPr>
              <w:t>、</w:t>
            </w:r>
            <w:r w:rsidR="00302B7B" w:rsidRPr="00C429BC">
              <w:rPr>
                <w:rFonts w:ascii="ＭＳ 明朝" w:hAnsi="ＭＳ 明朝" w:cs="Arial" w:hint="eastAsia"/>
                <w:sz w:val="24"/>
                <w:szCs w:val="24"/>
              </w:rPr>
              <w:t>被災</w:t>
            </w:r>
            <w:r w:rsidR="00211A6F" w:rsidRPr="00C429BC">
              <w:rPr>
                <w:rFonts w:ascii="ＭＳ 明朝" w:hAnsi="ＭＳ 明朝" w:cs="Arial" w:hint="eastAsia"/>
                <w:sz w:val="24"/>
                <w:szCs w:val="24"/>
              </w:rPr>
              <w:t>住宅</w:t>
            </w:r>
            <w:r w:rsidR="00B53813" w:rsidRPr="00C429BC">
              <w:rPr>
                <w:rFonts w:ascii="ＭＳ 明朝" w:hAnsi="ＭＳ 明朝" w:cs="Arial" w:hint="eastAsia"/>
                <w:sz w:val="24"/>
                <w:szCs w:val="24"/>
              </w:rPr>
              <w:t>の</w:t>
            </w:r>
            <w:r w:rsidR="00F30B20">
              <w:rPr>
                <w:rFonts w:ascii="ＭＳ 明朝" w:hAnsi="ＭＳ 明朝" w:cs="Arial" w:hint="eastAsia"/>
                <w:sz w:val="24"/>
                <w:szCs w:val="24"/>
              </w:rPr>
              <w:t>空室</w:t>
            </w:r>
            <w:r w:rsidR="00302B7B" w:rsidRPr="00C429BC">
              <w:rPr>
                <w:rFonts w:ascii="ＭＳ 明朝" w:hAnsi="ＭＳ 明朝" w:cs="Arial" w:hint="eastAsia"/>
                <w:sz w:val="24"/>
                <w:szCs w:val="24"/>
              </w:rPr>
              <w:t>継続</w:t>
            </w:r>
            <w:r w:rsidR="00B53813" w:rsidRPr="00C429BC">
              <w:rPr>
                <w:rFonts w:ascii="ＭＳ 明朝" w:hAnsi="ＭＳ 明朝" w:cs="Arial" w:hint="eastAsia"/>
                <w:sz w:val="24"/>
                <w:szCs w:val="24"/>
              </w:rPr>
              <w:t>と</w:t>
            </w:r>
            <w:r w:rsidRPr="00C429BC">
              <w:rPr>
                <w:rFonts w:ascii="ＭＳ 明朝" w:hAnsi="ＭＳ 明朝" w:cs="Arial" w:hint="eastAsia"/>
                <w:sz w:val="24"/>
                <w:szCs w:val="24"/>
              </w:rPr>
              <w:t>いう</w:t>
            </w:r>
            <w:r w:rsidR="009B1B5E">
              <w:rPr>
                <w:rFonts w:ascii="ＭＳ 明朝" w:hAnsi="ＭＳ 明朝" w:cs="Arial" w:hint="eastAsia"/>
                <w:sz w:val="24"/>
                <w:szCs w:val="24"/>
              </w:rPr>
              <w:t>事態</w:t>
            </w:r>
            <w:r w:rsidR="00B53813" w:rsidRPr="00C429BC">
              <w:rPr>
                <w:rFonts w:ascii="ＭＳ 明朝" w:hAnsi="ＭＳ 明朝" w:cs="Arial" w:hint="eastAsia"/>
                <w:sz w:val="24"/>
                <w:szCs w:val="24"/>
              </w:rPr>
              <w:t>が生じている</w:t>
            </w:r>
            <w:r w:rsidR="00211A6F" w:rsidRPr="00C429BC">
              <w:rPr>
                <w:rFonts w:ascii="ＭＳ 明朝" w:hAnsi="ＭＳ 明朝" w:cs="Arial" w:hint="eastAsia"/>
                <w:sz w:val="24"/>
                <w:szCs w:val="24"/>
              </w:rPr>
              <w:t>。</w:t>
            </w:r>
          </w:p>
          <w:p w14:paraId="4FC4C01E" w14:textId="228343A7" w:rsidR="00211A6F" w:rsidRPr="00F30B20" w:rsidRDefault="00211A6F" w:rsidP="001A335B">
            <w:pPr>
              <w:tabs>
                <w:tab w:val="center" w:pos="4252"/>
                <w:tab w:val="right" w:pos="8504"/>
              </w:tabs>
              <w:autoSpaceDE w:val="0"/>
              <w:autoSpaceDN w:val="0"/>
              <w:snapToGrid w:val="0"/>
              <w:spacing w:line="300" w:lineRule="exact"/>
              <w:rPr>
                <w:rFonts w:ascii="ＭＳ 明朝" w:hAnsi="ＭＳ 明朝" w:cs="Arial"/>
                <w:sz w:val="24"/>
                <w:szCs w:val="24"/>
              </w:rPr>
            </w:pPr>
          </w:p>
          <w:p w14:paraId="103563AD" w14:textId="5250ADBE" w:rsidR="003609F1" w:rsidRDefault="003609F1" w:rsidP="001A335B">
            <w:pPr>
              <w:tabs>
                <w:tab w:val="center" w:pos="4252"/>
                <w:tab w:val="right" w:pos="8504"/>
              </w:tabs>
              <w:autoSpaceDE w:val="0"/>
              <w:autoSpaceDN w:val="0"/>
              <w:snapToGrid w:val="0"/>
              <w:spacing w:line="300" w:lineRule="exact"/>
              <w:rPr>
                <w:rFonts w:asciiTheme="minorEastAsia" w:eastAsiaTheme="minorEastAsia" w:hAnsiTheme="minorEastAsia" w:cs="Arial"/>
                <w:sz w:val="24"/>
                <w:szCs w:val="24"/>
              </w:rPr>
            </w:pPr>
          </w:p>
        </w:tc>
        <w:tc>
          <w:tcPr>
            <w:tcW w:w="4536" w:type="dxa"/>
            <w:shd w:val="clear" w:color="auto" w:fill="auto"/>
          </w:tcPr>
          <w:p w14:paraId="1F3B2247" w14:textId="77777777" w:rsidR="00211A6F" w:rsidRPr="00524E7E" w:rsidRDefault="00211A6F" w:rsidP="001A335B">
            <w:pPr>
              <w:tabs>
                <w:tab w:val="center" w:pos="4252"/>
                <w:tab w:val="right" w:pos="8504"/>
              </w:tabs>
              <w:autoSpaceDE w:val="0"/>
              <w:autoSpaceDN w:val="0"/>
              <w:snapToGrid w:val="0"/>
              <w:spacing w:line="300" w:lineRule="exact"/>
              <w:rPr>
                <w:rFonts w:asciiTheme="majorEastAsia" w:eastAsiaTheme="majorEastAsia" w:hAnsiTheme="majorEastAsia" w:cs="Arial"/>
                <w:sz w:val="24"/>
                <w:szCs w:val="24"/>
              </w:rPr>
            </w:pPr>
            <w:r w:rsidRPr="00524E7E">
              <w:rPr>
                <w:rFonts w:asciiTheme="majorEastAsia" w:eastAsiaTheme="majorEastAsia" w:hAnsiTheme="majorEastAsia" w:cs="Arial" w:hint="eastAsia"/>
                <w:sz w:val="24"/>
                <w:szCs w:val="24"/>
              </w:rPr>
              <w:t>【改善を求めるもの（意見）】</w:t>
            </w:r>
          </w:p>
          <w:p w14:paraId="52F26D1D" w14:textId="192D6542" w:rsidR="00211A6F" w:rsidRDefault="009B1B5E" w:rsidP="001A335B">
            <w:pPr>
              <w:tabs>
                <w:tab w:val="center" w:pos="4252"/>
                <w:tab w:val="right" w:pos="8504"/>
              </w:tabs>
              <w:autoSpaceDE w:val="0"/>
              <w:autoSpaceDN w:val="0"/>
              <w:snapToGrid w:val="0"/>
              <w:spacing w:line="300" w:lineRule="exact"/>
              <w:ind w:left="1" w:firstLineChars="100" w:firstLine="240"/>
              <w:rPr>
                <w:rFonts w:ascii="ＭＳ 明朝" w:hAnsi="ＭＳ 明朝" w:cs="Arial"/>
                <w:sz w:val="24"/>
                <w:szCs w:val="24"/>
              </w:rPr>
            </w:pPr>
            <w:r>
              <w:rPr>
                <w:rFonts w:ascii="ＭＳ 明朝" w:hAnsi="ＭＳ 明朝" w:cs="Arial" w:hint="eastAsia"/>
                <w:sz w:val="24"/>
                <w:szCs w:val="24"/>
              </w:rPr>
              <w:t>修復工事が可能な府営住宅を</w:t>
            </w:r>
            <w:r w:rsidR="000C0851" w:rsidRPr="00C429BC">
              <w:rPr>
                <w:rFonts w:ascii="ＭＳ 明朝" w:hAnsi="ＭＳ 明朝" w:cs="Arial" w:hint="eastAsia"/>
                <w:sz w:val="24"/>
                <w:szCs w:val="24"/>
              </w:rPr>
              <w:t>長期にわたり空室</w:t>
            </w:r>
            <w:r w:rsidR="00F30B20">
              <w:rPr>
                <w:rFonts w:ascii="ＭＳ 明朝" w:hAnsi="ＭＳ 明朝" w:cs="Arial" w:hint="eastAsia"/>
                <w:sz w:val="24"/>
                <w:szCs w:val="24"/>
              </w:rPr>
              <w:t>状態にし</w:t>
            </w:r>
            <w:r w:rsidR="000167E6" w:rsidRPr="00C429BC">
              <w:rPr>
                <w:rFonts w:ascii="ＭＳ 明朝" w:hAnsi="ＭＳ 明朝" w:cs="Arial" w:hint="eastAsia"/>
                <w:sz w:val="24"/>
                <w:szCs w:val="24"/>
              </w:rPr>
              <w:t>ておくこ</w:t>
            </w:r>
            <w:r w:rsidR="000C0851" w:rsidRPr="00C429BC">
              <w:rPr>
                <w:rFonts w:ascii="ＭＳ 明朝" w:hAnsi="ＭＳ 明朝" w:cs="Arial" w:hint="eastAsia"/>
                <w:sz w:val="24"/>
                <w:szCs w:val="24"/>
              </w:rPr>
              <w:t>と</w:t>
            </w:r>
            <w:r w:rsidR="000167E6" w:rsidRPr="00C429BC">
              <w:rPr>
                <w:rFonts w:ascii="ＭＳ 明朝" w:hAnsi="ＭＳ 明朝" w:cs="Arial" w:hint="eastAsia"/>
                <w:sz w:val="24"/>
                <w:szCs w:val="24"/>
              </w:rPr>
              <w:t>は</w:t>
            </w:r>
            <w:r>
              <w:rPr>
                <w:rFonts w:ascii="ＭＳ 明朝" w:hAnsi="ＭＳ 明朝" w:cs="Arial" w:hint="eastAsia"/>
                <w:sz w:val="24"/>
                <w:szCs w:val="24"/>
              </w:rPr>
              <w:t>好ましいことでは</w:t>
            </w:r>
            <w:r w:rsidR="000167E6" w:rsidRPr="00C429BC">
              <w:rPr>
                <w:rFonts w:ascii="ＭＳ 明朝" w:hAnsi="ＭＳ 明朝" w:cs="Arial" w:hint="eastAsia"/>
                <w:sz w:val="24"/>
                <w:szCs w:val="24"/>
              </w:rPr>
              <w:t>な</w:t>
            </w:r>
            <w:r>
              <w:rPr>
                <w:rFonts w:ascii="ＭＳ 明朝" w:hAnsi="ＭＳ 明朝" w:cs="Arial" w:hint="eastAsia"/>
                <w:sz w:val="24"/>
                <w:szCs w:val="24"/>
              </w:rPr>
              <w:t>く、</w:t>
            </w:r>
            <w:r w:rsidR="000167E6" w:rsidRPr="00C429BC">
              <w:rPr>
                <w:rFonts w:ascii="ＭＳ 明朝" w:hAnsi="ＭＳ 明朝" w:cs="Arial" w:hint="eastAsia"/>
                <w:sz w:val="24"/>
                <w:szCs w:val="24"/>
              </w:rPr>
              <w:t>速やかに新規募集できるよう、</w:t>
            </w:r>
            <w:r w:rsidR="00F30B20">
              <w:rPr>
                <w:rFonts w:ascii="ＭＳ 明朝" w:hAnsi="ＭＳ 明朝" w:cs="Arial" w:hint="eastAsia"/>
                <w:sz w:val="24"/>
                <w:szCs w:val="24"/>
              </w:rPr>
              <w:t>臭気</w:t>
            </w:r>
            <w:r w:rsidR="00211A6F" w:rsidRPr="00C429BC">
              <w:rPr>
                <w:rFonts w:ascii="ＭＳ 明朝" w:hAnsi="ＭＳ 明朝" w:cs="Arial" w:hint="eastAsia"/>
                <w:sz w:val="24"/>
                <w:szCs w:val="24"/>
              </w:rPr>
              <w:t>除去工事を含めて早期に修復工事を実施するとともに</w:t>
            </w:r>
            <w:r w:rsidR="006B7FC6" w:rsidRPr="00C429BC">
              <w:rPr>
                <w:rFonts w:ascii="ＭＳ 明朝" w:hAnsi="ＭＳ 明朝" w:cs="Arial" w:hint="eastAsia"/>
                <w:sz w:val="24"/>
                <w:szCs w:val="24"/>
              </w:rPr>
              <w:t>、</w:t>
            </w:r>
            <w:r w:rsidR="00211A6F" w:rsidRPr="00C429BC">
              <w:rPr>
                <w:rFonts w:ascii="ＭＳ 明朝" w:hAnsi="ＭＳ 明朝" w:cs="Arial" w:hint="eastAsia"/>
                <w:sz w:val="24"/>
                <w:szCs w:val="24"/>
              </w:rPr>
              <w:t>給付金</w:t>
            </w:r>
            <w:r w:rsidR="000167E6" w:rsidRPr="00C429BC">
              <w:rPr>
                <w:rFonts w:ascii="ＭＳ 明朝" w:hAnsi="ＭＳ 明朝" w:cs="Arial" w:hint="eastAsia"/>
                <w:sz w:val="24"/>
                <w:szCs w:val="24"/>
              </w:rPr>
              <w:t>等</w:t>
            </w:r>
            <w:r w:rsidR="00211A6F" w:rsidRPr="00C429BC">
              <w:rPr>
                <w:rFonts w:ascii="ＭＳ 明朝" w:hAnsi="ＭＳ 明朝" w:cs="Arial" w:hint="eastAsia"/>
                <w:sz w:val="24"/>
                <w:szCs w:val="24"/>
              </w:rPr>
              <w:t>を請求し、資産の有効活用に努められたい。</w:t>
            </w:r>
          </w:p>
          <w:p w14:paraId="6B3DA4BC" w14:textId="0FC23770" w:rsidR="00CB0EF9" w:rsidRDefault="00CB0EF9" w:rsidP="001A335B">
            <w:pPr>
              <w:tabs>
                <w:tab w:val="center" w:pos="4252"/>
                <w:tab w:val="right" w:pos="8504"/>
              </w:tabs>
              <w:autoSpaceDE w:val="0"/>
              <w:autoSpaceDN w:val="0"/>
              <w:snapToGrid w:val="0"/>
              <w:spacing w:line="300" w:lineRule="exact"/>
              <w:rPr>
                <w:rFonts w:asciiTheme="minorEastAsia" w:eastAsiaTheme="minorEastAsia" w:hAnsiTheme="minorEastAsia" w:cs="Arial"/>
                <w:sz w:val="24"/>
                <w:szCs w:val="24"/>
              </w:rPr>
            </w:pPr>
          </w:p>
        </w:tc>
      </w:tr>
      <w:tr w:rsidR="003B1399" w:rsidRPr="006421EB" w14:paraId="7C1E29B9" w14:textId="77777777" w:rsidTr="005336C9">
        <w:trPr>
          <w:trHeight w:val="636"/>
        </w:trPr>
        <w:tc>
          <w:tcPr>
            <w:tcW w:w="20520" w:type="dxa"/>
            <w:gridSpan w:val="3"/>
            <w:shd w:val="clear" w:color="auto" w:fill="auto"/>
            <w:vAlign w:val="center"/>
          </w:tcPr>
          <w:p w14:paraId="633ED27E" w14:textId="3701C37F" w:rsidR="003B1399" w:rsidRPr="005336C9" w:rsidRDefault="003B1399" w:rsidP="001A335B">
            <w:pPr>
              <w:tabs>
                <w:tab w:val="center" w:pos="4252"/>
                <w:tab w:val="right" w:pos="8504"/>
              </w:tabs>
              <w:autoSpaceDE w:val="0"/>
              <w:autoSpaceDN w:val="0"/>
              <w:snapToGrid w:val="0"/>
              <w:spacing w:line="300" w:lineRule="exact"/>
              <w:jc w:val="center"/>
              <w:rPr>
                <w:rFonts w:ascii="ＭＳ ゴシック" w:eastAsia="ＭＳ ゴシック" w:hAnsi="ＭＳ ゴシック"/>
                <w:sz w:val="24"/>
              </w:rPr>
            </w:pPr>
            <w:r w:rsidRPr="004C7F33">
              <w:rPr>
                <w:rFonts w:ascii="ＭＳ ゴシック" w:eastAsia="ＭＳ ゴシック" w:hAnsi="ＭＳ ゴシック" w:hint="eastAsia"/>
                <w:sz w:val="24"/>
                <w:szCs w:val="24"/>
              </w:rPr>
              <w:lastRenderedPageBreak/>
              <w:t>措置</w:t>
            </w:r>
            <w:r w:rsidRPr="00463243">
              <w:rPr>
                <w:rFonts w:ascii="ＭＳ ゴシック" w:eastAsia="ＭＳ ゴシック" w:hAnsi="ＭＳ ゴシック" w:hint="eastAsia"/>
                <w:sz w:val="24"/>
              </w:rPr>
              <w:t>の内容</w:t>
            </w:r>
          </w:p>
        </w:tc>
      </w:tr>
      <w:tr w:rsidR="003B1399" w:rsidRPr="006421EB" w14:paraId="3162C319" w14:textId="77777777" w:rsidTr="003B1399">
        <w:trPr>
          <w:trHeight w:val="598"/>
        </w:trPr>
        <w:tc>
          <w:tcPr>
            <w:tcW w:w="20520" w:type="dxa"/>
            <w:gridSpan w:val="3"/>
            <w:shd w:val="clear" w:color="auto" w:fill="auto"/>
          </w:tcPr>
          <w:p w14:paraId="57721B98" w14:textId="77777777" w:rsidR="003B1399" w:rsidRDefault="003B1399" w:rsidP="001A335B">
            <w:pPr>
              <w:tabs>
                <w:tab w:val="center" w:pos="4252"/>
                <w:tab w:val="right" w:pos="8504"/>
              </w:tabs>
              <w:autoSpaceDE w:val="0"/>
              <w:autoSpaceDN w:val="0"/>
              <w:snapToGrid w:val="0"/>
              <w:spacing w:line="300" w:lineRule="exact"/>
              <w:ind w:left="1" w:firstLineChars="100" w:firstLine="240"/>
              <w:rPr>
                <w:rFonts w:ascii="ＭＳ 明朝" w:hAnsi="ＭＳ 明朝" w:cs="Arial"/>
                <w:sz w:val="24"/>
                <w:szCs w:val="24"/>
              </w:rPr>
            </w:pPr>
          </w:p>
          <w:p w14:paraId="30E7A00F" w14:textId="77777777" w:rsidR="003B1399" w:rsidRPr="00C13875" w:rsidRDefault="003B1399" w:rsidP="001A335B">
            <w:pPr>
              <w:pStyle w:val="ab"/>
              <w:autoSpaceDE w:val="0"/>
              <w:autoSpaceDN w:val="0"/>
              <w:spacing w:line="300" w:lineRule="exact"/>
              <w:ind w:firstLineChars="100" w:firstLine="240"/>
              <w:rPr>
                <w:rFonts w:asciiTheme="minorEastAsia" w:eastAsiaTheme="minorEastAsia" w:hAnsiTheme="minorEastAsia"/>
                <w:sz w:val="24"/>
                <w:szCs w:val="24"/>
              </w:rPr>
            </w:pPr>
            <w:r w:rsidRPr="00C13875">
              <w:rPr>
                <w:rFonts w:asciiTheme="minorEastAsia" w:eastAsiaTheme="minorEastAsia" w:hAnsiTheme="minorEastAsia" w:hint="eastAsia"/>
                <w:sz w:val="24"/>
                <w:szCs w:val="24"/>
              </w:rPr>
              <w:t>火災共済給付金未請求６物件について、全て修復工事が完了し、それぞれ共済機構に対して給付金等の請求書を提出した。</w:t>
            </w:r>
          </w:p>
          <w:p w14:paraId="40F41B8B" w14:textId="0F3AA4E6" w:rsidR="003B1399" w:rsidRPr="00C13875" w:rsidRDefault="003B1399" w:rsidP="001A335B">
            <w:pPr>
              <w:pStyle w:val="ab"/>
              <w:autoSpaceDE w:val="0"/>
              <w:autoSpaceDN w:val="0"/>
              <w:spacing w:line="300" w:lineRule="exact"/>
              <w:ind w:firstLineChars="100" w:firstLine="240"/>
              <w:rPr>
                <w:rFonts w:asciiTheme="minorEastAsia" w:eastAsiaTheme="minorEastAsia" w:hAnsiTheme="minorEastAsia"/>
                <w:sz w:val="24"/>
                <w:szCs w:val="24"/>
              </w:rPr>
            </w:pPr>
            <w:r w:rsidRPr="00C13875">
              <w:rPr>
                <w:rFonts w:asciiTheme="minorEastAsia" w:eastAsiaTheme="minorEastAsia" w:hAnsiTheme="minorEastAsia" w:hint="eastAsia"/>
                <w:sz w:val="24"/>
                <w:szCs w:val="24"/>
              </w:rPr>
              <w:t>その後、６物件それぞれについて共済機構から火災共済給付金決定通知書を受け、</w:t>
            </w:r>
            <w:r w:rsidR="001A11D3" w:rsidRPr="00C13875">
              <w:rPr>
                <w:rFonts w:asciiTheme="minorEastAsia" w:eastAsiaTheme="minorEastAsia" w:hAnsiTheme="minorEastAsia" w:hint="eastAsia"/>
                <w:sz w:val="24"/>
                <w:szCs w:val="24"/>
              </w:rPr>
              <w:t>調定し、</w:t>
            </w:r>
            <w:r w:rsidRPr="00C13875">
              <w:rPr>
                <w:rFonts w:asciiTheme="minorEastAsia" w:eastAsiaTheme="minorEastAsia" w:hAnsiTheme="minorEastAsia" w:hint="eastAsia"/>
                <w:sz w:val="24"/>
                <w:szCs w:val="24"/>
              </w:rPr>
              <w:t>納入通知</w:t>
            </w:r>
            <w:r w:rsidR="00132AEE" w:rsidRPr="00C13875">
              <w:rPr>
                <w:rFonts w:asciiTheme="minorEastAsia" w:eastAsiaTheme="minorEastAsia" w:hAnsiTheme="minorEastAsia" w:hint="eastAsia"/>
                <w:sz w:val="24"/>
                <w:szCs w:val="24"/>
              </w:rPr>
              <w:t>書</w:t>
            </w:r>
            <w:r w:rsidRPr="00C13875">
              <w:rPr>
                <w:rFonts w:asciiTheme="minorEastAsia" w:eastAsiaTheme="minorEastAsia" w:hAnsiTheme="minorEastAsia" w:hint="eastAsia"/>
                <w:sz w:val="24"/>
                <w:szCs w:val="24"/>
              </w:rPr>
              <w:t>を発したところであり、いずれも収納済</w:t>
            </w:r>
            <w:r w:rsidR="003D10B4" w:rsidRPr="00C13875">
              <w:rPr>
                <w:rFonts w:asciiTheme="minorEastAsia" w:eastAsiaTheme="minorEastAsia" w:hAnsiTheme="minorEastAsia" w:hint="eastAsia"/>
                <w:sz w:val="24"/>
                <w:szCs w:val="24"/>
              </w:rPr>
              <w:t>み</w:t>
            </w:r>
            <w:r w:rsidRPr="00C13875">
              <w:rPr>
                <w:rFonts w:asciiTheme="minorEastAsia" w:eastAsiaTheme="minorEastAsia" w:hAnsiTheme="minorEastAsia" w:hint="eastAsia"/>
                <w:sz w:val="24"/>
                <w:szCs w:val="24"/>
              </w:rPr>
              <w:t>となっている。</w:t>
            </w:r>
          </w:p>
          <w:p w14:paraId="4B2DAF7A" w14:textId="3CA785CB" w:rsidR="003B1399" w:rsidRPr="00C13875" w:rsidRDefault="007F0D01" w:rsidP="001A335B">
            <w:pPr>
              <w:tabs>
                <w:tab w:val="center" w:pos="4252"/>
                <w:tab w:val="right" w:pos="8504"/>
              </w:tabs>
              <w:autoSpaceDE w:val="0"/>
              <w:autoSpaceDN w:val="0"/>
              <w:snapToGrid w:val="0"/>
              <w:spacing w:line="300" w:lineRule="exact"/>
              <w:ind w:firstLineChars="100" w:firstLine="240"/>
              <w:rPr>
                <w:rFonts w:asciiTheme="minorEastAsia" w:eastAsiaTheme="minorEastAsia" w:hAnsiTheme="minorEastAsia" w:cs="Arial"/>
                <w:sz w:val="24"/>
                <w:szCs w:val="24"/>
              </w:rPr>
            </w:pPr>
            <w:r>
              <w:rPr>
                <w:rFonts w:asciiTheme="minorEastAsia" w:eastAsiaTheme="minorEastAsia" w:hAnsiTheme="minorEastAsia" w:hint="eastAsia"/>
                <w:kern w:val="0"/>
                <w:sz w:val="24"/>
                <w:szCs w:val="24"/>
              </w:rPr>
              <w:t>今後とも</w:t>
            </w:r>
            <w:r w:rsidR="003B1399" w:rsidRPr="00C13875">
              <w:rPr>
                <w:rFonts w:asciiTheme="minorEastAsia" w:eastAsiaTheme="minorEastAsia" w:hAnsiTheme="minorEastAsia" w:hint="eastAsia"/>
                <w:kern w:val="0"/>
                <w:sz w:val="24"/>
                <w:szCs w:val="24"/>
              </w:rPr>
              <w:t>被災住宅の修復工事を速やかに実施するとともに、給付金等の請求を行い、資産の有効活用に努める。</w:t>
            </w:r>
          </w:p>
          <w:tbl>
            <w:tblPr>
              <w:tblW w:w="0" w:type="auto"/>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1238"/>
              <w:gridCol w:w="1358"/>
              <w:gridCol w:w="1358"/>
              <w:gridCol w:w="1238"/>
              <w:gridCol w:w="1238"/>
              <w:gridCol w:w="1238"/>
            </w:tblGrid>
            <w:tr w:rsidR="00C13875" w:rsidRPr="00C13875" w14:paraId="4D2A4B3B" w14:textId="77777777" w:rsidTr="001A335B">
              <w:trPr>
                <w:trHeight w:val="442"/>
              </w:trPr>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32B1B1CA" w14:textId="77777777" w:rsidR="003B1399" w:rsidRPr="00C13875" w:rsidRDefault="003B1399" w:rsidP="001A335B">
                  <w:pPr>
                    <w:framePr w:hSpace="142" w:wrap="around" w:vAnchor="text" w:hAnchor="margin" w:x="108" w:y="2"/>
                    <w:tabs>
                      <w:tab w:val="center" w:pos="4252"/>
                      <w:tab w:val="right" w:pos="8504"/>
                    </w:tabs>
                    <w:autoSpaceDE w:val="0"/>
                    <w:autoSpaceDN w:val="0"/>
                    <w:snapToGrid w:val="0"/>
                    <w:spacing w:line="300" w:lineRule="exact"/>
                    <w:ind w:left="1" w:firstLineChars="100" w:firstLine="240"/>
                    <w:rPr>
                      <w:rFonts w:ascii="ＭＳ 明朝" w:hAnsi="ＭＳ 明朝" w:cs="Arial"/>
                      <w:sz w:val="24"/>
                      <w:szCs w:val="24"/>
                    </w:rPr>
                  </w:pPr>
                  <w:r w:rsidRPr="00C13875">
                    <w:rPr>
                      <w:rFonts w:ascii="ＭＳ 明朝" w:hAnsi="ＭＳ 明朝" w:cs="Arial" w:hint="eastAsia"/>
                      <w:sz w:val="24"/>
                      <w:szCs w:val="24"/>
                    </w:rPr>
                    <w:t>住　  宅</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FE5D62" w14:textId="427014C6" w:rsidR="003B1399" w:rsidRPr="00C13875" w:rsidRDefault="00B3132A" w:rsidP="001A335B">
                  <w:pPr>
                    <w:framePr w:hSpace="142" w:wrap="around" w:vAnchor="text" w:hAnchor="margin" w:x="108" w:y="2"/>
                    <w:tabs>
                      <w:tab w:val="center" w:pos="4252"/>
                      <w:tab w:val="right" w:pos="8504"/>
                    </w:tabs>
                    <w:autoSpaceDE w:val="0"/>
                    <w:autoSpaceDN w:val="0"/>
                    <w:snapToGrid w:val="0"/>
                    <w:spacing w:line="300" w:lineRule="exact"/>
                    <w:jc w:val="center"/>
                    <w:rPr>
                      <w:rFonts w:ascii="ＭＳ 明朝" w:hAnsi="ＭＳ 明朝" w:cs="Arial"/>
                      <w:sz w:val="24"/>
                      <w:szCs w:val="24"/>
                    </w:rPr>
                  </w:pPr>
                  <w:r w:rsidRPr="00C13875">
                    <w:rPr>
                      <w:rFonts w:ascii="ＭＳ 明朝" w:hAnsi="ＭＳ 明朝" w:cs="Arial" w:hint="eastAsia"/>
                      <w:sz w:val="24"/>
                      <w:szCs w:val="24"/>
                    </w:rPr>
                    <w:t>Ａ</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6A5171FC" w14:textId="1D80435B" w:rsidR="003B1399" w:rsidRPr="00C13875" w:rsidRDefault="00B3132A" w:rsidP="001A335B">
                  <w:pPr>
                    <w:framePr w:hSpace="142" w:wrap="around" w:vAnchor="text" w:hAnchor="margin" w:x="108" w:y="2"/>
                    <w:tabs>
                      <w:tab w:val="center" w:pos="4252"/>
                      <w:tab w:val="right" w:pos="8504"/>
                    </w:tabs>
                    <w:autoSpaceDE w:val="0"/>
                    <w:autoSpaceDN w:val="0"/>
                    <w:snapToGrid w:val="0"/>
                    <w:spacing w:line="300" w:lineRule="exact"/>
                    <w:jc w:val="center"/>
                    <w:rPr>
                      <w:rFonts w:ascii="ＭＳ 明朝" w:hAnsi="ＭＳ 明朝" w:cs="Arial"/>
                      <w:sz w:val="24"/>
                      <w:szCs w:val="24"/>
                    </w:rPr>
                  </w:pPr>
                  <w:r w:rsidRPr="00C13875">
                    <w:rPr>
                      <w:rFonts w:ascii="ＭＳ 明朝" w:hAnsi="ＭＳ 明朝" w:cs="Arial" w:hint="eastAsia"/>
                      <w:sz w:val="24"/>
                      <w:szCs w:val="24"/>
                    </w:rPr>
                    <w:t>Ｂ</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518EB447" w14:textId="3409D94C" w:rsidR="003B1399" w:rsidRPr="00C13875" w:rsidRDefault="00B3132A" w:rsidP="001A335B">
                  <w:pPr>
                    <w:framePr w:hSpace="142" w:wrap="around" w:vAnchor="text" w:hAnchor="margin" w:x="108" w:y="2"/>
                    <w:tabs>
                      <w:tab w:val="center" w:pos="4252"/>
                      <w:tab w:val="right" w:pos="8504"/>
                    </w:tabs>
                    <w:autoSpaceDE w:val="0"/>
                    <w:autoSpaceDN w:val="0"/>
                    <w:snapToGrid w:val="0"/>
                    <w:spacing w:line="300" w:lineRule="exact"/>
                    <w:jc w:val="center"/>
                    <w:rPr>
                      <w:rFonts w:ascii="ＭＳ 明朝" w:hAnsi="ＭＳ 明朝" w:cs="Arial"/>
                      <w:sz w:val="24"/>
                      <w:szCs w:val="24"/>
                    </w:rPr>
                  </w:pPr>
                  <w:r w:rsidRPr="00C13875">
                    <w:rPr>
                      <w:rFonts w:ascii="ＭＳ 明朝" w:hAnsi="ＭＳ 明朝" w:cs="Arial" w:hint="eastAsia"/>
                      <w:sz w:val="24"/>
                      <w:szCs w:val="24"/>
                    </w:rPr>
                    <w:t>Ｃ</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AA6D890" w14:textId="12160C88" w:rsidR="003B1399" w:rsidRPr="00C13875" w:rsidRDefault="00B3132A" w:rsidP="001A335B">
                  <w:pPr>
                    <w:framePr w:hSpace="142" w:wrap="around" w:vAnchor="text" w:hAnchor="margin" w:x="108" w:y="2"/>
                    <w:tabs>
                      <w:tab w:val="center" w:pos="4252"/>
                      <w:tab w:val="right" w:pos="8504"/>
                    </w:tabs>
                    <w:autoSpaceDE w:val="0"/>
                    <w:autoSpaceDN w:val="0"/>
                    <w:snapToGrid w:val="0"/>
                    <w:spacing w:line="300" w:lineRule="exact"/>
                    <w:jc w:val="center"/>
                    <w:rPr>
                      <w:rFonts w:ascii="ＭＳ 明朝" w:hAnsi="ＭＳ 明朝" w:cs="Arial"/>
                      <w:sz w:val="24"/>
                      <w:szCs w:val="24"/>
                    </w:rPr>
                  </w:pPr>
                  <w:r w:rsidRPr="00C13875">
                    <w:rPr>
                      <w:rFonts w:ascii="ＭＳ 明朝" w:hAnsi="ＭＳ 明朝" w:cs="Arial" w:hint="eastAsia"/>
                      <w:sz w:val="24"/>
                      <w:szCs w:val="24"/>
                    </w:rPr>
                    <w:t>Ｄ</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1DCF052D" w14:textId="50363EAA" w:rsidR="003B1399" w:rsidRPr="00C13875" w:rsidRDefault="00B3132A" w:rsidP="001A335B">
                  <w:pPr>
                    <w:framePr w:hSpace="142" w:wrap="around" w:vAnchor="text" w:hAnchor="margin" w:x="108" w:y="2"/>
                    <w:tabs>
                      <w:tab w:val="center" w:pos="4252"/>
                      <w:tab w:val="right" w:pos="8504"/>
                    </w:tabs>
                    <w:autoSpaceDE w:val="0"/>
                    <w:autoSpaceDN w:val="0"/>
                    <w:snapToGrid w:val="0"/>
                    <w:spacing w:line="300" w:lineRule="exact"/>
                    <w:jc w:val="center"/>
                    <w:rPr>
                      <w:rFonts w:ascii="ＭＳ 明朝" w:hAnsi="ＭＳ 明朝" w:cs="Arial"/>
                      <w:sz w:val="24"/>
                      <w:szCs w:val="24"/>
                    </w:rPr>
                  </w:pPr>
                  <w:r w:rsidRPr="00C13875">
                    <w:rPr>
                      <w:rFonts w:ascii="ＭＳ 明朝" w:hAnsi="ＭＳ 明朝" w:cs="Arial" w:hint="eastAsia"/>
                      <w:sz w:val="24"/>
                      <w:szCs w:val="24"/>
                    </w:rPr>
                    <w:t>Ｅ</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A06424D" w14:textId="738D33EB" w:rsidR="003B1399" w:rsidRPr="00C13875" w:rsidRDefault="00B3132A" w:rsidP="001A335B">
                  <w:pPr>
                    <w:framePr w:hSpace="142" w:wrap="around" w:vAnchor="text" w:hAnchor="margin" w:x="108" w:y="2"/>
                    <w:tabs>
                      <w:tab w:val="center" w:pos="4252"/>
                      <w:tab w:val="right" w:pos="8504"/>
                    </w:tabs>
                    <w:autoSpaceDE w:val="0"/>
                    <w:autoSpaceDN w:val="0"/>
                    <w:snapToGrid w:val="0"/>
                    <w:spacing w:line="300" w:lineRule="exact"/>
                    <w:jc w:val="center"/>
                    <w:rPr>
                      <w:rFonts w:ascii="ＭＳ 明朝" w:hAnsi="ＭＳ 明朝" w:cs="Arial"/>
                      <w:sz w:val="24"/>
                      <w:szCs w:val="24"/>
                    </w:rPr>
                  </w:pPr>
                  <w:r w:rsidRPr="00C13875">
                    <w:rPr>
                      <w:rFonts w:ascii="ＭＳ 明朝" w:hAnsi="ＭＳ 明朝" w:cs="Arial" w:hint="eastAsia"/>
                      <w:sz w:val="24"/>
                      <w:szCs w:val="24"/>
                    </w:rPr>
                    <w:t>Ｆ</w:t>
                  </w:r>
                </w:p>
              </w:tc>
            </w:tr>
            <w:tr w:rsidR="00C13875" w:rsidRPr="00C13875" w14:paraId="6828A660" w14:textId="77777777" w:rsidTr="001A335B">
              <w:trPr>
                <w:trHeight w:val="442"/>
              </w:trPr>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6A94E64E" w14:textId="605FC276" w:rsidR="003B1399" w:rsidRPr="00C13875" w:rsidRDefault="001A11D3" w:rsidP="001A335B">
                  <w:pPr>
                    <w:framePr w:hSpace="142" w:wrap="around" w:vAnchor="text" w:hAnchor="margin" w:x="108" w:y="2"/>
                    <w:tabs>
                      <w:tab w:val="center" w:pos="4252"/>
                      <w:tab w:val="right" w:pos="8504"/>
                    </w:tabs>
                    <w:autoSpaceDE w:val="0"/>
                    <w:autoSpaceDN w:val="0"/>
                    <w:snapToGrid w:val="0"/>
                    <w:spacing w:line="300" w:lineRule="exact"/>
                    <w:ind w:left="1" w:firstLineChars="100" w:firstLine="240"/>
                    <w:rPr>
                      <w:rFonts w:ascii="ＭＳ 明朝" w:hAnsi="ＭＳ 明朝" w:cs="Arial"/>
                      <w:sz w:val="24"/>
                      <w:szCs w:val="24"/>
                    </w:rPr>
                  </w:pPr>
                  <w:r w:rsidRPr="00C13875">
                    <w:rPr>
                      <w:rFonts w:ascii="ＭＳ 明朝" w:hAnsi="ＭＳ 明朝" w:cs="Arial" w:hint="eastAsia"/>
                      <w:sz w:val="24"/>
                      <w:szCs w:val="24"/>
                    </w:rPr>
                    <w:t>調定</w:t>
                  </w:r>
                  <w:r w:rsidR="003B1399" w:rsidRPr="00C13875">
                    <w:rPr>
                      <w:rFonts w:ascii="ＭＳ 明朝" w:hAnsi="ＭＳ 明朝" w:cs="Arial" w:hint="eastAsia"/>
                      <w:sz w:val="24"/>
                      <w:szCs w:val="24"/>
                    </w:rPr>
                    <w:t>年月</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D54304D" w14:textId="118BD11F" w:rsidR="003B1399" w:rsidRPr="00C13875" w:rsidRDefault="003B1399" w:rsidP="001A335B">
                  <w:pPr>
                    <w:framePr w:hSpace="142" w:wrap="around" w:vAnchor="text" w:hAnchor="margin" w:x="108" w:y="2"/>
                    <w:tabs>
                      <w:tab w:val="center" w:pos="4252"/>
                      <w:tab w:val="right" w:pos="8504"/>
                    </w:tabs>
                    <w:autoSpaceDE w:val="0"/>
                    <w:autoSpaceDN w:val="0"/>
                    <w:snapToGrid w:val="0"/>
                    <w:spacing w:line="300" w:lineRule="exact"/>
                    <w:ind w:left="1" w:firstLineChars="100" w:firstLine="240"/>
                    <w:rPr>
                      <w:rFonts w:ascii="ＭＳ 明朝" w:hAnsi="ＭＳ 明朝" w:cs="Arial"/>
                      <w:sz w:val="24"/>
                      <w:szCs w:val="24"/>
                    </w:rPr>
                  </w:pPr>
                  <w:r w:rsidRPr="00C13875">
                    <w:rPr>
                      <w:rFonts w:ascii="ＭＳ 明朝" w:hAnsi="ＭＳ 明朝" w:cs="Arial"/>
                      <w:sz w:val="24"/>
                      <w:szCs w:val="24"/>
                    </w:rPr>
                    <w:t>H</w:t>
                  </w:r>
                  <w:r w:rsidRPr="00C13875">
                    <w:rPr>
                      <w:rFonts w:ascii="ＭＳ 明朝" w:hAnsi="ＭＳ 明朝" w:cs="Arial" w:hint="eastAsia"/>
                      <w:sz w:val="24"/>
                      <w:szCs w:val="24"/>
                    </w:rPr>
                    <w:t>28.</w:t>
                  </w:r>
                  <w:r w:rsidR="00B3132A" w:rsidRPr="00C13875">
                    <w:rPr>
                      <w:rFonts w:ascii="ＭＳ 明朝" w:hAnsi="ＭＳ 明朝" w:cs="Arial" w:hint="eastAsia"/>
                      <w:sz w:val="24"/>
                      <w:szCs w:val="24"/>
                    </w:rPr>
                    <w:t>９</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51CDDE60" w14:textId="77777777" w:rsidR="003B1399" w:rsidRPr="00C13875" w:rsidRDefault="003B1399" w:rsidP="001A335B">
                  <w:pPr>
                    <w:framePr w:hSpace="142" w:wrap="around" w:vAnchor="text" w:hAnchor="margin" w:x="108" w:y="2"/>
                    <w:tabs>
                      <w:tab w:val="center" w:pos="4252"/>
                      <w:tab w:val="right" w:pos="8504"/>
                    </w:tabs>
                    <w:autoSpaceDE w:val="0"/>
                    <w:autoSpaceDN w:val="0"/>
                    <w:snapToGrid w:val="0"/>
                    <w:spacing w:line="300" w:lineRule="exact"/>
                    <w:ind w:left="1" w:firstLineChars="100" w:firstLine="240"/>
                    <w:rPr>
                      <w:rFonts w:ascii="ＭＳ 明朝" w:hAnsi="ＭＳ 明朝" w:cs="Arial"/>
                      <w:sz w:val="24"/>
                      <w:szCs w:val="24"/>
                    </w:rPr>
                  </w:pPr>
                  <w:r w:rsidRPr="00C13875">
                    <w:rPr>
                      <w:rFonts w:ascii="ＭＳ 明朝" w:hAnsi="ＭＳ 明朝" w:cs="Arial"/>
                      <w:sz w:val="24"/>
                      <w:szCs w:val="24"/>
                    </w:rPr>
                    <w:t>H</w:t>
                  </w:r>
                  <w:r w:rsidRPr="00C13875">
                    <w:rPr>
                      <w:rFonts w:ascii="ＭＳ 明朝" w:hAnsi="ＭＳ 明朝" w:cs="Arial" w:hint="eastAsia"/>
                      <w:sz w:val="24"/>
                      <w:szCs w:val="24"/>
                    </w:rPr>
                    <w:t>26.10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61D8F1FF" w14:textId="77777777" w:rsidR="003B1399" w:rsidRPr="00C13875" w:rsidRDefault="003B1399" w:rsidP="001A335B">
                  <w:pPr>
                    <w:framePr w:hSpace="142" w:wrap="around" w:vAnchor="text" w:hAnchor="margin" w:x="108" w:y="2"/>
                    <w:tabs>
                      <w:tab w:val="center" w:pos="4252"/>
                      <w:tab w:val="right" w:pos="8504"/>
                    </w:tabs>
                    <w:autoSpaceDE w:val="0"/>
                    <w:autoSpaceDN w:val="0"/>
                    <w:snapToGrid w:val="0"/>
                    <w:spacing w:line="300" w:lineRule="exact"/>
                    <w:ind w:left="1" w:firstLineChars="100" w:firstLine="240"/>
                    <w:rPr>
                      <w:rFonts w:ascii="ＭＳ 明朝" w:hAnsi="ＭＳ 明朝" w:cs="Arial"/>
                      <w:sz w:val="24"/>
                      <w:szCs w:val="24"/>
                    </w:rPr>
                  </w:pPr>
                  <w:r w:rsidRPr="00C13875">
                    <w:rPr>
                      <w:rFonts w:ascii="ＭＳ 明朝" w:hAnsi="ＭＳ 明朝" w:cs="Arial"/>
                      <w:sz w:val="24"/>
                      <w:szCs w:val="24"/>
                    </w:rPr>
                    <w:t>H</w:t>
                  </w:r>
                  <w:r w:rsidRPr="00C13875">
                    <w:rPr>
                      <w:rFonts w:ascii="ＭＳ 明朝" w:hAnsi="ＭＳ 明朝" w:cs="Arial" w:hint="eastAsia"/>
                      <w:sz w:val="24"/>
                      <w:szCs w:val="24"/>
                    </w:rPr>
                    <w:t>26.10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5AC8BDC5" w14:textId="2D4CF0FF" w:rsidR="003B1399" w:rsidRPr="00C13875" w:rsidRDefault="003B1399" w:rsidP="001A335B">
                  <w:pPr>
                    <w:framePr w:hSpace="142" w:wrap="around" w:vAnchor="text" w:hAnchor="margin" w:x="108" w:y="2"/>
                    <w:tabs>
                      <w:tab w:val="center" w:pos="4252"/>
                      <w:tab w:val="right" w:pos="8504"/>
                    </w:tabs>
                    <w:autoSpaceDE w:val="0"/>
                    <w:autoSpaceDN w:val="0"/>
                    <w:snapToGrid w:val="0"/>
                    <w:spacing w:line="300" w:lineRule="exact"/>
                    <w:ind w:left="1" w:firstLineChars="100" w:firstLine="240"/>
                    <w:rPr>
                      <w:rFonts w:ascii="ＭＳ 明朝" w:hAnsi="ＭＳ 明朝" w:cs="Arial"/>
                      <w:sz w:val="24"/>
                      <w:szCs w:val="24"/>
                    </w:rPr>
                  </w:pPr>
                  <w:r w:rsidRPr="00C13875">
                    <w:rPr>
                      <w:rFonts w:ascii="ＭＳ 明朝" w:hAnsi="ＭＳ 明朝" w:cs="Arial"/>
                      <w:sz w:val="24"/>
                      <w:szCs w:val="24"/>
                    </w:rPr>
                    <w:t>H</w:t>
                  </w:r>
                  <w:r w:rsidRPr="00C13875">
                    <w:rPr>
                      <w:rFonts w:ascii="ＭＳ 明朝" w:hAnsi="ＭＳ 明朝" w:cs="Arial" w:hint="eastAsia"/>
                      <w:sz w:val="24"/>
                      <w:szCs w:val="24"/>
                    </w:rPr>
                    <w:t>29.</w:t>
                  </w:r>
                  <w:r w:rsidR="00B3132A" w:rsidRPr="00C13875">
                    <w:rPr>
                      <w:rFonts w:ascii="ＭＳ 明朝" w:hAnsi="ＭＳ 明朝" w:cs="Arial" w:hint="eastAsia"/>
                      <w:sz w:val="24"/>
                      <w:szCs w:val="24"/>
                    </w:rPr>
                    <w:t>２</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2250B40" w14:textId="7B8E0910" w:rsidR="003B1399" w:rsidRPr="00C13875" w:rsidRDefault="003B1399" w:rsidP="001A335B">
                  <w:pPr>
                    <w:framePr w:hSpace="142" w:wrap="around" w:vAnchor="text" w:hAnchor="margin" w:x="108" w:y="2"/>
                    <w:tabs>
                      <w:tab w:val="center" w:pos="4252"/>
                      <w:tab w:val="right" w:pos="8504"/>
                    </w:tabs>
                    <w:autoSpaceDE w:val="0"/>
                    <w:autoSpaceDN w:val="0"/>
                    <w:snapToGrid w:val="0"/>
                    <w:spacing w:line="300" w:lineRule="exact"/>
                    <w:ind w:left="1" w:firstLineChars="100" w:firstLine="240"/>
                    <w:rPr>
                      <w:rFonts w:ascii="ＭＳ 明朝" w:hAnsi="ＭＳ 明朝" w:cs="Arial"/>
                      <w:sz w:val="24"/>
                      <w:szCs w:val="24"/>
                    </w:rPr>
                  </w:pPr>
                  <w:r w:rsidRPr="00C13875">
                    <w:rPr>
                      <w:rFonts w:ascii="ＭＳ 明朝" w:hAnsi="ＭＳ 明朝" w:cs="Arial"/>
                      <w:sz w:val="24"/>
                      <w:szCs w:val="24"/>
                    </w:rPr>
                    <w:t>H</w:t>
                  </w:r>
                  <w:r w:rsidRPr="00C13875">
                    <w:rPr>
                      <w:rFonts w:ascii="ＭＳ 明朝" w:hAnsi="ＭＳ 明朝" w:cs="Arial" w:hint="eastAsia"/>
                      <w:sz w:val="24"/>
                      <w:szCs w:val="24"/>
                    </w:rPr>
                    <w:t>28.</w:t>
                  </w:r>
                  <w:r w:rsidR="00B3132A" w:rsidRPr="00C13875">
                    <w:rPr>
                      <w:rFonts w:ascii="ＭＳ 明朝" w:hAnsi="ＭＳ 明朝" w:cs="Arial" w:hint="eastAsia"/>
                      <w:sz w:val="24"/>
                      <w:szCs w:val="24"/>
                    </w:rPr>
                    <w:t>９</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422D8A8A" w14:textId="4F77C440" w:rsidR="003B1399" w:rsidRPr="00C13875" w:rsidRDefault="003B1399" w:rsidP="001A335B">
                  <w:pPr>
                    <w:framePr w:hSpace="142" w:wrap="around" w:vAnchor="text" w:hAnchor="margin" w:x="108" w:y="2"/>
                    <w:tabs>
                      <w:tab w:val="center" w:pos="4252"/>
                      <w:tab w:val="right" w:pos="8504"/>
                    </w:tabs>
                    <w:autoSpaceDE w:val="0"/>
                    <w:autoSpaceDN w:val="0"/>
                    <w:snapToGrid w:val="0"/>
                    <w:spacing w:line="300" w:lineRule="exact"/>
                    <w:ind w:left="1" w:firstLineChars="100" w:firstLine="240"/>
                    <w:rPr>
                      <w:rFonts w:ascii="ＭＳ 明朝" w:hAnsi="ＭＳ 明朝" w:cs="Arial"/>
                      <w:sz w:val="24"/>
                      <w:szCs w:val="24"/>
                    </w:rPr>
                  </w:pPr>
                  <w:r w:rsidRPr="00C13875">
                    <w:rPr>
                      <w:rFonts w:ascii="ＭＳ 明朝" w:hAnsi="ＭＳ 明朝" w:cs="Arial"/>
                      <w:sz w:val="24"/>
                      <w:szCs w:val="24"/>
                    </w:rPr>
                    <w:t>H</w:t>
                  </w:r>
                  <w:r w:rsidRPr="00C13875">
                    <w:rPr>
                      <w:rFonts w:ascii="ＭＳ 明朝" w:hAnsi="ＭＳ 明朝" w:cs="Arial" w:hint="eastAsia"/>
                      <w:sz w:val="24"/>
                      <w:szCs w:val="24"/>
                    </w:rPr>
                    <w:t>29.</w:t>
                  </w:r>
                  <w:r w:rsidR="00B3132A" w:rsidRPr="00C13875">
                    <w:rPr>
                      <w:rFonts w:ascii="ＭＳ 明朝" w:hAnsi="ＭＳ 明朝" w:cs="Arial" w:hint="eastAsia"/>
                      <w:sz w:val="24"/>
                      <w:szCs w:val="24"/>
                    </w:rPr>
                    <w:t>１</w:t>
                  </w:r>
                </w:p>
              </w:tc>
            </w:tr>
          </w:tbl>
          <w:p w14:paraId="1DA8678B" w14:textId="77777777" w:rsidR="003B1399" w:rsidRDefault="003B1399" w:rsidP="001A335B">
            <w:pPr>
              <w:tabs>
                <w:tab w:val="center" w:pos="4252"/>
                <w:tab w:val="right" w:pos="8504"/>
              </w:tabs>
              <w:autoSpaceDE w:val="0"/>
              <w:autoSpaceDN w:val="0"/>
              <w:snapToGrid w:val="0"/>
              <w:spacing w:line="300" w:lineRule="exact"/>
              <w:jc w:val="center"/>
              <w:rPr>
                <w:rFonts w:ascii="ＭＳ ゴシック" w:eastAsia="ＭＳ ゴシック" w:hAnsi="ＭＳ ゴシック"/>
                <w:sz w:val="24"/>
              </w:rPr>
            </w:pPr>
          </w:p>
          <w:p w14:paraId="198F815E" w14:textId="77777777" w:rsidR="003B1399" w:rsidRPr="004C7F33" w:rsidRDefault="003B1399" w:rsidP="001A335B">
            <w:pPr>
              <w:tabs>
                <w:tab w:val="center" w:pos="4252"/>
                <w:tab w:val="right" w:pos="8504"/>
              </w:tabs>
              <w:autoSpaceDE w:val="0"/>
              <w:autoSpaceDN w:val="0"/>
              <w:snapToGrid w:val="0"/>
              <w:spacing w:line="300" w:lineRule="exact"/>
              <w:jc w:val="center"/>
              <w:rPr>
                <w:rFonts w:ascii="ＭＳ ゴシック" w:eastAsia="ＭＳ ゴシック" w:hAnsi="ＭＳ ゴシック"/>
                <w:sz w:val="24"/>
                <w:szCs w:val="24"/>
              </w:rPr>
            </w:pPr>
          </w:p>
        </w:tc>
      </w:tr>
    </w:tbl>
    <w:p w14:paraId="42EA60E4" w14:textId="01E2B673" w:rsidR="003B1399" w:rsidRPr="005336C9" w:rsidRDefault="003B1399" w:rsidP="001A335B">
      <w:pPr>
        <w:autoSpaceDE w:val="0"/>
        <w:autoSpaceDN w:val="0"/>
        <w:spacing w:line="300" w:lineRule="exact"/>
        <w:jc w:val="right"/>
        <w:rPr>
          <w:rFonts w:ascii="ＭＳ ゴシック" w:eastAsia="ＭＳ ゴシック" w:hAnsi="ＭＳ ゴシック"/>
          <w:sz w:val="24"/>
          <w:szCs w:val="24"/>
        </w:rPr>
      </w:pPr>
      <w:r w:rsidRPr="005336C9">
        <w:rPr>
          <w:rFonts w:ascii="ＭＳ ゴシック" w:eastAsia="ＭＳ ゴシック" w:hAnsi="ＭＳ ゴシック" w:hint="eastAsia"/>
          <w:sz w:val="24"/>
          <w:szCs w:val="24"/>
        </w:rPr>
        <w:t>監査（検査）実施年月日（委員：平成26年８月８日、事務局：平成26年６月17日から</w:t>
      </w:r>
      <w:r w:rsidR="00B22CC9" w:rsidRPr="00117FEF">
        <w:rPr>
          <w:rFonts w:ascii="ＭＳ ゴシック" w:eastAsia="ＭＳ ゴシック" w:hAnsi="ＭＳ ゴシック" w:hint="eastAsia"/>
          <w:sz w:val="24"/>
          <w:szCs w:val="24"/>
        </w:rPr>
        <w:t>同</w:t>
      </w:r>
      <w:r w:rsidRPr="005336C9">
        <w:rPr>
          <w:rFonts w:ascii="ＭＳ ゴシック" w:eastAsia="ＭＳ ゴシック" w:hAnsi="ＭＳ ゴシック" w:hint="eastAsia"/>
          <w:sz w:val="24"/>
          <w:szCs w:val="24"/>
        </w:rPr>
        <w:t>年７月11日まで）</w:t>
      </w:r>
    </w:p>
    <w:p w14:paraId="6523E999" w14:textId="333FE1BF" w:rsidR="008F41B4" w:rsidRPr="005336C9" w:rsidRDefault="008F41B4" w:rsidP="001A335B">
      <w:pPr>
        <w:autoSpaceDE w:val="0"/>
        <w:autoSpaceDN w:val="0"/>
        <w:spacing w:line="300" w:lineRule="exact"/>
        <w:rPr>
          <w:sz w:val="24"/>
          <w:szCs w:val="24"/>
        </w:rPr>
      </w:pPr>
    </w:p>
    <w:sectPr w:rsidR="008F41B4" w:rsidRPr="005336C9" w:rsidSect="001A335B">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01D24" w14:textId="77777777" w:rsidR="001F655E" w:rsidRDefault="001F655E" w:rsidP="00617988">
      <w:r>
        <w:separator/>
      </w:r>
    </w:p>
  </w:endnote>
  <w:endnote w:type="continuationSeparator" w:id="0">
    <w:p w14:paraId="202EDAC5" w14:textId="77777777" w:rsidR="001F655E" w:rsidRDefault="001F655E"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573"/>
      <w:docPartObj>
        <w:docPartGallery w:val="Page Numbers (Bottom of Page)"/>
        <w:docPartUnique/>
      </w:docPartObj>
    </w:sdtPr>
    <w:sdtEndPr/>
    <w:sdtContent>
      <w:p w14:paraId="0A68E437" w14:textId="77777777" w:rsidR="008925D9" w:rsidRDefault="008925D9">
        <w:pPr>
          <w:pStyle w:val="a6"/>
          <w:jc w:val="center"/>
        </w:pPr>
      </w:p>
      <w:p w14:paraId="7507DAF5" w14:textId="77777777" w:rsidR="008925D9" w:rsidRDefault="001A335B">
        <w:pPr>
          <w:pStyle w:val="a6"/>
          <w:jc w:val="center"/>
        </w:pPr>
      </w:p>
    </w:sdtContent>
  </w:sdt>
  <w:p w14:paraId="4967E60F" w14:textId="77777777" w:rsidR="008925D9" w:rsidRDefault="008925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DDDCB" w14:textId="77777777" w:rsidR="001F655E" w:rsidRDefault="001F655E" w:rsidP="00617988">
      <w:r>
        <w:separator/>
      </w:r>
    </w:p>
  </w:footnote>
  <w:footnote w:type="continuationSeparator" w:id="0">
    <w:p w14:paraId="7A145B61" w14:textId="77777777" w:rsidR="001F655E" w:rsidRDefault="001F655E" w:rsidP="00617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7B5"/>
    <w:multiLevelType w:val="hybridMultilevel"/>
    <w:tmpl w:val="BA3AC99E"/>
    <w:lvl w:ilvl="0" w:tplc="DF58B6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837608B"/>
    <w:multiLevelType w:val="hybridMultilevel"/>
    <w:tmpl w:val="09428EAC"/>
    <w:lvl w:ilvl="0" w:tplc="935CDF60">
      <w:start w:val="1"/>
      <w:numFmt w:val="decimal"/>
      <w:lvlText w:val="（%1）"/>
      <w:lvlJc w:val="left"/>
      <w:pPr>
        <w:ind w:left="420" w:hanging="420"/>
      </w:pPr>
      <w:rPr>
        <w:rFonts w:asciiTheme="majorEastAsia" w:eastAsia="ＭＳ 明朝" w:hAnsiTheme="majorEastAsia" w:cs="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6411E6"/>
    <w:multiLevelType w:val="hybridMultilevel"/>
    <w:tmpl w:val="4BE879D4"/>
    <w:lvl w:ilvl="0" w:tplc="02E6A7B2">
      <w:numFmt w:val="bullet"/>
      <w:lvlText w:val="○"/>
      <w:lvlJc w:val="left"/>
      <w:pPr>
        <w:ind w:left="420" w:hanging="420"/>
      </w:pPr>
      <w:rPr>
        <w:rFonts w:ascii="ＭＳ 明朝" w:eastAsia="ＭＳ 明朝" w:hAnsi="ＭＳ 明朝" w:cstheme="minorBidi" w:hint="eastAsia"/>
      </w:rPr>
    </w:lvl>
    <w:lvl w:ilvl="1" w:tplc="41BA029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41A44B6"/>
    <w:multiLevelType w:val="hybridMultilevel"/>
    <w:tmpl w:val="5A5ACA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heme="minorBidi"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A60335C"/>
    <w:multiLevelType w:val="hybridMultilevel"/>
    <w:tmpl w:val="1234B35C"/>
    <w:lvl w:ilvl="0" w:tplc="37A623E0">
      <w:start w:val="1"/>
      <w:numFmt w:val="decimal"/>
      <w:lvlText w:val="（%1）"/>
      <w:lvlJc w:val="left"/>
      <w:pPr>
        <w:ind w:left="420" w:hanging="420"/>
      </w:pPr>
      <w:rPr>
        <w:rFonts w:asciiTheme="majorEastAsia" w:eastAsia="ＭＳ 明朝" w:hAnsiTheme="majorEastAsia" w:cs="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7F127CC"/>
    <w:multiLevelType w:val="hybridMultilevel"/>
    <w:tmpl w:val="5F0CC512"/>
    <w:lvl w:ilvl="0" w:tplc="F0101A2A">
      <w:start w:val="1"/>
      <w:numFmt w:val="decimal"/>
      <w:lvlText w:val="（%1）"/>
      <w:lvlJc w:val="left"/>
      <w:pPr>
        <w:ind w:left="420" w:hanging="420"/>
      </w:pPr>
      <w:rPr>
        <w:rFonts w:asciiTheme="majorEastAsia" w:eastAsiaTheme="majorEastAsia" w:hAnsiTheme="majorEastAsia"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AED3897"/>
    <w:multiLevelType w:val="hybridMultilevel"/>
    <w:tmpl w:val="5D1EC4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837"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7E35751"/>
    <w:multiLevelType w:val="hybridMultilevel"/>
    <w:tmpl w:val="AB240DA0"/>
    <w:lvl w:ilvl="0" w:tplc="6636C568">
      <w:start w:val="1"/>
      <w:numFmt w:val="decimal"/>
      <w:lvlText w:val="（%1）"/>
      <w:lvlJc w:val="left"/>
      <w:pPr>
        <w:ind w:left="420" w:hanging="420"/>
      </w:pPr>
      <w:rPr>
        <w:rFonts w:asciiTheme="majorEastAsia" w:eastAsia="ＭＳ 明朝" w:hAnsiTheme="majorEastAsia" w:cs="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D653009"/>
    <w:multiLevelType w:val="hybridMultilevel"/>
    <w:tmpl w:val="E3B2E892"/>
    <w:lvl w:ilvl="0" w:tplc="C90097C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1"/>
  </w:num>
  <w:num w:numId="3">
    <w:abstractNumId w:val="22"/>
  </w:num>
  <w:num w:numId="4">
    <w:abstractNumId w:val="21"/>
  </w:num>
  <w:num w:numId="5">
    <w:abstractNumId w:val="24"/>
  </w:num>
  <w:num w:numId="6">
    <w:abstractNumId w:val="7"/>
  </w:num>
  <w:num w:numId="7">
    <w:abstractNumId w:val="10"/>
  </w:num>
  <w:num w:numId="8">
    <w:abstractNumId w:val="23"/>
  </w:num>
  <w:num w:numId="9">
    <w:abstractNumId w:val="12"/>
  </w:num>
  <w:num w:numId="10">
    <w:abstractNumId w:val="6"/>
  </w:num>
  <w:num w:numId="11">
    <w:abstractNumId w:val="19"/>
  </w:num>
  <w:num w:numId="12">
    <w:abstractNumId w:val="2"/>
  </w:num>
  <w:num w:numId="13">
    <w:abstractNumId w:val="17"/>
  </w:num>
  <w:num w:numId="14">
    <w:abstractNumId w:val="1"/>
  </w:num>
  <w:num w:numId="15">
    <w:abstractNumId w:val="20"/>
  </w:num>
  <w:num w:numId="16">
    <w:abstractNumId w:val="5"/>
  </w:num>
  <w:num w:numId="17">
    <w:abstractNumId w:val="8"/>
  </w:num>
  <w:num w:numId="18">
    <w:abstractNumId w:val="4"/>
  </w:num>
  <w:num w:numId="19">
    <w:abstractNumId w:val="14"/>
  </w:num>
  <w:num w:numId="20">
    <w:abstractNumId w:val="18"/>
  </w:num>
  <w:num w:numId="21">
    <w:abstractNumId w:val="3"/>
  </w:num>
  <w:num w:numId="22">
    <w:abstractNumId w:val="16"/>
  </w:num>
  <w:num w:numId="23">
    <w:abstractNumId w:val="13"/>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4196"/>
    <w:rsid w:val="00005025"/>
    <w:rsid w:val="00010C3C"/>
    <w:rsid w:val="00010CA7"/>
    <w:rsid w:val="0001590F"/>
    <w:rsid w:val="000167E6"/>
    <w:rsid w:val="00017169"/>
    <w:rsid w:val="000177DA"/>
    <w:rsid w:val="000241F9"/>
    <w:rsid w:val="000264FA"/>
    <w:rsid w:val="00027484"/>
    <w:rsid w:val="0003409A"/>
    <w:rsid w:val="000346DE"/>
    <w:rsid w:val="00034770"/>
    <w:rsid w:val="000369EA"/>
    <w:rsid w:val="00042983"/>
    <w:rsid w:val="000451F1"/>
    <w:rsid w:val="00047CD0"/>
    <w:rsid w:val="000502EE"/>
    <w:rsid w:val="000505B0"/>
    <w:rsid w:val="000561F1"/>
    <w:rsid w:val="000658E0"/>
    <w:rsid w:val="00071723"/>
    <w:rsid w:val="00071731"/>
    <w:rsid w:val="000728A9"/>
    <w:rsid w:val="00073CDB"/>
    <w:rsid w:val="00074AB2"/>
    <w:rsid w:val="00074D9C"/>
    <w:rsid w:val="00074F68"/>
    <w:rsid w:val="00086FD6"/>
    <w:rsid w:val="000962DF"/>
    <w:rsid w:val="000963CF"/>
    <w:rsid w:val="000A1BC8"/>
    <w:rsid w:val="000A1D46"/>
    <w:rsid w:val="000A2D92"/>
    <w:rsid w:val="000A4466"/>
    <w:rsid w:val="000A70EA"/>
    <w:rsid w:val="000B2267"/>
    <w:rsid w:val="000B44E4"/>
    <w:rsid w:val="000B467F"/>
    <w:rsid w:val="000C0851"/>
    <w:rsid w:val="000C3209"/>
    <w:rsid w:val="000C4E78"/>
    <w:rsid w:val="000C6173"/>
    <w:rsid w:val="000C6FA0"/>
    <w:rsid w:val="000D4759"/>
    <w:rsid w:val="000D61A8"/>
    <w:rsid w:val="000D6F84"/>
    <w:rsid w:val="000E236B"/>
    <w:rsid w:val="000E4B55"/>
    <w:rsid w:val="000F187D"/>
    <w:rsid w:val="000F2F54"/>
    <w:rsid w:val="000F3ECD"/>
    <w:rsid w:val="00101B93"/>
    <w:rsid w:val="00102331"/>
    <w:rsid w:val="0010270D"/>
    <w:rsid w:val="00103E55"/>
    <w:rsid w:val="00105A49"/>
    <w:rsid w:val="001062C3"/>
    <w:rsid w:val="0010672C"/>
    <w:rsid w:val="00107B2F"/>
    <w:rsid w:val="001103B4"/>
    <w:rsid w:val="00115637"/>
    <w:rsid w:val="00116712"/>
    <w:rsid w:val="00116815"/>
    <w:rsid w:val="00117FEF"/>
    <w:rsid w:val="0012621D"/>
    <w:rsid w:val="00126441"/>
    <w:rsid w:val="00131E52"/>
    <w:rsid w:val="00132AEE"/>
    <w:rsid w:val="00133158"/>
    <w:rsid w:val="0013492A"/>
    <w:rsid w:val="00136397"/>
    <w:rsid w:val="001413A7"/>
    <w:rsid w:val="001420F1"/>
    <w:rsid w:val="0014308A"/>
    <w:rsid w:val="00144A8D"/>
    <w:rsid w:val="00146C82"/>
    <w:rsid w:val="00150021"/>
    <w:rsid w:val="00151492"/>
    <w:rsid w:val="001517BD"/>
    <w:rsid w:val="00155E26"/>
    <w:rsid w:val="00156A23"/>
    <w:rsid w:val="00157163"/>
    <w:rsid w:val="00160470"/>
    <w:rsid w:val="00160589"/>
    <w:rsid w:val="00162378"/>
    <w:rsid w:val="00164C79"/>
    <w:rsid w:val="0016569A"/>
    <w:rsid w:val="00173227"/>
    <w:rsid w:val="00176802"/>
    <w:rsid w:val="00180458"/>
    <w:rsid w:val="00181064"/>
    <w:rsid w:val="00182B55"/>
    <w:rsid w:val="00187A37"/>
    <w:rsid w:val="0019232B"/>
    <w:rsid w:val="00192D70"/>
    <w:rsid w:val="001A11D3"/>
    <w:rsid w:val="001A2A70"/>
    <w:rsid w:val="001A2E97"/>
    <w:rsid w:val="001A335B"/>
    <w:rsid w:val="001B0280"/>
    <w:rsid w:val="001B28C6"/>
    <w:rsid w:val="001B318F"/>
    <w:rsid w:val="001C24FF"/>
    <w:rsid w:val="001C2D51"/>
    <w:rsid w:val="001C4A74"/>
    <w:rsid w:val="001C5C37"/>
    <w:rsid w:val="001C7A5A"/>
    <w:rsid w:val="001D37B6"/>
    <w:rsid w:val="001D6C5E"/>
    <w:rsid w:val="001E1627"/>
    <w:rsid w:val="001E2CD7"/>
    <w:rsid w:val="001F17DE"/>
    <w:rsid w:val="001F3DBC"/>
    <w:rsid w:val="001F428C"/>
    <w:rsid w:val="001F63A7"/>
    <w:rsid w:val="001F655E"/>
    <w:rsid w:val="00202CAE"/>
    <w:rsid w:val="002057E9"/>
    <w:rsid w:val="0020582F"/>
    <w:rsid w:val="00210B8A"/>
    <w:rsid w:val="00211A6F"/>
    <w:rsid w:val="00216858"/>
    <w:rsid w:val="00220A24"/>
    <w:rsid w:val="00222C85"/>
    <w:rsid w:val="00230103"/>
    <w:rsid w:val="00236C0B"/>
    <w:rsid w:val="002431D6"/>
    <w:rsid w:val="00244443"/>
    <w:rsid w:val="00244B61"/>
    <w:rsid w:val="002472E6"/>
    <w:rsid w:val="0025348B"/>
    <w:rsid w:val="002756B6"/>
    <w:rsid w:val="00275AE6"/>
    <w:rsid w:val="002767D7"/>
    <w:rsid w:val="0027708E"/>
    <w:rsid w:val="00277305"/>
    <w:rsid w:val="002778E7"/>
    <w:rsid w:val="00280435"/>
    <w:rsid w:val="00280D13"/>
    <w:rsid w:val="002815C4"/>
    <w:rsid w:val="00281A4D"/>
    <w:rsid w:val="002908A9"/>
    <w:rsid w:val="00293695"/>
    <w:rsid w:val="002A247A"/>
    <w:rsid w:val="002A5F8D"/>
    <w:rsid w:val="002B0070"/>
    <w:rsid w:val="002B2864"/>
    <w:rsid w:val="002B5202"/>
    <w:rsid w:val="002B569A"/>
    <w:rsid w:val="002B7586"/>
    <w:rsid w:val="002C4037"/>
    <w:rsid w:val="002C48CA"/>
    <w:rsid w:val="002C4A0E"/>
    <w:rsid w:val="002D59C1"/>
    <w:rsid w:val="002D61DD"/>
    <w:rsid w:val="002D6B0A"/>
    <w:rsid w:val="002E1E5E"/>
    <w:rsid w:val="002E1F6D"/>
    <w:rsid w:val="002E4FBE"/>
    <w:rsid w:val="002E4FE6"/>
    <w:rsid w:val="002F0AB8"/>
    <w:rsid w:val="002F3376"/>
    <w:rsid w:val="002F5EDD"/>
    <w:rsid w:val="002F7B8D"/>
    <w:rsid w:val="00302B7B"/>
    <w:rsid w:val="003127BB"/>
    <w:rsid w:val="003200DF"/>
    <w:rsid w:val="003261D4"/>
    <w:rsid w:val="00326310"/>
    <w:rsid w:val="00335777"/>
    <w:rsid w:val="00336828"/>
    <w:rsid w:val="00340938"/>
    <w:rsid w:val="00340ECA"/>
    <w:rsid w:val="003439C6"/>
    <w:rsid w:val="00346D0E"/>
    <w:rsid w:val="00355193"/>
    <w:rsid w:val="0036071B"/>
    <w:rsid w:val="003609F1"/>
    <w:rsid w:val="00363176"/>
    <w:rsid w:val="00365C1E"/>
    <w:rsid w:val="0037054D"/>
    <w:rsid w:val="00370AD5"/>
    <w:rsid w:val="0037320C"/>
    <w:rsid w:val="00374EB2"/>
    <w:rsid w:val="00380119"/>
    <w:rsid w:val="00380A51"/>
    <w:rsid w:val="0038328B"/>
    <w:rsid w:val="003837AA"/>
    <w:rsid w:val="00383F68"/>
    <w:rsid w:val="00384A7A"/>
    <w:rsid w:val="003859B9"/>
    <w:rsid w:val="003863AA"/>
    <w:rsid w:val="00387099"/>
    <w:rsid w:val="0039241B"/>
    <w:rsid w:val="00397F49"/>
    <w:rsid w:val="003A28E6"/>
    <w:rsid w:val="003A2A0A"/>
    <w:rsid w:val="003A2DDA"/>
    <w:rsid w:val="003A35F3"/>
    <w:rsid w:val="003B1399"/>
    <w:rsid w:val="003B1729"/>
    <w:rsid w:val="003B329A"/>
    <w:rsid w:val="003B4197"/>
    <w:rsid w:val="003B45E9"/>
    <w:rsid w:val="003B48D8"/>
    <w:rsid w:val="003C15EE"/>
    <w:rsid w:val="003C368A"/>
    <w:rsid w:val="003C3BCE"/>
    <w:rsid w:val="003C790F"/>
    <w:rsid w:val="003D0430"/>
    <w:rsid w:val="003D10B4"/>
    <w:rsid w:val="003D3E0E"/>
    <w:rsid w:val="003D46BC"/>
    <w:rsid w:val="003E41CA"/>
    <w:rsid w:val="003F5C04"/>
    <w:rsid w:val="00407EDC"/>
    <w:rsid w:val="0041035D"/>
    <w:rsid w:val="00415EB9"/>
    <w:rsid w:val="004162DD"/>
    <w:rsid w:val="0042178E"/>
    <w:rsid w:val="004239A9"/>
    <w:rsid w:val="00427718"/>
    <w:rsid w:val="00427873"/>
    <w:rsid w:val="00432DE3"/>
    <w:rsid w:val="0044356E"/>
    <w:rsid w:val="00445B01"/>
    <w:rsid w:val="00451A9D"/>
    <w:rsid w:val="004529EB"/>
    <w:rsid w:val="0045533E"/>
    <w:rsid w:val="004576AF"/>
    <w:rsid w:val="0046130E"/>
    <w:rsid w:val="004618F5"/>
    <w:rsid w:val="00462345"/>
    <w:rsid w:val="00467C44"/>
    <w:rsid w:val="004712C7"/>
    <w:rsid w:val="00471FE5"/>
    <w:rsid w:val="00477911"/>
    <w:rsid w:val="00477F14"/>
    <w:rsid w:val="00485EA8"/>
    <w:rsid w:val="00496174"/>
    <w:rsid w:val="00497D1D"/>
    <w:rsid w:val="004A67E1"/>
    <w:rsid w:val="004B215C"/>
    <w:rsid w:val="004B28DA"/>
    <w:rsid w:val="004B7656"/>
    <w:rsid w:val="004B7B14"/>
    <w:rsid w:val="004C0CB2"/>
    <w:rsid w:val="004C12FB"/>
    <w:rsid w:val="004C53F6"/>
    <w:rsid w:val="004C6BAC"/>
    <w:rsid w:val="004C7FA2"/>
    <w:rsid w:val="004D3D57"/>
    <w:rsid w:val="004D470F"/>
    <w:rsid w:val="004F3DD6"/>
    <w:rsid w:val="004F4760"/>
    <w:rsid w:val="0050104D"/>
    <w:rsid w:val="00504FDF"/>
    <w:rsid w:val="00505F8E"/>
    <w:rsid w:val="00511FB1"/>
    <w:rsid w:val="00512A41"/>
    <w:rsid w:val="005136C4"/>
    <w:rsid w:val="00520DD9"/>
    <w:rsid w:val="00524E7E"/>
    <w:rsid w:val="005254E2"/>
    <w:rsid w:val="00527298"/>
    <w:rsid w:val="00531349"/>
    <w:rsid w:val="005318FC"/>
    <w:rsid w:val="005336C9"/>
    <w:rsid w:val="00533E4F"/>
    <w:rsid w:val="00534D1A"/>
    <w:rsid w:val="005357AA"/>
    <w:rsid w:val="00536F14"/>
    <w:rsid w:val="0054667B"/>
    <w:rsid w:val="00546EFC"/>
    <w:rsid w:val="00551F25"/>
    <w:rsid w:val="00552112"/>
    <w:rsid w:val="0055244E"/>
    <w:rsid w:val="00552CD4"/>
    <w:rsid w:val="005536F9"/>
    <w:rsid w:val="00554C12"/>
    <w:rsid w:val="005559F2"/>
    <w:rsid w:val="00557A87"/>
    <w:rsid w:val="0056275B"/>
    <w:rsid w:val="00566843"/>
    <w:rsid w:val="00567984"/>
    <w:rsid w:val="00583B5F"/>
    <w:rsid w:val="00585FB4"/>
    <w:rsid w:val="00593C83"/>
    <w:rsid w:val="00595229"/>
    <w:rsid w:val="00595985"/>
    <w:rsid w:val="005A0E65"/>
    <w:rsid w:val="005A2498"/>
    <w:rsid w:val="005A6C7E"/>
    <w:rsid w:val="005A6DB2"/>
    <w:rsid w:val="005B0467"/>
    <w:rsid w:val="005B07AD"/>
    <w:rsid w:val="005B2EFF"/>
    <w:rsid w:val="005B42D6"/>
    <w:rsid w:val="005C0B07"/>
    <w:rsid w:val="005C4350"/>
    <w:rsid w:val="005C7333"/>
    <w:rsid w:val="005D0DB5"/>
    <w:rsid w:val="005D10BE"/>
    <w:rsid w:val="005D1599"/>
    <w:rsid w:val="005D1A1D"/>
    <w:rsid w:val="005D3AE8"/>
    <w:rsid w:val="005D793A"/>
    <w:rsid w:val="005E14FB"/>
    <w:rsid w:val="005E29CA"/>
    <w:rsid w:val="005E7944"/>
    <w:rsid w:val="005F21EB"/>
    <w:rsid w:val="0060010A"/>
    <w:rsid w:val="00600D21"/>
    <w:rsid w:val="00604D84"/>
    <w:rsid w:val="0061037A"/>
    <w:rsid w:val="0061188F"/>
    <w:rsid w:val="00615C2E"/>
    <w:rsid w:val="00617988"/>
    <w:rsid w:val="00617CC5"/>
    <w:rsid w:val="00621CA2"/>
    <w:rsid w:val="00622B73"/>
    <w:rsid w:val="00622E9F"/>
    <w:rsid w:val="00624FF7"/>
    <w:rsid w:val="00634DBD"/>
    <w:rsid w:val="0063679F"/>
    <w:rsid w:val="00637C52"/>
    <w:rsid w:val="00640A3F"/>
    <w:rsid w:val="00642096"/>
    <w:rsid w:val="006421EB"/>
    <w:rsid w:val="006450A8"/>
    <w:rsid w:val="0065054E"/>
    <w:rsid w:val="00651A95"/>
    <w:rsid w:val="00653B2F"/>
    <w:rsid w:val="00654983"/>
    <w:rsid w:val="006600EA"/>
    <w:rsid w:val="00662F17"/>
    <w:rsid w:val="006740D0"/>
    <w:rsid w:val="006753DF"/>
    <w:rsid w:val="006769D5"/>
    <w:rsid w:val="00677C81"/>
    <w:rsid w:val="00687F93"/>
    <w:rsid w:val="00694F6A"/>
    <w:rsid w:val="006A1536"/>
    <w:rsid w:val="006B378D"/>
    <w:rsid w:val="006B6D1D"/>
    <w:rsid w:val="006B7FC6"/>
    <w:rsid w:val="006C2AEE"/>
    <w:rsid w:val="006C480E"/>
    <w:rsid w:val="006C66AC"/>
    <w:rsid w:val="006C6C5B"/>
    <w:rsid w:val="006C7CDB"/>
    <w:rsid w:val="006D1AEF"/>
    <w:rsid w:val="006D4158"/>
    <w:rsid w:val="006E3AB4"/>
    <w:rsid w:val="006E3E4E"/>
    <w:rsid w:val="006F5F8A"/>
    <w:rsid w:val="0070173B"/>
    <w:rsid w:val="00704D48"/>
    <w:rsid w:val="00706752"/>
    <w:rsid w:val="007104F1"/>
    <w:rsid w:val="00711178"/>
    <w:rsid w:val="00712CBE"/>
    <w:rsid w:val="00717591"/>
    <w:rsid w:val="00722DE6"/>
    <w:rsid w:val="00723C0F"/>
    <w:rsid w:val="00725ACE"/>
    <w:rsid w:val="00730334"/>
    <w:rsid w:val="00735FE9"/>
    <w:rsid w:val="00742F3B"/>
    <w:rsid w:val="00744B63"/>
    <w:rsid w:val="00752AC2"/>
    <w:rsid w:val="007578CE"/>
    <w:rsid w:val="00765CC0"/>
    <w:rsid w:val="007666C4"/>
    <w:rsid w:val="0076673F"/>
    <w:rsid w:val="00767239"/>
    <w:rsid w:val="00767EBC"/>
    <w:rsid w:val="00770703"/>
    <w:rsid w:val="007715A3"/>
    <w:rsid w:val="0077569A"/>
    <w:rsid w:val="00776445"/>
    <w:rsid w:val="00780035"/>
    <w:rsid w:val="00786CB6"/>
    <w:rsid w:val="007907A5"/>
    <w:rsid w:val="00793B24"/>
    <w:rsid w:val="007A0255"/>
    <w:rsid w:val="007A375C"/>
    <w:rsid w:val="007B0BAB"/>
    <w:rsid w:val="007B7CB7"/>
    <w:rsid w:val="007C1B1A"/>
    <w:rsid w:val="007C1FEE"/>
    <w:rsid w:val="007C2031"/>
    <w:rsid w:val="007C25DD"/>
    <w:rsid w:val="007C4539"/>
    <w:rsid w:val="007C7AA8"/>
    <w:rsid w:val="007D068A"/>
    <w:rsid w:val="007D0A7F"/>
    <w:rsid w:val="007D446E"/>
    <w:rsid w:val="007D7762"/>
    <w:rsid w:val="007E1EA1"/>
    <w:rsid w:val="007E7C48"/>
    <w:rsid w:val="007F0D01"/>
    <w:rsid w:val="007F32FB"/>
    <w:rsid w:val="008008DF"/>
    <w:rsid w:val="00807C78"/>
    <w:rsid w:val="00814768"/>
    <w:rsid w:val="0082593A"/>
    <w:rsid w:val="00835700"/>
    <w:rsid w:val="008405EB"/>
    <w:rsid w:val="00841A4D"/>
    <w:rsid w:val="0084204F"/>
    <w:rsid w:val="0084338C"/>
    <w:rsid w:val="0084514C"/>
    <w:rsid w:val="0084520F"/>
    <w:rsid w:val="00845B45"/>
    <w:rsid w:val="00847DC5"/>
    <w:rsid w:val="00853EAC"/>
    <w:rsid w:val="00863128"/>
    <w:rsid w:val="00864C0A"/>
    <w:rsid w:val="008666CA"/>
    <w:rsid w:val="00867C86"/>
    <w:rsid w:val="00876BF0"/>
    <w:rsid w:val="00877069"/>
    <w:rsid w:val="00881F93"/>
    <w:rsid w:val="00882184"/>
    <w:rsid w:val="008829A2"/>
    <w:rsid w:val="00882DD7"/>
    <w:rsid w:val="00890DB9"/>
    <w:rsid w:val="00890E9C"/>
    <w:rsid w:val="00891622"/>
    <w:rsid w:val="008925D9"/>
    <w:rsid w:val="008A0168"/>
    <w:rsid w:val="008A0196"/>
    <w:rsid w:val="008A0E05"/>
    <w:rsid w:val="008A0F6E"/>
    <w:rsid w:val="008A1553"/>
    <w:rsid w:val="008A7613"/>
    <w:rsid w:val="008A7841"/>
    <w:rsid w:val="008B347C"/>
    <w:rsid w:val="008B56FF"/>
    <w:rsid w:val="008B67CB"/>
    <w:rsid w:val="008B6C85"/>
    <w:rsid w:val="008C031B"/>
    <w:rsid w:val="008D059C"/>
    <w:rsid w:val="008D4DE4"/>
    <w:rsid w:val="008E1C14"/>
    <w:rsid w:val="008E24E4"/>
    <w:rsid w:val="008E4333"/>
    <w:rsid w:val="008E5ED3"/>
    <w:rsid w:val="008F27E7"/>
    <w:rsid w:val="008F289C"/>
    <w:rsid w:val="008F2AB1"/>
    <w:rsid w:val="008F2E34"/>
    <w:rsid w:val="008F41B4"/>
    <w:rsid w:val="008F4E96"/>
    <w:rsid w:val="008F5207"/>
    <w:rsid w:val="008F7916"/>
    <w:rsid w:val="009024CF"/>
    <w:rsid w:val="009074F7"/>
    <w:rsid w:val="009121B2"/>
    <w:rsid w:val="009152AF"/>
    <w:rsid w:val="0091567B"/>
    <w:rsid w:val="0091620D"/>
    <w:rsid w:val="009203DB"/>
    <w:rsid w:val="009214BE"/>
    <w:rsid w:val="00921BF1"/>
    <w:rsid w:val="00922B6E"/>
    <w:rsid w:val="00925EAB"/>
    <w:rsid w:val="009304A4"/>
    <w:rsid w:val="00931614"/>
    <w:rsid w:val="00933FCE"/>
    <w:rsid w:val="0093607B"/>
    <w:rsid w:val="00946FDB"/>
    <w:rsid w:val="00951443"/>
    <w:rsid w:val="00956023"/>
    <w:rsid w:val="00956558"/>
    <w:rsid w:val="009649D2"/>
    <w:rsid w:val="00975FF5"/>
    <w:rsid w:val="00984782"/>
    <w:rsid w:val="00984D1E"/>
    <w:rsid w:val="00992D16"/>
    <w:rsid w:val="009A2751"/>
    <w:rsid w:val="009A668D"/>
    <w:rsid w:val="009A7C74"/>
    <w:rsid w:val="009B1B5E"/>
    <w:rsid w:val="009C1902"/>
    <w:rsid w:val="009C2339"/>
    <w:rsid w:val="009C34D5"/>
    <w:rsid w:val="009D08DE"/>
    <w:rsid w:val="009D15B0"/>
    <w:rsid w:val="009D1E51"/>
    <w:rsid w:val="009D42B0"/>
    <w:rsid w:val="009D7ACF"/>
    <w:rsid w:val="009E5FE1"/>
    <w:rsid w:val="009E6526"/>
    <w:rsid w:val="009E725B"/>
    <w:rsid w:val="009F2AC9"/>
    <w:rsid w:val="009F2C4A"/>
    <w:rsid w:val="009F77B8"/>
    <w:rsid w:val="009F7951"/>
    <w:rsid w:val="00A01D90"/>
    <w:rsid w:val="00A02805"/>
    <w:rsid w:val="00A127EE"/>
    <w:rsid w:val="00A14264"/>
    <w:rsid w:val="00A16365"/>
    <w:rsid w:val="00A17C8B"/>
    <w:rsid w:val="00A22C6B"/>
    <w:rsid w:val="00A23808"/>
    <w:rsid w:val="00A3252D"/>
    <w:rsid w:val="00A34B6E"/>
    <w:rsid w:val="00A37E37"/>
    <w:rsid w:val="00A41785"/>
    <w:rsid w:val="00A43BC5"/>
    <w:rsid w:val="00A44C2E"/>
    <w:rsid w:val="00A470B4"/>
    <w:rsid w:val="00A55339"/>
    <w:rsid w:val="00A55EA4"/>
    <w:rsid w:val="00A609DC"/>
    <w:rsid w:val="00A62DAE"/>
    <w:rsid w:val="00A63E9A"/>
    <w:rsid w:val="00A656EC"/>
    <w:rsid w:val="00A65FFE"/>
    <w:rsid w:val="00A747B2"/>
    <w:rsid w:val="00A74F7D"/>
    <w:rsid w:val="00A763A0"/>
    <w:rsid w:val="00A81054"/>
    <w:rsid w:val="00A81898"/>
    <w:rsid w:val="00A82C49"/>
    <w:rsid w:val="00A837B7"/>
    <w:rsid w:val="00A8517A"/>
    <w:rsid w:val="00A85FB1"/>
    <w:rsid w:val="00A9334F"/>
    <w:rsid w:val="00A9387F"/>
    <w:rsid w:val="00A952E6"/>
    <w:rsid w:val="00A96FE8"/>
    <w:rsid w:val="00AA2311"/>
    <w:rsid w:val="00AA642E"/>
    <w:rsid w:val="00AB1BD9"/>
    <w:rsid w:val="00AB42F3"/>
    <w:rsid w:val="00AB4B33"/>
    <w:rsid w:val="00AB5478"/>
    <w:rsid w:val="00AB6016"/>
    <w:rsid w:val="00AC77A3"/>
    <w:rsid w:val="00AD0154"/>
    <w:rsid w:val="00AD01CF"/>
    <w:rsid w:val="00AD27DD"/>
    <w:rsid w:val="00AD3929"/>
    <w:rsid w:val="00AE2FC8"/>
    <w:rsid w:val="00AF20A1"/>
    <w:rsid w:val="00AF21FB"/>
    <w:rsid w:val="00AF322E"/>
    <w:rsid w:val="00AF37DF"/>
    <w:rsid w:val="00AF4FB0"/>
    <w:rsid w:val="00AF5685"/>
    <w:rsid w:val="00AF60E9"/>
    <w:rsid w:val="00B00E5E"/>
    <w:rsid w:val="00B03CB6"/>
    <w:rsid w:val="00B0456A"/>
    <w:rsid w:val="00B046F9"/>
    <w:rsid w:val="00B100F9"/>
    <w:rsid w:val="00B132A6"/>
    <w:rsid w:val="00B138F9"/>
    <w:rsid w:val="00B149B2"/>
    <w:rsid w:val="00B22CC9"/>
    <w:rsid w:val="00B24D4C"/>
    <w:rsid w:val="00B25E92"/>
    <w:rsid w:val="00B2657A"/>
    <w:rsid w:val="00B309CE"/>
    <w:rsid w:val="00B312F5"/>
    <w:rsid w:val="00B3132A"/>
    <w:rsid w:val="00B34093"/>
    <w:rsid w:val="00B354BE"/>
    <w:rsid w:val="00B40175"/>
    <w:rsid w:val="00B44CF7"/>
    <w:rsid w:val="00B45E76"/>
    <w:rsid w:val="00B50417"/>
    <w:rsid w:val="00B506A1"/>
    <w:rsid w:val="00B51389"/>
    <w:rsid w:val="00B53813"/>
    <w:rsid w:val="00B57CF8"/>
    <w:rsid w:val="00B63A8C"/>
    <w:rsid w:val="00B71F86"/>
    <w:rsid w:val="00B743EB"/>
    <w:rsid w:val="00B754DB"/>
    <w:rsid w:val="00B768E2"/>
    <w:rsid w:val="00B773D4"/>
    <w:rsid w:val="00B82161"/>
    <w:rsid w:val="00B8382F"/>
    <w:rsid w:val="00B85480"/>
    <w:rsid w:val="00B85A95"/>
    <w:rsid w:val="00B86290"/>
    <w:rsid w:val="00B87580"/>
    <w:rsid w:val="00B90527"/>
    <w:rsid w:val="00B90B19"/>
    <w:rsid w:val="00BA172F"/>
    <w:rsid w:val="00BA4D1D"/>
    <w:rsid w:val="00BA6940"/>
    <w:rsid w:val="00BA7272"/>
    <w:rsid w:val="00BB5ABA"/>
    <w:rsid w:val="00BD4347"/>
    <w:rsid w:val="00BD514A"/>
    <w:rsid w:val="00BE0B11"/>
    <w:rsid w:val="00BE305B"/>
    <w:rsid w:val="00BE4B42"/>
    <w:rsid w:val="00BF5CCB"/>
    <w:rsid w:val="00BF5E9D"/>
    <w:rsid w:val="00C002F4"/>
    <w:rsid w:val="00C01006"/>
    <w:rsid w:val="00C0211B"/>
    <w:rsid w:val="00C04392"/>
    <w:rsid w:val="00C07DFE"/>
    <w:rsid w:val="00C12231"/>
    <w:rsid w:val="00C12E24"/>
    <w:rsid w:val="00C13875"/>
    <w:rsid w:val="00C20078"/>
    <w:rsid w:val="00C2157A"/>
    <w:rsid w:val="00C21BB3"/>
    <w:rsid w:val="00C23CF8"/>
    <w:rsid w:val="00C339B0"/>
    <w:rsid w:val="00C33C01"/>
    <w:rsid w:val="00C34DFB"/>
    <w:rsid w:val="00C42167"/>
    <w:rsid w:val="00C429BC"/>
    <w:rsid w:val="00C469F4"/>
    <w:rsid w:val="00C4705B"/>
    <w:rsid w:val="00C511C5"/>
    <w:rsid w:val="00C5647B"/>
    <w:rsid w:val="00C6021D"/>
    <w:rsid w:val="00C60756"/>
    <w:rsid w:val="00C63F46"/>
    <w:rsid w:val="00C64C9D"/>
    <w:rsid w:val="00C65FFA"/>
    <w:rsid w:val="00C70BD5"/>
    <w:rsid w:val="00C7737E"/>
    <w:rsid w:val="00C864EA"/>
    <w:rsid w:val="00C86527"/>
    <w:rsid w:val="00C87277"/>
    <w:rsid w:val="00C877FB"/>
    <w:rsid w:val="00C946BA"/>
    <w:rsid w:val="00C94A31"/>
    <w:rsid w:val="00CA2697"/>
    <w:rsid w:val="00CB0EF9"/>
    <w:rsid w:val="00CB1524"/>
    <w:rsid w:val="00CB2432"/>
    <w:rsid w:val="00CB2CB3"/>
    <w:rsid w:val="00CC5824"/>
    <w:rsid w:val="00CC62CA"/>
    <w:rsid w:val="00CC6DFD"/>
    <w:rsid w:val="00CE0180"/>
    <w:rsid w:val="00CE38CB"/>
    <w:rsid w:val="00CE6286"/>
    <w:rsid w:val="00CF024D"/>
    <w:rsid w:val="00CF128E"/>
    <w:rsid w:val="00CF2B58"/>
    <w:rsid w:val="00CF3B13"/>
    <w:rsid w:val="00CF4A03"/>
    <w:rsid w:val="00CF4DA7"/>
    <w:rsid w:val="00CF5155"/>
    <w:rsid w:val="00CF56F0"/>
    <w:rsid w:val="00D016AE"/>
    <w:rsid w:val="00D05DFE"/>
    <w:rsid w:val="00D16AD1"/>
    <w:rsid w:val="00D1757C"/>
    <w:rsid w:val="00D17D53"/>
    <w:rsid w:val="00D22D7C"/>
    <w:rsid w:val="00D22F96"/>
    <w:rsid w:val="00D23223"/>
    <w:rsid w:val="00D30F59"/>
    <w:rsid w:val="00D32438"/>
    <w:rsid w:val="00D402D3"/>
    <w:rsid w:val="00D40829"/>
    <w:rsid w:val="00D42381"/>
    <w:rsid w:val="00D44F6E"/>
    <w:rsid w:val="00D45BEF"/>
    <w:rsid w:val="00D4790B"/>
    <w:rsid w:val="00D540A2"/>
    <w:rsid w:val="00D57F61"/>
    <w:rsid w:val="00D60AA8"/>
    <w:rsid w:val="00D66A39"/>
    <w:rsid w:val="00D716E2"/>
    <w:rsid w:val="00D71924"/>
    <w:rsid w:val="00D748D7"/>
    <w:rsid w:val="00D80A16"/>
    <w:rsid w:val="00D8137E"/>
    <w:rsid w:val="00D97231"/>
    <w:rsid w:val="00D97E94"/>
    <w:rsid w:val="00DB0170"/>
    <w:rsid w:val="00DB2099"/>
    <w:rsid w:val="00DB2CE4"/>
    <w:rsid w:val="00DB2D10"/>
    <w:rsid w:val="00DB3301"/>
    <w:rsid w:val="00DB75E4"/>
    <w:rsid w:val="00DC684A"/>
    <w:rsid w:val="00DE0B31"/>
    <w:rsid w:val="00DF2C95"/>
    <w:rsid w:val="00E03EBB"/>
    <w:rsid w:val="00E05335"/>
    <w:rsid w:val="00E06008"/>
    <w:rsid w:val="00E12665"/>
    <w:rsid w:val="00E174DB"/>
    <w:rsid w:val="00E2017C"/>
    <w:rsid w:val="00E205AA"/>
    <w:rsid w:val="00E2491B"/>
    <w:rsid w:val="00E27422"/>
    <w:rsid w:val="00E3038D"/>
    <w:rsid w:val="00E34553"/>
    <w:rsid w:val="00E35746"/>
    <w:rsid w:val="00E37574"/>
    <w:rsid w:val="00E422A0"/>
    <w:rsid w:val="00E44056"/>
    <w:rsid w:val="00E523C3"/>
    <w:rsid w:val="00E55FD7"/>
    <w:rsid w:val="00E62CAC"/>
    <w:rsid w:val="00E65810"/>
    <w:rsid w:val="00E75009"/>
    <w:rsid w:val="00E80F95"/>
    <w:rsid w:val="00E82FE9"/>
    <w:rsid w:val="00E8304D"/>
    <w:rsid w:val="00E86668"/>
    <w:rsid w:val="00E92D60"/>
    <w:rsid w:val="00E9403F"/>
    <w:rsid w:val="00E97C83"/>
    <w:rsid w:val="00E97D86"/>
    <w:rsid w:val="00EA3E36"/>
    <w:rsid w:val="00EB0653"/>
    <w:rsid w:val="00EB405A"/>
    <w:rsid w:val="00EC08FD"/>
    <w:rsid w:val="00EC1137"/>
    <w:rsid w:val="00EC4932"/>
    <w:rsid w:val="00ED256B"/>
    <w:rsid w:val="00ED400D"/>
    <w:rsid w:val="00EE21E4"/>
    <w:rsid w:val="00EE7677"/>
    <w:rsid w:val="00EF5217"/>
    <w:rsid w:val="00EF57D5"/>
    <w:rsid w:val="00F01B8C"/>
    <w:rsid w:val="00F03114"/>
    <w:rsid w:val="00F03D30"/>
    <w:rsid w:val="00F0606F"/>
    <w:rsid w:val="00F111F8"/>
    <w:rsid w:val="00F1787E"/>
    <w:rsid w:val="00F22055"/>
    <w:rsid w:val="00F26305"/>
    <w:rsid w:val="00F30B20"/>
    <w:rsid w:val="00F419BB"/>
    <w:rsid w:val="00F41D8B"/>
    <w:rsid w:val="00F45B61"/>
    <w:rsid w:val="00F4635F"/>
    <w:rsid w:val="00F465B5"/>
    <w:rsid w:val="00F575FE"/>
    <w:rsid w:val="00F613B0"/>
    <w:rsid w:val="00F674E1"/>
    <w:rsid w:val="00F7190A"/>
    <w:rsid w:val="00F80600"/>
    <w:rsid w:val="00F8073E"/>
    <w:rsid w:val="00F81A08"/>
    <w:rsid w:val="00F873C9"/>
    <w:rsid w:val="00FA1AC8"/>
    <w:rsid w:val="00FA3A5B"/>
    <w:rsid w:val="00FA7DE7"/>
    <w:rsid w:val="00FA7E86"/>
    <w:rsid w:val="00FB16CD"/>
    <w:rsid w:val="00FB1B95"/>
    <w:rsid w:val="00FB38F7"/>
    <w:rsid w:val="00FD2B42"/>
    <w:rsid w:val="00FD3F37"/>
    <w:rsid w:val="00FE1C0C"/>
    <w:rsid w:val="00FE44C6"/>
    <w:rsid w:val="00FE6D4C"/>
    <w:rsid w:val="00FF5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70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4B42"/>
    <w:rPr>
      <w:rFonts w:asciiTheme="majorHAnsi" w:eastAsiaTheme="majorEastAsia" w:hAnsiTheme="majorHAnsi" w:cstheme="majorBidi"/>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752AC2"/>
    <w:rPr>
      <w:rFonts w:ascii="ＭＳ ゴシック" w:eastAsia="ＭＳ ゴシック" w:hAnsi="Courier New" w:cs="Courier New"/>
      <w:sz w:val="20"/>
      <w:szCs w:val="21"/>
    </w:rPr>
  </w:style>
  <w:style w:type="character" w:styleId="ad">
    <w:name w:val="annotation reference"/>
    <w:basedOn w:val="a0"/>
    <w:uiPriority w:val="99"/>
    <w:semiHidden/>
    <w:unhideWhenUsed/>
    <w:rsid w:val="00D44F6E"/>
    <w:rPr>
      <w:sz w:val="18"/>
      <w:szCs w:val="18"/>
    </w:rPr>
  </w:style>
  <w:style w:type="paragraph" w:styleId="ae">
    <w:name w:val="annotation text"/>
    <w:basedOn w:val="a"/>
    <w:link w:val="af"/>
    <w:uiPriority w:val="99"/>
    <w:semiHidden/>
    <w:unhideWhenUsed/>
    <w:rsid w:val="00D44F6E"/>
    <w:pPr>
      <w:jc w:val="left"/>
    </w:pPr>
  </w:style>
  <w:style w:type="character" w:customStyle="1" w:styleId="af">
    <w:name w:val="コメント文字列 (文字)"/>
    <w:basedOn w:val="a0"/>
    <w:link w:val="ae"/>
    <w:uiPriority w:val="99"/>
    <w:semiHidden/>
    <w:rsid w:val="00D44F6E"/>
    <w:rPr>
      <w:rFonts w:ascii="Century" w:eastAsia="ＭＳ 明朝" w:hAnsi="Century" w:cs="Times New Roman"/>
    </w:rPr>
  </w:style>
  <w:style w:type="paragraph" w:styleId="af0">
    <w:name w:val="annotation subject"/>
    <w:basedOn w:val="ae"/>
    <w:next w:val="ae"/>
    <w:link w:val="af1"/>
    <w:uiPriority w:val="99"/>
    <w:semiHidden/>
    <w:unhideWhenUsed/>
    <w:rsid w:val="00D44F6E"/>
    <w:rPr>
      <w:b/>
      <w:bCs/>
    </w:rPr>
  </w:style>
  <w:style w:type="character" w:customStyle="1" w:styleId="af1">
    <w:name w:val="コメント内容 (文字)"/>
    <w:basedOn w:val="af"/>
    <w:link w:val="af0"/>
    <w:uiPriority w:val="99"/>
    <w:semiHidden/>
    <w:rsid w:val="00D44F6E"/>
    <w:rPr>
      <w:rFonts w:ascii="Century" w:eastAsia="ＭＳ 明朝" w:hAnsi="Century" w:cs="Times New Roman"/>
      <w:b/>
      <w:bCs/>
    </w:rPr>
  </w:style>
  <w:style w:type="paragraph" w:styleId="af2">
    <w:name w:val="Revision"/>
    <w:hidden/>
    <w:uiPriority w:val="99"/>
    <w:semiHidden/>
    <w:rsid w:val="00D44F6E"/>
    <w:rPr>
      <w:rFonts w:ascii="Century" w:eastAsia="ＭＳ 明朝" w:hAnsi="Century" w:cs="Times New Roman"/>
    </w:rPr>
  </w:style>
  <w:style w:type="character" w:styleId="af3">
    <w:name w:val="Hyperlink"/>
    <w:basedOn w:val="a0"/>
    <w:uiPriority w:val="99"/>
    <w:semiHidden/>
    <w:unhideWhenUsed/>
    <w:rsid w:val="00E2491B"/>
    <w:rPr>
      <w:strike w:val="0"/>
      <w:dstrike w:val="0"/>
      <w:color w:val="1740C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4B42"/>
    <w:rPr>
      <w:rFonts w:asciiTheme="majorHAnsi" w:eastAsiaTheme="majorEastAsia" w:hAnsiTheme="majorHAnsi" w:cstheme="majorBidi"/>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752AC2"/>
    <w:rPr>
      <w:rFonts w:ascii="ＭＳ ゴシック" w:eastAsia="ＭＳ ゴシック" w:hAnsi="Courier New" w:cs="Courier New"/>
      <w:sz w:val="20"/>
      <w:szCs w:val="21"/>
    </w:rPr>
  </w:style>
  <w:style w:type="character" w:styleId="ad">
    <w:name w:val="annotation reference"/>
    <w:basedOn w:val="a0"/>
    <w:uiPriority w:val="99"/>
    <w:semiHidden/>
    <w:unhideWhenUsed/>
    <w:rsid w:val="00D44F6E"/>
    <w:rPr>
      <w:sz w:val="18"/>
      <w:szCs w:val="18"/>
    </w:rPr>
  </w:style>
  <w:style w:type="paragraph" w:styleId="ae">
    <w:name w:val="annotation text"/>
    <w:basedOn w:val="a"/>
    <w:link w:val="af"/>
    <w:uiPriority w:val="99"/>
    <w:semiHidden/>
    <w:unhideWhenUsed/>
    <w:rsid w:val="00D44F6E"/>
    <w:pPr>
      <w:jc w:val="left"/>
    </w:pPr>
  </w:style>
  <w:style w:type="character" w:customStyle="1" w:styleId="af">
    <w:name w:val="コメント文字列 (文字)"/>
    <w:basedOn w:val="a0"/>
    <w:link w:val="ae"/>
    <w:uiPriority w:val="99"/>
    <w:semiHidden/>
    <w:rsid w:val="00D44F6E"/>
    <w:rPr>
      <w:rFonts w:ascii="Century" w:eastAsia="ＭＳ 明朝" w:hAnsi="Century" w:cs="Times New Roman"/>
    </w:rPr>
  </w:style>
  <w:style w:type="paragraph" w:styleId="af0">
    <w:name w:val="annotation subject"/>
    <w:basedOn w:val="ae"/>
    <w:next w:val="ae"/>
    <w:link w:val="af1"/>
    <w:uiPriority w:val="99"/>
    <w:semiHidden/>
    <w:unhideWhenUsed/>
    <w:rsid w:val="00D44F6E"/>
    <w:rPr>
      <w:b/>
      <w:bCs/>
    </w:rPr>
  </w:style>
  <w:style w:type="character" w:customStyle="1" w:styleId="af1">
    <w:name w:val="コメント内容 (文字)"/>
    <w:basedOn w:val="af"/>
    <w:link w:val="af0"/>
    <w:uiPriority w:val="99"/>
    <w:semiHidden/>
    <w:rsid w:val="00D44F6E"/>
    <w:rPr>
      <w:rFonts w:ascii="Century" w:eastAsia="ＭＳ 明朝" w:hAnsi="Century" w:cs="Times New Roman"/>
      <w:b/>
      <w:bCs/>
    </w:rPr>
  </w:style>
  <w:style w:type="paragraph" w:styleId="af2">
    <w:name w:val="Revision"/>
    <w:hidden/>
    <w:uiPriority w:val="99"/>
    <w:semiHidden/>
    <w:rsid w:val="00D44F6E"/>
    <w:rPr>
      <w:rFonts w:ascii="Century" w:eastAsia="ＭＳ 明朝" w:hAnsi="Century" w:cs="Times New Roman"/>
    </w:rPr>
  </w:style>
  <w:style w:type="character" w:styleId="af3">
    <w:name w:val="Hyperlink"/>
    <w:basedOn w:val="a0"/>
    <w:uiPriority w:val="99"/>
    <w:semiHidden/>
    <w:unhideWhenUsed/>
    <w:rsid w:val="00E2491B"/>
    <w:rPr>
      <w:strike w:val="0"/>
      <w:dstrike w:val="0"/>
      <w:color w:val="1740C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1739">
      <w:bodyDiv w:val="1"/>
      <w:marLeft w:val="0"/>
      <w:marRight w:val="0"/>
      <w:marTop w:val="0"/>
      <w:marBottom w:val="0"/>
      <w:divBdr>
        <w:top w:val="none" w:sz="0" w:space="0" w:color="auto"/>
        <w:left w:val="none" w:sz="0" w:space="0" w:color="auto"/>
        <w:bottom w:val="none" w:sz="0" w:space="0" w:color="auto"/>
        <w:right w:val="none" w:sz="0" w:space="0" w:color="auto"/>
      </w:divBdr>
      <w:divsChild>
        <w:div w:id="1726416309">
          <w:marLeft w:val="240"/>
          <w:marRight w:val="0"/>
          <w:marTop w:val="0"/>
          <w:marBottom w:val="0"/>
          <w:divBdr>
            <w:top w:val="none" w:sz="0" w:space="0" w:color="auto"/>
            <w:left w:val="none" w:sz="0" w:space="0" w:color="auto"/>
            <w:bottom w:val="none" w:sz="0" w:space="0" w:color="auto"/>
            <w:right w:val="none" w:sz="0" w:space="0" w:color="auto"/>
          </w:divBdr>
        </w:div>
      </w:divsChild>
    </w:div>
    <w:div w:id="183442253">
      <w:bodyDiv w:val="1"/>
      <w:marLeft w:val="0"/>
      <w:marRight w:val="0"/>
      <w:marTop w:val="0"/>
      <w:marBottom w:val="0"/>
      <w:divBdr>
        <w:top w:val="none" w:sz="0" w:space="0" w:color="auto"/>
        <w:left w:val="none" w:sz="0" w:space="0" w:color="auto"/>
        <w:bottom w:val="none" w:sz="0" w:space="0" w:color="auto"/>
        <w:right w:val="none" w:sz="0" w:space="0" w:color="auto"/>
      </w:divBdr>
    </w:div>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1929383575">
      <w:bodyDiv w:val="1"/>
      <w:marLeft w:val="0"/>
      <w:marRight w:val="0"/>
      <w:marTop w:val="0"/>
      <w:marBottom w:val="0"/>
      <w:divBdr>
        <w:top w:val="none" w:sz="0" w:space="0" w:color="auto"/>
        <w:left w:val="none" w:sz="0" w:space="0" w:color="auto"/>
        <w:bottom w:val="none" w:sz="0" w:space="0" w:color="auto"/>
        <w:right w:val="none" w:sz="0" w:space="0" w:color="auto"/>
      </w:divBdr>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519004650">
          <w:marLeft w:val="0"/>
          <w:marRight w:val="0"/>
          <w:marTop w:val="0"/>
          <w:marBottom w:val="0"/>
          <w:divBdr>
            <w:top w:val="none" w:sz="0" w:space="0" w:color="auto"/>
            <w:left w:val="none" w:sz="0" w:space="0" w:color="auto"/>
            <w:bottom w:val="none" w:sz="0" w:space="0" w:color="auto"/>
            <w:right w:val="none" w:sz="0" w:space="0" w:color="auto"/>
          </w:divBdr>
        </w:div>
        <w:div w:id="64496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DFE12-A2AA-4D11-8CF3-6DA7B07B94C6}">
  <ds:schemaRefs>
    <ds:schemaRef ds:uri="http://schemas.microsoft.com/sharepoint/v3/contenttype/forms"/>
  </ds:schemaRefs>
</ds:datastoreItem>
</file>

<file path=customXml/itemProps2.xml><?xml version="1.0" encoding="utf-8"?>
<ds:datastoreItem xmlns:ds="http://schemas.openxmlformats.org/officeDocument/2006/customXml" ds:itemID="{E32FC708-8E7D-4EB8-B611-35DCD3B54960}">
  <ds:schemaRefs>
    <ds:schemaRef ds:uri="http://schemas.microsoft.com/office/2006/metadata/properties"/>
  </ds:schemaRefs>
</ds:datastoreItem>
</file>

<file path=customXml/itemProps3.xml><?xml version="1.0" encoding="utf-8"?>
<ds:datastoreItem xmlns:ds="http://schemas.openxmlformats.org/officeDocument/2006/customXml" ds:itemID="{817D93B5-C6BD-4553-B7D6-EE001A84C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F33691-9F51-47BA-9848-38A7B38F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6</cp:revision>
  <cp:lastPrinted>2017-04-28T01:29:00Z</cp:lastPrinted>
  <dcterms:created xsi:type="dcterms:W3CDTF">2017-05-01T02:50:00Z</dcterms:created>
  <dcterms:modified xsi:type="dcterms:W3CDTF">2017-06-02T03:15:00Z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