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DB042" w14:textId="2826A1BF" w:rsidR="001E2CD7" w:rsidRPr="00076FA1" w:rsidRDefault="00731BC0" w:rsidP="00054A57">
      <w:pPr>
        <w:widowControl/>
        <w:autoSpaceDE w:val="0"/>
        <w:autoSpaceDN w:val="0"/>
        <w:spacing w:line="300" w:lineRule="exact"/>
        <w:jc w:val="left"/>
        <w:rPr>
          <w:rFonts w:asciiTheme="majorEastAsia" w:eastAsiaTheme="majorEastAsia" w:hAnsiTheme="majorEastAsia"/>
          <w:sz w:val="28"/>
          <w:szCs w:val="28"/>
        </w:rPr>
      </w:pPr>
      <w:r w:rsidRPr="00076FA1">
        <w:rPr>
          <w:rFonts w:asciiTheme="majorEastAsia" w:eastAsiaTheme="majorEastAsia" w:hAnsiTheme="majorEastAsia" w:hint="eastAsia"/>
          <w:sz w:val="28"/>
          <w:szCs w:val="28"/>
        </w:rPr>
        <w:t>中河内救命救急センターの</w:t>
      </w:r>
      <w:r w:rsidR="00044DF9">
        <w:rPr>
          <w:rFonts w:asciiTheme="majorEastAsia" w:eastAsiaTheme="majorEastAsia" w:hAnsiTheme="majorEastAsia" w:hint="eastAsia"/>
          <w:sz w:val="28"/>
          <w:szCs w:val="28"/>
        </w:rPr>
        <w:t>届出病床数の</w:t>
      </w:r>
      <w:r w:rsidR="009D47CC">
        <w:rPr>
          <w:rFonts w:asciiTheme="majorEastAsia" w:eastAsiaTheme="majorEastAsia" w:hAnsiTheme="majorEastAsia" w:hint="eastAsia"/>
          <w:sz w:val="28"/>
          <w:szCs w:val="28"/>
        </w:rPr>
        <w:t xml:space="preserve">運営　　　　　　　　　　　　　　　　　　　　　　　　　　　　　</w:t>
      </w:r>
      <w:r w:rsidRPr="00076FA1">
        <w:rPr>
          <w:rFonts w:asciiTheme="majorEastAsia" w:eastAsiaTheme="majorEastAsia" w:hAnsiTheme="majorEastAsia" w:hint="eastAsia"/>
          <w:sz w:val="28"/>
          <w:szCs w:val="28"/>
        </w:rPr>
        <w:t>対象受検機関：公益財団法人</w:t>
      </w:r>
      <w:r w:rsidR="009D47CC">
        <w:rPr>
          <w:rFonts w:asciiTheme="majorEastAsia" w:eastAsiaTheme="majorEastAsia" w:hAnsiTheme="majorEastAsia" w:hint="eastAsia"/>
          <w:sz w:val="28"/>
          <w:szCs w:val="28"/>
        </w:rPr>
        <w:t xml:space="preserve">　</w:t>
      </w:r>
      <w:r w:rsidRPr="00076FA1">
        <w:rPr>
          <w:rFonts w:asciiTheme="majorEastAsia" w:eastAsiaTheme="majorEastAsia" w:hAnsiTheme="majorEastAsia" w:hint="eastAsia"/>
          <w:sz w:val="28"/>
          <w:szCs w:val="28"/>
        </w:rPr>
        <w:t>大阪府保健医療財団</w:t>
      </w:r>
    </w:p>
    <w:tbl>
      <w:tblPr>
        <w:tblpPr w:leftFromText="142" w:rightFromText="142" w:vertAnchor="text" w:horzAnchor="margin" w:tblpX="108" w:tblpY="2"/>
        <w:tblW w:w="2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8068"/>
        <w:gridCol w:w="4359"/>
      </w:tblGrid>
      <w:tr w:rsidR="009F7172" w:rsidRPr="009F7172" w14:paraId="5A3A77C0" w14:textId="77777777" w:rsidTr="00054A57">
        <w:trPr>
          <w:trHeight w:val="567"/>
        </w:trPr>
        <w:tc>
          <w:tcPr>
            <w:tcW w:w="7946" w:type="dxa"/>
            <w:shd w:val="clear" w:color="auto" w:fill="auto"/>
            <w:vAlign w:val="center"/>
            <w:hideMark/>
          </w:tcPr>
          <w:p w14:paraId="6E3997BD" w14:textId="77777777" w:rsidR="008B0D7B" w:rsidRPr="009F7172" w:rsidRDefault="008B0D7B" w:rsidP="00054A57">
            <w:pPr>
              <w:widowControl/>
              <w:autoSpaceDE w:val="0"/>
              <w:autoSpaceDN w:val="0"/>
              <w:spacing w:line="300" w:lineRule="exact"/>
              <w:jc w:val="center"/>
              <w:rPr>
                <w:rFonts w:ascii="ＭＳ Ｐゴシック" w:eastAsia="ＭＳ Ｐゴシック" w:hAnsi="ＭＳ Ｐゴシック" w:cs="Arial"/>
                <w:kern w:val="0"/>
                <w:sz w:val="24"/>
                <w:szCs w:val="24"/>
              </w:rPr>
            </w:pPr>
            <w:r w:rsidRPr="009F7172">
              <w:rPr>
                <w:rFonts w:ascii="ＭＳ Ｐゴシック" w:eastAsia="ＭＳ Ｐゴシック" w:hAnsi="ＭＳ Ｐゴシック" w:cs="Arial" w:hint="eastAsia"/>
                <w:kern w:val="0"/>
                <w:sz w:val="24"/>
                <w:szCs w:val="24"/>
              </w:rPr>
              <w:t>事務事業の概要</w:t>
            </w:r>
          </w:p>
        </w:tc>
        <w:tc>
          <w:tcPr>
            <w:tcW w:w="8068" w:type="dxa"/>
            <w:shd w:val="clear" w:color="auto" w:fill="auto"/>
            <w:vAlign w:val="center"/>
            <w:hideMark/>
          </w:tcPr>
          <w:p w14:paraId="327F1849" w14:textId="77777777" w:rsidR="008B0D7B" w:rsidRPr="009F7172" w:rsidRDefault="008B0D7B" w:rsidP="00054A57">
            <w:pPr>
              <w:widowControl/>
              <w:autoSpaceDE w:val="0"/>
              <w:autoSpaceDN w:val="0"/>
              <w:spacing w:line="300" w:lineRule="exact"/>
              <w:jc w:val="center"/>
              <w:rPr>
                <w:rFonts w:ascii="ＭＳ Ｐゴシック" w:eastAsia="ＭＳ Ｐゴシック" w:hAnsi="ＭＳ Ｐゴシック" w:cs="Arial"/>
                <w:kern w:val="0"/>
                <w:sz w:val="24"/>
                <w:szCs w:val="24"/>
              </w:rPr>
            </w:pPr>
            <w:r w:rsidRPr="009F7172">
              <w:rPr>
                <w:rFonts w:ascii="ＭＳ Ｐゴシック" w:eastAsia="ＭＳ Ｐゴシック" w:hAnsi="ＭＳ Ｐゴシック" w:cs="Arial" w:hint="eastAsia"/>
                <w:kern w:val="0"/>
                <w:sz w:val="24"/>
                <w:szCs w:val="24"/>
              </w:rPr>
              <w:t>検出事項</w:t>
            </w:r>
          </w:p>
        </w:tc>
        <w:tc>
          <w:tcPr>
            <w:tcW w:w="4359" w:type="dxa"/>
            <w:shd w:val="clear" w:color="auto" w:fill="auto"/>
            <w:vAlign w:val="center"/>
          </w:tcPr>
          <w:p w14:paraId="50D36E47" w14:textId="77777777" w:rsidR="008B0D7B" w:rsidRPr="009F7172" w:rsidRDefault="008B0D7B" w:rsidP="00054A57">
            <w:pPr>
              <w:widowControl/>
              <w:autoSpaceDE w:val="0"/>
              <w:autoSpaceDN w:val="0"/>
              <w:spacing w:line="300" w:lineRule="exact"/>
              <w:jc w:val="center"/>
              <w:rPr>
                <w:rFonts w:ascii="ＭＳ Ｐゴシック" w:eastAsia="ＭＳ Ｐゴシック" w:hAnsi="ＭＳ Ｐゴシック" w:cs="Arial"/>
                <w:kern w:val="0"/>
                <w:sz w:val="24"/>
                <w:szCs w:val="24"/>
              </w:rPr>
            </w:pPr>
            <w:r w:rsidRPr="009F7172">
              <w:rPr>
                <w:rFonts w:ascii="ＭＳ Ｐゴシック" w:eastAsia="ＭＳ Ｐゴシック" w:hAnsi="ＭＳ Ｐゴシック" w:cs="Arial" w:hint="eastAsia"/>
                <w:kern w:val="0"/>
                <w:sz w:val="24"/>
                <w:szCs w:val="24"/>
              </w:rPr>
              <w:t>監査の結果</w:t>
            </w:r>
          </w:p>
        </w:tc>
      </w:tr>
      <w:tr w:rsidR="009F7172" w:rsidRPr="009F7172" w14:paraId="7C589C75" w14:textId="77777777" w:rsidTr="00671045">
        <w:trPr>
          <w:trHeight w:val="289"/>
        </w:trPr>
        <w:tc>
          <w:tcPr>
            <w:tcW w:w="7946" w:type="dxa"/>
            <w:tcBorders>
              <w:bottom w:val="single" w:sz="4" w:space="0" w:color="auto"/>
            </w:tcBorders>
            <w:shd w:val="clear" w:color="auto" w:fill="auto"/>
          </w:tcPr>
          <w:p w14:paraId="7941EC2F" w14:textId="77777777" w:rsidR="00E44486" w:rsidRPr="00054A57" w:rsidRDefault="00E44486" w:rsidP="00054A57">
            <w:pPr>
              <w:widowControl/>
              <w:autoSpaceDE w:val="0"/>
              <w:autoSpaceDN w:val="0"/>
              <w:spacing w:line="300" w:lineRule="exact"/>
              <w:rPr>
                <w:rFonts w:asciiTheme="minorEastAsia" w:eastAsiaTheme="minorEastAsia" w:hAnsiTheme="minorEastAsia" w:cs="Arial"/>
                <w:kern w:val="0"/>
                <w:sz w:val="24"/>
                <w:szCs w:val="24"/>
              </w:rPr>
            </w:pPr>
          </w:p>
          <w:p w14:paraId="013A89F6" w14:textId="23D25042" w:rsidR="00E22DD6" w:rsidRPr="00054A57" w:rsidRDefault="0024404D" w:rsidP="00054A57">
            <w:pPr>
              <w:widowControl/>
              <w:autoSpaceDE w:val="0"/>
              <w:autoSpaceDN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１　大阪府立中河内救命救急センターの概要</w:t>
            </w:r>
          </w:p>
          <w:p w14:paraId="271EC160" w14:textId="770598DD" w:rsidR="0024404D" w:rsidRPr="00054A57" w:rsidRDefault="0024404D" w:rsidP="00054A57">
            <w:pPr>
              <w:widowControl/>
              <w:autoSpaceDE w:val="0"/>
              <w:autoSpaceDN w:val="0"/>
              <w:spacing w:line="300" w:lineRule="exact"/>
              <w:ind w:leftChars="135" w:left="283" w:firstLineChars="58" w:firstLine="139"/>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大阪府は、救急患者に対し救命医療を行い、府民の生命及び健康の保持に資するため、大阪府立中河内救命救急センター（以下「センター」という。）を設置している。</w:t>
            </w:r>
            <w:r w:rsidR="006B737B" w:rsidRPr="00054A57">
              <w:rPr>
                <w:rFonts w:asciiTheme="minorEastAsia" w:eastAsiaTheme="minorEastAsia" w:hAnsiTheme="minorEastAsia" w:cs="Arial" w:hint="eastAsia"/>
                <w:kern w:val="0"/>
                <w:sz w:val="24"/>
                <w:szCs w:val="24"/>
              </w:rPr>
              <w:t>設置に当たり、医療法に基づき</w:t>
            </w:r>
            <w:r w:rsidR="00382593" w:rsidRPr="00054A57">
              <w:rPr>
                <w:rFonts w:asciiTheme="minorEastAsia" w:eastAsiaTheme="minorEastAsia" w:hAnsiTheme="minorEastAsia" w:cs="Arial" w:hint="eastAsia"/>
                <w:kern w:val="0"/>
                <w:sz w:val="24"/>
                <w:szCs w:val="24"/>
              </w:rPr>
              <w:t>病床数30床</w:t>
            </w:r>
            <w:r w:rsidR="006B737B" w:rsidRPr="00054A57">
              <w:rPr>
                <w:rFonts w:asciiTheme="minorEastAsia" w:eastAsiaTheme="minorEastAsia" w:hAnsiTheme="minorEastAsia" w:cs="Arial" w:hint="eastAsia"/>
                <w:kern w:val="0"/>
                <w:sz w:val="24"/>
                <w:szCs w:val="24"/>
              </w:rPr>
              <w:t>を大阪府知事に届け出ている。</w:t>
            </w:r>
          </w:p>
          <w:p w14:paraId="4360C4C5" w14:textId="7E08D870" w:rsidR="0024404D" w:rsidRPr="00054A57" w:rsidRDefault="0024404D" w:rsidP="00054A57">
            <w:pPr>
              <w:widowControl/>
              <w:autoSpaceDE w:val="0"/>
              <w:autoSpaceDN w:val="0"/>
              <w:spacing w:line="300" w:lineRule="exact"/>
              <w:ind w:firstLineChars="100" w:firstLine="240"/>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（1） 所在地：東大阪市西岩田</w:t>
            </w:r>
            <w:r w:rsidR="005563BF" w:rsidRPr="00054A57">
              <w:rPr>
                <w:rFonts w:asciiTheme="minorEastAsia" w:eastAsiaTheme="minorEastAsia" w:hAnsiTheme="minorEastAsia" w:cs="Arial" w:hint="eastAsia"/>
                <w:kern w:val="0"/>
                <w:sz w:val="24"/>
                <w:szCs w:val="24"/>
              </w:rPr>
              <w:t>３</w:t>
            </w:r>
            <w:r w:rsidRPr="00054A57">
              <w:rPr>
                <w:rFonts w:asciiTheme="minorEastAsia" w:eastAsiaTheme="minorEastAsia" w:hAnsiTheme="minorEastAsia" w:cs="Arial" w:hint="eastAsia"/>
                <w:kern w:val="0"/>
                <w:sz w:val="24"/>
                <w:szCs w:val="24"/>
              </w:rPr>
              <w:t>丁目</w:t>
            </w:r>
            <w:r w:rsidR="005563BF" w:rsidRPr="00054A57">
              <w:rPr>
                <w:rFonts w:asciiTheme="minorEastAsia" w:eastAsiaTheme="minorEastAsia" w:hAnsiTheme="minorEastAsia" w:cs="Arial" w:hint="eastAsia"/>
                <w:kern w:val="0"/>
                <w:sz w:val="24"/>
                <w:szCs w:val="24"/>
              </w:rPr>
              <w:t>４</w:t>
            </w:r>
            <w:r w:rsidRPr="00054A57">
              <w:rPr>
                <w:rFonts w:asciiTheme="minorEastAsia" w:eastAsiaTheme="minorEastAsia" w:hAnsiTheme="minorEastAsia" w:cs="Arial" w:hint="eastAsia"/>
                <w:kern w:val="0"/>
                <w:sz w:val="24"/>
                <w:szCs w:val="24"/>
              </w:rPr>
              <w:t>番13号</w:t>
            </w:r>
          </w:p>
          <w:p w14:paraId="7266E2F7" w14:textId="237882F6" w:rsidR="0024404D" w:rsidRPr="00054A57" w:rsidRDefault="0024404D" w:rsidP="00054A57">
            <w:pPr>
              <w:widowControl/>
              <w:autoSpaceDE w:val="0"/>
              <w:autoSpaceDN w:val="0"/>
              <w:spacing w:line="300" w:lineRule="exact"/>
              <w:ind w:firstLineChars="100" w:firstLine="240"/>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（2） 開設年月日：平成10年５月６日</w:t>
            </w:r>
          </w:p>
          <w:p w14:paraId="6144DD93" w14:textId="0E5A2246" w:rsidR="0024404D" w:rsidRPr="00054A57" w:rsidRDefault="0024404D" w:rsidP="00054A57">
            <w:pPr>
              <w:widowControl/>
              <w:autoSpaceDE w:val="0"/>
              <w:autoSpaceDN w:val="0"/>
              <w:spacing w:line="300" w:lineRule="exact"/>
              <w:ind w:firstLineChars="100" w:firstLine="240"/>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（3） 病床数：</w:t>
            </w:r>
            <w:r w:rsidR="009C08D6" w:rsidRPr="00054A57">
              <w:rPr>
                <w:rFonts w:asciiTheme="minorEastAsia" w:eastAsiaTheme="minorEastAsia" w:hAnsiTheme="minorEastAsia" w:cs="Arial" w:hint="eastAsia"/>
                <w:kern w:val="0"/>
                <w:sz w:val="24"/>
                <w:szCs w:val="24"/>
              </w:rPr>
              <w:t>30床</w:t>
            </w:r>
            <w:r w:rsidRPr="00054A57">
              <w:rPr>
                <w:rFonts w:asciiTheme="minorEastAsia" w:eastAsiaTheme="minorEastAsia" w:hAnsiTheme="minorEastAsia" w:cs="Arial" w:hint="eastAsia"/>
                <w:kern w:val="0"/>
                <w:sz w:val="24"/>
                <w:szCs w:val="24"/>
              </w:rPr>
              <w:t>（ＩＣＵ８床、一般22床）</w:t>
            </w:r>
          </w:p>
          <w:p w14:paraId="63183A72" w14:textId="3472A5A9" w:rsidR="0024404D" w:rsidRPr="00054A57" w:rsidRDefault="0024404D" w:rsidP="00054A57">
            <w:pPr>
              <w:widowControl/>
              <w:autoSpaceDE w:val="0"/>
              <w:autoSpaceDN w:val="0"/>
              <w:spacing w:line="300" w:lineRule="exact"/>
              <w:ind w:firstLineChars="100" w:firstLine="240"/>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（4） 延床面積：</w:t>
            </w:r>
            <w:r w:rsidR="009C08D6" w:rsidRPr="00054A57">
              <w:rPr>
                <w:rFonts w:asciiTheme="minorEastAsia" w:eastAsiaTheme="minorEastAsia" w:hAnsiTheme="minorEastAsia" w:cs="Arial" w:hint="eastAsia"/>
                <w:kern w:val="0"/>
                <w:sz w:val="24"/>
                <w:szCs w:val="24"/>
              </w:rPr>
              <w:t>3,448.92</w:t>
            </w:r>
            <w:r w:rsidR="00362430" w:rsidRPr="00054A57">
              <w:rPr>
                <w:rFonts w:asciiTheme="minorEastAsia" w:eastAsiaTheme="minorEastAsia" w:hAnsiTheme="minorEastAsia" w:cs="Arial" w:hint="eastAsia"/>
                <w:kern w:val="0"/>
                <w:sz w:val="24"/>
                <w:szCs w:val="24"/>
              </w:rPr>
              <w:t>平方メートル</w:t>
            </w:r>
          </w:p>
          <w:p w14:paraId="73E70EE7" w14:textId="77777777" w:rsidR="006B737B" w:rsidRPr="00054A57" w:rsidRDefault="006B737B" w:rsidP="00054A57">
            <w:pPr>
              <w:widowControl/>
              <w:autoSpaceDE w:val="0"/>
              <w:autoSpaceDN w:val="0"/>
              <w:spacing w:line="300" w:lineRule="exact"/>
              <w:ind w:firstLineChars="100" w:firstLine="240"/>
              <w:rPr>
                <w:rFonts w:asciiTheme="minorEastAsia" w:eastAsiaTheme="minorEastAsia" w:hAnsiTheme="minorEastAsia" w:cs="Arial"/>
                <w:kern w:val="0"/>
                <w:sz w:val="24"/>
                <w:szCs w:val="24"/>
              </w:rPr>
            </w:pPr>
          </w:p>
          <w:p w14:paraId="70301B72" w14:textId="48C66781" w:rsidR="002144FB" w:rsidRPr="00054A57" w:rsidRDefault="002144FB" w:rsidP="00054A57">
            <w:pPr>
              <w:widowControl/>
              <w:autoSpaceDE w:val="0"/>
              <w:autoSpaceDN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２　管理運営形態</w:t>
            </w:r>
          </w:p>
          <w:p w14:paraId="4CEF274F" w14:textId="6A28D2CC" w:rsidR="00362430" w:rsidRPr="00054A57" w:rsidRDefault="00362430" w:rsidP="00054A57">
            <w:pPr>
              <w:widowControl/>
              <w:autoSpaceDE w:val="0"/>
              <w:autoSpaceDN w:val="0"/>
              <w:spacing w:line="300" w:lineRule="exact"/>
              <w:ind w:leftChars="100" w:left="210"/>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 xml:space="preserve">　</w:t>
            </w:r>
            <w:r w:rsidR="008E47B8" w:rsidRPr="00054A57">
              <w:rPr>
                <w:rFonts w:asciiTheme="minorEastAsia" w:eastAsiaTheme="minorEastAsia" w:hAnsiTheme="minorEastAsia" w:cs="Arial" w:hint="eastAsia"/>
                <w:kern w:val="0"/>
                <w:sz w:val="24"/>
                <w:szCs w:val="24"/>
              </w:rPr>
              <w:t>公益財団法人大阪府保健医療財団（以下「財団」という。）は</w:t>
            </w:r>
            <w:r w:rsidRPr="00054A57">
              <w:rPr>
                <w:rFonts w:asciiTheme="minorEastAsia" w:eastAsiaTheme="minorEastAsia" w:hAnsiTheme="minorEastAsia" w:cs="Arial" w:hint="eastAsia"/>
                <w:kern w:val="0"/>
                <w:sz w:val="24"/>
                <w:szCs w:val="24"/>
              </w:rPr>
              <w:t>、平成10年度から平成17年度までは管理運営受託により、平成18年度からは指定管理者として、</w:t>
            </w:r>
            <w:r w:rsidR="000001AB" w:rsidRPr="00054A57">
              <w:rPr>
                <w:rFonts w:asciiTheme="minorEastAsia" w:eastAsiaTheme="minorEastAsia" w:hAnsiTheme="minorEastAsia" w:cs="Arial" w:hint="eastAsia"/>
                <w:kern w:val="0"/>
                <w:sz w:val="24"/>
                <w:szCs w:val="24"/>
              </w:rPr>
              <w:t>センターの管理運営を</w:t>
            </w:r>
            <w:r w:rsidRPr="00054A57">
              <w:rPr>
                <w:rFonts w:asciiTheme="minorEastAsia" w:eastAsiaTheme="minorEastAsia" w:hAnsiTheme="minorEastAsia" w:cs="Arial" w:hint="eastAsia"/>
                <w:kern w:val="0"/>
                <w:sz w:val="24"/>
                <w:szCs w:val="24"/>
              </w:rPr>
              <w:t>行ってきている。</w:t>
            </w:r>
            <w:r w:rsidR="00E44486" w:rsidRPr="00054A57">
              <w:rPr>
                <w:rFonts w:asciiTheme="minorEastAsia" w:eastAsiaTheme="minorEastAsia" w:hAnsiTheme="minorEastAsia" w:cs="Arial" w:hint="eastAsia"/>
                <w:kern w:val="0"/>
                <w:sz w:val="24"/>
                <w:szCs w:val="24"/>
              </w:rPr>
              <w:t>財団は、</w:t>
            </w:r>
            <w:r w:rsidR="00AD7E8A" w:rsidRPr="00054A57">
              <w:rPr>
                <w:rFonts w:asciiTheme="minorEastAsia" w:eastAsiaTheme="minorEastAsia" w:hAnsiTheme="minorEastAsia" w:cs="Arial" w:hint="eastAsia"/>
                <w:kern w:val="0"/>
                <w:sz w:val="24"/>
                <w:szCs w:val="24"/>
              </w:rPr>
              <w:t>以下の理由により</w:t>
            </w:r>
            <w:r w:rsidR="00365568" w:rsidRPr="00054A57">
              <w:rPr>
                <w:rFonts w:asciiTheme="minorEastAsia" w:eastAsiaTheme="minorEastAsia" w:hAnsiTheme="minorEastAsia" w:cs="Arial" w:hint="eastAsia"/>
                <w:kern w:val="0"/>
                <w:sz w:val="24"/>
                <w:szCs w:val="24"/>
              </w:rPr>
              <w:t>、</w:t>
            </w:r>
            <w:r w:rsidR="00AD7E8A" w:rsidRPr="00054A57">
              <w:rPr>
                <w:rFonts w:asciiTheme="minorEastAsia" w:eastAsiaTheme="minorEastAsia" w:hAnsiTheme="minorEastAsia" w:cs="Arial" w:hint="eastAsia"/>
                <w:kern w:val="0"/>
                <w:sz w:val="24"/>
                <w:szCs w:val="24"/>
              </w:rPr>
              <w:t>非公募で</w:t>
            </w:r>
            <w:r w:rsidR="00365568" w:rsidRPr="00054A57">
              <w:rPr>
                <w:rFonts w:asciiTheme="minorEastAsia" w:eastAsiaTheme="minorEastAsia" w:hAnsiTheme="minorEastAsia" w:cs="Arial" w:hint="eastAsia"/>
                <w:kern w:val="0"/>
                <w:sz w:val="24"/>
                <w:szCs w:val="24"/>
              </w:rPr>
              <w:t>指定管理者</w:t>
            </w:r>
            <w:r w:rsidR="002F2591" w:rsidRPr="00054A57">
              <w:rPr>
                <w:rFonts w:asciiTheme="minorEastAsia" w:eastAsiaTheme="minorEastAsia" w:hAnsiTheme="minorEastAsia" w:cs="Arial" w:hint="eastAsia"/>
                <w:kern w:val="0"/>
                <w:sz w:val="24"/>
                <w:szCs w:val="24"/>
              </w:rPr>
              <w:t>に</w:t>
            </w:r>
            <w:r w:rsidR="00365568" w:rsidRPr="00054A57">
              <w:rPr>
                <w:rFonts w:asciiTheme="minorEastAsia" w:eastAsiaTheme="minorEastAsia" w:hAnsiTheme="minorEastAsia" w:cs="Arial" w:hint="eastAsia"/>
                <w:kern w:val="0"/>
                <w:sz w:val="24"/>
                <w:szCs w:val="24"/>
              </w:rPr>
              <w:t>選定</w:t>
            </w:r>
            <w:r w:rsidR="00AD7E8A" w:rsidRPr="00054A57">
              <w:rPr>
                <w:rFonts w:asciiTheme="minorEastAsia" w:eastAsiaTheme="minorEastAsia" w:hAnsiTheme="minorEastAsia" w:cs="Arial" w:hint="eastAsia"/>
                <w:kern w:val="0"/>
                <w:sz w:val="24"/>
                <w:szCs w:val="24"/>
              </w:rPr>
              <w:t>されている。</w:t>
            </w:r>
          </w:p>
          <w:p w14:paraId="4A198BC7" w14:textId="77777777" w:rsidR="00F772A0" w:rsidRPr="00054A57" w:rsidRDefault="00F772A0" w:rsidP="00054A57">
            <w:pPr>
              <w:widowControl/>
              <w:autoSpaceDE w:val="0"/>
              <w:autoSpaceDN w:val="0"/>
              <w:spacing w:line="300" w:lineRule="exact"/>
              <w:ind w:leftChars="100" w:left="210"/>
              <w:rPr>
                <w:rFonts w:asciiTheme="minorEastAsia" w:eastAsiaTheme="minorEastAsia" w:hAnsiTheme="minorEastAsia" w:cs="Arial"/>
                <w:kern w:val="0"/>
                <w:sz w:val="24"/>
                <w:szCs w:val="24"/>
              </w:rPr>
            </w:pPr>
          </w:p>
          <w:p w14:paraId="726980E5" w14:textId="1349F2FE" w:rsidR="0024404D" w:rsidRPr="00054A57" w:rsidRDefault="002144FB" w:rsidP="00054A57">
            <w:pPr>
              <w:widowControl/>
              <w:autoSpaceDE w:val="0"/>
              <w:autoSpaceDN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 xml:space="preserve">　＜これまでの指定管理期間＞</w:t>
            </w:r>
          </w:p>
          <w:tbl>
            <w:tblPr>
              <w:tblStyle w:val="a3"/>
              <w:tblW w:w="0" w:type="auto"/>
              <w:tblInd w:w="655" w:type="dxa"/>
              <w:tblLook w:val="04A0" w:firstRow="1" w:lastRow="0" w:firstColumn="1" w:lastColumn="0" w:noHBand="0" w:noVBand="1"/>
            </w:tblPr>
            <w:tblGrid>
              <w:gridCol w:w="4253"/>
            </w:tblGrid>
            <w:tr w:rsidR="009F7172" w:rsidRPr="00054A57" w14:paraId="6A7FD4CB" w14:textId="77777777" w:rsidTr="00054A57">
              <w:tc>
                <w:tcPr>
                  <w:tcW w:w="4253" w:type="dxa"/>
                </w:tcPr>
                <w:p w14:paraId="792062EB" w14:textId="534CA6D1" w:rsidR="002144FB" w:rsidRPr="00054A57" w:rsidRDefault="002144FB" w:rsidP="00DF0FFA">
                  <w:pPr>
                    <w:framePr w:hSpace="142" w:wrap="around" w:vAnchor="text" w:hAnchor="margin" w:x="108" w:y="2"/>
                    <w:widowControl/>
                    <w:autoSpaceDE w:val="0"/>
                    <w:autoSpaceDN w:val="0"/>
                    <w:spacing w:line="300" w:lineRule="exact"/>
                    <w:jc w:val="center"/>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期間</w:t>
                  </w:r>
                </w:p>
              </w:tc>
            </w:tr>
            <w:tr w:rsidR="009F7172" w:rsidRPr="00054A57" w14:paraId="136A6998" w14:textId="77777777" w:rsidTr="00054A57">
              <w:tc>
                <w:tcPr>
                  <w:tcW w:w="4253" w:type="dxa"/>
                </w:tcPr>
                <w:p w14:paraId="45136083" w14:textId="04CE331E" w:rsidR="002144FB" w:rsidRPr="00054A57" w:rsidRDefault="002144FB" w:rsidP="00DF0FFA">
                  <w:pPr>
                    <w:framePr w:hSpace="142" w:wrap="around" w:vAnchor="text" w:hAnchor="margin" w:x="108" w:y="2"/>
                    <w:widowControl/>
                    <w:autoSpaceDE w:val="0"/>
                    <w:autoSpaceDN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平成18年４月～平成23年３月（５年）</w:t>
                  </w:r>
                </w:p>
              </w:tc>
            </w:tr>
            <w:tr w:rsidR="009F7172" w:rsidRPr="00054A57" w14:paraId="60E4B993" w14:textId="77777777" w:rsidTr="00054A57">
              <w:tc>
                <w:tcPr>
                  <w:tcW w:w="4253" w:type="dxa"/>
                </w:tcPr>
                <w:p w14:paraId="7461A430" w14:textId="069674B4" w:rsidR="002144FB" w:rsidRPr="00054A57" w:rsidRDefault="002144FB" w:rsidP="00DF0FFA">
                  <w:pPr>
                    <w:framePr w:hSpace="142" w:wrap="around" w:vAnchor="text" w:hAnchor="margin" w:x="108" w:y="2"/>
                    <w:widowControl/>
                    <w:autoSpaceDE w:val="0"/>
                    <w:autoSpaceDN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平成23年４月～平成25年３月（２年）</w:t>
                  </w:r>
                </w:p>
              </w:tc>
            </w:tr>
            <w:tr w:rsidR="009F7172" w:rsidRPr="00054A57" w14:paraId="1E71363F" w14:textId="77777777" w:rsidTr="00054A57">
              <w:tc>
                <w:tcPr>
                  <w:tcW w:w="4253" w:type="dxa"/>
                </w:tcPr>
                <w:p w14:paraId="41B02B12" w14:textId="0ACE66CF" w:rsidR="002144FB" w:rsidRPr="00054A57" w:rsidRDefault="002144FB" w:rsidP="00DF0FFA">
                  <w:pPr>
                    <w:framePr w:hSpace="142" w:wrap="around" w:vAnchor="text" w:hAnchor="margin" w:x="108" w:y="2"/>
                    <w:widowControl/>
                    <w:autoSpaceDE w:val="0"/>
                    <w:autoSpaceDN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平成25年４月～平成26年３月（１年）</w:t>
                  </w:r>
                </w:p>
              </w:tc>
            </w:tr>
            <w:tr w:rsidR="009F7172" w:rsidRPr="00054A57" w14:paraId="01F7332F" w14:textId="77777777" w:rsidTr="00054A57">
              <w:tc>
                <w:tcPr>
                  <w:tcW w:w="4253" w:type="dxa"/>
                </w:tcPr>
                <w:p w14:paraId="783AC728" w14:textId="413AE6B3" w:rsidR="002144FB" w:rsidRPr="00054A57" w:rsidRDefault="002144FB" w:rsidP="00DF0FFA">
                  <w:pPr>
                    <w:framePr w:hSpace="142" w:wrap="around" w:vAnchor="text" w:hAnchor="margin" w:x="108" w:y="2"/>
                    <w:widowControl/>
                    <w:autoSpaceDE w:val="0"/>
                    <w:autoSpaceDN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平成26年４月～平成</w:t>
                  </w:r>
                  <w:r w:rsidR="0022397B" w:rsidRPr="00054A57">
                    <w:rPr>
                      <w:rFonts w:asciiTheme="minorEastAsia" w:eastAsiaTheme="minorEastAsia" w:hAnsiTheme="minorEastAsia" w:cs="Arial" w:hint="eastAsia"/>
                      <w:kern w:val="0"/>
                      <w:sz w:val="24"/>
                      <w:szCs w:val="24"/>
                    </w:rPr>
                    <w:t>29</w:t>
                  </w:r>
                  <w:r w:rsidRPr="00054A57">
                    <w:rPr>
                      <w:rFonts w:asciiTheme="minorEastAsia" w:eastAsiaTheme="minorEastAsia" w:hAnsiTheme="minorEastAsia" w:cs="Arial" w:hint="eastAsia"/>
                      <w:kern w:val="0"/>
                      <w:sz w:val="24"/>
                      <w:szCs w:val="24"/>
                    </w:rPr>
                    <w:t>年３月（３年）</w:t>
                  </w:r>
                </w:p>
              </w:tc>
            </w:tr>
          </w:tbl>
          <w:p w14:paraId="6C9EC43A" w14:textId="77777777" w:rsidR="00F772A0" w:rsidRPr="00054A57" w:rsidRDefault="00F772A0" w:rsidP="00054A57">
            <w:pPr>
              <w:widowControl/>
              <w:autoSpaceDE w:val="0"/>
              <w:autoSpaceDN w:val="0"/>
              <w:spacing w:line="300" w:lineRule="exact"/>
              <w:rPr>
                <w:rFonts w:asciiTheme="minorEastAsia" w:eastAsiaTheme="minorEastAsia" w:hAnsiTheme="minorEastAsia" w:cs="Arial"/>
                <w:kern w:val="0"/>
                <w:sz w:val="24"/>
                <w:szCs w:val="24"/>
              </w:rPr>
            </w:pPr>
          </w:p>
          <w:p w14:paraId="16FBC43B" w14:textId="730F28B5" w:rsidR="002144FB" w:rsidRPr="00054A57" w:rsidRDefault="002144FB" w:rsidP="00054A57">
            <w:pPr>
              <w:widowControl/>
              <w:autoSpaceDE w:val="0"/>
              <w:autoSpaceDN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 xml:space="preserve">　＜選定理由（平成26年度からの指定管理に</w:t>
            </w:r>
            <w:r w:rsidR="001A5B62" w:rsidRPr="00054A57">
              <w:rPr>
                <w:rFonts w:asciiTheme="minorEastAsia" w:eastAsiaTheme="minorEastAsia" w:hAnsiTheme="minorEastAsia" w:cs="Arial" w:hint="eastAsia"/>
                <w:kern w:val="0"/>
                <w:sz w:val="24"/>
                <w:szCs w:val="24"/>
              </w:rPr>
              <w:t>かかる</w:t>
            </w:r>
            <w:r w:rsidRPr="00054A57">
              <w:rPr>
                <w:rFonts w:asciiTheme="minorEastAsia" w:eastAsiaTheme="minorEastAsia" w:hAnsiTheme="minorEastAsia" w:cs="Arial" w:hint="eastAsia"/>
                <w:kern w:val="0"/>
                <w:sz w:val="24"/>
                <w:szCs w:val="24"/>
              </w:rPr>
              <w:t>審査結果より）＞</w:t>
            </w:r>
          </w:p>
          <w:p w14:paraId="53A3C9A0" w14:textId="6F6F0BA6" w:rsidR="002144FB" w:rsidRPr="00054A57" w:rsidRDefault="002144FB" w:rsidP="00054A57">
            <w:pPr>
              <w:widowControl/>
              <w:autoSpaceDE w:val="0"/>
              <w:autoSpaceDN w:val="0"/>
              <w:spacing w:line="300" w:lineRule="exact"/>
              <w:ind w:left="480" w:hangingChars="200" w:hanging="480"/>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 xml:space="preserve">　・　平成10年度の開所時より</w:t>
            </w:r>
            <w:r w:rsidR="00365568" w:rsidRPr="00054A57">
              <w:rPr>
                <w:rFonts w:asciiTheme="minorEastAsia" w:eastAsiaTheme="minorEastAsia" w:hAnsiTheme="minorEastAsia" w:cs="Arial" w:hint="eastAsia"/>
                <w:kern w:val="0"/>
                <w:sz w:val="24"/>
                <w:szCs w:val="24"/>
              </w:rPr>
              <w:t>管理運営を受託し、施設の設置目的をよく理解して適切に対応しており、中河内地域における救急医療の中核的機能を果たしている。</w:t>
            </w:r>
          </w:p>
          <w:p w14:paraId="25F3DD29" w14:textId="7FE7A603" w:rsidR="00365568" w:rsidRPr="00054A57" w:rsidRDefault="00365568" w:rsidP="00054A57">
            <w:pPr>
              <w:widowControl/>
              <w:autoSpaceDE w:val="0"/>
              <w:autoSpaceDN w:val="0"/>
              <w:spacing w:line="300" w:lineRule="exact"/>
              <w:ind w:left="480" w:hangingChars="200" w:hanging="480"/>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 xml:space="preserve">　・　「大阪府財政構造改革プラン（案）」で示しているとおり運営のあり方について見直しを行う過渡期にあり、指定管理者を変更することは適切でない。</w:t>
            </w:r>
          </w:p>
          <w:p w14:paraId="3B76C3AF" w14:textId="77777777" w:rsidR="00424B4F" w:rsidRDefault="00365568" w:rsidP="00054A57">
            <w:pPr>
              <w:widowControl/>
              <w:autoSpaceDE w:val="0"/>
              <w:autoSpaceDN w:val="0"/>
              <w:spacing w:line="300" w:lineRule="exact"/>
              <w:ind w:left="480" w:hangingChars="200" w:hanging="480"/>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 xml:space="preserve">　・　提示した指定管理運営方針に合致した事業計画を提案しており、これまでの施設運営の実績を踏まえると、指定管理期間中の安定した運営が期待できる。</w:t>
            </w:r>
          </w:p>
          <w:p w14:paraId="563DDCE3" w14:textId="77777777" w:rsidR="00054A57" w:rsidRDefault="00054A57" w:rsidP="00054A57">
            <w:pPr>
              <w:widowControl/>
              <w:autoSpaceDE w:val="0"/>
              <w:autoSpaceDN w:val="0"/>
              <w:spacing w:line="300" w:lineRule="exact"/>
              <w:ind w:left="480" w:hangingChars="200" w:hanging="480"/>
              <w:rPr>
                <w:rFonts w:asciiTheme="minorEastAsia" w:eastAsiaTheme="minorEastAsia" w:hAnsiTheme="minorEastAsia" w:cs="Arial"/>
                <w:kern w:val="0"/>
                <w:sz w:val="24"/>
                <w:szCs w:val="24"/>
              </w:rPr>
            </w:pPr>
          </w:p>
          <w:p w14:paraId="1E4FDD90" w14:textId="77777777" w:rsidR="00054A57" w:rsidRDefault="00054A57" w:rsidP="00054A57">
            <w:pPr>
              <w:widowControl/>
              <w:autoSpaceDE w:val="0"/>
              <w:autoSpaceDN w:val="0"/>
              <w:spacing w:line="300" w:lineRule="exact"/>
              <w:ind w:left="480" w:hangingChars="200" w:hanging="480"/>
              <w:rPr>
                <w:rFonts w:asciiTheme="minorEastAsia" w:eastAsiaTheme="minorEastAsia" w:hAnsiTheme="minorEastAsia" w:cs="Arial"/>
                <w:kern w:val="0"/>
                <w:sz w:val="24"/>
                <w:szCs w:val="24"/>
              </w:rPr>
            </w:pPr>
          </w:p>
          <w:p w14:paraId="35B84804" w14:textId="77777777" w:rsidR="00054A57" w:rsidRDefault="00054A57" w:rsidP="00054A57">
            <w:pPr>
              <w:widowControl/>
              <w:autoSpaceDE w:val="0"/>
              <w:autoSpaceDN w:val="0"/>
              <w:spacing w:line="300" w:lineRule="exact"/>
              <w:rPr>
                <w:rFonts w:asciiTheme="minorEastAsia" w:eastAsiaTheme="minorEastAsia" w:hAnsiTheme="minorEastAsia" w:cs="Arial"/>
                <w:kern w:val="0"/>
                <w:sz w:val="24"/>
                <w:szCs w:val="24"/>
              </w:rPr>
            </w:pPr>
          </w:p>
          <w:p w14:paraId="10A0AC77" w14:textId="6D5F4D03" w:rsidR="00054A57" w:rsidRPr="00054A57" w:rsidRDefault="00054A57" w:rsidP="00054A57">
            <w:pPr>
              <w:widowControl/>
              <w:autoSpaceDE w:val="0"/>
              <w:autoSpaceDN w:val="0"/>
              <w:spacing w:line="300" w:lineRule="exact"/>
              <w:ind w:left="480" w:hangingChars="200" w:hanging="480"/>
              <w:rPr>
                <w:rFonts w:asciiTheme="minorEastAsia" w:eastAsiaTheme="minorEastAsia" w:hAnsiTheme="minorEastAsia" w:cs="Arial"/>
                <w:kern w:val="0"/>
                <w:sz w:val="24"/>
                <w:szCs w:val="24"/>
              </w:rPr>
            </w:pPr>
          </w:p>
        </w:tc>
        <w:tc>
          <w:tcPr>
            <w:tcW w:w="8068" w:type="dxa"/>
            <w:shd w:val="clear" w:color="auto" w:fill="auto"/>
          </w:tcPr>
          <w:p w14:paraId="65BB598F" w14:textId="14643494" w:rsidR="00F772A0" w:rsidRPr="00054A57" w:rsidRDefault="00F772A0" w:rsidP="00054A57">
            <w:pPr>
              <w:autoSpaceDE w:val="0"/>
              <w:autoSpaceDN w:val="0"/>
              <w:spacing w:line="300" w:lineRule="exact"/>
              <w:ind w:firstLineChars="118" w:firstLine="283"/>
              <w:rPr>
                <w:rFonts w:asciiTheme="minorEastAsia" w:eastAsiaTheme="minorEastAsia" w:hAnsiTheme="minorEastAsia" w:cs="Arial"/>
                <w:sz w:val="24"/>
                <w:szCs w:val="24"/>
              </w:rPr>
            </w:pPr>
          </w:p>
          <w:p w14:paraId="618FBB01" w14:textId="02F757EF" w:rsidR="00F772A0" w:rsidRPr="00054A57" w:rsidRDefault="005D667A" w:rsidP="00054A57">
            <w:pPr>
              <w:autoSpaceDE w:val="0"/>
              <w:autoSpaceDN w:val="0"/>
              <w:spacing w:line="300" w:lineRule="exact"/>
              <w:ind w:left="240" w:hangingChars="100" w:hanging="240"/>
              <w:rPr>
                <w:rFonts w:asciiTheme="minorEastAsia" w:eastAsiaTheme="minorEastAsia" w:hAnsiTheme="minorEastAsia" w:cs="Arial"/>
                <w:sz w:val="24"/>
                <w:szCs w:val="24"/>
              </w:rPr>
            </w:pPr>
            <w:r w:rsidRPr="00054A57">
              <w:rPr>
                <w:rFonts w:asciiTheme="minorEastAsia" w:eastAsiaTheme="minorEastAsia" w:hAnsiTheme="minorEastAsia" w:cs="Arial" w:hint="eastAsia"/>
                <w:sz w:val="24"/>
                <w:szCs w:val="24"/>
              </w:rPr>
              <w:t xml:space="preserve">１　</w:t>
            </w:r>
            <w:r w:rsidR="00F772A0" w:rsidRPr="00054A57">
              <w:rPr>
                <w:rFonts w:asciiTheme="minorEastAsia" w:eastAsiaTheme="minorEastAsia" w:hAnsiTheme="minorEastAsia" w:cs="Arial" w:hint="eastAsia"/>
                <w:sz w:val="24"/>
                <w:szCs w:val="24"/>
              </w:rPr>
              <w:t>財団は</w:t>
            </w:r>
            <w:r w:rsidR="007F0493" w:rsidRPr="00054A57">
              <w:rPr>
                <w:rFonts w:asciiTheme="minorEastAsia" w:eastAsiaTheme="minorEastAsia" w:hAnsiTheme="minorEastAsia" w:cs="Arial" w:hint="eastAsia"/>
                <w:sz w:val="24"/>
                <w:szCs w:val="24"/>
              </w:rPr>
              <w:t>、</w:t>
            </w:r>
            <w:r w:rsidR="00F772A0" w:rsidRPr="00054A57">
              <w:rPr>
                <w:rFonts w:asciiTheme="minorEastAsia" w:eastAsiaTheme="minorEastAsia" w:hAnsiTheme="minorEastAsia" w:cs="Arial" w:hint="eastAsia"/>
                <w:sz w:val="24"/>
                <w:szCs w:val="24"/>
              </w:rPr>
              <w:t>平成23年１月以降、センターの病床数30</w:t>
            </w:r>
            <w:r w:rsidR="00332D07" w:rsidRPr="00054A57">
              <w:rPr>
                <w:rFonts w:asciiTheme="minorEastAsia" w:eastAsiaTheme="minorEastAsia" w:hAnsiTheme="minorEastAsia" w:cs="Arial" w:hint="eastAsia"/>
                <w:sz w:val="24"/>
                <w:szCs w:val="24"/>
              </w:rPr>
              <w:t>床</w:t>
            </w:r>
            <w:r w:rsidR="004B2517" w:rsidRPr="00054A57">
              <w:rPr>
                <w:rFonts w:asciiTheme="minorEastAsia" w:eastAsiaTheme="minorEastAsia" w:hAnsiTheme="minorEastAsia" w:cs="Arial" w:hint="eastAsia"/>
                <w:sz w:val="24"/>
                <w:szCs w:val="24"/>
              </w:rPr>
              <w:t>（ＩＣＵ８床、一般22床）</w:t>
            </w:r>
            <w:r w:rsidR="00F772A0" w:rsidRPr="00054A57">
              <w:rPr>
                <w:rFonts w:asciiTheme="minorEastAsia" w:eastAsiaTheme="minorEastAsia" w:hAnsiTheme="minorEastAsia" w:cs="Arial" w:hint="eastAsia"/>
                <w:sz w:val="24"/>
                <w:szCs w:val="24"/>
              </w:rPr>
              <w:t>を運営するために必要な看護師数（平成24年度以前68名、平成25年度以降78名）</w:t>
            </w:r>
            <w:r w:rsidR="0076087B" w:rsidRPr="00054A57">
              <w:rPr>
                <w:rFonts w:asciiTheme="minorEastAsia" w:eastAsiaTheme="minorEastAsia" w:hAnsiTheme="minorEastAsia" w:cs="Arial" w:hint="eastAsia"/>
                <w:sz w:val="24"/>
                <w:szCs w:val="24"/>
              </w:rPr>
              <w:t>が</w:t>
            </w:r>
            <w:r w:rsidR="00F772A0" w:rsidRPr="00054A57">
              <w:rPr>
                <w:rFonts w:asciiTheme="minorEastAsia" w:eastAsiaTheme="minorEastAsia" w:hAnsiTheme="minorEastAsia" w:cs="Arial" w:hint="eastAsia"/>
                <w:sz w:val="24"/>
                <w:szCs w:val="24"/>
              </w:rPr>
              <w:t>確保できて</w:t>
            </w:r>
            <w:r w:rsidR="009C08D6" w:rsidRPr="00054A57">
              <w:rPr>
                <w:rFonts w:asciiTheme="minorEastAsia" w:eastAsiaTheme="minorEastAsia" w:hAnsiTheme="minorEastAsia" w:cs="Arial" w:hint="eastAsia"/>
                <w:sz w:val="24"/>
                <w:szCs w:val="24"/>
              </w:rPr>
              <w:t>いないことから、</w:t>
            </w:r>
            <w:r w:rsidR="004B2517" w:rsidRPr="00054A57">
              <w:rPr>
                <w:rFonts w:asciiTheme="minorEastAsia" w:eastAsiaTheme="minorEastAsia" w:hAnsiTheme="minorEastAsia" w:cs="Arial" w:hint="eastAsia"/>
                <w:sz w:val="24"/>
                <w:szCs w:val="24"/>
              </w:rPr>
              <w:t>病床数</w:t>
            </w:r>
            <w:r w:rsidR="009C08D6" w:rsidRPr="00054A57">
              <w:rPr>
                <w:rFonts w:asciiTheme="minorEastAsia" w:eastAsiaTheme="minorEastAsia" w:hAnsiTheme="minorEastAsia" w:cs="Arial" w:hint="eastAsia"/>
                <w:sz w:val="24"/>
                <w:szCs w:val="24"/>
              </w:rPr>
              <w:t>を減床する運用を行っ</w:t>
            </w:r>
            <w:r w:rsidR="0067485C" w:rsidRPr="00054A57">
              <w:rPr>
                <w:rFonts w:asciiTheme="minorEastAsia" w:eastAsiaTheme="minorEastAsia" w:hAnsiTheme="minorEastAsia" w:cs="Arial" w:hint="eastAsia"/>
                <w:sz w:val="24"/>
                <w:szCs w:val="24"/>
              </w:rPr>
              <w:t>ており、センターの役割を最大限に発揮できていない。</w:t>
            </w:r>
          </w:p>
          <w:p w14:paraId="13D704CD" w14:textId="77777777" w:rsidR="000A3E8F" w:rsidRPr="00054A57" w:rsidRDefault="000A3E8F" w:rsidP="00054A57">
            <w:pPr>
              <w:autoSpaceDE w:val="0"/>
              <w:autoSpaceDN w:val="0"/>
              <w:spacing w:line="300" w:lineRule="exact"/>
              <w:rPr>
                <w:rFonts w:asciiTheme="minorEastAsia" w:eastAsiaTheme="minorEastAsia" w:hAnsiTheme="minorEastAsia" w:cs="Arial"/>
                <w:sz w:val="24"/>
                <w:szCs w:val="24"/>
              </w:rPr>
            </w:pPr>
          </w:p>
          <w:p w14:paraId="140C3EFC" w14:textId="77777777" w:rsidR="00140858" w:rsidRPr="00054A57" w:rsidRDefault="00F772A0" w:rsidP="00054A57">
            <w:pPr>
              <w:autoSpaceDE w:val="0"/>
              <w:autoSpaceDN w:val="0"/>
              <w:spacing w:line="300" w:lineRule="exact"/>
              <w:rPr>
                <w:rFonts w:asciiTheme="minorEastAsia" w:eastAsiaTheme="minorEastAsia" w:hAnsiTheme="minorEastAsia" w:cs="Arial"/>
                <w:sz w:val="24"/>
                <w:szCs w:val="24"/>
              </w:rPr>
            </w:pPr>
            <w:r w:rsidRPr="00054A57">
              <w:rPr>
                <w:rFonts w:asciiTheme="minorEastAsia" w:eastAsiaTheme="minorEastAsia" w:hAnsiTheme="minorEastAsia" w:cs="Arial" w:hint="eastAsia"/>
                <w:sz w:val="24"/>
                <w:szCs w:val="24"/>
              </w:rPr>
              <w:t>＜平成26年10月までの運用病床数及び看護師現員数＞</w:t>
            </w:r>
          </w:p>
          <w:tbl>
            <w:tblPr>
              <w:tblW w:w="7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75"/>
              <w:gridCol w:w="1258"/>
              <w:gridCol w:w="1236"/>
              <w:gridCol w:w="1567"/>
            </w:tblGrid>
            <w:tr w:rsidR="009F7172" w:rsidRPr="00054A57" w14:paraId="5CC54E31" w14:textId="77777777" w:rsidTr="00093BF3">
              <w:trPr>
                <w:trHeight w:val="321"/>
              </w:trPr>
              <w:tc>
                <w:tcPr>
                  <w:tcW w:w="3575" w:type="dxa"/>
                  <w:vMerge w:val="restart"/>
                  <w:shd w:val="clear" w:color="auto" w:fill="auto"/>
                  <w:vAlign w:val="center"/>
                  <w:hideMark/>
                </w:tcPr>
                <w:p w14:paraId="34D90F4E" w14:textId="77777777" w:rsidR="00140858" w:rsidRPr="00054A57" w:rsidRDefault="00140858" w:rsidP="00DF0FFA">
                  <w:pPr>
                    <w:framePr w:hSpace="142" w:wrap="around" w:vAnchor="text" w:hAnchor="margin" w:x="108" w:y="2"/>
                    <w:widowControl/>
                    <w:autoSpaceDE w:val="0"/>
                    <w:autoSpaceDN w:val="0"/>
                    <w:spacing w:line="300" w:lineRule="exact"/>
                    <w:jc w:val="center"/>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期間</w:t>
                  </w:r>
                </w:p>
              </w:tc>
              <w:tc>
                <w:tcPr>
                  <w:tcW w:w="2494" w:type="dxa"/>
                  <w:gridSpan w:val="2"/>
                  <w:shd w:val="clear" w:color="auto" w:fill="auto"/>
                  <w:vAlign w:val="center"/>
                  <w:hideMark/>
                </w:tcPr>
                <w:p w14:paraId="062D014D" w14:textId="0AFD728B" w:rsidR="00140858" w:rsidRPr="00054A57" w:rsidRDefault="007F0493" w:rsidP="00DF0FFA">
                  <w:pPr>
                    <w:framePr w:hSpace="142" w:wrap="around" w:vAnchor="text" w:hAnchor="margin" w:x="108" w:y="2"/>
                    <w:widowControl/>
                    <w:autoSpaceDE w:val="0"/>
                    <w:autoSpaceDN w:val="0"/>
                    <w:spacing w:line="300" w:lineRule="exact"/>
                    <w:jc w:val="center"/>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運用</w:t>
                  </w:r>
                  <w:r w:rsidR="00140858" w:rsidRPr="00054A57">
                    <w:rPr>
                      <w:rFonts w:ascii="ＭＳ 明朝" w:hAnsi="ＭＳ 明朝" w:cs="ＭＳ Ｐゴシック" w:hint="eastAsia"/>
                      <w:kern w:val="0"/>
                      <w:sz w:val="24"/>
                      <w:szCs w:val="24"/>
                    </w:rPr>
                    <w:t>病床数</w:t>
                  </w:r>
                  <w:r w:rsidR="00054A57">
                    <w:rPr>
                      <w:rFonts w:ascii="ＭＳ 明朝" w:hAnsi="ＭＳ 明朝" w:cs="ＭＳ Ｐゴシック" w:hint="eastAsia"/>
                      <w:kern w:val="0"/>
                      <w:sz w:val="24"/>
                      <w:szCs w:val="24"/>
                    </w:rPr>
                    <w:t>（</w:t>
                  </w:r>
                  <w:r w:rsidR="00140858" w:rsidRPr="00054A57">
                    <w:rPr>
                      <w:rFonts w:ascii="ＭＳ 明朝" w:hAnsi="ＭＳ 明朝" w:cs="ＭＳ Ｐゴシック" w:hint="eastAsia"/>
                      <w:kern w:val="0"/>
                      <w:sz w:val="24"/>
                      <w:szCs w:val="24"/>
                    </w:rPr>
                    <w:t>床</w:t>
                  </w:r>
                  <w:r w:rsidR="00054A57">
                    <w:rPr>
                      <w:rFonts w:ascii="ＭＳ 明朝" w:hAnsi="ＭＳ 明朝" w:cs="ＭＳ Ｐゴシック" w:hint="eastAsia"/>
                      <w:kern w:val="0"/>
                      <w:sz w:val="24"/>
                      <w:szCs w:val="24"/>
                    </w:rPr>
                    <w:t>）</w:t>
                  </w:r>
                </w:p>
              </w:tc>
              <w:tc>
                <w:tcPr>
                  <w:tcW w:w="1567" w:type="dxa"/>
                  <w:vMerge w:val="restart"/>
                  <w:shd w:val="clear" w:color="auto" w:fill="auto"/>
                  <w:vAlign w:val="center"/>
                  <w:hideMark/>
                </w:tcPr>
                <w:p w14:paraId="079791E9" w14:textId="0D4B8186" w:rsidR="00140858" w:rsidRPr="00054A57" w:rsidRDefault="00140858" w:rsidP="00DF0FFA">
                  <w:pPr>
                    <w:framePr w:hSpace="142" w:wrap="around" w:vAnchor="text" w:hAnchor="margin" w:x="108" w:y="2"/>
                    <w:widowControl/>
                    <w:autoSpaceDE w:val="0"/>
                    <w:autoSpaceDN w:val="0"/>
                    <w:spacing w:line="300" w:lineRule="exact"/>
                    <w:jc w:val="center"/>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看護師現員数</w:t>
                  </w:r>
                  <w:r w:rsidR="00054A57">
                    <w:rPr>
                      <w:rFonts w:ascii="ＭＳ 明朝" w:hAnsi="ＭＳ 明朝" w:cs="ＭＳ Ｐゴシック" w:hint="eastAsia"/>
                      <w:kern w:val="0"/>
                      <w:sz w:val="24"/>
                      <w:szCs w:val="24"/>
                    </w:rPr>
                    <w:t>（</w:t>
                  </w:r>
                  <w:r w:rsidRPr="00054A57">
                    <w:rPr>
                      <w:rFonts w:ascii="ＭＳ 明朝" w:hAnsi="ＭＳ 明朝" w:cs="ＭＳ Ｐゴシック" w:hint="eastAsia"/>
                      <w:kern w:val="0"/>
                      <w:sz w:val="24"/>
                      <w:szCs w:val="24"/>
                    </w:rPr>
                    <w:t>人</w:t>
                  </w:r>
                  <w:r w:rsidR="00054A57">
                    <w:rPr>
                      <w:rFonts w:ascii="ＭＳ 明朝" w:hAnsi="ＭＳ 明朝" w:cs="ＭＳ Ｐゴシック" w:hint="eastAsia"/>
                      <w:kern w:val="0"/>
                      <w:sz w:val="24"/>
                      <w:szCs w:val="24"/>
                    </w:rPr>
                    <w:t>）</w:t>
                  </w:r>
                </w:p>
              </w:tc>
            </w:tr>
            <w:tr w:rsidR="009F7172" w:rsidRPr="00054A57" w14:paraId="299FFBDF" w14:textId="77777777" w:rsidTr="009F7172">
              <w:trPr>
                <w:trHeight w:val="321"/>
              </w:trPr>
              <w:tc>
                <w:tcPr>
                  <w:tcW w:w="3575" w:type="dxa"/>
                  <w:vMerge/>
                  <w:vAlign w:val="center"/>
                  <w:hideMark/>
                </w:tcPr>
                <w:p w14:paraId="185590A2" w14:textId="77777777" w:rsidR="00140858" w:rsidRPr="00054A57" w:rsidRDefault="00140858" w:rsidP="00DF0FFA">
                  <w:pPr>
                    <w:framePr w:hSpace="142" w:wrap="around" w:vAnchor="text" w:hAnchor="margin" w:x="108" w:y="2"/>
                    <w:widowControl/>
                    <w:autoSpaceDE w:val="0"/>
                    <w:autoSpaceDN w:val="0"/>
                    <w:spacing w:line="300" w:lineRule="exact"/>
                    <w:jc w:val="left"/>
                    <w:rPr>
                      <w:rFonts w:ascii="ＭＳ 明朝" w:hAnsi="ＭＳ 明朝" w:cs="ＭＳ Ｐゴシック"/>
                      <w:kern w:val="0"/>
                      <w:sz w:val="24"/>
                      <w:szCs w:val="24"/>
                    </w:rPr>
                  </w:pPr>
                </w:p>
              </w:tc>
              <w:tc>
                <w:tcPr>
                  <w:tcW w:w="1258" w:type="dxa"/>
                  <w:shd w:val="clear" w:color="auto" w:fill="auto"/>
                  <w:vAlign w:val="center"/>
                  <w:hideMark/>
                </w:tcPr>
                <w:p w14:paraId="259A60BC" w14:textId="6201EE33" w:rsidR="00140858" w:rsidRPr="00054A57" w:rsidRDefault="00140858" w:rsidP="00DF0FFA">
                  <w:pPr>
                    <w:framePr w:hSpace="142" w:wrap="around" w:vAnchor="text" w:hAnchor="margin" w:x="108" w:y="2"/>
                    <w:widowControl/>
                    <w:autoSpaceDE w:val="0"/>
                    <w:autoSpaceDN w:val="0"/>
                    <w:spacing w:line="300" w:lineRule="exact"/>
                    <w:jc w:val="center"/>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ＩＣＵ</w:t>
                  </w:r>
                </w:p>
              </w:tc>
              <w:tc>
                <w:tcPr>
                  <w:tcW w:w="1236" w:type="dxa"/>
                  <w:shd w:val="clear" w:color="auto" w:fill="auto"/>
                  <w:vAlign w:val="center"/>
                  <w:hideMark/>
                </w:tcPr>
                <w:p w14:paraId="2E7DC385" w14:textId="7F1C00E0" w:rsidR="00140858" w:rsidRPr="00054A57" w:rsidRDefault="00140858" w:rsidP="00DF0FFA">
                  <w:pPr>
                    <w:framePr w:hSpace="142" w:wrap="around" w:vAnchor="text" w:hAnchor="margin" w:x="108" w:y="2"/>
                    <w:widowControl/>
                    <w:autoSpaceDE w:val="0"/>
                    <w:autoSpaceDN w:val="0"/>
                    <w:spacing w:line="300" w:lineRule="exact"/>
                    <w:jc w:val="center"/>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一般</w:t>
                  </w:r>
                </w:p>
              </w:tc>
              <w:tc>
                <w:tcPr>
                  <w:tcW w:w="1567" w:type="dxa"/>
                  <w:vMerge/>
                  <w:vAlign w:val="center"/>
                  <w:hideMark/>
                </w:tcPr>
                <w:p w14:paraId="29C29A23" w14:textId="77777777" w:rsidR="00140858" w:rsidRPr="00054A57" w:rsidRDefault="00140858" w:rsidP="00DF0FFA">
                  <w:pPr>
                    <w:framePr w:hSpace="142" w:wrap="around" w:vAnchor="text" w:hAnchor="margin" w:x="108" w:y="2"/>
                    <w:widowControl/>
                    <w:autoSpaceDE w:val="0"/>
                    <w:autoSpaceDN w:val="0"/>
                    <w:spacing w:line="300" w:lineRule="exact"/>
                    <w:jc w:val="left"/>
                    <w:rPr>
                      <w:rFonts w:ascii="ＭＳ 明朝" w:hAnsi="ＭＳ 明朝" w:cs="ＭＳ Ｐゴシック"/>
                      <w:kern w:val="0"/>
                      <w:sz w:val="24"/>
                      <w:szCs w:val="24"/>
                    </w:rPr>
                  </w:pPr>
                </w:p>
              </w:tc>
            </w:tr>
            <w:tr w:rsidR="009F7172" w:rsidRPr="00054A57" w14:paraId="28C532B3" w14:textId="77777777" w:rsidTr="009F7172">
              <w:trPr>
                <w:trHeight w:val="383"/>
              </w:trPr>
              <w:tc>
                <w:tcPr>
                  <w:tcW w:w="3575" w:type="dxa"/>
                  <w:shd w:val="clear" w:color="auto" w:fill="auto"/>
                  <w:vAlign w:val="center"/>
                  <w:hideMark/>
                </w:tcPr>
                <w:p w14:paraId="798E549A" w14:textId="77777777" w:rsidR="00140858" w:rsidRPr="00054A57" w:rsidRDefault="00140858" w:rsidP="00DF0FFA">
                  <w:pPr>
                    <w:framePr w:hSpace="142" w:wrap="around" w:vAnchor="text" w:hAnchor="margin" w:x="108" w:y="2"/>
                    <w:widowControl/>
                    <w:autoSpaceDE w:val="0"/>
                    <w:autoSpaceDN w:val="0"/>
                    <w:spacing w:line="300" w:lineRule="exac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平成22年12月まで</w:t>
                  </w:r>
                </w:p>
              </w:tc>
              <w:tc>
                <w:tcPr>
                  <w:tcW w:w="1258" w:type="dxa"/>
                  <w:shd w:val="clear" w:color="auto" w:fill="auto"/>
                  <w:vAlign w:val="center"/>
                  <w:hideMark/>
                </w:tcPr>
                <w:p w14:paraId="645099CB" w14:textId="6B07F566" w:rsidR="00140858" w:rsidRPr="00054A57" w:rsidRDefault="006726AF"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８</w:t>
                  </w:r>
                </w:p>
              </w:tc>
              <w:tc>
                <w:tcPr>
                  <w:tcW w:w="1236" w:type="dxa"/>
                  <w:shd w:val="clear" w:color="auto" w:fill="auto"/>
                  <w:vAlign w:val="center"/>
                  <w:hideMark/>
                </w:tcPr>
                <w:p w14:paraId="0328F8B6" w14:textId="41817C9D" w:rsidR="00140858" w:rsidRPr="00054A57" w:rsidRDefault="00140858"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22</w:t>
                  </w:r>
                </w:p>
              </w:tc>
              <w:tc>
                <w:tcPr>
                  <w:tcW w:w="1567" w:type="dxa"/>
                  <w:shd w:val="clear" w:color="auto" w:fill="auto"/>
                  <w:vAlign w:val="center"/>
                  <w:hideMark/>
                </w:tcPr>
                <w:p w14:paraId="55DA0A2D" w14:textId="77777777" w:rsidR="00140858" w:rsidRPr="00054A57" w:rsidRDefault="00140858"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53～68</w:t>
                  </w:r>
                </w:p>
              </w:tc>
            </w:tr>
            <w:tr w:rsidR="009F7172" w:rsidRPr="00054A57" w14:paraId="5A3E3714" w14:textId="77777777" w:rsidTr="009F7172">
              <w:trPr>
                <w:trHeight w:val="383"/>
              </w:trPr>
              <w:tc>
                <w:tcPr>
                  <w:tcW w:w="3575" w:type="dxa"/>
                  <w:shd w:val="clear" w:color="auto" w:fill="auto"/>
                  <w:vAlign w:val="center"/>
                  <w:hideMark/>
                </w:tcPr>
                <w:p w14:paraId="3036B90C" w14:textId="0476A1CC" w:rsidR="00140858" w:rsidRPr="00054A57" w:rsidRDefault="00140858" w:rsidP="00DF0FFA">
                  <w:pPr>
                    <w:framePr w:hSpace="142" w:wrap="around" w:vAnchor="text" w:hAnchor="margin" w:x="108" w:y="2"/>
                    <w:widowControl/>
                    <w:autoSpaceDE w:val="0"/>
                    <w:autoSpaceDN w:val="0"/>
                    <w:spacing w:line="300" w:lineRule="exac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平成23年１月～平成25年</w:t>
                  </w:r>
                  <w:r w:rsidR="00093BF3" w:rsidRPr="00054A57">
                    <w:rPr>
                      <w:rFonts w:ascii="ＭＳ 明朝" w:hAnsi="ＭＳ 明朝" w:cs="ＭＳ Ｐゴシック" w:hint="eastAsia"/>
                      <w:kern w:val="0"/>
                      <w:sz w:val="24"/>
                      <w:szCs w:val="24"/>
                    </w:rPr>
                    <w:t>３</w:t>
                  </w:r>
                  <w:r w:rsidRPr="00054A57">
                    <w:rPr>
                      <w:rFonts w:ascii="ＭＳ 明朝" w:hAnsi="ＭＳ 明朝" w:cs="ＭＳ Ｐゴシック" w:hint="eastAsia"/>
                      <w:kern w:val="0"/>
                      <w:sz w:val="24"/>
                      <w:szCs w:val="24"/>
                    </w:rPr>
                    <w:t>月</w:t>
                  </w:r>
                </w:p>
              </w:tc>
              <w:tc>
                <w:tcPr>
                  <w:tcW w:w="1258" w:type="dxa"/>
                  <w:shd w:val="clear" w:color="auto" w:fill="auto"/>
                  <w:vAlign w:val="center"/>
                  <w:hideMark/>
                </w:tcPr>
                <w:p w14:paraId="3E65C7CB" w14:textId="57CFE020" w:rsidR="00140858" w:rsidRPr="00054A57" w:rsidRDefault="006726AF"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６</w:t>
                  </w:r>
                </w:p>
              </w:tc>
              <w:tc>
                <w:tcPr>
                  <w:tcW w:w="1236" w:type="dxa"/>
                  <w:shd w:val="clear" w:color="auto" w:fill="auto"/>
                  <w:vAlign w:val="center"/>
                  <w:hideMark/>
                </w:tcPr>
                <w:p w14:paraId="61AE86B1" w14:textId="6C34CBD9" w:rsidR="00140858" w:rsidRPr="00054A57" w:rsidRDefault="004B0C65"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22</w:t>
                  </w:r>
                </w:p>
              </w:tc>
              <w:tc>
                <w:tcPr>
                  <w:tcW w:w="1567" w:type="dxa"/>
                  <w:shd w:val="clear" w:color="auto" w:fill="auto"/>
                  <w:vAlign w:val="center"/>
                  <w:hideMark/>
                </w:tcPr>
                <w:p w14:paraId="7F722D3B" w14:textId="78E63563" w:rsidR="00140858" w:rsidRPr="00054A57" w:rsidRDefault="00140858"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47～</w:t>
                  </w:r>
                  <w:r w:rsidR="004B0C65" w:rsidRPr="00054A57">
                    <w:rPr>
                      <w:rFonts w:ascii="ＭＳ 明朝" w:hAnsi="ＭＳ 明朝" w:cs="ＭＳ Ｐゴシック" w:hint="eastAsia"/>
                      <w:kern w:val="0"/>
                      <w:sz w:val="24"/>
                      <w:szCs w:val="24"/>
                    </w:rPr>
                    <w:t>59</w:t>
                  </w:r>
                </w:p>
              </w:tc>
            </w:tr>
            <w:tr w:rsidR="00093BF3" w:rsidRPr="00054A57" w14:paraId="794E9215" w14:textId="77777777" w:rsidTr="009F7172">
              <w:trPr>
                <w:trHeight w:val="383"/>
              </w:trPr>
              <w:tc>
                <w:tcPr>
                  <w:tcW w:w="3575" w:type="dxa"/>
                  <w:shd w:val="clear" w:color="auto" w:fill="auto"/>
                  <w:vAlign w:val="center"/>
                </w:tcPr>
                <w:p w14:paraId="69F10CAA" w14:textId="629844F8" w:rsidR="00093BF3" w:rsidRPr="00054A57" w:rsidRDefault="00093BF3" w:rsidP="00DF0FFA">
                  <w:pPr>
                    <w:framePr w:hSpace="142" w:wrap="around" w:vAnchor="text" w:hAnchor="margin" w:x="108" w:y="2"/>
                    <w:widowControl/>
                    <w:autoSpaceDE w:val="0"/>
                    <w:autoSpaceDN w:val="0"/>
                    <w:spacing w:line="300" w:lineRule="exac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平成25年４月～平成25年９月</w:t>
                  </w:r>
                </w:p>
              </w:tc>
              <w:tc>
                <w:tcPr>
                  <w:tcW w:w="1258" w:type="dxa"/>
                  <w:shd w:val="clear" w:color="auto" w:fill="auto"/>
                  <w:vAlign w:val="center"/>
                </w:tcPr>
                <w:p w14:paraId="5F7FCD57" w14:textId="069AB923" w:rsidR="00093BF3" w:rsidRPr="00054A57" w:rsidRDefault="00093BF3"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６</w:t>
                  </w:r>
                </w:p>
              </w:tc>
              <w:tc>
                <w:tcPr>
                  <w:tcW w:w="1236" w:type="dxa"/>
                  <w:shd w:val="clear" w:color="auto" w:fill="auto"/>
                  <w:vAlign w:val="center"/>
                </w:tcPr>
                <w:p w14:paraId="44F57EE9" w14:textId="78BD1B6C" w:rsidR="00093BF3" w:rsidRPr="00054A57" w:rsidRDefault="00093BF3"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16</w:t>
                  </w:r>
                </w:p>
              </w:tc>
              <w:tc>
                <w:tcPr>
                  <w:tcW w:w="1567" w:type="dxa"/>
                  <w:shd w:val="clear" w:color="auto" w:fill="auto"/>
                  <w:vAlign w:val="center"/>
                </w:tcPr>
                <w:p w14:paraId="19129799" w14:textId="09D208C8" w:rsidR="00093BF3" w:rsidRPr="00054A57" w:rsidRDefault="00093BF3"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55～59</w:t>
                  </w:r>
                </w:p>
              </w:tc>
            </w:tr>
            <w:tr w:rsidR="00093BF3" w:rsidRPr="00054A57" w14:paraId="5F6C013A" w14:textId="77777777" w:rsidTr="009F7172">
              <w:trPr>
                <w:trHeight w:val="413"/>
              </w:trPr>
              <w:tc>
                <w:tcPr>
                  <w:tcW w:w="3575" w:type="dxa"/>
                  <w:shd w:val="clear" w:color="auto" w:fill="auto"/>
                  <w:vAlign w:val="center"/>
                  <w:hideMark/>
                </w:tcPr>
                <w:p w14:paraId="1FD3E3D8" w14:textId="77777777" w:rsidR="00093BF3" w:rsidRPr="00054A57" w:rsidRDefault="00093BF3" w:rsidP="00DF0FFA">
                  <w:pPr>
                    <w:framePr w:hSpace="142" w:wrap="around" w:vAnchor="text" w:hAnchor="margin" w:x="108" w:y="2"/>
                    <w:widowControl/>
                    <w:autoSpaceDE w:val="0"/>
                    <w:autoSpaceDN w:val="0"/>
                    <w:spacing w:line="300" w:lineRule="exac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平成25年10月～平成26年10月</w:t>
                  </w:r>
                </w:p>
              </w:tc>
              <w:tc>
                <w:tcPr>
                  <w:tcW w:w="1258" w:type="dxa"/>
                  <w:shd w:val="clear" w:color="auto" w:fill="auto"/>
                  <w:vAlign w:val="center"/>
                  <w:hideMark/>
                </w:tcPr>
                <w:p w14:paraId="1ED88653" w14:textId="6E6F15D5" w:rsidR="00093BF3" w:rsidRPr="00054A57" w:rsidRDefault="00093BF3"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６</w:t>
                  </w:r>
                </w:p>
              </w:tc>
              <w:tc>
                <w:tcPr>
                  <w:tcW w:w="1236" w:type="dxa"/>
                  <w:shd w:val="clear" w:color="auto" w:fill="auto"/>
                  <w:vAlign w:val="center"/>
                  <w:hideMark/>
                </w:tcPr>
                <w:p w14:paraId="73A5E21C" w14:textId="364C5CAF" w:rsidR="00093BF3" w:rsidRPr="00054A57" w:rsidRDefault="00093BF3"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20</w:t>
                  </w:r>
                </w:p>
              </w:tc>
              <w:tc>
                <w:tcPr>
                  <w:tcW w:w="1567" w:type="dxa"/>
                  <w:shd w:val="clear" w:color="auto" w:fill="auto"/>
                  <w:vAlign w:val="center"/>
                  <w:hideMark/>
                </w:tcPr>
                <w:p w14:paraId="3DE042B5" w14:textId="77777777" w:rsidR="00093BF3" w:rsidRPr="00054A57" w:rsidRDefault="00093BF3" w:rsidP="00DF0FFA">
                  <w:pPr>
                    <w:framePr w:hSpace="142" w:wrap="around" w:vAnchor="text" w:hAnchor="margin" w:x="108" w:y="2"/>
                    <w:widowControl/>
                    <w:autoSpaceDE w:val="0"/>
                    <w:autoSpaceDN w:val="0"/>
                    <w:spacing w:line="300" w:lineRule="exact"/>
                    <w:jc w:val="right"/>
                    <w:rPr>
                      <w:rFonts w:ascii="ＭＳ 明朝" w:hAnsi="ＭＳ 明朝" w:cs="ＭＳ Ｐゴシック"/>
                      <w:kern w:val="0"/>
                      <w:sz w:val="24"/>
                      <w:szCs w:val="24"/>
                    </w:rPr>
                  </w:pPr>
                  <w:r w:rsidRPr="00054A57">
                    <w:rPr>
                      <w:rFonts w:ascii="ＭＳ 明朝" w:hAnsi="ＭＳ 明朝" w:cs="ＭＳ Ｐゴシック" w:hint="eastAsia"/>
                      <w:kern w:val="0"/>
                      <w:sz w:val="24"/>
                      <w:szCs w:val="24"/>
                    </w:rPr>
                    <w:t>56～66</w:t>
                  </w:r>
                </w:p>
              </w:tc>
            </w:tr>
          </w:tbl>
          <w:p w14:paraId="4BFB0C6A" w14:textId="77777777" w:rsidR="002F2591" w:rsidRPr="00054A57" w:rsidRDefault="002F2591" w:rsidP="00054A57">
            <w:pPr>
              <w:autoSpaceDE w:val="0"/>
              <w:autoSpaceDN w:val="0"/>
              <w:spacing w:line="300" w:lineRule="exact"/>
              <w:rPr>
                <w:rFonts w:asciiTheme="minorEastAsia" w:eastAsiaTheme="minorEastAsia" w:hAnsiTheme="minorEastAsia" w:cs="Arial"/>
                <w:sz w:val="24"/>
                <w:szCs w:val="24"/>
              </w:rPr>
            </w:pPr>
          </w:p>
          <w:p w14:paraId="549D49E2" w14:textId="40F6F8A2" w:rsidR="00F772A0" w:rsidRPr="00054A57" w:rsidRDefault="002F2591" w:rsidP="00054A57">
            <w:pPr>
              <w:tabs>
                <w:tab w:val="center" w:pos="4252"/>
                <w:tab w:val="right" w:pos="8504"/>
              </w:tabs>
              <w:autoSpaceDE w:val="0"/>
              <w:autoSpaceDN w:val="0"/>
              <w:snapToGrid w:val="0"/>
              <w:spacing w:line="300" w:lineRule="exact"/>
              <w:ind w:leftChars="1" w:left="242" w:hangingChars="100" w:hanging="240"/>
              <w:rPr>
                <w:rFonts w:asciiTheme="minorEastAsia" w:eastAsiaTheme="minorEastAsia" w:hAnsiTheme="minorEastAsia" w:cs="Arial"/>
                <w:sz w:val="24"/>
                <w:szCs w:val="24"/>
              </w:rPr>
            </w:pPr>
            <w:r w:rsidRPr="00054A57">
              <w:rPr>
                <w:rFonts w:asciiTheme="minorEastAsia" w:eastAsiaTheme="minorEastAsia" w:hAnsiTheme="minorEastAsia" w:cs="Arial" w:hint="eastAsia"/>
                <w:sz w:val="24"/>
                <w:szCs w:val="24"/>
              </w:rPr>
              <w:t>２</w:t>
            </w:r>
            <w:r w:rsidR="000A3E8F" w:rsidRPr="00054A57">
              <w:rPr>
                <w:rFonts w:asciiTheme="minorEastAsia" w:eastAsiaTheme="minorEastAsia" w:hAnsiTheme="minorEastAsia" w:cs="Arial" w:hint="eastAsia"/>
                <w:sz w:val="24"/>
                <w:szCs w:val="24"/>
              </w:rPr>
              <w:t xml:space="preserve">　</w:t>
            </w:r>
            <w:r w:rsidR="00F772A0" w:rsidRPr="00054A57">
              <w:rPr>
                <w:rFonts w:asciiTheme="minorEastAsia" w:eastAsiaTheme="minorEastAsia" w:hAnsiTheme="minorEastAsia" w:cs="Arial" w:hint="eastAsia"/>
                <w:sz w:val="24"/>
                <w:szCs w:val="24"/>
              </w:rPr>
              <w:t>看護師不足の原因は主に、激務のため採用しても定着しないこと、総合病院と異なり救命救急しか行っておらず、他の</w:t>
            </w:r>
            <w:r w:rsidR="0076087B" w:rsidRPr="00054A57">
              <w:rPr>
                <w:rFonts w:asciiTheme="minorEastAsia" w:eastAsiaTheme="minorEastAsia" w:hAnsiTheme="minorEastAsia" w:cs="Arial" w:hint="eastAsia"/>
                <w:sz w:val="24"/>
                <w:szCs w:val="24"/>
              </w:rPr>
              <w:t>診療</w:t>
            </w:r>
            <w:r w:rsidR="00F772A0" w:rsidRPr="00054A57">
              <w:rPr>
                <w:rFonts w:asciiTheme="minorEastAsia" w:eastAsiaTheme="minorEastAsia" w:hAnsiTheme="minorEastAsia" w:cs="Arial" w:hint="eastAsia"/>
                <w:sz w:val="24"/>
                <w:szCs w:val="24"/>
              </w:rPr>
              <w:t>科へのローテーション等により看護師のスキルアップを図ることが困難なため、就職先として人気がない</w:t>
            </w:r>
            <w:r w:rsidR="00FE3A0E" w:rsidRPr="00054A57">
              <w:rPr>
                <w:rFonts w:asciiTheme="minorEastAsia" w:eastAsiaTheme="minorEastAsia" w:hAnsiTheme="minorEastAsia" w:cs="Arial" w:hint="eastAsia"/>
                <w:sz w:val="24"/>
                <w:szCs w:val="24"/>
              </w:rPr>
              <w:t>とのことである</w:t>
            </w:r>
            <w:r w:rsidR="00F772A0" w:rsidRPr="00054A57">
              <w:rPr>
                <w:rFonts w:asciiTheme="minorEastAsia" w:eastAsiaTheme="minorEastAsia" w:hAnsiTheme="minorEastAsia" w:cs="Arial" w:hint="eastAsia"/>
                <w:sz w:val="24"/>
                <w:szCs w:val="24"/>
              </w:rPr>
              <w:t>。</w:t>
            </w:r>
          </w:p>
          <w:p w14:paraId="55C68880" w14:textId="18466F92" w:rsidR="0067485C" w:rsidRPr="00054A57" w:rsidRDefault="00F772A0" w:rsidP="00DF0FFA">
            <w:pPr>
              <w:tabs>
                <w:tab w:val="center" w:pos="4252"/>
                <w:tab w:val="right" w:pos="8504"/>
              </w:tabs>
              <w:autoSpaceDE w:val="0"/>
              <w:autoSpaceDN w:val="0"/>
              <w:snapToGrid w:val="0"/>
              <w:spacing w:line="300" w:lineRule="exact"/>
              <w:ind w:leftChars="131" w:left="275" w:firstLineChars="85" w:firstLine="204"/>
              <w:rPr>
                <w:rFonts w:asciiTheme="minorEastAsia" w:eastAsiaTheme="minorEastAsia" w:hAnsiTheme="minorEastAsia" w:cs="Arial"/>
                <w:sz w:val="24"/>
                <w:szCs w:val="24"/>
              </w:rPr>
            </w:pPr>
            <w:r w:rsidRPr="00054A57">
              <w:rPr>
                <w:rFonts w:asciiTheme="minorEastAsia" w:eastAsiaTheme="minorEastAsia" w:hAnsiTheme="minorEastAsia" w:cs="Arial" w:hint="eastAsia"/>
                <w:sz w:val="24"/>
                <w:szCs w:val="24"/>
              </w:rPr>
              <w:t>財団は看護師を増員するために、看護師の就職セミナー</w:t>
            </w:r>
            <w:r w:rsidR="0076087B" w:rsidRPr="00054A57">
              <w:rPr>
                <w:rFonts w:asciiTheme="minorEastAsia" w:eastAsiaTheme="minorEastAsia" w:hAnsiTheme="minorEastAsia" w:cs="Arial" w:hint="eastAsia"/>
                <w:sz w:val="24"/>
                <w:szCs w:val="24"/>
              </w:rPr>
              <w:t>への参加や</w:t>
            </w:r>
            <w:r w:rsidRPr="00054A57">
              <w:rPr>
                <w:rFonts w:asciiTheme="minorEastAsia" w:eastAsiaTheme="minorEastAsia" w:hAnsiTheme="minorEastAsia" w:cs="Arial" w:hint="eastAsia"/>
                <w:sz w:val="24"/>
                <w:szCs w:val="24"/>
              </w:rPr>
              <w:t>センターのホームページに採用情報を掲載する等の</w:t>
            </w:r>
            <w:r w:rsidR="00FE3A0E" w:rsidRPr="00054A57">
              <w:rPr>
                <w:rFonts w:asciiTheme="minorEastAsia" w:eastAsiaTheme="minorEastAsia" w:hAnsiTheme="minorEastAsia" w:cs="Arial" w:hint="eastAsia"/>
                <w:sz w:val="24"/>
                <w:szCs w:val="24"/>
              </w:rPr>
              <w:t>取組</w:t>
            </w:r>
            <w:r w:rsidRPr="00054A57">
              <w:rPr>
                <w:rFonts w:asciiTheme="minorEastAsia" w:eastAsiaTheme="minorEastAsia" w:hAnsiTheme="minorEastAsia" w:cs="Arial" w:hint="eastAsia"/>
                <w:sz w:val="24"/>
                <w:szCs w:val="24"/>
              </w:rPr>
              <w:t>を実施している。</w:t>
            </w:r>
          </w:p>
          <w:p w14:paraId="458DFE8C" w14:textId="77777777" w:rsidR="00044DF9" w:rsidRPr="00054A57" w:rsidRDefault="00044DF9" w:rsidP="00054A57">
            <w:pPr>
              <w:tabs>
                <w:tab w:val="center" w:pos="4252"/>
                <w:tab w:val="right" w:pos="8504"/>
              </w:tabs>
              <w:autoSpaceDE w:val="0"/>
              <w:autoSpaceDN w:val="0"/>
              <w:snapToGrid w:val="0"/>
              <w:spacing w:line="300" w:lineRule="exact"/>
              <w:ind w:leftChars="100" w:left="210" w:firstLineChars="100" w:firstLine="240"/>
              <w:rPr>
                <w:rFonts w:asciiTheme="minorEastAsia" w:eastAsiaTheme="minorEastAsia" w:hAnsiTheme="minorEastAsia" w:cs="Arial"/>
                <w:sz w:val="24"/>
                <w:szCs w:val="24"/>
              </w:rPr>
            </w:pPr>
          </w:p>
          <w:p w14:paraId="33652426" w14:textId="2870D276" w:rsidR="00F772A0" w:rsidRPr="00054A57" w:rsidRDefault="00A0651B" w:rsidP="00054A57">
            <w:pPr>
              <w:tabs>
                <w:tab w:val="center" w:pos="4252"/>
                <w:tab w:val="right" w:pos="8504"/>
              </w:tabs>
              <w:autoSpaceDE w:val="0"/>
              <w:autoSpaceDN w:val="0"/>
              <w:snapToGrid w:val="0"/>
              <w:spacing w:line="300" w:lineRule="exact"/>
              <w:ind w:leftChars="1" w:left="242" w:hangingChars="100" w:hanging="240"/>
              <w:rPr>
                <w:rFonts w:asciiTheme="minorEastAsia" w:eastAsiaTheme="minorEastAsia" w:hAnsiTheme="minorEastAsia" w:cs="Arial"/>
                <w:sz w:val="24"/>
                <w:szCs w:val="24"/>
              </w:rPr>
            </w:pPr>
            <w:r w:rsidRPr="00054A57">
              <w:rPr>
                <w:rFonts w:asciiTheme="minorEastAsia" w:eastAsiaTheme="minorEastAsia" w:hAnsiTheme="minorEastAsia" w:cs="Arial" w:hint="eastAsia"/>
                <w:sz w:val="24"/>
                <w:szCs w:val="24"/>
              </w:rPr>
              <w:t>３</w:t>
            </w:r>
            <w:r w:rsidR="005D667A" w:rsidRPr="00054A57">
              <w:rPr>
                <w:rFonts w:asciiTheme="minorEastAsia" w:eastAsiaTheme="minorEastAsia" w:hAnsiTheme="minorEastAsia" w:cs="Arial" w:hint="eastAsia"/>
                <w:sz w:val="24"/>
                <w:szCs w:val="24"/>
              </w:rPr>
              <w:t xml:space="preserve">　</w:t>
            </w:r>
            <w:r w:rsidR="0052528E" w:rsidRPr="00054A57">
              <w:rPr>
                <w:rFonts w:asciiTheme="minorEastAsia" w:eastAsiaTheme="minorEastAsia" w:hAnsiTheme="minorEastAsia" w:cs="Arial" w:hint="eastAsia"/>
                <w:sz w:val="24"/>
                <w:szCs w:val="24"/>
              </w:rPr>
              <w:t>センターを所管する健康医療部保健医療室医療対策課は、当該病床</w:t>
            </w:r>
            <w:r w:rsidR="00FE3A0E" w:rsidRPr="00054A57">
              <w:rPr>
                <w:rFonts w:asciiTheme="minorEastAsia" w:eastAsiaTheme="minorEastAsia" w:hAnsiTheme="minorEastAsia" w:cs="Arial" w:hint="eastAsia"/>
                <w:sz w:val="24"/>
                <w:szCs w:val="24"/>
              </w:rPr>
              <w:t>数を減床している</w:t>
            </w:r>
            <w:r w:rsidR="0052528E" w:rsidRPr="00054A57">
              <w:rPr>
                <w:rFonts w:asciiTheme="minorEastAsia" w:eastAsiaTheme="minorEastAsia" w:hAnsiTheme="minorEastAsia" w:cs="Arial" w:hint="eastAsia"/>
                <w:sz w:val="24"/>
                <w:szCs w:val="24"/>
              </w:rPr>
              <w:t>運用を平成23年１月から</w:t>
            </w:r>
            <w:r w:rsidR="004B2517" w:rsidRPr="00054A57">
              <w:rPr>
                <w:rFonts w:asciiTheme="minorEastAsia" w:eastAsiaTheme="minorEastAsia" w:hAnsiTheme="minorEastAsia" w:cs="Arial" w:hint="eastAsia"/>
                <w:sz w:val="24"/>
                <w:szCs w:val="24"/>
              </w:rPr>
              <w:t>承知</w:t>
            </w:r>
            <w:r w:rsidR="0052528E" w:rsidRPr="00054A57">
              <w:rPr>
                <w:rFonts w:asciiTheme="minorEastAsia" w:eastAsiaTheme="minorEastAsia" w:hAnsiTheme="minorEastAsia" w:cs="Arial" w:hint="eastAsia"/>
                <w:sz w:val="24"/>
                <w:szCs w:val="24"/>
              </w:rPr>
              <w:t>して</w:t>
            </w:r>
            <w:r w:rsidR="00044DF9" w:rsidRPr="00054A57">
              <w:rPr>
                <w:rFonts w:asciiTheme="minorEastAsia" w:eastAsiaTheme="minorEastAsia" w:hAnsiTheme="minorEastAsia" w:cs="Arial" w:hint="eastAsia"/>
                <w:sz w:val="24"/>
                <w:szCs w:val="24"/>
              </w:rPr>
              <w:t>おり、同</w:t>
            </w:r>
            <w:r w:rsidR="0052528E" w:rsidRPr="00054A57">
              <w:rPr>
                <w:rFonts w:asciiTheme="minorEastAsia" w:eastAsiaTheme="minorEastAsia" w:hAnsiTheme="minorEastAsia" w:cs="Arial" w:hint="eastAsia"/>
                <w:sz w:val="24"/>
                <w:szCs w:val="24"/>
              </w:rPr>
              <w:t>課が</w:t>
            </w:r>
            <w:r w:rsidR="0067485C" w:rsidRPr="00054A57">
              <w:rPr>
                <w:rFonts w:asciiTheme="minorEastAsia" w:eastAsiaTheme="minorEastAsia" w:hAnsiTheme="minorEastAsia" w:cs="Arial" w:hint="eastAsia"/>
                <w:sz w:val="24"/>
                <w:szCs w:val="24"/>
              </w:rPr>
              <w:t>作成した</w:t>
            </w:r>
            <w:r w:rsidR="0052528E" w:rsidRPr="00054A57">
              <w:rPr>
                <w:rFonts w:asciiTheme="minorEastAsia" w:eastAsiaTheme="minorEastAsia" w:hAnsiTheme="minorEastAsia" w:cs="Arial" w:hint="eastAsia"/>
                <w:sz w:val="24"/>
                <w:szCs w:val="24"/>
              </w:rPr>
              <w:t>「平成25年度指定管理運営業務評価票」</w:t>
            </w:r>
            <w:r w:rsidRPr="00054A57">
              <w:rPr>
                <w:rFonts w:asciiTheme="minorEastAsia" w:eastAsiaTheme="minorEastAsia" w:hAnsiTheme="minorEastAsia" w:cs="Arial" w:hint="eastAsia"/>
                <w:sz w:val="24"/>
                <w:szCs w:val="24"/>
              </w:rPr>
              <w:t>では、</w:t>
            </w:r>
            <w:r w:rsidR="00AA3F69" w:rsidRPr="00054A57">
              <w:rPr>
                <w:rFonts w:asciiTheme="minorEastAsia" w:eastAsiaTheme="minorEastAsia" w:hAnsiTheme="minorEastAsia" w:cs="Arial" w:hint="eastAsia"/>
                <w:sz w:val="24"/>
                <w:szCs w:val="24"/>
              </w:rPr>
              <w:t>「施設所管課の評価」</w:t>
            </w:r>
            <w:r w:rsidR="004B2517" w:rsidRPr="00054A57">
              <w:rPr>
                <w:rFonts w:asciiTheme="minorEastAsia" w:eastAsiaTheme="minorEastAsia" w:hAnsiTheme="minorEastAsia" w:cs="Arial" w:hint="eastAsia"/>
                <w:sz w:val="24"/>
                <w:szCs w:val="24"/>
              </w:rPr>
              <w:t>において</w:t>
            </w:r>
            <w:r w:rsidR="00AA3F69" w:rsidRPr="00054A57">
              <w:rPr>
                <w:rFonts w:asciiTheme="minorEastAsia" w:eastAsiaTheme="minorEastAsia" w:hAnsiTheme="minorEastAsia" w:cs="Arial" w:hint="eastAsia"/>
                <w:sz w:val="24"/>
                <w:szCs w:val="24"/>
              </w:rPr>
              <w:t>「医師・看護師の不足により病床30床に対し実際に患者受け入れが可能な病床は22床となっているため、更なる職員確保対策が必要である。」と記載</w:t>
            </w:r>
            <w:r w:rsidR="000D4EED" w:rsidRPr="00054A57">
              <w:rPr>
                <w:rFonts w:asciiTheme="minorEastAsia" w:eastAsiaTheme="minorEastAsia" w:hAnsiTheme="minorEastAsia" w:cs="Arial" w:hint="eastAsia"/>
                <w:sz w:val="24"/>
                <w:szCs w:val="24"/>
              </w:rPr>
              <w:t>され</w:t>
            </w:r>
            <w:r w:rsidRPr="00054A57">
              <w:rPr>
                <w:rFonts w:asciiTheme="minorEastAsia" w:eastAsiaTheme="minorEastAsia" w:hAnsiTheme="minorEastAsia" w:cs="Arial" w:hint="eastAsia"/>
                <w:sz w:val="24"/>
                <w:szCs w:val="24"/>
              </w:rPr>
              <w:t>、30床運用の必要性を認識している。</w:t>
            </w:r>
          </w:p>
          <w:p w14:paraId="7C71C03F" w14:textId="77777777" w:rsidR="002F2591" w:rsidRPr="00054A57" w:rsidRDefault="002F2591" w:rsidP="00054A57">
            <w:pPr>
              <w:tabs>
                <w:tab w:val="center" w:pos="4252"/>
                <w:tab w:val="right" w:pos="8504"/>
              </w:tabs>
              <w:autoSpaceDE w:val="0"/>
              <w:autoSpaceDN w:val="0"/>
              <w:snapToGrid w:val="0"/>
              <w:spacing w:line="300" w:lineRule="exact"/>
              <w:ind w:leftChars="1" w:left="2" w:firstLineChars="100" w:firstLine="240"/>
              <w:rPr>
                <w:rFonts w:asciiTheme="minorEastAsia" w:eastAsiaTheme="minorEastAsia" w:hAnsiTheme="minorEastAsia" w:cs="Arial"/>
                <w:kern w:val="0"/>
                <w:sz w:val="24"/>
                <w:szCs w:val="24"/>
              </w:rPr>
            </w:pPr>
          </w:p>
          <w:p w14:paraId="7F050F58" w14:textId="17BEFE95" w:rsidR="00F772A0" w:rsidRPr="00054A57" w:rsidRDefault="00F772A0" w:rsidP="00054A57">
            <w:pPr>
              <w:widowControl/>
              <w:autoSpaceDE w:val="0"/>
              <w:autoSpaceDN w:val="0"/>
              <w:spacing w:line="300" w:lineRule="exact"/>
              <w:rPr>
                <w:rFonts w:asciiTheme="minorEastAsia" w:eastAsiaTheme="minorEastAsia" w:hAnsiTheme="minorEastAsia" w:cs="Arial"/>
                <w:kern w:val="0"/>
                <w:sz w:val="24"/>
                <w:szCs w:val="24"/>
              </w:rPr>
            </w:pPr>
          </w:p>
        </w:tc>
        <w:tc>
          <w:tcPr>
            <w:tcW w:w="4359" w:type="dxa"/>
            <w:shd w:val="clear" w:color="auto" w:fill="auto"/>
          </w:tcPr>
          <w:p w14:paraId="238A64E0" w14:textId="4AD5849C" w:rsidR="00720D9F" w:rsidRPr="00054A57" w:rsidRDefault="005563BF" w:rsidP="00054A57">
            <w:pPr>
              <w:widowControl/>
              <w:autoSpaceDE w:val="0"/>
              <w:autoSpaceDN w:val="0"/>
              <w:spacing w:line="300" w:lineRule="exact"/>
              <w:rPr>
                <w:rFonts w:ascii="ＭＳ ゴシック" w:eastAsia="ＭＳ ゴシック" w:hAnsi="ＭＳ ゴシック" w:cs="Arial"/>
                <w:kern w:val="0"/>
                <w:sz w:val="24"/>
                <w:szCs w:val="24"/>
              </w:rPr>
            </w:pPr>
            <w:r w:rsidRPr="00054A57">
              <w:rPr>
                <w:rFonts w:ascii="ＭＳ ゴシック" w:eastAsia="ＭＳ ゴシック" w:hAnsi="ＭＳ ゴシック" w:cs="Arial" w:hint="eastAsia"/>
                <w:kern w:val="0"/>
                <w:sz w:val="24"/>
                <w:szCs w:val="24"/>
              </w:rPr>
              <w:t>【改善を求めるもの</w:t>
            </w:r>
            <w:r w:rsidR="00054A57">
              <w:rPr>
                <w:rFonts w:ascii="ＭＳ ゴシック" w:eastAsia="ＭＳ ゴシック" w:hAnsi="ＭＳ ゴシック" w:cs="Arial" w:hint="eastAsia"/>
                <w:kern w:val="0"/>
                <w:sz w:val="24"/>
                <w:szCs w:val="24"/>
              </w:rPr>
              <w:t>（</w:t>
            </w:r>
            <w:r w:rsidRPr="00054A57">
              <w:rPr>
                <w:rFonts w:ascii="ＭＳ ゴシック" w:eastAsia="ＭＳ ゴシック" w:hAnsi="ＭＳ ゴシック" w:cs="Arial" w:hint="eastAsia"/>
                <w:kern w:val="0"/>
                <w:sz w:val="24"/>
                <w:szCs w:val="24"/>
              </w:rPr>
              <w:t>意見</w:t>
            </w:r>
            <w:r w:rsidR="00054A57">
              <w:rPr>
                <w:rFonts w:ascii="ＭＳ ゴシック" w:eastAsia="ＭＳ ゴシック" w:hAnsi="ＭＳ ゴシック" w:cs="Arial" w:hint="eastAsia"/>
                <w:kern w:val="0"/>
                <w:sz w:val="24"/>
                <w:szCs w:val="24"/>
              </w:rPr>
              <w:t>）</w:t>
            </w:r>
            <w:r w:rsidRPr="00054A57">
              <w:rPr>
                <w:rFonts w:ascii="ＭＳ ゴシック" w:eastAsia="ＭＳ ゴシック" w:hAnsi="ＭＳ ゴシック" w:cs="Arial" w:hint="eastAsia"/>
                <w:kern w:val="0"/>
                <w:sz w:val="24"/>
                <w:szCs w:val="24"/>
              </w:rPr>
              <w:t>】</w:t>
            </w:r>
          </w:p>
          <w:p w14:paraId="09D8EDC9" w14:textId="75DF75DE" w:rsidR="00E22DD6" w:rsidRPr="00054A57" w:rsidRDefault="007D0B4D" w:rsidP="00054A57">
            <w:pPr>
              <w:widowControl/>
              <w:autoSpaceDE w:val="0"/>
              <w:autoSpaceDN w:val="0"/>
              <w:spacing w:line="300" w:lineRule="exact"/>
              <w:ind w:firstLineChars="101" w:firstLine="242"/>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財団は</w:t>
            </w:r>
            <w:r w:rsidR="005D667A" w:rsidRPr="00054A57">
              <w:rPr>
                <w:rFonts w:asciiTheme="minorEastAsia" w:eastAsiaTheme="minorEastAsia" w:hAnsiTheme="minorEastAsia" w:cs="Arial" w:hint="eastAsia"/>
                <w:kern w:val="0"/>
                <w:sz w:val="24"/>
                <w:szCs w:val="24"/>
              </w:rPr>
              <w:t>引き続き</w:t>
            </w:r>
            <w:r w:rsidR="00FE3A0E" w:rsidRPr="00054A57">
              <w:rPr>
                <w:rFonts w:asciiTheme="minorEastAsia" w:eastAsiaTheme="minorEastAsia" w:hAnsiTheme="minorEastAsia" w:cs="Arial" w:hint="eastAsia"/>
                <w:kern w:val="0"/>
                <w:sz w:val="24"/>
                <w:szCs w:val="24"/>
              </w:rPr>
              <w:t>看護師</w:t>
            </w:r>
            <w:r w:rsidR="00A10A09" w:rsidRPr="00054A57">
              <w:rPr>
                <w:rFonts w:asciiTheme="minorEastAsia" w:eastAsiaTheme="minorEastAsia" w:hAnsiTheme="minorEastAsia" w:cs="Arial" w:hint="eastAsia"/>
                <w:kern w:val="0"/>
                <w:sz w:val="24"/>
                <w:szCs w:val="24"/>
              </w:rPr>
              <w:t>の確保に努め</w:t>
            </w:r>
            <w:r w:rsidR="00A0651B" w:rsidRPr="00054A57">
              <w:rPr>
                <w:rFonts w:asciiTheme="minorEastAsia" w:eastAsiaTheme="minorEastAsia" w:hAnsiTheme="minorEastAsia" w:cs="Arial" w:hint="eastAsia"/>
                <w:kern w:val="0"/>
                <w:sz w:val="24"/>
                <w:szCs w:val="24"/>
              </w:rPr>
              <w:t>、早期に</w:t>
            </w:r>
            <w:r w:rsidR="004B2517" w:rsidRPr="00054A57">
              <w:rPr>
                <w:rFonts w:asciiTheme="minorEastAsia" w:eastAsiaTheme="minorEastAsia" w:hAnsiTheme="minorEastAsia" w:cs="Arial" w:hint="eastAsia"/>
                <w:kern w:val="0"/>
                <w:sz w:val="24"/>
                <w:szCs w:val="24"/>
              </w:rPr>
              <w:t>30床</w:t>
            </w:r>
            <w:r w:rsidR="004B2517" w:rsidRPr="00054A57">
              <w:rPr>
                <w:rFonts w:asciiTheme="minorEastAsia" w:eastAsiaTheme="minorEastAsia" w:hAnsiTheme="minorEastAsia" w:cs="Arial" w:hint="eastAsia"/>
                <w:sz w:val="24"/>
                <w:szCs w:val="24"/>
              </w:rPr>
              <w:t>（ＩＣＵ８床、一般22床）</w:t>
            </w:r>
            <w:r w:rsidR="00A0651B" w:rsidRPr="00054A57">
              <w:rPr>
                <w:rFonts w:asciiTheme="minorEastAsia" w:eastAsiaTheme="minorEastAsia" w:hAnsiTheme="minorEastAsia" w:cs="Arial" w:hint="eastAsia"/>
                <w:sz w:val="24"/>
                <w:szCs w:val="24"/>
              </w:rPr>
              <w:t>での</w:t>
            </w:r>
            <w:r w:rsidR="004B2517" w:rsidRPr="00054A57">
              <w:rPr>
                <w:rFonts w:asciiTheme="minorEastAsia" w:eastAsiaTheme="minorEastAsia" w:hAnsiTheme="minorEastAsia" w:cs="Arial" w:hint="eastAsia"/>
                <w:sz w:val="24"/>
                <w:szCs w:val="24"/>
              </w:rPr>
              <w:t>運用</w:t>
            </w:r>
            <w:r w:rsidR="00A0651B" w:rsidRPr="00054A57">
              <w:rPr>
                <w:rFonts w:asciiTheme="minorEastAsia" w:eastAsiaTheme="minorEastAsia" w:hAnsiTheme="minorEastAsia" w:cs="Arial" w:hint="eastAsia"/>
                <w:sz w:val="24"/>
                <w:szCs w:val="24"/>
              </w:rPr>
              <w:t>を再開できるように努められたい。</w:t>
            </w:r>
          </w:p>
          <w:p w14:paraId="7488303D" w14:textId="77777777" w:rsidR="00DA52C4" w:rsidRPr="00054A57" w:rsidRDefault="00DA52C4" w:rsidP="00054A57">
            <w:pPr>
              <w:widowControl/>
              <w:autoSpaceDE w:val="0"/>
              <w:autoSpaceDN w:val="0"/>
              <w:spacing w:line="300" w:lineRule="exact"/>
              <w:ind w:firstLineChars="1" w:firstLine="2"/>
              <w:rPr>
                <w:rFonts w:asciiTheme="minorEastAsia" w:eastAsiaTheme="minorEastAsia" w:hAnsiTheme="minorEastAsia" w:cs="Arial"/>
                <w:kern w:val="0"/>
                <w:sz w:val="24"/>
                <w:szCs w:val="24"/>
              </w:rPr>
            </w:pPr>
          </w:p>
          <w:p w14:paraId="002A9311" w14:textId="0978C092" w:rsidR="00DA52C4" w:rsidRPr="00054A57" w:rsidRDefault="00DA52C4" w:rsidP="00054A57">
            <w:pPr>
              <w:widowControl/>
              <w:autoSpaceDE w:val="0"/>
              <w:autoSpaceDN w:val="0"/>
              <w:spacing w:line="300" w:lineRule="exact"/>
              <w:ind w:firstLineChars="1" w:firstLine="2"/>
              <w:rPr>
                <w:rFonts w:asciiTheme="minorEastAsia" w:eastAsiaTheme="minorEastAsia" w:hAnsiTheme="minorEastAsia" w:cs="Arial"/>
                <w:kern w:val="0"/>
                <w:sz w:val="24"/>
                <w:szCs w:val="24"/>
              </w:rPr>
            </w:pPr>
          </w:p>
        </w:tc>
      </w:tr>
    </w:tbl>
    <w:p w14:paraId="7C1A6E76" w14:textId="77777777" w:rsidR="00671045" w:rsidRDefault="00671045" w:rsidP="00054A57">
      <w:pPr>
        <w:autoSpaceDE w:val="0"/>
        <w:autoSpaceDN w:val="0"/>
        <w:spacing w:line="300" w:lineRule="exact"/>
      </w:pPr>
    </w:p>
    <w:tbl>
      <w:tblPr>
        <w:tblpPr w:leftFromText="142" w:rightFromText="142" w:vertAnchor="text" w:horzAnchor="margin" w:tblpX="108" w:tblpY="2"/>
        <w:tblW w:w="2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3"/>
        <w:gridCol w:w="6"/>
      </w:tblGrid>
      <w:tr w:rsidR="00671045" w:rsidRPr="009F7172" w14:paraId="40C7999C" w14:textId="77777777" w:rsidTr="00CA7510">
        <w:trPr>
          <w:gridAfter w:val="1"/>
          <w:wAfter w:w="6" w:type="dxa"/>
          <w:trHeight w:val="289"/>
        </w:trPr>
        <w:tc>
          <w:tcPr>
            <w:tcW w:w="20373" w:type="dxa"/>
            <w:tcBorders>
              <w:bottom w:val="nil"/>
            </w:tcBorders>
            <w:shd w:val="clear" w:color="auto" w:fill="auto"/>
          </w:tcPr>
          <w:p w14:paraId="077253B8" w14:textId="77777777" w:rsidR="00671045" w:rsidRPr="00054A57" w:rsidRDefault="00671045" w:rsidP="00054A57">
            <w:pPr>
              <w:tabs>
                <w:tab w:val="center" w:pos="4252"/>
                <w:tab w:val="right" w:pos="8504"/>
              </w:tabs>
              <w:autoSpaceDE w:val="0"/>
              <w:autoSpaceDN w:val="0"/>
              <w:snapToGrid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lastRenderedPageBreak/>
              <w:t>３　受入患者数及び不応需件数</w:t>
            </w:r>
          </w:p>
          <w:p w14:paraId="480271BD" w14:textId="77777777" w:rsidR="00671045" w:rsidRPr="00054A57" w:rsidRDefault="00671045" w:rsidP="00054A57">
            <w:pPr>
              <w:tabs>
                <w:tab w:val="center" w:pos="4252"/>
                <w:tab w:val="right" w:pos="8504"/>
              </w:tabs>
              <w:autoSpaceDE w:val="0"/>
              <w:autoSpaceDN w:val="0"/>
              <w:snapToGrid w:val="0"/>
              <w:spacing w:line="300" w:lineRule="exact"/>
              <w:ind w:firstLineChars="100" w:firstLine="240"/>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センターの直近５事業年度の受入患者数と満床を理由とする不応需件数は以下の通りである。</w:t>
            </w:r>
          </w:p>
          <w:tbl>
            <w:tblPr>
              <w:tblStyle w:val="a3"/>
              <w:tblW w:w="9952" w:type="dxa"/>
              <w:tblLook w:val="04A0" w:firstRow="1" w:lastRow="0" w:firstColumn="1" w:lastColumn="0" w:noHBand="0" w:noVBand="1"/>
            </w:tblPr>
            <w:tblGrid>
              <w:gridCol w:w="2734"/>
              <w:gridCol w:w="1462"/>
              <w:gridCol w:w="1439"/>
              <w:gridCol w:w="1439"/>
              <w:gridCol w:w="1439"/>
              <w:gridCol w:w="1439"/>
            </w:tblGrid>
            <w:tr w:rsidR="00671045" w:rsidRPr="00054A57" w14:paraId="197F2D78" w14:textId="77777777" w:rsidTr="00054A57">
              <w:trPr>
                <w:trHeight w:val="634"/>
              </w:trPr>
              <w:tc>
                <w:tcPr>
                  <w:tcW w:w="2735" w:type="dxa"/>
                  <w:vAlign w:val="center"/>
                </w:tcPr>
                <w:p w14:paraId="20D24CD5"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center"/>
                    <w:rPr>
                      <w:rFonts w:asciiTheme="minorEastAsia" w:eastAsiaTheme="minorEastAsia" w:hAnsiTheme="minorEastAsia" w:cs="Arial"/>
                      <w:kern w:val="0"/>
                      <w:sz w:val="24"/>
                      <w:szCs w:val="24"/>
                    </w:rPr>
                  </w:pPr>
                </w:p>
              </w:tc>
              <w:tc>
                <w:tcPr>
                  <w:tcW w:w="1462" w:type="dxa"/>
                  <w:vAlign w:val="center"/>
                </w:tcPr>
                <w:p w14:paraId="3EDA53CE"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center"/>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平成21年度</w:t>
                  </w:r>
                </w:p>
              </w:tc>
              <w:tc>
                <w:tcPr>
                  <w:tcW w:w="0" w:type="auto"/>
                  <w:vAlign w:val="center"/>
                </w:tcPr>
                <w:p w14:paraId="58CDEA2A"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center"/>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平成22年度</w:t>
                  </w:r>
                </w:p>
              </w:tc>
              <w:tc>
                <w:tcPr>
                  <w:tcW w:w="0" w:type="auto"/>
                  <w:vAlign w:val="center"/>
                </w:tcPr>
                <w:p w14:paraId="6E9D2F69"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center"/>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平成23年度</w:t>
                  </w:r>
                </w:p>
              </w:tc>
              <w:tc>
                <w:tcPr>
                  <w:tcW w:w="0" w:type="auto"/>
                  <w:vAlign w:val="center"/>
                </w:tcPr>
                <w:p w14:paraId="1F30CD67"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center"/>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平成24年度</w:t>
                  </w:r>
                </w:p>
              </w:tc>
              <w:tc>
                <w:tcPr>
                  <w:tcW w:w="0" w:type="auto"/>
                  <w:vAlign w:val="center"/>
                </w:tcPr>
                <w:p w14:paraId="2E449E71"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center"/>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平成25年度</w:t>
                  </w:r>
                </w:p>
              </w:tc>
            </w:tr>
            <w:tr w:rsidR="00671045" w:rsidRPr="00054A57" w14:paraId="7CC2D5D7" w14:textId="77777777" w:rsidTr="00054A57">
              <w:trPr>
                <w:trHeight w:val="616"/>
              </w:trPr>
              <w:tc>
                <w:tcPr>
                  <w:tcW w:w="2735" w:type="dxa"/>
                  <w:vAlign w:val="center"/>
                </w:tcPr>
                <w:p w14:paraId="3F0014F5"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年間受入患者数（人）</w:t>
                  </w:r>
                </w:p>
              </w:tc>
              <w:tc>
                <w:tcPr>
                  <w:tcW w:w="1462" w:type="dxa"/>
                  <w:vAlign w:val="center"/>
                </w:tcPr>
                <w:p w14:paraId="0130D5F9"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560</w:t>
                  </w:r>
                </w:p>
              </w:tc>
              <w:tc>
                <w:tcPr>
                  <w:tcW w:w="0" w:type="auto"/>
                  <w:vAlign w:val="center"/>
                </w:tcPr>
                <w:p w14:paraId="498D5233"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760</w:t>
                  </w:r>
                </w:p>
              </w:tc>
              <w:tc>
                <w:tcPr>
                  <w:tcW w:w="0" w:type="auto"/>
                  <w:vAlign w:val="center"/>
                </w:tcPr>
                <w:p w14:paraId="4D9756D4"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732</w:t>
                  </w:r>
                </w:p>
              </w:tc>
              <w:tc>
                <w:tcPr>
                  <w:tcW w:w="0" w:type="auto"/>
                  <w:vAlign w:val="center"/>
                </w:tcPr>
                <w:p w14:paraId="41EAE253"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779</w:t>
                  </w:r>
                </w:p>
              </w:tc>
              <w:tc>
                <w:tcPr>
                  <w:tcW w:w="0" w:type="auto"/>
                  <w:vAlign w:val="center"/>
                </w:tcPr>
                <w:p w14:paraId="6AF965CA"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702</w:t>
                  </w:r>
                </w:p>
              </w:tc>
            </w:tr>
            <w:tr w:rsidR="00671045" w:rsidRPr="00054A57" w14:paraId="37AAC539" w14:textId="77777777" w:rsidTr="00054A57">
              <w:trPr>
                <w:trHeight w:val="634"/>
              </w:trPr>
              <w:tc>
                <w:tcPr>
                  <w:tcW w:w="2735" w:type="dxa"/>
                  <w:vAlign w:val="center"/>
                </w:tcPr>
                <w:p w14:paraId="599282AE"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年間不応需件数（件）</w:t>
                  </w:r>
                </w:p>
              </w:tc>
              <w:tc>
                <w:tcPr>
                  <w:tcW w:w="1462" w:type="dxa"/>
                  <w:vAlign w:val="center"/>
                </w:tcPr>
                <w:p w14:paraId="64AC2480"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17</w:t>
                  </w:r>
                </w:p>
              </w:tc>
              <w:tc>
                <w:tcPr>
                  <w:tcW w:w="0" w:type="auto"/>
                  <w:vAlign w:val="center"/>
                </w:tcPr>
                <w:p w14:paraId="3B0133CB"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67</w:t>
                  </w:r>
                </w:p>
              </w:tc>
              <w:tc>
                <w:tcPr>
                  <w:tcW w:w="0" w:type="auto"/>
                  <w:vAlign w:val="center"/>
                </w:tcPr>
                <w:p w14:paraId="382CBECD"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80</w:t>
                  </w:r>
                </w:p>
              </w:tc>
              <w:tc>
                <w:tcPr>
                  <w:tcW w:w="0" w:type="auto"/>
                  <w:vAlign w:val="center"/>
                </w:tcPr>
                <w:p w14:paraId="27A07FF6"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６</w:t>
                  </w:r>
                </w:p>
              </w:tc>
              <w:tc>
                <w:tcPr>
                  <w:tcW w:w="0" w:type="auto"/>
                  <w:vAlign w:val="center"/>
                </w:tcPr>
                <w:p w14:paraId="5359D0C4"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21</w:t>
                  </w:r>
                </w:p>
              </w:tc>
            </w:tr>
            <w:tr w:rsidR="00671045" w:rsidRPr="00054A57" w14:paraId="735D9D3A" w14:textId="77777777" w:rsidTr="00054A57">
              <w:trPr>
                <w:trHeight w:val="634"/>
              </w:trPr>
              <w:tc>
                <w:tcPr>
                  <w:tcW w:w="2735" w:type="dxa"/>
                  <w:vAlign w:val="center"/>
                </w:tcPr>
                <w:p w14:paraId="2D5CE344"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月平均不応需件数（件）</w:t>
                  </w:r>
                </w:p>
              </w:tc>
              <w:tc>
                <w:tcPr>
                  <w:tcW w:w="1462" w:type="dxa"/>
                  <w:vAlign w:val="center"/>
                </w:tcPr>
                <w:p w14:paraId="5F876D16"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1.89</w:t>
                  </w:r>
                </w:p>
              </w:tc>
              <w:tc>
                <w:tcPr>
                  <w:tcW w:w="0" w:type="auto"/>
                  <w:vAlign w:val="center"/>
                </w:tcPr>
                <w:p w14:paraId="6970C679"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5.58</w:t>
                  </w:r>
                </w:p>
              </w:tc>
              <w:tc>
                <w:tcPr>
                  <w:tcW w:w="0" w:type="auto"/>
                  <w:vAlign w:val="center"/>
                </w:tcPr>
                <w:p w14:paraId="267AF5DD"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6.67</w:t>
                  </w:r>
                </w:p>
              </w:tc>
              <w:tc>
                <w:tcPr>
                  <w:tcW w:w="0" w:type="auto"/>
                  <w:vAlign w:val="center"/>
                </w:tcPr>
                <w:p w14:paraId="5636D3F5"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0.5</w:t>
                  </w:r>
                </w:p>
              </w:tc>
              <w:tc>
                <w:tcPr>
                  <w:tcW w:w="0" w:type="auto"/>
                  <w:vAlign w:val="center"/>
                </w:tcPr>
                <w:p w14:paraId="106E5272" w14:textId="77777777" w:rsidR="00671045" w:rsidRPr="00054A57" w:rsidRDefault="00671045" w:rsidP="00DF0FFA">
                  <w:pPr>
                    <w:framePr w:hSpace="142" w:wrap="around" w:vAnchor="text" w:hAnchor="margin" w:x="108" w:y="2"/>
                    <w:tabs>
                      <w:tab w:val="center" w:pos="4252"/>
                      <w:tab w:val="right" w:pos="8504"/>
                    </w:tabs>
                    <w:autoSpaceDE w:val="0"/>
                    <w:autoSpaceDN w:val="0"/>
                    <w:snapToGrid w:val="0"/>
                    <w:spacing w:line="300" w:lineRule="exact"/>
                    <w:jc w:val="right"/>
                    <w:rPr>
                      <w:rFonts w:asciiTheme="minorEastAsia" w:eastAsiaTheme="minorEastAsia" w:hAnsiTheme="minorEastAsia" w:cs="Arial"/>
                      <w:kern w:val="0"/>
                      <w:sz w:val="24"/>
                      <w:szCs w:val="24"/>
                    </w:rPr>
                  </w:pPr>
                  <w:r w:rsidRPr="00054A57">
                    <w:rPr>
                      <w:rFonts w:asciiTheme="minorEastAsia" w:eastAsiaTheme="minorEastAsia" w:hAnsiTheme="minorEastAsia" w:cs="Arial" w:hint="eastAsia"/>
                      <w:kern w:val="0"/>
                      <w:sz w:val="24"/>
                      <w:szCs w:val="24"/>
                    </w:rPr>
                    <w:t>1.75</w:t>
                  </w:r>
                </w:p>
              </w:tc>
            </w:tr>
          </w:tbl>
          <w:p w14:paraId="6965B4A7" w14:textId="4DA350CF" w:rsidR="00671045" w:rsidRPr="00054A57" w:rsidRDefault="00054A57" w:rsidP="00054A57">
            <w:pPr>
              <w:widowControl/>
              <w:autoSpaceDE w:val="0"/>
              <w:autoSpaceDN w:val="0"/>
              <w:spacing w:line="300" w:lineRule="exact"/>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w:t>
            </w:r>
            <w:r w:rsidR="00671045" w:rsidRPr="00054A57">
              <w:rPr>
                <w:rFonts w:asciiTheme="minorEastAsia" w:eastAsiaTheme="minorEastAsia" w:hAnsiTheme="minorEastAsia" w:cs="Arial" w:hint="eastAsia"/>
                <w:kern w:val="0"/>
                <w:sz w:val="24"/>
                <w:szCs w:val="24"/>
              </w:rPr>
              <w:t>注</w:t>
            </w:r>
            <w:r>
              <w:rPr>
                <w:rFonts w:asciiTheme="minorEastAsia" w:eastAsiaTheme="minorEastAsia" w:hAnsiTheme="minorEastAsia" w:cs="Arial" w:hint="eastAsia"/>
                <w:kern w:val="0"/>
                <w:sz w:val="24"/>
                <w:szCs w:val="24"/>
              </w:rPr>
              <w:t>）</w:t>
            </w:r>
            <w:r w:rsidR="00671045" w:rsidRPr="00054A57">
              <w:rPr>
                <w:rFonts w:asciiTheme="minorEastAsia" w:eastAsiaTheme="minorEastAsia" w:hAnsiTheme="minorEastAsia" w:cs="Arial" w:hint="eastAsia"/>
                <w:kern w:val="0"/>
                <w:sz w:val="24"/>
                <w:szCs w:val="24"/>
              </w:rPr>
              <w:t>平成21年度の不応需件数は集計を始めた</w:t>
            </w:r>
            <w:r>
              <w:rPr>
                <w:rFonts w:asciiTheme="minorEastAsia" w:eastAsiaTheme="minorEastAsia" w:hAnsiTheme="minorEastAsia" w:cs="Arial" w:hint="eastAsia"/>
                <w:kern w:val="0"/>
                <w:sz w:val="24"/>
                <w:szCs w:val="24"/>
              </w:rPr>
              <w:t>９</w:t>
            </w:r>
            <w:r w:rsidR="00671045" w:rsidRPr="00054A57">
              <w:rPr>
                <w:rFonts w:asciiTheme="minorEastAsia" w:eastAsiaTheme="minorEastAsia" w:hAnsiTheme="minorEastAsia" w:cs="Arial" w:hint="eastAsia"/>
                <w:kern w:val="0"/>
                <w:sz w:val="24"/>
                <w:szCs w:val="24"/>
              </w:rPr>
              <w:t>月以降の件数である。</w:t>
            </w:r>
          </w:p>
          <w:p w14:paraId="2D6CC4D3" w14:textId="77777777" w:rsidR="00671045" w:rsidRPr="009F7172" w:rsidRDefault="00671045" w:rsidP="00054A57">
            <w:pPr>
              <w:widowControl/>
              <w:autoSpaceDE w:val="0"/>
              <w:autoSpaceDN w:val="0"/>
              <w:spacing w:line="300" w:lineRule="exact"/>
              <w:ind w:firstLineChars="1" w:firstLine="2"/>
              <w:rPr>
                <w:rFonts w:asciiTheme="minorEastAsia" w:eastAsiaTheme="minorEastAsia" w:hAnsiTheme="minorEastAsia" w:cs="Arial"/>
                <w:kern w:val="0"/>
                <w:sz w:val="24"/>
                <w:szCs w:val="24"/>
              </w:rPr>
            </w:pPr>
          </w:p>
        </w:tc>
      </w:tr>
      <w:tr w:rsidR="00B0284E" w:rsidRPr="00B0284E" w14:paraId="6AB2841A" w14:textId="77777777" w:rsidTr="00671045">
        <w:trPr>
          <w:trHeight w:val="8859"/>
        </w:trPr>
        <w:tc>
          <w:tcPr>
            <w:tcW w:w="20379" w:type="dxa"/>
            <w:gridSpan w:val="2"/>
            <w:tcBorders>
              <w:top w:val="nil"/>
              <w:bottom w:val="single" w:sz="4" w:space="0" w:color="auto"/>
            </w:tcBorders>
            <w:shd w:val="clear" w:color="auto" w:fill="auto"/>
            <w:hideMark/>
          </w:tcPr>
          <w:p w14:paraId="445CD009" w14:textId="035DE4A9" w:rsidR="00671045" w:rsidRPr="00B0284E" w:rsidRDefault="00671045" w:rsidP="00054A57">
            <w:pPr>
              <w:autoSpaceDE w:val="0"/>
              <w:autoSpaceDN w:val="0"/>
              <w:spacing w:line="300" w:lineRule="exact"/>
              <w:ind w:firstLineChars="100" w:firstLine="280"/>
              <w:rPr>
                <w:rFonts w:asciiTheme="minorEastAsia" w:eastAsiaTheme="minorEastAsia" w:hAnsiTheme="minorEastAsia" w:cs="Arial"/>
                <w:color w:val="000000" w:themeColor="text1"/>
                <w:kern w:val="0"/>
                <w:sz w:val="28"/>
                <w:szCs w:val="28"/>
              </w:rPr>
            </w:pPr>
            <w:r w:rsidRPr="00B0284E">
              <w:rPr>
                <w:rFonts w:asciiTheme="minorEastAsia" w:eastAsiaTheme="minorEastAsia" w:hAnsiTheme="minorEastAsia" w:hint="eastAsia"/>
                <w:color w:val="000000" w:themeColor="text1"/>
                <w:sz w:val="28"/>
                <w:szCs w:val="28"/>
              </w:rPr>
              <w:t>看護師体制要員について</w:t>
            </w:r>
            <w:r w:rsidRPr="00B0284E">
              <w:rPr>
                <w:rFonts w:asciiTheme="minorEastAsia" w:eastAsiaTheme="minorEastAsia" w:hAnsiTheme="minorEastAsia" w:hint="eastAsia"/>
                <w:color w:val="000000" w:themeColor="text1"/>
                <w:sz w:val="24"/>
                <w:szCs w:val="24"/>
              </w:rPr>
              <w:t xml:space="preserve">　　　　　　　　　　　　　　　　　　　　　　　　　　　　　　　　　　</w:t>
            </w:r>
            <w:r w:rsidRPr="00B0284E">
              <w:rPr>
                <w:rFonts w:asciiTheme="minorEastAsia" w:eastAsiaTheme="minorEastAsia" w:hAnsiTheme="minorEastAsia" w:hint="eastAsia"/>
                <w:color w:val="000000" w:themeColor="text1"/>
                <w:sz w:val="28"/>
                <w:szCs w:val="28"/>
              </w:rPr>
              <w:t xml:space="preserve">　</w:t>
            </w:r>
            <w:r w:rsidRPr="00B0284E">
              <w:rPr>
                <w:rFonts w:asciiTheme="minorEastAsia" w:eastAsiaTheme="minorEastAsia" w:hAnsiTheme="minorEastAsia" w:cs="Arial" w:hint="eastAsia"/>
                <w:color w:val="000000" w:themeColor="text1"/>
                <w:kern w:val="0"/>
                <w:sz w:val="28"/>
                <w:szCs w:val="28"/>
              </w:rPr>
              <w:t>大阪府財政構造改革プラン（案）改革工程表（平成26年２月）</w:t>
            </w:r>
          </w:p>
          <w:p w14:paraId="37A5C55B" w14:textId="4419EBA7" w:rsidR="00671045" w:rsidRPr="00054A57" w:rsidRDefault="00054A57" w:rsidP="00054A57">
            <w:pPr>
              <w:autoSpaceDE w:val="0"/>
              <w:autoSpaceDN w:val="0"/>
              <w:spacing w:line="300" w:lineRule="exact"/>
              <w:rPr>
                <w:rFonts w:asciiTheme="minorEastAsia" w:eastAsiaTheme="minorEastAsia" w:hAnsiTheme="minorEastAsia" w:cs="Arial"/>
                <w:color w:val="000000" w:themeColor="text1"/>
                <w:sz w:val="24"/>
                <w:szCs w:val="24"/>
              </w:rPr>
            </w:pPr>
            <w:r w:rsidRPr="00B0284E">
              <w:rPr>
                <w:rFonts w:asciiTheme="minorEastAsia" w:eastAsiaTheme="minorEastAsia" w:hAnsiTheme="minorEastAsia" w:cs="Arial"/>
                <w:noProof/>
                <w:color w:val="000000" w:themeColor="text1"/>
                <w:sz w:val="24"/>
                <w:szCs w:val="24"/>
              </w:rPr>
              <mc:AlternateContent>
                <mc:Choice Requires="wps">
                  <w:drawing>
                    <wp:anchor distT="0" distB="0" distL="114300" distR="114300" simplePos="0" relativeHeight="251659264" behindDoc="0" locked="0" layoutInCell="1" allowOverlap="1" wp14:anchorId="26A2356F" wp14:editId="209C2A6A">
                      <wp:simplePos x="0" y="0"/>
                      <wp:positionH relativeFrom="column">
                        <wp:posOffset>7214235</wp:posOffset>
                      </wp:positionH>
                      <wp:positionV relativeFrom="paragraph">
                        <wp:posOffset>176530</wp:posOffset>
                      </wp:positionV>
                      <wp:extent cx="5497830" cy="2137410"/>
                      <wp:effectExtent l="0" t="0" r="2667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2137410"/>
                              </a:xfrm>
                              <a:prstGeom prst="rect">
                                <a:avLst/>
                              </a:prstGeom>
                              <a:solidFill>
                                <a:srgbClr val="FFFFFF"/>
                              </a:solidFill>
                              <a:ln w="9525">
                                <a:solidFill>
                                  <a:srgbClr val="000000"/>
                                </a:solidFill>
                                <a:miter lim="800000"/>
                                <a:headEnd/>
                                <a:tailEnd/>
                              </a:ln>
                            </wps:spPr>
                            <wps:txbx>
                              <w:txbxContent>
                                <w:p w14:paraId="0975F1AB" w14:textId="77777777" w:rsidR="00671045" w:rsidRPr="00054A57" w:rsidRDefault="00671045" w:rsidP="00054A57">
                                  <w:pPr>
                                    <w:autoSpaceDE w:val="0"/>
                                    <w:autoSpaceDN w:val="0"/>
                                    <w:spacing w:line="300" w:lineRule="exact"/>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中河内救命救急センター</w:t>
                                  </w:r>
                                </w:p>
                                <w:p w14:paraId="0CC4E6D2" w14:textId="77777777" w:rsidR="00671045" w:rsidRPr="00054A57" w:rsidRDefault="00671045" w:rsidP="00054A57">
                                  <w:pPr>
                                    <w:autoSpaceDE w:val="0"/>
                                    <w:autoSpaceDN w:val="0"/>
                                    <w:spacing w:line="300" w:lineRule="exact"/>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（地元関係自治体等との協議・連携強化、運営の一層の効率化等）</w:t>
                                  </w:r>
                                </w:p>
                                <w:p w14:paraId="78D7B484" w14:textId="77777777" w:rsidR="00671045" w:rsidRPr="00054A57" w:rsidRDefault="00671045" w:rsidP="00054A57">
                                  <w:pPr>
                                    <w:autoSpaceDE w:val="0"/>
                                    <w:autoSpaceDN w:val="0"/>
                                    <w:spacing w:line="300" w:lineRule="exact"/>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（平成22年度～）</w:t>
                                  </w:r>
                                </w:p>
                                <w:p w14:paraId="06352EEE" w14:textId="77777777" w:rsidR="00671045" w:rsidRPr="00054A57" w:rsidRDefault="00671045" w:rsidP="00054A57">
                                  <w:pPr>
                                    <w:autoSpaceDE w:val="0"/>
                                    <w:autoSpaceDN w:val="0"/>
                                    <w:spacing w:line="300" w:lineRule="exact"/>
                                    <w:ind w:left="240" w:hangingChars="100" w:hanging="240"/>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・疾病構造の変化や救急医療の現状を踏まえ、一層の機能充実をめざしつつ、経営改善も視野に入れた運営形態の見直しを進めている</w:t>
                                  </w:r>
                                </w:p>
                                <w:p w14:paraId="4156276B" w14:textId="77777777" w:rsidR="00671045" w:rsidRPr="00054A57" w:rsidRDefault="00671045" w:rsidP="00054A57">
                                  <w:pPr>
                                    <w:autoSpaceDE w:val="0"/>
                                    <w:autoSpaceDN w:val="0"/>
                                    <w:spacing w:line="300" w:lineRule="exact"/>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（平成24年度）</w:t>
                                  </w:r>
                                </w:p>
                                <w:p w14:paraId="21330E3D" w14:textId="77777777" w:rsidR="00671045" w:rsidRPr="00054A57" w:rsidRDefault="00671045" w:rsidP="00054A57">
                                  <w:pPr>
                                    <w:autoSpaceDE w:val="0"/>
                                    <w:autoSpaceDN w:val="0"/>
                                    <w:spacing w:line="300" w:lineRule="exact"/>
                                    <w:ind w:left="240" w:hangingChars="100" w:hanging="240"/>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・移管を前提とした指定管理委託に向けたスケジュールや解決すべき課題等について、東大阪市・東大阪市立総合病院と協議している</w:t>
                                  </w:r>
                                </w:p>
                                <w:p w14:paraId="3EB5EFE2" w14:textId="77777777" w:rsidR="00671045" w:rsidRPr="00054A57" w:rsidRDefault="00671045" w:rsidP="00054A57">
                                  <w:pPr>
                                    <w:autoSpaceDE w:val="0"/>
                                    <w:autoSpaceDN w:val="0"/>
                                    <w:spacing w:line="300" w:lineRule="exact"/>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（平成25年度）</w:t>
                                  </w:r>
                                </w:p>
                                <w:p w14:paraId="64C09401" w14:textId="77777777" w:rsidR="00671045" w:rsidRPr="00054A57" w:rsidRDefault="00671045" w:rsidP="00054A57">
                                  <w:pPr>
                                    <w:autoSpaceDE w:val="0"/>
                                    <w:autoSpaceDN w:val="0"/>
                                    <w:spacing w:line="300" w:lineRule="exact"/>
                                    <w:ind w:left="240" w:hangingChars="100" w:hanging="240"/>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・運営形態のあり方について、東大阪市・東大阪市立総合病院と協議を継続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68.05pt;margin-top:13.9pt;width:432.9pt;height:1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">
                      <v:textbox>
                        <w:txbxContent>
                          <w:p w14:paraId="0975F1AB" w14:textId="77777777" w:rsidR="00671045" w:rsidRPr="00054A57" w:rsidRDefault="00671045" w:rsidP="00054A57">
                            <w:pPr>
                              <w:autoSpaceDE w:val="0"/>
                              <w:autoSpaceDN w:val="0"/>
                              <w:spacing w:line="300" w:lineRule="exact"/>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中河内救命救急センター</w:t>
                            </w:r>
                          </w:p>
                          <w:p w14:paraId="0CC4E6D2" w14:textId="77777777" w:rsidR="00671045" w:rsidRPr="00054A57" w:rsidRDefault="00671045" w:rsidP="00054A57">
                            <w:pPr>
                              <w:autoSpaceDE w:val="0"/>
                              <w:autoSpaceDN w:val="0"/>
                              <w:spacing w:line="300" w:lineRule="exact"/>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（地元関係自治体等との協議・連携強化、運営の一層の効率化等）</w:t>
                            </w:r>
                          </w:p>
                          <w:p w14:paraId="78D7B484" w14:textId="77777777" w:rsidR="00671045" w:rsidRPr="00054A57" w:rsidRDefault="00671045" w:rsidP="00054A57">
                            <w:pPr>
                              <w:autoSpaceDE w:val="0"/>
                              <w:autoSpaceDN w:val="0"/>
                              <w:spacing w:line="300" w:lineRule="exact"/>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（平成22年度～）</w:t>
                            </w:r>
                          </w:p>
                          <w:p w14:paraId="06352EEE" w14:textId="77777777" w:rsidR="00671045" w:rsidRPr="00054A57" w:rsidRDefault="00671045" w:rsidP="00054A57">
                            <w:pPr>
                              <w:autoSpaceDE w:val="0"/>
                              <w:autoSpaceDN w:val="0"/>
                              <w:spacing w:line="300" w:lineRule="exact"/>
                              <w:ind w:left="240" w:hangingChars="100" w:hanging="240"/>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・疾病構造の変化や救急医療の現状を踏まえ、一層の機能充実をめざしつつ、経営改善も視野に入れた運営形態の見直しを進めている</w:t>
                            </w:r>
                          </w:p>
                          <w:p w14:paraId="4156276B" w14:textId="77777777" w:rsidR="00671045" w:rsidRPr="00054A57" w:rsidRDefault="00671045" w:rsidP="00054A57">
                            <w:pPr>
                              <w:autoSpaceDE w:val="0"/>
                              <w:autoSpaceDN w:val="0"/>
                              <w:spacing w:line="300" w:lineRule="exact"/>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（平成24年度）</w:t>
                            </w:r>
                          </w:p>
                          <w:p w14:paraId="21330E3D" w14:textId="77777777" w:rsidR="00671045" w:rsidRPr="00054A57" w:rsidRDefault="00671045" w:rsidP="00054A57">
                            <w:pPr>
                              <w:autoSpaceDE w:val="0"/>
                              <w:autoSpaceDN w:val="0"/>
                              <w:spacing w:line="300" w:lineRule="exact"/>
                              <w:ind w:left="240" w:hangingChars="100" w:hanging="240"/>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・移管を前提とした指定管理委託に向けたスケジュールや解決すべき課題等について、東大阪市・東大阪市立総合病院と協議している</w:t>
                            </w:r>
                          </w:p>
                          <w:p w14:paraId="3EB5EFE2" w14:textId="77777777" w:rsidR="00671045" w:rsidRPr="00054A57" w:rsidRDefault="00671045" w:rsidP="00054A57">
                            <w:pPr>
                              <w:autoSpaceDE w:val="0"/>
                              <w:autoSpaceDN w:val="0"/>
                              <w:spacing w:line="300" w:lineRule="exact"/>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（平成25年度）</w:t>
                            </w:r>
                          </w:p>
                          <w:p w14:paraId="64C09401" w14:textId="77777777" w:rsidR="00671045" w:rsidRPr="00054A57" w:rsidRDefault="00671045" w:rsidP="00054A57">
                            <w:pPr>
                              <w:autoSpaceDE w:val="0"/>
                              <w:autoSpaceDN w:val="0"/>
                              <w:spacing w:line="300" w:lineRule="exact"/>
                              <w:ind w:left="240" w:hangingChars="100" w:hanging="240"/>
                              <w:rPr>
                                <w:rFonts w:asciiTheme="minorEastAsia" w:eastAsiaTheme="minorEastAsia" w:hAnsiTheme="minorEastAsia"/>
                                <w:sz w:val="24"/>
                                <w:szCs w:val="24"/>
                              </w:rPr>
                            </w:pPr>
                            <w:r w:rsidRPr="00054A57">
                              <w:rPr>
                                <w:rFonts w:asciiTheme="minorEastAsia" w:eastAsiaTheme="minorEastAsia" w:hAnsiTheme="minorEastAsia" w:hint="eastAsia"/>
                                <w:sz w:val="24"/>
                                <w:szCs w:val="24"/>
                              </w:rPr>
                              <w:t>・運営形態のあり方について、東大阪市・東大阪市立総合病院と協議を継続</w:t>
                            </w:r>
                          </w:p>
                        </w:txbxContent>
                      </v:textbox>
                    </v:shape>
                  </w:pict>
                </mc:Fallback>
              </mc:AlternateContent>
            </w:r>
          </w:p>
          <w:p w14:paraId="6D9116F6" w14:textId="77777777" w:rsidR="00671045" w:rsidRPr="00B0284E" w:rsidRDefault="00671045" w:rsidP="00054A57">
            <w:pPr>
              <w:autoSpaceDE w:val="0"/>
              <w:autoSpaceDN w:val="0"/>
              <w:spacing w:line="300" w:lineRule="exact"/>
              <w:rPr>
                <w:rFonts w:asciiTheme="minorEastAsia" w:eastAsiaTheme="minorEastAsia" w:hAnsiTheme="minorEastAsia"/>
                <w:b/>
                <w:color w:val="000000" w:themeColor="text1"/>
                <w:sz w:val="24"/>
                <w:szCs w:val="24"/>
              </w:rPr>
            </w:pPr>
            <w:r w:rsidRPr="00B0284E">
              <w:rPr>
                <w:rFonts w:asciiTheme="minorEastAsia" w:eastAsiaTheme="minorEastAsia" w:hAnsiTheme="minorEastAsia" w:cs="Arial" w:hint="eastAsia"/>
                <w:color w:val="000000" w:themeColor="text1"/>
                <w:sz w:val="24"/>
                <w:szCs w:val="24"/>
              </w:rPr>
              <w:t>◆病床数　30床（</w:t>
            </w:r>
            <w:r w:rsidRPr="00B0284E">
              <w:rPr>
                <w:rFonts w:asciiTheme="minorEastAsia" w:eastAsiaTheme="minorEastAsia" w:hAnsiTheme="minorEastAsia" w:cs="Arial" w:hint="eastAsia"/>
                <w:color w:val="000000" w:themeColor="text1"/>
                <w:kern w:val="0"/>
                <w:sz w:val="24"/>
                <w:szCs w:val="24"/>
              </w:rPr>
              <w:t>ＩＣＵ</w:t>
            </w:r>
            <w:r w:rsidRPr="00B0284E">
              <w:rPr>
                <w:rFonts w:asciiTheme="minorEastAsia" w:eastAsiaTheme="minorEastAsia" w:hAnsiTheme="minorEastAsia" w:cs="Arial" w:hint="eastAsia"/>
                <w:color w:val="000000" w:themeColor="text1"/>
                <w:sz w:val="24"/>
                <w:szCs w:val="24"/>
              </w:rPr>
              <w:t>８</w:t>
            </w:r>
            <w:r w:rsidRPr="00B0284E">
              <w:rPr>
                <w:rFonts w:asciiTheme="minorEastAsia" w:eastAsiaTheme="minorEastAsia" w:hAnsiTheme="minorEastAsia" w:hint="eastAsia"/>
                <w:color w:val="000000" w:themeColor="text1"/>
                <w:sz w:val="24"/>
                <w:szCs w:val="24"/>
              </w:rPr>
              <w:t>床、病棟</w:t>
            </w:r>
            <w:r w:rsidRPr="00B0284E">
              <w:rPr>
                <w:rFonts w:asciiTheme="minorEastAsia" w:eastAsiaTheme="minorEastAsia" w:hAnsiTheme="minorEastAsia" w:cs="Arial" w:hint="eastAsia"/>
                <w:color w:val="000000" w:themeColor="text1"/>
                <w:sz w:val="24"/>
                <w:szCs w:val="24"/>
              </w:rPr>
              <w:t>22</w:t>
            </w:r>
            <w:r w:rsidRPr="00B0284E">
              <w:rPr>
                <w:rFonts w:asciiTheme="minorEastAsia" w:eastAsiaTheme="minorEastAsia" w:hAnsiTheme="minorEastAsia" w:hint="eastAsia"/>
                <w:color w:val="000000" w:themeColor="text1"/>
                <w:sz w:val="24"/>
                <w:szCs w:val="24"/>
              </w:rPr>
              <w:t xml:space="preserve">床）　　　　　　　　　　　　　　　　　　　　　　　　　　　　　　</w:t>
            </w:r>
          </w:p>
          <w:p w14:paraId="722AD293" w14:textId="77777777" w:rsidR="00671045" w:rsidRPr="00B0284E" w:rsidRDefault="00671045" w:rsidP="00054A57">
            <w:pPr>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 xml:space="preserve">　　　　　　　　　　　　　　　　　　　　　　　　　　　　　　　</w:t>
            </w:r>
          </w:p>
          <w:p w14:paraId="6FDD514D" w14:textId="77777777" w:rsidR="00671045" w:rsidRPr="00B0284E" w:rsidRDefault="00671045" w:rsidP="00054A57">
            <w:pPr>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◆看護師体制及び適用診療報酬</w:t>
            </w:r>
          </w:p>
          <w:tbl>
            <w:tblPr>
              <w:tblStyle w:val="a3"/>
              <w:tblW w:w="9392" w:type="dxa"/>
              <w:tblInd w:w="534" w:type="dxa"/>
              <w:tblLook w:val="04A0" w:firstRow="1" w:lastRow="0" w:firstColumn="1" w:lastColumn="0" w:noHBand="0" w:noVBand="1"/>
            </w:tblPr>
            <w:tblGrid>
              <w:gridCol w:w="2951"/>
              <w:gridCol w:w="3196"/>
              <w:gridCol w:w="3245"/>
            </w:tblGrid>
            <w:tr w:rsidR="00B0284E" w:rsidRPr="00B0284E" w14:paraId="5FC8A7DB" w14:textId="77777777" w:rsidTr="00054A57">
              <w:trPr>
                <w:trHeight w:val="339"/>
              </w:trPr>
              <w:tc>
                <w:tcPr>
                  <w:tcW w:w="2951" w:type="dxa"/>
                  <w:tcBorders>
                    <w:top w:val="single" w:sz="4" w:space="0" w:color="auto"/>
                    <w:left w:val="single" w:sz="4" w:space="0" w:color="auto"/>
                    <w:bottom w:val="single" w:sz="4" w:space="0" w:color="auto"/>
                    <w:right w:val="single" w:sz="4" w:space="0" w:color="auto"/>
                  </w:tcBorders>
                  <w:vAlign w:val="center"/>
                </w:tcPr>
                <w:p w14:paraId="1884F993"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p>
              </w:tc>
              <w:tc>
                <w:tcPr>
                  <w:tcW w:w="3196" w:type="dxa"/>
                  <w:tcBorders>
                    <w:top w:val="single" w:sz="4" w:space="0" w:color="auto"/>
                    <w:left w:val="single" w:sz="4" w:space="0" w:color="auto"/>
                    <w:bottom w:val="single" w:sz="4" w:space="0" w:color="auto"/>
                    <w:right w:val="single" w:sz="4" w:space="0" w:color="auto"/>
                  </w:tcBorders>
                  <w:vAlign w:val="center"/>
                  <w:hideMark/>
                </w:tcPr>
                <w:p w14:paraId="406746F5"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cs="Arial" w:hint="eastAsia"/>
                      <w:color w:val="000000" w:themeColor="text1"/>
                      <w:kern w:val="0"/>
                      <w:sz w:val="24"/>
                      <w:szCs w:val="24"/>
                    </w:rPr>
                    <w:t>ＩＣＵ</w:t>
                  </w:r>
                </w:p>
              </w:tc>
              <w:tc>
                <w:tcPr>
                  <w:tcW w:w="3245" w:type="dxa"/>
                  <w:tcBorders>
                    <w:top w:val="single" w:sz="4" w:space="0" w:color="auto"/>
                    <w:left w:val="single" w:sz="4" w:space="0" w:color="auto"/>
                    <w:bottom w:val="single" w:sz="4" w:space="0" w:color="auto"/>
                    <w:right w:val="single" w:sz="4" w:space="0" w:color="auto"/>
                  </w:tcBorders>
                  <w:vAlign w:val="center"/>
                  <w:hideMark/>
                </w:tcPr>
                <w:p w14:paraId="5519F494"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病棟</w:t>
                  </w:r>
                </w:p>
              </w:tc>
            </w:tr>
            <w:tr w:rsidR="00B0284E" w:rsidRPr="00B0284E" w14:paraId="0DA9B4CB" w14:textId="77777777" w:rsidTr="00054A57">
              <w:trPr>
                <w:trHeight w:val="384"/>
              </w:trPr>
              <w:tc>
                <w:tcPr>
                  <w:tcW w:w="2951" w:type="dxa"/>
                  <w:tcBorders>
                    <w:top w:val="single" w:sz="4" w:space="0" w:color="auto"/>
                    <w:left w:val="single" w:sz="4" w:space="0" w:color="auto"/>
                    <w:bottom w:val="single" w:sz="4" w:space="0" w:color="auto"/>
                    <w:right w:val="single" w:sz="4" w:space="0" w:color="auto"/>
                  </w:tcBorders>
                  <w:vAlign w:val="center"/>
                  <w:hideMark/>
                </w:tcPr>
                <w:p w14:paraId="2FDC7173"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改正前（～H24）</w:t>
                  </w:r>
                </w:p>
              </w:tc>
              <w:tc>
                <w:tcPr>
                  <w:tcW w:w="3196" w:type="dxa"/>
                  <w:tcBorders>
                    <w:top w:val="single" w:sz="4" w:space="0" w:color="auto"/>
                    <w:left w:val="single" w:sz="4" w:space="0" w:color="auto"/>
                    <w:bottom w:val="single" w:sz="4" w:space="0" w:color="auto"/>
                    <w:right w:val="single" w:sz="4" w:space="0" w:color="auto"/>
                  </w:tcBorders>
                  <w:vAlign w:val="center"/>
                  <w:hideMark/>
                </w:tcPr>
                <w:p w14:paraId="36F90A0A"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２対１（</w:t>
                  </w:r>
                  <w:r w:rsidRPr="00B0284E">
                    <w:rPr>
                      <w:rFonts w:asciiTheme="minorEastAsia" w:eastAsiaTheme="minorEastAsia" w:hAnsiTheme="minorEastAsia" w:cs="ＭＳ Ｐゴシック" w:hint="eastAsia"/>
                      <w:color w:val="000000" w:themeColor="text1"/>
                      <w:sz w:val="24"/>
                      <w:szCs w:val="24"/>
                    </w:rPr>
                    <w:t>救命救急入院料４）</w:t>
                  </w:r>
                </w:p>
              </w:tc>
              <w:tc>
                <w:tcPr>
                  <w:tcW w:w="3245" w:type="dxa"/>
                  <w:tcBorders>
                    <w:top w:val="single" w:sz="4" w:space="0" w:color="auto"/>
                    <w:left w:val="single" w:sz="4" w:space="0" w:color="auto"/>
                    <w:bottom w:val="single" w:sz="4" w:space="0" w:color="auto"/>
                    <w:right w:val="single" w:sz="4" w:space="0" w:color="auto"/>
                  </w:tcBorders>
                  <w:vAlign w:val="center"/>
                  <w:hideMark/>
                </w:tcPr>
                <w:p w14:paraId="0B03037E"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７対１（</w:t>
                  </w:r>
                  <w:r w:rsidRPr="00B0284E">
                    <w:rPr>
                      <w:rFonts w:asciiTheme="minorEastAsia" w:eastAsiaTheme="minorEastAsia" w:hAnsiTheme="minorEastAsia" w:cs="ＭＳ Ｐゴシック" w:hint="eastAsia"/>
                      <w:color w:val="000000" w:themeColor="text1"/>
                      <w:sz w:val="24"/>
                      <w:szCs w:val="24"/>
                    </w:rPr>
                    <w:t>救命救急入院料１）</w:t>
                  </w:r>
                </w:p>
              </w:tc>
            </w:tr>
            <w:tr w:rsidR="00B0284E" w:rsidRPr="00B0284E" w14:paraId="27C79704" w14:textId="77777777" w:rsidTr="00054A57">
              <w:trPr>
                <w:trHeight w:val="417"/>
              </w:trPr>
              <w:tc>
                <w:tcPr>
                  <w:tcW w:w="2951" w:type="dxa"/>
                  <w:tcBorders>
                    <w:top w:val="single" w:sz="4" w:space="0" w:color="auto"/>
                    <w:left w:val="single" w:sz="4" w:space="0" w:color="auto"/>
                    <w:bottom w:val="single" w:sz="4" w:space="0" w:color="auto"/>
                    <w:right w:val="single" w:sz="4" w:space="0" w:color="auto"/>
                  </w:tcBorders>
                  <w:vAlign w:val="center"/>
                  <w:hideMark/>
                </w:tcPr>
                <w:p w14:paraId="4289962E"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改正後（H25～）</w:t>
                  </w:r>
                </w:p>
              </w:tc>
              <w:tc>
                <w:tcPr>
                  <w:tcW w:w="3196" w:type="dxa"/>
                  <w:tcBorders>
                    <w:top w:val="single" w:sz="4" w:space="0" w:color="auto"/>
                    <w:left w:val="single" w:sz="4" w:space="0" w:color="auto"/>
                    <w:bottom w:val="single" w:sz="4" w:space="0" w:color="auto"/>
                    <w:right w:val="single" w:sz="4" w:space="0" w:color="auto"/>
                  </w:tcBorders>
                  <w:vAlign w:val="center"/>
                  <w:hideMark/>
                </w:tcPr>
                <w:p w14:paraId="335332A9"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２対１（</w:t>
                  </w:r>
                  <w:r w:rsidRPr="00B0284E">
                    <w:rPr>
                      <w:rFonts w:asciiTheme="minorEastAsia" w:eastAsiaTheme="minorEastAsia" w:hAnsiTheme="minorEastAsia" w:cs="ＭＳ Ｐゴシック" w:hint="eastAsia"/>
                      <w:color w:val="000000" w:themeColor="text1"/>
                      <w:sz w:val="24"/>
                      <w:szCs w:val="24"/>
                    </w:rPr>
                    <w:t>救命救急入院料４）</w:t>
                  </w:r>
                </w:p>
              </w:tc>
              <w:tc>
                <w:tcPr>
                  <w:tcW w:w="3245" w:type="dxa"/>
                  <w:tcBorders>
                    <w:top w:val="single" w:sz="4" w:space="0" w:color="auto"/>
                    <w:left w:val="single" w:sz="4" w:space="0" w:color="auto"/>
                    <w:bottom w:val="single" w:sz="4" w:space="0" w:color="auto"/>
                    <w:right w:val="single" w:sz="4" w:space="0" w:color="auto"/>
                  </w:tcBorders>
                  <w:vAlign w:val="center"/>
                  <w:hideMark/>
                </w:tcPr>
                <w:p w14:paraId="19CB4FF8"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４対１（</w:t>
                  </w:r>
                  <w:r w:rsidRPr="00B0284E">
                    <w:rPr>
                      <w:rFonts w:asciiTheme="minorEastAsia" w:eastAsiaTheme="minorEastAsia" w:hAnsiTheme="minorEastAsia" w:cs="ＭＳ Ｐゴシック" w:hint="eastAsia"/>
                      <w:color w:val="000000" w:themeColor="text1"/>
                      <w:sz w:val="24"/>
                      <w:szCs w:val="24"/>
                    </w:rPr>
                    <w:t>救命救急入院料１）</w:t>
                  </w:r>
                </w:p>
              </w:tc>
            </w:tr>
          </w:tbl>
          <w:p w14:paraId="2EF93797" w14:textId="77777777" w:rsidR="00671045" w:rsidRPr="00B0284E" w:rsidRDefault="00671045" w:rsidP="00054A57">
            <w:pPr>
              <w:autoSpaceDE w:val="0"/>
              <w:autoSpaceDN w:val="0"/>
              <w:spacing w:line="300" w:lineRule="exact"/>
              <w:rPr>
                <w:rFonts w:asciiTheme="minorEastAsia" w:eastAsiaTheme="minorEastAsia" w:hAnsiTheme="minorEastAsia" w:cs="ＭＳ Ｐゴシック"/>
                <w:color w:val="000000" w:themeColor="text1"/>
                <w:sz w:val="24"/>
                <w:szCs w:val="24"/>
              </w:rPr>
            </w:pPr>
          </w:p>
          <w:p w14:paraId="29D66C1B" w14:textId="77777777" w:rsidR="00671045" w:rsidRPr="00B0284E" w:rsidRDefault="00671045" w:rsidP="00054A57">
            <w:pPr>
              <w:autoSpaceDE w:val="0"/>
              <w:autoSpaceDN w:val="0"/>
              <w:spacing w:line="300" w:lineRule="exact"/>
              <w:ind w:firstLineChars="100" w:firstLine="240"/>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【救命救急入院料】</w:t>
            </w:r>
          </w:p>
          <w:tbl>
            <w:tblPr>
              <w:tblStyle w:val="a3"/>
              <w:tblW w:w="9475" w:type="dxa"/>
              <w:tblInd w:w="493" w:type="dxa"/>
              <w:tblLook w:val="04A0" w:firstRow="1" w:lastRow="0" w:firstColumn="1" w:lastColumn="0" w:noHBand="0" w:noVBand="1"/>
            </w:tblPr>
            <w:tblGrid>
              <w:gridCol w:w="606"/>
              <w:gridCol w:w="4434"/>
              <w:gridCol w:w="4435"/>
            </w:tblGrid>
            <w:tr w:rsidR="00B0284E" w:rsidRPr="00B0284E" w14:paraId="009953CA" w14:textId="77777777" w:rsidTr="00CA7510">
              <w:tc>
                <w:tcPr>
                  <w:tcW w:w="606" w:type="dxa"/>
                  <w:tcBorders>
                    <w:top w:val="single" w:sz="4" w:space="0" w:color="auto"/>
                    <w:left w:val="single" w:sz="4" w:space="0" w:color="auto"/>
                    <w:bottom w:val="single" w:sz="4" w:space="0" w:color="auto"/>
                    <w:right w:val="single" w:sz="4" w:space="0" w:color="auto"/>
                  </w:tcBorders>
                </w:tcPr>
                <w:p w14:paraId="21FE0FE4"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s="ＭＳ Ｐゴシック"/>
                      <w:color w:val="000000" w:themeColor="text1"/>
                      <w:sz w:val="24"/>
                      <w:szCs w:val="24"/>
                    </w:rPr>
                  </w:pPr>
                </w:p>
              </w:tc>
              <w:tc>
                <w:tcPr>
                  <w:tcW w:w="4434" w:type="dxa"/>
                  <w:tcBorders>
                    <w:top w:val="single" w:sz="4" w:space="0" w:color="auto"/>
                    <w:left w:val="single" w:sz="4" w:space="0" w:color="auto"/>
                    <w:bottom w:val="single" w:sz="4" w:space="0" w:color="auto"/>
                    <w:right w:val="single" w:sz="4" w:space="0" w:color="auto"/>
                  </w:tcBorders>
                  <w:vAlign w:val="center"/>
                  <w:hideMark/>
                </w:tcPr>
                <w:p w14:paraId="2AB46DA1"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改正前</w:t>
                  </w:r>
                </w:p>
              </w:tc>
              <w:tc>
                <w:tcPr>
                  <w:tcW w:w="4435" w:type="dxa"/>
                  <w:tcBorders>
                    <w:top w:val="single" w:sz="4" w:space="0" w:color="auto"/>
                    <w:left w:val="single" w:sz="4" w:space="0" w:color="auto"/>
                    <w:bottom w:val="single" w:sz="4" w:space="0" w:color="auto"/>
                    <w:right w:val="single" w:sz="4" w:space="0" w:color="auto"/>
                  </w:tcBorders>
                  <w:vAlign w:val="center"/>
                  <w:hideMark/>
                </w:tcPr>
                <w:p w14:paraId="66DE7E1F"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改正後</w:t>
                  </w:r>
                </w:p>
              </w:tc>
            </w:tr>
            <w:tr w:rsidR="00B0284E" w:rsidRPr="00B0284E" w14:paraId="0EBA5222" w14:textId="77777777" w:rsidTr="00054A57">
              <w:tc>
                <w:tcPr>
                  <w:tcW w:w="606" w:type="dxa"/>
                  <w:tcBorders>
                    <w:top w:val="single" w:sz="4" w:space="0" w:color="auto"/>
                    <w:left w:val="single" w:sz="4" w:space="0" w:color="auto"/>
                    <w:bottom w:val="single" w:sz="4" w:space="0" w:color="auto"/>
                    <w:right w:val="single" w:sz="4" w:space="0" w:color="auto"/>
                  </w:tcBorders>
                  <w:hideMark/>
                </w:tcPr>
                <w:p w14:paraId="15302EC6"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１</w:t>
                  </w:r>
                </w:p>
              </w:tc>
              <w:tc>
                <w:tcPr>
                  <w:tcW w:w="4434" w:type="dxa"/>
                  <w:tcBorders>
                    <w:top w:val="single" w:sz="4" w:space="0" w:color="auto"/>
                    <w:left w:val="single" w:sz="4" w:space="0" w:color="auto"/>
                    <w:bottom w:val="single" w:sz="4" w:space="0" w:color="auto"/>
                    <w:right w:val="single" w:sz="4" w:space="0" w:color="auto"/>
                  </w:tcBorders>
                  <w:vAlign w:val="center"/>
                  <w:hideMark/>
                </w:tcPr>
                <w:p w14:paraId="747F12DB"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一般病棟</w:t>
                  </w:r>
                </w:p>
                <w:p w14:paraId="4A03585A"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（看護師配置の基準なし）</w:t>
                  </w:r>
                </w:p>
              </w:tc>
              <w:tc>
                <w:tcPr>
                  <w:tcW w:w="4435" w:type="dxa"/>
                  <w:tcBorders>
                    <w:top w:val="single" w:sz="4" w:space="0" w:color="auto"/>
                    <w:left w:val="single" w:sz="4" w:space="0" w:color="auto"/>
                    <w:bottom w:val="single" w:sz="4" w:space="0" w:color="auto"/>
                    <w:right w:val="single" w:sz="4" w:space="0" w:color="auto"/>
                  </w:tcBorders>
                  <w:vAlign w:val="center"/>
                  <w:hideMark/>
                </w:tcPr>
                <w:p w14:paraId="7D614F6E"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一般病棟</w:t>
                  </w:r>
                </w:p>
                <w:p w14:paraId="19312DE4"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看護師配置が常時４対１以上</w:t>
                  </w:r>
                </w:p>
              </w:tc>
            </w:tr>
            <w:tr w:rsidR="00B0284E" w:rsidRPr="00B0284E" w14:paraId="3849057B" w14:textId="77777777" w:rsidTr="00CA7510">
              <w:tc>
                <w:tcPr>
                  <w:tcW w:w="606" w:type="dxa"/>
                  <w:tcBorders>
                    <w:top w:val="single" w:sz="4" w:space="0" w:color="auto"/>
                    <w:left w:val="single" w:sz="4" w:space="0" w:color="auto"/>
                    <w:bottom w:val="single" w:sz="4" w:space="0" w:color="auto"/>
                    <w:right w:val="single" w:sz="4" w:space="0" w:color="auto"/>
                  </w:tcBorders>
                  <w:hideMark/>
                </w:tcPr>
                <w:p w14:paraId="1CED8EB6"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４</w:t>
                  </w:r>
                </w:p>
              </w:tc>
              <w:tc>
                <w:tcPr>
                  <w:tcW w:w="4434" w:type="dxa"/>
                  <w:tcBorders>
                    <w:top w:val="single" w:sz="4" w:space="0" w:color="auto"/>
                    <w:left w:val="single" w:sz="4" w:space="0" w:color="auto"/>
                    <w:bottom w:val="single" w:sz="4" w:space="0" w:color="auto"/>
                    <w:right w:val="single" w:sz="4" w:space="0" w:color="auto"/>
                  </w:tcBorders>
                  <w:hideMark/>
                </w:tcPr>
                <w:p w14:paraId="6088A3F9"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救命救急入院料１の施設基準のほか、特定集中治療室管理料３の施設基準を満たすものであること。</w:t>
                  </w:r>
                </w:p>
              </w:tc>
              <w:tc>
                <w:tcPr>
                  <w:tcW w:w="4435" w:type="dxa"/>
                  <w:tcBorders>
                    <w:top w:val="single" w:sz="4" w:space="0" w:color="auto"/>
                    <w:left w:val="single" w:sz="4" w:space="0" w:color="auto"/>
                    <w:bottom w:val="single" w:sz="4" w:space="0" w:color="auto"/>
                    <w:right w:val="single" w:sz="4" w:space="0" w:color="auto"/>
                  </w:tcBorders>
                  <w:hideMark/>
                </w:tcPr>
                <w:p w14:paraId="750768B6"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救命救急入院料１の施設基準のほか、特定集中治療室管理料３の施設基準を満たすものであること。</w:t>
                  </w:r>
                </w:p>
              </w:tc>
            </w:tr>
          </w:tbl>
          <w:p w14:paraId="646400CB" w14:textId="77777777" w:rsidR="00671045" w:rsidRPr="00B0284E" w:rsidRDefault="00671045" w:rsidP="00054A57">
            <w:pPr>
              <w:autoSpaceDE w:val="0"/>
              <w:autoSpaceDN w:val="0"/>
              <w:spacing w:line="300" w:lineRule="exact"/>
              <w:rPr>
                <w:rFonts w:asciiTheme="minorEastAsia" w:eastAsiaTheme="minorEastAsia" w:hAnsiTheme="minorEastAsia"/>
                <w:color w:val="000000" w:themeColor="text1"/>
                <w:sz w:val="24"/>
                <w:szCs w:val="24"/>
              </w:rPr>
            </w:pPr>
          </w:p>
          <w:p w14:paraId="6B7F6607" w14:textId="77777777" w:rsidR="00671045" w:rsidRPr="00B0284E" w:rsidRDefault="00671045" w:rsidP="00054A57">
            <w:pPr>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◆人数</w:t>
            </w:r>
          </w:p>
          <w:tbl>
            <w:tblPr>
              <w:tblStyle w:val="a3"/>
              <w:tblW w:w="11510" w:type="dxa"/>
              <w:tblInd w:w="534" w:type="dxa"/>
              <w:tblLook w:val="04A0" w:firstRow="1" w:lastRow="0" w:firstColumn="1" w:lastColumn="0" w:noHBand="0" w:noVBand="1"/>
            </w:tblPr>
            <w:tblGrid>
              <w:gridCol w:w="2414"/>
              <w:gridCol w:w="1660"/>
              <w:gridCol w:w="2191"/>
              <w:gridCol w:w="1560"/>
              <w:gridCol w:w="2126"/>
              <w:gridCol w:w="1559"/>
            </w:tblGrid>
            <w:tr w:rsidR="00B0284E" w:rsidRPr="00B0284E" w14:paraId="00C3EB53" w14:textId="77777777" w:rsidTr="00054A57">
              <w:trPr>
                <w:trHeight w:val="404"/>
              </w:trPr>
              <w:tc>
                <w:tcPr>
                  <w:tcW w:w="2414" w:type="dxa"/>
                  <w:tcBorders>
                    <w:top w:val="single" w:sz="4" w:space="0" w:color="auto"/>
                    <w:left w:val="single" w:sz="4" w:space="0" w:color="auto"/>
                    <w:bottom w:val="single" w:sz="4" w:space="0" w:color="auto"/>
                    <w:right w:val="single" w:sz="4" w:space="0" w:color="auto"/>
                  </w:tcBorders>
                </w:tcPr>
                <w:p w14:paraId="117A052B"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olor w:val="000000" w:themeColor="text1"/>
                      <w:sz w:val="24"/>
                      <w:szCs w:val="24"/>
                    </w:rPr>
                  </w:pPr>
                </w:p>
              </w:tc>
              <w:tc>
                <w:tcPr>
                  <w:tcW w:w="1660" w:type="dxa"/>
                  <w:tcBorders>
                    <w:top w:val="single" w:sz="4" w:space="0" w:color="auto"/>
                    <w:left w:val="single" w:sz="4" w:space="0" w:color="auto"/>
                    <w:bottom w:val="single" w:sz="4" w:space="0" w:color="auto"/>
                    <w:right w:val="single" w:sz="4" w:space="0" w:color="auto"/>
                  </w:tcBorders>
                  <w:vAlign w:val="center"/>
                  <w:hideMark/>
                </w:tcPr>
                <w:p w14:paraId="11250862"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総看護師長</w:t>
                  </w:r>
                </w:p>
              </w:tc>
              <w:tc>
                <w:tcPr>
                  <w:tcW w:w="2191" w:type="dxa"/>
                  <w:tcBorders>
                    <w:top w:val="single" w:sz="4" w:space="0" w:color="auto"/>
                    <w:left w:val="single" w:sz="4" w:space="0" w:color="auto"/>
                    <w:bottom w:val="single" w:sz="4" w:space="0" w:color="auto"/>
                    <w:right w:val="single" w:sz="4" w:space="0" w:color="auto"/>
                  </w:tcBorders>
                  <w:vAlign w:val="center"/>
                  <w:hideMark/>
                </w:tcPr>
                <w:p w14:paraId="54BF4F33"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cs="Arial" w:hint="eastAsia"/>
                      <w:color w:val="000000" w:themeColor="text1"/>
                      <w:kern w:val="0"/>
                      <w:sz w:val="24"/>
                      <w:szCs w:val="24"/>
                    </w:rPr>
                    <w:t>ＩＣＵ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4E28D3"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病棟</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810391" w14:textId="4952335D"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2"/>
                    </w:rPr>
                  </w:pPr>
                  <w:r w:rsidRPr="00B0284E">
                    <w:rPr>
                      <w:rFonts w:asciiTheme="minorEastAsia" w:eastAsiaTheme="minorEastAsia" w:hAnsiTheme="minorEastAsia" w:hint="eastAsia"/>
                      <w:color w:val="000000" w:themeColor="text1"/>
                      <w:sz w:val="22"/>
                    </w:rPr>
                    <w:t>手術・中材・初療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728E24"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合計</w:t>
                  </w:r>
                </w:p>
              </w:tc>
            </w:tr>
            <w:tr w:rsidR="00B0284E" w:rsidRPr="00B0284E" w14:paraId="1945B085" w14:textId="77777777" w:rsidTr="00CA7510">
              <w:trPr>
                <w:trHeight w:val="325"/>
              </w:trPr>
              <w:tc>
                <w:tcPr>
                  <w:tcW w:w="2414" w:type="dxa"/>
                  <w:tcBorders>
                    <w:top w:val="single" w:sz="4" w:space="0" w:color="auto"/>
                    <w:left w:val="single" w:sz="4" w:space="0" w:color="auto"/>
                    <w:bottom w:val="single" w:sz="4" w:space="0" w:color="auto"/>
                    <w:right w:val="single" w:sz="4" w:space="0" w:color="auto"/>
                  </w:tcBorders>
                  <w:hideMark/>
                </w:tcPr>
                <w:p w14:paraId="7727865F" w14:textId="77777777" w:rsidR="00671045" w:rsidRPr="00B0284E" w:rsidRDefault="00671045" w:rsidP="00DF0FFA">
                  <w:pPr>
                    <w:framePr w:hSpace="142" w:wrap="around" w:vAnchor="text" w:hAnchor="margin" w:x="108" w:y="2"/>
                    <w:autoSpaceDE w:val="0"/>
                    <w:autoSpaceDN w:val="0"/>
                    <w:spacing w:line="300" w:lineRule="exact"/>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当初定数（～H24）</w:t>
                  </w:r>
                </w:p>
              </w:tc>
              <w:tc>
                <w:tcPr>
                  <w:tcW w:w="1660" w:type="dxa"/>
                  <w:tcBorders>
                    <w:top w:val="single" w:sz="4" w:space="0" w:color="auto"/>
                    <w:left w:val="single" w:sz="4" w:space="0" w:color="auto"/>
                    <w:bottom w:val="single" w:sz="4" w:space="0" w:color="auto"/>
                    <w:right w:val="single" w:sz="4" w:space="0" w:color="auto"/>
                  </w:tcBorders>
                  <w:vAlign w:val="center"/>
                  <w:hideMark/>
                </w:tcPr>
                <w:p w14:paraId="425AE5B2"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１人</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42AB45B"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31人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55E6F7"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25人</w:t>
                  </w:r>
                </w:p>
              </w:tc>
              <w:tc>
                <w:tcPr>
                  <w:tcW w:w="2126" w:type="dxa"/>
                  <w:tcBorders>
                    <w:top w:val="single" w:sz="4" w:space="0" w:color="auto"/>
                    <w:left w:val="single" w:sz="4" w:space="0" w:color="auto"/>
                    <w:bottom w:val="single" w:sz="4" w:space="0" w:color="auto"/>
                    <w:right w:val="single" w:sz="4" w:space="0" w:color="auto"/>
                  </w:tcBorders>
                  <w:hideMark/>
                </w:tcPr>
                <w:p w14:paraId="2B8A7EC1"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11人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2D709A"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68人</w:t>
                  </w:r>
                </w:p>
              </w:tc>
            </w:tr>
            <w:tr w:rsidR="00B0284E" w:rsidRPr="00B0284E" w14:paraId="53E9AA65" w14:textId="77777777" w:rsidTr="00CA7510">
              <w:trPr>
                <w:trHeight w:val="358"/>
              </w:trPr>
              <w:tc>
                <w:tcPr>
                  <w:tcW w:w="2414" w:type="dxa"/>
                  <w:tcBorders>
                    <w:top w:val="single" w:sz="4" w:space="0" w:color="auto"/>
                    <w:left w:val="single" w:sz="4" w:space="0" w:color="auto"/>
                    <w:bottom w:val="single" w:sz="4" w:space="0" w:color="auto"/>
                    <w:right w:val="single" w:sz="4" w:space="0" w:color="auto"/>
                  </w:tcBorders>
                  <w:vAlign w:val="center"/>
                </w:tcPr>
                <w:p w14:paraId="21919970"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改正後（H25～）</w:t>
                  </w:r>
                </w:p>
              </w:tc>
              <w:tc>
                <w:tcPr>
                  <w:tcW w:w="1660" w:type="dxa"/>
                  <w:tcBorders>
                    <w:top w:val="single" w:sz="4" w:space="0" w:color="auto"/>
                    <w:left w:val="single" w:sz="4" w:space="0" w:color="auto"/>
                    <w:bottom w:val="single" w:sz="4" w:space="0" w:color="auto"/>
                    <w:right w:val="single" w:sz="4" w:space="0" w:color="auto"/>
                  </w:tcBorders>
                  <w:vAlign w:val="center"/>
                  <w:hideMark/>
                </w:tcPr>
                <w:p w14:paraId="69B81D39"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１人</w:t>
                  </w:r>
                </w:p>
              </w:tc>
              <w:tc>
                <w:tcPr>
                  <w:tcW w:w="2191" w:type="dxa"/>
                  <w:tcBorders>
                    <w:top w:val="single" w:sz="4" w:space="0" w:color="auto"/>
                    <w:left w:val="single" w:sz="4" w:space="0" w:color="auto"/>
                    <w:bottom w:val="single" w:sz="4" w:space="0" w:color="auto"/>
                    <w:right w:val="single" w:sz="4" w:space="0" w:color="auto"/>
                  </w:tcBorders>
                  <w:vAlign w:val="center"/>
                  <w:hideMark/>
                </w:tcPr>
                <w:p w14:paraId="5746151B"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２対１　31人※１</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6A4A140" w14:textId="77777777" w:rsidR="00671045" w:rsidRPr="00B0284E" w:rsidRDefault="00671045" w:rsidP="00DF0FFA">
                  <w:pPr>
                    <w:framePr w:hSpace="142" w:wrap="around" w:vAnchor="text" w:hAnchor="margin" w:x="108" w:y="2"/>
                    <w:autoSpaceDE w:val="0"/>
                    <w:autoSpaceDN w:val="0"/>
                    <w:spacing w:line="300" w:lineRule="exact"/>
                    <w:ind w:firstLineChars="100" w:firstLine="240"/>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４対１　　　46人※２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CAD210" w14:textId="77777777" w:rsidR="00671045" w:rsidRPr="00B0284E" w:rsidRDefault="00671045" w:rsidP="00DF0FFA">
                  <w:pPr>
                    <w:framePr w:hSpace="142" w:wrap="around" w:vAnchor="text" w:hAnchor="margin" w:x="108" w:y="2"/>
                    <w:autoSpaceDE w:val="0"/>
                    <w:autoSpaceDN w:val="0"/>
                    <w:spacing w:line="300" w:lineRule="exact"/>
                    <w:jc w:val="center"/>
                    <w:rPr>
                      <w:rFonts w:asciiTheme="minorEastAsia" w:eastAsiaTheme="minorEastAsia" w:hAnsiTheme="minorEastAsia"/>
                      <w:color w:val="000000" w:themeColor="text1"/>
                      <w:sz w:val="24"/>
                      <w:szCs w:val="24"/>
                    </w:rPr>
                  </w:pPr>
                  <w:r w:rsidRPr="00B0284E">
                    <w:rPr>
                      <w:rFonts w:asciiTheme="minorEastAsia" w:eastAsiaTheme="minorEastAsia" w:hAnsiTheme="minorEastAsia" w:hint="eastAsia"/>
                      <w:color w:val="000000" w:themeColor="text1"/>
                      <w:sz w:val="24"/>
                      <w:szCs w:val="24"/>
                    </w:rPr>
                    <w:t>78人</w:t>
                  </w:r>
                </w:p>
              </w:tc>
            </w:tr>
          </w:tbl>
          <w:p w14:paraId="463AC4D3" w14:textId="77777777" w:rsidR="00671045" w:rsidRPr="00B0284E" w:rsidRDefault="00671045" w:rsidP="00054A57">
            <w:pPr>
              <w:autoSpaceDE w:val="0"/>
              <w:autoSpaceDN w:val="0"/>
              <w:spacing w:line="300" w:lineRule="exact"/>
              <w:ind w:firstLineChars="100" w:firstLine="240"/>
              <w:rPr>
                <w:rFonts w:asciiTheme="minorEastAsia" w:eastAsiaTheme="minorEastAsia" w:hAnsiTheme="minorEastAsia"/>
                <w:color w:val="000000" w:themeColor="text1"/>
                <w:sz w:val="24"/>
                <w:szCs w:val="24"/>
              </w:rPr>
            </w:pPr>
          </w:p>
          <w:p w14:paraId="579DAE37" w14:textId="334E30B9" w:rsidR="00671045" w:rsidRPr="00B0284E" w:rsidRDefault="00671045" w:rsidP="00054A57">
            <w:pPr>
              <w:autoSpaceDE w:val="0"/>
              <w:autoSpaceDN w:val="0"/>
              <w:spacing w:line="300" w:lineRule="exact"/>
              <w:ind w:firstLineChars="100" w:firstLine="240"/>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hint="eastAsia"/>
                <w:color w:val="000000" w:themeColor="text1"/>
                <w:sz w:val="24"/>
                <w:szCs w:val="24"/>
              </w:rPr>
              <w:t>※</w:t>
            </w:r>
            <w:r w:rsidR="00054A57">
              <w:rPr>
                <w:rFonts w:asciiTheme="minorEastAsia" w:eastAsiaTheme="minorEastAsia" w:hAnsiTheme="minorEastAsia" w:hint="eastAsia"/>
                <w:color w:val="000000" w:themeColor="text1"/>
                <w:sz w:val="24"/>
                <w:szCs w:val="24"/>
              </w:rPr>
              <w:t>１</w:t>
            </w:r>
            <w:r w:rsidRPr="00B0284E">
              <w:rPr>
                <w:rFonts w:asciiTheme="minorEastAsia" w:eastAsiaTheme="minorEastAsia" w:hAnsiTheme="minorEastAsia" w:hint="eastAsia"/>
                <w:color w:val="000000" w:themeColor="text1"/>
                <w:sz w:val="24"/>
                <w:szCs w:val="24"/>
              </w:rPr>
              <w:t xml:space="preserve">　８床÷２人＝４人　　　　　８</w:t>
            </w:r>
            <w:r w:rsidRPr="00B0284E">
              <w:rPr>
                <w:rFonts w:asciiTheme="minorEastAsia" w:eastAsiaTheme="minorEastAsia" w:hAnsiTheme="minorEastAsia" w:cs="ＭＳ Ｐゴシック" w:hint="eastAsia"/>
                <w:color w:val="000000" w:themeColor="text1"/>
                <w:sz w:val="24"/>
                <w:szCs w:val="24"/>
              </w:rPr>
              <w:t>人（準夜・夜勤共に各４人）×</w:t>
            </w:r>
            <w:r w:rsidRPr="00B0284E">
              <w:rPr>
                <w:rFonts w:asciiTheme="minorEastAsia" w:eastAsiaTheme="minorEastAsia" w:hAnsiTheme="minorEastAsia" w:cs="ＭＳ Ｐゴシック" w:hint="eastAsia"/>
                <w:color w:val="000000" w:themeColor="text1"/>
                <w:sz w:val="24"/>
                <w:szCs w:val="24"/>
                <w:u w:val="single"/>
              </w:rPr>
              <w:t>30日÷８回/人</w:t>
            </w:r>
            <w:r w:rsidRPr="00B0284E">
              <w:rPr>
                <w:rFonts w:asciiTheme="minorEastAsia" w:eastAsiaTheme="minorEastAsia" w:hAnsiTheme="minorEastAsia" w:cs="ＭＳ Ｐゴシック" w:hint="eastAsia"/>
                <w:color w:val="000000" w:themeColor="text1"/>
                <w:sz w:val="24"/>
                <w:szCs w:val="24"/>
              </w:rPr>
              <w:t>＝30人＋師長１人＝31人</w:t>
            </w:r>
          </w:p>
          <w:p w14:paraId="57314C78" w14:textId="69B86766" w:rsidR="00671045" w:rsidRPr="00B0284E" w:rsidRDefault="00671045" w:rsidP="00054A57">
            <w:pPr>
              <w:autoSpaceDE w:val="0"/>
              <w:autoSpaceDN w:val="0"/>
              <w:spacing w:line="300" w:lineRule="exact"/>
              <w:ind w:firstLineChars="100" w:firstLine="240"/>
              <w:jc w:val="left"/>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w:t>
            </w:r>
            <w:r w:rsidR="00054A57">
              <w:rPr>
                <w:rFonts w:asciiTheme="minorEastAsia" w:eastAsiaTheme="minorEastAsia" w:hAnsiTheme="minorEastAsia" w:cs="ＭＳ Ｐゴシック" w:hint="eastAsia"/>
                <w:color w:val="000000" w:themeColor="text1"/>
                <w:sz w:val="24"/>
                <w:szCs w:val="24"/>
              </w:rPr>
              <w:t>２</w:t>
            </w:r>
            <w:r w:rsidRPr="00B0284E">
              <w:rPr>
                <w:rFonts w:asciiTheme="minorEastAsia" w:eastAsiaTheme="minorEastAsia" w:hAnsiTheme="minorEastAsia" w:cs="ＭＳ Ｐゴシック" w:hint="eastAsia"/>
                <w:color w:val="000000" w:themeColor="text1"/>
                <w:sz w:val="24"/>
                <w:szCs w:val="24"/>
              </w:rPr>
              <w:t xml:space="preserve">　22床÷４人＝5.5⇒６人　　</w:t>
            </w:r>
            <w:r w:rsidR="00DF0FFA">
              <w:rPr>
                <w:rFonts w:asciiTheme="minorEastAsia" w:eastAsiaTheme="minorEastAsia" w:hAnsiTheme="minorEastAsia" w:cs="ＭＳ Ｐゴシック" w:hint="eastAsia"/>
                <w:color w:val="000000" w:themeColor="text1"/>
                <w:sz w:val="24"/>
                <w:szCs w:val="24"/>
              </w:rPr>
              <w:t xml:space="preserve"> </w:t>
            </w:r>
            <w:bookmarkStart w:id="0" w:name="_GoBack"/>
            <w:bookmarkEnd w:id="0"/>
            <w:r w:rsidRPr="00B0284E">
              <w:rPr>
                <w:rFonts w:asciiTheme="minorEastAsia" w:eastAsiaTheme="minorEastAsia" w:hAnsiTheme="minorEastAsia" w:cs="ＭＳ Ｐゴシック" w:hint="eastAsia"/>
                <w:color w:val="000000" w:themeColor="text1"/>
                <w:sz w:val="24"/>
                <w:szCs w:val="24"/>
              </w:rPr>
              <w:t>12人（準夜・夜勤共に各６人）×</w:t>
            </w:r>
            <w:r w:rsidRPr="00B0284E">
              <w:rPr>
                <w:rFonts w:asciiTheme="minorEastAsia" w:eastAsiaTheme="minorEastAsia" w:hAnsiTheme="minorEastAsia" w:cs="ＭＳ Ｐゴシック" w:hint="eastAsia"/>
                <w:color w:val="000000" w:themeColor="text1"/>
                <w:sz w:val="24"/>
                <w:szCs w:val="24"/>
                <w:u w:val="single"/>
              </w:rPr>
              <w:t>30日÷８回/人</w:t>
            </w:r>
            <w:r w:rsidRPr="00B0284E">
              <w:rPr>
                <w:rFonts w:asciiTheme="minorEastAsia" w:eastAsiaTheme="minorEastAsia" w:hAnsiTheme="minorEastAsia" w:cs="ＭＳ Ｐゴシック" w:hint="eastAsia"/>
                <w:color w:val="000000" w:themeColor="text1"/>
                <w:sz w:val="24"/>
                <w:szCs w:val="24"/>
              </w:rPr>
              <w:t>＝45人＋師長１人＝46人</w:t>
            </w:r>
          </w:p>
          <w:p w14:paraId="194F854B" w14:textId="77777777" w:rsidR="00671045" w:rsidRPr="00054A57" w:rsidRDefault="00671045" w:rsidP="00054A57">
            <w:pPr>
              <w:autoSpaceDE w:val="0"/>
              <w:autoSpaceDN w:val="0"/>
              <w:spacing w:line="300" w:lineRule="exact"/>
              <w:jc w:val="left"/>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 xml:space="preserve">　　　　　　　　　　　　　　　　　　　　　　　　　　　　　　　　</w:t>
            </w:r>
            <w:r w:rsidRPr="00054A57">
              <w:rPr>
                <w:rFonts w:asciiTheme="minorEastAsia" w:eastAsiaTheme="minorEastAsia" w:hAnsiTheme="minorEastAsia" w:cs="ＭＳ Ｐゴシック" w:hint="eastAsia"/>
                <w:color w:val="000000" w:themeColor="text1"/>
                <w:sz w:val="24"/>
                <w:szCs w:val="24"/>
              </w:rPr>
              <w:t xml:space="preserve">　（注）</w:t>
            </w:r>
          </w:p>
          <w:p w14:paraId="1AB93EBA" w14:textId="77777777" w:rsidR="00671045" w:rsidRPr="00B0284E" w:rsidRDefault="00671045" w:rsidP="00054A57">
            <w:pPr>
              <w:autoSpaceDE w:val="0"/>
              <w:autoSpaceDN w:val="0"/>
              <w:spacing w:line="300" w:lineRule="exact"/>
              <w:jc w:val="left"/>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（注）1965（昭和40）年人事院 ｢行政措置要求に対する判定」</w:t>
            </w:r>
          </w:p>
          <w:p w14:paraId="4FA82D0D" w14:textId="77777777" w:rsidR="00671045" w:rsidRPr="00B0284E" w:rsidRDefault="00671045" w:rsidP="00054A57">
            <w:pPr>
              <w:autoSpaceDE w:val="0"/>
              <w:autoSpaceDN w:val="0"/>
              <w:spacing w:line="300" w:lineRule="exact"/>
              <w:ind w:firstLineChars="300" w:firstLine="720"/>
              <w:jc w:val="left"/>
              <w:rPr>
                <w:rFonts w:asciiTheme="minorEastAsia" w:eastAsiaTheme="minorEastAsia" w:hAnsiTheme="minorEastAsia" w:cs="ＭＳ Ｐゴシック"/>
                <w:color w:val="000000" w:themeColor="text1"/>
                <w:sz w:val="24"/>
                <w:szCs w:val="24"/>
              </w:rPr>
            </w:pPr>
            <w:r w:rsidRPr="00B0284E">
              <w:rPr>
                <w:rFonts w:asciiTheme="minorEastAsia" w:eastAsiaTheme="minorEastAsia" w:hAnsiTheme="minorEastAsia" w:cs="ＭＳ Ｐゴシック" w:hint="eastAsia"/>
                <w:color w:val="000000" w:themeColor="text1"/>
                <w:sz w:val="24"/>
                <w:szCs w:val="24"/>
              </w:rPr>
              <w:t>「看護職の夜勤は８時間３交代勤務において、２名、月８回以内を基本とする」</w:t>
            </w:r>
          </w:p>
          <w:p w14:paraId="01D53081" w14:textId="77777777" w:rsidR="00671045" w:rsidRPr="00B0284E" w:rsidRDefault="00671045" w:rsidP="00054A57">
            <w:pPr>
              <w:autoSpaceDE w:val="0"/>
              <w:autoSpaceDN w:val="0"/>
              <w:spacing w:line="300" w:lineRule="exact"/>
              <w:ind w:firstLineChars="300" w:firstLine="720"/>
              <w:rPr>
                <w:rFonts w:ascii="ＭＳ Ｐゴシック" w:eastAsia="ＭＳ Ｐゴシック" w:hAnsi="ＭＳ Ｐゴシック" w:cs="Arial"/>
                <w:color w:val="000000" w:themeColor="text1"/>
                <w:kern w:val="0"/>
                <w:sz w:val="24"/>
                <w:szCs w:val="24"/>
              </w:rPr>
            </w:pPr>
            <w:r w:rsidRPr="00B0284E">
              <w:rPr>
                <w:rFonts w:asciiTheme="minorEastAsia" w:eastAsiaTheme="minorEastAsia" w:hAnsiTheme="minorEastAsia" w:cs="Arial" w:hint="eastAsia"/>
                <w:color w:val="000000" w:themeColor="text1"/>
                <w:kern w:val="0"/>
                <w:sz w:val="24"/>
                <w:szCs w:val="24"/>
              </w:rPr>
              <w:t>といういわゆる２ - ８（ニッパチ）判定</w:t>
            </w:r>
          </w:p>
        </w:tc>
      </w:tr>
    </w:tbl>
    <w:p w14:paraId="1E8EDD2B" w14:textId="77777777" w:rsidR="00DB5DC1" w:rsidRPr="00B0284E" w:rsidRDefault="00DB5DC1" w:rsidP="00054A57">
      <w:pPr>
        <w:autoSpaceDE w:val="0"/>
        <w:autoSpaceDN w:val="0"/>
        <w:spacing w:line="300" w:lineRule="exact"/>
        <w:rPr>
          <w:color w:val="000000" w:themeColor="text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5"/>
      </w:tblGrid>
      <w:tr w:rsidR="00B0284E" w:rsidRPr="00B0284E" w14:paraId="270D6BC6" w14:textId="77777777" w:rsidTr="00054A57">
        <w:trPr>
          <w:trHeight w:val="567"/>
        </w:trPr>
        <w:tc>
          <w:tcPr>
            <w:tcW w:w="21525" w:type="dxa"/>
            <w:shd w:val="clear" w:color="auto" w:fill="auto"/>
            <w:vAlign w:val="center"/>
          </w:tcPr>
          <w:p w14:paraId="2413CF88" w14:textId="77777777" w:rsidR="00DB5DC1" w:rsidRPr="00B0284E" w:rsidRDefault="00DB5DC1" w:rsidP="00054A57">
            <w:pPr>
              <w:autoSpaceDE w:val="0"/>
              <w:autoSpaceDN w:val="0"/>
              <w:spacing w:line="300" w:lineRule="exact"/>
              <w:jc w:val="center"/>
              <w:rPr>
                <w:rFonts w:ascii="ＭＳ Ｐゴシック" w:eastAsia="ＭＳ Ｐゴシック" w:hAnsi="ＭＳ Ｐゴシック"/>
                <w:color w:val="000000" w:themeColor="text1"/>
              </w:rPr>
            </w:pPr>
            <w:r w:rsidRPr="00B0284E">
              <w:rPr>
                <w:rFonts w:ascii="ＭＳ Ｐゴシック" w:eastAsia="ＭＳ Ｐゴシック" w:hAnsi="ＭＳ Ｐゴシック" w:hint="eastAsia"/>
                <w:color w:val="000000" w:themeColor="text1"/>
                <w:sz w:val="24"/>
              </w:rPr>
              <w:t>措　置　の　内　容</w:t>
            </w:r>
          </w:p>
        </w:tc>
      </w:tr>
      <w:tr w:rsidR="00B0284E" w:rsidRPr="00B0284E" w14:paraId="2280A0BC" w14:textId="77777777" w:rsidTr="00B77BF5">
        <w:trPr>
          <w:trHeight w:val="5289"/>
        </w:trPr>
        <w:tc>
          <w:tcPr>
            <w:tcW w:w="21525" w:type="dxa"/>
            <w:shd w:val="clear" w:color="auto" w:fill="auto"/>
          </w:tcPr>
          <w:p w14:paraId="6C0199EF" w14:textId="77777777" w:rsidR="00447CD6" w:rsidRPr="00054A57" w:rsidRDefault="00447CD6" w:rsidP="00054A57">
            <w:pPr>
              <w:autoSpaceDE w:val="0"/>
              <w:autoSpaceDN w:val="0"/>
              <w:spacing w:line="300" w:lineRule="exact"/>
              <w:ind w:leftChars="100" w:left="210" w:firstLineChars="100" w:firstLine="240"/>
              <w:rPr>
                <w:rFonts w:asciiTheme="minorEastAsia" w:eastAsiaTheme="minorEastAsia" w:hAnsiTheme="minorEastAsia"/>
                <w:color w:val="000000" w:themeColor="text1"/>
                <w:sz w:val="24"/>
                <w:szCs w:val="24"/>
              </w:rPr>
            </w:pPr>
          </w:p>
          <w:p w14:paraId="4EC349FB" w14:textId="11F1E27B" w:rsidR="00447CD6" w:rsidRPr="00054A57" w:rsidRDefault="00447CD6" w:rsidP="00054A57">
            <w:pPr>
              <w:autoSpaceDE w:val="0"/>
              <w:autoSpaceDN w:val="0"/>
              <w:spacing w:line="300" w:lineRule="exact"/>
              <w:ind w:leftChars="100" w:left="210" w:firstLineChars="100" w:firstLine="240"/>
              <w:rPr>
                <w:rFonts w:asciiTheme="minorEastAsia" w:eastAsiaTheme="minorEastAsia" w:hAnsiTheme="minorEastAsia"/>
                <w:color w:val="000000" w:themeColor="text1"/>
                <w:sz w:val="24"/>
                <w:szCs w:val="24"/>
              </w:rPr>
            </w:pPr>
            <w:r w:rsidRPr="00054A57">
              <w:rPr>
                <w:rFonts w:asciiTheme="minorEastAsia" w:eastAsiaTheme="minorEastAsia" w:hAnsiTheme="minorEastAsia" w:hint="eastAsia"/>
                <w:color w:val="000000" w:themeColor="text1"/>
                <w:sz w:val="24"/>
                <w:szCs w:val="24"/>
              </w:rPr>
              <w:t>平成27年度は、看護師73名と定数（78名）に達しないものの相当数が確保できたので、</w:t>
            </w:r>
            <w:r w:rsidR="009D68DB" w:rsidRPr="00054A57">
              <w:rPr>
                <w:rFonts w:asciiTheme="minorEastAsia" w:eastAsiaTheme="minorEastAsia" w:hAnsiTheme="minorEastAsia" w:hint="eastAsia"/>
                <w:color w:val="000000" w:themeColor="text1"/>
                <w:sz w:val="24"/>
                <w:szCs w:val="24"/>
              </w:rPr>
              <w:t>４</w:t>
            </w:r>
            <w:r w:rsidRPr="00054A57">
              <w:rPr>
                <w:rFonts w:asciiTheme="minorEastAsia" w:eastAsiaTheme="minorEastAsia" w:hAnsiTheme="minorEastAsia" w:hint="eastAsia"/>
                <w:color w:val="000000" w:themeColor="text1"/>
                <w:sz w:val="24"/>
                <w:szCs w:val="24"/>
              </w:rPr>
              <w:t>月新採用職員が夜勤体制要員としてカウントできる</w:t>
            </w:r>
            <w:r w:rsidR="009D68DB" w:rsidRPr="00054A57">
              <w:rPr>
                <w:rFonts w:asciiTheme="minorEastAsia" w:eastAsiaTheme="minorEastAsia" w:hAnsiTheme="minorEastAsia" w:hint="eastAsia"/>
                <w:color w:val="000000" w:themeColor="text1"/>
                <w:sz w:val="24"/>
                <w:szCs w:val="24"/>
              </w:rPr>
              <w:t>８</w:t>
            </w:r>
            <w:r w:rsidRPr="00054A57">
              <w:rPr>
                <w:rFonts w:asciiTheme="minorEastAsia" w:eastAsiaTheme="minorEastAsia" w:hAnsiTheme="minorEastAsia" w:hint="eastAsia"/>
                <w:color w:val="000000" w:themeColor="text1"/>
                <w:sz w:val="24"/>
                <w:szCs w:val="24"/>
              </w:rPr>
              <w:t>月から、ＩＣＵを６床から８床運用とし、全体で</w:t>
            </w:r>
            <w:r w:rsidR="009D68DB" w:rsidRPr="00054A57">
              <w:rPr>
                <w:rFonts w:asciiTheme="minorEastAsia" w:eastAsiaTheme="minorEastAsia" w:hAnsiTheme="minorEastAsia" w:hint="eastAsia"/>
                <w:color w:val="000000" w:themeColor="text1"/>
                <w:sz w:val="24"/>
                <w:szCs w:val="24"/>
              </w:rPr>
              <w:t>28</w:t>
            </w:r>
            <w:r w:rsidRPr="00054A57">
              <w:rPr>
                <w:rFonts w:asciiTheme="minorEastAsia" w:eastAsiaTheme="minorEastAsia" w:hAnsiTheme="minorEastAsia" w:hint="eastAsia"/>
                <w:color w:val="000000" w:themeColor="text1"/>
                <w:sz w:val="24"/>
                <w:szCs w:val="24"/>
              </w:rPr>
              <w:t>床運用と</w:t>
            </w:r>
            <w:r w:rsidR="00401DCC" w:rsidRPr="00054A57">
              <w:rPr>
                <w:rFonts w:asciiTheme="minorEastAsia" w:eastAsiaTheme="minorEastAsia" w:hAnsiTheme="minorEastAsia" w:hint="eastAsia"/>
                <w:color w:val="000000" w:themeColor="text1"/>
                <w:sz w:val="24"/>
                <w:szCs w:val="24"/>
              </w:rPr>
              <w:t>した</w:t>
            </w:r>
            <w:r w:rsidRPr="00054A57">
              <w:rPr>
                <w:rFonts w:asciiTheme="minorEastAsia" w:eastAsiaTheme="minorEastAsia" w:hAnsiTheme="minorEastAsia" w:hint="eastAsia"/>
                <w:color w:val="000000" w:themeColor="text1"/>
                <w:sz w:val="24"/>
                <w:szCs w:val="24"/>
              </w:rPr>
              <w:t>。さらに、平成28年度</w:t>
            </w:r>
            <w:r w:rsidR="00794BF5" w:rsidRPr="00054A57">
              <w:rPr>
                <w:rFonts w:asciiTheme="minorEastAsia" w:eastAsiaTheme="minorEastAsia" w:hAnsiTheme="minorEastAsia" w:hint="eastAsia"/>
                <w:color w:val="000000" w:themeColor="text1"/>
                <w:sz w:val="24"/>
                <w:szCs w:val="24"/>
              </w:rPr>
              <w:t>から管理（師長）業務を通常業務に組み込み</w:t>
            </w:r>
            <w:r w:rsidR="004D7128" w:rsidRPr="00054A57">
              <w:rPr>
                <w:rFonts w:asciiTheme="minorEastAsia" w:eastAsiaTheme="minorEastAsia" w:hAnsiTheme="minorEastAsia" w:hint="eastAsia"/>
                <w:color w:val="000000" w:themeColor="text1"/>
                <w:sz w:val="24"/>
                <w:szCs w:val="24"/>
              </w:rPr>
              <w:t>、</w:t>
            </w:r>
            <w:r w:rsidR="00794BF5" w:rsidRPr="00054A57">
              <w:rPr>
                <w:rFonts w:asciiTheme="minorEastAsia" w:eastAsiaTheme="minorEastAsia" w:hAnsiTheme="minorEastAsia" w:hint="eastAsia"/>
                <w:color w:val="000000" w:themeColor="text1"/>
                <w:sz w:val="24"/>
                <w:szCs w:val="24"/>
              </w:rPr>
              <w:t>夜勤配置人員を増強したことで</w:t>
            </w:r>
            <w:r w:rsidR="008E1A6D" w:rsidRPr="00054A57">
              <w:rPr>
                <w:rFonts w:asciiTheme="minorEastAsia" w:eastAsiaTheme="minorEastAsia" w:hAnsiTheme="minorEastAsia" w:hint="eastAsia"/>
                <w:color w:val="000000" w:themeColor="text1"/>
                <w:sz w:val="24"/>
                <w:szCs w:val="24"/>
              </w:rPr>
              <w:t>、</w:t>
            </w:r>
            <w:r w:rsidR="009D68DB" w:rsidRPr="00054A57">
              <w:rPr>
                <w:rFonts w:asciiTheme="minorEastAsia" w:eastAsiaTheme="minorEastAsia" w:hAnsiTheme="minorEastAsia" w:hint="eastAsia"/>
                <w:color w:val="000000" w:themeColor="text1"/>
                <w:sz w:val="24"/>
                <w:szCs w:val="24"/>
              </w:rPr>
              <w:t>６</w:t>
            </w:r>
            <w:r w:rsidR="007B0378" w:rsidRPr="00054A57">
              <w:rPr>
                <w:rFonts w:asciiTheme="minorEastAsia" w:eastAsiaTheme="minorEastAsia" w:hAnsiTheme="minorEastAsia" w:hint="eastAsia"/>
                <w:color w:val="000000" w:themeColor="text1"/>
                <w:sz w:val="24"/>
                <w:szCs w:val="24"/>
              </w:rPr>
              <w:t>月から</w:t>
            </w:r>
            <w:r w:rsidR="009D68DB" w:rsidRPr="00054A57">
              <w:rPr>
                <w:rFonts w:asciiTheme="minorEastAsia" w:eastAsiaTheme="minorEastAsia" w:hAnsiTheme="minorEastAsia" w:hint="eastAsia"/>
                <w:color w:val="000000" w:themeColor="text1"/>
                <w:sz w:val="24"/>
                <w:szCs w:val="24"/>
              </w:rPr>
              <w:t>フル稼働（30</w:t>
            </w:r>
            <w:r w:rsidRPr="00054A57">
              <w:rPr>
                <w:rFonts w:asciiTheme="minorEastAsia" w:eastAsiaTheme="minorEastAsia" w:hAnsiTheme="minorEastAsia" w:hint="eastAsia"/>
                <w:color w:val="000000" w:themeColor="text1"/>
                <w:sz w:val="24"/>
                <w:szCs w:val="24"/>
              </w:rPr>
              <w:t>床）運用と</w:t>
            </w:r>
            <w:r w:rsidR="007B0378" w:rsidRPr="00054A57">
              <w:rPr>
                <w:rFonts w:asciiTheme="minorEastAsia" w:eastAsiaTheme="minorEastAsia" w:hAnsiTheme="minorEastAsia" w:hint="eastAsia"/>
                <w:color w:val="000000" w:themeColor="text1"/>
                <w:sz w:val="24"/>
                <w:szCs w:val="24"/>
              </w:rPr>
              <w:t>した</w:t>
            </w:r>
            <w:r w:rsidRPr="00054A57">
              <w:rPr>
                <w:rFonts w:asciiTheme="minorEastAsia" w:eastAsiaTheme="minorEastAsia" w:hAnsiTheme="minorEastAsia" w:hint="eastAsia"/>
                <w:color w:val="000000" w:themeColor="text1"/>
                <w:sz w:val="24"/>
                <w:szCs w:val="24"/>
              </w:rPr>
              <w:t>。</w:t>
            </w:r>
          </w:p>
          <w:p w14:paraId="48EC5CD3" w14:textId="1FFBCA86" w:rsidR="00DB5DC1" w:rsidRPr="00054A57" w:rsidRDefault="00B94E1F" w:rsidP="00054A57">
            <w:pPr>
              <w:autoSpaceDE w:val="0"/>
              <w:autoSpaceDN w:val="0"/>
              <w:spacing w:line="300" w:lineRule="exact"/>
              <w:rPr>
                <w:rFonts w:asciiTheme="minorEastAsia" w:eastAsiaTheme="minorEastAsia" w:hAnsiTheme="minorEastAsia"/>
                <w:sz w:val="24"/>
                <w:szCs w:val="24"/>
              </w:rPr>
            </w:pPr>
            <w:r w:rsidRPr="00054A57">
              <w:rPr>
                <w:rFonts w:asciiTheme="minorEastAsia" w:eastAsiaTheme="minorEastAsia" w:hAnsiTheme="minorEastAsia" w:hint="eastAsia"/>
                <w:color w:val="000000" w:themeColor="text1"/>
                <w:sz w:val="24"/>
                <w:szCs w:val="24"/>
              </w:rPr>
              <w:t xml:space="preserve">　　</w:t>
            </w:r>
            <w:r w:rsidRPr="00054A57">
              <w:rPr>
                <w:rFonts w:asciiTheme="minorEastAsia" w:eastAsiaTheme="minorEastAsia" w:hAnsiTheme="minorEastAsia" w:hint="eastAsia"/>
                <w:sz w:val="24"/>
                <w:szCs w:val="24"/>
              </w:rPr>
              <w:t>なお、財団によるセンターの指定管理期間は、平成29年３月31日をもって満了し、同年４月１日からは、地方独立行政法人市立東大阪医療センターが指定管理者となる予定である。</w:t>
            </w:r>
          </w:p>
          <w:p w14:paraId="1812AC23" w14:textId="77777777" w:rsidR="00B94E1F" w:rsidRPr="00054A57" w:rsidRDefault="00B94E1F" w:rsidP="00054A57">
            <w:pPr>
              <w:autoSpaceDE w:val="0"/>
              <w:autoSpaceDN w:val="0"/>
              <w:spacing w:line="300" w:lineRule="exact"/>
              <w:rPr>
                <w:rFonts w:asciiTheme="minorEastAsia" w:eastAsiaTheme="minorEastAsia" w:hAnsiTheme="minorEastAsia"/>
                <w:sz w:val="24"/>
                <w:szCs w:val="24"/>
              </w:rPr>
            </w:pPr>
          </w:p>
          <w:p w14:paraId="0D5832B0" w14:textId="77777777" w:rsidR="009D68DB" w:rsidRPr="00054A57" w:rsidRDefault="009D68DB" w:rsidP="00054A57">
            <w:pPr>
              <w:autoSpaceDE w:val="0"/>
              <w:autoSpaceDN w:val="0"/>
              <w:spacing w:line="300" w:lineRule="exact"/>
              <w:rPr>
                <w:rFonts w:asciiTheme="minorEastAsia" w:eastAsiaTheme="minorEastAsia" w:hAnsiTheme="minorEastAsia"/>
                <w:color w:val="000000" w:themeColor="text1"/>
                <w:sz w:val="24"/>
                <w:szCs w:val="24"/>
              </w:rPr>
            </w:pPr>
          </w:p>
          <w:p w14:paraId="7F0C80BB" w14:textId="157A781D" w:rsidR="00F86368" w:rsidRPr="00054A57" w:rsidRDefault="00F86368" w:rsidP="00054A57">
            <w:pPr>
              <w:autoSpaceDE w:val="0"/>
              <w:autoSpaceDN w:val="0"/>
              <w:spacing w:line="300" w:lineRule="exact"/>
              <w:ind w:firstLineChars="200" w:firstLine="480"/>
              <w:rPr>
                <w:rFonts w:asciiTheme="minorEastAsia" w:eastAsiaTheme="minorEastAsia" w:hAnsiTheme="minorEastAsia" w:cs="Arial"/>
                <w:color w:val="000000" w:themeColor="text1"/>
                <w:sz w:val="24"/>
                <w:szCs w:val="24"/>
              </w:rPr>
            </w:pPr>
            <w:r w:rsidRPr="00054A57">
              <w:rPr>
                <w:rFonts w:asciiTheme="minorEastAsia" w:eastAsiaTheme="minorEastAsia" w:hAnsiTheme="minorEastAsia" w:cs="Arial" w:hint="eastAsia"/>
                <w:color w:val="000000" w:themeColor="text1"/>
                <w:sz w:val="24"/>
                <w:szCs w:val="24"/>
              </w:rPr>
              <w:t>＜平成28年までの運用病床数及び看護師</w:t>
            </w:r>
            <w:r w:rsidR="003C7EA9" w:rsidRPr="00054A57">
              <w:rPr>
                <w:rFonts w:asciiTheme="minorEastAsia" w:eastAsiaTheme="minorEastAsia" w:hAnsiTheme="minorEastAsia" w:cs="Arial" w:hint="eastAsia"/>
                <w:color w:val="000000" w:themeColor="text1"/>
                <w:sz w:val="24"/>
                <w:szCs w:val="24"/>
              </w:rPr>
              <w:t>現員</w:t>
            </w:r>
            <w:r w:rsidRPr="00054A57">
              <w:rPr>
                <w:rFonts w:asciiTheme="minorEastAsia" w:eastAsiaTheme="minorEastAsia" w:hAnsiTheme="minorEastAsia" w:cs="Arial" w:hint="eastAsia"/>
                <w:color w:val="000000" w:themeColor="text1"/>
                <w:sz w:val="24"/>
                <w:szCs w:val="24"/>
              </w:rPr>
              <w:t>数</w:t>
            </w:r>
            <w:r w:rsidR="003C7EA9" w:rsidRPr="00054A57">
              <w:rPr>
                <w:rFonts w:asciiTheme="minorEastAsia" w:eastAsiaTheme="minorEastAsia" w:hAnsiTheme="minorEastAsia" w:cs="Arial" w:hint="eastAsia"/>
                <w:color w:val="000000" w:themeColor="text1"/>
                <w:sz w:val="24"/>
                <w:szCs w:val="24"/>
              </w:rPr>
              <w:t>の計画</w:t>
            </w:r>
            <w:r w:rsidRPr="00054A57">
              <w:rPr>
                <w:rFonts w:asciiTheme="minorEastAsia" w:eastAsiaTheme="minorEastAsia" w:hAnsiTheme="minorEastAsia" w:cs="Arial" w:hint="eastAsia"/>
                <w:color w:val="000000" w:themeColor="text1"/>
                <w:sz w:val="24"/>
                <w:szCs w:val="24"/>
              </w:rPr>
              <w:t>＞</w:t>
            </w:r>
          </w:p>
          <w:tbl>
            <w:tblPr>
              <w:tblW w:w="7636"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75"/>
              <w:gridCol w:w="1258"/>
              <w:gridCol w:w="1236"/>
              <w:gridCol w:w="1567"/>
            </w:tblGrid>
            <w:tr w:rsidR="00B0284E" w:rsidRPr="00054A57" w14:paraId="2E4A9271" w14:textId="77777777" w:rsidTr="00F86368">
              <w:trPr>
                <w:trHeight w:val="321"/>
              </w:trPr>
              <w:tc>
                <w:tcPr>
                  <w:tcW w:w="3575" w:type="dxa"/>
                  <w:vMerge w:val="restart"/>
                  <w:shd w:val="clear" w:color="auto" w:fill="auto"/>
                  <w:vAlign w:val="center"/>
                  <w:hideMark/>
                </w:tcPr>
                <w:p w14:paraId="1DB3828B" w14:textId="77777777" w:rsidR="00F86368" w:rsidRPr="00054A57" w:rsidRDefault="00F86368" w:rsidP="00054A57">
                  <w:pPr>
                    <w:widowControl/>
                    <w:autoSpaceDE w:val="0"/>
                    <w:autoSpaceDN w:val="0"/>
                    <w:spacing w:line="300" w:lineRule="exact"/>
                    <w:jc w:val="center"/>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期間</w:t>
                  </w:r>
                </w:p>
              </w:tc>
              <w:tc>
                <w:tcPr>
                  <w:tcW w:w="2494" w:type="dxa"/>
                  <w:gridSpan w:val="2"/>
                  <w:shd w:val="clear" w:color="auto" w:fill="auto"/>
                  <w:vAlign w:val="center"/>
                  <w:hideMark/>
                </w:tcPr>
                <w:p w14:paraId="0AA3C4AC" w14:textId="0DCACD1A" w:rsidR="00F86368" w:rsidRPr="00054A57" w:rsidRDefault="00F86368" w:rsidP="00054A57">
                  <w:pPr>
                    <w:widowControl/>
                    <w:autoSpaceDE w:val="0"/>
                    <w:autoSpaceDN w:val="0"/>
                    <w:spacing w:line="300" w:lineRule="exact"/>
                    <w:jc w:val="center"/>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運用病床数</w:t>
                  </w:r>
                  <w:r w:rsidR="00013BC3" w:rsidRPr="00054A57">
                    <w:rPr>
                      <w:rFonts w:asciiTheme="minorEastAsia" w:eastAsiaTheme="minorEastAsia" w:hAnsiTheme="minorEastAsia" w:cs="ＭＳ Ｐゴシック" w:hint="eastAsia"/>
                      <w:color w:val="000000" w:themeColor="text1"/>
                      <w:kern w:val="0"/>
                      <w:sz w:val="24"/>
                      <w:szCs w:val="24"/>
                    </w:rPr>
                    <w:t>（</w:t>
                  </w:r>
                  <w:r w:rsidRPr="00054A57">
                    <w:rPr>
                      <w:rFonts w:asciiTheme="minorEastAsia" w:eastAsiaTheme="minorEastAsia" w:hAnsiTheme="minorEastAsia" w:cs="ＭＳ Ｐゴシック" w:hint="eastAsia"/>
                      <w:color w:val="000000" w:themeColor="text1"/>
                      <w:kern w:val="0"/>
                      <w:sz w:val="24"/>
                      <w:szCs w:val="24"/>
                    </w:rPr>
                    <w:t>床</w:t>
                  </w:r>
                  <w:r w:rsidR="00013BC3" w:rsidRPr="00054A57">
                    <w:rPr>
                      <w:rFonts w:asciiTheme="minorEastAsia" w:eastAsiaTheme="minorEastAsia" w:hAnsiTheme="minorEastAsia" w:cs="ＭＳ Ｐゴシック" w:hint="eastAsia"/>
                      <w:color w:val="000000" w:themeColor="text1"/>
                      <w:kern w:val="0"/>
                      <w:sz w:val="24"/>
                      <w:szCs w:val="24"/>
                    </w:rPr>
                    <w:t>）</w:t>
                  </w:r>
                </w:p>
              </w:tc>
              <w:tc>
                <w:tcPr>
                  <w:tcW w:w="1567" w:type="dxa"/>
                  <w:vMerge w:val="restart"/>
                  <w:shd w:val="clear" w:color="auto" w:fill="auto"/>
                  <w:vAlign w:val="center"/>
                  <w:hideMark/>
                </w:tcPr>
                <w:p w14:paraId="47BCBA79" w14:textId="28703193" w:rsidR="00F86368" w:rsidRPr="00054A57" w:rsidRDefault="00F86368" w:rsidP="00054A57">
                  <w:pPr>
                    <w:widowControl/>
                    <w:autoSpaceDE w:val="0"/>
                    <w:autoSpaceDN w:val="0"/>
                    <w:spacing w:line="300" w:lineRule="exact"/>
                    <w:jc w:val="center"/>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看護師現員数</w:t>
                  </w:r>
                  <w:r w:rsidR="00013BC3" w:rsidRPr="00054A57">
                    <w:rPr>
                      <w:rFonts w:asciiTheme="minorEastAsia" w:eastAsiaTheme="minorEastAsia" w:hAnsiTheme="minorEastAsia" w:cs="ＭＳ Ｐゴシック" w:hint="eastAsia"/>
                      <w:color w:val="000000" w:themeColor="text1"/>
                      <w:kern w:val="0"/>
                      <w:sz w:val="24"/>
                      <w:szCs w:val="24"/>
                    </w:rPr>
                    <w:t>（</w:t>
                  </w:r>
                  <w:r w:rsidRPr="00054A57">
                    <w:rPr>
                      <w:rFonts w:asciiTheme="minorEastAsia" w:eastAsiaTheme="minorEastAsia" w:hAnsiTheme="minorEastAsia" w:cs="ＭＳ Ｐゴシック" w:hint="eastAsia"/>
                      <w:color w:val="000000" w:themeColor="text1"/>
                      <w:kern w:val="0"/>
                      <w:sz w:val="24"/>
                      <w:szCs w:val="24"/>
                    </w:rPr>
                    <w:t>人</w:t>
                  </w:r>
                  <w:r w:rsidR="00013BC3" w:rsidRPr="00054A57">
                    <w:rPr>
                      <w:rFonts w:asciiTheme="minorEastAsia" w:eastAsiaTheme="minorEastAsia" w:hAnsiTheme="minorEastAsia" w:cs="ＭＳ Ｐゴシック" w:hint="eastAsia"/>
                      <w:color w:val="000000" w:themeColor="text1"/>
                      <w:kern w:val="0"/>
                      <w:sz w:val="24"/>
                      <w:szCs w:val="24"/>
                    </w:rPr>
                    <w:t>）</w:t>
                  </w:r>
                </w:p>
              </w:tc>
            </w:tr>
            <w:tr w:rsidR="00B0284E" w:rsidRPr="00054A57" w14:paraId="1C35A8F5" w14:textId="77777777" w:rsidTr="00F86368">
              <w:trPr>
                <w:trHeight w:val="321"/>
              </w:trPr>
              <w:tc>
                <w:tcPr>
                  <w:tcW w:w="3575" w:type="dxa"/>
                  <w:vMerge/>
                  <w:vAlign w:val="center"/>
                  <w:hideMark/>
                </w:tcPr>
                <w:p w14:paraId="7DE0D4C2" w14:textId="77777777" w:rsidR="00F86368" w:rsidRPr="00054A57" w:rsidRDefault="00F86368" w:rsidP="00054A57">
                  <w:pPr>
                    <w:widowControl/>
                    <w:autoSpaceDE w:val="0"/>
                    <w:autoSpaceDN w:val="0"/>
                    <w:spacing w:line="300" w:lineRule="exact"/>
                    <w:jc w:val="left"/>
                    <w:rPr>
                      <w:rFonts w:asciiTheme="minorEastAsia" w:eastAsiaTheme="minorEastAsia" w:hAnsiTheme="minorEastAsia" w:cs="ＭＳ Ｐゴシック"/>
                      <w:color w:val="000000" w:themeColor="text1"/>
                      <w:kern w:val="0"/>
                      <w:sz w:val="24"/>
                      <w:szCs w:val="24"/>
                    </w:rPr>
                  </w:pPr>
                </w:p>
              </w:tc>
              <w:tc>
                <w:tcPr>
                  <w:tcW w:w="1258" w:type="dxa"/>
                  <w:shd w:val="clear" w:color="auto" w:fill="auto"/>
                  <w:vAlign w:val="center"/>
                  <w:hideMark/>
                </w:tcPr>
                <w:p w14:paraId="354F2345" w14:textId="77777777" w:rsidR="00F86368" w:rsidRPr="00054A57" w:rsidRDefault="00F86368" w:rsidP="00054A57">
                  <w:pPr>
                    <w:widowControl/>
                    <w:autoSpaceDE w:val="0"/>
                    <w:autoSpaceDN w:val="0"/>
                    <w:spacing w:line="300" w:lineRule="exact"/>
                    <w:jc w:val="center"/>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ＩＣＵ</w:t>
                  </w:r>
                </w:p>
              </w:tc>
              <w:tc>
                <w:tcPr>
                  <w:tcW w:w="1236" w:type="dxa"/>
                  <w:shd w:val="clear" w:color="auto" w:fill="auto"/>
                  <w:vAlign w:val="center"/>
                  <w:hideMark/>
                </w:tcPr>
                <w:p w14:paraId="3808CD3B" w14:textId="77777777" w:rsidR="00F86368" w:rsidRPr="00054A57" w:rsidRDefault="00F86368" w:rsidP="00054A57">
                  <w:pPr>
                    <w:widowControl/>
                    <w:autoSpaceDE w:val="0"/>
                    <w:autoSpaceDN w:val="0"/>
                    <w:spacing w:line="300" w:lineRule="exact"/>
                    <w:jc w:val="center"/>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一般</w:t>
                  </w:r>
                </w:p>
              </w:tc>
              <w:tc>
                <w:tcPr>
                  <w:tcW w:w="1567" w:type="dxa"/>
                  <w:vMerge/>
                  <w:vAlign w:val="center"/>
                  <w:hideMark/>
                </w:tcPr>
                <w:p w14:paraId="44B62EFE" w14:textId="77777777" w:rsidR="00F86368" w:rsidRPr="00054A57" w:rsidRDefault="00F86368" w:rsidP="00054A57">
                  <w:pPr>
                    <w:widowControl/>
                    <w:autoSpaceDE w:val="0"/>
                    <w:autoSpaceDN w:val="0"/>
                    <w:spacing w:line="300" w:lineRule="exact"/>
                    <w:jc w:val="left"/>
                    <w:rPr>
                      <w:rFonts w:asciiTheme="minorEastAsia" w:eastAsiaTheme="minorEastAsia" w:hAnsiTheme="minorEastAsia" w:cs="ＭＳ Ｐゴシック"/>
                      <w:color w:val="000000" w:themeColor="text1"/>
                      <w:kern w:val="0"/>
                      <w:sz w:val="24"/>
                      <w:szCs w:val="24"/>
                    </w:rPr>
                  </w:pPr>
                </w:p>
              </w:tc>
            </w:tr>
            <w:tr w:rsidR="00B0284E" w:rsidRPr="00054A57" w14:paraId="6C75128D" w14:textId="77777777" w:rsidTr="00F86368">
              <w:trPr>
                <w:trHeight w:val="383"/>
              </w:trPr>
              <w:tc>
                <w:tcPr>
                  <w:tcW w:w="3575" w:type="dxa"/>
                  <w:shd w:val="clear" w:color="auto" w:fill="auto"/>
                  <w:vAlign w:val="center"/>
                  <w:hideMark/>
                </w:tcPr>
                <w:p w14:paraId="519F7AF2" w14:textId="509A1927" w:rsidR="00F86368" w:rsidRPr="00054A57" w:rsidRDefault="00F86368" w:rsidP="00054A57">
                  <w:pPr>
                    <w:widowControl/>
                    <w:autoSpaceDE w:val="0"/>
                    <w:autoSpaceDN w:val="0"/>
                    <w:spacing w:line="300" w:lineRule="exac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平成25年10月～平成2</w:t>
                  </w:r>
                  <w:r w:rsidR="003C7EA9" w:rsidRPr="00054A57">
                    <w:rPr>
                      <w:rFonts w:asciiTheme="minorEastAsia" w:eastAsiaTheme="minorEastAsia" w:hAnsiTheme="minorEastAsia" w:cs="ＭＳ Ｐゴシック" w:hint="eastAsia"/>
                      <w:color w:val="000000" w:themeColor="text1"/>
                      <w:kern w:val="0"/>
                      <w:sz w:val="24"/>
                      <w:szCs w:val="24"/>
                    </w:rPr>
                    <w:t>7</w:t>
                  </w:r>
                  <w:r w:rsidRPr="00054A57">
                    <w:rPr>
                      <w:rFonts w:asciiTheme="minorEastAsia" w:eastAsiaTheme="minorEastAsia" w:hAnsiTheme="minorEastAsia" w:cs="ＭＳ Ｐゴシック" w:hint="eastAsia"/>
                      <w:color w:val="000000" w:themeColor="text1"/>
                      <w:kern w:val="0"/>
                      <w:sz w:val="24"/>
                      <w:szCs w:val="24"/>
                    </w:rPr>
                    <w:t>年</w:t>
                  </w:r>
                  <w:r w:rsidR="003221BB" w:rsidRPr="00054A57">
                    <w:rPr>
                      <w:rFonts w:asciiTheme="minorEastAsia" w:eastAsiaTheme="minorEastAsia" w:hAnsiTheme="minorEastAsia" w:cs="ＭＳ Ｐゴシック" w:hint="eastAsia"/>
                      <w:color w:val="000000" w:themeColor="text1"/>
                      <w:kern w:val="0"/>
                      <w:sz w:val="24"/>
                      <w:szCs w:val="24"/>
                    </w:rPr>
                    <w:t>３</w:t>
                  </w:r>
                  <w:r w:rsidRPr="00054A57">
                    <w:rPr>
                      <w:rFonts w:asciiTheme="minorEastAsia" w:eastAsiaTheme="minorEastAsia" w:hAnsiTheme="minorEastAsia" w:cs="ＭＳ Ｐゴシック" w:hint="eastAsia"/>
                      <w:color w:val="000000" w:themeColor="text1"/>
                      <w:kern w:val="0"/>
                      <w:sz w:val="24"/>
                      <w:szCs w:val="24"/>
                    </w:rPr>
                    <w:t>月</w:t>
                  </w:r>
                </w:p>
              </w:tc>
              <w:tc>
                <w:tcPr>
                  <w:tcW w:w="1258" w:type="dxa"/>
                  <w:shd w:val="clear" w:color="auto" w:fill="auto"/>
                  <w:vAlign w:val="center"/>
                  <w:hideMark/>
                </w:tcPr>
                <w:p w14:paraId="6E3C7BBD" w14:textId="007A2350" w:rsidR="00F86368" w:rsidRPr="00054A57" w:rsidRDefault="00F8636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６</w:t>
                  </w:r>
                </w:p>
              </w:tc>
              <w:tc>
                <w:tcPr>
                  <w:tcW w:w="1236" w:type="dxa"/>
                  <w:shd w:val="clear" w:color="auto" w:fill="auto"/>
                  <w:vAlign w:val="center"/>
                  <w:hideMark/>
                </w:tcPr>
                <w:p w14:paraId="2163FC18" w14:textId="42B7302E" w:rsidR="00F86368" w:rsidRPr="00054A57" w:rsidRDefault="00F8636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20</w:t>
                  </w:r>
                </w:p>
              </w:tc>
              <w:tc>
                <w:tcPr>
                  <w:tcW w:w="1567" w:type="dxa"/>
                  <w:shd w:val="clear" w:color="auto" w:fill="auto"/>
                  <w:vAlign w:val="center"/>
                  <w:hideMark/>
                </w:tcPr>
                <w:p w14:paraId="13CAF711" w14:textId="1E3507A3" w:rsidR="00F86368" w:rsidRPr="00054A57" w:rsidRDefault="00F8636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56～66</w:t>
                  </w:r>
                </w:p>
              </w:tc>
            </w:tr>
            <w:tr w:rsidR="00B0284E" w:rsidRPr="00054A57" w14:paraId="2CF654F8" w14:textId="77777777" w:rsidTr="00F86368">
              <w:trPr>
                <w:trHeight w:val="383"/>
              </w:trPr>
              <w:tc>
                <w:tcPr>
                  <w:tcW w:w="3575" w:type="dxa"/>
                  <w:shd w:val="clear" w:color="auto" w:fill="auto"/>
                  <w:vAlign w:val="center"/>
                  <w:hideMark/>
                </w:tcPr>
                <w:p w14:paraId="6255A115" w14:textId="0A9EEDDF" w:rsidR="00F86368" w:rsidRPr="00054A57" w:rsidRDefault="00F86368" w:rsidP="00054A57">
                  <w:pPr>
                    <w:widowControl/>
                    <w:autoSpaceDE w:val="0"/>
                    <w:autoSpaceDN w:val="0"/>
                    <w:spacing w:line="300" w:lineRule="exac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平成2</w:t>
                  </w:r>
                  <w:r w:rsidR="003C7EA9" w:rsidRPr="00054A57">
                    <w:rPr>
                      <w:rFonts w:asciiTheme="minorEastAsia" w:eastAsiaTheme="minorEastAsia" w:hAnsiTheme="minorEastAsia" w:cs="ＭＳ Ｐゴシック" w:hint="eastAsia"/>
                      <w:color w:val="000000" w:themeColor="text1"/>
                      <w:kern w:val="0"/>
                      <w:sz w:val="24"/>
                      <w:szCs w:val="24"/>
                    </w:rPr>
                    <w:t>7</w:t>
                  </w:r>
                  <w:r w:rsidRPr="00054A57">
                    <w:rPr>
                      <w:rFonts w:asciiTheme="minorEastAsia" w:eastAsiaTheme="minorEastAsia" w:hAnsiTheme="minorEastAsia" w:cs="ＭＳ Ｐゴシック" w:hint="eastAsia"/>
                      <w:color w:val="000000" w:themeColor="text1"/>
                      <w:kern w:val="0"/>
                      <w:sz w:val="24"/>
                      <w:szCs w:val="24"/>
                    </w:rPr>
                    <w:t>年</w:t>
                  </w:r>
                  <w:r w:rsidR="003221BB" w:rsidRPr="00054A57">
                    <w:rPr>
                      <w:rFonts w:asciiTheme="minorEastAsia" w:eastAsiaTheme="minorEastAsia" w:hAnsiTheme="minorEastAsia" w:cs="ＭＳ Ｐゴシック" w:hint="eastAsia"/>
                      <w:color w:val="000000" w:themeColor="text1"/>
                      <w:kern w:val="0"/>
                      <w:sz w:val="24"/>
                      <w:szCs w:val="24"/>
                    </w:rPr>
                    <w:t>４</w:t>
                  </w:r>
                  <w:r w:rsidRPr="00054A57">
                    <w:rPr>
                      <w:rFonts w:asciiTheme="minorEastAsia" w:eastAsiaTheme="minorEastAsia" w:hAnsiTheme="minorEastAsia" w:cs="ＭＳ Ｐゴシック" w:hint="eastAsia"/>
                      <w:color w:val="000000" w:themeColor="text1"/>
                      <w:kern w:val="0"/>
                      <w:sz w:val="24"/>
                      <w:szCs w:val="24"/>
                    </w:rPr>
                    <w:t>月～平成2</w:t>
                  </w:r>
                  <w:r w:rsidR="003C7EA9" w:rsidRPr="00054A57">
                    <w:rPr>
                      <w:rFonts w:asciiTheme="minorEastAsia" w:eastAsiaTheme="minorEastAsia" w:hAnsiTheme="minorEastAsia" w:cs="ＭＳ Ｐゴシック" w:hint="eastAsia"/>
                      <w:color w:val="000000" w:themeColor="text1"/>
                      <w:kern w:val="0"/>
                      <w:sz w:val="24"/>
                      <w:szCs w:val="24"/>
                    </w:rPr>
                    <w:t>7</w:t>
                  </w:r>
                  <w:r w:rsidRPr="00054A57">
                    <w:rPr>
                      <w:rFonts w:asciiTheme="minorEastAsia" w:eastAsiaTheme="minorEastAsia" w:hAnsiTheme="minorEastAsia" w:cs="ＭＳ Ｐゴシック" w:hint="eastAsia"/>
                      <w:color w:val="000000" w:themeColor="text1"/>
                      <w:kern w:val="0"/>
                      <w:sz w:val="24"/>
                      <w:szCs w:val="24"/>
                    </w:rPr>
                    <w:t>年</w:t>
                  </w:r>
                  <w:r w:rsidR="003C7EA9" w:rsidRPr="00054A57">
                    <w:rPr>
                      <w:rFonts w:asciiTheme="minorEastAsia" w:eastAsiaTheme="minorEastAsia" w:hAnsiTheme="minorEastAsia" w:cs="ＭＳ Ｐゴシック" w:hint="eastAsia"/>
                      <w:color w:val="000000" w:themeColor="text1"/>
                      <w:kern w:val="0"/>
                      <w:sz w:val="24"/>
                      <w:szCs w:val="24"/>
                    </w:rPr>
                    <w:t>６</w:t>
                  </w:r>
                  <w:r w:rsidRPr="00054A57">
                    <w:rPr>
                      <w:rFonts w:asciiTheme="minorEastAsia" w:eastAsiaTheme="minorEastAsia" w:hAnsiTheme="minorEastAsia" w:cs="ＭＳ Ｐゴシック" w:hint="eastAsia"/>
                      <w:color w:val="000000" w:themeColor="text1"/>
                      <w:kern w:val="0"/>
                      <w:sz w:val="24"/>
                      <w:szCs w:val="24"/>
                    </w:rPr>
                    <w:t>月</w:t>
                  </w:r>
                </w:p>
              </w:tc>
              <w:tc>
                <w:tcPr>
                  <w:tcW w:w="1258" w:type="dxa"/>
                  <w:shd w:val="clear" w:color="auto" w:fill="auto"/>
                  <w:vAlign w:val="center"/>
                  <w:hideMark/>
                </w:tcPr>
                <w:p w14:paraId="0A119832" w14:textId="77777777" w:rsidR="00F86368" w:rsidRPr="00054A57" w:rsidRDefault="00F8636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６</w:t>
                  </w:r>
                </w:p>
              </w:tc>
              <w:tc>
                <w:tcPr>
                  <w:tcW w:w="1236" w:type="dxa"/>
                  <w:shd w:val="clear" w:color="auto" w:fill="auto"/>
                  <w:vAlign w:val="center"/>
                  <w:hideMark/>
                </w:tcPr>
                <w:p w14:paraId="6008696A" w14:textId="0A59F054" w:rsidR="00F86368" w:rsidRPr="00054A57" w:rsidRDefault="003C7EA9"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20</w:t>
                  </w:r>
                </w:p>
              </w:tc>
              <w:tc>
                <w:tcPr>
                  <w:tcW w:w="1567" w:type="dxa"/>
                  <w:shd w:val="clear" w:color="auto" w:fill="auto"/>
                  <w:vAlign w:val="center"/>
                  <w:hideMark/>
                </w:tcPr>
                <w:p w14:paraId="3DC0EAA3" w14:textId="694DB739" w:rsidR="00F86368" w:rsidRPr="00054A57" w:rsidRDefault="003C7EA9"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73</w:t>
                  </w:r>
                </w:p>
              </w:tc>
            </w:tr>
            <w:tr w:rsidR="00B0284E" w:rsidRPr="00054A57" w14:paraId="09C3394E" w14:textId="77777777" w:rsidTr="00F86368">
              <w:trPr>
                <w:trHeight w:val="413"/>
              </w:trPr>
              <w:tc>
                <w:tcPr>
                  <w:tcW w:w="3575" w:type="dxa"/>
                  <w:shd w:val="clear" w:color="auto" w:fill="auto"/>
                  <w:vAlign w:val="center"/>
                  <w:hideMark/>
                </w:tcPr>
                <w:p w14:paraId="01267B33" w14:textId="705FDBC2" w:rsidR="003C7EA9" w:rsidRPr="00054A57" w:rsidRDefault="003C7EA9" w:rsidP="00054A57">
                  <w:pPr>
                    <w:widowControl/>
                    <w:autoSpaceDE w:val="0"/>
                    <w:autoSpaceDN w:val="0"/>
                    <w:spacing w:line="300" w:lineRule="exac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平成27年</w:t>
                  </w:r>
                  <w:r w:rsidR="003221BB" w:rsidRPr="00054A57">
                    <w:rPr>
                      <w:rFonts w:asciiTheme="minorEastAsia" w:eastAsiaTheme="minorEastAsia" w:hAnsiTheme="minorEastAsia" w:cs="ＭＳ Ｐゴシック" w:hint="eastAsia"/>
                      <w:color w:val="000000" w:themeColor="text1"/>
                      <w:kern w:val="0"/>
                      <w:sz w:val="24"/>
                      <w:szCs w:val="24"/>
                    </w:rPr>
                    <w:t>７</w:t>
                  </w:r>
                  <w:r w:rsidRPr="00054A57">
                    <w:rPr>
                      <w:rFonts w:asciiTheme="minorEastAsia" w:eastAsiaTheme="minorEastAsia" w:hAnsiTheme="minorEastAsia" w:cs="ＭＳ Ｐゴシック" w:hint="eastAsia"/>
                      <w:color w:val="000000" w:themeColor="text1"/>
                      <w:kern w:val="0"/>
                      <w:sz w:val="24"/>
                      <w:szCs w:val="24"/>
                    </w:rPr>
                    <w:t>月～平成28年３月</w:t>
                  </w:r>
                </w:p>
              </w:tc>
              <w:tc>
                <w:tcPr>
                  <w:tcW w:w="1258" w:type="dxa"/>
                  <w:shd w:val="clear" w:color="auto" w:fill="auto"/>
                  <w:vAlign w:val="center"/>
                  <w:hideMark/>
                </w:tcPr>
                <w:p w14:paraId="3C51037B" w14:textId="7E3776A7" w:rsidR="003C7EA9" w:rsidRPr="00054A57" w:rsidRDefault="003C7EA9"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８</w:t>
                  </w:r>
                </w:p>
              </w:tc>
              <w:tc>
                <w:tcPr>
                  <w:tcW w:w="1236" w:type="dxa"/>
                  <w:shd w:val="clear" w:color="auto" w:fill="auto"/>
                  <w:vAlign w:val="center"/>
                  <w:hideMark/>
                </w:tcPr>
                <w:p w14:paraId="0AFF691E" w14:textId="77777777" w:rsidR="003C7EA9" w:rsidRPr="00054A57" w:rsidRDefault="003C7EA9"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20</w:t>
                  </w:r>
                </w:p>
              </w:tc>
              <w:tc>
                <w:tcPr>
                  <w:tcW w:w="1567" w:type="dxa"/>
                  <w:shd w:val="clear" w:color="auto" w:fill="auto"/>
                  <w:vAlign w:val="center"/>
                  <w:hideMark/>
                </w:tcPr>
                <w:p w14:paraId="03706444" w14:textId="0ECDCD90" w:rsidR="003C7EA9" w:rsidRPr="00054A57" w:rsidRDefault="003C7EA9"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7</w:t>
                  </w:r>
                  <w:r w:rsidR="00401DCC" w:rsidRPr="00054A57">
                    <w:rPr>
                      <w:rFonts w:asciiTheme="minorEastAsia" w:eastAsiaTheme="minorEastAsia" w:hAnsiTheme="minorEastAsia" w:cs="ＭＳ Ｐゴシック" w:hint="eastAsia"/>
                      <w:color w:val="000000" w:themeColor="text1"/>
                      <w:kern w:val="0"/>
                      <w:sz w:val="24"/>
                      <w:szCs w:val="24"/>
                    </w:rPr>
                    <w:t>5</w:t>
                  </w:r>
                </w:p>
              </w:tc>
            </w:tr>
            <w:tr w:rsidR="00B0284E" w:rsidRPr="00054A57" w14:paraId="0E33F256" w14:textId="77777777" w:rsidTr="00F86368">
              <w:trPr>
                <w:trHeight w:val="413"/>
              </w:trPr>
              <w:tc>
                <w:tcPr>
                  <w:tcW w:w="3575" w:type="dxa"/>
                  <w:shd w:val="clear" w:color="auto" w:fill="auto"/>
                  <w:vAlign w:val="center"/>
                </w:tcPr>
                <w:p w14:paraId="751266C7" w14:textId="68647FCE" w:rsidR="003C7EA9" w:rsidRPr="00054A57" w:rsidRDefault="003C7EA9" w:rsidP="00054A57">
                  <w:pPr>
                    <w:widowControl/>
                    <w:autoSpaceDE w:val="0"/>
                    <w:autoSpaceDN w:val="0"/>
                    <w:spacing w:line="300" w:lineRule="exac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平成28年４月～平成2</w:t>
                  </w:r>
                  <w:r w:rsidR="00794BF5" w:rsidRPr="00054A57">
                    <w:rPr>
                      <w:rFonts w:asciiTheme="minorEastAsia" w:eastAsiaTheme="minorEastAsia" w:hAnsiTheme="minorEastAsia" w:cs="ＭＳ Ｐゴシック" w:hint="eastAsia"/>
                      <w:color w:val="000000" w:themeColor="text1"/>
                      <w:kern w:val="0"/>
                      <w:sz w:val="24"/>
                      <w:szCs w:val="24"/>
                    </w:rPr>
                    <w:t>8</w:t>
                  </w:r>
                  <w:r w:rsidRPr="00054A57">
                    <w:rPr>
                      <w:rFonts w:asciiTheme="minorEastAsia" w:eastAsiaTheme="minorEastAsia" w:hAnsiTheme="minorEastAsia" w:cs="ＭＳ Ｐゴシック" w:hint="eastAsia"/>
                      <w:color w:val="000000" w:themeColor="text1"/>
                      <w:kern w:val="0"/>
                      <w:sz w:val="24"/>
                      <w:szCs w:val="24"/>
                    </w:rPr>
                    <w:t>年</w:t>
                  </w:r>
                  <w:r w:rsidR="001C27B3" w:rsidRPr="00054A57">
                    <w:rPr>
                      <w:rFonts w:asciiTheme="minorEastAsia" w:eastAsiaTheme="minorEastAsia" w:hAnsiTheme="minorEastAsia" w:cs="ＭＳ Ｐゴシック" w:hint="eastAsia"/>
                      <w:color w:val="000000" w:themeColor="text1"/>
                      <w:kern w:val="0"/>
                      <w:sz w:val="24"/>
                      <w:szCs w:val="24"/>
                    </w:rPr>
                    <w:t>５</w:t>
                  </w:r>
                  <w:r w:rsidRPr="00054A57">
                    <w:rPr>
                      <w:rFonts w:asciiTheme="minorEastAsia" w:eastAsiaTheme="minorEastAsia" w:hAnsiTheme="minorEastAsia" w:cs="ＭＳ Ｐゴシック" w:hint="eastAsia"/>
                      <w:color w:val="000000" w:themeColor="text1"/>
                      <w:kern w:val="0"/>
                      <w:sz w:val="24"/>
                      <w:szCs w:val="24"/>
                    </w:rPr>
                    <w:t>月</w:t>
                  </w:r>
                </w:p>
              </w:tc>
              <w:tc>
                <w:tcPr>
                  <w:tcW w:w="1258" w:type="dxa"/>
                  <w:shd w:val="clear" w:color="auto" w:fill="auto"/>
                  <w:vAlign w:val="center"/>
                </w:tcPr>
                <w:p w14:paraId="5DFDDB66" w14:textId="54477B02" w:rsidR="003C7EA9" w:rsidRPr="00054A57" w:rsidRDefault="003C7EA9"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８</w:t>
                  </w:r>
                </w:p>
              </w:tc>
              <w:tc>
                <w:tcPr>
                  <w:tcW w:w="1236" w:type="dxa"/>
                  <w:shd w:val="clear" w:color="auto" w:fill="auto"/>
                  <w:vAlign w:val="center"/>
                </w:tcPr>
                <w:p w14:paraId="6ED6C2AD" w14:textId="77504D11" w:rsidR="003C7EA9" w:rsidRPr="00054A57" w:rsidRDefault="003C7EA9"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20</w:t>
                  </w:r>
                </w:p>
              </w:tc>
              <w:tc>
                <w:tcPr>
                  <w:tcW w:w="1567" w:type="dxa"/>
                  <w:shd w:val="clear" w:color="auto" w:fill="auto"/>
                  <w:vAlign w:val="center"/>
                </w:tcPr>
                <w:p w14:paraId="3FF752E5" w14:textId="1D41C1E6" w:rsidR="003C7EA9" w:rsidRPr="00054A57" w:rsidRDefault="003C7EA9"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78</w:t>
                  </w:r>
                </w:p>
              </w:tc>
            </w:tr>
            <w:tr w:rsidR="00B0284E" w:rsidRPr="00054A57" w14:paraId="590A8C67" w14:textId="77777777" w:rsidTr="00F86368">
              <w:trPr>
                <w:trHeight w:val="413"/>
              </w:trPr>
              <w:tc>
                <w:tcPr>
                  <w:tcW w:w="3575" w:type="dxa"/>
                  <w:shd w:val="clear" w:color="auto" w:fill="auto"/>
                  <w:vAlign w:val="center"/>
                </w:tcPr>
                <w:p w14:paraId="7EBCAEAB" w14:textId="61DAE3D1" w:rsidR="003C7EA9" w:rsidRPr="00054A57" w:rsidRDefault="003C7EA9" w:rsidP="00054A57">
                  <w:pPr>
                    <w:widowControl/>
                    <w:autoSpaceDE w:val="0"/>
                    <w:autoSpaceDN w:val="0"/>
                    <w:spacing w:line="300" w:lineRule="exac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平成28年</w:t>
                  </w:r>
                  <w:r w:rsidR="001C27B3" w:rsidRPr="00054A57">
                    <w:rPr>
                      <w:rFonts w:asciiTheme="minorEastAsia" w:eastAsiaTheme="minorEastAsia" w:hAnsiTheme="minorEastAsia" w:cs="ＭＳ Ｐゴシック" w:hint="eastAsia"/>
                      <w:color w:val="000000" w:themeColor="text1"/>
                      <w:kern w:val="0"/>
                      <w:sz w:val="24"/>
                      <w:szCs w:val="24"/>
                    </w:rPr>
                    <w:t>６</w:t>
                  </w:r>
                  <w:r w:rsidRPr="00054A57">
                    <w:rPr>
                      <w:rFonts w:asciiTheme="minorEastAsia" w:eastAsiaTheme="minorEastAsia" w:hAnsiTheme="minorEastAsia" w:cs="ＭＳ Ｐゴシック" w:hint="eastAsia"/>
                      <w:color w:val="000000" w:themeColor="text1"/>
                      <w:kern w:val="0"/>
                      <w:sz w:val="24"/>
                      <w:szCs w:val="24"/>
                    </w:rPr>
                    <w:t>月～</w:t>
                  </w:r>
                </w:p>
              </w:tc>
              <w:tc>
                <w:tcPr>
                  <w:tcW w:w="1258" w:type="dxa"/>
                  <w:shd w:val="clear" w:color="auto" w:fill="auto"/>
                  <w:vAlign w:val="center"/>
                </w:tcPr>
                <w:p w14:paraId="2785C0AC" w14:textId="37CE5284" w:rsidR="003C7EA9" w:rsidRPr="00054A57" w:rsidRDefault="003C7EA9"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８</w:t>
                  </w:r>
                </w:p>
              </w:tc>
              <w:tc>
                <w:tcPr>
                  <w:tcW w:w="1236" w:type="dxa"/>
                  <w:shd w:val="clear" w:color="auto" w:fill="auto"/>
                  <w:vAlign w:val="center"/>
                </w:tcPr>
                <w:p w14:paraId="513D4559" w14:textId="5330EE09" w:rsidR="003C7EA9" w:rsidRPr="00054A57" w:rsidRDefault="003C7EA9"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22</w:t>
                  </w:r>
                </w:p>
              </w:tc>
              <w:tc>
                <w:tcPr>
                  <w:tcW w:w="1567" w:type="dxa"/>
                  <w:shd w:val="clear" w:color="auto" w:fill="auto"/>
                  <w:vAlign w:val="center"/>
                </w:tcPr>
                <w:p w14:paraId="369A5062" w14:textId="2117C98A" w:rsidR="003C7EA9" w:rsidRPr="00054A57" w:rsidRDefault="003C7EA9"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78</w:t>
                  </w:r>
                </w:p>
              </w:tc>
            </w:tr>
          </w:tbl>
          <w:p w14:paraId="217A2C72" w14:textId="77777777" w:rsidR="00F86368" w:rsidRPr="00054A57" w:rsidRDefault="00F86368" w:rsidP="00054A57">
            <w:pPr>
              <w:autoSpaceDE w:val="0"/>
              <w:autoSpaceDN w:val="0"/>
              <w:spacing w:line="300" w:lineRule="exact"/>
              <w:rPr>
                <w:rFonts w:asciiTheme="minorEastAsia" w:eastAsiaTheme="minorEastAsia" w:hAnsiTheme="minorEastAsia" w:cs="Arial"/>
                <w:color w:val="000000" w:themeColor="text1"/>
                <w:sz w:val="24"/>
                <w:szCs w:val="24"/>
              </w:rPr>
            </w:pPr>
          </w:p>
          <w:p w14:paraId="2EB1F8F3" w14:textId="77777777" w:rsidR="00DB5DC1" w:rsidRPr="00054A57" w:rsidRDefault="00DB5DC1" w:rsidP="00054A57">
            <w:pPr>
              <w:autoSpaceDE w:val="0"/>
              <w:autoSpaceDN w:val="0"/>
              <w:spacing w:line="300" w:lineRule="exact"/>
              <w:rPr>
                <w:rFonts w:asciiTheme="minorEastAsia" w:eastAsiaTheme="minorEastAsia" w:hAnsiTheme="minorEastAsia"/>
                <w:color w:val="000000" w:themeColor="text1"/>
                <w:sz w:val="24"/>
                <w:szCs w:val="24"/>
              </w:rPr>
            </w:pPr>
          </w:p>
          <w:p w14:paraId="7CA84423" w14:textId="77777777" w:rsidR="00DB5DC1" w:rsidRPr="00054A57" w:rsidRDefault="00DB5DC1" w:rsidP="00054A57">
            <w:pPr>
              <w:autoSpaceDE w:val="0"/>
              <w:autoSpaceDN w:val="0"/>
              <w:spacing w:line="300" w:lineRule="exact"/>
              <w:rPr>
                <w:rFonts w:asciiTheme="minorEastAsia" w:eastAsiaTheme="minorEastAsia" w:hAnsiTheme="minorEastAsia"/>
                <w:color w:val="000000" w:themeColor="text1"/>
                <w:sz w:val="24"/>
                <w:szCs w:val="24"/>
              </w:rPr>
            </w:pPr>
          </w:p>
          <w:p w14:paraId="2B27182C" w14:textId="1309BC46" w:rsidR="007B0378" w:rsidRPr="00054A57" w:rsidRDefault="007B0378" w:rsidP="00054A57">
            <w:pPr>
              <w:autoSpaceDE w:val="0"/>
              <w:autoSpaceDN w:val="0"/>
              <w:spacing w:line="300" w:lineRule="exact"/>
              <w:ind w:firstLineChars="200" w:firstLine="480"/>
              <w:rPr>
                <w:rFonts w:asciiTheme="minorEastAsia" w:eastAsiaTheme="minorEastAsia" w:hAnsiTheme="minorEastAsia" w:cs="Arial"/>
                <w:color w:val="000000" w:themeColor="text1"/>
                <w:sz w:val="24"/>
                <w:szCs w:val="24"/>
              </w:rPr>
            </w:pPr>
            <w:r w:rsidRPr="00054A57">
              <w:rPr>
                <w:rFonts w:asciiTheme="minorEastAsia" w:eastAsiaTheme="minorEastAsia" w:hAnsiTheme="minorEastAsia" w:cs="Arial" w:hint="eastAsia"/>
                <w:color w:val="000000" w:themeColor="text1"/>
                <w:sz w:val="24"/>
                <w:szCs w:val="24"/>
              </w:rPr>
              <w:t>＜平成28年までの運用病床数及び看護師現員数の実績＞</w:t>
            </w:r>
          </w:p>
          <w:tbl>
            <w:tblPr>
              <w:tblW w:w="7636"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75"/>
              <w:gridCol w:w="1258"/>
              <w:gridCol w:w="1236"/>
              <w:gridCol w:w="1567"/>
            </w:tblGrid>
            <w:tr w:rsidR="00B0284E" w:rsidRPr="00054A57" w14:paraId="0E16D217" w14:textId="77777777" w:rsidTr="00DC40B0">
              <w:trPr>
                <w:trHeight w:val="321"/>
              </w:trPr>
              <w:tc>
                <w:tcPr>
                  <w:tcW w:w="3575" w:type="dxa"/>
                  <w:vMerge w:val="restart"/>
                  <w:shd w:val="clear" w:color="auto" w:fill="auto"/>
                  <w:vAlign w:val="center"/>
                  <w:hideMark/>
                </w:tcPr>
                <w:p w14:paraId="15D728DA" w14:textId="77777777" w:rsidR="007B0378" w:rsidRPr="00054A57" w:rsidRDefault="007B0378" w:rsidP="00054A57">
                  <w:pPr>
                    <w:widowControl/>
                    <w:autoSpaceDE w:val="0"/>
                    <w:autoSpaceDN w:val="0"/>
                    <w:spacing w:line="300" w:lineRule="exact"/>
                    <w:jc w:val="center"/>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期間</w:t>
                  </w:r>
                </w:p>
              </w:tc>
              <w:tc>
                <w:tcPr>
                  <w:tcW w:w="2494" w:type="dxa"/>
                  <w:gridSpan w:val="2"/>
                  <w:shd w:val="clear" w:color="auto" w:fill="auto"/>
                  <w:vAlign w:val="center"/>
                  <w:hideMark/>
                </w:tcPr>
                <w:p w14:paraId="7A46F701" w14:textId="7BD1F6CB" w:rsidR="007B0378" w:rsidRPr="00054A57" w:rsidRDefault="007B0378" w:rsidP="00054A57">
                  <w:pPr>
                    <w:widowControl/>
                    <w:autoSpaceDE w:val="0"/>
                    <w:autoSpaceDN w:val="0"/>
                    <w:spacing w:line="300" w:lineRule="exact"/>
                    <w:jc w:val="center"/>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運用病床数</w:t>
                  </w:r>
                  <w:r w:rsidR="00013BC3" w:rsidRPr="00054A57">
                    <w:rPr>
                      <w:rFonts w:asciiTheme="minorEastAsia" w:eastAsiaTheme="minorEastAsia" w:hAnsiTheme="minorEastAsia" w:cs="ＭＳ Ｐゴシック" w:hint="eastAsia"/>
                      <w:color w:val="000000" w:themeColor="text1"/>
                      <w:kern w:val="0"/>
                      <w:sz w:val="24"/>
                      <w:szCs w:val="24"/>
                    </w:rPr>
                    <w:t>（</w:t>
                  </w:r>
                  <w:r w:rsidRPr="00054A57">
                    <w:rPr>
                      <w:rFonts w:asciiTheme="minorEastAsia" w:eastAsiaTheme="minorEastAsia" w:hAnsiTheme="minorEastAsia" w:cs="ＭＳ Ｐゴシック" w:hint="eastAsia"/>
                      <w:color w:val="000000" w:themeColor="text1"/>
                      <w:kern w:val="0"/>
                      <w:sz w:val="24"/>
                      <w:szCs w:val="24"/>
                    </w:rPr>
                    <w:t>床</w:t>
                  </w:r>
                  <w:r w:rsidR="00013BC3" w:rsidRPr="00054A57">
                    <w:rPr>
                      <w:rFonts w:asciiTheme="minorEastAsia" w:eastAsiaTheme="minorEastAsia" w:hAnsiTheme="minorEastAsia" w:cs="ＭＳ Ｐゴシック" w:hint="eastAsia"/>
                      <w:color w:val="000000" w:themeColor="text1"/>
                      <w:kern w:val="0"/>
                      <w:sz w:val="24"/>
                      <w:szCs w:val="24"/>
                    </w:rPr>
                    <w:t>）</w:t>
                  </w:r>
                </w:p>
              </w:tc>
              <w:tc>
                <w:tcPr>
                  <w:tcW w:w="1567" w:type="dxa"/>
                  <w:vMerge w:val="restart"/>
                  <w:shd w:val="clear" w:color="auto" w:fill="auto"/>
                  <w:vAlign w:val="center"/>
                  <w:hideMark/>
                </w:tcPr>
                <w:p w14:paraId="0F7EC9F7" w14:textId="75179130" w:rsidR="007B0378" w:rsidRPr="00054A57" w:rsidRDefault="007B0378" w:rsidP="00054A57">
                  <w:pPr>
                    <w:widowControl/>
                    <w:autoSpaceDE w:val="0"/>
                    <w:autoSpaceDN w:val="0"/>
                    <w:spacing w:line="300" w:lineRule="exact"/>
                    <w:jc w:val="center"/>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看護師現員数</w:t>
                  </w:r>
                  <w:r w:rsidR="00013BC3" w:rsidRPr="00054A57">
                    <w:rPr>
                      <w:rFonts w:asciiTheme="minorEastAsia" w:eastAsiaTheme="minorEastAsia" w:hAnsiTheme="minorEastAsia" w:cs="ＭＳ Ｐゴシック" w:hint="eastAsia"/>
                      <w:color w:val="000000" w:themeColor="text1"/>
                      <w:kern w:val="0"/>
                      <w:sz w:val="24"/>
                      <w:szCs w:val="24"/>
                    </w:rPr>
                    <w:t>（</w:t>
                  </w:r>
                  <w:r w:rsidRPr="00054A57">
                    <w:rPr>
                      <w:rFonts w:asciiTheme="minorEastAsia" w:eastAsiaTheme="minorEastAsia" w:hAnsiTheme="minorEastAsia" w:cs="ＭＳ Ｐゴシック" w:hint="eastAsia"/>
                      <w:color w:val="000000" w:themeColor="text1"/>
                      <w:kern w:val="0"/>
                      <w:sz w:val="24"/>
                      <w:szCs w:val="24"/>
                    </w:rPr>
                    <w:t>人</w:t>
                  </w:r>
                  <w:r w:rsidR="00013BC3" w:rsidRPr="00054A57">
                    <w:rPr>
                      <w:rFonts w:asciiTheme="minorEastAsia" w:eastAsiaTheme="minorEastAsia" w:hAnsiTheme="minorEastAsia" w:cs="ＭＳ Ｐゴシック" w:hint="eastAsia"/>
                      <w:color w:val="000000" w:themeColor="text1"/>
                      <w:kern w:val="0"/>
                      <w:sz w:val="24"/>
                      <w:szCs w:val="24"/>
                    </w:rPr>
                    <w:t>）</w:t>
                  </w:r>
                </w:p>
              </w:tc>
            </w:tr>
            <w:tr w:rsidR="00B0284E" w:rsidRPr="00054A57" w14:paraId="10496EC1" w14:textId="77777777" w:rsidTr="00DC40B0">
              <w:trPr>
                <w:trHeight w:val="321"/>
              </w:trPr>
              <w:tc>
                <w:tcPr>
                  <w:tcW w:w="3575" w:type="dxa"/>
                  <w:vMerge/>
                  <w:vAlign w:val="center"/>
                  <w:hideMark/>
                </w:tcPr>
                <w:p w14:paraId="1C86692A" w14:textId="77777777" w:rsidR="007B0378" w:rsidRPr="00054A57" w:rsidRDefault="007B0378" w:rsidP="00054A57">
                  <w:pPr>
                    <w:widowControl/>
                    <w:autoSpaceDE w:val="0"/>
                    <w:autoSpaceDN w:val="0"/>
                    <w:spacing w:line="300" w:lineRule="exact"/>
                    <w:jc w:val="left"/>
                    <w:rPr>
                      <w:rFonts w:asciiTheme="minorEastAsia" w:eastAsiaTheme="minorEastAsia" w:hAnsiTheme="minorEastAsia" w:cs="ＭＳ Ｐゴシック"/>
                      <w:color w:val="000000" w:themeColor="text1"/>
                      <w:kern w:val="0"/>
                      <w:sz w:val="24"/>
                      <w:szCs w:val="24"/>
                    </w:rPr>
                  </w:pPr>
                </w:p>
              </w:tc>
              <w:tc>
                <w:tcPr>
                  <w:tcW w:w="1258" w:type="dxa"/>
                  <w:shd w:val="clear" w:color="auto" w:fill="auto"/>
                  <w:vAlign w:val="center"/>
                  <w:hideMark/>
                </w:tcPr>
                <w:p w14:paraId="6B7D3B8F" w14:textId="77777777" w:rsidR="007B0378" w:rsidRPr="00054A57" w:rsidRDefault="007B0378" w:rsidP="00054A57">
                  <w:pPr>
                    <w:widowControl/>
                    <w:autoSpaceDE w:val="0"/>
                    <w:autoSpaceDN w:val="0"/>
                    <w:spacing w:line="300" w:lineRule="exact"/>
                    <w:jc w:val="center"/>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ＩＣＵ</w:t>
                  </w:r>
                </w:p>
              </w:tc>
              <w:tc>
                <w:tcPr>
                  <w:tcW w:w="1236" w:type="dxa"/>
                  <w:shd w:val="clear" w:color="auto" w:fill="auto"/>
                  <w:vAlign w:val="center"/>
                  <w:hideMark/>
                </w:tcPr>
                <w:p w14:paraId="3E62CBD8" w14:textId="77777777" w:rsidR="007B0378" w:rsidRPr="00054A57" w:rsidRDefault="007B0378" w:rsidP="00054A57">
                  <w:pPr>
                    <w:widowControl/>
                    <w:autoSpaceDE w:val="0"/>
                    <w:autoSpaceDN w:val="0"/>
                    <w:spacing w:line="300" w:lineRule="exact"/>
                    <w:jc w:val="center"/>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一般</w:t>
                  </w:r>
                </w:p>
              </w:tc>
              <w:tc>
                <w:tcPr>
                  <w:tcW w:w="1567" w:type="dxa"/>
                  <w:vMerge/>
                  <w:vAlign w:val="center"/>
                  <w:hideMark/>
                </w:tcPr>
                <w:p w14:paraId="6F32F0B6" w14:textId="77777777" w:rsidR="007B0378" w:rsidRPr="00054A57" w:rsidRDefault="007B0378" w:rsidP="00054A57">
                  <w:pPr>
                    <w:widowControl/>
                    <w:autoSpaceDE w:val="0"/>
                    <w:autoSpaceDN w:val="0"/>
                    <w:spacing w:line="300" w:lineRule="exact"/>
                    <w:jc w:val="left"/>
                    <w:rPr>
                      <w:rFonts w:asciiTheme="minorEastAsia" w:eastAsiaTheme="minorEastAsia" w:hAnsiTheme="minorEastAsia" w:cs="ＭＳ Ｐゴシック"/>
                      <w:color w:val="000000" w:themeColor="text1"/>
                      <w:kern w:val="0"/>
                      <w:sz w:val="24"/>
                      <w:szCs w:val="24"/>
                    </w:rPr>
                  </w:pPr>
                </w:p>
              </w:tc>
            </w:tr>
            <w:tr w:rsidR="00B0284E" w:rsidRPr="00054A57" w14:paraId="11A6515F" w14:textId="77777777" w:rsidTr="00DC40B0">
              <w:trPr>
                <w:trHeight w:val="383"/>
              </w:trPr>
              <w:tc>
                <w:tcPr>
                  <w:tcW w:w="3575" w:type="dxa"/>
                  <w:shd w:val="clear" w:color="auto" w:fill="auto"/>
                  <w:vAlign w:val="center"/>
                  <w:hideMark/>
                </w:tcPr>
                <w:p w14:paraId="6C2AA685" w14:textId="77777777" w:rsidR="007B0378" w:rsidRPr="00054A57" w:rsidRDefault="007B0378" w:rsidP="00054A57">
                  <w:pPr>
                    <w:widowControl/>
                    <w:autoSpaceDE w:val="0"/>
                    <w:autoSpaceDN w:val="0"/>
                    <w:spacing w:line="300" w:lineRule="exac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平成25年10月～平成27年３月</w:t>
                  </w:r>
                </w:p>
              </w:tc>
              <w:tc>
                <w:tcPr>
                  <w:tcW w:w="1258" w:type="dxa"/>
                  <w:shd w:val="clear" w:color="auto" w:fill="auto"/>
                  <w:vAlign w:val="center"/>
                  <w:hideMark/>
                </w:tcPr>
                <w:p w14:paraId="3B43364D" w14:textId="77777777" w:rsidR="007B0378" w:rsidRPr="00054A57" w:rsidRDefault="007B037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６</w:t>
                  </w:r>
                </w:p>
              </w:tc>
              <w:tc>
                <w:tcPr>
                  <w:tcW w:w="1236" w:type="dxa"/>
                  <w:shd w:val="clear" w:color="auto" w:fill="auto"/>
                  <w:vAlign w:val="center"/>
                  <w:hideMark/>
                </w:tcPr>
                <w:p w14:paraId="1C86F6BA" w14:textId="77777777" w:rsidR="007B0378" w:rsidRPr="00054A57" w:rsidRDefault="007B037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20</w:t>
                  </w:r>
                </w:p>
              </w:tc>
              <w:tc>
                <w:tcPr>
                  <w:tcW w:w="1567" w:type="dxa"/>
                  <w:shd w:val="clear" w:color="auto" w:fill="auto"/>
                  <w:vAlign w:val="center"/>
                  <w:hideMark/>
                </w:tcPr>
                <w:p w14:paraId="00B3ED61" w14:textId="03DA6B98" w:rsidR="007B0378" w:rsidRPr="00054A57" w:rsidRDefault="006B7A16"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64</w:t>
                  </w:r>
                </w:p>
              </w:tc>
            </w:tr>
            <w:tr w:rsidR="00B0284E" w:rsidRPr="00054A57" w14:paraId="67C4A1F9" w14:textId="77777777" w:rsidTr="00DC40B0">
              <w:trPr>
                <w:trHeight w:val="383"/>
              </w:trPr>
              <w:tc>
                <w:tcPr>
                  <w:tcW w:w="3575" w:type="dxa"/>
                  <w:shd w:val="clear" w:color="auto" w:fill="auto"/>
                  <w:vAlign w:val="center"/>
                  <w:hideMark/>
                </w:tcPr>
                <w:p w14:paraId="348C66A8" w14:textId="77777777" w:rsidR="007B0378" w:rsidRPr="00054A57" w:rsidRDefault="007B0378" w:rsidP="00054A57">
                  <w:pPr>
                    <w:widowControl/>
                    <w:autoSpaceDE w:val="0"/>
                    <w:autoSpaceDN w:val="0"/>
                    <w:spacing w:line="300" w:lineRule="exac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平成27年４月～平成27年６月</w:t>
                  </w:r>
                </w:p>
              </w:tc>
              <w:tc>
                <w:tcPr>
                  <w:tcW w:w="1258" w:type="dxa"/>
                  <w:shd w:val="clear" w:color="auto" w:fill="auto"/>
                  <w:vAlign w:val="center"/>
                  <w:hideMark/>
                </w:tcPr>
                <w:p w14:paraId="094B0267" w14:textId="77777777" w:rsidR="007B0378" w:rsidRPr="00054A57" w:rsidRDefault="007B037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６</w:t>
                  </w:r>
                </w:p>
              </w:tc>
              <w:tc>
                <w:tcPr>
                  <w:tcW w:w="1236" w:type="dxa"/>
                  <w:shd w:val="clear" w:color="auto" w:fill="auto"/>
                  <w:vAlign w:val="center"/>
                  <w:hideMark/>
                </w:tcPr>
                <w:p w14:paraId="1DA7F091" w14:textId="77777777" w:rsidR="007B0378" w:rsidRPr="00054A57" w:rsidRDefault="007B037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20</w:t>
                  </w:r>
                </w:p>
              </w:tc>
              <w:tc>
                <w:tcPr>
                  <w:tcW w:w="1567" w:type="dxa"/>
                  <w:shd w:val="clear" w:color="auto" w:fill="auto"/>
                  <w:vAlign w:val="center"/>
                  <w:hideMark/>
                </w:tcPr>
                <w:p w14:paraId="4EC49CEA" w14:textId="30FA002B" w:rsidR="007B0378" w:rsidRPr="00054A57" w:rsidRDefault="006B7A16"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74</w:t>
                  </w:r>
                </w:p>
              </w:tc>
            </w:tr>
            <w:tr w:rsidR="00B0284E" w:rsidRPr="00054A57" w14:paraId="70433330" w14:textId="77777777" w:rsidTr="00DC40B0">
              <w:trPr>
                <w:trHeight w:val="413"/>
              </w:trPr>
              <w:tc>
                <w:tcPr>
                  <w:tcW w:w="3575" w:type="dxa"/>
                  <w:shd w:val="clear" w:color="auto" w:fill="auto"/>
                  <w:vAlign w:val="center"/>
                  <w:hideMark/>
                </w:tcPr>
                <w:p w14:paraId="7D86B155" w14:textId="38511038" w:rsidR="007B0378" w:rsidRPr="00054A57" w:rsidRDefault="007B0378" w:rsidP="00054A57">
                  <w:pPr>
                    <w:widowControl/>
                    <w:autoSpaceDE w:val="0"/>
                    <w:autoSpaceDN w:val="0"/>
                    <w:spacing w:line="300" w:lineRule="exac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平成27</w:t>
                  </w:r>
                  <w:r w:rsidR="00794BF5" w:rsidRPr="00054A57">
                    <w:rPr>
                      <w:rFonts w:asciiTheme="minorEastAsia" w:eastAsiaTheme="minorEastAsia" w:hAnsiTheme="minorEastAsia" w:cs="ＭＳ Ｐゴシック" w:hint="eastAsia"/>
                      <w:color w:val="000000" w:themeColor="text1"/>
                      <w:kern w:val="0"/>
                      <w:sz w:val="24"/>
                      <w:szCs w:val="24"/>
                    </w:rPr>
                    <w:t>年７</w:t>
                  </w:r>
                  <w:r w:rsidRPr="00054A57">
                    <w:rPr>
                      <w:rFonts w:asciiTheme="minorEastAsia" w:eastAsiaTheme="minorEastAsia" w:hAnsiTheme="minorEastAsia" w:cs="ＭＳ Ｐゴシック" w:hint="eastAsia"/>
                      <w:color w:val="000000" w:themeColor="text1"/>
                      <w:kern w:val="0"/>
                      <w:sz w:val="24"/>
                      <w:szCs w:val="24"/>
                    </w:rPr>
                    <w:t>月～平成28年３月</w:t>
                  </w:r>
                </w:p>
              </w:tc>
              <w:tc>
                <w:tcPr>
                  <w:tcW w:w="1258" w:type="dxa"/>
                  <w:shd w:val="clear" w:color="auto" w:fill="auto"/>
                  <w:vAlign w:val="center"/>
                  <w:hideMark/>
                </w:tcPr>
                <w:p w14:paraId="334E0EF4" w14:textId="77777777" w:rsidR="007B0378" w:rsidRPr="00054A57" w:rsidRDefault="007B037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８</w:t>
                  </w:r>
                </w:p>
              </w:tc>
              <w:tc>
                <w:tcPr>
                  <w:tcW w:w="1236" w:type="dxa"/>
                  <w:shd w:val="clear" w:color="auto" w:fill="auto"/>
                  <w:vAlign w:val="center"/>
                  <w:hideMark/>
                </w:tcPr>
                <w:p w14:paraId="54A070E5" w14:textId="77777777" w:rsidR="007B0378" w:rsidRPr="00054A57" w:rsidRDefault="007B037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20</w:t>
                  </w:r>
                </w:p>
              </w:tc>
              <w:tc>
                <w:tcPr>
                  <w:tcW w:w="1567" w:type="dxa"/>
                  <w:shd w:val="clear" w:color="auto" w:fill="auto"/>
                  <w:vAlign w:val="center"/>
                  <w:hideMark/>
                </w:tcPr>
                <w:p w14:paraId="2A17DB42" w14:textId="03C19B86" w:rsidR="007B0378" w:rsidRPr="00054A57" w:rsidRDefault="006B7A16"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73</w:t>
                  </w:r>
                </w:p>
              </w:tc>
            </w:tr>
            <w:tr w:rsidR="00B0284E" w:rsidRPr="00054A57" w14:paraId="46842C7D" w14:textId="77777777" w:rsidTr="00DC40B0">
              <w:trPr>
                <w:trHeight w:val="413"/>
              </w:trPr>
              <w:tc>
                <w:tcPr>
                  <w:tcW w:w="3575" w:type="dxa"/>
                  <w:shd w:val="clear" w:color="auto" w:fill="auto"/>
                  <w:vAlign w:val="center"/>
                </w:tcPr>
                <w:p w14:paraId="5D0FABD3" w14:textId="3416A7EA" w:rsidR="007B0378" w:rsidRPr="00054A57" w:rsidRDefault="007B0378" w:rsidP="00054A57">
                  <w:pPr>
                    <w:widowControl/>
                    <w:autoSpaceDE w:val="0"/>
                    <w:autoSpaceDN w:val="0"/>
                    <w:spacing w:line="300" w:lineRule="exac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平成28</w:t>
                  </w:r>
                  <w:r w:rsidR="00794BF5" w:rsidRPr="00054A57">
                    <w:rPr>
                      <w:rFonts w:asciiTheme="minorEastAsia" w:eastAsiaTheme="minorEastAsia" w:hAnsiTheme="minorEastAsia" w:cs="ＭＳ Ｐゴシック" w:hint="eastAsia"/>
                      <w:color w:val="000000" w:themeColor="text1"/>
                      <w:kern w:val="0"/>
                      <w:sz w:val="24"/>
                      <w:szCs w:val="24"/>
                    </w:rPr>
                    <w:t>年４</w:t>
                  </w:r>
                  <w:r w:rsidRPr="00054A57">
                    <w:rPr>
                      <w:rFonts w:asciiTheme="minorEastAsia" w:eastAsiaTheme="minorEastAsia" w:hAnsiTheme="minorEastAsia" w:cs="ＭＳ Ｐゴシック" w:hint="eastAsia"/>
                      <w:color w:val="000000" w:themeColor="text1"/>
                      <w:kern w:val="0"/>
                      <w:sz w:val="24"/>
                      <w:szCs w:val="24"/>
                    </w:rPr>
                    <w:t>月～平成</w:t>
                  </w:r>
                  <w:r w:rsidR="00794BF5" w:rsidRPr="00054A57">
                    <w:rPr>
                      <w:rFonts w:asciiTheme="minorEastAsia" w:eastAsiaTheme="minorEastAsia" w:hAnsiTheme="minorEastAsia" w:cs="ＭＳ Ｐゴシック" w:hint="eastAsia"/>
                      <w:color w:val="000000" w:themeColor="text1"/>
                      <w:kern w:val="0"/>
                      <w:sz w:val="24"/>
                      <w:szCs w:val="24"/>
                    </w:rPr>
                    <w:t>28年５</w:t>
                  </w:r>
                  <w:r w:rsidRPr="00054A57">
                    <w:rPr>
                      <w:rFonts w:asciiTheme="minorEastAsia" w:eastAsiaTheme="minorEastAsia" w:hAnsiTheme="minorEastAsia" w:cs="ＭＳ Ｐゴシック" w:hint="eastAsia"/>
                      <w:color w:val="000000" w:themeColor="text1"/>
                      <w:kern w:val="0"/>
                      <w:sz w:val="24"/>
                      <w:szCs w:val="24"/>
                    </w:rPr>
                    <w:t>月</w:t>
                  </w:r>
                </w:p>
              </w:tc>
              <w:tc>
                <w:tcPr>
                  <w:tcW w:w="1258" w:type="dxa"/>
                  <w:shd w:val="clear" w:color="auto" w:fill="auto"/>
                  <w:vAlign w:val="center"/>
                </w:tcPr>
                <w:p w14:paraId="3D3FB35D" w14:textId="77777777" w:rsidR="007B0378" w:rsidRPr="00054A57" w:rsidRDefault="007B037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８</w:t>
                  </w:r>
                </w:p>
              </w:tc>
              <w:tc>
                <w:tcPr>
                  <w:tcW w:w="1236" w:type="dxa"/>
                  <w:shd w:val="clear" w:color="auto" w:fill="auto"/>
                  <w:vAlign w:val="center"/>
                </w:tcPr>
                <w:p w14:paraId="4FD0DE56" w14:textId="77777777" w:rsidR="007B0378" w:rsidRPr="00054A57" w:rsidRDefault="007B037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20</w:t>
                  </w:r>
                </w:p>
              </w:tc>
              <w:tc>
                <w:tcPr>
                  <w:tcW w:w="1567" w:type="dxa"/>
                  <w:shd w:val="clear" w:color="auto" w:fill="auto"/>
                  <w:vAlign w:val="center"/>
                </w:tcPr>
                <w:p w14:paraId="1AEE6422" w14:textId="1A1181D6" w:rsidR="007B0378" w:rsidRPr="00054A57" w:rsidRDefault="00794BF5"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74</w:t>
                  </w:r>
                </w:p>
              </w:tc>
            </w:tr>
            <w:tr w:rsidR="00B0284E" w:rsidRPr="00054A57" w14:paraId="6EAA2754" w14:textId="77777777" w:rsidTr="00DC40B0">
              <w:trPr>
                <w:trHeight w:val="413"/>
              </w:trPr>
              <w:tc>
                <w:tcPr>
                  <w:tcW w:w="3575" w:type="dxa"/>
                  <w:shd w:val="clear" w:color="auto" w:fill="auto"/>
                  <w:vAlign w:val="center"/>
                </w:tcPr>
                <w:p w14:paraId="57ABA3D5" w14:textId="4C154BF8" w:rsidR="007B0378" w:rsidRPr="00054A57" w:rsidRDefault="007B0378" w:rsidP="00054A57">
                  <w:pPr>
                    <w:widowControl/>
                    <w:autoSpaceDE w:val="0"/>
                    <w:autoSpaceDN w:val="0"/>
                    <w:spacing w:line="300" w:lineRule="exac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平成28年６月～</w:t>
                  </w:r>
                </w:p>
              </w:tc>
              <w:tc>
                <w:tcPr>
                  <w:tcW w:w="1258" w:type="dxa"/>
                  <w:shd w:val="clear" w:color="auto" w:fill="auto"/>
                  <w:vAlign w:val="center"/>
                </w:tcPr>
                <w:p w14:paraId="6EB8F5D9" w14:textId="77777777" w:rsidR="007B0378" w:rsidRPr="00054A57" w:rsidRDefault="007B037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８</w:t>
                  </w:r>
                </w:p>
              </w:tc>
              <w:tc>
                <w:tcPr>
                  <w:tcW w:w="1236" w:type="dxa"/>
                  <w:shd w:val="clear" w:color="auto" w:fill="auto"/>
                  <w:vAlign w:val="center"/>
                </w:tcPr>
                <w:p w14:paraId="48BC6D02" w14:textId="77777777" w:rsidR="007B0378" w:rsidRPr="00054A57" w:rsidRDefault="007B037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22</w:t>
                  </w:r>
                </w:p>
              </w:tc>
              <w:tc>
                <w:tcPr>
                  <w:tcW w:w="1567" w:type="dxa"/>
                  <w:shd w:val="clear" w:color="auto" w:fill="auto"/>
                  <w:vAlign w:val="center"/>
                </w:tcPr>
                <w:p w14:paraId="7FAEC435" w14:textId="636A6855" w:rsidR="007B0378" w:rsidRPr="00054A57" w:rsidRDefault="007B0378" w:rsidP="00054A57">
                  <w:pPr>
                    <w:widowControl/>
                    <w:autoSpaceDE w:val="0"/>
                    <w:autoSpaceDN w:val="0"/>
                    <w:spacing w:line="300" w:lineRule="exact"/>
                    <w:jc w:val="right"/>
                    <w:rPr>
                      <w:rFonts w:asciiTheme="minorEastAsia" w:eastAsiaTheme="minorEastAsia" w:hAnsiTheme="minorEastAsia" w:cs="ＭＳ Ｐゴシック"/>
                      <w:color w:val="000000" w:themeColor="text1"/>
                      <w:kern w:val="0"/>
                      <w:sz w:val="24"/>
                      <w:szCs w:val="24"/>
                    </w:rPr>
                  </w:pPr>
                  <w:r w:rsidRPr="00054A57">
                    <w:rPr>
                      <w:rFonts w:asciiTheme="minorEastAsia" w:eastAsiaTheme="minorEastAsia" w:hAnsiTheme="minorEastAsia" w:cs="ＭＳ Ｐゴシック" w:hint="eastAsia"/>
                      <w:color w:val="000000" w:themeColor="text1"/>
                      <w:kern w:val="0"/>
                      <w:sz w:val="24"/>
                      <w:szCs w:val="24"/>
                    </w:rPr>
                    <w:t>74</w:t>
                  </w:r>
                </w:p>
              </w:tc>
            </w:tr>
          </w:tbl>
          <w:p w14:paraId="5E4AE5F4" w14:textId="185C61F8" w:rsidR="00DB5DC1" w:rsidRPr="00054A57" w:rsidRDefault="00DB5DC1" w:rsidP="00054A57">
            <w:pPr>
              <w:autoSpaceDE w:val="0"/>
              <w:autoSpaceDN w:val="0"/>
              <w:spacing w:line="300" w:lineRule="exact"/>
              <w:rPr>
                <w:rFonts w:asciiTheme="minorEastAsia" w:eastAsiaTheme="minorEastAsia" w:hAnsiTheme="minorEastAsia"/>
                <w:color w:val="000000" w:themeColor="text1"/>
                <w:sz w:val="24"/>
                <w:szCs w:val="24"/>
              </w:rPr>
            </w:pPr>
          </w:p>
          <w:p w14:paraId="7A64A990" w14:textId="5F479DCB" w:rsidR="00DB5DC1" w:rsidRPr="00054A57" w:rsidRDefault="00DB5DC1" w:rsidP="00054A57">
            <w:pPr>
              <w:autoSpaceDE w:val="0"/>
              <w:autoSpaceDN w:val="0"/>
              <w:spacing w:line="300" w:lineRule="exact"/>
              <w:rPr>
                <w:rFonts w:asciiTheme="minorEastAsia" w:eastAsiaTheme="minorEastAsia" w:hAnsiTheme="minorEastAsia"/>
                <w:color w:val="000000" w:themeColor="text1"/>
                <w:sz w:val="24"/>
                <w:szCs w:val="24"/>
              </w:rPr>
            </w:pPr>
          </w:p>
          <w:p w14:paraId="058274FA" w14:textId="77777777" w:rsidR="00DB5DC1" w:rsidRPr="00054A57" w:rsidRDefault="00DB5DC1" w:rsidP="00054A57">
            <w:pPr>
              <w:autoSpaceDE w:val="0"/>
              <w:autoSpaceDN w:val="0"/>
              <w:spacing w:line="300" w:lineRule="exact"/>
              <w:rPr>
                <w:rFonts w:asciiTheme="minorEastAsia" w:eastAsiaTheme="minorEastAsia" w:hAnsiTheme="minorEastAsia"/>
                <w:color w:val="000000" w:themeColor="text1"/>
                <w:sz w:val="24"/>
                <w:szCs w:val="24"/>
              </w:rPr>
            </w:pPr>
          </w:p>
          <w:p w14:paraId="78CE4740" w14:textId="77777777" w:rsidR="00DB5DC1" w:rsidRPr="00054A57" w:rsidRDefault="00DB5DC1" w:rsidP="00054A57">
            <w:pPr>
              <w:autoSpaceDE w:val="0"/>
              <w:autoSpaceDN w:val="0"/>
              <w:spacing w:line="300" w:lineRule="exact"/>
              <w:rPr>
                <w:rFonts w:asciiTheme="minorEastAsia" w:eastAsiaTheme="minorEastAsia" w:hAnsiTheme="minorEastAsia"/>
                <w:color w:val="000000" w:themeColor="text1"/>
                <w:sz w:val="24"/>
                <w:szCs w:val="24"/>
              </w:rPr>
            </w:pPr>
          </w:p>
          <w:p w14:paraId="081B8316" w14:textId="77777777" w:rsidR="00DB5DC1" w:rsidRPr="00B0284E" w:rsidRDefault="00DB5DC1" w:rsidP="00054A57">
            <w:pPr>
              <w:autoSpaceDE w:val="0"/>
              <w:autoSpaceDN w:val="0"/>
              <w:spacing w:line="300" w:lineRule="exact"/>
              <w:rPr>
                <w:color w:val="000000" w:themeColor="text1"/>
              </w:rPr>
            </w:pPr>
          </w:p>
        </w:tc>
      </w:tr>
    </w:tbl>
    <w:p w14:paraId="69C77657" w14:textId="77777777" w:rsidR="00DB5DC1" w:rsidRPr="00671045" w:rsidRDefault="00DB5DC1" w:rsidP="00054A57">
      <w:pPr>
        <w:autoSpaceDE w:val="0"/>
        <w:autoSpaceDN w:val="0"/>
        <w:spacing w:line="300" w:lineRule="exact"/>
      </w:pPr>
    </w:p>
    <w:sectPr w:rsidR="00DB5DC1" w:rsidRPr="00671045" w:rsidSect="008E0622">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C8DA9" w14:textId="77777777" w:rsidR="00E03D3D" w:rsidRDefault="00E03D3D" w:rsidP="00617988">
      <w:r>
        <w:separator/>
      </w:r>
    </w:p>
  </w:endnote>
  <w:endnote w:type="continuationSeparator" w:id="0">
    <w:p w14:paraId="2AC737A7" w14:textId="77777777" w:rsidR="00E03D3D" w:rsidRDefault="00E03D3D"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454847" w:rsidRDefault="00454847">
    <w:pPr>
      <w:pStyle w:val="a6"/>
      <w:jc w:val="center"/>
    </w:pPr>
  </w:p>
  <w:p w14:paraId="584CD8DB" w14:textId="77777777" w:rsidR="00454847" w:rsidRDefault="00454847">
    <w:pPr>
      <w:pStyle w:val="a6"/>
      <w:jc w:val="center"/>
    </w:pPr>
  </w:p>
  <w:p w14:paraId="1728268C" w14:textId="77777777" w:rsidR="00454847" w:rsidRDefault="004548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6608F" w14:textId="77777777" w:rsidR="00E03D3D" w:rsidRDefault="00E03D3D" w:rsidP="00617988">
      <w:r>
        <w:separator/>
      </w:r>
    </w:p>
  </w:footnote>
  <w:footnote w:type="continuationSeparator" w:id="0">
    <w:p w14:paraId="6E122F5F" w14:textId="77777777" w:rsidR="00E03D3D" w:rsidRDefault="00E03D3D"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454847" w:rsidRPr="00EE21E4" w:rsidRDefault="00454847"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83D2F3A"/>
    <w:multiLevelType w:val="hybridMultilevel"/>
    <w:tmpl w:val="DA2448C8"/>
    <w:lvl w:ilvl="0" w:tplc="5560D6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74299B"/>
    <w:multiLevelType w:val="hybridMultilevel"/>
    <w:tmpl w:val="9B6C12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55590F"/>
    <w:multiLevelType w:val="hybridMultilevel"/>
    <w:tmpl w:val="918C0F54"/>
    <w:lvl w:ilvl="0" w:tplc="6BC00204">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nsid w:val="14536E12"/>
    <w:multiLevelType w:val="hybridMultilevel"/>
    <w:tmpl w:val="14AC5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A8C29D1"/>
    <w:multiLevelType w:val="hybridMultilevel"/>
    <w:tmpl w:val="CA62C2D6"/>
    <w:lvl w:ilvl="0" w:tplc="110E9D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07695B"/>
    <w:multiLevelType w:val="hybridMultilevel"/>
    <w:tmpl w:val="EF28736E"/>
    <w:lvl w:ilvl="0" w:tplc="0B843692">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1">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nsid w:val="27CA2AED"/>
    <w:multiLevelType w:val="hybridMultilevel"/>
    <w:tmpl w:val="200AA4BC"/>
    <w:lvl w:ilvl="0" w:tplc="20E8CCC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87545C8"/>
    <w:multiLevelType w:val="hybridMultilevel"/>
    <w:tmpl w:val="89ECB534"/>
    <w:lvl w:ilvl="0" w:tplc="0C4AB362">
      <w:start w:val="3"/>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nsid w:val="2C463DC2"/>
    <w:multiLevelType w:val="hybridMultilevel"/>
    <w:tmpl w:val="F332605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FA879A5"/>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nsid w:val="32077395"/>
    <w:multiLevelType w:val="hybridMultilevel"/>
    <w:tmpl w:val="73981E56"/>
    <w:lvl w:ilvl="0" w:tplc="A16C22D6">
      <w:start w:val="1"/>
      <w:numFmt w:val="decimal"/>
      <w:lvlText w:val="(%1)"/>
      <w:lvlJc w:val="left"/>
      <w:pPr>
        <w:ind w:left="360" w:hanging="360"/>
      </w:pPr>
      <w:rPr>
        <w:rFonts w:hint="default"/>
      </w:rPr>
    </w:lvl>
    <w:lvl w:ilvl="1" w:tplc="20E8CCC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BDA6041"/>
    <w:multiLevelType w:val="hybridMultilevel"/>
    <w:tmpl w:val="AE8256E4"/>
    <w:lvl w:ilvl="0" w:tplc="DEE20E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3D2E3D9A"/>
    <w:multiLevelType w:val="hybridMultilevel"/>
    <w:tmpl w:val="1A629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62A734F"/>
    <w:multiLevelType w:val="hybridMultilevel"/>
    <w:tmpl w:val="4986EF0E"/>
    <w:lvl w:ilvl="0" w:tplc="7ECE44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05501BF"/>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nsid w:val="50B85B90"/>
    <w:multiLevelType w:val="hybridMultilevel"/>
    <w:tmpl w:val="F6269372"/>
    <w:lvl w:ilvl="0" w:tplc="6A687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529A2382"/>
    <w:multiLevelType w:val="hybridMultilevel"/>
    <w:tmpl w:val="C41E2FA4"/>
    <w:lvl w:ilvl="0" w:tplc="5A6EB74E">
      <w:start w:val="3"/>
      <w:numFmt w:val="decimalEnclosedCircle"/>
      <w:lvlText w:val="%1"/>
      <w:lvlJc w:val="left"/>
      <w:pPr>
        <w:ind w:left="6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82725D2"/>
    <w:multiLevelType w:val="hybridMultilevel"/>
    <w:tmpl w:val="3BFEFE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DDD39E3"/>
    <w:multiLevelType w:val="hybridMultilevel"/>
    <w:tmpl w:val="F2FEC58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0C104EC"/>
    <w:multiLevelType w:val="hybridMultilevel"/>
    <w:tmpl w:val="7500E942"/>
    <w:lvl w:ilvl="0" w:tplc="17DA45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CC4B80"/>
    <w:multiLevelType w:val="hybridMultilevel"/>
    <w:tmpl w:val="C7B89146"/>
    <w:lvl w:ilvl="0" w:tplc="BB40F5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5A1239E"/>
    <w:multiLevelType w:val="hybridMultilevel"/>
    <w:tmpl w:val="8EC21568"/>
    <w:lvl w:ilvl="0" w:tplc="B19C606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3">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7AC08D8"/>
    <w:multiLevelType w:val="hybridMultilevel"/>
    <w:tmpl w:val="F0D6F9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9835F06"/>
    <w:multiLevelType w:val="hybridMultilevel"/>
    <w:tmpl w:val="AB28CF46"/>
    <w:lvl w:ilvl="0" w:tplc="7ABAC3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197341"/>
    <w:multiLevelType w:val="hybridMultilevel"/>
    <w:tmpl w:val="4AB8D11A"/>
    <w:lvl w:ilvl="0" w:tplc="CD386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8"/>
  </w:num>
  <w:num w:numId="3">
    <w:abstractNumId w:val="36"/>
  </w:num>
  <w:num w:numId="4">
    <w:abstractNumId w:val="35"/>
  </w:num>
  <w:num w:numId="5">
    <w:abstractNumId w:val="40"/>
  </w:num>
  <w:num w:numId="6">
    <w:abstractNumId w:val="9"/>
  </w:num>
  <w:num w:numId="7">
    <w:abstractNumId w:val="15"/>
  </w:num>
  <w:num w:numId="8">
    <w:abstractNumId w:val="37"/>
  </w:num>
  <w:num w:numId="9">
    <w:abstractNumId w:val="19"/>
  </w:num>
  <w:num w:numId="10">
    <w:abstractNumId w:val="8"/>
  </w:num>
  <w:num w:numId="11">
    <w:abstractNumId w:val="31"/>
  </w:num>
  <w:num w:numId="12">
    <w:abstractNumId w:val="1"/>
  </w:num>
  <w:num w:numId="13">
    <w:abstractNumId w:val="27"/>
  </w:num>
  <w:num w:numId="14">
    <w:abstractNumId w:val="0"/>
  </w:num>
  <w:num w:numId="15">
    <w:abstractNumId w:val="33"/>
  </w:num>
  <w:num w:numId="16">
    <w:abstractNumId w:val="7"/>
  </w:num>
  <w:num w:numId="17">
    <w:abstractNumId w:val="3"/>
  </w:num>
  <w:num w:numId="18">
    <w:abstractNumId w:val="14"/>
  </w:num>
  <w:num w:numId="19">
    <w:abstractNumId w:val="5"/>
  </w:num>
  <w:num w:numId="20">
    <w:abstractNumId w:val="21"/>
  </w:num>
  <w:num w:numId="21">
    <w:abstractNumId w:val="38"/>
  </w:num>
  <w:num w:numId="22">
    <w:abstractNumId w:val="26"/>
  </w:num>
  <w:num w:numId="23">
    <w:abstractNumId w:val="16"/>
  </w:num>
  <w:num w:numId="24">
    <w:abstractNumId w:val="32"/>
  </w:num>
  <w:num w:numId="25">
    <w:abstractNumId w:val="20"/>
  </w:num>
  <w:num w:numId="26">
    <w:abstractNumId w:val="6"/>
  </w:num>
  <w:num w:numId="27">
    <w:abstractNumId w:val="24"/>
  </w:num>
  <w:num w:numId="28">
    <w:abstractNumId w:val="10"/>
  </w:num>
  <w:num w:numId="29">
    <w:abstractNumId w:val="4"/>
  </w:num>
  <w:num w:numId="30">
    <w:abstractNumId w:val="22"/>
  </w:num>
  <w:num w:numId="31">
    <w:abstractNumId w:val="29"/>
  </w:num>
  <w:num w:numId="32">
    <w:abstractNumId w:val="2"/>
  </w:num>
  <w:num w:numId="33">
    <w:abstractNumId w:val="23"/>
  </w:num>
  <w:num w:numId="34">
    <w:abstractNumId w:val="13"/>
  </w:num>
  <w:num w:numId="35">
    <w:abstractNumId w:val="25"/>
  </w:num>
  <w:num w:numId="36">
    <w:abstractNumId w:val="30"/>
  </w:num>
  <w:num w:numId="37">
    <w:abstractNumId w:val="17"/>
  </w:num>
  <w:num w:numId="38">
    <w:abstractNumId w:val="39"/>
  </w:num>
  <w:num w:numId="39">
    <w:abstractNumId w:val="34"/>
  </w:num>
  <w:num w:numId="40">
    <w:abstractNumId w:val="2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01AB"/>
    <w:rsid w:val="000009BC"/>
    <w:rsid w:val="00004196"/>
    <w:rsid w:val="00006359"/>
    <w:rsid w:val="00010C3C"/>
    <w:rsid w:val="000122AE"/>
    <w:rsid w:val="00013BC3"/>
    <w:rsid w:val="00014F87"/>
    <w:rsid w:val="00017169"/>
    <w:rsid w:val="000177DA"/>
    <w:rsid w:val="000203E8"/>
    <w:rsid w:val="000241F9"/>
    <w:rsid w:val="000264FA"/>
    <w:rsid w:val="000346DE"/>
    <w:rsid w:val="00034770"/>
    <w:rsid w:val="000369EA"/>
    <w:rsid w:val="00036EFC"/>
    <w:rsid w:val="00044DF9"/>
    <w:rsid w:val="000451F1"/>
    <w:rsid w:val="000475A6"/>
    <w:rsid w:val="000502F4"/>
    <w:rsid w:val="000505B0"/>
    <w:rsid w:val="00054A57"/>
    <w:rsid w:val="000561F1"/>
    <w:rsid w:val="000658E0"/>
    <w:rsid w:val="00067559"/>
    <w:rsid w:val="00071723"/>
    <w:rsid w:val="00071731"/>
    <w:rsid w:val="000726EA"/>
    <w:rsid w:val="00072DDA"/>
    <w:rsid w:val="00074AB2"/>
    <w:rsid w:val="00076FA1"/>
    <w:rsid w:val="00077253"/>
    <w:rsid w:val="00080691"/>
    <w:rsid w:val="00093BF3"/>
    <w:rsid w:val="00095C7D"/>
    <w:rsid w:val="000963CF"/>
    <w:rsid w:val="000A0EFD"/>
    <w:rsid w:val="000A0FA4"/>
    <w:rsid w:val="000A1D46"/>
    <w:rsid w:val="000A30CA"/>
    <w:rsid w:val="000A3E8F"/>
    <w:rsid w:val="000A4466"/>
    <w:rsid w:val="000A5597"/>
    <w:rsid w:val="000B03C2"/>
    <w:rsid w:val="000B0F56"/>
    <w:rsid w:val="000B2267"/>
    <w:rsid w:val="000B69CC"/>
    <w:rsid w:val="000B710A"/>
    <w:rsid w:val="000C1119"/>
    <w:rsid w:val="000C4672"/>
    <w:rsid w:val="000C6173"/>
    <w:rsid w:val="000C6FA0"/>
    <w:rsid w:val="000C79B1"/>
    <w:rsid w:val="000D1CC1"/>
    <w:rsid w:val="000D4EED"/>
    <w:rsid w:val="000D61A8"/>
    <w:rsid w:val="000D6F84"/>
    <w:rsid w:val="000E3E8A"/>
    <w:rsid w:val="000F2F54"/>
    <w:rsid w:val="000F2FA2"/>
    <w:rsid w:val="001001EF"/>
    <w:rsid w:val="001007F7"/>
    <w:rsid w:val="00101B93"/>
    <w:rsid w:val="00105E59"/>
    <w:rsid w:val="00106EFC"/>
    <w:rsid w:val="001076C0"/>
    <w:rsid w:val="001103B4"/>
    <w:rsid w:val="00115637"/>
    <w:rsid w:val="001160FC"/>
    <w:rsid w:val="00116815"/>
    <w:rsid w:val="0012207C"/>
    <w:rsid w:val="0012621D"/>
    <w:rsid w:val="00126441"/>
    <w:rsid w:val="00131E52"/>
    <w:rsid w:val="00133158"/>
    <w:rsid w:val="0013492A"/>
    <w:rsid w:val="00134D90"/>
    <w:rsid w:val="00136397"/>
    <w:rsid w:val="00140858"/>
    <w:rsid w:val="001413A7"/>
    <w:rsid w:val="0014277A"/>
    <w:rsid w:val="0014308A"/>
    <w:rsid w:val="00144A8D"/>
    <w:rsid w:val="00150021"/>
    <w:rsid w:val="001566FB"/>
    <w:rsid w:val="00156A23"/>
    <w:rsid w:val="00157163"/>
    <w:rsid w:val="00162378"/>
    <w:rsid w:val="00165586"/>
    <w:rsid w:val="00165783"/>
    <w:rsid w:val="00173227"/>
    <w:rsid w:val="00173691"/>
    <w:rsid w:val="001754C8"/>
    <w:rsid w:val="00180458"/>
    <w:rsid w:val="00181064"/>
    <w:rsid w:val="00182B55"/>
    <w:rsid w:val="00185948"/>
    <w:rsid w:val="00187A37"/>
    <w:rsid w:val="0019232B"/>
    <w:rsid w:val="00192D70"/>
    <w:rsid w:val="00196462"/>
    <w:rsid w:val="001A5B62"/>
    <w:rsid w:val="001B28C6"/>
    <w:rsid w:val="001B318F"/>
    <w:rsid w:val="001C27B3"/>
    <w:rsid w:val="001C2D51"/>
    <w:rsid w:val="001C2ED5"/>
    <w:rsid w:val="001C7A5A"/>
    <w:rsid w:val="001D2B71"/>
    <w:rsid w:val="001D37B6"/>
    <w:rsid w:val="001D6C5E"/>
    <w:rsid w:val="001E2CD7"/>
    <w:rsid w:val="001E382E"/>
    <w:rsid w:val="001E4B83"/>
    <w:rsid w:val="001E585B"/>
    <w:rsid w:val="001E681C"/>
    <w:rsid w:val="001F3DBC"/>
    <w:rsid w:val="001F3F0D"/>
    <w:rsid w:val="001F63A7"/>
    <w:rsid w:val="00202CAE"/>
    <w:rsid w:val="002052AA"/>
    <w:rsid w:val="00205953"/>
    <w:rsid w:val="00210B8A"/>
    <w:rsid w:val="002128D6"/>
    <w:rsid w:val="002144FB"/>
    <w:rsid w:val="00216858"/>
    <w:rsid w:val="00220A24"/>
    <w:rsid w:val="0022397B"/>
    <w:rsid w:val="00230103"/>
    <w:rsid w:val="002317E3"/>
    <w:rsid w:val="00232AA5"/>
    <w:rsid w:val="00232FA8"/>
    <w:rsid w:val="00235C44"/>
    <w:rsid w:val="00236C0B"/>
    <w:rsid w:val="0024404D"/>
    <w:rsid w:val="00244864"/>
    <w:rsid w:val="00244B61"/>
    <w:rsid w:val="002466BD"/>
    <w:rsid w:val="002472E6"/>
    <w:rsid w:val="00252C28"/>
    <w:rsid w:val="0025348B"/>
    <w:rsid w:val="002535C6"/>
    <w:rsid w:val="0026222B"/>
    <w:rsid w:val="00264E8E"/>
    <w:rsid w:val="00265596"/>
    <w:rsid w:val="00270C39"/>
    <w:rsid w:val="00275AE6"/>
    <w:rsid w:val="002767D7"/>
    <w:rsid w:val="002778E7"/>
    <w:rsid w:val="00280435"/>
    <w:rsid w:val="002825E4"/>
    <w:rsid w:val="00285D1B"/>
    <w:rsid w:val="00292260"/>
    <w:rsid w:val="00293695"/>
    <w:rsid w:val="0029397A"/>
    <w:rsid w:val="00297D5C"/>
    <w:rsid w:val="002A247A"/>
    <w:rsid w:val="002A5E6F"/>
    <w:rsid w:val="002A63CB"/>
    <w:rsid w:val="002B0070"/>
    <w:rsid w:val="002B254E"/>
    <w:rsid w:val="002B2864"/>
    <w:rsid w:val="002B4CA2"/>
    <w:rsid w:val="002B5202"/>
    <w:rsid w:val="002B74EB"/>
    <w:rsid w:val="002B7586"/>
    <w:rsid w:val="002C4037"/>
    <w:rsid w:val="002C48CA"/>
    <w:rsid w:val="002C4A0E"/>
    <w:rsid w:val="002C7BDF"/>
    <w:rsid w:val="002D1330"/>
    <w:rsid w:val="002D1968"/>
    <w:rsid w:val="002D210C"/>
    <w:rsid w:val="002D420E"/>
    <w:rsid w:val="002D59C1"/>
    <w:rsid w:val="002D61DD"/>
    <w:rsid w:val="002E1E5E"/>
    <w:rsid w:val="002E1F6D"/>
    <w:rsid w:val="002E2505"/>
    <w:rsid w:val="002E4FBE"/>
    <w:rsid w:val="002E4FEF"/>
    <w:rsid w:val="002F0AB8"/>
    <w:rsid w:val="002F2591"/>
    <w:rsid w:val="002F3376"/>
    <w:rsid w:val="002F51A9"/>
    <w:rsid w:val="002F5EDD"/>
    <w:rsid w:val="003200DF"/>
    <w:rsid w:val="003221BB"/>
    <w:rsid w:val="00322B47"/>
    <w:rsid w:val="003261D4"/>
    <w:rsid w:val="00332D07"/>
    <w:rsid w:val="003333C7"/>
    <w:rsid w:val="00336828"/>
    <w:rsid w:val="0034036A"/>
    <w:rsid w:val="00340FF2"/>
    <w:rsid w:val="003422F9"/>
    <w:rsid w:val="00346D0E"/>
    <w:rsid w:val="00350B9D"/>
    <w:rsid w:val="00355193"/>
    <w:rsid w:val="003573C1"/>
    <w:rsid w:val="0036071B"/>
    <w:rsid w:val="00362430"/>
    <w:rsid w:val="0036488C"/>
    <w:rsid w:val="00365568"/>
    <w:rsid w:val="003713D2"/>
    <w:rsid w:val="00371E7B"/>
    <w:rsid w:val="0037507D"/>
    <w:rsid w:val="00375CFE"/>
    <w:rsid w:val="00376A72"/>
    <w:rsid w:val="00380A51"/>
    <w:rsid w:val="00380B66"/>
    <w:rsid w:val="00382593"/>
    <w:rsid w:val="0038328B"/>
    <w:rsid w:val="00383F68"/>
    <w:rsid w:val="00384A7A"/>
    <w:rsid w:val="00384BCA"/>
    <w:rsid w:val="003863AA"/>
    <w:rsid w:val="00387099"/>
    <w:rsid w:val="00390614"/>
    <w:rsid w:val="0039241B"/>
    <w:rsid w:val="003960F9"/>
    <w:rsid w:val="003971BA"/>
    <w:rsid w:val="003A28E6"/>
    <w:rsid w:val="003A2DDA"/>
    <w:rsid w:val="003A35F3"/>
    <w:rsid w:val="003B329A"/>
    <w:rsid w:val="003C141B"/>
    <w:rsid w:val="003C51E1"/>
    <w:rsid w:val="003C5CBC"/>
    <w:rsid w:val="003C75F2"/>
    <w:rsid w:val="003C7EA9"/>
    <w:rsid w:val="003D0430"/>
    <w:rsid w:val="003D46BC"/>
    <w:rsid w:val="003D631A"/>
    <w:rsid w:val="003D7202"/>
    <w:rsid w:val="003E41CA"/>
    <w:rsid w:val="003F46CE"/>
    <w:rsid w:val="003F5880"/>
    <w:rsid w:val="00400537"/>
    <w:rsid w:val="00401DCC"/>
    <w:rsid w:val="00407B40"/>
    <w:rsid w:val="004162DD"/>
    <w:rsid w:val="0042049B"/>
    <w:rsid w:val="00424B4F"/>
    <w:rsid w:val="00432DE3"/>
    <w:rsid w:val="004340C5"/>
    <w:rsid w:val="0044219B"/>
    <w:rsid w:val="00442608"/>
    <w:rsid w:val="0044356E"/>
    <w:rsid w:val="004443BF"/>
    <w:rsid w:val="00447CD6"/>
    <w:rsid w:val="004529EB"/>
    <w:rsid w:val="00453359"/>
    <w:rsid w:val="00454847"/>
    <w:rsid w:val="00456620"/>
    <w:rsid w:val="0046130E"/>
    <w:rsid w:val="0046260B"/>
    <w:rsid w:val="00462937"/>
    <w:rsid w:val="00467C44"/>
    <w:rsid w:val="004712C7"/>
    <w:rsid w:val="00471FE5"/>
    <w:rsid w:val="00477911"/>
    <w:rsid w:val="00477F14"/>
    <w:rsid w:val="00480228"/>
    <w:rsid w:val="00483816"/>
    <w:rsid w:val="00485EA8"/>
    <w:rsid w:val="00487C3B"/>
    <w:rsid w:val="004902E1"/>
    <w:rsid w:val="00491E49"/>
    <w:rsid w:val="004938DB"/>
    <w:rsid w:val="004A20E2"/>
    <w:rsid w:val="004A5EB2"/>
    <w:rsid w:val="004B0C65"/>
    <w:rsid w:val="004B2517"/>
    <w:rsid w:val="004B28DA"/>
    <w:rsid w:val="004B5707"/>
    <w:rsid w:val="004B58E4"/>
    <w:rsid w:val="004B7656"/>
    <w:rsid w:val="004B7B14"/>
    <w:rsid w:val="004B7D21"/>
    <w:rsid w:val="004C12FB"/>
    <w:rsid w:val="004C33C1"/>
    <w:rsid w:val="004C4FFC"/>
    <w:rsid w:val="004C53F6"/>
    <w:rsid w:val="004C7FA2"/>
    <w:rsid w:val="004D1403"/>
    <w:rsid w:val="004D470F"/>
    <w:rsid w:val="004D7128"/>
    <w:rsid w:val="004E0791"/>
    <w:rsid w:val="004E3599"/>
    <w:rsid w:val="004E37A0"/>
    <w:rsid w:val="004E66FB"/>
    <w:rsid w:val="004E7B90"/>
    <w:rsid w:val="004F34A9"/>
    <w:rsid w:val="004F4760"/>
    <w:rsid w:val="004F4AA1"/>
    <w:rsid w:val="00500D6A"/>
    <w:rsid w:val="0050104D"/>
    <w:rsid w:val="005032AA"/>
    <w:rsid w:val="00504548"/>
    <w:rsid w:val="00504FDF"/>
    <w:rsid w:val="005054CB"/>
    <w:rsid w:val="005136C4"/>
    <w:rsid w:val="00513C27"/>
    <w:rsid w:val="00513CE0"/>
    <w:rsid w:val="0052528E"/>
    <w:rsid w:val="005254E2"/>
    <w:rsid w:val="00526142"/>
    <w:rsid w:val="00531349"/>
    <w:rsid w:val="005318FC"/>
    <w:rsid w:val="00534D1A"/>
    <w:rsid w:val="00536F14"/>
    <w:rsid w:val="00546EFC"/>
    <w:rsid w:val="00551019"/>
    <w:rsid w:val="00552112"/>
    <w:rsid w:val="005536F9"/>
    <w:rsid w:val="0055487D"/>
    <w:rsid w:val="00554C12"/>
    <w:rsid w:val="005559F2"/>
    <w:rsid w:val="005561D5"/>
    <w:rsid w:val="005563BF"/>
    <w:rsid w:val="00557A87"/>
    <w:rsid w:val="0056654E"/>
    <w:rsid w:val="00566843"/>
    <w:rsid w:val="00567984"/>
    <w:rsid w:val="00577193"/>
    <w:rsid w:val="00577D8B"/>
    <w:rsid w:val="0058176B"/>
    <w:rsid w:val="005847B4"/>
    <w:rsid w:val="00585FB4"/>
    <w:rsid w:val="005908FF"/>
    <w:rsid w:val="005935A4"/>
    <w:rsid w:val="00593C83"/>
    <w:rsid w:val="00595985"/>
    <w:rsid w:val="005977C1"/>
    <w:rsid w:val="005A6DB2"/>
    <w:rsid w:val="005B07AD"/>
    <w:rsid w:val="005B42D6"/>
    <w:rsid w:val="005C4CCB"/>
    <w:rsid w:val="005D0030"/>
    <w:rsid w:val="005D0DB5"/>
    <w:rsid w:val="005D1A1D"/>
    <w:rsid w:val="005D3AE8"/>
    <w:rsid w:val="005D56C0"/>
    <w:rsid w:val="005D667A"/>
    <w:rsid w:val="005D793A"/>
    <w:rsid w:val="005E54F4"/>
    <w:rsid w:val="005E7944"/>
    <w:rsid w:val="005F54ED"/>
    <w:rsid w:val="00603067"/>
    <w:rsid w:val="00604D84"/>
    <w:rsid w:val="006103CD"/>
    <w:rsid w:val="0061188F"/>
    <w:rsid w:val="00615C2E"/>
    <w:rsid w:val="006168A6"/>
    <w:rsid w:val="00617988"/>
    <w:rsid w:val="00617CC5"/>
    <w:rsid w:val="00622B73"/>
    <w:rsid w:val="00624FF7"/>
    <w:rsid w:val="00630FF6"/>
    <w:rsid w:val="0063679F"/>
    <w:rsid w:val="006368C9"/>
    <w:rsid w:val="00644271"/>
    <w:rsid w:val="006450A8"/>
    <w:rsid w:val="00645592"/>
    <w:rsid w:val="0065054E"/>
    <w:rsid w:val="00651A95"/>
    <w:rsid w:val="006600EA"/>
    <w:rsid w:val="00671045"/>
    <w:rsid w:val="006726AF"/>
    <w:rsid w:val="0067485C"/>
    <w:rsid w:val="006753DF"/>
    <w:rsid w:val="006769D5"/>
    <w:rsid w:val="00677C81"/>
    <w:rsid w:val="00684879"/>
    <w:rsid w:val="0068668E"/>
    <w:rsid w:val="006924F8"/>
    <w:rsid w:val="006A2727"/>
    <w:rsid w:val="006A377F"/>
    <w:rsid w:val="006A50D3"/>
    <w:rsid w:val="006A7672"/>
    <w:rsid w:val="006B6D1D"/>
    <w:rsid w:val="006B737B"/>
    <w:rsid w:val="006B7A16"/>
    <w:rsid w:val="006B7EDF"/>
    <w:rsid w:val="006C480E"/>
    <w:rsid w:val="006C6773"/>
    <w:rsid w:val="006D4072"/>
    <w:rsid w:val="006E1297"/>
    <w:rsid w:val="006E272D"/>
    <w:rsid w:val="006F1AEC"/>
    <w:rsid w:val="006F5C72"/>
    <w:rsid w:val="006F5F8A"/>
    <w:rsid w:val="006F687E"/>
    <w:rsid w:val="007021DE"/>
    <w:rsid w:val="00705EF3"/>
    <w:rsid w:val="00706752"/>
    <w:rsid w:val="007104F1"/>
    <w:rsid w:val="00712EE4"/>
    <w:rsid w:val="00717200"/>
    <w:rsid w:val="00717591"/>
    <w:rsid w:val="00720D9F"/>
    <w:rsid w:val="00723C0F"/>
    <w:rsid w:val="00725552"/>
    <w:rsid w:val="00727F33"/>
    <w:rsid w:val="00731BC0"/>
    <w:rsid w:val="00734730"/>
    <w:rsid w:val="00743012"/>
    <w:rsid w:val="00743DE6"/>
    <w:rsid w:val="00744B63"/>
    <w:rsid w:val="00752AC2"/>
    <w:rsid w:val="0076087B"/>
    <w:rsid w:val="00761A26"/>
    <w:rsid w:val="00765CC0"/>
    <w:rsid w:val="007666C4"/>
    <w:rsid w:val="00767EBC"/>
    <w:rsid w:val="00770703"/>
    <w:rsid w:val="007710D5"/>
    <w:rsid w:val="007715A3"/>
    <w:rsid w:val="00772B5A"/>
    <w:rsid w:val="00776445"/>
    <w:rsid w:val="00781143"/>
    <w:rsid w:val="00786CB6"/>
    <w:rsid w:val="00793B24"/>
    <w:rsid w:val="00794BF5"/>
    <w:rsid w:val="007A3BD4"/>
    <w:rsid w:val="007A4D27"/>
    <w:rsid w:val="007B0378"/>
    <w:rsid w:val="007B09F4"/>
    <w:rsid w:val="007B23B4"/>
    <w:rsid w:val="007B26AD"/>
    <w:rsid w:val="007B7CB7"/>
    <w:rsid w:val="007C1B1A"/>
    <w:rsid w:val="007C2031"/>
    <w:rsid w:val="007C3DDC"/>
    <w:rsid w:val="007C6821"/>
    <w:rsid w:val="007C74F5"/>
    <w:rsid w:val="007D0A7F"/>
    <w:rsid w:val="007D0B4D"/>
    <w:rsid w:val="007D2037"/>
    <w:rsid w:val="007D446E"/>
    <w:rsid w:val="007D7762"/>
    <w:rsid w:val="007E1EA1"/>
    <w:rsid w:val="007E7C48"/>
    <w:rsid w:val="007F0493"/>
    <w:rsid w:val="008008DF"/>
    <w:rsid w:val="0080095C"/>
    <w:rsid w:val="00803A32"/>
    <w:rsid w:val="00803CBC"/>
    <w:rsid w:val="00814768"/>
    <w:rsid w:val="00815854"/>
    <w:rsid w:val="008215E6"/>
    <w:rsid w:val="00830ED9"/>
    <w:rsid w:val="00831A06"/>
    <w:rsid w:val="008346FA"/>
    <w:rsid w:val="00841A4D"/>
    <w:rsid w:val="0084338C"/>
    <w:rsid w:val="0084469D"/>
    <w:rsid w:val="008450CD"/>
    <w:rsid w:val="0084520F"/>
    <w:rsid w:val="00845B45"/>
    <w:rsid w:val="00857D0B"/>
    <w:rsid w:val="00863128"/>
    <w:rsid w:val="00867C86"/>
    <w:rsid w:val="00876BF0"/>
    <w:rsid w:val="00877069"/>
    <w:rsid w:val="008774F6"/>
    <w:rsid w:val="00880B0B"/>
    <w:rsid w:val="00881F93"/>
    <w:rsid w:val="008822BD"/>
    <w:rsid w:val="008822D4"/>
    <w:rsid w:val="008829A2"/>
    <w:rsid w:val="00883A99"/>
    <w:rsid w:val="00890D33"/>
    <w:rsid w:val="00890DB9"/>
    <w:rsid w:val="00892C99"/>
    <w:rsid w:val="00896A91"/>
    <w:rsid w:val="008A0196"/>
    <w:rsid w:val="008A0F6E"/>
    <w:rsid w:val="008A1553"/>
    <w:rsid w:val="008A2057"/>
    <w:rsid w:val="008A7613"/>
    <w:rsid w:val="008B0D7B"/>
    <w:rsid w:val="008B107B"/>
    <w:rsid w:val="008B347C"/>
    <w:rsid w:val="008B56FF"/>
    <w:rsid w:val="008B6C85"/>
    <w:rsid w:val="008C42D7"/>
    <w:rsid w:val="008C6778"/>
    <w:rsid w:val="008D4DE4"/>
    <w:rsid w:val="008E0622"/>
    <w:rsid w:val="008E087C"/>
    <w:rsid w:val="008E1A6D"/>
    <w:rsid w:val="008E1C14"/>
    <w:rsid w:val="008E4333"/>
    <w:rsid w:val="008E47B8"/>
    <w:rsid w:val="008E4A29"/>
    <w:rsid w:val="008F1F07"/>
    <w:rsid w:val="008F27E7"/>
    <w:rsid w:val="008F289C"/>
    <w:rsid w:val="008F2AB1"/>
    <w:rsid w:val="008F2E34"/>
    <w:rsid w:val="008F4E96"/>
    <w:rsid w:val="008F5207"/>
    <w:rsid w:val="008F6B9B"/>
    <w:rsid w:val="009024CF"/>
    <w:rsid w:val="00903A4A"/>
    <w:rsid w:val="009041A5"/>
    <w:rsid w:val="009051A1"/>
    <w:rsid w:val="0090748C"/>
    <w:rsid w:val="0091567B"/>
    <w:rsid w:val="0091620D"/>
    <w:rsid w:val="009203DB"/>
    <w:rsid w:val="009214BE"/>
    <w:rsid w:val="00921BF1"/>
    <w:rsid w:val="00923256"/>
    <w:rsid w:val="00925063"/>
    <w:rsid w:val="00931614"/>
    <w:rsid w:val="00931D87"/>
    <w:rsid w:val="00933FCE"/>
    <w:rsid w:val="009346DA"/>
    <w:rsid w:val="009446DE"/>
    <w:rsid w:val="00946D68"/>
    <w:rsid w:val="00946FDB"/>
    <w:rsid w:val="00950FAD"/>
    <w:rsid w:val="00952CE0"/>
    <w:rsid w:val="00953F5E"/>
    <w:rsid w:val="00956000"/>
    <w:rsid w:val="00956023"/>
    <w:rsid w:val="00956558"/>
    <w:rsid w:val="00966564"/>
    <w:rsid w:val="00970896"/>
    <w:rsid w:val="009819A1"/>
    <w:rsid w:val="00984782"/>
    <w:rsid w:val="00984DD3"/>
    <w:rsid w:val="00987055"/>
    <w:rsid w:val="00992D16"/>
    <w:rsid w:val="00992D43"/>
    <w:rsid w:val="009953F8"/>
    <w:rsid w:val="009960EC"/>
    <w:rsid w:val="009A1283"/>
    <w:rsid w:val="009B4440"/>
    <w:rsid w:val="009B44BD"/>
    <w:rsid w:val="009B638C"/>
    <w:rsid w:val="009B7448"/>
    <w:rsid w:val="009C08D6"/>
    <w:rsid w:val="009C1709"/>
    <w:rsid w:val="009C2339"/>
    <w:rsid w:val="009C34D5"/>
    <w:rsid w:val="009C48CF"/>
    <w:rsid w:val="009C6272"/>
    <w:rsid w:val="009D15B0"/>
    <w:rsid w:val="009D1E51"/>
    <w:rsid w:val="009D47CC"/>
    <w:rsid w:val="009D68DB"/>
    <w:rsid w:val="009D6AD3"/>
    <w:rsid w:val="009D6BEB"/>
    <w:rsid w:val="009D7ACF"/>
    <w:rsid w:val="009E235F"/>
    <w:rsid w:val="009E5FE1"/>
    <w:rsid w:val="009E649C"/>
    <w:rsid w:val="009E6526"/>
    <w:rsid w:val="009F1BFA"/>
    <w:rsid w:val="009F2AC9"/>
    <w:rsid w:val="009F2C4A"/>
    <w:rsid w:val="009F3BD4"/>
    <w:rsid w:val="009F551E"/>
    <w:rsid w:val="009F7172"/>
    <w:rsid w:val="009F77B8"/>
    <w:rsid w:val="00A00FD4"/>
    <w:rsid w:val="00A01D90"/>
    <w:rsid w:val="00A02805"/>
    <w:rsid w:val="00A02E12"/>
    <w:rsid w:val="00A04ED4"/>
    <w:rsid w:val="00A0651B"/>
    <w:rsid w:val="00A10A09"/>
    <w:rsid w:val="00A10D74"/>
    <w:rsid w:val="00A14264"/>
    <w:rsid w:val="00A16365"/>
    <w:rsid w:val="00A177AA"/>
    <w:rsid w:val="00A17C8B"/>
    <w:rsid w:val="00A222C4"/>
    <w:rsid w:val="00A22BEA"/>
    <w:rsid w:val="00A22C6B"/>
    <w:rsid w:val="00A23808"/>
    <w:rsid w:val="00A30E31"/>
    <w:rsid w:val="00A34B6E"/>
    <w:rsid w:val="00A41785"/>
    <w:rsid w:val="00A41A0F"/>
    <w:rsid w:val="00A4215C"/>
    <w:rsid w:val="00A43BC5"/>
    <w:rsid w:val="00A44660"/>
    <w:rsid w:val="00A44C2E"/>
    <w:rsid w:val="00A470B4"/>
    <w:rsid w:val="00A609DC"/>
    <w:rsid w:val="00A62378"/>
    <w:rsid w:val="00A62DAE"/>
    <w:rsid w:val="00A64645"/>
    <w:rsid w:val="00A65FFE"/>
    <w:rsid w:val="00A7104B"/>
    <w:rsid w:val="00A73F48"/>
    <w:rsid w:val="00A75C38"/>
    <w:rsid w:val="00A763A0"/>
    <w:rsid w:val="00A81898"/>
    <w:rsid w:val="00A8517A"/>
    <w:rsid w:val="00A85FB1"/>
    <w:rsid w:val="00A87061"/>
    <w:rsid w:val="00A90BF0"/>
    <w:rsid w:val="00A9242C"/>
    <w:rsid w:val="00A9334F"/>
    <w:rsid w:val="00A9387F"/>
    <w:rsid w:val="00A952E6"/>
    <w:rsid w:val="00A96FE8"/>
    <w:rsid w:val="00AA2311"/>
    <w:rsid w:val="00AA3205"/>
    <w:rsid w:val="00AA3F69"/>
    <w:rsid w:val="00AA642E"/>
    <w:rsid w:val="00AB42F3"/>
    <w:rsid w:val="00AB4B33"/>
    <w:rsid w:val="00AC383E"/>
    <w:rsid w:val="00AC771C"/>
    <w:rsid w:val="00AD3929"/>
    <w:rsid w:val="00AD7E8A"/>
    <w:rsid w:val="00AE2AE7"/>
    <w:rsid w:val="00AF193B"/>
    <w:rsid w:val="00AF21FB"/>
    <w:rsid w:val="00AF3207"/>
    <w:rsid w:val="00AF322E"/>
    <w:rsid w:val="00AF37DF"/>
    <w:rsid w:val="00AF448A"/>
    <w:rsid w:val="00AF4FB0"/>
    <w:rsid w:val="00AF6013"/>
    <w:rsid w:val="00AF60E9"/>
    <w:rsid w:val="00B00E5E"/>
    <w:rsid w:val="00B0284E"/>
    <w:rsid w:val="00B0456A"/>
    <w:rsid w:val="00B046F9"/>
    <w:rsid w:val="00B100F9"/>
    <w:rsid w:val="00B138F9"/>
    <w:rsid w:val="00B24D4C"/>
    <w:rsid w:val="00B30759"/>
    <w:rsid w:val="00B312F5"/>
    <w:rsid w:val="00B31F1E"/>
    <w:rsid w:val="00B36605"/>
    <w:rsid w:val="00B40175"/>
    <w:rsid w:val="00B44CF7"/>
    <w:rsid w:val="00B44ECF"/>
    <w:rsid w:val="00B5028A"/>
    <w:rsid w:val="00B50417"/>
    <w:rsid w:val="00B506A1"/>
    <w:rsid w:val="00B55204"/>
    <w:rsid w:val="00B679E1"/>
    <w:rsid w:val="00B71F86"/>
    <w:rsid w:val="00B743EB"/>
    <w:rsid w:val="00B768E2"/>
    <w:rsid w:val="00B773D4"/>
    <w:rsid w:val="00B80D17"/>
    <w:rsid w:val="00B81A64"/>
    <w:rsid w:val="00B82161"/>
    <w:rsid w:val="00B835C3"/>
    <w:rsid w:val="00B8382F"/>
    <w:rsid w:val="00B85480"/>
    <w:rsid w:val="00B85A95"/>
    <w:rsid w:val="00B86290"/>
    <w:rsid w:val="00B868E1"/>
    <w:rsid w:val="00B87580"/>
    <w:rsid w:val="00B90B19"/>
    <w:rsid w:val="00B94E1F"/>
    <w:rsid w:val="00BA172F"/>
    <w:rsid w:val="00BA4801"/>
    <w:rsid w:val="00BA6940"/>
    <w:rsid w:val="00BA7272"/>
    <w:rsid w:val="00BB0428"/>
    <w:rsid w:val="00BB5ABA"/>
    <w:rsid w:val="00BB7BA1"/>
    <w:rsid w:val="00BC027B"/>
    <w:rsid w:val="00BC67BD"/>
    <w:rsid w:val="00BD18E9"/>
    <w:rsid w:val="00BD4347"/>
    <w:rsid w:val="00BD6265"/>
    <w:rsid w:val="00BE305B"/>
    <w:rsid w:val="00BE4B42"/>
    <w:rsid w:val="00BF08DE"/>
    <w:rsid w:val="00BF59A1"/>
    <w:rsid w:val="00BF5CCB"/>
    <w:rsid w:val="00C002F4"/>
    <w:rsid w:val="00C01006"/>
    <w:rsid w:val="00C0211B"/>
    <w:rsid w:val="00C12231"/>
    <w:rsid w:val="00C20078"/>
    <w:rsid w:val="00C2157A"/>
    <w:rsid w:val="00C23CF8"/>
    <w:rsid w:val="00C27138"/>
    <w:rsid w:val="00C32B03"/>
    <w:rsid w:val="00C341DF"/>
    <w:rsid w:val="00C34DFB"/>
    <w:rsid w:val="00C36A4A"/>
    <w:rsid w:val="00C40539"/>
    <w:rsid w:val="00C423E5"/>
    <w:rsid w:val="00C46931"/>
    <w:rsid w:val="00C469F4"/>
    <w:rsid w:val="00C511C5"/>
    <w:rsid w:val="00C52468"/>
    <w:rsid w:val="00C5321B"/>
    <w:rsid w:val="00C6021D"/>
    <w:rsid w:val="00C604D7"/>
    <w:rsid w:val="00C61E66"/>
    <w:rsid w:val="00C63F46"/>
    <w:rsid w:val="00C64C9D"/>
    <w:rsid w:val="00C65EE8"/>
    <w:rsid w:val="00C673C7"/>
    <w:rsid w:val="00C7451F"/>
    <w:rsid w:val="00C76B8E"/>
    <w:rsid w:val="00C859E4"/>
    <w:rsid w:val="00C86349"/>
    <w:rsid w:val="00C864EA"/>
    <w:rsid w:val="00C86527"/>
    <w:rsid w:val="00C877FB"/>
    <w:rsid w:val="00C92ED2"/>
    <w:rsid w:val="00C94A31"/>
    <w:rsid w:val="00CA31DE"/>
    <w:rsid w:val="00CA7510"/>
    <w:rsid w:val="00CA7F96"/>
    <w:rsid w:val="00CB0C42"/>
    <w:rsid w:val="00CB1524"/>
    <w:rsid w:val="00CB2432"/>
    <w:rsid w:val="00CC03FD"/>
    <w:rsid w:val="00CC0EAF"/>
    <w:rsid w:val="00CC5824"/>
    <w:rsid w:val="00CC62CA"/>
    <w:rsid w:val="00CC6DFD"/>
    <w:rsid w:val="00CE0180"/>
    <w:rsid w:val="00CE195C"/>
    <w:rsid w:val="00CE1F6C"/>
    <w:rsid w:val="00CE38CB"/>
    <w:rsid w:val="00CE6286"/>
    <w:rsid w:val="00CE7CC0"/>
    <w:rsid w:val="00CE7D4E"/>
    <w:rsid w:val="00CF024D"/>
    <w:rsid w:val="00CF128E"/>
    <w:rsid w:val="00CF4DA7"/>
    <w:rsid w:val="00CF5155"/>
    <w:rsid w:val="00CF56F0"/>
    <w:rsid w:val="00CF7D7C"/>
    <w:rsid w:val="00D000AB"/>
    <w:rsid w:val="00D016AE"/>
    <w:rsid w:val="00D02900"/>
    <w:rsid w:val="00D05DFE"/>
    <w:rsid w:val="00D14A7D"/>
    <w:rsid w:val="00D1558D"/>
    <w:rsid w:val="00D1757C"/>
    <w:rsid w:val="00D17D53"/>
    <w:rsid w:val="00D2133E"/>
    <w:rsid w:val="00D22D7C"/>
    <w:rsid w:val="00D22F96"/>
    <w:rsid w:val="00D23223"/>
    <w:rsid w:val="00D402D3"/>
    <w:rsid w:val="00D40829"/>
    <w:rsid w:val="00D42381"/>
    <w:rsid w:val="00D4556A"/>
    <w:rsid w:val="00D45BEF"/>
    <w:rsid w:val="00D540A2"/>
    <w:rsid w:val="00D60AA8"/>
    <w:rsid w:val="00D63882"/>
    <w:rsid w:val="00D66A39"/>
    <w:rsid w:val="00D716E2"/>
    <w:rsid w:val="00D73CA9"/>
    <w:rsid w:val="00D748D7"/>
    <w:rsid w:val="00D80A16"/>
    <w:rsid w:val="00D8137E"/>
    <w:rsid w:val="00D831B0"/>
    <w:rsid w:val="00D97231"/>
    <w:rsid w:val="00DA3B85"/>
    <w:rsid w:val="00DA52C4"/>
    <w:rsid w:val="00DB0170"/>
    <w:rsid w:val="00DB0D21"/>
    <w:rsid w:val="00DB1076"/>
    <w:rsid w:val="00DB2D10"/>
    <w:rsid w:val="00DB3301"/>
    <w:rsid w:val="00DB5DC1"/>
    <w:rsid w:val="00DB75E4"/>
    <w:rsid w:val="00DC43D7"/>
    <w:rsid w:val="00DC684A"/>
    <w:rsid w:val="00DD6893"/>
    <w:rsid w:val="00DE1442"/>
    <w:rsid w:val="00DF0FFA"/>
    <w:rsid w:val="00DF117F"/>
    <w:rsid w:val="00DF2C95"/>
    <w:rsid w:val="00DF6EEE"/>
    <w:rsid w:val="00DF788D"/>
    <w:rsid w:val="00E03D3D"/>
    <w:rsid w:val="00E05335"/>
    <w:rsid w:val="00E12665"/>
    <w:rsid w:val="00E12A95"/>
    <w:rsid w:val="00E2017C"/>
    <w:rsid w:val="00E205AA"/>
    <w:rsid w:val="00E22DD6"/>
    <w:rsid w:val="00E26578"/>
    <w:rsid w:val="00E27422"/>
    <w:rsid w:val="00E3038D"/>
    <w:rsid w:val="00E322B3"/>
    <w:rsid w:val="00E34F72"/>
    <w:rsid w:val="00E35746"/>
    <w:rsid w:val="00E37574"/>
    <w:rsid w:val="00E377A6"/>
    <w:rsid w:val="00E422A0"/>
    <w:rsid w:val="00E4357B"/>
    <w:rsid w:val="00E44486"/>
    <w:rsid w:val="00E444E2"/>
    <w:rsid w:val="00E450EE"/>
    <w:rsid w:val="00E54628"/>
    <w:rsid w:val="00E613E8"/>
    <w:rsid w:val="00E62600"/>
    <w:rsid w:val="00E722C7"/>
    <w:rsid w:val="00E728BA"/>
    <w:rsid w:val="00E75009"/>
    <w:rsid w:val="00E76271"/>
    <w:rsid w:val="00E80F95"/>
    <w:rsid w:val="00E82FE9"/>
    <w:rsid w:val="00E835C4"/>
    <w:rsid w:val="00E848A9"/>
    <w:rsid w:val="00E86668"/>
    <w:rsid w:val="00E97C83"/>
    <w:rsid w:val="00EA457F"/>
    <w:rsid w:val="00EA52C1"/>
    <w:rsid w:val="00EA78D1"/>
    <w:rsid w:val="00EA7A1C"/>
    <w:rsid w:val="00EB405A"/>
    <w:rsid w:val="00EC013D"/>
    <w:rsid w:val="00EC077E"/>
    <w:rsid w:val="00EC08FD"/>
    <w:rsid w:val="00ED14BC"/>
    <w:rsid w:val="00ED1F2C"/>
    <w:rsid w:val="00ED53CC"/>
    <w:rsid w:val="00ED6005"/>
    <w:rsid w:val="00ED762B"/>
    <w:rsid w:val="00EE21E4"/>
    <w:rsid w:val="00EE5997"/>
    <w:rsid w:val="00EE7677"/>
    <w:rsid w:val="00EF57D5"/>
    <w:rsid w:val="00EF6431"/>
    <w:rsid w:val="00EF74E9"/>
    <w:rsid w:val="00EF7738"/>
    <w:rsid w:val="00EF7BAC"/>
    <w:rsid w:val="00F00A93"/>
    <w:rsid w:val="00F0105F"/>
    <w:rsid w:val="00F01B05"/>
    <w:rsid w:val="00F03D30"/>
    <w:rsid w:val="00F04B83"/>
    <w:rsid w:val="00F06D8D"/>
    <w:rsid w:val="00F111F8"/>
    <w:rsid w:val="00F1151F"/>
    <w:rsid w:val="00F11743"/>
    <w:rsid w:val="00F160AD"/>
    <w:rsid w:val="00F1787E"/>
    <w:rsid w:val="00F21E80"/>
    <w:rsid w:val="00F22055"/>
    <w:rsid w:val="00F22AF6"/>
    <w:rsid w:val="00F23190"/>
    <w:rsid w:val="00F26305"/>
    <w:rsid w:val="00F41D8B"/>
    <w:rsid w:val="00F465B5"/>
    <w:rsid w:val="00F53654"/>
    <w:rsid w:val="00F575FE"/>
    <w:rsid w:val="00F60943"/>
    <w:rsid w:val="00F613B0"/>
    <w:rsid w:val="00F657AB"/>
    <w:rsid w:val="00F67AB1"/>
    <w:rsid w:val="00F70BEE"/>
    <w:rsid w:val="00F7190A"/>
    <w:rsid w:val="00F720B9"/>
    <w:rsid w:val="00F72226"/>
    <w:rsid w:val="00F73062"/>
    <w:rsid w:val="00F772A0"/>
    <w:rsid w:val="00F77FDA"/>
    <w:rsid w:val="00F80600"/>
    <w:rsid w:val="00F81A08"/>
    <w:rsid w:val="00F86368"/>
    <w:rsid w:val="00F8661F"/>
    <w:rsid w:val="00F86967"/>
    <w:rsid w:val="00F86E30"/>
    <w:rsid w:val="00FA3A5B"/>
    <w:rsid w:val="00FA7DE7"/>
    <w:rsid w:val="00FB0269"/>
    <w:rsid w:val="00FB1B95"/>
    <w:rsid w:val="00FB77F7"/>
    <w:rsid w:val="00FC1A96"/>
    <w:rsid w:val="00FC46A2"/>
    <w:rsid w:val="00FC7C69"/>
    <w:rsid w:val="00FD09F9"/>
    <w:rsid w:val="00FD0F0D"/>
    <w:rsid w:val="00FD25B4"/>
    <w:rsid w:val="00FD2B42"/>
    <w:rsid w:val="00FD3F37"/>
    <w:rsid w:val="00FE1C0C"/>
    <w:rsid w:val="00FE3A0E"/>
    <w:rsid w:val="00FE74DF"/>
    <w:rsid w:val="00FF0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480">
      <w:bodyDiv w:val="1"/>
      <w:marLeft w:val="0"/>
      <w:marRight w:val="0"/>
      <w:marTop w:val="0"/>
      <w:marBottom w:val="0"/>
      <w:divBdr>
        <w:top w:val="none" w:sz="0" w:space="0" w:color="auto"/>
        <w:left w:val="none" w:sz="0" w:space="0" w:color="auto"/>
        <w:bottom w:val="none" w:sz="0" w:space="0" w:color="auto"/>
        <w:right w:val="none" w:sz="0" w:space="0" w:color="auto"/>
      </w:divBdr>
    </w:div>
    <w:div w:id="125243013">
      <w:bodyDiv w:val="1"/>
      <w:marLeft w:val="0"/>
      <w:marRight w:val="0"/>
      <w:marTop w:val="0"/>
      <w:marBottom w:val="0"/>
      <w:divBdr>
        <w:top w:val="none" w:sz="0" w:space="0" w:color="auto"/>
        <w:left w:val="none" w:sz="0" w:space="0" w:color="auto"/>
        <w:bottom w:val="none" w:sz="0" w:space="0" w:color="auto"/>
        <w:right w:val="none" w:sz="0" w:space="0" w:color="auto"/>
      </w:divBdr>
    </w:div>
    <w:div w:id="509636711">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848370303">
      <w:bodyDiv w:val="1"/>
      <w:marLeft w:val="0"/>
      <w:marRight w:val="0"/>
      <w:marTop w:val="0"/>
      <w:marBottom w:val="0"/>
      <w:divBdr>
        <w:top w:val="none" w:sz="0" w:space="0" w:color="auto"/>
        <w:left w:val="none" w:sz="0" w:space="0" w:color="auto"/>
        <w:bottom w:val="none" w:sz="0" w:space="0" w:color="auto"/>
        <w:right w:val="none" w:sz="0" w:space="0" w:color="auto"/>
      </w:divBdr>
    </w:div>
    <w:div w:id="929386018">
      <w:bodyDiv w:val="1"/>
      <w:marLeft w:val="0"/>
      <w:marRight w:val="0"/>
      <w:marTop w:val="0"/>
      <w:marBottom w:val="0"/>
      <w:divBdr>
        <w:top w:val="none" w:sz="0" w:space="0" w:color="auto"/>
        <w:left w:val="none" w:sz="0" w:space="0" w:color="auto"/>
        <w:bottom w:val="none" w:sz="0" w:space="0" w:color="auto"/>
        <w:right w:val="none" w:sz="0" w:space="0" w:color="auto"/>
      </w:divBdr>
    </w:div>
    <w:div w:id="994918372">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179152707">
      <w:bodyDiv w:val="1"/>
      <w:marLeft w:val="0"/>
      <w:marRight w:val="0"/>
      <w:marTop w:val="0"/>
      <w:marBottom w:val="0"/>
      <w:divBdr>
        <w:top w:val="none" w:sz="0" w:space="0" w:color="auto"/>
        <w:left w:val="none" w:sz="0" w:space="0" w:color="auto"/>
        <w:bottom w:val="none" w:sz="0" w:space="0" w:color="auto"/>
        <w:right w:val="none" w:sz="0" w:space="0" w:color="auto"/>
      </w:divBdr>
      <w:divsChild>
        <w:div w:id="587662371">
          <w:marLeft w:val="0"/>
          <w:marRight w:val="0"/>
          <w:marTop w:val="0"/>
          <w:marBottom w:val="0"/>
          <w:divBdr>
            <w:top w:val="none" w:sz="0" w:space="0" w:color="auto"/>
            <w:left w:val="none" w:sz="0" w:space="0" w:color="auto"/>
            <w:bottom w:val="none" w:sz="0" w:space="0" w:color="auto"/>
            <w:right w:val="none" w:sz="0" w:space="0" w:color="auto"/>
          </w:divBdr>
          <w:divsChild>
            <w:div w:id="19250695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183389">
                  <w:marLeft w:val="-4275"/>
                  <w:marRight w:val="0"/>
                  <w:marTop w:val="0"/>
                  <w:marBottom w:val="0"/>
                  <w:divBdr>
                    <w:top w:val="none" w:sz="0" w:space="0" w:color="auto"/>
                    <w:left w:val="none" w:sz="0" w:space="0" w:color="auto"/>
                    <w:bottom w:val="none" w:sz="0" w:space="0" w:color="auto"/>
                    <w:right w:val="none" w:sz="0" w:space="0" w:color="auto"/>
                  </w:divBdr>
                  <w:divsChild>
                    <w:div w:id="40464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5927771">
                          <w:marLeft w:val="0"/>
                          <w:marRight w:val="0"/>
                          <w:marTop w:val="0"/>
                          <w:marBottom w:val="0"/>
                          <w:divBdr>
                            <w:top w:val="none" w:sz="0" w:space="0" w:color="auto"/>
                            <w:left w:val="none" w:sz="0" w:space="0" w:color="auto"/>
                            <w:bottom w:val="none" w:sz="0" w:space="0" w:color="auto"/>
                            <w:right w:val="none" w:sz="0" w:space="0" w:color="auto"/>
                          </w:divBdr>
                          <w:divsChild>
                            <w:div w:id="1222868015">
                              <w:marLeft w:val="0"/>
                              <w:marRight w:val="0"/>
                              <w:marTop w:val="0"/>
                              <w:marBottom w:val="0"/>
                              <w:divBdr>
                                <w:top w:val="none" w:sz="0" w:space="0" w:color="auto"/>
                                <w:left w:val="none" w:sz="0" w:space="0" w:color="auto"/>
                                <w:bottom w:val="none" w:sz="0" w:space="0" w:color="auto"/>
                                <w:right w:val="none" w:sz="0" w:space="0" w:color="auto"/>
                              </w:divBdr>
                              <w:divsChild>
                                <w:div w:id="118955856">
                                  <w:marLeft w:val="0"/>
                                  <w:marRight w:val="0"/>
                                  <w:marTop w:val="0"/>
                                  <w:marBottom w:val="0"/>
                                  <w:divBdr>
                                    <w:top w:val="none" w:sz="0" w:space="0" w:color="auto"/>
                                    <w:left w:val="none" w:sz="0" w:space="0" w:color="auto"/>
                                    <w:bottom w:val="none" w:sz="0" w:space="0" w:color="auto"/>
                                    <w:right w:val="none" w:sz="0" w:space="0" w:color="auto"/>
                                  </w:divBdr>
                                  <w:divsChild>
                                    <w:div w:id="931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2049">
                              <w:marLeft w:val="0"/>
                              <w:marRight w:val="0"/>
                              <w:marTop w:val="0"/>
                              <w:marBottom w:val="0"/>
                              <w:divBdr>
                                <w:top w:val="none" w:sz="0" w:space="0" w:color="auto"/>
                                <w:left w:val="none" w:sz="0" w:space="0" w:color="auto"/>
                                <w:bottom w:val="none" w:sz="0" w:space="0" w:color="auto"/>
                                <w:right w:val="none" w:sz="0" w:space="0" w:color="auto"/>
                              </w:divBdr>
                              <w:divsChild>
                                <w:div w:id="1593704554">
                                  <w:marLeft w:val="0"/>
                                  <w:marRight w:val="0"/>
                                  <w:marTop w:val="0"/>
                                  <w:marBottom w:val="0"/>
                                  <w:divBdr>
                                    <w:top w:val="none" w:sz="0" w:space="0" w:color="auto"/>
                                    <w:left w:val="none" w:sz="0" w:space="0" w:color="auto"/>
                                    <w:bottom w:val="none" w:sz="0" w:space="0" w:color="auto"/>
                                    <w:right w:val="none" w:sz="0" w:space="0" w:color="auto"/>
                                  </w:divBdr>
                                  <w:divsChild>
                                    <w:div w:id="494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8085">
                              <w:marLeft w:val="0"/>
                              <w:marRight w:val="0"/>
                              <w:marTop w:val="0"/>
                              <w:marBottom w:val="0"/>
                              <w:divBdr>
                                <w:top w:val="none" w:sz="0" w:space="0" w:color="auto"/>
                                <w:left w:val="none" w:sz="0" w:space="0" w:color="auto"/>
                                <w:bottom w:val="none" w:sz="0" w:space="0" w:color="auto"/>
                                <w:right w:val="none" w:sz="0" w:space="0" w:color="auto"/>
                              </w:divBdr>
                              <w:divsChild>
                                <w:div w:id="556475524">
                                  <w:marLeft w:val="0"/>
                                  <w:marRight w:val="0"/>
                                  <w:marTop w:val="0"/>
                                  <w:marBottom w:val="0"/>
                                  <w:divBdr>
                                    <w:top w:val="none" w:sz="0" w:space="0" w:color="auto"/>
                                    <w:left w:val="none" w:sz="0" w:space="0" w:color="auto"/>
                                    <w:bottom w:val="none" w:sz="0" w:space="0" w:color="auto"/>
                                    <w:right w:val="none" w:sz="0" w:space="0" w:color="auto"/>
                                  </w:divBdr>
                                  <w:divsChild>
                                    <w:div w:id="1918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255522">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331644285">
      <w:bodyDiv w:val="1"/>
      <w:marLeft w:val="0"/>
      <w:marRight w:val="0"/>
      <w:marTop w:val="0"/>
      <w:marBottom w:val="0"/>
      <w:divBdr>
        <w:top w:val="none" w:sz="0" w:space="0" w:color="auto"/>
        <w:left w:val="none" w:sz="0" w:space="0" w:color="auto"/>
        <w:bottom w:val="none" w:sz="0" w:space="0" w:color="auto"/>
        <w:right w:val="none" w:sz="0" w:space="0" w:color="auto"/>
      </w:divBdr>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3.xml><?xml version="1.0" encoding="utf-8"?>
<ds:datastoreItem xmlns:ds="http://schemas.openxmlformats.org/officeDocument/2006/customXml" ds:itemID="{0029EEE8-7EDA-461D-8B7C-7ECC9BE646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361D0F-5998-4371-B221-B0FF03F7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9</cp:revision>
  <cp:lastPrinted>2016-08-19T05:39:00Z</cp:lastPrinted>
  <dcterms:created xsi:type="dcterms:W3CDTF">2017-02-22T05:42:00Z</dcterms:created>
  <dcterms:modified xsi:type="dcterms:W3CDTF">2017-04-07T02:12:00Z</dcterms:modified>
</cp:coreProperties>
</file>