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58" w:rsidRDefault="00E7306F" w:rsidP="0051632E">
      <w:pPr>
        <w:tabs>
          <w:tab w:val="center" w:pos="4252"/>
          <w:tab w:val="left" w:pos="7710"/>
        </w:tabs>
        <w:jc w:val="left"/>
        <w:rPr>
          <w:rFonts w:ascii="ＭＳ ゴシック" w:eastAsia="ＭＳ ゴシック" w:hAnsi="ＭＳ ゴシック"/>
          <w:b/>
        </w:rPr>
      </w:pPr>
      <w:r w:rsidRPr="00F17E9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7F3D0C4">
                <wp:simplePos x="0" y="0"/>
                <wp:positionH relativeFrom="column">
                  <wp:posOffset>4463415</wp:posOffset>
                </wp:positionH>
                <wp:positionV relativeFrom="paragraph">
                  <wp:posOffset>3810</wp:posOffset>
                </wp:positionV>
                <wp:extent cx="93345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32E" w:rsidRPr="004A5900" w:rsidRDefault="0051632E" w:rsidP="005163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A59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E765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1.45pt;margin-top:.3pt;width:7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">
                <v:textbox inset="5.85pt,.7pt,5.85pt,.7pt">
                  <w:txbxContent>
                    <w:p w:rsidR="0051632E" w:rsidRPr="004A5900" w:rsidRDefault="0051632E" w:rsidP="005163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A59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E765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1632E" w:rsidRPr="00F17E94">
        <w:rPr>
          <w:rFonts w:ascii="ＭＳ ゴシック" w:eastAsia="ＭＳ ゴシック" w:hAnsi="ＭＳ ゴシック"/>
          <w:b/>
        </w:rPr>
        <w:tab/>
      </w:r>
    </w:p>
    <w:p w:rsidR="0051632E" w:rsidRPr="00F17E94" w:rsidRDefault="0051632E" w:rsidP="0051632E">
      <w:pPr>
        <w:tabs>
          <w:tab w:val="center" w:pos="4252"/>
          <w:tab w:val="left" w:pos="7710"/>
        </w:tabs>
        <w:jc w:val="left"/>
        <w:rPr>
          <w:rFonts w:ascii="ＭＳ ゴシック" w:eastAsia="ＭＳ ゴシック" w:hAnsi="ＭＳ ゴシック"/>
          <w:b/>
        </w:rPr>
      </w:pPr>
      <w:r w:rsidRPr="00F17E94">
        <w:rPr>
          <w:rFonts w:ascii="ＭＳ ゴシック" w:eastAsia="ＭＳ ゴシック" w:hAnsi="ＭＳ ゴシック"/>
          <w:b/>
        </w:rPr>
        <w:tab/>
      </w:r>
    </w:p>
    <w:p w:rsidR="00BA2FC3" w:rsidRPr="00795DFD" w:rsidRDefault="00F763C8" w:rsidP="00F763C8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795DFD">
        <w:rPr>
          <w:rFonts w:ascii="ＭＳ ゴシック" w:eastAsia="ＭＳ ゴシック" w:hAnsi="ＭＳ ゴシック" w:hint="eastAsia"/>
          <w:sz w:val="27"/>
          <w:szCs w:val="27"/>
        </w:rPr>
        <w:t>平成31年度公立大学法人大阪運営費交付金等について</w:t>
      </w:r>
    </w:p>
    <w:p w:rsidR="0091760B" w:rsidRPr="00795DFD" w:rsidRDefault="0091760B" w:rsidP="0091760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F9274A" w:rsidRPr="00795DFD" w:rsidRDefault="00F9274A">
      <w:pPr>
        <w:rPr>
          <w:rFonts w:ascii="ＭＳ ゴシック" w:eastAsia="ＭＳ ゴシック" w:hAnsi="ＭＳ ゴシック"/>
          <w:sz w:val="24"/>
        </w:rPr>
      </w:pPr>
      <w:r w:rsidRPr="00795DFD">
        <w:rPr>
          <w:rFonts w:ascii="ＭＳ ゴシック" w:eastAsia="ＭＳ ゴシック" w:hAnsi="ＭＳ ゴシック" w:hint="eastAsia"/>
          <w:sz w:val="24"/>
        </w:rPr>
        <w:t>１　事業の目的・概要</w:t>
      </w:r>
    </w:p>
    <w:p w:rsidR="00F9274A" w:rsidRPr="00795DFD" w:rsidRDefault="00F9274A">
      <w:pPr>
        <w:rPr>
          <w:rFonts w:ascii="ＭＳ 明朝" w:eastAsia="ＭＳ 明朝" w:hAnsi="ＭＳ 明朝"/>
          <w:sz w:val="24"/>
        </w:rPr>
      </w:pPr>
      <w:r w:rsidRPr="00795DFD">
        <w:rPr>
          <w:rFonts w:ascii="ＭＳ 明朝" w:eastAsia="ＭＳ 明朝" w:hAnsi="ＭＳ 明朝" w:hint="eastAsia"/>
          <w:sz w:val="24"/>
        </w:rPr>
        <w:t xml:space="preserve">　　公立大学法人大阪の運営に必要な経費の一部について、所要額を交付する。</w:t>
      </w:r>
    </w:p>
    <w:p w:rsidR="00F9274A" w:rsidRPr="00795DFD" w:rsidRDefault="00F9274A">
      <w:pPr>
        <w:rPr>
          <w:rFonts w:ascii="ＭＳ 明朝" w:eastAsia="ＭＳ 明朝" w:hAnsi="ＭＳ 明朝"/>
          <w:sz w:val="22"/>
        </w:rPr>
      </w:pPr>
    </w:p>
    <w:p w:rsidR="00B22836" w:rsidRPr="00795DFD" w:rsidRDefault="00FE617B" w:rsidP="00795DFD">
      <w:pPr>
        <w:rPr>
          <w:rFonts w:ascii="ＭＳ ゴシック" w:eastAsia="ＭＳ ゴシック" w:hAnsi="ＭＳ ゴシック"/>
          <w:sz w:val="24"/>
        </w:rPr>
      </w:pPr>
      <w:r w:rsidRPr="00795DFD">
        <w:rPr>
          <w:rFonts w:ascii="ＭＳ ゴシック" w:eastAsia="ＭＳ ゴシック" w:hAnsi="ＭＳ ゴシック" w:hint="eastAsia"/>
          <w:sz w:val="24"/>
        </w:rPr>
        <w:t>２</w:t>
      </w:r>
      <w:r w:rsidR="00B22836" w:rsidRPr="00795DFD">
        <w:rPr>
          <w:rFonts w:ascii="ＭＳ ゴシック" w:eastAsia="ＭＳ ゴシック" w:hAnsi="ＭＳ ゴシック" w:hint="eastAsia"/>
          <w:sz w:val="24"/>
        </w:rPr>
        <w:t xml:space="preserve">　府市の負担割合</w:t>
      </w:r>
    </w:p>
    <w:p w:rsidR="00B22836" w:rsidRPr="00795DFD" w:rsidRDefault="00B22836" w:rsidP="00B22836">
      <w:pPr>
        <w:ind w:left="420" w:hangingChars="200" w:hanging="420"/>
        <w:rPr>
          <w:rFonts w:ascii="ＭＳ 明朝" w:eastAsia="ＭＳ 明朝" w:hAnsi="ＭＳ 明朝"/>
          <w:sz w:val="24"/>
        </w:rPr>
      </w:pPr>
      <w:r w:rsidRPr="00F17E94">
        <w:rPr>
          <w:rFonts w:ascii="ＭＳ 明朝" w:eastAsia="ＭＳ 明朝" w:hAnsi="ＭＳ 明朝" w:hint="eastAsia"/>
        </w:rPr>
        <w:t xml:space="preserve">　</w:t>
      </w:r>
      <w:r w:rsidRPr="00795DFD">
        <w:rPr>
          <w:rFonts w:ascii="ＭＳ 明朝" w:eastAsia="ＭＳ 明朝" w:hAnsi="ＭＳ 明朝" w:hint="eastAsia"/>
          <w:sz w:val="24"/>
        </w:rPr>
        <w:t>〇大阪府は統合後の大阪府立大学及び大阪府立</w:t>
      </w:r>
      <w:r w:rsidR="0091760B" w:rsidRPr="00795DFD">
        <w:rPr>
          <w:rFonts w:ascii="ＭＳ 明朝" w:eastAsia="ＭＳ 明朝" w:hAnsi="ＭＳ 明朝" w:hint="eastAsia"/>
          <w:sz w:val="24"/>
        </w:rPr>
        <w:t>大学工業</w:t>
      </w:r>
      <w:r w:rsidRPr="00795DFD">
        <w:rPr>
          <w:rFonts w:ascii="ＭＳ 明朝" w:eastAsia="ＭＳ 明朝" w:hAnsi="ＭＳ 明朝" w:hint="eastAsia"/>
          <w:sz w:val="24"/>
        </w:rPr>
        <w:t>高等専門学校の運営に要する経費を負担し、大阪市は統合後の大阪市立大学の運営に要する経費を負担する。</w:t>
      </w:r>
    </w:p>
    <w:p w:rsidR="00B22836" w:rsidRPr="00795DFD" w:rsidRDefault="00B22836" w:rsidP="00B2283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795DFD">
        <w:rPr>
          <w:rFonts w:ascii="ＭＳ 明朝" w:eastAsia="ＭＳ 明朝" w:hAnsi="ＭＳ 明朝" w:hint="eastAsia"/>
          <w:sz w:val="24"/>
        </w:rPr>
        <w:t xml:space="preserve">　〇法人の共通経費にかかる運営費交付金については、その内容に応じ、府市で均等</w:t>
      </w:r>
      <w:r w:rsidR="00EE52D6">
        <w:rPr>
          <w:rFonts w:ascii="ＭＳ 明朝" w:eastAsia="ＭＳ 明朝" w:hAnsi="ＭＳ 明朝" w:hint="eastAsia"/>
          <w:sz w:val="24"/>
        </w:rPr>
        <w:t>又は応分</w:t>
      </w:r>
      <w:r w:rsidRPr="00795DFD">
        <w:rPr>
          <w:rFonts w:ascii="ＭＳ 明朝" w:eastAsia="ＭＳ 明朝" w:hAnsi="ＭＳ 明朝" w:hint="eastAsia"/>
          <w:sz w:val="24"/>
        </w:rPr>
        <w:t>の負担割合とする。</w:t>
      </w:r>
    </w:p>
    <w:p w:rsidR="0091760B" w:rsidRPr="00795DFD" w:rsidRDefault="0091760B" w:rsidP="0091760B">
      <w:pPr>
        <w:rPr>
          <w:rFonts w:ascii="ＭＳ 明朝" w:eastAsia="ＭＳ 明朝" w:hAnsi="ＭＳ 明朝"/>
          <w:sz w:val="22"/>
        </w:rPr>
      </w:pPr>
    </w:p>
    <w:p w:rsidR="002D7AB0" w:rsidRPr="00795DFD" w:rsidRDefault="0013682C" w:rsidP="0091760B">
      <w:pPr>
        <w:rPr>
          <w:rFonts w:ascii="ＭＳ ゴシック" w:eastAsia="ＭＳ ゴシック" w:hAnsi="ＭＳ ゴシック"/>
          <w:sz w:val="24"/>
        </w:rPr>
      </w:pPr>
      <w:r w:rsidRPr="00795DFD">
        <w:rPr>
          <w:rFonts w:ascii="ＭＳ ゴシック" w:eastAsia="ＭＳ ゴシック" w:hAnsi="ＭＳ ゴシック" w:hint="eastAsia"/>
          <w:sz w:val="24"/>
        </w:rPr>
        <w:t>３　交付金等予算</w:t>
      </w:r>
      <w:r w:rsidR="00CF22F8" w:rsidRPr="00795DFD">
        <w:rPr>
          <w:rFonts w:ascii="ＭＳ ゴシック" w:eastAsia="ＭＳ ゴシック" w:hAnsi="ＭＳ ゴシック" w:hint="eastAsia"/>
          <w:sz w:val="24"/>
        </w:rPr>
        <w:t>案</w:t>
      </w:r>
    </w:p>
    <w:p w:rsidR="00DD14DE" w:rsidRPr="00795DFD" w:rsidRDefault="00DD14DE" w:rsidP="00DD14D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95DFD">
        <w:rPr>
          <w:rFonts w:ascii="ＭＳ 明朝" w:eastAsia="ＭＳ 明朝" w:hAnsi="ＭＳ 明朝" w:hint="eastAsia"/>
          <w:sz w:val="24"/>
        </w:rPr>
        <w:t xml:space="preserve">〇交付金等合計額　</w:t>
      </w:r>
      <w:bookmarkStart w:id="0" w:name="_GoBack"/>
      <w:bookmarkEnd w:id="0"/>
      <w:r w:rsidRPr="00795DFD">
        <w:rPr>
          <w:rFonts w:ascii="ＭＳ 明朝" w:eastAsia="ＭＳ 明朝" w:hAnsi="ＭＳ 明朝" w:hint="eastAsia"/>
          <w:sz w:val="24"/>
        </w:rPr>
        <w:t xml:space="preserve">　　　31,454,398千円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91760B" w:rsidRPr="00795DFD" w:rsidTr="00D02B5E">
        <w:trPr>
          <w:trHeight w:val="3672"/>
        </w:trPr>
        <w:tc>
          <w:tcPr>
            <w:tcW w:w="8494" w:type="dxa"/>
          </w:tcPr>
          <w:p w:rsidR="00DD14DE" w:rsidRPr="00795DFD" w:rsidRDefault="00DD14DE" w:rsidP="00795DFD">
            <w:pPr>
              <w:spacing w:line="400" w:lineRule="exact"/>
              <w:rPr>
                <w:rFonts w:ascii="ＭＳ 明朝" w:eastAsia="ＭＳ 明朝" w:hAnsi="ＭＳ 明朝"/>
                <w:position w:val="6"/>
              </w:rPr>
            </w:pPr>
          </w:p>
          <w:p w:rsidR="0091760B" w:rsidRPr="00795DFD" w:rsidRDefault="00FE3DAA" w:rsidP="00795DFD">
            <w:pPr>
              <w:spacing w:line="400" w:lineRule="exact"/>
              <w:rPr>
                <w:rFonts w:ascii="ＭＳ 明朝" w:eastAsia="ＭＳ 明朝" w:hAnsi="ＭＳ 明朝"/>
                <w:position w:val="6"/>
              </w:rPr>
            </w:pPr>
            <w:r w:rsidRPr="00795DFD">
              <w:rPr>
                <w:rFonts w:ascii="ＭＳ 明朝" w:eastAsia="ＭＳ 明朝" w:hAnsi="ＭＳ 明朝" w:hint="eastAsia"/>
                <w:position w:val="6"/>
              </w:rPr>
              <w:t>〇府立大学、高専、市立大学及び附属病院の運営に要する経費</w:t>
            </w:r>
            <w:r w:rsidR="0091760B" w:rsidRPr="00795DFD">
              <w:rPr>
                <w:rFonts w:ascii="ＭＳ 明朝" w:eastAsia="ＭＳ 明朝" w:hAnsi="ＭＳ 明朝" w:hint="eastAsia"/>
                <w:position w:val="6"/>
              </w:rPr>
              <w:t xml:space="preserve">　　</w:t>
            </w:r>
            <w:r w:rsidRPr="00795DFD">
              <w:rPr>
                <w:rFonts w:ascii="ＭＳ 明朝" w:eastAsia="ＭＳ 明朝" w:hAnsi="ＭＳ 明朝" w:hint="eastAsia"/>
                <w:position w:val="6"/>
              </w:rPr>
              <w:t xml:space="preserve">　　</w:t>
            </w:r>
            <w:r w:rsidR="0091760B" w:rsidRPr="00795DFD"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 w:rsidRPr="00795DFD">
              <w:rPr>
                <w:rFonts w:ascii="ＭＳ 明朝" w:eastAsia="ＭＳ 明朝" w:hAnsi="ＭＳ 明朝" w:hint="eastAsia"/>
                <w:position w:val="6"/>
              </w:rPr>
              <w:t xml:space="preserve"> </w:t>
            </w:r>
            <w:r w:rsidR="00CF39F5" w:rsidRPr="00795DFD">
              <w:rPr>
                <w:rFonts w:ascii="ＭＳ 明朝" w:eastAsia="ＭＳ 明朝" w:hAnsi="ＭＳ 明朝" w:hint="eastAsia"/>
                <w:position w:val="6"/>
                <w:sz w:val="18"/>
                <w:szCs w:val="16"/>
              </w:rPr>
              <w:t>（単位：千円）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310"/>
              <w:gridCol w:w="1310"/>
              <w:gridCol w:w="1310"/>
              <w:gridCol w:w="1310"/>
              <w:gridCol w:w="1310"/>
            </w:tblGrid>
            <w:tr w:rsidR="00F17E94" w:rsidRPr="00795DFD" w:rsidTr="0091760B">
              <w:tc>
                <w:tcPr>
                  <w:tcW w:w="1718" w:type="dxa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大阪府立大学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EF227A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w w:val="75"/>
                      <w:kern w:val="0"/>
                      <w:position w:val="6"/>
                      <w:sz w:val="18"/>
                      <w:szCs w:val="16"/>
                      <w:fitText w:val="1080" w:id="1919100417"/>
                    </w:rPr>
                    <w:t>工業</w:t>
                  </w:r>
                  <w:r w:rsidR="0091760B" w:rsidRPr="00795DFD">
                    <w:rPr>
                      <w:rFonts w:ascii="ＭＳ 明朝" w:eastAsia="ＭＳ 明朝" w:hAnsi="ＭＳ 明朝" w:hint="eastAsia"/>
                      <w:w w:val="75"/>
                      <w:kern w:val="0"/>
                      <w:position w:val="6"/>
                      <w:sz w:val="18"/>
                      <w:szCs w:val="16"/>
                      <w:fitText w:val="1080" w:id="1919100417"/>
                    </w:rPr>
                    <w:t>高等専門学校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大阪市立大学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附属病院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計</w:t>
                  </w:r>
                </w:p>
              </w:tc>
            </w:tr>
            <w:tr w:rsidR="00F17E94" w:rsidRPr="00795DFD" w:rsidTr="0091760B">
              <w:tc>
                <w:tcPr>
                  <w:tcW w:w="1718" w:type="dxa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運営費交付金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2D7AB0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9,546,354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1,114,380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</w:t>
                  </w:r>
                  <w:r w:rsidR="00D6099F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1,649,015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2,895,701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D6099F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25,205,450</w:t>
                  </w:r>
                </w:p>
              </w:tc>
            </w:tr>
            <w:tr w:rsidR="00F17E94" w:rsidRPr="00795DFD" w:rsidTr="0091760B">
              <w:tc>
                <w:tcPr>
                  <w:tcW w:w="1718" w:type="dxa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kern w:val="0"/>
                      <w:position w:val="6"/>
                      <w:sz w:val="18"/>
                      <w:szCs w:val="16"/>
                    </w:rPr>
                    <w:t>施設整備費補助金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2,205,120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18,585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1,833,655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131,628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4,188,988</w:t>
                  </w:r>
                </w:p>
              </w:tc>
            </w:tr>
            <w:tr w:rsidR="00F17E94" w:rsidRPr="00795DFD" w:rsidTr="0091760B">
              <w:tc>
                <w:tcPr>
                  <w:tcW w:w="1718" w:type="dxa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貸付金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―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―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―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1,170,000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1,170,000</w:t>
                  </w:r>
                </w:p>
              </w:tc>
            </w:tr>
            <w:tr w:rsidR="00F17E94" w:rsidRPr="00795DFD" w:rsidTr="0091760B">
              <w:tc>
                <w:tcPr>
                  <w:tcW w:w="1718" w:type="dxa"/>
                </w:tcPr>
                <w:p w:rsidR="0091760B" w:rsidRPr="00795DFD" w:rsidRDefault="0091760B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計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2D7AB0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11,751,474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1,132,965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2D7AB0" w:rsidRPr="00795DFD" w:rsidRDefault="00D6099F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13,482,670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91760B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4,197,329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1760B" w:rsidRPr="00795DFD" w:rsidRDefault="00D6099F" w:rsidP="00795DFD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6"/>
                    </w:rPr>
                    <w:t>30,564,438</w:t>
                  </w:r>
                </w:p>
              </w:tc>
            </w:tr>
          </w:tbl>
          <w:p w:rsidR="00FE3DAA" w:rsidRPr="00795DFD" w:rsidRDefault="00FE3DAA" w:rsidP="00795DFD">
            <w:pPr>
              <w:spacing w:line="400" w:lineRule="exact"/>
              <w:rPr>
                <w:rFonts w:ascii="ＭＳ 明朝" w:eastAsia="ＭＳ 明朝" w:hAnsi="ＭＳ 明朝"/>
                <w:position w:val="6"/>
                <w:sz w:val="18"/>
                <w:szCs w:val="16"/>
              </w:rPr>
            </w:pPr>
          </w:p>
          <w:p w:rsidR="00FE3DAA" w:rsidRPr="00795DFD" w:rsidRDefault="00FE3DAA" w:rsidP="00795DFD">
            <w:pPr>
              <w:spacing w:line="400" w:lineRule="exact"/>
              <w:rPr>
                <w:rFonts w:ascii="ＭＳ 明朝" w:eastAsia="ＭＳ 明朝" w:hAnsi="ＭＳ 明朝"/>
                <w:position w:val="6"/>
                <w:sz w:val="18"/>
                <w:szCs w:val="16"/>
              </w:rPr>
            </w:pPr>
            <w:r w:rsidRPr="00795DFD">
              <w:rPr>
                <w:rFonts w:ascii="ＭＳ 明朝" w:eastAsia="ＭＳ 明朝" w:hAnsi="ＭＳ 明朝" w:hint="eastAsia"/>
                <w:position w:val="6"/>
                <w:szCs w:val="16"/>
              </w:rPr>
              <w:t>○新法人の共通経費</w:t>
            </w:r>
            <w:r w:rsidRPr="00795DFD">
              <w:rPr>
                <w:rFonts w:ascii="ＭＳ 明朝" w:eastAsia="ＭＳ 明朝" w:hAnsi="ＭＳ 明朝" w:hint="eastAsia"/>
                <w:position w:val="6"/>
                <w:sz w:val="20"/>
                <w:szCs w:val="16"/>
              </w:rPr>
              <w:t xml:space="preserve">　　　　　　　　　　　　　　　　　　　　　　　　　 </w:t>
            </w:r>
            <w:r w:rsidRPr="00795DFD">
              <w:rPr>
                <w:rFonts w:ascii="ＭＳ 明朝" w:eastAsia="ＭＳ 明朝" w:hAnsi="ＭＳ 明朝" w:hint="eastAsia"/>
                <w:position w:val="6"/>
                <w:sz w:val="18"/>
                <w:szCs w:val="16"/>
              </w:rPr>
              <w:t>（単位：千円）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5245"/>
              <w:gridCol w:w="1305"/>
            </w:tblGrid>
            <w:tr w:rsidR="00F17E94" w:rsidRPr="00795DFD" w:rsidTr="00C20508">
              <w:trPr>
                <w:trHeight w:val="345"/>
              </w:trPr>
              <w:tc>
                <w:tcPr>
                  <w:tcW w:w="1718" w:type="dxa"/>
                </w:tcPr>
                <w:p w:rsidR="00CF39F5" w:rsidRPr="00795DFD" w:rsidRDefault="00CF39F5" w:rsidP="00795DFD">
                  <w:pPr>
                    <w:spacing w:line="400" w:lineRule="exact"/>
                    <w:jc w:val="center"/>
                    <w:rPr>
                      <w:rFonts w:ascii="ＭＳ 明朝" w:eastAsia="ＭＳ 明朝" w:hAnsi="ＭＳ 明朝"/>
                      <w:position w:val="6"/>
                      <w:sz w:val="18"/>
                      <w:szCs w:val="18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運営費交付金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39F5" w:rsidRPr="00AB5980" w:rsidRDefault="00CF39F5" w:rsidP="00EE52D6">
                  <w:pPr>
                    <w:spacing w:line="400" w:lineRule="exact"/>
                    <w:rPr>
                      <w:rFonts w:ascii="ＭＳ 明朝" w:eastAsia="ＭＳ 明朝" w:hAnsi="ＭＳ 明朝"/>
                      <w:dstrike/>
                      <w:position w:val="6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39F5" w:rsidRPr="00795DFD" w:rsidRDefault="00CF39F5" w:rsidP="00D6099F">
                  <w:pPr>
                    <w:spacing w:line="400" w:lineRule="exact"/>
                    <w:jc w:val="right"/>
                    <w:rPr>
                      <w:rFonts w:ascii="ＭＳ 明朝" w:eastAsia="ＭＳ 明朝" w:hAnsi="ＭＳ 明朝"/>
                      <w:position w:val="6"/>
                      <w:sz w:val="18"/>
                      <w:szCs w:val="18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 xml:space="preserve">　889,96</w:t>
                  </w:r>
                  <w:r w:rsidR="00D6099F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0</w:t>
                  </w:r>
                </w:p>
              </w:tc>
            </w:tr>
            <w:tr w:rsidR="00F17E94" w:rsidRPr="00795DFD" w:rsidTr="00C20508">
              <w:trPr>
                <w:trHeight w:val="1096"/>
              </w:trPr>
              <w:tc>
                <w:tcPr>
                  <w:tcW w:w="8268" w:type="dxa"/>
                  <w:gridSpan w:val="3"/>
                </w:tcPr>
                <w:p w:rsidR="00C20508" w:rsidRPr="00795DFD" w:rsidRDefault="00C20508" w:rsidP="00795DFD">
                  <w:pPr>
                    <w:spacing w:line="400" w:lineRule="exact"/>
                    <w:ind w:leftChars="146" w:left="307"/>
                    <w:rPr>
                      <w:rFonts w:ascii="ＭＳ 明朝" w:eastAsia="ＭＳ 明朝" w:hAnsi="ＭＳ 明朝"/>
                      <w:position w:val="6"/>
                      <w:sz w:val="18"/>
                      <w:szCs w:val="18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・役員人件費　　　　　　　　　　　　　　　　　　　143,240千円</w:t>
                  </w:r>
                </w:p>
                <w:p w:rsidR="00C20508" w:rsidRPr="00795DFD" w:rsidRDefault="00C20508" w:rsidP="00795DFD">
                  <w:pPr>
                    <w:spacing w:line="400" w:lineRule="exact"/>
                    <w:ind w:leftChars="146" w:left="307"/>
                    <w:rPr>
                      <w:rFonts w:ascii="ＭＳ 明朝" w:eastAsia="ＭＳ 明朝" w:hAnsi="ＭＳ 明朝"/>
                      <w:position w:val="6"/>
                      <w:sz w:val="18"/>
                      <w:szCs w:val="18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 xml:space="preserve">・法人統合関連経費（人件費・システム開発経費等）　</w:t>
                  </w:r>
                  <w:r w:rsidR="00D6099F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437,098</w:t>
                  </w: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千円</w:t>
                  </w:r>
                </w:p>
                <w:p w:rsidR="00C20508" w:rsidRPr="00795DFD" w:rsidRDefault="00C20508" w:rsidP="00795DFD">
                  <w:pPr>
                    <w:spacing w:line="400" w:lineRule="exact"/>
                    <w:ind w:leftChars="146" w:left="307"/>
                    <w:rPr>
                      <w:rFonts w:ascii="ＭＳ 明朝" w:eastAsia="ＭＳ 明朝" w:hAnsi="ＭＳ 明朝"/>
                      <w:position w:val="6"/>
                      <w:sz w:val="18"/>
                      <w:szCs w:val="18"/>
                    </w:rPr>
                  </w:pPr>
                  <w:r w:rsidRPr="00795DFD">
                    <w:rPr>
                      <w:rFonts w:ascii="ＭＳ 明朝" w:eastAsia="ＭＳ 明朝" w:hAnsi="ＭＳ 明朝" w:hint="eastAsia"/>
                      <w:position w:val="6"/>
                      <w:sz w:val="18"/>
                      <w:szCs w:val="18"/>
                    </w:rPr>
                    <w:t>・新大学検討経費（人件費・コンサル経費等）　　　　309,622千円</w:t>
                  </w:r>
                </w:p>
              </w:tc>
            </w:tr>
          </w:tbl>
          <w:p w:rsidR="0091760B" w:rsidRPr="00795DFD" w:rsidRDefault="00CF39F5" w:rsidP="00795DFD">
            <w:pPr>
              <w:spacing w:line="400" w:lineRule="exact"/>
              <w:ind w:left="400" w:hangingChars="200" w:hanging="400"/>
              <w:rPr>
                <w:rFonts w:ascii="ＭＳ 明朝" w:eastAsia="ＭＳ 明朝" w:hAnsi="ＭＳ 明朝"/>
                <w:position w:val="6"/>
                <w:sz w:val="20"/>
              </w:rPr>
            </w:pPr>
            <w:r w:rsidRPr="00795DFD">
              <w:rPr>
                <w:rFonts w:ascii="ＭＳ 明朝" w:eastAsia="ＭＳ 明朝" w:hAnsi="ＭＳ 明朝" w:hint="eastAsia"/>
                <w:position w:val="6"/>
                <w:sz w:val="20"/>
              </w:rPr>
              <w:t xml:space="preserve">　</w:t>
            </w:r>
          </w:p>
        </w:tc>
      </w:tr>
    </w:tbl>
    <w:p w:rsidR="0091760B" w:rsidRPr="00795DFD" w:rsidRDefault="0091760B" w:rsidP="00795DFD">
      <w:pPr>
        <w:spacing w:line="400" w:lineRule="exact"/>
        <w:rPr>
          <w:rFonts w:ascii="ＭＳ 明朝" w:eastAsia="ＭＳ 明朝" w:hAnsi="ＭＳ 明朝"/>
          <w:position w:val="6"/>
        </w:rPr>
      </w:pPr>
    </w:p>
    <w:sectPr w:rsidR="0091760B" w:rsidRPr="00795DFD" w:rsidSect="00795DFD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2E" w:rsidRDefault="0051632E" w:rsidP="0051632E">
      <w:r>
        <w:separator/>
      </w:r>
    </w:p>
  </w:endnote>
  <w:endnote w:type="continuationSeparator" w:id="0">
    <w:p w:rsidR="0051632E" w:rsidRDefault="0051632E" w:rsidP="005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2E" w:rsidRDefault="0051632E" w:rsidP="0051632E">
      <w:r>
        <w:separator/>
      </w:r>
    </w:p>
  </w:footnote>
  <w:footnote w:type="continuationSeparator" w:id="0">
    <w:p w:rsidR="0051632E" w:rsidRDefault="0051632E" w:rsidP="0051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4B"/>
    <w:rsid w:val="00076FB0"/>
    <w:rsid w:val="000B68F6"/>
    <w:rsid w:val="0013682C"/>
    <w:rsid w:val="00202B64"/>
    <w:rsid w:val="00236317"/>
    <w:rsid w:val="002721E7"/>
    <w:rsid w:val="00277068"/>
    <w:rsid w:val="002D7AB0"/>
    <w:rsid w:val="00494101"/>
    <w:rsid w:val="004E4AA3"/>
    <w:rsid w:val="0051632E"/>
    <w:rsid w:val="00612194"/>
    <w:rsid w:val="00674B4B"/>
    <w:rsid w:val="006B7F4D"/>
    <w:rsid w:val="006E7CCB"/>
    <w:rsid w:val="00706B58"/>
    <w:rsid w:val="0072404D"/>
    <w:rsid w:val="00795DFD"/>
    <w:rsid w:val="007B5BE8"/>
    <w:rsid w:val="007B7F60"/>
    <w:rsid w:val="00840D94"/>
    <w:rsid w:val="008677DD"/>
    <w:rsid w:val="008A3C9E"/>
    <w:rsid w:val="0091760B"/>
    <w:rsid w:val="009A6840"/>
    <w:rsid w:val="00AA7FD4"/>
    <w:rsid w:val="00AB5980"/>
    <w:rsid w:val="00AF4070"/>
    <w:rsid w:val="00B22836"/>
    <w:rsid w:val="00B81734"/>
    <w:rsid w:val="00B85A08"/>
    <w:rsid w:val="00C13871"/>
    <w:rsid w:val="00C20508"/>
    <w:rsid w:val="00CF22F8"/>
    <w:rsid w:val="00CF39F5"/>
    <w:rsid w:val="00D44379"/>
    <w:rsid w:val="00D6099F"/>
    <w:rsid w:val="00DD14DE"/>
    <w:rsid w:val="00DF71BC"/>
    <w:rsid w:val="00E7306F"/>
    <w:rsid w:val="00EE52D6"/>
    <w:rsid w:val="00EE7654"/>
    <w:rsid w:val="00EF227A"/>
    <w:rsid w:val="00F17E94"/>
    <w:rsid w:val="00F72235"/>
    <w:rsid w:val="00F763C8"/>
    <w:rsid w:val="00F9274A"/>
    <w:rsid w:val="00FB39F2"/>
    <w:rsid w:val="00FE3DAA"/>
    <w:rsid w:val="00FE617B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C6EE0B"/>
  <w15:chartTrackingRefBased/>
  <w15:docId w15:val="{F0F7DA9E-FD24-41E1-AB52-8B43F07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40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404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40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404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40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40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63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632E"/>
  </w:style>
  <w:style w:type="paragraph" w:styleId="ad">
    <w:name w:val="footer"/>
    <w:basedOn w:val="a"/>
    <w:link w:val="ae"/>
    <w:uiPriority w:val="99"/>
    <w:unhideWhenUsed/>
    <w:rsid w:val="005163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650A-0416-4D05-9B15-AB1DFB60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修一</dc:creator>
  <cp:keywords/>
  <dc:description/>
  <cp:lastModifiedBy>大阪府</cp:lastModifiedBy>
  <cp:revision>10</cp:revision>
  <cp:lastPrinted>2019-02-12T04:01:00Z</cp:lastPrinted>
  <dcterms:created xsi:type="dcterms:W3CDTF">2019-02-12T11:18:00Z</dcterms:created>
  <dcterms:modified xsi:type="dcterms:W3CDTF">2019-02-21T00:39:00Z</dcterms:modified>
</cp:coreProperties>
</file>