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7F" w:rsidRPr="00775A5D" w:rsidRDefault="00D90FA3" w:rsidP="003A0435">
      <w:pPr>
        <w:ind w:leftChars="-73" w:left="-153" w:firstLineChars="4" w:firstLine="10"/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>
        <w:rPr>
          <w:rFonts w:ascii="HGSｺﾞｼｯｸM" w:eastAsia="HGSｺﾞｼｯｸM" w:hAnsi="Courier New" w:cs="Courier New" w:hint="eastAsia"/>
          <w:b/>
          <w:sz w:val="26"/>
          <w:szCs w:val="26"/>
        </w:rPr>
        <w:t>大阪府待機児童対策協議会　令和</w:t>
      </w:r>
      <w:r w:rsidR="00240133">
        <w:rPr>
          <w:rFonts w:ascii="HGSｺﾞｼｯｸM" w:eastAsia="HGSｺﾞｼｯｸM" w:hAnsi="Courier New" w:cs="Courier New" w:hint="eastAsia"/>
          <w:b/>
          <w:sz w:val="26"/>
          <w:szCs w:val="26"/>
        </w:rPr>
        <w:t>４</w:t>
      </w:r>
      <w:r w:rsidR="00000330">
        <w:rPr>
          <w:rFonts w:ascii="HGSｺﾞｼｯｸM" w:eastAsia="HGSｺﾞｼｯｸM" w:hAnsi="Courier New" w:cs="Courier New" w:hint="eastAsia"/>
          <w:b/>
          <w:sz w:val="26"/>
          <w:szCs w:val="26"/>
        </w:rPr>
        <w:t>年度第１</w:t>
      </w:r>
      <w:r w:rsidR="004D2320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回協議会</w:t>
      </w:r>
    </w:p>
    <w:p w:rsidR="00F03A7F" w:rsidRPr="00775A5D" w:rsidRDefault="00F03A7F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</w:p>
    <w:p w:rsidR="00B53A35" w:rsidRPr="00775A5D" w:rsidRDefault="00686E1D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議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事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概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要</w:t>
      </w:r>
    </w:p>
    <w:p w:rsidR="007519F4" w:rsidRPr="00F03A7F" w:rsidRDefault="00F457E6" w:rsidP="003A0435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2013E" wp14:editId="1B16560E">
                <wp:simplePos x="0" y="0"/>
                <wp:positionH relativeFrom="margin">
                  <wp:posOffset>5131734</wp:posOffset>
                </wp:positionH>
                <wp:positionV relativeFrom="paragraph">
                  <wp:posOffset>109819</wp:posOffset>
                </wp:positionV>
                <wp:extent cx="158750" cy="891988"/>
                <wp:effectExtent l="0" t="0" r="12700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891988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DA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4.05pt;margin-top:8.65pt;width:12.5pt;height:70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" adj="320" strokecolor="black [3040]" strokeweight=".5pt"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548541</wp:posOffset>
                </wp:positionH>
                <wp:positionV relativeFrom="paragraph">
                  <wp:posOffset>136765</wp:posOffset>
                </wp:positionV>
                <wp:extent cx="166978" cy="882686"/>
                <wp:effectExtent l="0" t="0" r="2413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882686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8DFB" id="左大かっこ 1" o:spid="_x0000_s1026" type="#_x0000_t85" style="position:absolute;left:0;text-align:left;margin-left:43.2pt;margin-top:10.75pt;width:13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" adj="340" strokecolor="black [3040]" strokeweight=".5pt"/>
            </w:pict>
          </mc:Fallback>
        </mc:AlternateContent>
      </w:r>
    </w:p>
    <w:p w:rsidR="00B62776" w:rsidRPr="00177A37" w:rsidRDefault="002646DC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日　時　　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４</w:t>
      </w:r>
      <w:r w:rsidR="00560513">
        <w:rPr>
          <w:rFonts w:ascii="HGSｺﾞｼｯｸM" w:eastAsia="HGSｺﾞｼｯｸM" w:hAnsi="Courier New" w:cs="Courier New" w:hint="eastAsia"/>
          <w:sz w:val="22"/>
          <w:szCs w:val="20"/>
        </w:rPr>
        <w:t>年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９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月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８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日</w:t>
      </w:r>
      <w:r w:rsidR="00000330">
        <w:rPr>
          <w:rFonts w:ascii="HGSｺﾞｼｯｸM" w:eastAsia="HGSｺﾞｼｯｸM" w:hAnsi="Courier New" w:cs="Courier New" w:hint="eastAsia"/>
          <w:sz w:val="22"/>
          <w:szCs w:val="20"/>
        </w:rPr>
        <w:t>（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木</w:t>
      </w:r>
      <w:r w:rsidR="00B62776" w:rsidRPr="00177A37">
        <w:rPr>
          <w:rFonts w:ascii="HGSｺﾞｼｯｸM" w:eastAsia="HGSｺﾞｼｯｸM" w:hAnsi="Courier New" w:cs="Courier New" w:hint="eastAsia"/>
          <w:sz w:val="22"/>
          <w:szCs w:val="20"/>
        </w:rPr>
        <w:t>）</w:t>
      </w:r>
    </w:p>
    <w:p w:rsidR="00177A37" w:rsidRPr="00177A37" w:rsidRDefault="00266DDF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出席</w:t>
      </w:r>
      <w:r w:rsidR="002646DC">
        <w:rPr>
          <w:rFonts w:ascii="HGSｺﾞｼｯｸM" w:eastAsia="HGSｺﾞｼｯｸM" w:hAnsi="Courier New" w:cs="Courier New" w:hint="eastAsia"/>
          <w:sz w:val="22"/>
          <w:szCs w:val="20"/>
        </w:rPr>
        <w:t xml:space="preserve">者　　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府内市町村及び大阪府</w:t>
      </w:r>
    </w:p>
    <w:p w:rsidR="00DA09A2" w:rsidRPr="00F457E6" w:rsidRDefault="00F457E6" w:rsidP="00021D52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※</w:t>
      </w: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書面会議として実施</w:t>
      </w:r>
    </w:p>
    <w:p w:rsidR="007305E6" w:rsidRDefault="007305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F457E6" w:rsidRPr="00981C62" w:rsidRDefault="00F457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DA09A2" w:rsidRPr="00775A5D" w:rsidRDefault="008947B3" w:rsidP="006D230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１　保育士等の子どもの優先入所に係る令和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</w:rPr>
        <w:t>３</w:t>
      </w:r>
      <w:r w:rsidR="00000330"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年度ＫＰＩ達成状況について</w:t>
      </w:r>
    </w:p>
    <w:p w:rsidR="00F457E6" w:rsidRDefault="00D4643D" w:rsidP="00F457E6">
      <w:pPr>
        <w:ind w:firstLineChars="100" w:firstLine="22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■</w:t>
      </w:r>
      <w:r w:rsidR="00000330" w:rsidRPr="00D4643D">
        <w:rPr>
          <w:rFonts w:ascii="HGSｺﾞｼｯｸM" w:eastAsia="HGSｺﾞｼｯｸM" w:hAnsi="Courier New" w:cs="Courier New" w:hint="eastAsia"/>
          <w:sz w:val="22"/>
          <w:szCs w:val="20"/>
        </w:rPr>
        <w:t xml:space="preserve">保育の受け皿整備の推進に関するＫＰＩ　</w:t>
      </w:r>
    </w:p>
    <w:p w:rsidR="00000330" w:rsidRPr="00000330" w:rsidRDefault="00000330" w:rsidP="00F457E6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【保育士等の子どもの優先入所】</w:t>
      </w:r>
    </w:p>
    <w:p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①居住する市町村内の保育所等への勤務を条件とせずに、市町村の圏域を超えて利用調整し、保育士等の子どもの優先入所の取扱いを行う自治体の増加</w:t>
      </w:r>
    </w:p>
    <w:p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②保育士等の子どもの優先入所等の取扱いを行う自治体の増加</w:t>
      </w:r>
    </w:p>
    <w:p w:rsidR="00000330" w:rsidRPr="00000330" w:rsidRDefault="00000330" w:rsidP="003A0435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【達成時期】</w:t>
      </w:r>
    </w:p>
    <w:p w:rsidR="00A27B61" w:rsidRDefault="008947B3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４</w:t>
      </w:r>
      <w:r>
        <w:rPr>
          <w:rFonts w:ascii="HGSｺﾞｼｯｸM" w:eastAsia="HGSｺﾞｼｯｸM" w:hAnsi="Courier New" w:cs="Courier New" w:hint="eastAsia"/>
          <w:sz w:val="22"/>
          <w:szCs w:val="20"/>
        </w:rPr>
        <w:t>年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４月　　※必要に応じ、継続して協議</w:t>
      </w:r>
    </w:p>
    <w:p w:rsidR="00F457E6" w:rsidRPr="00F457E6" w:rsidRDefault="008947B3" w:rsidP="00F457E6">
      <w:pPr>
        <w:ind w:firstLineChars="100" w:firstLine="221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8947B3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→　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４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年４月において、令和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３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月と比して</w:t>
      </w:r>
      <w:r w:rsid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上記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①②とも増加しており、達成。</w:t>
      </w:r>
    </w:p>
    <w:p w:rsidR="00D87EA2" w:rsidRPr="008947B3" w:rsidRDefault="00D87EA2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B1554C" w:rsidRDefault="00B1554C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A27B61" w:rsidRPr="00775A5D" w:rsidRDefault="008947B3" w:rsidP="00000330">
      <w:pPr>
        <w:ind w:leftChars="-50" w:left="-105" w:firstLineChars="50" w:firstLine="110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２　保育士・保育所支援センターの活用に係る令和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</w:rPr>
        <w:t>３</w:t>
      </w:r>
      <w:r w:rsidR="00000330"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年度ＫＰＩ達成状況について</w:t>
      </w:r>
    </w:p>
    <w:p w:rsidR="00D4643D" w:rsidRPr="00D4643D" w:rsidRDefault="00D4643D" w:rsidP="003A0435">
      <w:pPr>
        <w:ind w:firstLineChars="200" w:firstLine="440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>■</w:t>
      </w:r>
      <w:r w:rsidR="008709D5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【保育士・保育所支援センターの活用】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①保育士・保育所支援センター事業を行う自治体の増加数を設定。</w:t>
      </w:r>
    </w:p>
    <w:p w:rsidR="00D4643D" w:rsidRPr="00D4643D" w:rsidRDefault="00D4643D" w:rsidP="003A0435">
      <w:pPr>
        <w:ind w:rightChars="-50" w:right="-105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②大阪府保育士・保育所支援センターと市町村の連携を行う自治体の増加数を設定。</w:t>
      </w:r>
    </w:p>
    <w:p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8709D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【達成時期】</w:t>
      </w:r>
    </w:p>
    <w:p w:rsidR="007519F4" w:rsidRDefault="00D4643D" w:rsidP="00D4643D">
      <w:pPr>
        <w:jc w:val="left"/>
        <w:rPr>
          <w:rFonts w:ascii="HGSｺﾞｼｯｸM" w:eastAsia="HGSｺﾞｼｯｸM" w:hAnsi="Courier New" w:cs="Courier New"/>
          <w:szCs w:val="20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8947B3">
        <w:rPr>
          <w:rFonts w:ascii="HGSｺﾞｼｯｸM" w:eastAsia="HGSｺﾞｼｯｸM" w:hAnsi="Courier New" w:cs="Courier New" w:hint="eastAsia"/>
          <w:sz w:val="22"/>
        </w:rPr>
        <w:t>令和</w:t>
      </w:r>
      <w:r w:rsidR="00240133">
        <w:rPr>
          <w:rFonts w:ascii="HGSｺﾞｼｯｸM" w:eastAsia="HGSｺﾞｼｯｸM" w:hAnsi="Courier New" w:cs="Courier New" w:hint="eastAsia"/>
          <w:sz w:val="22"/>
        </w:rPr>
        <w:t>４</w:t>
      </w:r>
      <w:r w:rsidR="008947B3">
        <w:rPr>
          <w:rFonts w:ascii="HGSｺﾞｼｯｸM" w:eastAsia="HGSｺﾞｼｯｸM" w:hAnsi="Courier New" w:cs="Courier New" w:hint="eastAsia"/>
          <w:sz w:val="22"/>
        </w:rPr>
        <w:t>年４月</w:t>
      </w: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※必要に応じ、継続して協議</w:t>
      </w:r>
    </w:p>
    <w:p w:rsidR="007305E6" w:rsidRDefault="008947B3" w:rsidP="008947B3">
      <w:pPr>
        <w:ind w:leftChars="100" w:left="652" w:hangingChars="200" w:hanging="442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8947B3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→　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令和３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年４月において、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令和２年４月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と比して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</w:t>
      </w:r>
      <w:r w:rsidR="00F965E1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については同数、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②</w:t>
      </w:r>
      <w:r w:rsidR="00F965E1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については増加しており</w:t>
      </w:r>
      <w:bookmarkStart w:id="0" w:name="_GoBack"/>
      <w:bookmarkEnd w:id="0"/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、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達成。</w:t>
      </w:r>
    </w:p>
    <w:p w:rsidR="00F457E6" w:rsidRDefault="00F457E6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B1554C" w:rsidRDefault="00B1554C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:rsidR="007519F4" w:rsidRPr="00D87EA2" w:rsidRDefault="008947B3" w:rsidP="006271EC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３　令和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</w:rPr>
        <w:t>４</w:t>
      </w:r>
      <w:r w:rsidR="003A0435" w:rsidRPr="003A0435">
        <w:rPr>
          <w:rFonts w:ascii="HGSｺﾞｼｯｸM" w:eastAsia="HGSｺﾞｼｯｸM" w:hAnsi="Courier New" w:cs="Courier New" w:hint="eastAsia"/>
          <w:b/>
          <w:sz w:val="22"/>
          <w:szCs w:val="20"/>
        </w:rPr>
        <w:t>年度のＫＰＩ設定について</w:t>
      </w:r>
    </w:p>
    <w:p w:rsidR="003257EB" w:rsidRDefault="008709D5" w:rsidP="008709D5">
      <w:pPr>
        <w:ind w:left="210" w:hangingChars="100" w:hanging="210"/>
        <w:jc w:val="left"/>
        <w:rPr>
          <w:rFonts w:ascii="HGSｺﾞｼｯｸM" w:eastAsia="HGSｺﾞｼｯｸM" w:hAnsi="Courier New" w:cs="Courier New"/>
          <w:sz w:val="22"/>
        </w:rPr>
      </w:pPr>
      <w:r>
        <w:rPr>
          <w:rFonts w:ascii="HGSｺﾞｼｯｸM" w:eastAsia="HGSｺﾞｼｯｸM" w:hAnsi="Courier New" w:cs="Courier New" w:hint="eastAsia"/>
          <w:szCs w:val="20"/>
        </w:rPr>
        <w:t xml:space="preserve">　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４</w:t>
      </w:r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年度も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３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年度と同内容の取り組みを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926D7D">
        <w:rPr>
          <w:rFonts w:ascii="HGSｺﾞｼｯｸM" w:eastAsia="HGSｺﾞｼｯｸM" w:hAnsi="Courier New" w:cs="Courier New" w:hint="eastAsia"/>
          <w:sz w:val="22"/>
          <w:szCs w:val="20"/>
        </w:rPr>
        <w:t>として設定することを諮った結果、賛同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自治体多数により達成時期を令和</w:t>
      </w:r>
      <w:r w:rsidR="00240133">
        <w:rPr>
          <w:rFonts w:ascii="HGSｺﾞｼｯｸM" w:eastAsia="HGSｺﾞｼｯｸM" w:hAnsi="Courier New" w:cs="Courier New" w:hint="eastAsia"/>
          <w:sz w:val="22"/>
          <w:szCs w:val="20"/>
        </w:rPr>
        <w:t>５</w:t>
      </w:r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年４月として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、</w:t>
      </w:r>
      <w:r w:rsidR="00B1554C" w:rsidRPr="00D4643D">
        <w:rPr>
          <w:rFonts w:ascii="HGSｺﾞｼｯｸM" w:eastAsia="HGSｺﾞｼｯｸM" w:hAnsi="Courier New" w:cs="Courier New" w:hint="eastAsia"/>
          <w:sz w:val="22"/>
          <w:szCs w:val="20"/>
        </w:rPr>
        <w:t>保育の受け皿整備の推進に関するＫＰＩ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として</w:t>
      </w:r>
      <w:r w:rsidR="00B1554C" w:rsidRPr="00000330">
        <w:rPr>
          <w:rFonts w:ascii="HGSｺﾞｼｯｸM" w:eastAsia="HGSｺﾞｼｯｸM" w:hAnsi="Courier New" w:cs="Courier New" w:hint="eastAsia"/>
          <w:sz w:val="22"/>
          <w:szCs w:val="20"/>
        </w:rPr>
        <w:t>保育士等の子どもの優先入所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を、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  <w:r w:rsidR="00B1554C">
        <w:rPr>
          <w:rFonts w:ascii="HGSｺﾞｼｯｸM" w:eastAsia="HGSｺﾞｼｯｸM" w:hAnsi="Courier New" w:cs="Courier New" w:hint="eastAsia"/>
          <w:sz w:val="22"/>
        </w:rPr>
        <w:t>として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保育士・保育所支援センターの活用</w:t>
      </w:r>
      <w:r w:rsidR="00B1554C">
        <w:rPr>
          <w:rFonts w:ascii="HGSｺﾞｼｯｸM" w:eastAsia="HGSｺﾞｼｯｸM" w:hAnsi="Courier New" w:cs="Courier New" w:hint="eastAsia"/>
          <w:sz w:val="22"/>
        </w:rPr>
        <w:t>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F457E6">
        <w:rPr>
          <w:rFonts w:ascii="HGSｺﾞｼｯｸM" w:eastAsia="HGSｺﾞｼｯｸM" w:hAnsi="Courier New" w:cs="Courier New" w:hint="eastAsia"/>
          <w:sz w:val="22"/>
        </w:rPr>
        <w:t>設定。</w:t>
      </w:r>
    </w:p>
    <w:p w:rsidR="00B1554C" w:rsidRPr="00B1554C" w:rsidRDefault="00B1554C" w:rsidP="008947B3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</w:p>
    <w:sectPr w:rsidR="00B1554C" w:rsidRPr="00B1554C" w:rsidSect="00B15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301" w:bottom="180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76" w:rsidRDefault="00B62776" w:rsidP="00B62776">
      <w:r>
        <w:separator/>
      </w:r>
    </w:p>
  </w:endnote>
  <w:endnote w:type="continuationSeparator" w:id="0">
    <w:p w:rsidR="00B62776" w:rsidRDefault="00B62776" w:rsidP="00B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76" w:rsidRDefault="00B62776" w:rsidP="00B62776">
      <w:r>
        <w:separator/>
      </w:r>
    </w:p>
  </w:footnote>
  <w:footnote w:type="continuationSeparator" w:id="0">
    <w:p w:rsidR="00B62776" w:rsidRDefault="00B62776" w:rsidP="00B6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7" w:rsidRDefault="00110D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A22"/>
    <w:multiLevelType w:val="hybridMultilevel"/>
    <w:tmpl w:val="C052B856"/>
    <w:lvl w:ilvl="0" w:tplc="9440D548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B2504F"/>
    <w:multiLevelType w:val="hybridMultilevel"/>
    <w:tmpl w:val="188ADA4A"/>
    <w:lvl w:ilvl="0" w:tplc="0D8ABF8C">
      <w:start w:val="1"/>
      <w:numFmt w:val="bullet"/>
      <w:lvlText w:val=""/>
      <w:lvlJc w:val="left"/>
      <w:pPr>
        <w:ind w:left="907" w:hanging="28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270B1DB5"/>
    <w:multiLevelType w:val="hybridMultilevel"/>
    <w:tmpl w:val="DCDC5C82"/>
    <w:lvl w:ilvl="0" w:tplc="87E25812">
      <w:numFmt w:val="bullet"/>
      <w:lvlText w:val="○"/>
      <w:lvlJc w:val="left"/>
      <w:pPr>
        <w:ind w:left="1710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4765449"/>
    <w:multiLevelType w:val="hybridMultilevel"/>
    <w:tmpl w:val="AED221D8"/>
    <w:lvl w:ilvl="0" w:tplc="B7665C1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8293E0B"/>
    <w:multiLevelType w:val="hybridMultilevel"/>
    <w:tmpl w:val="DC94D3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CFF51E6"/>
    <w:multiLevelType w:val="hybridMultilevel"/>
    <w:tmpl w:val="263ACA76"/>
    <w:lvl w:ilvl="0" w:tplc="87E25812">
      <w:numFmt w:val="bullet"/>
      <w:lvlText w:val="○"/>
      <w:lvlJc w:val="left"/>
      <w:pPr>
        <w:ind w:left="1035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49B572C8"/>
    <w:multiLevelType w:val="hybridMultilevel"/>
    <w:tmpl w:val="C99CEADA"/>
    <w:lvl w:ilvl="0" w:tplc="A364AA10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2E8657E"/>
    <w:multiLevelType w:val="hybridMultilevel"/>
    <w:tmpl w:val="9FB464BC"/>
    <w:lvl w:ilvl="0" w:tplc="8EA4CA62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1C"/>
    <w:rsid w:val="00000330"/>
    <w:rsid w:val="000037DE"/>
    <w:rsid w:val="00021D52"/>
    <w:rsid w:val="00046509"/>
    <w:rsid w:val="000558E0"/>
    <w:rsid w:val="000B7C23"/>
    <w:rsid w:val="000D1D5A"/>
    <w:rsid w:val="000D5753"/>
    <w:rsid w:val="000E1246"/>
    <w:rsid w:val="000F12B6"/>
    <w:rsid w:val="000F12F7"/>
    <w:rsid w:val="00110DA7"/>
    <w:rsid w:val="00113B87"/>
    <w:rsid w:val="0011441B"/>
    <w:rsid w:val="001165BC"/>
    <w:rsid w:val="001328B5"/>
    <w:rsid w:val="00136142"/>
    <w:rsid w:val="0015093A"/>
    <w:rsid w:val="00177A37"/>
    <w:rsid w:val="00182315"/>
    <w:rsid w:val="001A19EA"/>
    <w:rsid w:val="001B06BF"/>
    <w:rsid w:val="001B5FCF"/>
    <w:rsid w:val="001E6C35"/>
    <w:rsid w:val="00237600"/>
    <w:rsid w:val="00240133"/>
    <w:rsid w:val="002646DC"/>
    <w:rsid w:val="00266DDF"/>
    <w:rsid w:val="00291E07"/>
    <w:rsid w:val="00293210"/>
    <w:rsid w:val="002C3114"/>
    <w:rsid w:val="002D7432"/>
    <w:rsid w:val="00300ABC"/>
    <w:rsid w:val="00311370"/>
    <w:rsid w:val="003257EB"/>
    <w:rsid w:val="00331056"/>
    <w:rsid w:val="003638FC"/>
    <w:rsid w:val="00367320"/>
    <w:rsid w:val="00367962"/>
    <w:rsid w:val="00371365"/>
    <w:rsid w:val="00387C6B"/>
    <w:rsid w:val="00397452"/>
    <w:rsid w:val="003A0435"/>
    <w:rsid w:val="003B7BBD"/>
    <w:rsid w:val="003C6428"/>
    <w:rsid w:val="003F126E"/>
    <w:rsid w:val="00426EF9"/>
    <w:rsid w:val="004630DF"/>
    <w:rsid w:val="00496D23"/>
    <w:rsid w:val="004D2320"/>
    <w:rsid w:val="004F6434"/>
    <w:rsid w:val="00507F71"/>
    <w:rsid w:val="0051072A"/>
    <w:rsid w:val="00524D31"/>
    <w:rsid w:val="00532DB3"/>
    <w:rsid w:val="00535841"/>
    <w:rsid w:val="00560513"/>
    <w:rsid w:val="00570594"/>
    <w:rsid w:val="005B52CD"/>
    <w:rsid w:val="005E58CD"/>
    <w:rsid w:val="00601138"/>
    <w:rsid w:val="00604D5D"/>
    <w:rsid w:val="006271EC"/>
    <w:rsid w:val="006475A1"/>
    <w:rsid w:val="006478C4"/>
    <w:rsid w:val="00660D41"/>
    <w:rsid w:val="00681278"/>
    <w:rsid w:val="00686E1D"/>
    <w:rsid w:val="006C1657"/>
    <w:rsid w:val="006D2301"/>
    <w:rsid w:val="006D4E9F"/>
    <w:rsid w:val="0070407F"/>
    <w:rsid w:val="00706588"/>
    <w:rsid w:val="007176D2"/>
    <w:rsid w:val="007305E6"/>
    <w:rsid w:val="0073139E"/>
    <w:rsid w:val="007366CF"/>
    <w:rsid w:val="00736CA4"/>
    <w:rsid w:val="007519F4"/>
    <w:rsid w:val="007620D8"/>
    <w:rsid w:val="00775A5D"/>
    <w:rsid w:val="007824BC"/>
    <w:rsid w:val="0079374B"/>
    <w:rsid w:val="007A3E07"/>
    <w:rsid w:val="007E595B"/>
    <w:rsid w:val="007F38F2"/>
    <w:rsid w:val="00812B26"/>
    <w:rsid w:val="008508FA"/>
    <w:rsid w:val="00857E65"/>
    <w:rsid w:val="00860DB6"/>
    <w:rsid w:val="008709D5"/>
    <w:rsid w:val="008947B3"/>
    <w:rsid w:val="008A5398"/>
    <w:rsid w:val="008B458C"/>
    <w:rsid w:val="008D631C"/>
    <w:rsid w:val="008E2DE6"/>
    <w:rsid w:val="008E2EFC"/>
    <w:rsid w:val="008F53FE"/>
    <w:rsid w:val="00921B44"/>
    <w:rsid w:val="00926D7D"/>
    <w:rsid w:val="009413B5"/>
    <w:rsid w:val="00950A7C"/>
    <w:rsid w:val="00954124"/>
    <w:rsid w:val="00960805"/>
    <w:rsid w:val="0097389A"/>
    <w:rsid w:val="00981C62"/>
    <w:rsid w:val="009A6A06"/>
    <w:rsid w:val="009D0510"/>
    <w:rsid w:val="009E6DF5"/>
    <w:rsid w:val="00A03032"/>
    <w:rsid w:val="00A039EC"/>
    <w:rsid w:val="00A27B61"/>
    <w:rsid w:val="00A44D09"/>
    <w:rsid w:val="00A66BD2"/>
    <w:rsid w:val="00A7757B"/>
    <w:rsid w:val="00A84E5F"/>
    <w:rsid w:val="00AB6303"/>
    <w:rsid w:val="00B02590"/>
    <w:rsid w:val="00B06F0E"/>
    <w:rsid w:val="00B07B14"/>
    <w:rsid w:val="00B1554C"/>
    <w:rsid w:val="00B463D3"/>
    <w:rsid w:val="00B53A35"/>
    <w:rsid w:val="00B55615"/>
    <w:rsid w:val="00B62776"/>
    <w:rsid w:val="00B733A5"/>
    <w:rsid w:val="00B747A5"/>
    <w:rsid w:val="00B810F8"/>
    <w:rsid w:val="00BA0277"/>
    <w:rsid w:val="00BD591E"/>
    <w:rsid w:val="00BE3E1E"/>
    <w:rsid w:val="00BE5FB8"/>
    <w:rsid w:val="00BF55AF"/>
    <w:rsid w:val="00C10158"/>
    <w:rsid w:val="00C15505"/>
    <w:rsid w:val="00C30293"/>
    <w:rsid w:val="00C70164"/>
    <w:rsid w:val="00C73E8C"/>
    <w:rsid w:val="00C879AA"/>
    <w:rsid w:val="00CC1A83"/>
    <w:rsid w:val="00CC43A0"/>
    <w:rsid w:val="00CD32E7"/>
    <w:rsid w:val="00CD4C85"/>
    <w:rsid w:val="00CD6C86"/>
    <w:rsid w:val="00CF2C70"/>
    <w:rsid w:val="00CF3A36"/>
    <w:rsid w:val="00D21B18"/>
    <w:rsid w:val="00D23F24"/>
    <w:rsid w:val="00D4643D"/>
    <w:rsid w:val="00D57D5E"/>
    <w:rsid w:val="00D805D4"/>
    <w:rsid w:val="00D80FDF"/>
    <w:rsid w:val="00D825F4"/>
    <w:rsid w:val="00D87EA2"/>
    <w:rsid w:val="00D90FA3"/>
    <w:rsid w:val="00D96BCD"/>
    <w:rsid w:val="00DA09A2"/>
    <w:rsid w:val="00DD6398"/>
    <w:rsid w:val="00E117E5"/>
    <w:rsid w:val="00E203EF"/>
    <w:rsid w:val="00E40EE5"/>
    <w:rsid w:val="00E4618D"/>
    <w:rsid w:val="00E640D7"/>
    <w:rsid w:val="00E81ADC"/>
    <w:rsid w:val="00EE75C4"/>
    <w:rsid w:val="00F03A7F"/>
    <w:rsid w:val="00F12B46"/>
    <w:rsid w:val="00F1525A"/>
    <w:rsid w:val="00F40D63"/>
    <w:rsid w:val="00F457E6"/>
    <w:rsid w:val="00F727A5"/>
    <w:rsid w:val="00F7358C"/>
    <w:rsid w:val="00F77FDB"/>
    <w:rsid w:val="00F965E1"/>
    <w:rsid w:val="00FA2EEF"/>
    <w:rsid w:val="00FA33E7"/>
    <w:rsid w:val="00FD4306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76"/>
  </w:style>
  <w:style w:type="paragraph" w:styleId="a5">
    <w:name w:val="footer"/>
    <w:basedOn w:val="a"/>
    <w:link w:val="a6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76"/>
  </w:style>
  <w:style w:type="paragraph" w:styleId="a7">
    <w:name w:val="Balloon Text"/>
    <w:basedOn w:val="a"/>
    <w:link w:val="a8"/>
    <w:uiPriority w:val="99"/>
    <w:semiHidden/>
    <w:unhideWhenUsed/>
    <w:rsid w:val="0013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8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2021-09-10T10:17:00Z</dcterms:created>
  <dcterms:modified xsi:type="dcterms:W3CDTF">2023-03-22T08:09:00Z</dcterms:modified>
</cp:coreProperties>
</file>