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6C" w:rsidRDefault="00700461">
      <w:r w:rsidRPr="00700461">
        <w:rPr>
          <w:b/>
          <w:noProof/>
          <w:sz w:val="24"/>
          <w:szCs w:val="24"/>
        </w:rPr>
        <w:pict>
          <v:rect id="正方形/長方形 1" o:spid="_x0000_s1026" style="position:absolute;left:0;text-align:left;margin-left:265.1pt;margin-top:-31.05pt;width:187.45pt;height:24.75pt;z-index:251659264;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" filled="f" strokecolor="black [3213]" strokeweight="1pt">
            <v:textbox>
              <w:txbxContent>
                <w:p w:rsidR="00AE54FE" w:rsidRPr="00423E3A" w:rsidRDefault="007530D2" w:rsidP="00AE54FE">
                  <w:pPr>
                    <w:jc w:val="center"/>
                    <w:rPr>
                      <w:color w:val="000000" w:themeColor="text1"/>
                      <w:sz w:val="20"/>
                      <w:szCs w:val="20"/>
                    </w:rPr>
                  </w:pPr>
                  <w:r w:rsidRPr="007530D2">
                    <w:rPr>
                      <w:rFonts w:hint="eastAsia"/>
                      <w:color w:val="000000" w:themeColor="text1"/>
                      <w:sz w:val="18"/>
                      <w:szCs w:val="18"/>
                    </w:rPr>
                    <w:t>在宅医療・ターミナルケア部会</w:t>
                  </w:r>
                  <w:r w:rsidR="00AE54FE" w:rsidRPr="007530D2">
                    <w:rPr>
                      <w:rFonts w:hint="eastAsia"/>
                      <w:color w:val="000000" w:themeColor="text1"/>
                      <w:sz w:val="18"/>
                      <w:szCs w:val="18"/>
                    </w:rPr>
                    <w:t xml:space="preserve">　資</w:t>
                  </w:r>
                  <w:r w:rsidR="00AE54FE" w:rsidRPr="00423E3A">
                    <w:rPr>
                      <w:rFonts w:hint="eastAsia"/>
                      <w:color w:val="000000" w:themeColor="text1"/>
                      <w:sz w:val="20"/>
                      <w:szCs w:val="20"/>
                    </w:rPr>
                    <w:t>料</w:t>
                  </w:r>
                  <w:r w:rsidR="0045628D">
                    <w:rPr>
                      <w:rFonts w:hint="eastAsia"/>
                      <w:color w:val="000000" w:themeColor="text1"/>
                      <w:sz w:val="20"/>
                      <w:szCs w:val="20"/>
                    </w:rPr>
                    <w:t>１</w:t>
                  </w:r>
                </w:p>
              </w:txbxContent>
            </v:textbox>
          </v:rect>
        </w:pict>
      </w:r>
    </w:p>
    <w:p w:rsidR="00B67136" w:rsidRDefault="00B67136"/>
    <w:tbl>
      <w:tblPr>
        <w:tblStyle w:val="a3"/>
        <w:tblW w:w="9640" w:type="dxa"/>
        <w:tblInd w:w="-318" w:type="dxa"/>
        <w:tblLook w:val="04A0"/>
      </w:tblPr>
      <w:tblGrid>
        <w:gridCol w:w="710"/>
        <w:gridCol w:w="283"/>
        <w:gridCol w:w="8505"/>
        <w:gridCol w:w="142"/>
      </w:tblGrid>
      <w:tr w:rsidR="00622328" w:rsidRPr="00AE54FE" w:rsidTr="00B67136">
        <w:trPr>
          <w:gridAfter w:val="1"/>
          <w:wAfter w:w="142" w:type="dxa"/>
          <w:trHeight w:val="1039"/>
        </w:trPr>
        <w:tc>
          <w:tcPr>
            <w:tcW w:w="9498"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vAlign w:val="center"/>
          </w:tcPr>
          <w:p w:rsidR="00622328" w:rsidRPr="002B4D72" w:rsidRDefault="00622328" w:rsidP="00B67136">
            <w:pPr>
              <w:jc w:val="center"/>
              <w:rPr>
                <w:b/>
                <w:sz w:val="24"/>
                <w:szCs w:val="24"/>
              </w:rPr>
            </w:pPr>
            <w:r w:rsidRPr="002B4D72">
              <w:rPr>
                <w:rFonts w:hint="eastAsia"/>
                <w:b/>
                <w:sz w:val="24"/>
                <w:szCs w:val="24"/>
              </w:rPr>
              <w:t xml:space="preserve">第１回　</w:t>
            </w:r>
            <w:r w:rsidR="005370FD" w:rsidRPr="002B4D72">
              <w:rPr>
                <w:rFonts w:hint="eastAsia"/>
                <w:b/>
                <w:sz w:val="24"/>
                <w:szCs w:val="24"/>
              </w:rPr>
              <w:t>在宅医療・ターミナルケア</w:t>
            </w:r>
            <w:r w:rsidRPr="002B4D72">
              <w:rPr>
                <w:rFonts w:hint="eastAsia"/>
                <w:b/>
                <w:sz w:val="24"/>
                <w:szCs w:val="24"/>
              </w:rPr>
              <w:t>部会での主なご意見について</w:t>
            </w:r>
          </w:p>
          <w:p w:rsidR="00B67136" w:rsidRPr="00AE54FE" w:rsidRDefault="00B67136" w:rsidP="00B67136">
            <w:pPr>
              <w:jc w:val="center"/>
              <w:rPr>
                <w:b/>
                <w:sz w:val="24"/>
                <w:szCs w:val="24"/>
              </w:rPr>
            </w:pPr>
          </w:p>
        </w:tc>
      </w:tr>
      <w:tr w:rsidR="00622328" w:rsidRPr="00AE54FE" w:rsidTr="007A6D84">
        <w:trPr>
          <w:trHeight w:val="553"/>
        </w:trPr>
        <w:tc>
          <w:tcPr>
            <w:tcW w:w="9640"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vAlign w:val="center"/>
          </w:tcPr>
          <w:p w:rsidR="00622328" w:rsidRPr="002B4D72" w:rsidRDefault="005370FD" w:rsidP="00B67136">
            <w:pPr>
              <w:spacing w:line="440" w:lineRule="exact"/>
              <w:rPr>
                <w:b/>
                <w:sz w:val="22"/>
              </w:rPr>
            </w:pPr>
            <w:r w:rsidRPr="002B4D72">
              <w:rPr>
                <w:rFonts w:hint="eastAsia"/>
                <w:b/>
                <w:sz w:val="22"/>
              </w:rPr>
              <w:t>■議題１</w:t>
            </w:r>
            <w:r w:rsidR="00622328" w:rsidRPr="002B4D72">
              <w:rPr>
                <w:rFonts w:asciiTheme="minorEastAsia" w:hAnsiTheme="minorEastAsia" w:hint="eastAsia"/>
                <w:b/>
                <w:sz w:val="22"/>
              </w:rPr>
              <w:t>「</w:t>
            </w:r>
            <w:r w:rsidRPr="002B4D72">
              <w:rPr>
                <w:rFonts w:asciiTheme="minorEastAsia" w:hAnsiTheme="minorEastAsia" w:hint="eastAsia"/>
                <w:b/>
                <w:sz w:val="22"/>
              </w:rPr>
              <w:t>在宅医療の推進について</w:t>
            </w:r>
            <w:r w:rsidR="00622328" w:rsidRPr="002B4D72">
              <w:rPr>
                <w:rFonts w:asciiTheme="minorEastAsia" w:hAnsiTheme="minorEastAsia" w:hint="eastAsia"/>
                <w:b/>
                <w:sz w:val="22"/>
              </w:rPr>
              <w:t>」</w:t>
            </w:r>
          </w:p>
        </w:tc>
      </w:tr>
      <w:tr w:rsidR="00622328" w:rsidRPr="00AE54FE" w:rsidTr="00B67136">
        <w:trPr>
          <w:trHeight w:val="1982"/>
        </w:trPr>
        <w:tc>
          <w:tcPr>
            <w:tcW w:w="710" w:type="dxa"/>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rsidR="00622328" w:rsidRPr="00AE54FE" w:rsidRDefault="00622328" w:rsidP="00B67136">
            <w:pPr>
              <w:spacing w:line="440" w:lineRule="exact"/>
              <w:jc w:val="center"/>
              <w:rPr>
                <w:b/>
              </w:rPr>
            </w:pPr>
          </w:p>
        </w:tc>
        <w:tc>
          <w:tcPr>
            <w:tcW w:w="8930"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622328" w:rsidRPr="00CF5D4A" w:rsidRDefault="00CF5D4A" w:rsidP="00B67136">
            <w:pPr>
              <w:spacing w:line="440" w:lineRule="exact"/>
              <w:ind w:leftChars="46" w:left="337" w:hangingChars="100" w:hanging="240"/>
              <w:rPr>
                <w:rFonts w:ascii="ＭＳ ゴシック" w:eastAsia="ＭＳ ゴシック" w:hAnsi="ＭＳ ゴシック"/>
                <w:sz w:val="24"/>
                <w:szCs w:val="24"/>
              </w:rPr>
            </w:pPr>
            <w:bookmarkStart w:id="0" w:name="_GoBack"/>
            <w:bookmarkEnd w:id="0"/>
            <w:r w:rsidRPr="001D26D3">
              <w:rPr>
                <w:rFonts w:ascii="ＭＳ ゴシック" w:eastAsia="ＭＳ ゴシック" w:hAnsi="ＭＳ ゴシック" w:hint="eastAsia"/>
                <w:sz w:val="24"/>
                <w:szCs w:val="24"/>
              </w:rPr>
              <w:t>・地域包括ケアシステムというのは、非常に大きなバラ</w:t>
            </w:r>
            <w:r>
              <w:rPr>
                <w:rFonts w:ascii="ＭＳ ゴシック" w:eastAsia="ＭＳ ゴシック" w:hAnsi="ＭＳ ゴシック" w:hint="eastAsia"/>
                <w:sz w:val="24"/>
                <w:szCs w:val="24"/>
              </w:rPr>
              <w:t>色のプランである。その実行にむけて堺市に特化したアイディアを具体化し地域包括ケアシステムに取組んでいくことが必要。</w:t>
            </w:r>
            <w:r w:rsidRPr="001D26D3">
              <w:rPr>
                <w:rFonts w:ascii="ＭＳ ゴシック" w:eastAsia="ＭＳ ゴシック" w:hAnsi="ＭＳ ゴシック" w:hint="eastAsia"/>
                <w:sz w:val="24"/>
                <w:szCs w:val="24"/>
              </w:rPr>
              <w:t>総論としてではなく、地道にお互い意見を出し合い始める</w:t>
            </w:r>
            <w:r>
              <w:rPr>
                <w:rFonts w:ascii="ＭＳ ゴシック" w:eastAsia="ＭＳ ゴシック" w:hAnsi="ＭＳ ゴシック" w:hint="eastAsia"/>
                <w:sz w:val="24"/>
                <w:szCs w:val="24"/>
              </w:rPr>
              <w:t>ことが必要</w:t>
            </w:r>
            <w:r w:rsidRPr="001D26D3">
              <w:rPr>
                <w:rFonts w:ascii="ＭＳ ゴシック" w:eastAsia="ＭＳ ゴシック" w:hAnsi="ＭＳ ゴシック" w:hint="eastAsia"/>
                <w:sz w:val="24"/>
                <w:szCs w:val="24"/>
              </w:rPr>
              <w:t>。</w:t>
            </w:r>
          </w:p>
        </w:tc>
      </w:tr>
      <w:tr w:rsidR="00622328" w:rsidRPr="00AE54FE" w:rsidTr="0058476C">
        <w:trPr>
          <w:trHeight w:val="1704"/>
        </w:trPr>
        <w:tc>
          <w:tcPr>
            <w:tcW w:w="710" w:type="dxa"/>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rsidR="00622328" w:rsidRPr="00AE54FE" w:rsidRDefault="00622328" w:rsidP="00B67136">
            <w:pPr>
              <w:spacing w:line="440" w:lineRule="exact"/>
              <w:jc w:val="center"/>
              <w:rPr>
                <w:b/>
              </w:rPr>
            </w:pPr>
          </w:p>
        </w:tc>
        <w:tc>
          <w:tcPr>
            <w:tcW w:w="8930"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622328" w:rsidRPr="00AE54FE" w:rsidRDefault="00CF5D4A" w:rsidP="0058476C">
            <w:pPr>
              <w:tabs>
                <w:tab w:val="left" w:pos="1380"/>
              </w:tabs>
              <w:spacing w:line="440" w:lineRule="exact"/>
              <w:ind w:left="240" w:hangingChars="100" w:hanging="240"/>
              <w:jc w:val="left"/>
              <w:rPr>
                <w:b/>
              </w:rPr>
            </w:pPr>
            <w:r w:rsidRPr="001D26D3">
              <w:rPr>
                <w:rFonts w:ascii="ＭＳ ゴシック" w:eastAsia="ＭＳ ゴシック" w:hAnsi="ＭＳ ゴシック" w:hint="eastAsia"/>
                <w:sz w:val="24"/>
                <w:szCs w:val="24"/>
              </w:rPr>
              <w:t>・ここ２年ぐらい</w:t>
            </w:r>
            <w:r w:rsidR="0058476C">
              <w:rPr>
                <w:rFonts w:ascii="ＭＳ ゴシック" w:eastAsia="ＭＳ ゴシック" w:hAnsi="ＭＳ ゴシック" w:hint="eastAsia"/>
                <w:sz w:val="24"/>
                <w:szCs w:val="24"/>
              </w:rPr>
              <w:t>、</w:t>
            </w:r>
            <w:r w:rsidRPr="001D26D3">
              <w:rPr>
                <w:rFonts w:ascii="ＭＳ ゴシック" w:eastAsia="ＭＳ ゴシック" w:hAnsi="ＭＳ ゴシック" w:hint="eastAsia"/>
                <w:sz w:val="24"/>
                <w:szCs w:val="24"/>
              </w:rPr>
              <w:t>慢性期病院、老健施設などに聴き取りを実施し、施設毎に必要な情報を入れたサマリーを作成し</w:t>
            </w:r>
            <w:r w:rsidR="0058476C">
              <w:rPr>
                <w:rFonts w:ascii="ＭＳ ゴシック" w:eastAsia="ＭＳ ゴシック" w:hAnsi="ＭＳ ゴシック" w:hint="eastAsia"/>
                <w:sz w:val="24"/>
                <w:szCs w:val="24"/>
              </w:rPr>
              <w:t>た。患</w:t>
            </w:r>
            <w:r w:rsidRPr="001D26D3">
              <w:rPr>
                <w:rFonts w:ascii="ＭＳ ゴシック" w:eastAsia="ＭＳ ゴシック" w:hAnsi="ＭＳ ゴシック" w:hint="eastAsia"/>
                <w:sz w:val="24"/>
                <w:szCs w:val="24"/>
              </w:rPr>
              <w:t>者の行先に応じた情報を入れたサマリーに作り替え</w:t>
            </w:r>
            <w:r w:rsidR="0058476C">
              <w:rPr>
                <w:rFonts w:ascii="ＭＳ ゴシック" w:eastAsia="ＭＳ ゴシック" w:hAnsi="ＭＳ ゴシック" w:hint="eastAsia"/>
                <w:sz w:val="24"/>
                <w:szCs w:val="24"/>
              </w:rPr>
              <w:t>ることで</w:t>
            </w:r>
            <w:r w:rsidRPr="001D26D3">
              <w:rPr>
                <w:rFonts w:ascii="ＭＳ ゴシック" w:eastAsia="ＭＳ ゴシック" w:hAnsi="ＭＳ ゴシック" w:hint="eastAsia"/>
                <w:sz w:val="24"/>
                <w:szCs w:val="24"/>
              </w:rPr>
              <w:t>在宅医療の支援を行っている。</w:t>
            </w:r>
          </w:p>
        </w:tc>
      </w:tr>
      <w:tr w:rsidR="00622328" w:rsidRPr="00AE54FE" w:rsidTr="00B67136">
        <w:tc>
          <w:tcPr>
            <w:tcW w:w="710"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rsidR="00622328" w:rsidRPr="00AE54FE" w:rsidRDefault="00622328" w:rsidP="00B67136">
            <w:pPr>
              <w:spacing w:line="440" w:lineRule="exact"/>
              <w:jc w:val="center"/>
              <w:rPr>
                <w:b/>
              </w:rPr>
            </w:pPr>
          </w:p>
        </w:tc>
        <w:tc>
          <w:tcPr>
            <w:tcW w:w="8930"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622328" w:rsidRPr="00AE54FE" w:rsidRDefault="00CF5D4A" w:rsidP="00B67136">
            <w:pPr>
              <w:spacing w:line="440" w:lineRule="exact"/>
              <w:ind w:left="240" w:hangingChars="100" w:hanging="240"/>
              <w:rPr>
                <w:b/>
              </w:rPr>
            </w:pPr>
            <w:r w:rsidRPr="001D26D3">
              <w:rPr>
                <w:rFonts w:ascii="ＭＳ ゴシック" w:eastAsia="ＭＳ ゴシック" w:hAnsi="ＭＳ ゴシック" w:hint="eastAsia"/>
                <w:sz w:val="24"/>
                <w:szCs w:val="24"/>
              </w:rPr>
              <w:t>・堺市は、急性期から慢性期と非常に医療機関が揃っている。</w:t>
            </w:r>
            <w:r>
              <w:rPr>
                <w:rFonts w:ascii="ＭＳ ゴシック" w:eastAsia="ＭＳ ゴシック" w:hAnsi="ＭＳ ゴシック" w:hint="eastAsia"/>
                <w:sz w:val="24"/>
                <w:szCs w:val="24"/>
              </w:rPr>
              <w:t>疾患別に</w:t>
            </w:r>
            <w:r w:rsidRPr="001D26D3">
              <w:rPr>
                <w:rFonts w:ascii="ＭＳ ゴシック" w:eastAsia="ＭＳ ゴシック" w:hAnsi="ＭＳ ゴシック" w:hint="eastAsia"/>
                <w:sz w:val="24"/>
                <w:szCs w:val="24"/>
              </w:rPr>
              <w:t>一つずつ問題を解決するという絞り方をしていくと</w:t>
            </w:r>
            <w:r>
              <w:rPr>
                <w:rFonts w:ascii="ＭＳ ゴシック" w:eastAsia="ＭＳ ゴシック" w:hAnsi="ＭＳ ゴシック" w:hint="eastAsia"/>
                <w:sz w:val="24"/>
                <w:szCs w:val="24"/>
              </w:rPr>
              <w:t>効率が</w:t>
            </w:r>
            <w:r w:rsidRPr="001D26D3">
              <w:rPr>
                <w:rFonts w:ascii="ＭＳ ゴシック" w:eastAsia="ＭＳ ゴシック" w:hAnsi="ＭＳ ゴシック" w:hint="eastAsia"/>
                <w:sz w:val="24"/>
                <w:szCs w:val="24"/>
              </w:rPr>
              <w:t>上がる。大きく総論でいろいろ考えるよりは的を絞ってやっていく</w:t>
            </w:r>
            <w:r>
              <w:rPr>
                <w:rFonts w:ascii="ＭＳ ゴシック" w:eastAsia="ＭＳ ゴシック" w:hAnsi="ＭＳ ゴシック" w:hint="eastAsia"/>
                <w:sz w:val="24"/>
                <w:szCs w:val="24"/>
              </w:rPr>
              <w:t>ことが必要</w:t>
            </w:r>
            <w:r w:rsidRPr="001D26D3">
              <w:rPr>
                <w:rFonts w:ascii="ＭＳ ゴシック" w:eastAsia="ＭＳ ゴシック" w:hAnsi="ＭＳ ゴシック" w:hint="eastAsia"/>
                <w:sz w:val="24"/>
                <w:szCs w:val="24"/>
              </w:rPr>
              <w:t>。</w:t>
            </w:r>
          </w:p>
        </w:tc>
      </w:tr>
      <w:tr w:rsidR="00B8658A" w:rsidRPr="00AE54FE" w:rsidTr="00B67136">
        <w:tc>
          <w:tcPr>
            <w:tcW w:w="710"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rsidR="00B8658A" w:rsidRDefault="00B8658A" w:rsidP="00B67136">
            <w:pPr>
              <w:spacing w:line="440" w:lineRule="exact"/>
              <w:jc w:val="center"/>
              <w:rPr>
                <w:b/>
              </w:rPr>
            </w:pPr>
          </w:p>
        </w:tc>
        <w:tc>
          <w:tcPr>
            <w:tcW w:w="8930"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B8658A" w:rsidRPr="00AE54FE" w:rsidRDefault="00B8658A" w:rsidP="00B67136">
            <w:pPr>
              <w:tabs>
                <w:tab w:val="left" w:pos="2295"/>
              </w:tabs>
              <w:spacing w:line="440" w:lineRule="exact"/>
              <w:rPr>
                <w:b/>
              </w:rPr>
            </w:pPr>
          </w:p>
        </w:tc>
      </w:tr>
      <w:tr w:rsidR="007B76ED" w:rsidRPr="00AE54FE" w:rsidTr="007A6D84">
        <w:trPr>
          <w:trHeight w:val="545"/>
        </w:trPr>
        <w:tc>
          <w:tcPr>
            <w:tcW w:w="9640" w:type="dxa"/>
            <w:gridSpan w:val="4"/>
            <w:tcBorders>
              <w:top w:val="nil"/>
              <w:left w:val="single" w:sz="2" w:space="0" w:color="FFFFFF" w:themeColor="background1"/>
              <w:bottom w:val="nil"/>
              <w:right w:val="single" w:sz="2" w:space="0" w:color="FFFFFF" w:themeColor="background1"/>
            </w:tcBorders>
            <w:vAlign w:val="center"/>
          </w:tcPr>
          <w:p w:rsidR="007B76ED" w:rsidRPr="002B4D72" w:rsidRDefault="00CF5D4A" w:rsidP="00B67136">
            <w:pPr>
              <w:spacing w:line="440" w:lineRule="exact"/>
              <w:rPr>
                <w:rFonts w:asciiTheme="minorEastAsia" w:hAnsiTheme="minorEastAsia"/>
                <w:b/>
                <w:sz w:val="22"/>
              </w:rPr>
            </w:pPr>
            <w:r w:rsidRPr="002B4D72">
              <w:rPr>
                <w:rFonts w:asciiTheme="minorEastAsia" w:hAnsiTheme="minorEastAsia" w:hint="eastAsia"/>
                <w:b/>
                <w:sz w:val="22"/>
              </w:rPr>
              <w:t>■議第２</w:t>
            </w:r>
            <w:r w:rsidR="007B76ED" w:rsidRPr="002B4D72">
              <w:rPr>
                <w:rFonts w:asciiTheme="minorEastAsia" w:hAnsiTheme="minorEastAsia" w:hint="eastAsia"/>
                <w:b/>
                <w:sz w:val="22"/>
              </w:rPr>
              <w:t>「</w:t>
            </w:r>
            <w:r w:rsidRPr="002B4D72">
              <w:rPr>
                <w:rFonts w:asciiTheme="minorEastAsia" w:hAnsiTheme="minorEastAsia" w:hint="eastAsia"/>
                <w:b/>
                <w:sz w:val="22"/>
              </w:rPr>
              <w:t>地域医療介護総合確保基金について</w:t>
            </w:r>
            <w:r w:rsidR="007B76ED" w:rsidRPr="002B4D72">
              <w:rPr>
                <w:rFonts w:asciiTheme="minorEastAsia" w:hAnsiTheme="minorEastAsia" w:hint="eastAsia"/>
                <w:b/>
                <w:sz w:val="22"/>
              </w:rPr>
              <w:t>」</w:t>
            </w:r>
          </w:p>
        </w:tc>
      </w:tr>
      <w:tr w:rsidR="00622328" w:rsidRPr="00AE54FE" w:rsidTr="00B67136">
        <w:tc>
          <w:tcPr>
            <w:tcW w:w="710" w:type="dxa"/>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rsidR="00622328" w:rsidRPr="00AE54FE" w:rsidRDefault="00622328" w:rsidP="00B67136">
            <w:pPr>
              <w:spacing w:line="440" w:lineRule="exact"/>
              <w:jc w:val="center"/>
              <w:rPr>
                <w:b/>
              </w:rPr>
            </w:pPr>
          </w:p>
        </w:tc>
        <w:tc>
          <w:tcPr>
            <w:tcW w:w="8930"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622328" w:rsidRPr="00101D50" w:rsidRDefault="00101D50" w:rsidP="00B67136">
            <w:pPr>
              <w:spacing w:line="440" w:lineRule="exact"/>
              <w:ind w:leftChars="100" w:left="450" w:hangingChars="100" w:hanging="240"/>
              <w:rPr>
                <w:rFonts w:ascii="ＭＳ ゴシック" w:eastAsia="ＭＳ ゴシック" w:hAnsi="ＭＳ ゴシック"/>
                <w:sz w:val="24"/>
                <w:szCs w:val="24"/>
              </w:rPr>
            </w:pPr>
            <w:r w:rsidRPr="00AC4E34">
              <w:rPr>
                <w:rFonts w:ascii="ＭＳ ゴシック" w:eastAsia="ＭＳ ゴシック" w:hAnsi="ＭＳ ゴシック" w:hint="eastAsia"/>
                <w:sz w:val="24"/>
                <w:szCs w:val="24"/>
              </w:rPr>
              <w:t>・摂食嚥下障害への対応ということについて</w:t>
            </w:r>
            <w:r>
              <w:rPr>
                <w:rFonts w:ascii="ＭＳ ゴシック" w:eastAsia="ＭＳ ゴシック" w:hAnsi="ＭＳ ゴシック" w:hint="eastAsia"/>
                <w:sz w:val="24"/>
                <w:szCs w:val="24"/>
              </w:rPr>
              <w:t>、</w:t>
            </w:r>
            <w:r w:rsidRPr="00AC4E34">
              <w:rPr>
                <w:rFonts w:ascii="ＭＳ ゴシック" w:eastAsia="ＭＳ ゴシック" w:hAnsi="ＭＳ ゴシック" w:hint="eastAsia"/>
                <w:sz w:val="24"/>
                <w:szCs w:val="24"/>
              </w:rPr>
              <w:t>全く教育されていないという年代</w:t>
            </w:r>
            <w:r>
              <w:rPr>
                <w:rFonts w:ascii="ＭＳ ゴシック" w:eastAsia="ＭＳ ゴシック" w:hAnsi="ＭＳ ゴシック" w:hint="eastAsia"/>
                <w:sz w:val="24"/>
                <w:szCs w:val="24"/>
              </w:rPr>
              <w:t>もあり、</w:t>
            </w:r>
            <w:r w:rsidRPr="00AC4E34">
              <w:rPr>
                <w:rFonts w:ascii="ＭＳ ゴシック" w:eastAsia="ＭＳ ゴシック" w:hAnsi="ＭＳ ゴシック" w:hint="eastAsia"/>
                <w:sz w:val="24"/>
                <w:szCs w:val="24"/>
              </w:rPr>
              <w:t>「摂食嚥下障害対応可能な歯科医療従事者育成事業」</w:t>
            </w:r>
            <w:r>
              <w:rPr>
                <w:rFonts w:ascii="ＭＳ ゴシック" w:eastAsia="ＭＳ ゴシック" w:hAnsi="ＭＳ ゴシック" w:hint="eastAsia"/>
                <w:sz w:val="24"/>
                <w:szCs w:val="24"/>
              </w:rPr>
              <w:t>は</w:t>
            </w:r>
            <w:r w:rsidRPr="00AC4E34">
              <w:rPr>
                <w:rFonts w:ascii="ＭＳ ゴシック" w:eastAsia="ＭＳ ゴシック" w:hAnsi="ＭＳ ゴシック" w:hint="eastAsia"/>
                <w:sz w:val="24"/>
                <w:szCs w:val="24"/>
              </w:rPr>
              <w:t>非常に有意義であ</w:t>
            </w:r>
            <w:r w:rsidR="00B67136">
              <w:rPr>
                <w:rFonts w:ascii="ＭＳ ゴシック" w:eastAsia="ＭＳ ゴシック" w:hAnsi="ＭＳ ゴシック" w:hint="eastAsia"/>
                <w:sz w:val="24"/>
                <w:szCs w:val="24"/>
              </w:rPr>
              <w:t>る。</w:t>
            </w:r>
            <w:r>
              <w:rPr>
                <w:rFonts w:ascii="ＭＳ ゴシック" w:eastAsia="ＭＳ ゴシック" w:hAnsi="ＭＳ ゴシック" w:hint="eastAsia"/>
                <w:sz w:val="24"/>
                <w:szCs w:val="24"/>
              </w:rPr>
              <w:t>２０２５年に向け、</w:t>
            </w:r>
            <w:r w:rsidRPr="00AC4E34">
              <w:rPr>
                <w:rFonts w:ascii="ＭＳ ゴシック" w:eastAsia="ＭＳ ゴシック" w:hAnsi="ＭＳ ゴシック" w:hint="eastAsia"/>
                <w:sz w:val="24"/>
                <w:szCs w:val="24"/>
              </w:rPr>
              <w:t>基金のように大きな形で更に育成を推進するスピードをあげていただければ有難い。</w:t>
            </w:r>
          </w:p>
        </w:tc>
      </w:tr>
      <w:tr w:rsidR="00622328" w:rsidRPr="00AE54FE" w:rsidTr="00B67136">
        <w:tc>
          <w:tcPr>
            <w:tcW w:w="710"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rsidR="00622328" w:rsidRPr="00AE54FE" w:rsidRDefault="00622328" w:rsidP="00B67136">
            <w:pPr>
              <w:spacing w:line="440" w:lineRule="exact"/>
              <w:jc w:val="center"/>
              <w:rPr>
                <w:b/>
              </w:rPr>
            </w:pPr>
          </w:p>
        </w:tc>
        <w:tc>
          <w:tcPr>
            <w:tcW w:w="8930"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622328" w:rsidRPr="00AE54FE" w:rsidRDefault="00622328" w:rsidP="00B67136">
            <w:pPr>
              <w:spacing w:line="440" w:lineRule="exact"/>
              <w:rPr>
                <w:b/>
              </w:rPr>
            </w:pPr>
          </w:p>
        </w:tc>
      </w:tr>
      <w:tr w:rsidR="00B67136" w:rsidRPr="00AE54FE" w:rsidTr="00FF1A82">
        <w:trPr>
          <w:trHeight w:val="481"/>
        </w:trPr>
        <w:tc>
          <w:tcPr>
            <w:tcW w:w="9640"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vAlign w:val="center"/>
          </w:tcPr>
          <w:p w:rsidR="00B67136" w:rsidRPr="002B4D72" w:rsidRDefault="00B67136" w:rsidP="00B67136">
            <w:pPr>
              <w:spacing w:line="440" w:lineRule="exact"/>
              <w:rPr>
                <w:b/>
                <w:sz w:val="22"/>
              </w:rPr>
            </w:pPr>
            <w:r w:rsidRPr="002B4D72">
              <w:rPr>
                <w:rFonts w:hint="eastAsia"/>
                <w:b/>
                <w:sz w:val="22"/>
              </w:rPr>
              <w:t>■議題３「その他」</w:t>
            </w:r>
          </w:p>
        </w:tc>
      </w:tr>
      <w:tr w:rsidR="00622328" w:rsidRPr="00AE54FE" w:rsidTr="00B67136">
        <w:trPr>
          <w:trHeight w:val="1056"/>
        </w:trPr>
        <w:tc>
          <w:tcPr>
            <w:tcW w:w="993"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rsidR="00622328" w:rsidRPr="00AE54FE" w:rsidRDefault="00622328" w:rsidP="00B67136">
            <w:pPr>
              <w:spacing w:line="440" w:lineRule="exact"/>
              <w:jc w:val="center"/>
              <w:rPr>
                <w:b/>
              </w:rPr>
            </w:pPr>
          </w:p>
        </w:tc>
        <w:tc>
          <w:tcPr>
            <w:tcW w:w="8647" w:type="dxa"/>
            <w:gridSpan w:val="2"/>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622328" w:rsidRPr="00AE54FE" w:rsidRDefault="00B67136" w:rsidP="00B67136">
            <w:pPr>
              <w:spacing w:line="440" w:lineRule="exact"/>
              <w:ind w:left="240" w:hangingChars="100" w:hanging="240"/>
              <w:rPr>
                <w:b/>
              </w:rPr>
            </w:pPr>
            <w:r w:rsidRPr="00101D50">
              <w:rPr>
                <w:rFonts w:ascii="ＭＳ ゴシック" w:eastAsia="ＭＳ ゴシック" w:hAnsi="ＭＳ ゴシック" w:hint="eastAsia"/>
                <w:color w:val="000000" w:themeColor="text1"/>
                <w:sz w:val="24"/>
                <w:szCs w:val="24"/>
              </w:rPr>
              <w:t>・終末期医療のあり方について考えていくとともに、在宅医療の必要性についてシンポジウムなどで取り上げ、訴えていくことが必要。</w:t>
            </w:r>
          </w:p>
        </w:tc>
      </w:tr>
      <w:tr w:rsidR="00423E3A" w:rsidRPr="00AE54FE" w:rsidTr="00B67136">
        <w:tc>
          <w:tcPr>
            <w:tcW w:w="993"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rsidR="00423E3A" w:rsidRPr="00AE54FE" w:rsidRDefault="00423E3A" w:rsidP="00B67136">
            <w:pPr>
              <w:spacing w:line="440" w:lineRule="exact"/>
              <w:jc w:val="center"/>
              <w:rPr>
                <w:b/>
              </w:rPr>
            </w:pPr>
          </w:p>
        </w:tc>
        <w:tc>
          <w:tcPr>
            <w:tcW w:w="8647" w:type="dxa"/>
            <w:gridSpan w:val="2"/>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423E3A" w:rsidRPr="00AE54FE" w:rsidRDefault="00B67136" w:rsidP="00B67136">
            <w:pPr>
              <w:spacing w:line="440" w:lineRule="exact"/>
              <w:ind w:left="240" w:hangingChars="100" w:hanging="240"/>
              <w:rPr>
                <w:b/>
              </w:rPr>
            </w:pPr>
            <w:r w:rsidRPr="00101D50">
              <w:rPr>
                <w:rFonts w:ascii="ＭＳ ゴシック" w:eastAsia="ＭＳ ゴシック" w:hAnsi="ＭＳ ゴシック" w:hint="eastAsia"/>
                <w:color w:val="000000" w:themeColor="text1"/>
                <w:sz w:val="24"/>
                <w:szCs w:val="24"/>
              </w:rPr>
              <w:t>・特別養護老人ホーム等では、高齢者は肺炎が多くそのことにより救急車を要請することもある。家族が延命治療を望まないことも多い。従事するものとして、救急要請するか否か悩むことも多々あるが放置もできない</w:t>
            </w:r>
            <w:r w:rsidR="0058476C">
              <w:rPr>
                <w:rFonts w:ascii="ＭＳ ゴシック" w:eastAsia="ＭＳ ゴシック" w:hAnsi="ＭＳ ゴシック" w:hint="eastAsia"/>
                <w:color w:val="000000" w:themeColor="text1"/>
                <w:sz w:val="24"/>
                <w:szCs w:val="24"/>
              </w:rPr>
              <w:t>ので救急要請している</w:t>
            </w:r>
            <w:r w:rsidRPr="00101D50">
              <w:rPr>
                <w:rFonts w:ascii="ＭＳ ゴシック" w:eastAsia="ＭＳ ゴシック" w:hAnsi="ＭＳ ゴシック" w:hint="eastAsia"/>
                <w:color w:val="000000" w:themeColor="text1"/>
                <w:sz w:val="24"/>
                <w:szCs w:val="24"/>
              </w:rPr>
              <w:t>。</w:t>
            </w:r>
          </w:p>
        </w:tc>
      </w:tr>
    </w:tbl>
    <w:p w:rsidR="007B42C4" w:rsidRPr="00AE54FE" w:rsidRDefault="007B42C4">
      <w:pPr>
        <w:rPr>
          <w:b/>
        </w:rPr>
      </w:pPr>
    </w:p>
    <w:sectPr w:rsidR="007B42C4" w:rsidRPr="00AE54FE" w:rsidSect="009862C1">
      <w:pgSz w:w="11906" w:h="16838"/>
      <w:pgMar w:top="1418"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498" w:rsidRDefault="004C5498" w:rsidP="004C5498">
      <w:r>
        <w:separator/>
      </w:r>
    </w:p>
  </w:endnote>
  <w:endnote w:type="continuationSeparator" w:id="0">
    <w:p w:rsidR="004C5498" w:rsidRDefault="004C5498" w:rsidP="004C549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498" w:rsidRDefault="004C5498" w:rsidP="004C5498">
      <w:r>
        <w:separator/>
      </w:r>
    </w:p>
  </w:footnote>
  <w:footnote w:type="continuationSeparator" w:id="0">
    <w:p w:rsidR="004C5498" w:rsidRDefault="004C5498" w:rsidP="004C54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328"/>
    <w:rsid w:val="00101D50"/>
    <w:rsid w:val="002B4D72"/>
    <w:rsid w:val="00326F36"/>
    <w:rsid w:val="0040088B"/>
    <w:rsid w:val="00423E3A"/>
    <w:rsid w:val="0045628D"/>
    <w:rsid w:val="004C5498"/>
    <w:rsid w:val="005370FD"/>
    <w:rsid w:val="0058476C"/>
    <w:rsid w:val="005979C5"/>
    <w:rsid w:val="00622328"/>
    <w:rsid w:val="00700461"/>
    <w:rsid w:val="007530D2"/>
    <w:rsid w:val="007A6D84"/>
    <w:rsid w:val="007B42C4"/>
    <w:rsid w:val="007B76ED"/>
    <w:rsid w:val="009862C1"/>
    <w:rsid w:val="009F66B6"/>
    <w:rsid w:val="00AE54FE"/>
    <w:rsid w:val="00B67136"/>
    <w:rsid w:val="00B8658A"/>
    <w:rsid w:val="00CF5D4A"/>
    <w:rsid w:val="00D37DF5"/>
    <w:rsid w:val="00DF79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2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C5498"/>
    <w:pPr>
      <w:tabs>
        <w:tab w:val="center" w:pos="4252"/>
        <w:tab w:val="right" w:pos="8504"/>
      </w:tabs>
      <w:snapToGrid w:val="0"/>
    </w:pPr>
  </w:style>
  <w:style w:type="character" w:customStyle="1" w:styleId="a5">
    <w:name w:val="ヘッダー (文字)"/>
    <w:basedOn w:val="a0"/>
    <w:link w:val="a4"/>
    <w:uiPriority w:val="99"/>
    <w:rsid w:val="004C5498"/>
  </w:style>
  <w:style w:type="paragraph" w:styleId="a6">
    <w:name w:val="footer"/>
    <w:basedOn w:val="a"/>
    <w:link w:val="a7"/>
    <w:uiPriority w:val="99"/>
    <w:unhideWhenUsed/>
    <w:rsid w:val="004C5498"/>
    <w:pPr>
      <w:tabs>
        <w:tab w:val="center" w:pos="4252"/>
        <w:tab w:val="right" w:pos="8504"/>
      </w:tabs>
      <w:snapToGrid w:val="0"/>
    </w:pPr>
  </w:style>
  <w:style w:type="character" w:customStyle="1" w:styleId="a7">
    <w:name w:val="フッター (文字)"/>
    <w:basedOn w:val="a0"/>
    <w:link w:val="a6"/>
    <w:uiPriority w:val="99"/>
    <w:rsid w:val="004C5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498"/>
    <w:pPr>
      <w:tabs>
        <w:tab w:val="center" w:pos="4252"/>
        <w:tab w:val="right" w:pos="8504"/>
      </w:tabs>
      <w:snapToGrid w:val="0"/>
    </w:pPr>
  </w:style>
  <w:style w:type="character" w:customStyle="1" w:styleId="a5">
    <w:name w:val="ヘッダー (文字)"/>
    <w:basedOn w:val="a0"/>
    <w:link w:val="a4"/>
    <w:uiPriority w:val="99"/>
    <w:rsid w:val="004C5498"/>
  </w:style>
  <w:style w:type="paragraph" w:styleId="a6">
    <w:name w:val="footer"/>
    <w:basedOn w:val="a"/>
    <w:link w:val="a7"/>
    <w:uiPriority w:val="99"/>
    <w:unhideWhenUsed/>
    <w:rsid w:val="004C5498"/>
    <w:pPr>
      <w:tabs>
        <w:tab w:val="center" w:pos="4252"/>
        <w:tab w:val="right" w:pos="8504"/>
      </w:tabs>
      <w:snapToGrid w:val="0"/>
    </w:pPr>
  </w:style>
  <w:style w:type="character" w:customStyle="1" w:styleId="a7">
    <w:name w:val="フッター (文字)"/>
    <w:basedOn w:val="a0"/>
    <w:link w:val="a6"/>
    <w:uiPriority w:val="99"/>
    <w:rsid w:val="004C549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k.noriko</cp:lastModifiedBy>
  <cp:revision>9</cp:revision>
  <cp:lastPrinted>2016-09-05T01:08:00Z</cp:lastPrinted>
  <dcterms:created xsi:type="dcterms:W3CDTF">2016-09-04T09:03:00Z</dcterms:created>
  <dcterms:modified xsi:type="dcterms:W3CDTF">2016-09-05T12:44:00Z</dcterms:modified>
</cp:coreProperties>
</file>