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09E6D" w14:textId="10BD6242" w:rsidR="00001143" w:rsidRPr="00451F0E" w:rsidRDefault="00001143" w:rsidP="00001143">
      <w:pPr>
        <w:spacing w:line="0" w:lineRule="atLeast"/>
        <w:jc w:val="left"/>
        <w:rPr>
          <w:rFonts w:ascii="ＤＦ特太ゴシック体" w:eastAsia="ＤＦ特太ゴシック体" w:hAnsi="ＤＦ特太ゴシック体"/>
          <w:sz w:val="32"/>
          <w:szCs w:val="32"/>
        </w:rPr>
      </w:pPr>
      <w:r w:rsidRPr="00451F0E">
        <w:rPr>
          <w:rFonts w:ascii="ＤＦ特太ゴシック体" w:eastAsia="ＤＦ特太ゴシック体" w:hAnsi="ＤＦ特太ゴシック体" w:hint="eastAsia"/>
          <w:sz w:val="32"/>
          <w:szCs w:val="32"/>
        </w:rPr>
        <w:t>平成29年度地域医療介護総合確保基金(医療分)個別事業調書</w:t>
      </w:r>
    </w:p>
    <w:p w14:paraId="533A8600" w14:textId="3634969C" w:rsidR="00001143" w:rsidRPr="00451F0E" w:rsidRDefault="00D64C52" w:rsidP="00001143">
      <w:pPr>
        <w:rPr>
          <w:rFonts w:asciiTheme="majorEastAsia" w:eastAsiaTheme="majorEastAsia" w:hAnsiTheme="majorEastAsia"/>
          <w:b/>
          <w:sz w:val="28"/>
        </w:rPr>
      </w:pPr>
      <w:r w:rsidRPr="00D64C52">
        <w:rPr>
          <w:rFonts w:asciiTheme="minorEastAsia" w:hAnsiTheme="minorEastAsia"/>
          <w:sz w:val="24"/>
          <w:szCs w:val="24"/>
        </w:rPr>
        <mc:AlternateContent>
          <mc:Choice Requires="wps">
            <w:drawing>
              <wp:anchor distT="0" distB="0" distL="114300" distR="114300" simplePos="0" relativeHeight="251683840" behindDoc="0" locked="0" layoutInCell="1" allowOverlap="1" wp14:anchorId="561C85D7" wp14:editId="125BC990">
                <wp:simplePos x="0" y="0"/>
                <wp:positionH relativeFrom="margin">
                  <wp:align>center</wp:align>
                </wp:positionH>
                <wp:positionV relativeFrom="paragraph">
                  <wp:posOffset>8919845</wp:posOffset>
                </wp:positionV>
                <wp:extent cx="332778" cy="365125"/>
                <wp:effectExtent l="0" t="0" r="0" b="0"/>
                <wp:wrapNone/>
                <wp:docPr id="4" name="スライド番号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2778"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4C219" w14:textId="304E6230" w:rsidR="00D64C52" w:rsidRDefault="00D64C52" w:rsidP="00D64C52">
                            <w:pPr>
                              <w:pStyle w:val="Web"/>
                              <w:spacing w:before="0" w:beforeAutospacing="0" w:after="0" w:afterAutospacing="0"/>
                              <w:jc w:val="right"/>
                              <w:textAlignment w:val="baseline"/>
                            </w:pPr>
                            <w:r>
                              <w:rPr>
                                <w:rFonts w:hint="eastAsia"/>
                              </w:rPr>
                              <w:t>7</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561C85D7" id="スライド番号プレースホルダー 2" o:spid="_x0000_s1026" style="position:absolute;left:0;text-align:left;margin-left:0;margin-top:702.35pt;width:26.2pt;height:28.75pt;z-index:2516838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Fg8wIAAPgFAAAOAAAAZHJzL2Uyb0RvYy54bWysVEtv00AQviPxH1Z7d/2I87BVp6JxgpBK&#10;qdQizht7nVjYu2Z38ygICTUnTpwQB65ceNwREv/GQvwNZtdJmrRCQoAPK8/OeGa+bz7P4dGyLNCc&#10;CplzFmH3wMGIsoSnOZtE+PHFyOphJBVhKSk4oxG+pBIf9e/eOVxUIfX4lBcpFQiSMBkuqghPlapC&#10;25bJlJZEHvCKMnBmXJREgSkmdirIArKXhe05TsdecJFWgidUSriNGyfum/xZRhP1KMskVaiIMPSm&#10;zCnMOdan3T8k4USQapon6zbIX3RRkpxB0W2qmCiCZiK/larME8Elz9RBwkubZ1meUIMB0LjODTTn&#10;U1JRgwXIkdWWJvn/0ian8zOB8jTCPkaMlDCi+upbvfpYX32oV69/vv30483XevWuXn2pV9+N6329&#10;+lyvXoGJPM3fopIhpDmvzoRmQFYnPHkqEeP3BQzU1SH2Xow2JESj8eIhT6EimSlu2FtmotQ5gBe0&#10;NEO63A6JLhVK4LLV8rpdUFUCrlan7XptU4GEm48rIdV9ykukXyIsQAMmOZmfSKWbIeEmRNdifJQX&#10;hdFBwfYuILC5gdLwqfbpJsxYXwROMOwNe77le52h5TtxbN0bDXyrM3K77bgVDwax+1LXdf1wmqcp&#10;ZbrMRmKu/2cjXIu9EcdWZJIXearT6ZakmIwHhUBzAhIfmWdNyE6Yvd+GIQGw3IDker5z7AXWqNPr&#10;Wv7Ib1tB1+lZjhscBx3HD/x4tA/pJGf03yGhRYSDNszRwPktNsc8t7GRsMwVLJEiLyPc2waRcEpJ&#10;OmSpGa0iedG871Ch27+mAsa9GbTRq5Zoo261HC8hi9btmKeXoFzYeCCtKRfPMVrA9oiwfDYjgmJU&#10;PGDwewau7+t1Ywy/3fXAELue8a6HzcoBh+m5GBGWQNYIJ0psjIFq9hUsjIqoE3ZeJTpUk6V1fLF8&#10;QkS1FrsCBKd8szdIeEPzTez6f2ygrA1YL4aJ9SrU+2vXNlHXC7v/CwAA//8DAFBLAwQUAAYACAAA&#10;ACEAutwMgt8AAAAJAQAADwAAAGRycy9kb3ducmV2LnhtbEyPQUvDQBCF74L/YRnBi9iNIbYasylV&#10;8CB4MRXE2zQ7JqHZ2ZDdtOm/d3rS47z3ePO9Yj27Xh1oDJ1nA3eLBBRx7W3HjYHP7evtA6gQkS32&#10;nsnAiQKsy8uLAnPrj/xBhyo2Sko45GigjXHItQ51Sw7Dwg/E4v340WGUc2y0HfEo5a7XaZIstcOO&#10;5UOLA720VO+ryRnYn97d8yZ789vV/DVO7qZ7xO/KmOurefMEKtIc/8Jwxhd0KIVp5ye2QfUGZEgU&#10;NUuyFSjx79MM1O6sLNMUdFno/wvKXwAAAP//AwBQSwECLQAUAAYACAAAACEAtoM4kv4AAADhAQAA&#10;EwAAAAAAAAAAAAAAAAAAAAAAW0NvbnRlbnRfVHlwZXNdLnhtbFBLAQItABQABgAIAAAAIQA4/SH/&#10;1gAAAJQBAAALAAAAAAAAAAAAAAAAAC8BAABfcmVscy8ucmVsc1BLAQItABQABgAIAAAAIQBtzHFg&#10;8wIAAPgFAAAOAAAAAAAAAAAAAAAAAC4CAABkcnMvZTJvRG9jLnhtbFBLAQItABQABgAIAAAAIQC6&#10;3AyC3wAAAAkBAAAPAAAAAAAAAAAAAAAAAE0FAABkcnMvZG93bnJldi54bWxQSwUGAAAAAAQABADz&#10;AAAAWQYAAAAA&#10;" filled="f" stroked="f">
                <v:path arrowok="t"/>
                <o:lock v:ext="edit" grouping="t"/>
                <v:textbox>
                  <w:txbxContent>
                    <w:p w14:paraId="6244C219" w14:textId="304E6230" w:rsidR="00D64C52" w:rsidRDefault="00D64C52" w:rsidP="00D64C52">
                      <w:pPr>
                        <w:pStyle w:val="Web"/>
                        <w:spacing w:before="0" w:beforeAutospacing="0" w:after="0" w:afterAutospacing="0"/>
                        <w:jc w:val="right"/>
                        <w:textAlignment w:val="baseline"/>
                      </w:pPr>
                      <w:r>
                        <w:rPr>
                          <w:rFonts w:hint="eastAsia"/>
                        </w:rPr>
                        <w:t>7</w:t>
                      </w:r>
                    </w:p>
                  </w:txbxContent>
                </v:textbox>
                <w10:wrap anchorx="margin"/>
              </v:rect>
            </w:pict>
          </mc:Fallback>
        </mc:AlternateContent>
      </w:r>
      <w:r w:rsidR="00001143" w:rsidRPr="00451F0E">
        <w:rPr>
          <w:rFonts w:asciiTheme="majorEastAsia" w:eastAsiaTheme="majorEastAsia" w:hAnsiTheme="majorEastAsia" w:hint="eastAsia"/>
          <w:b/>
          <w:noProof/>
          <w:sz w:val="28"/>
        </w:rPr>
        <mc:AlternateContent>
          <mc:Choice Requires="wps">
            <w:drawing>
              <wp:anchor distT="0" distB="0" distL="114300" distR="114300" simplePos="0" relativeHeight="251675648" behindDoc="0" locked="0" layoutInCell="1" allowOverlap="1" wp14:anchorId="1AEB7EB8" wp14:editId="57691995">
                <wp:simplePos x="0" y="0"/>
                <wp:positionH relativeFrom="column">
                  <wp:posOffset>-540385</wp:posOffset>
                </wp:positionH>
                <wp:positionV relativeFrom="paragraph">
                  <wp:posOffset>62865</wp:posOffset>
                </wp:positionV>
                <wp:extent cx="7594600" cy="0"/>
                <wp:effectExtent l="0" t="19050" r="6350" b="19050"/>
                <wp:wrapNone/>
                <wp:docPr id="2" name="直線コネクタ 2"/>
                <wp:cNvGraphicFramePr/>
                <a:graphic xmlns:a="http://schemas.openxmlformats.org/drawingml/2006/main">
                  <a:graphicData uri="http://schemas.microsoft.com/office/word/2010/wordprocessingShape">
                    <wps:wsp>
                      <wps:cNvCnPr/>
                      <wps:spPr>
                        <a:xfrm>
                          <a:off x="0" y="0"/>
                          <a:ext cx="75946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131C6" id="直線コネクタ 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4.95pt" to="55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2T2AEAANQDAAAOAAAAZHJzL2Uyb0RvYy54bWysU0uO1DAQ3SPNHSzvp5M0MAxRp2cxI9gg&#10;aPE5gMcpdyz5J9t00ttmzQXgECxAYslhejHXoOx0Z0YDEgKxcWxXvVf1niuLi0ErsgEfpDUNrWYl&#10;JWC4baVZN/Td22en55SEyEzLlDXQ0C0EerE8ebDoXQ1z21nVgidIYkLdu4Z2Mbq6KALvQLMwsw4M&#10;BoX1mkU8+nXRetYju1bFvCzPit761nnLIQS8vRqDdJn5hQAeXwkRIBLVUOwt5tXn9TqtxXLB6rVn&#10;rpP80Ab7hy40kwaLTlRXLDLy3stfqLTk3gYr4oxbXVghJIesAdVU5T01bzrmIGtBc4KbbAr/j5a/&#10;3Kw8kW1D55QYpvGJbj5/u/n+ab/7uv/wcb/7st/9IPPkU+9CjemXZuUPp+BWPokehNfpi3LIkL3d&#10;Tt7CEAnHyyePnz46K/EJ+DFW3AKdD/E5WE3SpqFKmiSb1WzzIkQshqnHlHStDOkb+vC8Qr4UTZ2N&#10;veRd3CoY016DQG1Yvcp0eargUnmyYTgPjHMwscoUiRSzE0xIpSZg+WfgIT9BIU/c34AnRK5sTZzA&#10;Whrrf1c9DseWxZh/dGDUnSy4tu02v1K2BkcnW3gY8zSbd88ZfvszLn8CAAD//wMAUEsDBBQABgAI&#10;AAAAIQAWhhO03QAAAAgBAAAPAAAAZHJzL2Rvd25yZXYueG1sTI9BT8MwDIXvSPsPkSdx29IiAVtp&#10;Ok0TCA5c2NDOXuO13RqnStKu8OvJuMDN9nt6/l6+Gk0rBnK+sawgnScgiEurG64UfO5eZgsQPiBr&#10;bC2Tgi/ysComNzlm2l74g4ZtqEQMYZ+hgjqELpPSlzUZ9HPbEUftaJ3BEFdXSe3wEsNNK++S5EEa&#10;bDh+qLGjTU3ledsbBZV5Nadg39wOn/f94/C9KffvjVK303H9BCLQGP7McMWP6FBEpoPtWXvRKpgt&#10;7tNoVbBcgrjqaZrE6fB7kEUu/xcofgAAAP//AwBQSwECLQAUAAYACAAAACEAtoM4kv4AAADhAQAA&#10;EwAAAAAAAAAAAAAAAAAAAAAAW0NvbnRlbnRfVHlwZXNdLnhtbFBLAQItABQABgAIAAAAIQA4/SH/&#10;1gAAAJQBAAALAAAAAAAAAAAAAAAAAC8BAABfcmVscy8ucmVsc1BLAQItABQABgAIAAAAIQAkYk2T&#10;2AEAANQDAAAOAAAAAAAAAAAAAAAAAC4CAABkcnMvZTJvRG9jLnhtbFBLAQItABQABgAIAAAAIQAW&#10;hhO03QAAAAgBAAAPAAAAAAAAAAAAAAAAADIEAABkcnMvZG93bnJldi54bWxQSwUGAAAAAAQABADz&#10;AAAAPAUAAAAA&#10;" strokecolor="#4579b8 [3044]" strokeweight="3pt"/>
            </w:pict>
          </mc:Fallback>
        </mc:AlternateContent>
      </w:r>
      <w:r w:rsidR="00001143" w:rsidRPr="00451F0E">
        <w:rPr>
          <w:rFonts w:asciiTheme="majorEastAsia" w:eastAsiaTheme="majorEastAsia" w:hAnsiTheme="majorEastAsia" w:hint="eastAsia"/>
          <w:b/>
          <w:sz w:val="28"/>
        </w:rPr>
        <w:t>(1) 事業の内容等</w:t>
      </w:r>
    </w:p>
    <w:tbl>
      <w:tblPr>
        <w:tblStyle w:val="a3"/>
        <w:tblW w:w="10277" w:type="dxa"/>
        <w:jc w:val="center"/>
        <w:tblLook w:val="04A0" w:firstRow="1" w:lastRow="0" w:firstColumn="1" w:lastColumn="0" w:noHBand="0" w:noVBand="1"/>
      </w:tblPr>
      <w:tblGrid>
        <w:gridCol w:w="2507"/>
        <w:gridCol w:w="451"/>
        <w:gridCol w:w="742"/>
        <w:gridCol w:w="1356"/>
        <w:gridCol w:w="2103"/>
        <w:gridCol w:w="1015"/>
        <w:gridCol w:w="112"/>
        <w:gridCol w:w="540"/>
        <w:gridCol w:w="1451"/>
      </w:tblGrid>
      <w:tr w:rsidR="00451F0E" w:rsidRPr="00451F0E" w14:paraId="35DB1120" w14:textId="77777777" w:rsidTr="005C3E6B">
        <w:trPr>
          <w:trHeight w:val="336"/>
          <w:jc w:val="center"/>
        </w:trPr>
        <w:tc>
          <w:tcPr>
            <w:tcW w:w="3155" w:type="dxa"/>
            <w:shd w:val="clear" w:color="auto" w:fill="D9D9D9" w:themeFill="background1" w:themeFillShade="D9"/>
          </w:tcPr>
          <w:p w14:paraId="07339601" w14:textId="77777777" w:rsidR="00001143" w:rsidRPr="00451F0E" w:rsidRDefault="00001143"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事業の区分</w:t>
            </w:r>
          </w:p>
        </w:tc>
        <w:tc>
          <w:tcPr>
            <w:tcW w:w="7122" w:type="dxa"/>
            <w:gridSpan w:val="8"/>
            <w:hideMark/>
          </w:tcPr>
          <w:p w14:paraId="7EF91D04" w14:textId="1F33AAB4" w:rsidR="00451F0E" w:rsidRPr="00201040" w:rsidRDefault="00A876C4" w:rsidP="00A876C4">
            <w:pPr>
              <w:rPr>
                <w:rFonts w:asciiTheme="majorEastAsia" w:eastAsiaTheme="majorEastAsia" w:hAnsiTheme="majorEastAsia"/>
                <w:sz w:val="24"/>
                <w:szCs w:val="24"/>
              </w:rPr>
            </w:pPr>
            <w:r w:rsidRPr="00201040">
              <w:rPr>
                <w:rFonts w:ascii="ＭＳ 明朝" w:eastAsia="ＭＳ 明朝" w:hAnsi="ＭＳ 明朝" w:hint="eastAsia"/>
                <w:kern w:val="0"/>
                <w:sz w:val="24"/>
                <w:szCs w:val="24"/>
              </w:rPr>
              <w:t>１　地域医療構想の達成に向けた医療機関の施設又は設備の整備に関する事業</w:t>
            </w:r>
          </w:p>
        </w:tc>
      </w:tr>
      <w:tr w:rsidR="00451F0E" w:rsidRPr="00451F0E" w14:paraId="175A8650" w14:textId="77777777" w:rsidTr="00863040">
        <w:trPr>
          <w:trHeight w:val="340"/>
          <w:jc w:val="center"/>
        </w:trPr>
        <w:tc>
          <w:tcPr>
            <w:tcW w:w="3155" w:type="dxa"/>
            <w:shd w:val="clear" w:color="auto" w:fill="FFFF00"/>
          </w:tcPr>
          <w:p w14:paraId="7E1675E2" w14:textId="77777777" w:rsidR="0008609A" w:rsidRPr="00451F0E" w:rsidRDefault="0008609A" w:rsidP="00010488">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整理番号</w:t>
            </w:r>
          </w:p>
        </w:tc>
        <w:tc>
          <w:tcPr>
            <w:tcW w:w="7122" w:type="dxa"/>
            <w:gridSpan w:val="8"/>
          </w:tcPr>
          <w:p w14:paraId="4C16878A" w14:textId="3E654B39" w:rsidR="0008609A" w:rsidRPr="00715C7B" w:rsidRDefault="001B6054" w:rsidP="00010488">
            <w:pPr>
              <w:jc w:val="left"/>
              <w:rPr>
                <w:rFonts w:asciiTheme="minorEastAsia" w:hAnsiTheme="minorEastAsia"/>
                <w:sz w:val="24"/>
                <w:szCs w:val="24"/>
              </w:rPr>
            </w:pPr>
            <w:r w:rsidRPr="00715C7B">
              <w:rPr>
                <w:rFonts w:asciiTheme="minorEastAsia" w:hAnsiTheme="minorEastAsia" w:hint="eastAsia"/>
                <w:sz w:val="24"/>
                <w:szCs w:val="24"/>
              </w:rPr>
              <w:t>６</w:t>
            </w:r>
          </w:p>
        </w:tc>
      </w:tr>
      <w:tr w:rsidR="00451F0E" w:rsidRPr="00451F0E" w14:paraId="7F5C8D55" w14:textId="77777777" w:rsidTr="005C3E6B">
        <w:trPr>
          <w:trHeight w:val="694"/>
          <w:jc w:val="center"/>
        </w:trPr>
        <w:tc>
          <w:tcPr>
            <w:tcW w:w="3155" w:type="dxa"/>
            <w:shd w:val="clear" w:color="auto" w:fill="D9D9D9" w:themeFill="background1" w:themeFillShade="D9"/>
          </w:tcPr>
          <w:p w14:paraId="302CB70B" w14:textId="77777777" w:rsidR="00001143" w:rsidRPr="00451F0E" w:rsidRDefault="00001143"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事業名</w:t>
            </w:r>
          </w:p>
        </w:tc>
        <w:tc>
          <w:tcPr>
            <w:tcW w:w="4994" w:type="dxa"/>
            <w:gridSpan w:val="5"/>
          </w:tcPr>
          <w:p w14:paraId="5FDE7232" w14:textId="77777777" w:rsidR="00001143" w:rsidRDefault="001B6054" w:rsidP="005C3E6B">
            <w:pPr>
              <w:rPr>
                <w:rFonts w:asciiTheme="minorEastAsia" w:hAnsiTheme="minorEastAsia"/>
                <w:sz w:val="24"/>
                <w:szCs w:val="24"/>
              </w:rPr>
            </w:pPr>
            <w:r w:rsidRPr="001B6054">
              <w:rPr>
                <w:rFonts w:asciiTheme="minorEastAsia" w:hAnsiTheme="minorEastAsia" w:hint="eastAsia"/>
                <w:sz w:val="24"/>
                <w:szCs w:val="24"/>
              </w:rPr>
              <w:t>地域医療連携推進事業</w:t>
            </w:r>
          </w:p>
          <w:p w14:paraId="71854352" w14:textId="6C825AB3" w:rsidR="001B6054" w:rsidRPr="00451F0E" w:rsidRDefault="001B6054" w:rsidP="005C3E6B">
            <w:pPr>
              <w:rPr>
                <w:rFonts w:asciiTheme="minorEastAsia" w:hAnsiTheme="minorEastAsia"/>
                <w:sz w:val="24"/>
                <w:szCs w:val="24"/>
              </w:rPr>
            </w:pPr>
          </w:p>
        </w:tc>
        <w:tc>
          <w:tcPr>
            <w:tcW w:w="2128" w:type="dxa"/>
            <w:gridSpan w:val="3"/>
            <w:hideMark/>
          </w:tcPr>
          <w:p w14:paraId="2F00D46E" w14:textId="77777777" w:rsidR="00451F0E" w:rsidRPr="00451F0E" w:rsidRDefault="00001143" w:rsidP="00451F0E">
            <w:pPr>
              <w:jc w:val="left"/>
              <w:rPr>
                <w:rFonts w:asciiTheme="minorEastAsia" w:hAnsiTheme="minorEastAsia"/>
                <w:sz w:val="18"/>
                <w:szCs w:val="18"/>
              </w:rPr>
            </w:pPr>
            <w:r w:rsidRPr="00451F0E">
              <w:rPr>
                <w:rFonts w:asciiTheme="minorEastAsia" w:hAnsiTheme="minorEastAsia" w:hint="eastAsia"/>
                <w:sz w:val="18"/>
                <w:szCs w:val="18"/>
              </w:rPr>
              <w:t>【総事業費</w:t>
            </w:r>
          </w:p>
          <w:p w14:paraId="4EC29FA4" w14:textId="4DE24B30" w:rsidR="00451F0E" w:rsidRPr="00451F0E" w:rsidRDefault="00001143" w:rsidP="00451F0E">
            <w:pPr>
              <w:jc w:val="right"/>
              <w:rPr>
                <w:rFonts w:asciiTheme="minorEastAsia" w:hAnsiTheme="minorEastAsia"/>
                <w:sz w:val="22"/>
              </w:rPr>
            </w:pPr>
            <w:r w:rsidRPr="00451F0E">
              <w:rPr>
                <w:rFonts w:asciiTheme="minorEastAsia" w:hAnsiTheme="minorEastAsia" w:hint="eastAsia"/>
                <w:sz w:val="18"/>
                <w:szCs w:val="18"/>
              </w:rPr>
              <w:t>（計画期間の総額）】</w:t>
            </w:r>
          </w:p>
          <w:p w14:paraId="2318896B" w14:textId="19CF9CC9" w:rsidR="00001143" w:rsidRPr="00451F0E" w:rsidRDefault="009719FF" w:rsidP="00451F0E">
            <w:pPr>
              <w:jc w:val="right"/>
              <w:rPr>
                <w:rFonts w:asciiTheme="minorEastAsia" w:hAnsiTheme="minorEastAsia"/>
                <w:sz w:val="24"/>
                <w:szCs w:val="24"/>
              </w:rPr>
            </w:pPr>
            <w:r>
              <w:rPr>
                <w:rFonts w:asciiTheme="minorEastAsia" w:hAnsiTheme="minorEastAsia" w:hint="eastAsia"/>
                <w:sz w:val="24"/>
                <w:szCs w:val="24"/>
              </w:rPr>
              <w:t>239,237</w:t>
            </w:r>
            <w:r w:rsidR="00A876C4" w:rsidRPr="007E6F56">
              <w:rPr>
                <w:rFonts w:asciiTheme="minorEastAsia" w:hAnsiTheme="minorEastAsia" w:hint="eastAsia"/>
                <w:sz w:val="24"/>
                <w:szCs w:val="24"/>
              </w:rPr>
              <w:t>千円</w:t>
            </w:r>
          </w:p>
        </w:tc>
      </w:tr>
      <w:tr w:rsidR="00451F0E" w:rsidRPr="00451F0E" w14:paraId="70166AC7" w14:textId="77777777" w:rsidTr="009E3E2F">
        <w:trPr>
          <w:trHeight w:val="737"/>
          <w:jc w:val="center"/>
        </w:trPr>
        <w:tc>
          <w:tcPr>
            <w:tcW w:w="3155" w:type="dxa"/>
            <w:tcBorders>
              <w:bottom w:val="single" w:sz="4" w:space="0" w:color="auto"/>
            </w:tcBorders>
            <w:shd w:val="clear" w:color="auto" w:fill="D9D9D9" w:themeFill="background1" w:themeFillShade="D9"/>
          </w:tcPr>
          <w:p w14:paraId="1CA6F050" w14:textId="77777777" w:rsidR="00001143" w:rsidRPr="00451F0E" w:rsidRDefault="00001143"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事業の対象となる医療介護総合確保区域</w:t>
            </w:r>
          </w:p>
        </w:tc>
        <w:tc>
          <w:tcPr>
            <w:tcW w:w="7122" w:type="dxa"/>
            <w:gridSpan w:val="8"/>
            <w:tcBorders>
              <w:bottom w:val="single" w:sz="4" w:space="0" w:color="auto"/>
            </w:tcBorders>
            <w:shd w:val="clear" w:color="auto" w:fill="auto"/>
          </w:tcPr>
          <w:p w14:paraId="4B5DFF42" w14:textId="6180BB68" w:rsidR="00001143" w:rsidRPr="00201040" w:rsidRDefault="00A876C4" w:rsidP="005C3E6B">
            <w:pPr>
              <w:rPr>
                <w:rFonts w:asciiTheme="minorEastAsia" w:hAnsiTheme="minorEastAsia"/>
                <w:sz w:val="24"/>
                <w:szCs w:val="24"/>
              </w:rPr>
            </w:pPr>
            <w:r w:rsidRPr="00201040">
              <w:rPr>
                <w:rFonts w:ascii="ＭＳ 明朝" w:eastAsia="ＭＳ 明朝" w:hAnsi="ＭＳ 明朝" w:hint="eastAsia"/>
                <w:sz w:val="24"/>
                <w:szCs w:val="24"/>
              </w:rPr>
              <w:t>豊能圏域、三島圏域、北河内圏域、中河内圏域、南河内圏域、堺市圏域、泉州圏域、大阪市圏域</w:t>
            </w:r>
          </w:p>
        </w:tc>
      </w:tr>
      <w:tr w:rsidR="00451F0E" w:rsidRPr="00451F0E" w14:paraId="512BF285" w14:textId="77777777" w:rsidTr="009E3E2F">
        <w:trPr>
          <w:trHeight w:val="421"/>
          <w:jc w:val="center"/>
        </w:trPr>
        <w:tc>
          <w:tcPr>
            <w:tcW w:w="3155" w:type="dxa"/>
            <w:shd w:val="clear" w:color="auto" w:fill="FFFF00"/>
          </w:tcPr>
          <w:p w14:paraId="270B5266" w14:textId="77777777" w:rsidR="00001143" w:rsidRPr="00451F0E" w:rsidRDefault="00001143"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地域医療構想において関連する記述</w:t>
            </w:r>
          </w:p>
        </w:tc>
        <w:tc>
          <w:tcPr>
            <w:tcW w:w="7122" w:type="dxa"/>
            <w:gridSpan w:val="8"/>
            <w:shd w:val="clear" w:color="auto" w:fill="auto"/>
          </w:tcPr>
          <w:p w14:paraId="378AE5FF" w14:textId="77777777" w:rsidR="00B77346" w:rsidRPr="00B77346" w:rsidRDefault="00B77346" w:rsidP="00B77346">
            <w:pPr>
              <w:rPr>
                <w:rFonts w:asciiTheme="minorEastAsia" w:hAnsiTheme="minorEastAsia"/>
                <w:sz w:val="24"/>
              </w:rPr>
            </w:pPr>
            <w:r w:rsidRPr="00B77346">
              <w:rPr>
                <w:rFonts w:asciiTheme="minorEastAsia" w:hAnsiTheme="minorEastAsia" w:hint="eastAsia"/>
                <w:sz w:val="24"/>
              </w:rPr>
              <w:t>第５章（４７頁）</w:t>
            </w:r>
          </w:p>
          <w:p w14:paraId="66A6454C" w14:textId="77777777" w:rsidR="00B77346" w:rsidRPr="00B77346" w:rsidRDefault="00B77346" w:rsidP="00B77346">
            <w:pPr>
              <w:rPr>
                <w:rFonts w:asciiTheme="minorEastAsia" w:hAnsiTheme="minorEastAsia"/>
                <w:sz w:val="24"/>
              </w:rPr>
            </w:pPr>
            <w:r w:rsidRPr="00B77346">
              <w:rPr>
                <w:rFonts w:asciiTheme="minorEastAsia" w:hAnsiTheme="minorEastAsia" w:hint="eastAsia"/>
                <w:sz w:val="24"/>
              </w:rPr>
              <w:t xml:space="preserve">　３　病床の機能分化・連携の推進</w:t>
            </w:r>
          </w:p>
          <w:p w14:paraId="13BD5066" w14:textId="77777777" w:rsidR="00B77346" w:rsidRPr="00B77346" w:rsidRDefault="00B77346" w:rsidP="00B77346">
            <w:pPr>
              <w:rPr>
                <w:rFonts w:asciiTheme="minorEastAsia" w:hAnsiTheme="minorEastAsia"/>
                <w:sz w:val="24"/>
              </w:rPr>
            </w:pPr>
            <w:r w:rsidRPr="00B77346">
              <w:rPr>
                <w:rFonts w:asciiTheme="minorEastAsia" w:hAnsiTheme="minorEastAsia" w:hint="eastAsia"/>
                <w:sz w:val="24"/>
              </w:rPr>
              <w:t>（２）取組みの方向性</w:t>
            </w:r>
          </w:p>
          <w:p w14:paraId="7864E180" w14:textId="60C22016" w:rsidR="00001143" w:rsidRPr="00451F0E" w:rsidRDefault="00B77346" w:rsidP="00B77346">
            <w:pPr>
              <w:rPr>
                <w:rFonts w:asciiTheme="minorEastAsia" w:hAnsiTheme="minorEastAsia"/>
                <w:sz w:val="22"/>
              </w:rPr>
            </w:pPr>
            <w:r w:rsidRPr="00B77346">
              <w:rPr>
                <w:rFonts w:asciiTheme="minorEastAsia" w:hAnsiTheme="minorEastAsia" w:hint="eastAsia"/>
                <w:sz w:val="24"/>
              </w:rPr>
              <w:t xml:space="preserve">　イ　病床機能の分化・連携のための促進対策</w:t>
            </w:r>
          </w:p>
        </w:tc>
      </w:tr>
      <w:tr w:rsidR="00451F0E" w:rsidRPr="00451F0E" w14:paraId="1DA9F892" w14:textId="77777777" w:rsidTr="00451F0E">
        <w:trPr>
          <w:trHeight w:val="833"/>
          <w:jc w:val="center"/>
        </w:trPr>
        <w:tc>
          <w:tcPr>
            <w:tcW w:w="3155" w:type="dxa"/>
            <w:shd w:val="clear" w:color="auto" w:fill="D9D9D9" w:themeFill="background1" w:themeFillShade="D9"/>
          </w:tcPr>
          <w:p w14:paraId="1E03BE4C" w14:textId="77777777" w:rsidR="00001143" w:rsidRPr="00451F0E" w:rsidRDefault="00001143"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事業の実施主体</w:t>
            </w:r>
          </w:p>
        </w:tc>
        <w:tc>
          <w:tcPr>
            <w:tcW w:w="7122" w:type="dxa"/>
            <w:gridSpan w:val="8"/>
            <w:shd w:val="clear" w:color="auto" w:fill="auto"/>
          </w:tcPr>
          <w:p w14:paraId="10A82541" w14:textId="599B8E77" w:rsidR="00001143" w:rsidRPr="00201040" w:rsidRDefault="00A876C4" w:rsidP="005C3E6B">
            <w:pPr>
              <w:rPr>
                <w:rFonts w:asciiTheme="minorEastAsia" w:hAnsiTheme="minorEastAsia"/>
                <w:sz w:val="24"/>
                <w:szCs w:val="24"/>
              </w:rPr>
            </w:pPr>
            <w:r w:rsidRPr="00201040">
              <w:rPr>
                <w:rFonts w:ascii="ＭＳ 明朝" w:eastAsia="ＭＳ 明朝" w:hAnsi="ＭＳ 明朝" w:hint="eastAsia"/>
                <w:sz w:val="24"/>
                <w:szCs w:val="24"/>
              </w:rPr>
              <w:t>大阪府医師会、地区医師会</w:t>
            </w:r>
          </w:p>
        </w:tc>
      </w:tr>
      <w:tr w:rsidR="00451F0E" w:rsidRPr="00451F0E" w14:paraId="6D839AE0" w14:textId="77777777" w:rsidTr="005C3E6B">
        <w:trPr>
          <w:trHeight w:val="415"/>
          <w:jc w:val="center"/>
        </w:trPr>
        <w:tc>
          <w:tcPr>
            <w:tcW w:w="3155" w:type="dxa"/>
            <w:shd w:val="clear" w:color="auto" w:fill="D9D9D9" w:themeFill="background1" w:themeFillShade="D9"/>
          </w:tcPr>
          <w:p w14:paraId="1CB1B73B" w14:textId="38E9DFCF" w:rsidR="00001143" w:rsidRPr="00451F0E" w:rsidRDefault="00001143"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事業の期間</w:t>
            </w:r>
          </w:p>
        </w:tc>
        <w:tc>
          <w:tcPr>
            <w:tcW w:w="7122" w:type="dxa"/>
            <w:gridSpan w:val="8"/>
          </w:tcPr>
          <w:p w14:paraId="68CF2321" w14:textId="303E8713" w:rsidR="00001143" w:rsidRPr="00201040" w:rsidRDefault="00A876C4" w:rsidP="00451F0E">
            <w:pPr>
              <w:rPr>
                <w:rFonts w:asciiTheme="minorEastAsia" w:hAnsiTheme="minorEastAsia"/>
                <w:sz w:val="24"/>
                <w:szCs w:val="24"/>
              </w:rPr>
            </w:pPr>
            <w:r w:rsidRPr="00201040">
              <w:rPr>
                <w:rFonts w:hint="eastAsia"/>
                <w:sz w:val="24"/>
                <w:szCs w:val="24"/>
              </w:rPr>
              <w:t>平成２９年４月１日～平成３０年３月３１日</w:t>
            </w:r>
          </w:p>
        </w:tc>
      </w:tr>
      <w:tr w:rsidR="00A876C4" w:rsidRPr="00451F0E" w14:paraId="1F63DAC7" w14:textId="77777777" w:rsidTr="005C3E6B">
        <w:trPr>
          <w:trHeight w:val="704"/>
          <w:jc w:val="center"/>
        </w:trPr>
        <w:tc>
          <w:tcPr>
            <w:tcW w:w="3155" w:type="dxa"/>
            <w:vMerge w:val="restart"/>
            <w:shd w:val="clear" w:color="auto" w:fill="D9D9D9" w:themeFill="background1" w:themeFillShade="D9"/>
          </w:tcPr>
          <w:p w14:paraId="6CD9872C" w14:textId="61882E7D" w:rsidR="00A876C4" w:rsidRPr="00451F0E" w:rsidRDefault="00A876C4"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背景にある医療・介護ニーズ</w:t>
            </w:r>
          </w:p>
        </w:tc>
        <w:tc>
          <w:tcPr>
            <w:tcW w:w="7122" w:type="dxa"/>
            <w:gridSpan w:val="8"/>
          </w:tcPr>
          <w:p w14:paraId="78D4D1C1" w14:textId="77777777" w:rsidR="00A876C4" w:rsidRPr="00A876C4" w:rsidRDefault="00A876C4" w:rsidP="005B3BF5">
            <w:pPr>
              <w:rPr>
                <w:rFonts w:asciiTheme="minorEastAsia" w:hAnsiTheme="minorEastAsia"/>
                <w:sz w:val="24"/>
                <w:szCs w:val="24"/>
              </w:rPr>
            </w:pPr>
            <w:r w:rsidRPr="00A876C4">
              <w:rPr>
                <w:rFonts w:asciiTheme="minorEastAsia" w:hAnsiTheme="minorEastAsia" w:hint="eastAsia"/>
                <w:bCs/>
                <w:sz w:val="24"/>
                <w:szCs w:val="24"/>
              </w:rPr>
              <w:t>地区医師会を中心とした医療情報の伝達・共有基盤ネットワークを構築することによって、</w:t>
            </w:r>
            <w:r w:rsidRPr="00A876C4">
              <w:rPr>
                <w:rFonts w:asciiTheme="minorEastAsia" w:hAnsiTheme="minorEastAsia" w:hint="eastAsia"/>
                <w:sz w:val="24"/>
                <w:szCs w:val="24"/>
              </w:rPr>
              <w:t>医療提供体制の充実を図るとともに、入院から在宅への流れの円滑化を進め、病床機能分化・連携を推進していくことが必要。</w:t>
            </w:r>
          </w:p>
          <w:p w14:paraId="7023904D" w14:textId="177FC0D1" w:rsidR="00A876C4" w:rsidRPr="00A876C4" w:rsidRDefault="00A876C4" w:rsidP="005C3E6B">
            <w:pPr>
              <w:rPr>
                <w:rFonts w:asciiTheme="minorEastAsia" w:hAnsiTheme="minorEastAsia"/>
                <w:sz w:val="24"/>
                <w:szCs w:val="24"/>
              </w:rPr>
            </w:pPr>
            <w:r w:rsidRPr="00A876C4">
              <w:rPr>
                <w:rFonts w:asciiTheme="minorEastAsia" w:hAnsiTheme="minorEastAsia" w:hint="eastAsia"/>
                <w:sz w:val="24"/>
                <w:szCs w:val="24"/>
              </w:rPr>
              <w:t>また、地域における在宅医療・介護連携の基盤となる体制構築・推進は一定程度進みつつあるが、今後、急増する高齢者の在宅医療の需要に対応し、病床機能分化・連携を推進するためには、訪問診療を行う診療所の増加を図る必要があり、地域の医療資源を把握、新規参入する医療機関の確保に向けた働きかけをあわせて行うことが必要。</w:t>
            </w:r>
          </w:p>
        </w:tc>
      </w:tr>
      <w:tr w:rsidR="00A876C4" w:rsidRPr="00451F0E" w14:paraId="6D5391FD" w14:textId="77777777" w:rsidTr="00451F0E">
        <w:trPr>
          <w:trHeight w:val="691"/>
          <w:jc w:val="center"/>
        </w:trPr>
        <w:tc>
          <w:tcPr>
            <w:tcW w:w="3155" w:type="dxa"/>
            <w:vMerge/>
            <w:shd w:val="clear" w:color="auto" w:fill="D9D9D9" w:themeFill="background1" w:themeFillShade="D9"/>
          </w:tcPr>
          <w:p w14:paraId="54CCC10F" w14:textId="77777777" w:rsidR="00A876C4" w:rsidRPr="00451F0E" w:rsidRDefault="00A876C4" w:rsidP="005C3E6B">
            <w:pPr>
              <w:rPr>
                <w:rFonts w:asciiTheme="majorEastAsia" w:eastAsiaTheme="majorEastAsia" w:hAnsiTheme="majorEastAsia"/>
                <w:sz w:val="24"/>
                <w:szCs w:val="24"/>
              </w:rPr>
            </w:pPr>
          </w:p>
        </w:tc>
        <w:tc>
          <w:tcPr>
            <w:tcW w:w="7122" w:type="dxa"/>
            <w:gridSpan w:val="8"/>
            <w:tcBorders>
              <w:right w:val="dashSmallGap" w:sz="4" w:space="0" w:color="auto"/>
            </w:tcBorders>
          </w:tcPr>
          <w:p w14:paraId="6A4A6E12" w14:textId="77777777" w:rsidR="00A876C4" w:rsidRPr="00A876C4" w:rsidRDefault="00A876C4" w:rsidP="005C3E6B">
            <w:pPr>
              <w:rPr>
                <w:rFonts w:asciiTheme="minorEastAsia" w:hAnsiTheme="minorEastAsia"/>
                <w:sz w:val="24"/>
                <w:szCs w:val="24"/>
              </w:rPr>
            </w:pPr>
            <w:r w:rsidRPr="00A876C4">
              <w:rPr>
                <w:rFonts w:asciiTheme="minorEastAsia" w:hAnsiTheme="minorEastAsia" w:hint="eastAsia"/>
                <w:sz w:val="24"/>
                <w:szCs w:val="24"/>
              </w:rPr>
              <w:t>アウトカム指標：</w:t>
            </w:r>
            <w:r w:rsidRPr="00A876C4">
              <w:rPr>
                <w:rFonts w:asciiTheme="minorEastAsia" w:hAnsiTheme="minorEastAsia"/>
                <w:sz w:val="24"/>
                <w:szCs w:val="24"/>
              </w:rPr>
              <w:t xml:space="preserve"> </w:t>
            </w:r>
          </w:p>
          <w:p w14:paraId="3041F28C" w14:textId="77777777" w:rsidR="00A23A2A" w:rsidRPr="00A23A2A" w:rsidRDefault="00A23A2A" w:rsidP="00A23A2A">
            <w:pPr>
              <w:rPr>
                <w:rFonts w:asciiTheme="minorEastAsia" w:hAnsiTheme="minorEastAsia"/>
                <w:sz w:val="24"/>
                <w:szCs w:val="24"/>
              </w:rPr>
            </w:pPr>
            <w:r>
              <w:rPr>
                <w:rFonts w:asciiTheme="minorEastAsia" w:hAnsiTheme="minorEastAsia" w:hint="eastAsia"/>
                <w:sz w:val="24"/>
                <w:szCs w:val="24"/>
              </w:rPr>
              <w:t>・</w:t>
            </w:r>
            <w:r w:rsidRPr="00A23A2A">
              <w:rPr>
                <w:rFonts w:asciiTheme="minorEastAsia" w:hAnsiTheme="minorEastAsia" w:hint="eastAsia"/>
                <w:sz w:val="24"/>
                <w:szCs w:val="24"/>
              </w:rPr>
              <w:t>29年度基金を活用して行う不足している病床機能毎病床数</w:t>
            </w:r>
          </w:p>
          <w:p w14:paraId="3AB377F1" w14:textId="5E111DF6" w:rsidR="00A876C4" w:rsidRPr="00A876C4" w:rsidRDefault="00A23A2A" w:rsidP="00A23A2A">
            <w:pPr>
              <w:ind w:firstLineChars="100" w:firstLine="240"/>
              <w:rPr>
                <w:rFonts w:asciiTheme="minorEastAsia" w:hAnsiTheme="minorEastAsia"/>
                <w:sz w:val="24"/>
                <w:szCs w:val="24"/>
              </w:rPr>
            </w:pPr>
            <w:r w:rsidRPr="00A23A2A">
              <w:rPr>
                <w:rFonts w:asciiTheme="minorEastAsia" w:hAnsiTheme="minorEastAsia" w:hint="eastAsia"/>
                <w:sz w:val="24"/>
                <w:szCs w:val="24"/>
              </w:rPr>
              <w:t>高度急性期：0床、急性期：0床、回復期：</w:t>
            </w:r>
            <w:r w:rsidR="00EA306F">
              <w:rPr>
                <w:rFonts w:asciiTheme="minorEastAsia" w:hAnsiTheme="minorEastAsia" w:hint="eastAsia"/>
                <w:sz w:val="24"/>
                <w:szCs w:val="24"/>
              </w:rPr>
              <w:t>2,033</w:t>
            </w:r>
            <w:r w:rsidRPr="00A23A2A">
              <w:rPr>
                <w:rFonts w:asciiTheme="minorEastAsia" w:hAnsiTheme="minorEastAsia" w:hint="eastAsia"/>
                <w:sz w:val="24"/>
                <w:szCs w:val="24"/>
              </w:rPr>
              <w:t>床、慢性期：0床</w:t>
            </w:r>
          </w:p>
          <w:p w14:paraId="120D2F8C" w14:textId="77777777" w:rsidR="00A876C4" w:rsidRPr="00A876C4" w:rsidRDefault="00A876C4" w:rsidP="00A876C4">
            <w:pPr>
              <w:rPr>
                <w:rFonts w:asciiTheme="minorEastAsia" w:hAnsiTheme="minorEastAsia"/>
                <w:sz w:val="24"/>
                <w:szCs w:val="24"/>
              </w:rPr>
            </w:pPr>
            <w:r w:rsidRPr="00A876C4">
              <w:rPr>
                <w:rFonts w:asciiTheme="minorEastAsia" w:hAnsiTheme="minorEastAsia" w:hint="eastAsia"/>
                <w:sz w:val="24"/>
                <w:szCs w:val="24"/>
              </w:rPr>
              <w:t>・訪問診療の実施件数の増加17%以上（医療施設調査）</w:t>
            </w:r>
          </w:p>
          <w:p w14:paraId="4E174234" w14:textId="1EE5BCEB" w:rsidR="00A876C4" w:rsidRPr="00A876C4" w:rsidRDefault="00A876C4" w:rsidP="00A876C4">
            <w:pPr>
              <w:rPr>
                <w:rFonts w:asciiTheme="minorEastAsia" w:hAnsiTheme="minorEastAsia"/>
                <w:sz w:val="24"/>
                <w:szCs w:val="24"/>
              </w:rPr>
            </w:pPr>
            <w:r w:rsidRPr="00A876C4">
              <w:rPr>
                <w:rFonts w:asciiTheme="minorEastAsia" w:hAnsiTheme="minorEastAsia" w:hint="eastAsia"/>
                <w:sz w:val="24"/>
                <w:szCs w:val="24"/>
              </w:rPr>
              <w:t>（平成26年度</w:t>
            </w:r>
            <w:r w:rsidRPr="00A876C4">
              <w:rPr>
                <w:rFonts w:asciiTheme="minorEastAsia" w:hAnsiTheme="minorEastAsia"/>
                <w:sz w:val="24"/>
                <w:szCs w:val="24"/>
              </w:rPr>
              <w:t>107,714</w:t>
            </w:r>
            <w:r w:rsidRPr="00A876C4">
              <w:rPr>
                <w:rFonts w:asciiTheme="minorEastAsia" w:hAnsiTheme="minorEastAsia" w:hint="eastAsia"/>
                <w:sz w:val="24"/>
                <w:szCs w:val="24"/>
              </w:rPr>
              <w:t>件から平成29年度</w:t>
            </w:r>
            <w:r w:rsidRPr="00A876C4">
              <w:rPr>
                <w:rFonts w:asciiTheme="minorEastAsia" w:hAnsiTheme="minorEastAsia"/>
                <w:sz w:val="24"/>
                <w:szCs w:val="24"/>
              </w:rPr>
              <w:t>126,195</w:t>
            </w:r>
            <w:r w:rsidRPr="00A876C4">
              <w:rPr>
                <w:rFonts w:asciiTheme="minorEastAsia" w:hAnsiTheme="minorEastAsia" w:hint="eastAsia"/>
                <w:sz w:val="24"/>
                <w:szCs w:val="24"/>
              </w:rPr>
              <w:t>件への増加を見込）</w:t>
            </w:r>
          </w:p>
        </w:tc>
      </w:tr>
      <w:tr w:rsidR="00A876C4" w:rsidRPr="00451F0E" w14:paraId="7C507570" w14:textId="77777777" w:rsidTr="005C3E6B">
        <w:trPr>
          <w:trHeight w:val="325"/>
          <w:jc w:val="center"/>
        </w:trPr>
        <w:tc>
          <w:tcPr>
            <w:tcW w:w="3155" w:type="dxa"/>
            <w:shd w:val="clear" w:color="auto" w:fill="D9D9D9" w:themeFill="background1" w:themeFillShade="D9"/>
          </w:tcPr>
          <w:p w14:paraId="0954DE41" w14:textId="13EB0B36" w:rsidR="00A876C4" w:rsidRPr="00451F0E" w:rsidRDefault="00A876C4"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事業の内容</w:t>
            </w:r>
          </w:p>
        </w:tc>
        <w:tc>
          <w:tcPr>
            <w:tcW w:w="7122" w:type="dxa"/>
            <w:gridSpan w:val="8"/>
          </w:tcPr>
          <w:p w14:paraId="70BEF719" w14:textId="77777777" w:rsidR="00201040" w:rsidRPr="007E6F56" w:rsidRDefault="00201040" w:rsidP="00201040">
            <w:pPr>
              <w:rPr>
                <w:rFonts w:asciiTheme="minorEastAsia" w:hAnsiTheme="minorEastAsia"/>
                <w:sz w:val="24"/>
                <w:szCs w:val="24"/>
              </w:rPr>
            </w:pPr>
            <w:r w:rsidRPr="007E6F56">
              <w:rPr>
                <w:rFonts w:asciiTheme="minorEastAsia" w:hAnsiTheme="minorEastAsia" w:hint="eastAsia"/>
                <w:sz w:val="24"/>
                <w:szCs w:val="24"/>
              </w:rPr>
              <w:t>○事業目的</w:t>
            </w:r>
          </w:p>
          <w:p w14:paraId="691A805A" w14:textId="77777777" w:rsidR="00201040" w:rsidRPr="007E6F56" w:rsidRDefault="00201040" w:rsidP="00201040">
            <w:pPr>
              <w:rPr>
                <w:rFonts w:asciiTheme="minorEastAsia" w:hAnsiTheme="minorEastAsia"/>
                <w:sz w:val="24"/>
                <w:szCs w:val="24"/>
              </w:rPr>
            </w:pPr>
            <w:r w:rsidRPr="007E6F56">
              <w:rPr>
                <w:rFonts w:asciiTheme="minorEastAsia" w:hAnsiTheme="minorEastAsia" w:hint="eastAsia"/>
                <w:sz w:val="24"/>
                <w:szCs w:val="24"/>
              </w:rPr>
              <w:t xml:space="preserve">　これまでの多職種連携体制を活用しながら、医療機関（病院・診療所）をはじめ、訪問看護ステーション、薬局等の地域における医療連携体制の構築を行うことで、入院から在宅までの円滑な患者の流れを作る上での基盤整備を図り、病床の機能分化・連携を推進するために、コーディネータを養成・配置する。</w:t>
            </w:r>
          </w:p>
          <w:p w14:paraId="38BAE9B7" w14:textId="77777777" w:rsidR="00201040" w:rsidRPr="007E6F56" w:rsidRDefault="00201040" w:rsidP="00201040">
            <w:pPr>
              <w:rPr>
                <w:rFonts w:asciiTheme="minorEastAsia" w:hAnsiTheme="minorEastAsia"/>
                <w:sz w:val="24"/>
                <w:szCs w:val="24"/>
              </w:rPr>
            </w:pPr>
            <w:r w:rsidRPr="007E6F56">
              <w:rPr>
                <w:rFonts w:asciiTheme="minorEastAsia" w:hAnsiTheme="minorEastAsia" w:hint="eastAsia"/>
                <w:sz w:val="24"/>
                <w:szCs w:val="24"/>
              </w:rPr>
              <w:t>○概要</w:t>
            </w:r>
          </w:p>
          <w:p w14:paraId="75A4F655" w14:textId="77777777" w:rsidR="00201040" w:rsidRPr="007E6F56" w:rsidRDefault="00201040" w:rsidP="00201040">
            <w:pPr>
              <w:ind w:left="480" w:hangingChars="200" w:hanging="480"/>
              <w:rPr>
                <w:rFonts w:asciiTheme="minorEastAsia" w:hAnsiTheme="minorEastAsia"/>
                <w:sz w:val="24"/>
                <w:szCs w:val="24"/>
              </w:rPr>
            </w:pPr>
            <w:r w:rsidRPr="007E6F56">
              <w:rPr>
                <w:rFonts w:asciiTheme="minorEastAsia" w:hAnsiTheme="minorEastAsia" w:hint="eastAsia"/>
                <w:sz w:val="24"/>
                <w:szCs w:val="24"/>
              </w:rPr>
              <w:t xml:space="preserve">　①コーディネータの活動支援(地区医師会が雇用する際の活動経費を支援)</w:t>
            </w:r>
          </w:p>
          <w:p w14:paraId="548B0773" w14:textId="13A25228" w:rsidR="00201040" w:rsidRPr="007E6F56" w:rsidRDefault="00201040" w:rsidP="00201040">
            <w:pPr>
              <w:ind w:left="480" w:hangingChars="200" w:hanging="480"/>
              <w:rPr>
                <w:rFonts w:asciiTheme="minorEastAsia" w:hAnsiTheme="minorEastAsia"/>
                <w:sz w:val="24"/>
                <w:szCs w:val="24"/>
              </w:rPr>
            </w:pPr>
            <w:r w:rsidRPr="007E6F56">
              <w:rPr>
                <w:rFonts w:asciiTheme="minorEastAsia" w:hAnsiTheme="minorEastAsia" w:hint="eastAsia"/>
                <w:sz w:val="24"/>
                <w:szCs w:val="24"/>
              </w:rPr>
              <w:t xml:space="preserve">　②コーディネータの機能向上(コーディネータ同士で取組みを情報</w:t>
            </w:r>
            <w:r w:rsidRPr="007E6F56">
              <w:rPr>
                <w:rFonts w:asciiTheme="minorEastAsia" w:hAnsiTheme="minorEastAsia" w:hint="eastAsia"/>
                <w:sz w:val="24"/>
                <w:szCs w:val="24"/>
              </w:rPr>
              <w:lastRenderedPageBreak/>
              <w:t>交換、好事例を報告)</w:t>
            </w:r>
          </w:p>
          <w:p w14:paraId="74A9A842" w14:textId="606828D8" w:rsidR="00201040" w:rsidRPr="007E6F56" w:rsidRDefault="00201040" w:rsidP="00201040">
            <w:pPr>
              <w:rPr>
                <w:rFonts w:asciiTheme="minorEastAsia" w:hAnsiTheme="minorEastAsia"/>
                <w:sz w:val="24"/>
                <w:szCs w:val="24"/>
              </w:rPr>
            </w:pPr>
            <w:r w:rsidRPr="007E6F56">
              <w:rPr>
                <w:rFonts w:asciiTheme="minorEastAsia" w:hAnsiTheme="minorEastAsia" w:hint="eastAsia"/>
                <w:sz w:val="24"/>
                <w:szCs w:val="24"/>
              </w:rPr>
              <w:t>○内容</w:t>
            </w:r>
          </w:p>
          <w:p w14:paraId="2BA8D1E1" w14:textId="77777777" w:rsidR="00201040" w:rsidRPr="007E6F56" w:rsidRDefault="00201040" w:rsidP="00201040">
            <w:pPr>
              <w:rPr>
                <w:rFonts w:asciiTheme="minorEastAsia" w:hAnsiTheme="minorEastAsia"/>
                <w:sz w:val="24"/>
                <w:szCs w:val="24"/>
              </w:rPr>
            </w:pPr>
            <w:r w:rsidRPr="007E6F56">
              <w:rPr>
                <w:rFonts w:asciiTheme="minorEastAsia" w:hAnsiTheme="minorEastAsia" w:hint="eastAsia"/>
                <w:sz w:val="24"/>
                <w:szCs w:val="24"/>
              </w:rPr>
              <w:t xml:space="preserve">　①〔対象〕府内57地区医師会</w:t>
            </w:r>
          </w:p>
          <w:p w14:paraId="06887FC8" w14:textId="2B719713" w:rsidR="00201040" w:rsidRPr="007E6F56" w:rsidRDefault="00201040" w:rsidP="00201040">
            <w:pPr>
              <w:ind w:left="1440" w:hangingChars="600" w:hanging="1440"/>
              <w:rPr>
                <w:rFonts w:asciiTheme="minorEastAsia" w:hAnsiTheme="minorEastAsia"/>
                <w:sz w:val="24"/>
                <w:szCs w:val="24"/>
              </w:rPr>
            </w:pPr>
            <w:r w:rsidRPr="007E6F56">
              <w:rPr>
                <w:rFonts w:asciiTheme="minorEastAsia" w:hAnsiTheme="minorEastAsia" w:hint="eastAsia"/>
                <w:sz w:val="24"/>
                <w:szCs w:val="24"/>
              </w:rPr>
              <w:t xml:space="preserve">　　〔経費〕人件費（報酬･手当･共済費）、活動経費（旅費･需用費･役務費等）</w:t>
            </w:r>
          </w:p>
          <w:p w14:paraId="3D9AC35E" w14:textId="77777777" w:rsidR="00201040" w:rsidRPr="007E6F56" w:rsidRDefault="00201040" w:rsidP="00201040">
            <w:pPr>
              <w:rPr>
                <w:rFonts w:asciiTheme="minorEastAsia" w:hAnsiTheme="minorEastAsia"/>
                <w:sz w:val="24"/>
                <w:szCs w:val="24"/>
              </w:rPr>
            </w:pPr>
            <w:r w:rsidRPr="007E6F56">
              <w:rPr>
                <w:rFonts w:asciiTheme="minorEastAsia" w:hAnsiTheme="minorEastAsia" w:hint="eastAsia"/>
                <w:sz w:val="24"/>
                <w:szCs w:val="24"/>
              </w:rPr>
              <w:t xml:space="preserve">　②〔対象〕大阪府医師会</w:t>
            </w:r>
          </w:p>
          <w:p w14:paraId="7545D153" w14:textId="56852F4B" w:rsidR="00201040" w:rsidRPr="007E6F56" w:rsidRDefault="00201040" w:rsidP="00201040">
            <w:pPr>
              <w:ind w:left="1440" w:hangingChars="600" w:hanging="1440"/>
              <w:rPr>
                <w:rFonts w:asciiTheme="minorEastAsia" w:hAnsiTheme="minorEastAsia"/>
                <w:sz w:val="24"/>
                <w:szCs w:val="24"/>
              </w:rPr>
            </w:pPr>
            <w:r w:rsidRPr="007E6F56">
              <w:rPr>
                <w:rFonts w:asciiTheme="minorEastAsia" w:hAnsiTheme="minorEastAsia" w:hint="eastAsia"/>
                <w:sz w:val="24"/>
                <w:szCs w:val="24"/>
              </w:rPr>
              <w:t xml:space="preserve">　  〔経費〕報償費、会場費、教材費、案内送付、連絡調整（賃金･旅費･役務費）、報告書冊子、広告費</w:t>
            </w:r>
          </w:p>
          <w:p w14:paraId="7789CB7D" w14:textId="127C57BD" w:rsidR="00A876C4" w:rsidRPr="00451F0E" w:rsidRDefault="00201040" w:rsidP="00201040">
            <w:pPr>
              <w:widowControl/>
              <w:jc w:val="left"/>
              <w:rPr>
                <w:sz w:val="22"/>
              </w:rPr>
            </w:pPr>
            <w:r w:rsidRPr="007E6F56">
              <w:rPr>
                <w:rFonts w:asciiTheme="minorEastAsia" w:hAnsiTheme="minorEastAsia" w:hint="eastAsia"/>
                <w:sz w:val="24"/>
                <w:szCs w:val="24"/>
              </w:rPr>
              <w:t>○執行方法　大阪府医師会または地区医師会に補助</w:t>
            </w:r>
          </w:p>
        </w:tc>
      </w:tr>
      <w:tr w:rsidR="00A876C4" w:rsidRPr="00451F0E" w14:paraId="7E69F14D" w14:textId="77777777" w:rsidTr="005C3E6B">
        <w:trPr>
          <w:trHeight w:val="368"/>
          <w:jc w:val="center"/>
        </w:trPr>
        <w:tc>
          <w:tcPr>
            <w:tcW w:w="3155" w:type="dxa"/>
            <w:shd w:val="clear" w:color="auto" w:fill="D9D9D9" w:themeFill="background1" w:themeFillShade="D9"/>
          </w:tcPr>
          <w:p w14:paraId="35B653A2" w14:textId="77777777" w:rsidR="00A876C4" w:rsidRPr="00451F0E" w:rsidRDefault="00A876C4"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lastRenderedPageBreak/>
              <w:t>アウトプット指標</w:t>
            </w:r>
          </w:p>
        </w:tc>
        <w:tc>
          <w:tcPr>
            <w:tcW w:w="7122" w:type="dxa"/>
            <w:gridSpan w:val="8"/>
          </w:tcPr>
          <w:p w14:paraId="312D0A51" w14:textId="3A310E0D" w:rsidR="00201040" w:rsidRPr="007E6F56" w:rsidRDefault="00201040" w:rsidP="00201040">
            <w:pPr>
              <w:rPr>
                <w:sz w:val="24"/>
              </w:rPr>
            </w:pPr>
            <w:r w:rsidRPr="007E6F56">
              <w:rPr>
                <w:rFonts w:hint="eastAsia"/>
                <w:sz w:val="24"/>
              </w:rPr>
              <w:t>府内</w:t>
            </w:r>
            <w:r w:rsidRPr="007E6F56">
              <w:rPr>
                <w:rFonts w:hint="eastAsia"/>
                <w:sz w:val="24"/>
              </w:rPr>
              <w:t>57</w:t>
            </w:r>
            <w:r w:rsidRPr="007E6F56">
              <w:rPr>
                <w:rFonts w:hint="eastAsia"/>
                <w:sz w:val="24"/>
              </w:rPr>
              <w:t>地区医師会のうち</w:t>
            </w:r>
            <w:r w:rsidR="00B77346">
              <w:rPr>
                <w:rFonts w:hint="eastAsia"/>
                <w:sz w:val="24"/>
              </w:rPr>
              <w:t>57</w:t>
            </w:r>
            <w:r w:rsidRPr="007E6F56">
              <w:rPr>
                <w:rFonts w:hint="eastAsia"/>
                <w:sz w:val="24"/>
              </w:rPr>
              <w:t>地区医師会</w:t>
            </w:r>
          </w:p>
          <w:p w14:paraId="2B628A8C" w14:textId="5BDBA63E" w:rsidR="00A876C4" w:rsidRPr="00451F0E" w:rsidRDefault="00201040" w:rsidP="006A0619">
            <w:pPr>
              <w:ind w:left="240" w:hangingChars="100" w:hanging="240"/>
              <w:rPr>
                <w:sz w:val="22"/>
              </w:rPr>
            </w:pPr>
            <w:r w:rsidRPr="007E6F56">
              <w:rPr>
                <w:rFonts w:hint="eastAsia"/>
                <w:sz w:val="24"/>
              </w:rPr>
              <w:t>（</w:t>
            </w:r>
            <w:r w:rsidR="00B77346">
              <w:rPr>
                <w:rFonts w:hint="eastAsia"/>
                <w:sz w:val="24"/>
              </w:rPr>
              <w:t>H28</w:t>
            </w:r>
            <w:r w:rsidRPr="007E6F56">
              <w:rPr>
                <w:rFonts w:hint="eastAsia"/>
                <w:sz w:val="24"/>
              </w:rPr>
              <w:t>累計：</w:t>
            </w:r>
            <w:r w:rsidR="00B77346">
              <w:rPr>
                <w:rFonts w:hint="eastAsia"/>
                <w:sz w:val="24"/>
              </w:rPr>
              <w:t>43</w:t>
            </w:r>
            <w:r w:rsidRPr="007E6F56">
              <w:rPr>
                <w:rFonts w:hint="eastAsia"/>
                <w:sz w:val="24"/>
              </w:rPr>
              <w:t>地区医師会→</w:t>
            </w:r>
            <w:r w:rsidR="00B77346">
              <w:rPr>
                <w:rFonts w:hint="eastAsia"/>
                <w:sz w:val="24"/>
              </w:rPr>
              <w:t>H29</w:t>
            </w:r>
            <w:r w:rsidRPr="007E6F56">
              <w:rPr>
                <w:rFonts w:hint="eastAsia"/>
                <w:sz w:val="24"/>
              </w:rPr>
              <w:t>累計：</w:t>
            </w:r>
            <w:r w:rsidR="00B77346">
              <w:rPr>
                <w:rFonts w:hint="eastAsia"/>
                <w:sz w:val="24"/>
              </w:rPr>
              <w:t>57</w:t>
            </w:r>
            <w:r w:rsidRPr="007E6F56">
              <w:rPr>
                <w:rFonts w:hint="eastAsia"/>
                <w:sz w:val="24"/>
              </w:rPr>
              <w:t>地区医師会）</w:t>
            </w:r>
          </w:p>
        </w:tc>
      </w:tr>
      <w:tr w:rsidR="00A876C4" w:rsidRPr="00451F0E" w14:paraId="11BC2945" w14:textId="77777777" w:rsidTr="005C3E6B">
        <w:trPr>
          <w:trHeight w:val="253"/>
          <w:jc w:val="center"/>
        </w:trPr>
        <w:tc>
          <w:tcPr>
            <w:tcW w:w="3155" w:type="dxa"/>
            <w:shd w:val="clear" w:color="auto" w:fill="D9D9D9" w:themeFill="background1" w:themeFillShade="D9"/>
          </w:tcPr>
          <w:p w14:paraId="5CE89E4A" w14:textId="30AE86A9" w:rsidR="00A876C4" w:rsidRPr="00451F0E" w:rsidRDefault="00A876C4"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アウトカムとアウトプットの関連</w:t>
            </w:r>
          </w:p>
        </w:tc>
        <w:tc>
          <w:tcPr>
            <w:tcW w:w="7122" w:type="dxa"/>
            <w:gridSpan w:val="8"/>
          </w:tcPr>
          <w:p w14:paraId="630D567F" w14:textId="293DD4A4" w:rsidR="00A876C4" w:rsidRPr="00451F0E" w:rsidRDefault="00201040" w:rsidP="009E3E2F">
            <w:pPr>
              <w:rPr>
                <w:sz w:val="22"/>
              </w:rPr>
            </w:pPr>
            <w:r w:rsidRPr="007E6F56">
              <w:rPr>
                <w:rFonts w:asciiTheme="minorEastAsia" w:hAnsiTheme="minorEastAsia" w:hint="eastAsia"/>
                <w:sz w:val="24"/>
                <w:szCs w:val="24"/>
              </w:rPr>
              <w:t>府内の地区医師会の多くで在宅医療推進コーディネータが活動することにより、新たに在宅医療に取組む医療機関の増加につながり、在宅医療（訪問医療）係る地域の連携・診療体制が推進されるとともに、急性期病床を中心に滞留している患者が、入院から在宅へ移行しやすくなり、病床機能分化・連携が図られる</w:t>
            </w:r>
            <w:r w:rsidR="003E4267" w:rsidRPr="003E4267">
              <w:rPr>
                <w:rFonts w:asciiTheme="minorEastAsia" w:hAnsiTheme="minorEastAsia" w:hint="eastAsia"/>
                <w:sz w:val="24"/>
                <w:szCs w:val="24"/>
              </w:rPr>
              <w:t>。</w:t>
            </w:r>
          </w:p>
        </w:tc>
      </w:tr>
      <w:tr w:rsidR="00A876C4" w:rsidRPr="00451F0E" w14:paraId="61204465" w14:textId="77777777" w:rsidTr="005C3E6B">
        <w:trPr>
          <w:trHeight w:val="390"/>
          <w:jc w:val="center"/>
        </w:trPr>
        <w:tc>
          <w:tcPr>
            <w:tcW w:w="3155" w:type="dxa"/>
            <w:vMerge w:val="restart"/>
            <w:shd w:val="clear" w:color="auto" w:fill="D9D9D9" w:themeFill="background1" w:themeFillShade="D9"/>
          </w:tcPr>
          <w:p w14:paraId="7A87FB74" w14:textId="77777777" w:rsidR="00A876C4" w:rsidRPr="00451F0E" w:rsidRDefault="00A876C4" w:rsidP="005C3E6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事業に要する費用の額</w:t>
            </w:r>
          </w:p>
        </w:tc>
        <w:tc>
          <w:tcPr>
            <w:tcW w:w="456" w:type="dxa"/>
            <w:vMerge w:val="restart"/>
            <w:shd w:val="clear" w:color="auto" w:fill="F2F2F2" w:themeFill="background1" w:themeFillShade="F2"/>
            <w:hideMark/>
          </w:tcPr>
          <w:p w14:paraId="4DC6849B" w14:textId="148DB8E3" w:rsidR="00A876C4" w:rsidRPr="00451F0E" w:rsidRDefault="00A876C4" w:rsidP="005C3E6B">
            <w:pPr>
              <w:jc w:val="center"/>
              <w:rPr>
                <w:rFonts w:asciiTheme="minorEastAsia" w:hAnsiTheme="minorEastAsia"/>
                <w:sz w:val="22"/>
              </w:rPr>
            </w:pPr>
            <w:r w:rsidRPr="00451F0E">
              <w:rPr>
                <w:rFonts w:asciiTheme="minorEastAsia" w:hAnsiTheme="minorEastAsia" w:hint="eastAsia"/>
                <w:sz w:val="22"/>
              </w:rPr>
              <w:t>金額</w:t>
            </w:r>
          </w:p>
        </w:tc>
        <w:tc>
          <w:tcPr>
            <w:tcW w:w="2098" w:type="dxa"/>
            <w:gridSpan w:val="2"/>
            <w:shd w:val="clear" w:color="auto" w:fill="F2F2F2" w:themeFill="background1" w:themeFillShade="F2"/>
            <w:noWrap/>
            <w:hideMark/>
          </w:tcPr>
          <w:p w14:paraId="78D246CD" w14:textId="77777777" w:rsidR="00A876C4" w:rsidRPr="00451F0E" w:rsidRDefault="00A876C4" w:rsidP="005C3E6B">
            <w:pPr>
              <w:rPr>
                <w:rFonts w:asciiTheme="minorEastAsia" w:hAnsiTheme="minorEastAsia"/>
                <w:sz w:val="22"/>
              </w:rPr>
            </w:pPr>
            <w:r w:rsidRPr="00451F0E">
              <w:rPr>
                <w:rFonts w:asciiTheme="minorEastAsia" w:hAnsiTheme="minorEastAsia" w:hint="eastAsia"/>
                <w:sz w:val="22"/>
              </w:rPr>
              <w:t>総事業費</w:t>
            </w:r>
          </w:p>
          <w:p w14:paraId="6DF3316C" w14:textId="35F32EEB" w:rsidR="00A876C4" w:rsidRPr="00451F0E" w:rsidRDefault="00A876C4" w:rsidP="005C3E6B">
            <w:pPr>
              <w:rPr>
                <w:rFonts w:asciiTheme="majorEastAsia" w:eastAsiaTheme="majorEastAsia" w:hAnsiTheme="majorEastAsia"/>
                <w:sz w:val="22"/>
              </w:rPr>
            </w:pPr>
            <w:r w:rsidRPr="00451F0E">
              <w:rPr>
                <w:rFonts w:asciiTheme="majorEastAsia" w:eastAsiaTheme="majorEastAsia" w:hAnsiTheme="majorEastAsia" w:hint="eastAsia"/>
                <w:sz w:val="22"/>
              </w:rPr>
              <w:t>（Ａ＋Ｂ＋Ｃ）</w:t>
            </w:r>
          </w:p>
        </w:tc>
        <w:tc>
          <w:tcPr>
            <w:tcW w:w="1280" w:type="dxa"/>
            <w:noWrap/>
            <w:hideMark/>
          </w:tcPr>
          <w:p w14:paraId="4D5BBE5E" w14:textId="77777777" w:rsidR="00A876C4" w:rsidRPr="00451F0E" w:rsidRDefault="00A876C4" w:rsidP="005C3E6B">
            <w:pPr>
              <w:jc w:val="right"/>
              <w:rPr>
                <w:rFonts w:asciiTheme="minorEastAsia" w:hAnsiTheme="minorEastAsia"/>
                <w:sz w:val="22"/>
              </w:rPr>
            </w:pPr>
            <w:r w:rsidRPr="00451F0E">
              <w:rPr>
                <w:rFonts w:asciiTheme="minorEastAsia" w:hAnsiTheme="minorEastAsia" w:hint="eastAsia"/>
                <w:sz w:val="22"/>
              </w:rPr>
              <w:t>(千円)</w:t>
            </w:r>
          </w:p>
          <w:p w14:paraId="3768AB17" w14:textId="5F598983" w:rsidR="00A876C4" w:rsidRPr="00451F0E" w:rsidRDefault="00201040" w:rsidP="00201040">
            <w:pPr>
              <w:tabs>
                <w:tab w:val="left" w:pos="1046"/>
              </w:tabs>
              <w:rPr>
                <w:rFonts w:asciiTheme="minorEastAsia" w:hAnsiTheme="minorEastAsia"/>
                <w:sz w:val="22"/>
              </w:rPr>
            </w:pPr>
            <w:r>
              <w:rPr>
                <w:rFonts w:asciiTheme="minorEastAsia" w:hAnsiTheme="minorEastAsia"/>
                <w:sz w:val="22"/>
              </w:rPr>
              <w:tab/>
            </w:r>
            <w:r w:rsidR="009719FF">
              <w:rPr>
                <w:rFonts w:asciiTheme="minorEastAsia" w:hAnsiTheme="minorEastAsia" w:hint="eastAsia"/>
                <w:sz w:val="24"/>
                <w:szCs w:val="24"/>
              </w:rPr>
              <w:t>239,237</w:t>
            </w:r>
          </w:p>
        </w:tc>
        <w:tc>
          <w:tcPr>
            <w:tcW w:w="1297" w:type="dxa"/>
            <w:gridSpan w:val="2"/>
            <w:vMerge w:val="restart"/>
            <w:shd w:val="clear" w:color="auto" w:fill="F2F2F2" w:themeFill="background1" w:themeFillShade="F2"/>
            <w:hideMark/>
          </w:tcPr>
          <w:p w14:paraId="40EF57BB" w14:textId="77777777" w:rsidR="00A876C4" w:rsidRPr="00451F0E" w:rsidRDefault="00A876C4" w:rsidP="005C3E6B">
            <w:pPr>
              <w:jc w:val="center"/>
              <w:rPr>
                <w:rFonts w:asciiTheme="minorEastAsia" w:hAnsiTheme="minorEastAsia"/>
                <w:sz w:val="22"/>
              </w:rPr>
            </w:pPr>
            <w:r w:rsidRPr="00451F0E">
              <w:rPr>
                <w:rFonts w:asciiTheme="minorEastAsia" w:hAnsiTheme="minorEastAsia" w:hint="eastAsia"/>
                <w:sz w:val="22"/>
              </w:rPr>
              <w:t>基金充当額</w:t>
            </w:r>
          </w:p>
          <w:p w14:paraId="3905663E" w14:textId="77777777" w:rsidR="00A876C4" w:rsidRPr="00451F0E" w:rsidRDefault="00A876C4" w:rsidP="005C3E6B">
            <w:pPr>
              <w:jc w:val="center"/>
              <w:rPr>
                <w:rFonts w:asciiTheme="minorEastAsia" w:hAnsiTheme="minorEastAsia"/>
                <w:sz w:val="22"/>
              </w:rPr>
            </w:pPr>
            <w:r w:rsidRPr="00451F0E">
              <w:rPr>
                <w:rFonts w:asciiTheme="minorEastAsia" w:hAnsiTheme="minorEastAsia" w:hint="eastAsia"/>
                <w:sz w:val="22"/>
              </w:rPr>
              <w:t>（国費）</w:t>
            </w:r>
          </w:p>
          <w:p w14:paraId="1F30330A" w14:textId="77777777" w:rsidR="00A876C4" w:rsidRPr="00451F0E" w:rsidRDefault="00A876C4" w:rsidP="005C3E6B">
            <w:pPr>
              <w:jc w:val="center"/>
              <w:rPr>
                <w:rFonts w:asciiTheme="minorEastAsia" w:hAnsiTheme="minorEastAsia"/>
                <w:sz w:val="22"/>
              </w:rPr>
            </w:pPr>
            <w:r w:rsidRPr="00451F0E">
              <w:rPr>
                <w:rFonts w:asciiTheme="minorEastAsia" w:hAnsiTheme="minorEastAsia" w:hint="eastAsia"/>
                <w:sz w:val="22"/>
              </w:rPr>
              <w:t>における</w:t>
            </w:r>
          </w:p>
          <w:p w14:paraId="1722CA4C" w14:textId="77777777" w:rsidR="00A876C4" w:rsidRPr="00451F0E" w:rsidRDefault="00A876C4" w:rsidP="005C3E6B">
            <w:pPr>
              <w:jc w:val="center"/>
              <w:rPr>
                <w:rFonts w:asciiTheme="minorEastAsia" w:hAnsiTheme="minorEastAsia"/>
                <w:sz w:val="22"/>
              </w:rPr>
            </w:pPr>
            <w:r w:rsidRPr="00451F0E">
              <w:rPr>
                <w:rFonts w:asciiTheme="minorEastAsia" w:hAnsiTheme="minorEastAsia" w:hint="eastAsia"/>
                <w:sz w:val="22"/>
              </w:rPr>
              <w:t>公民の別</w:t>
            </w:r>
          </w:p>
          <w:p w14:paraId="77F4EC9A" w14:textId="2CB779E9" w:rsidR="00A876C4" w:rsidRPr="00451F0E" w:rsidRDefault="00A876C4" w:rsidP="005C3E6B">
            <w:pPr>
              <w:jc w:val="center"/>
              <w:rPr>
                <w:rFonts w:asciiTheme="majorEastAsia" w:eastAsiaTheme="majorEastAsia" w:hAnsiTheme="majorEastAsia"/>
                <w:sz w:val="22"/>
              </w:rPr>
            </w:pPr>
            <w:r w:rsidRPr="00451F0E">
              <w:rPr>
                <w:rFonts w:asciiTheme="majorEastAsia" w:eastAsiaTheme="majorEastAsia" w:hAnsiTheme="majorEastAsia" w:hint="eastAsia"/>
                <w:sz w:val="22"/>
              </w:rPr>
              <w:t>（注１）</w:t>
            </w:r>
          </w:p>
        </w:tc>
        <w:tc>
          <w:tcPr>
            <w:tcW w:w="540" w:type="dxa"/>
            <w:vMerge w:val="restart"/>
            <w:noWrap/>
            <w:hideMark/>
          </w:tcPr>
          <w:p w14:paraId="0A25C164" w14:textId="68B869F1" w:rsidR="00A876C4" w:rsidRPr="00451F0E" w:rsidRDefault="00A876C4" w:rsidP="005C3E6B">
            <w:pPr>
              <w:jc w:val="center"/>
              <w:rPr>
                <w:rFonts w:asciiTheme="minorEastAsia" w:hAnsiTheme="minorEastAsia"/>
                <w:sz w:val="22"/>
              </w:rPr>
            </w:pPr>
            <w:r w:rsidRPr="00451F0E">
              <w:rPr>
                <w:rFonts w:asciiTheme="minorEastAsia" w:hAnsiTheme="minorEastAsia" w:hint="eastAsia"/>
                <w:sz w:val="22"/>
              </w:rPr>
              <w:t>公</w:t>
            </w:r>
          </w:p>
        </w:tc>
        <w:tc>
          <w:tcPr>
            <w:tcW w:w="1451" w:type="dxa"/>
            <w:vMerge w:val="restart"/>
            <w:noWrap/>
            <w:hideMark/>
          </w:tcPr>
          <w:p w14:paraId="05C53B44" w14:textId="77777777" w:rsidR="00A876C4" w:rsidRPr="00451F0E" w:rsidRDefault="00A876C4" w:rsidP="005C3E6B">
            <w:pPr>
              <w:jc w:val="right"/>
              <w:rPr>
                <w:rFonts w:asciiTheme="minorEastAsia" w:hAnsiTheme="minorEastAsia"/>
                <w:sz w:val="22"/>
              </w:rPr>
            </w:pPr>
            <w:r w:rsidRPr="00451F0E">
              <w:rPr>
                <w:rFonts w:asciiTheme="minorEastAsia" w:hAnsiTheme="minorEastAsia" w:hint="eastAsia"/>
                <w:sz w:val="22"/>
              </w:rPr>
              <w:t xml:space="preserve"> (千円)</w:t>
            </w:r>
          </w:p>
          <w:p w14:paraId="665B8C3F" w14:textId="41D5BD08" w:rsidR="00A876C4" w:rsidRPr="00451F0E" w:rsidRDefault="00201040" w:rsidP="005C3E6B">
            <w:pPr>
              <w:jc w:val="right"/>
              <w:rPr>
                <w:rFonts w:asciiTheme="minorEastAsia" w:hAnsiTheme="minorEastAsia"/>
                <w:sz w:val="22"/>
              </w:rPr>
            </w:pPr>
            <w:r w:rsidRPr="007E6F56">
              <w:rPr>
                <w:rFonts w:asciiTheme="minorEastAsia" w:hAnsiTheme="minorEastAsia" w:hint="eastAsia"/>
                <w:sz w:val="24"/>
                <w:szCs w:val="24"/>
              </w:rPr>
              <w:t>0</w:t>
            </w:r>
          </w:p>
        </w:tc>
      </w:tr>
      <w:tr w:rsidR="00A876C4" w:rsidRPr="00451F0E" w14:paraId="5631F896" w14:textId="77777777" w:rsidTr="005C3E6B">
        <w:trPr>
          <w:trHeight w:val="402"/>
          <w:jc w:val="center"/>
        </w:trPr>
        <w:tc>
          <w:tcPr>
            <w:tcW w:w="3155" w:type="dxa"/>
            <w:vMerge/>
            <w:shd w:val="clear" w:color="auto" w:fill="D9D9D9" w:themeFill="background1" w:themeFillShade="D9"/>
          </w:tcPr>
          <w:p w14:paraId="2DECCC08" w14:textId="77777777" w:rsidR="00A876C4" w:rsidRPr="00451F0E" w:rsidRDefault="00A876C4" w:rsidP="005C3E6B">
            <w:pPr>
              <w:rPr>
                <w:rFonts w:asciiTheme="majorEastAsia" w:eastAsiaTheme="majorEastAsia" w:hAnsiTheme="majorEastAsia"/>
                <w:sz w:val="24"/>
                <w:szCs w:val="24"/>
              </w:rPr>
            </w:pPr>
          </w:p>
        </w:tc>
        <w:tc>
          <w:tcPr>
            <w:tcW w:w="456" w:type="dxa"/>
            <w:vMerge/>
            <w:shd w:val="clear" w:color="auto" w:fill="F2F2F2" w:themeFill="background1" w:themeFillShade="F2"/>
            <w:hideMark/>
          </w:tcPr>
          <w:p w14:paraId="705C139D" w14:textId="77777777" w:rsidR="00A876C4" w:rsidRPr="00451F0E" w:rsidRDefault="00A876C4" w:rsidP="005C3E6B">
            <w:pPr>
              <w:rPr>
                <w:rFonts w:asciiTheme="minorEastAsia" w:hAnsiTheme="minorEastAsia"/>
                <w:sz w:val="22"/>
              </w:rPr>
            </w:pPr>
          </w:p>
        </w:tc>
        <w:tc>
          <w:tcPr>
            <w:tcW w:w="742" w:type="dxa"/>
            <w:vMerge w:val="restart"/>
            <w:shd w:val="clear" w:color="auto" w:fill="F2F2F2" w:themeFill="background1" w:themeFillShade="F2"/>
            <w:noWrap/>
            <w:hideMark/>
          </w:tcPr>
          <w:p w14:paraId="17695D88" w14:textId="5671FD2B" w:rsidR="00A876C4" w:rsidRPr="00451F0E" w:rsidRDefault="00A876C4" w:rsidP="005C3E6B">
            <w:pPr>
              <w:rPr>
                <w:rFonts w:asciiTheme="minorEastAsia" w:hAnsiTheme="minorEastAsia"/>
                <w:sz w:val="22"/>
              </w:rPr>
            </w:pPr>
            <w:r w:rsidRPr="00451F0E">
              <w:rPr>
                <w:rFonts w:asciiTheme="minorEastAsia" w:hAnsiTheme="minorEastAsia" w:hint="eastAsia"/>
                <w:sz w:val="22"/>
              </w:rPr>
              <w:t>基金</w:t>
            </w:r>
          </w:p>
        </w:tc>
        <w:tc>
          <w:tcPr>
            <w:tcW w:w="1356" w:type="dxa"/>
            <w:shd w:val="clear" w:color="auto" w:fill="F2F2F2" w:themeFill="background1" w:themeFillShade="F2"/>
            <w:noWrap/>
            <w:hideMark/>
          </w:tcPr>
          <w:p w14:paraId="4035E8AC" w14:textId="1885A4CD" w:rsidR="00A876C4" w:rsidRPr="00451F0E" w:rsidRDefault="00A876C4" w:rsidP="005C3E6B">
            <w:pPr>
              <w:rPr>
                <w:rFonts w:asciiTheme="minorEastAsia" w:hAnsiTheme="minorEastAsia"/>
                <w:sz w:val="22"/>
              </w:rPr>
            </w:pPr>
            <w:r w:rsidRPr="00451F0E">
              <w:rPr>
                <w:rFonts w:asciiTheme="minorEastAsia" w:hAnsiTheme="minorEastAsia" w:hint="eastAsia"/>
                <w:sz w:val="22"/>
              </w:rPr>
              <w:t>国</w:t>
            </w:r>
            <w:r w:rsidRPr="00451F0E">
              <w:rPr>
                <w:rFonts w:asciiTheme="majorEastAsia" w:eastAsiaTheme="majorEastAsia" w:hAnsiTheme="majorEastAsia" w:hint="eastAsia"/>
                <w:sz w:val="22"/>
              </w:rPr>
              <w:t>（Ａ）</w:t>
            </w:r>
          </w:p>
        </w:tc>
        <w:tc>
          <w:tcPr>
            <w:tcW w:w="1280" w:type="dxa"/>
            <w:noWrap/>
            <w:hideMark/>
          </w:tcPr>
          <w:p w14:paraId="5A1007BD" w14:textId="77777777" w:rsidR="00A876C4" w:rsidRPr="00451F0E" w:rsidRDefault="00A876C4" w:rsidP="005C3E6B">
            <w:pPr>
              <w:jc w:val="right"/>
              <w:rPr>
                <w:rFonts w:asciiTheme="minorEastAsia" w:hAnsiTheme="minorEastAsia"/>
                <w:sz w:val="22"/>
              </w:rPr>
            </w:pPr>
            <w:r w:rsidRPr="00451F0E">
              <w:rPr>
                <w:rFonts w:asciiTheme="minorEastAsia" w:hAnsiTheme="minorEastAsia" w:hint="eastAsia"/>
                <w:sz w:val="22"/>
              </w:rPr>
              <w:t>(千円)</w:t>
            </w:r>
          </w:p>
          <w:p w14:paraId="02292D94" w14:textId="0A5225B4" w:rsidR="00A876C4" w:rsidRPr="00451F0E" w:rsidRDefault="009719FF" w:rsidP="005C3E6B">
            <w:pPr>
              <w:jc w:val="right"/>
              <w:rPr>
                <w:rFonts w:asciiTheme="minorEastAsia" w:hAnsiTheme="minorEastAsia"/>
                <w:sz w:val="22"/>
              </w:rPr>
            </w:pPr>
            <w:r>
              <w:rPr>
                <w:rFonts w:asciiTheme="minorEastAsia" w:hAnsiTheme="minorEastAsia" w:hint="eastAsia"/>
                <w:sz w:val="24"/>
                <w:szCs w:val="24"/>
              </w:rPr>
              <w:t>159,491</w:t>
            </w:r>
          </w:p>
        </w:tc>
        <w:tc>
          <w:tcPr>
            <w:tcW w:w="1297" w:type="dxa"/>
            <w:gridSpan w:val="2"/>
            <w:vMerge/>
            <w:shd w:val="clear" w:color="auto" w:fill="F2F2F2" w:themeFill="background1" w:themeFillShade="F2"/>
            <w:hideMark/>
          </w:tcPr>
          <w:p w14:paraId="00C63E4B" w14:textId="77777777" w:rsidR="00A876C4" w:rsidRPr="00451F0E" w:rsidRDefault="00A876C4" w:rsidP="005C3E6B">
            <w:pPr>
              <w:rPr>
                <w:rFonts w:asciiTheme="minorEastAsia" w:hAnsiTheme="minorEastAsia"/>
                <w:sz w:val="22"/>
              </w:rPr>
            </w:pPr>
          </w:p>
        </w:tc>
        <w:tc>
          <w:tcPr>
            <w:tcW w:w="540" w:type="dxa"/>
            <w:vMerge/>
            <w:hideMark/>
          </w:tcPr>
          <w:p w14:paraId="50506737" w14:textId="77777777" w:rsidR="00A876C4" w:rsidRPr="00451F0E" w:rsidRDefault="00A876C4" w:rsidP="005C3E6B">
            <w:pPr>
              <w:jc w:val="center"/>
              <w:rPr>
                <w:rFonts w:asciiTheme="minorEastAsia" w:hAnsiTheme="minorEastAsia"/>
                <w:sz w:val="22"/>
              </w:rPr>
            </w:pPr>
          </w:p>
        </w:tc>
        <w:tc>
          <w:tcPr>
            <w:tcW w:w="1451" w:type="dxa"/>
            <w:vMerge/>
            <w:tcBorders>
              <w:bottom w:val="single" w:sz="4" w:space="0" w:color="auto"/>
            </w:tcBorders>
            <w:hideMark/>
          </w:tcPr>
          <w:p w14:paraId="37947AA6" w14:textId="77777777" w:rsidR="00A876C4" w:rsidRPr="00451F0E" w:rsidRDefault="00A876C4" w:rsidP="005C3E6B">
            <w:pPr>
              <w:jc w:val="right"/>
              <w:rPr>
                <w:rFonts w:asciiTheme="minorEastAsia" w:hAnsiTheme="minorEastAsia"/>
                <w:sz w:val="22"/>
              </w:rPr>
            </w:pPr>
          </w:p>
        </w:tc>
      </w:tr>
      <w:tr w:rsidR="00A876C4" w:rsidRPr="00451F0E" w14:paraId="27C6C3E7" w14:textId="77777777" w:rsidTr="005C3E6B">
        <w:trPr>
          <w:trHeight w:val="465"/>
          <w:jc w:val="center"/>
        </w:trPr>
        <w:tc>
          <w:tcPr>
            <w:tcW w:w="3155" w:type="dxa"/>
            <w:vMerge/>
            <w:shd w:val="clear" w:color="auto" w:fill="D9D9D9" w:themeFill="background1" w:themeFillShade="D9"/>
          </w:tcPr>
          <w:p w14:paraId="561A7ADE" w14:textId="77777777" w:rsidR="00A876C4" w:rsidRPr="00451F0E" w:rsidRDefault="00A876C4" w:rsidP="005C3E6B">
            <w:pPr>
              <w:rPr>
                <w:rFonts w:asciiTheme="majorEastAsia" w:eastAsiaTheme="majorEastAsia" w:hAnsiTheme="majorEastAsia"/>
                <w:sz w:val="24"/>
                <w:szCs w:val="24"/>
              </w:rPr>
            </w:pPr>
          </w:p>
        </w:tc>
        <w:tc>
          <w:tcPr>
            <w:tcW w:w="456" w:type="dxa"/>
            <w:vMerge/>
            <w:shd w:val="clear" w:color="auto" w:fill="F2F2F2" w:themeFill="background1" w:themeFillShade="F2"/>
            <w:hideMark/>
          </w:tcPr>
          <w:p w14:paraId="50E87176" w14:textId="77777777" w:rsidR="00A876C4" w:rsidRPr="00451F0E" w:rsidRDefault="00A876C4" w:rsidP="005C3E6B">
            <w:pPr>
              <w:rPr>
                <w:rFonts w:asciiTheme="minorEastAsia" w:hAnsiTheme="minorEastAsia"/>
                <w:sz w:val="22"/>
              </w:rPr>
            </w:pPr>
          </w:p>
        </w:tc>
        <w:tc>
          <w:tcPr>
            <w:tcW w:w="742" w:type="dxa"/>
            <w:vMerge/>
            <w:shd w:val="clear" w:color="auto" w:fill="F2F2F2" w:themeFill="background1" w:themeFillShade="F2"/>
            <w:hideMark/>
          </w:tcPr>
          <w:p w14:paraId="00559B68" w14:textId="77777777" w:rsidR="00A876C4" w:rsidRPr="00451F0E" w:rsidRDefault="00A876C4" w:rsidP="005C3E6B">
            <w:pPr>
              <w:rPr>
                <w:rFonts w:asciiTheme="minorEastAsia" w:hAnsiTheme="minorEastAsia"/>
                <w:sz w:val="22"/>
              </w:rPr>
            </w:pPr>
          </w:p>
        </w:tc>
        <w:tc>
          <w:tcPr>
            <w:tcW w:w="1356" w:type="dxa"/>
            <w:shd w:val="clear" w:color="auto" w:fill="F2F2F2" w:themeFill="background1" w:themeFillShade="F2"/>
            <w:noWrap/>
            <w:hideMark/>
          </w:tcPr>
          <w:p w14:paraId="48BCA86F" w14:textId="77777777" w:rsidR="00A876C4" w:rsidRPr="00451F0E" w:rsidRDefault="00A876C4" w:rsidP="005C3E6B">
            <w:pPr>
              <w:jc w:val="left"/>
              <w:rPr>
                <w:rFonts w:asciiTheme="minorEastAsia" w:hAnsiTheme="minorEastAsia"/>
                <w:sz w:val="22"/>
              </w:rPr>
            </w:pPr>
            <w:r w:rsidRPr="00451F0E">
              <w:rPr>
                <w:rFonts w:asciiTheme="minorEastAsia" w:hAnsiTheme="minorEastAsia" w:hint="eastAsia"/>
                <w:sz w:val="22"/>
              </w:rPr>
              <w:t>都道府県</w:t>
            </w:r>
          </w:p>
          <w:p w14:paraId="408028AE" w14:textId="08968777" w:rsidR="00A876C4" w:rsidRPr="00451F0E" w:rsidRDefault="00A876C4" w:rsidP="005C3E6B">
            <w:pPr>
              <w:jc w:val="left"/>
              <w:rPr>
                <w:rFonts w:asciiTheme="majorEastAsia" w:eastAsiaTheme="majorEastAsia" w:hAnsiTheme="majorEastAsia"/>
                <w:sz w:val="22"/>
              </w:rPr>
            </w:pPr>
            <w:r w:rsidRPr="00451F0E">
              <w:rPr>
                <w:rFonts w:asciiTheme="majorEastAsia" w:eastAsiaTheme="majorEastAsia" w:hAnsiTheme="majorEastAsia" w:hint="eastAsia"/>
                <w:sz w:val="22"/>
              </w:rPr>
              <w:t>（Ｂ）</w:t>
            </w:r>
          </w:p>
        </w:tc>
        <w:tc>
          <w:tcPr>
            <w:tcW w:w="1280" w:type="dxa"/>
            <w:noWrap/>
            <w:hideMark/>
          </w:tcPr>
          <w:p w14:paraId="11D78B3E" w14:textId="77777777" w:rsidR="00A876C4" w:rsidRPr="00451F0E" w:rsidRDefault="00A876C4" w:rsidP="005C3E6B">
            <w:pPr>
              <w:jc w:val="right"/>
              <w:rPr>
                <w:rFonts w:asciiTheme="minorEastAsia" w:hAnsiTheme="minorEastAsia"/>
                <w:sz w:val="22"/>
              </w:rPr>
            </w:pPr>
            <w:r w:rsidRPr="00451F0E">
              <w:rPr>
                <w:rFonts w:asciiTheme="minorEastAsia" w:hAnsiTheme="minorEastAsia" w:hint="eastAsia"/>
                <w:sz w:val="22"/>
              </w:rPr>
              <w:t>(千円)</w:t>
            </w:r>
          </w:p>
          <w:p w14:paraId="587451CF" w14:textId="42522A28" w:rsidR="00A876C4" w:rsidRPr="00451F0E" w:rsidRDefault="009719FF" w:rsidP="005C3E6B">
            <w:pPr>
              <w:jc w:val="right"/>
              <w:rPr>
                <w:rFonts w:asciiTheme="minorEastAsia" w:hAnsiTheme="minorEastAsia"/>
                <w:sz w:val="22"/>
              </w:rPr>
            </w:pPr>
            <w:r>
              <w:rPr>
                <w:rFonts w:asciiTheme="minorEastAsia" w:hAnsiTheme="minorEastAsia" w:hint="eastAsia"/>
                <w:sz w:val="24"/>
                <w:szCs w:val="24"/>
              </w:rPr>
              <w:t>79,746</w:t>
            </w:r>
          </w:p>
        </w:tc>
        <w:tc>
          <w:tcPr>
            <w:tcW w:w="1297" w:type="dxa"/>
            <w:gridSpan w:val="2"/>
            <w:vMerge/>
            <w:shd w:val="clear" w:color="auto" w:fill="F2F2F2" w:themeFill="background1" w:themeFillShade="F2"/>
            <w:hideMark/>
          </w:tcPr>
          <w:p w14:paraId="01735795" w14:textId="77777777" w:rsidR="00A876C4" w:rsidRPr="00451F0E" w:rsidRDefault="00A876C4" w:rsidP="005C3E6B">
            <w:pPr>
              <w:rPr>
                <w:rFonts w:asciiTheme="minorEastAsia" w:hAnsiTheme="minorEastAsia"/>
                <w:sz w:val="22"/>
              </w:rPr>
            </w:pPr>
          </w:p>
        </w:tc>
        <w:tc>
          <w:tcPr>
            <w:tcW w:w="540" w:type="dxa"/>
            <w:vMerge w:val="restart"/>
            <w:noWrap/>
            <w:hideMark/>
          </w:tcPr>
          <w:p w14:paraId="40F39964" w14:textId="60481F39" w:rsidR="00A876C4" w:rsidRPr="00451F0E" w:rsidRDefault="00A876C4" w:rsidP="005C3E6B">
            <w:pPr>
              <w:jc w:val="center"/>
              <w:rPr>
                <w:rFonts w:asciiTheme="minorEastAsia" w:hAnsiTheme="minorEastAsia"/>
                <w:sz w:val="22"/>
              </w:rPr>
            </w:pPr>
            <w:r w:rsidRPr="00451F0E">
              <w:rPr>
                <w:rFonts w:asciiTheme="minorEastAsia" w:hAnsiTheme="minorEastAsia" w:hint="eastAsia"/>
                <w:sz w:val="22"/>
              </w:rPr>
              <w:t>民</w:t>
            </w:r>
          </w:p>
        </w:tc>
        <w:tc>
          <w:tcPr>
            <w:tcW w:w="1451" w:type="dxa"/>
            <w:tcBorders>
              <w:bottom w:val="single" w:sz="4" w:space="0" w:color="auto"/>
            </w:tcBorders>
            <w:noWrap/>
            <w:hideMark/>
          </w:tcPr>
          <w:p w14:paraId="5C5055E3" w14:textId="77777777" w:rsidR="00A876C4" w:rsidRPr="00451F0E" w:rsidRDefault="00A876C4" w:rsidP="005C3E6B">
            <w:pPr>
              <w:jc w:val="right"/>
              <w:rPr>
                <w:rFonts w:asciiTheme="minorEastAsia" w:hAnsiTheme="minorEastAsia"/>
                <w:sz w:val="22"/>
              </w:rPr>
            </w:pPr>
            <w:r w:rsidRPr="00451F0E">
              <w:rPr>
                <w:rFonts w:asciiTheme="minorEastAsia" w:hAnsiTheme="minorEastAsia" w:hint="eastAsia"/>
                <w:sz w:val="22"/>
              </w:rPr>
              <w:t>(千円)</w:t>
            </w:r>
          </w:p>
          <w:p w14:paraId="10FBD27D" w14:textId="73BE363D" w:rsidR="00A876C4" w:rsidRPr="00451F0E" w:rsidRDefault="009719FF" w:rsidP="003E4267">
            <w:pPr>
              <w:tabs>
                <w:tab w:val="left" w:pos="1155"/>
              </w:tabs>
              <w:jc w:val="right"/>
              <w:rPr>
                <w:rFonts w:asciiTheme="minorEastAsia" w:hAnsiTheme="minorEastAsia"/>
                <w:sz w:val="22"/>
              </w:rPr>
            </w:pPr>
            <w:r>
              <w:rPr>
                <w:rFonts w:asciiTheme="minorEastAsia" w:hAnsiTheme="minorEastAsia" w:hint="eastAsia"/>
                <w:sz w:val="24"/>
                <w:szCs w:val="24"/>
              </w:rPr>
              <w:t>159,491</w:t>
            </w:r>
          </w:p>
        </w:tc>
      </w:tr>
      <w:tr w:rsidR="00A876C4" w:rsidRPr="00451F0E" w14:paraId="2E2B0D32" w14:textId="77777777" w:rsidTr="005C3E6B">
        <w:trPr>
          <w:trHeight w:val="360"/>
          <w:jc w:val="center"/>
        </w:trPr>
        <w:tc>
          <w:tcPr>
            <w:tcW w:w="3155" w:type="dxa"/>
            <w:vMerge/>
            <w:shd w:val="clear" w:color="auto" w:fill="D9D9D9" w:themeFill="background1" w:themeFillShade="D9"/>
          </w:tcPr>
          <w:p w14:paraId="0F563B21" w14:textId="77777777" w:rsidR="00A876C4" w:rsidRPr="00451F0E" w:rsidRDefault="00A876C4" w:rsidP="005C3E6B">
            <w:pPr>
              <w:rPr>
                <w:rFonts w:asciiTheme="majorEastAsia" w:eastAsiaTheme="majorEastAsia" w:hAnsiTheme="majorEastAsia"/>
                <w:sz w:val="24"/>
                <w:szCs w:val="24"/>
              </w:rPr>
            </w:pPr>
          </w:p>
        </w:tc>
        <w:tc>
          <w:tcPr>
            <w:tcW w:w="456" w:type="dxa"/>
            <w:vMerge/>
            <w:shd w:val="clear" w:color="auto" w:fill="F2F2F2" w:themeFill="background1" w:themeFillShade="F2"/>
          </w:tcPr>
          <w:p w14:paraId="7A271C07" w14:textId="77777777" w:rsidR="00A876C4" w:rsidRPr="00451F0E" w:rsidRDefault="00A876C4" w:rsidP="005C3E6B">
            <w:pPr>
              <w:rPr>
                <w:rFonts w:asciiTheme="minorEastAsia" w:hAnsiTheme="minorEastAsia"/>
                <w:sz w:val="24"/>
                <w:szCs w:val="24"/>
              </w:rPr>
            </w:pPr>
          </w:p>
        </w:tc>
        <w:tc>
          <w:tcPr>
            <w:tcW w:w="742" w:type="dxa"/>
            <w:vMerge/>
            <w:shd w:val="clear" w:color="auto" w:fill="F2F2F2" w:themeFill="background1" w:themeFillShade="F2"/>
          </w:tcPr>
          <w:p w14:paraId="496B3DD7" w14:textId="77777777" w:rsidR="00A876C4" w:rsidRPr="00451F0E" w:rsidRDefault="00A876C4" w:rsidP="005C3E6B">
            <w:pPr>
              <w:rPr>
                <w:rFonts w:asciiTheme="minorEastAsia" w:hAnsiTheme="minorEastAsia"/>
                <w:sz w:val="24"/>
                <w:szCs w:val="24"/>
              </w:rPr>
            </w:pPr>
          </w:p>
        </w:tc>
        <w:tc>
          <w:tcPr>
            <w:tcW w:w="1356" w:type="dxa"/>
            <w:shd w:val="clear" w:color="auto" w:fill="F2F2F2" w:themeFill="background1" w:themeFillShade="F2"/>
            <w:noWrap/>
          </w:tcPr>
          <w:p w14:paraId="32304057" w14:textId="174B1725" w:rsidR="00A876C4" w:rsidRPr="00451F0E" w:rsidRDefault="00A876C4" w:rsidP="005C3E6B">
            <w:pPr>
              <w:jc w:val="left"/>
              <w:rPr>
                <w:rFonts w:asciiTheme="minorEastAsia" w:hAnsiTheme="minorEastAsia"/>
                <w:sz w:val="22"/>
              </w:rPr>
            </w:pPr>
            <w:r w:rsidRPr="00451F0E">
              <w:rPr>
                <w:rFonts w:asciiTheme="minorEastAsia" w:hAnsiTheme="minorEastAsia" w:hint="eastAsia"/>
                <w:sz w:val="22"/>
              </w:rPr>
              <w:t>計</w:t>
            </w:r>
            <w:r w:rsidRPr="00451F0E">
              <w:rPr>
                <w:rFonts w:asciiTheme="majorEastAsia" w:eastAsiaTheme="majorEastAsia" w:hAnsiTheme="majorEastAsia" w:hint="eastAsia"/>
                <w:sz w:val="22"/>
              </w:rPr>
              <w:t>（Ａ＋Ｂ）</w:t>
            </w:r>
          </w:p>
        </w:tc>
        <w:tc>
          <w:tcPr>
            <w:tcW w:w="1280" w:type="dxa"/>
            <w:noWrap/>
          </w:tcPr>
          <w:p w14:paraId="36C3B378" w14:textId="77777777" w:rsidR="00A876C4" w:rsidRPr="00451F0E" w:rsidRDefault="00A876C4" w:rsidP="005C3E6B">
            <w:pPr>
              <w:jc w:val="right"/>
              <w:rPr>
                <w:rFonts w:asciiTheme="minorEastAsia" w:hAnsiTheme="minorEastAsia"/>
                <w:sz w:val="22"/>
              </w:rPr>
            </w:pPr>
            <w:r w:rsidRPr="00451F0E">
              <w:rPr>
                <w:rFonts w:asciiTheme="minorEastAsia" w:hAnsiTheme="minorEastAsia" w:hint="eastAsia"/>
                <w:sz w:val="22"/>
              </w:rPr>
              <w:t>(千円)</w:t>
            </w:r>
          </w:p>
          <w:p w14:paraId="11934703" w14:textId="7E5678F1" w:rsidR="00A876C4" w:rsidRPr="00451F0E" w:rsidRDefault="009719FF" w:rsidP="005C3E6B">
            <w:pPr>
              <w:jc w:val="right"/>
              <w:rPr>
                <w:rFonts w:asciiTheme="minorEastAsia" w:hAnsiTheme="minorEastAsia"/>
                <w:sz w:val="22"/>
              </w:rPr>
            </w:pPr>
            <w:r>
              <w:rPr>
                <w:rFonts w:asciiTheme="minorEastAsia" w:hAnsiTheme="minorEastAsia" w:hint="eastAsia"/>
                <w:sz w:val="24"/>
                <w:szCs w:val="24"/>
              </w:rPr>
              <w:t>239,237</w:t>
            </w:r>
          </w:p>
        </w:tc>
        <w:tc>
          <w:tcPr>
            <w:tcW w:w="1297" w:type="dxa"/>
            <w:gridSpan w:val="2"/>
            <w:vMerge/>
            <w:shd w:val="clear" w:color="auto" w:fill="F2F2F2" w:themeFill="background1" w:themeFillShade="F2"/>
          </w:tcPr>
          <w:p w14:paraId="5A1800ED" w14:textId="77777777" w:rsidR="00A876C4" w:rsidRPr="00451F0E" w:rsidRDefault="00A876C4" w:rsidP="005C3E6B">
            <w:pPr>
              <w:rPr>
                <w:rFonts w:asciiTheme="minorEastAsia" w:hAnsiTheme="minorEastAsia"/>
                <w:sz w:val="24"/>
                <w:szCs w:val="24"/>
              </w:rPr>
            </w:pPr>
          </w:p>
        </w:tc>
        <w:tc>
          <w:tcPr>
            <w:tcW w:w="540" w:type="dxa"/>
            <w:vMerge/>
            <w:noWrap/>
          </w:tcPr>
          <w:p w14:paraId="65E86D34" w14:textId="77777777" w:rsidR="00A876C4" w:rsidRPr="00451F0E" w:rsidRDefault="00A876C4" w:rsidP="005C3E6B">
            <w:pPr>
              <w:jc w:val="center"/>
              <w:rPr>
                <w:rFonts w:asciiTheme="minorEastAsia" w:hAnsiTheme="minorEastAsia"/>
                <w:sz w:val="24"/>
                <w:szCs w:val="24"/>
              </w:rPr>
            </w:pPr>
          </w:p>
        </w:tc>
        <w:tc>
          <w:tcPr>
            <w:tcW w:w="1451" w:type="dxa"/>
            <w:vMerge w:val="restart"/>
            <w:tcBorders>
              <w:top w:val="single" w:sz="4" w:space="0" w:color="FF0000"/>
            </w:tcBorders>
            <w:noWrap/>
          </w:tcPr>
          <w:p w14:paraId="20B23F88" w14:textId="77777777" w:rsidR="00A876C4" w:rsidRPr="00451F0E" w:rsidRDefault="00A876C4" w:rsidP="005C3E6B">
            <w:pPr>
              <w:jc w:val="right"/>
              <w:rPr>
                <w:rFonts w:asciiTheme="minorEastAsia" w:hAnsiTheme="minorEastAsia"/>
                <w:sz w:val="24"/>
                <w:szCs w:val="24"/>
              </w:rPr>
            </w:pPr>
            <w:r w:rsidRPr="00451F0E">
              <w:rPr>
                <w:rFonts w:asciiTheme="minorEastAsia" w:hAnsiTheme="minorEastAsia" w:hint="eastAsia"/>
                <w:sz w:val="16"/>
                <w:szCs w:val="16"/>
              </w:rPr>
              <w:t>うち受託事業等（再掲）（注２）</w:t>
            </w:r>
          </w:p>
          <w:p w14:paraId="713BFD80" w14:textId="77777777" w:rsidR="00A876C4" w:rsidRPr="00451F0E" w:rsidRDefault="00A876C4" w:rsidP="005C3E6B">
            <w:pPr>
              <w:jc w:val="right"/>
              <w:rPr>
                <w:rFonts w:asciiTheme="minorEastAsia" w:hAnsiTheme="minorEastAsia"/>
                <w:sz w:val="22"/>
              </w:rPr>
            </w:pPr>
            <w:r w:rsidRPr="00451F0E">
              <w:rPr>
                <w:rFonts w:asciiTheme="minorEastAsia" w:hAnsiTheme="minorEastAsia" w:hint="eastAsia"/>
                <w:sz w:val="22"/>
              </w:rPr>
              <w:t>(千円)</w:t>
            </w:r>
          </w:p>
          <w:p w14:paraId="25790113" w14:textId="77777777" w:rsidR="00A876C4" w:rsidRPr="00451F0E" w:rsidRDefault="00A876C4" w:rsidP="005C3E6B">
            <w:pPr>
              <w:jc w:val="right"/>
              <w:rPr>
                <w:rFonts w:asciiTheme="minorEastAsia" w:hAnsiTheme="minorEastAsia"/>
                <w:sz w:val="24"/>
                <w:szCs w:val="24"/>
              </w:rPr>
            </w:pPr>
          </w:p>
        </w:tc>
      </w:tr>
      <w:tr w:rsidR="00A876C4" w:rsidRPr="00451F0E" w14:paraId="50F6AC49" w14:textId="77777777" w:rsidTr="005C3E6B">
        <w:trPr>
          <w:trHeight w:val="603"/>
          <w:jc w:val="center"/>
        </w:trPr>
        <w:tc>
          <w:tcPr>
            <w:tcW w:w="3155" w:type="dxa"/>
            <w:vMerge/>
            <w:shd w:val="clear" w:color="auto" w:fill="D9D9D9" w:themeFill="background1" w:themeFillShade="D9"/>
          </w:tcPr>
          <w:p w14:paraId="44A60218" w14:textId="77777777" w:rsidR="00A876C4" w:rsidRPr="00451F0E" w:rsidRDefault="00A876C4" w:rsidP="005C3E6B">
            <w:pPr>
              <w:rPr>
                <w:rFonts w:asciiTheme="majorEastAsia" w:eastAsiaTheme="majorEastAsia" w:hAnsiTheme="majorEastAsia"/>
                <w:sz w:val="24"/>
                <w:szCs w:val="24"/>
              </w:rPr>
            </w:pPr>
          </w:p>
        </w:tc>
        <w:tc>
          <w:tcPr>
            <w:tcW w:w="456" w:type="dxa"/>
            <w:vMerge/>
            <w:shd w:val="clear" w:color="auto" w:fill="F2F2F2" w:themeFill="background1" w:themeFillShade="F2"/>
            <w:hideMark/>
          </w:tcPr>
          <w:p w14:paraId="2FAB1EC6" w14:textId="77777777" w:rsidR="00A876C4" w:rsidRPr="00451F0E" w:rsidRDefault="00A876C4" w:rsidP="005C3E6B">
            <w:pPr>
              <w:rPr>
                <w:rFonts w:asciiTheme="minorEastAsia" w:hAnsiTheme="minorEastAsia"/>
                <w:sz w:val="24"/>
                <w:szCs w:val="24"/>
              </w:rPr>
            </w:pPr>
          </w:p>
        </w:tc>
        <w:tc>
          <w:tcPr>
            <w:tcW w:w="2098" w:type="dxa"/>
            <w:gridSpan w:val="2"/>
            <w:shd w:val="clear" w:color="auto" w:fill="F2F2F2" w:themeFill="background1" w:themeFillShade="F2"/>
            <w:noWrap/>
            <w:hideMark/>
          </w:tcPr>
          <w:p w14:paraId="52C8536B" w14:textId="7D96AA54" w:rsidR="00A876C4" w:rsidRPr="00451F0E" w:rsidRDefault="00A876C4" w:rsidP="005C3E6B">
            <w:pPr>
              <w:rPr>
                <w:rFonts w:asciiTheme="minorEastAsia" w:hAnsiTheme="minorEastAsia"/>
                <w:sz w:val="22"/>
              </w:rPr>
            </w:pPr>
            <w:r w:rsidRPr="00451F0E">
              <w:rPr>
                <w:rFonts w:asciiTheme="minorEastAsia" w:hAnsiTheme="minorEastAsia" w:hint="eastAsia"/>
                <w:sz w:val="22"/>
              </w:rPr>
              <w:t>その他</w:t>
            </w:r>
            <w:r w:rsidRPr="00451F0E">
              <w:rPr>
                <w:rFonts w:asciiTheme="majorEastAsia" w:eastAsiaTheme="majorEastAsia" w:hAnsiTheme="majorEastAsia" w:hint="eastAsia"/>
                <w:sz w:val="22"/>
              </w:rPr>
              <w:t>（Ｃ）</w:t>
            </w:r>
          </w:p>
        </w:tc>
        <w:tc>
          <w:tcPr>
            <w:tcW w:w="1280" w:type="dxa"/>
            <w:noWrap/>
            <w:hideMark/>
          </w:tcPr>
          <w:p w14:paraId="18116562" w14:textId="77777777" w:rsidR="00A876C4" w:rsidRPr="00451F0E" w:rsidRDefault="00A876C4" w:rsidP="005C3E6B">
            <w:pPr>
              <w:jc w:val="right"/>
              <w:rPr>
                <w:rFonts w:asciiTheme="minorEastAsia" w:hAnsiTheme="minorEastAsia"/>
                <w:sz w:val="22"/>
              </w:rPr>
            </w:pPr>
            <w:r w:rsidRPr="00451F0E">
              <w:rPr>
                <w:rFonts w:asciiTheme="minorEastAsia" w:hAnsiTheme="minorEastAsia" w:hint="eastAsia"/>
                <w:sz w:val="22"/>
              </w:rPr>
              <w:t>(千円)</w:t>
            </w:r>
          </w:p>
          <w:p w14:paraId="0E582D16" w14:textId="2ECE91F7" w:rsidR="00A876C4" w:rsidRPr="00451F0E" w:rsidRDefault="00201040" w:rsidP="005C3E6B">
            <w:pPr>
              <w:jc w:val="right"/>
              <w:rPr>
                <w:rFonts w:asciiTheme="minorEastAsia" w:hAnsiTheme="minorEastAsia"/>
                <w:sz w:val="22"/>
              </w:rPr>
            </w:pPr>
            <w:r w:rsidRPr="007E6F56">
              <w:rPr>
                <w:rFonts w:asciiTheme="minorEastAsia" w:hAnsiTheme="minorEastAsia" w:hint="eastAsia"/>
                <w:sz w:val="24"/>
                <w:szCs w:val="24"/>
              </w:rPr>
              <w:t>0</w:t>
            </w:r>
          </w:p>
        </w:tc>
        <w:tc>
          <w:tcPr>
            <w:tcW w:w="1297" w:type="dxa"/>
            <w:gridSpan w:val="2"/>
            <w:vMerge/>
            <w:shd w:val="clear" w:color="auto" w:fill="F2F2F2" w:themeFill="background1" w:themeFillShade="F2"/>
            <w:hideMark/>
          </w:tcPr>
          <w:p w14:paraId="67C66C8C" w14:textId="77777777" w:rsidR="00A876C4" w:rsidRPr="00451F0E" w:rsidRDefault="00A876C4" w:rsidP="005C3E6B">
            <w:pPr>
              <w:rPr>
                <w:rFonts w:asciiTheme="minorEastAsia" w:hAnsiTheme="minorEastAsia"/>
                <w:sz w:val="24"/>
                <w:szCs w:val="24"/>
              </w:rPr>
            </w:pPr>
          </w:p>
        </w:tc>
        <w:tc>
          <w:tcPr>
            <w:tcW w:w="540" w:type="dxa"/>
            <w:vMerge/>
            <w:hideMark/>
          </w:tcPr>
          <w:p w14:paraId="423F229B" w14:textId="77777777" w:rsidR="00A876C4" w:rsidRPr="00451F0E" w:rsidRDefault="00A876C4" w:rsidP="005C3E6B">
            <w:pPr>
              <w:rPr>
                <w:rFonts w:asciiTheme="minorEastAsia" w:hAnsiTheme="minorEastAsia"/>
                <w:sz w:val="24"/>
                <w:szCs w:val="24"/>
              </w:rPr>
            </w:pPr>
          </w:p>
        </w:tc>
        <w:tc>
          <w:tcPr>
            <w:tcW w:w="1451" w:type="dxa"/>
            <w:vMerge/>
            <w:tcBorders>
              <w:top w:val="single" w:sz="4" w:space="0" w:color="FF0000"/>
            </w:tcBorders>
            <w:hideMark/>
          </w:tcPr>
          <w:p w14:paraId="0B1F75CB" w14:textId="77777777" w:rsidR="00A876C4" w:rsidRPr="00451F0E" w:rsidRDefault="00A876C4" w:rsidP="005C3E6B">
            <w:pPr>
              <w:rPr>
                <w:rFonts w:asciiTheme="minorEastAsia" w:hAnsiTheme="minorEastAsia"/>
                <w:sz w:val="24"/>
                <w:szCs w:val="24"/>
              </w:rPr>
            </w:pPr>
          </w:p>
        </w:tc>
      </w:tr>
      <w:tr w:rsidR="00A876C4" w:rsidRPr="00451F0E" w14:paraId="6624555B" w14:textId="77777777" w:rsidTr="009E3E2F">
        <w:trPr>
          <w:trHeight w:val="601"/>
          <w:jc w:val="center"/>
        </w:trPr>
        <w:tc>
          <w:tcPr>
            <w:tcW w:w="3155" w:type="dxa"/>
            <w:shd w:val="clear" w:color="auto" w:fill="D9D9D9" w:themeFill="background1" w:themeFillShade="D9"/>
          </w:tcPr>
          <w:p w14:paraId="223C478F" w14:textId="77777777" w:rsidR="00A876C4" w:rsidRPr="00451F0E" w:rsidRDefault="00A876C4" w:rsidP="005C3E6B">
            <w:pPr>
              <w:widowControl/>
              <w:jc w:val="left"/>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備考（注３）</w:t>
            </w:r>
          </w:p>
        </w:tc>
        <w:tc>
          <w:tcPr>
            <w:tcW w:w="7122" w:type="dxa"/>
            <w:gridSpan w:val="8"/>
          </w:tcPr>
          <w:p w14:paraId="7D920705" w14:textId="07B2E180" w:rsidR="00A876C4" w:rsidRPr="00451F0E" w:rsidRDefault="00A876C4" w:rsidP="005C3E6B">
            <w:pPr>
              <w:rPr>
                <w:rFonts w:asciiTheme="minorEastAsia" w:hAnsiTheme="minorEastAsia"/>
                <w:sz w:val="20"/>
                <w:szCs w:val="20"/>
              </w:rPr>
            </w:pPr>
          </w:p>
        </w:tc>
      </w:tr>
    </w:tbl>
    <w:p w14:paraId="704E3EB4" w14:textId="237519C1" w:rsidR="00451F0E" w:rsidRPr="00451F0E" w:rsidRDefault="00451F0E" w:rsidP="00451F0E">
      <w:pPr>
        <w:widowControl/>
        <w:snapToGrid w:val="0"/>
        <w:jc w:val="left"/>
        <w:rPr>
          <w:sz w:val="18"/>
          <w:szCs w:val="18"/>
        </w:rPr>
      </w:pPr>
      <w:r w:rsidRPr="00451F0E">
        <w:rPr>
          <w:rFonts w:hint="eastAsia"/>
          <w:sz w:val="18"/>
          <w:szCs w:val="18"/>
        </w:rPr>
        <w:t>（注１）事業主体が未定で、かつ、想定もできない場合は、記載を要しない。</w:t>
      </w:r>
    </w:p>
    <w:p w14:paraId="01F137AB" w14:textId="081E3F37" w:rsidR="00451F0E" w:rsidRPr="00451F0E" w:rsidRDefault="00451F0E" w:rsidP="00451F0E">
      <w:pPr>
        <w:widowControl/>
        <w:snapToGrid w:val="0"/>
        <w:ind w:left="360" w:hangingChars="200" w:hanging="360"/>
        <w:jc w:val="left"/>
        <w:rPr>
          <w:sz w:val="18"/>
          <w:szCs w:val="18"/>
        </w:rPr>
      </w:pPr>
      <w:r w:rsidRPr="00451F0E">
        <w:rPr>
          <w:rFonts w:hint="eastAsia"/>
          <w:sz w:val="18"/>
          <w:szCs w:val="18"/>
        </w:rPr>
        <w:t>（注２）施設等の整備事業については、設置主体が「公」で、施設の運営が「民」の場合、基金充当額（国費）における公民の別としては、「公」に計上するものとする。また、事業主体は公であるが、公からの委託などにより実質的に民間が事業を行っている場合は、当該受託額等を「民」に計上するとともに、「うち受託事業等」に再掲すること。</w:t>
      </w:r>
    </w:p>
    <w:p w14:paraId="2FAAA4C4" w14:textId="1DF13A4B" w:rsidR="00042DB4" w:rsidRDefault="00451F0E" w:rsidP="00451F0E">
      <w:pPr>
        <w:widowControl/>
        <w:snapToGrid w:val="0"/>
        <w:jc w:val="left"/>
        <w:rPr>
          <w:sz w:val="18"/>
          <w:szCs w:val="18"/>
        </w:rPr>
      </w:pPr>
      <w:r w:rsidRPr="00451F0E">
        <w:rPr>
          <w:rFonts w:hint="eastAsia"/>
          <w:sz w:val="18"/>
          <w:szCs w:val="18"/>
        </w:rPr>
        <w:t>（注３）備考欄には、複数年度にまたがり支出を要する事業の各年度の基金所用見込額を記載すること。</w:t>
      </w:r>
    </w:p>
    <w:p w14:paraId="21F0DC92" w14:textId="77777777" w:rsidR="009549E5" w:rsidRDefault="009549E5" w:rsidP="00451F0E">
      <w:pPr>
        <w:widowControl/>
        <w:snapToGrid w:val="0"/>
        <w:jc w:val="left"/>
        <w:rPr>
          <w:sz w:val="18"/>
          <w:szCs w:val="18"/>
        </w:rPr>
      </w:pPr>
    </w:p>
    <w:p w14:paraId="304A822A" w14:textId="77777777" w:rsidR="009549E5" w:rsidRDefault="009549E5" w:rsidP="00451F0E">
      <w:pPr>
        <w:widowControl/>
        <w:snapToGrid w:val="0"/>
        <w:jc w:val="left"/>
        <w:rPr>
          <w:sz w:val="18"/>
          <w:szCs w:val="18"/>
        </w:rPr>
      </w:pPr>
    </w:p>
    <w:p w14:paraId="357056C8" w14:textId="77777777" w:rsidR="009549E5" w:rsidRDefault="009549E5" w:rsidP="00451F0E">
      <w:pPr>
        <w:widowControl/>
        <w:snapToGrid w:val="0"/>
        <w:jc w:val="left"/>
        <w:rPr>
          <w:sz w:val="18"/>
          <w:szCs w:val="18"/>
        </w:rPr>
      </w:pPr>
    </w:p>
    <w:p w14:paraId="31BE021C" w14:textId="77777777" w:rsidR="009549E5" w:rsidRDefault="009549E5" w:rsidP="00451F0E">
      <w:pPr>
        <w:widowControl/>
        <w:snapToGrid w:val="0"/>
        <w:jc w:val="left"/>
        <w:rPr>
          <w:sz w:val="18"/>
          <w:szCs w:val="18"/>
        </w:rPr>
      </w:pPr>
    </w:p>
    <w:p w14:paraId="6163C2A3" w14:textId="39673521" w:rsidR="009549E5" w:rsidRDefault="009549E5" w:rsidP="00451F0E">
      <w:pPr>
        <w:widowControl/>
        <w:snapToGrid w:val="0"/>
        <w:jc w:val="left"/>
        <w:rPr>
          <w:sz w:val="18"/>
          <w:szCs w:val="18"/>
        </w:rPr>
      </w:pPr>
    </w:p>
    <w:p w14:paraId="4B2ED895" w14:textId="77777777" w:rsidR="009549E5" w:rsidRDefault="009549E5" w:rsidP="00451F0E">
      <w:pPr>
        <w:widowControl/>
        <w:snapToGrid w:val="0"/>
        <w:jc w:val="left"/>
        <w:rPr>
          <w:sz w:val="18"/>
          <w:szCs w:val="18"/>
        </w:rPr>
      </w:pPr>
    </w:p>
    <w:p w14:paraId="5F379F26" w14:textId="25955D53" w:rsidR="009549E5" w:rsidRDefault="009549E5" w:rsidP="00451F0E">
      <w:pPr>
        <w:widowControl/>
        <w:snapToGrid w:val="0"/>
        <w:jc w:val="left"/>
        <w:rPr>
          <w:sz w:val="18"/>
          <w:szCs w:val="18"/>
        </w:rPr>
      </w:pPr>
    </w:p>
    <w:p w14:paraId="73E15888" w14:textId="77777777" w:rsidR="009549E5" w:rsidRDefault="009549E5" w:rsidP="00451F0E">
      <w:pPr>
        <w:widowControl/>
        <w:snapToGrid w:val="0"/>
        <w:jc w:val="left"/>
        <w:rPr>
          <w:sz w:val="18"/>
          <w:szCs w:val="18"/>
        </w:rPr>
      </w:pPr>
    </w:p>
    <w:p w14:paraId="270E508B" w14:textId="1E6FC267" w:rsidR="009549E5" w:rsidRDefault="009549E5" w:rsidP="00451F0E">
      <w:pPr>
        <w:widowControl/>
        <w:snapToGrid w:val="0"/>
        <w:jc w:val="left"/>
        <w:rPr>
          <w:sz w:val="18"/>
          <w:szCs w:val="18"/>
        </w:rPr>
      </w:pPr>
    </w:p>
    <w:p w14:paraId="6B34B724" w14:textId="20FF3CBE" w:rsidR="009549E5" w:rsidRDefault="009549E5" w:rsidP="00451F0E">
      <w:pPr>
        <w:widowControl/>
        <w:snapToGrid w:val="0"/>
        <w:jc w:val="left"/>
        <w:rPr>
          <w:sz w:val="18"/>
          <w:szCs w:val="18"/>
        </w:rPr>
      </w:pPr>
    </w:p>
    <w:p w14:paraId="6062C754" w14:textId="77777777" w:rsidR="009549E5" w:rsidRDefault="009549E5" w:rsidP="00451F0E">
      <w:pPr>
        <w:widowControl/>
        <w:snapToGrid w:val="0"/>
        <w:jc w:val="left"/>
        <w:rPr>
          <w:sz w:val="18"/>
          <w:szCs w:val="18"/>
        </w:rPr>
      </w:pPr>
    </w:p>
    <w:p w14:paraId="4885C70B" w14:textId="3DE15195" w:rsidR="009549E5" w:rsidRDefault="009549E5" w:rsidP="00451F0E">
      <w:pPr>
        <w:widowControl/>
        <w:snapToGrid w:val="0"/>
        <w:jc w:val="left"/>
        <w:rPr>
          <w:sz w:val="18"/>
          <w:szCs w:val="18"/>
        </w:rPr>
      </w:pPr>
    </w:p>
    <w:p w14:paraId="4F31CF8E" w14:textId="77777777" w:rsidR="009549E5" w:rsidRDefault="009549E5" w:rsidP="00451F0E">
      <w:pPr>
        <w:widowControl/>
        <w:snapToGrid w:val="0"/>
        <w:jc w:val="left"/>
        <w:rPr>
          <w:sz w:val="18"/>
          <w:szCs w:val="18"/>
        </w:rPr>
      </w:pPr>
    </w:p>
    <w:p w14:paraId="44F45D44" w14:textId="33DF6EA1" w:rsidR="009549E5" w:rsidRDefault="009549E5" w:rsidP="00451F0E">
      <w:pPr>
        <w:widowControl/>
        <w:snapToGrid w:val="0"/>
        <w:jc w:val="left"/>
        <w:rPr>
          <w:sz w:val="18"/>
          <w:szCs w:val="18"/>
        </w:rPr>
      </w:pPr>
    </w:p>
    <w:p w14:paraId="6DAADC02" w14:textId="2EC447EF" w:rsidR="009549E5" w:rsidRDefault="009549E5" w:rsidP="00451F0E">
      <w:pPr>
        <w:widowControl/>
        <w:snapToGrid w:val="0"/>
        <w:jc w:val="left"/>
        <w:rPr>
          <w:sz w:val="18"/>
          <w:szCs w:val="18"/>
        </w:rPr>
      </w:pPr>
    </w:p>
    <w:p w14:paraId="4EC71E8E" w14:textId="3F0FCAB4" w:rsidR="009549E5" w:rsidRDefault="009549E5" w:rsidP="00451F0E">
      <w:pPr>
        <w:widowControl/>
        <w:snapToGrid w:val="0"/>
        <w:jc w:val="left"/>
        <w:rPr>
          <w:sz w:val="18"/>
          <w:szCs w:val="18"/>
        </w:rPr>
      </w:pPr>
    </w:p>
    <w:p w14:paraId="47EC01BB" w14:textId="729614D3" w:rsidR="009549E5" w:rsidRDefault="009549E5" w:rsidP="00451F0E">
      <w:pPr>
        <w:widowControl/>
        <w:snapToGrid w:val="0"/>
        <w:jc w:val="left"/>
        <w:rPr>
          <w:sz w:val="18"/>
          <w:szCs w:val="18"/>
        </w:rPr>
      </w:pPr>
    </w:p>
    <w:p w14:paraId="440B3C19" w14:textId="02A9E52E" w:rsidR="009549E5" w:rsidRDefault="00D64C52" w:rsidP="00451F0E">
      <w:pPr>
        <w:widowControl/>
        <w:snapToGrid w:val="0"/>
        <w:jc w:val="left"/>
        <w:rPr>
          <w:sz w:val="18"/>
          <w:szCs w:val="18"/>
        </w:rPr>
      </w:pPr>
      <w:r w:rsidRPr="00D64C52">
        <w:rPr>
          <w:sz w:val="18"/>
          <w:szCs w:val="18"/>
        </w:rPr>
        <mc:AlternateContent>
          <mc:Choice Requires="wps">
            <w:drawing>
              <wp:anchor distT="0" distB="0" distL="114300" distR="114300" simplePos="0" relativeHeight="251685888" behindDoc="0" locked="0" layoutInCell="1" allowOverlap="1" wp14:anchorId="6AB98A7F" wp14:editId="6A91338A">
                <wp:simplePos x="0" y="0"/>
                <wp:positionH relativeFrom="margin">
                  <wp:align>center</wp:align>
                </wp:positionH>
                <wp:positionV relativeFrom="paragraph">
                  <wp:posOffset>12065</wp:posOffset>
                </wp:positionV>
                <wp:extent cx="332778" cy="365125"/>
                <wp:effectExtent l="0" t="0" r="0" b="0"/>
                <wp:wrapNone/>
                <wp:docPr id="5" name="スライド番号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2778"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75F54" w14:textId="5FC9AD52" w:rsidR="00D64C52" w:rsidRDefault="00D64C52" w:rsidP="00D64C52">
                            <w:pPr>
                              <w:pStyle w:val="Web"/>
                              <w:spacing w:before="0" w:beforeAutospacing="0" w:after="0" w:afterAutospacing="0"/>
                              <w:jc w:val="right"/>
                              <w:textAlignment w:val="baseline"/>
                            </w:pPr>
                            <w:r>
                              <w:rPr>
                                <w:rFonts w:ascii="ＭＳ ゴシック" w:eastAsia="ＭＳ ゴシック" w:hAnsi="ＭＳ ゴシック" w:cstheme="minorBidi" w:hint="eastAsia"/>
                                <w:color w:val="000000" w:themeColor="text1"/>
                                <w:kern w:val="24"/>
                              </w:rPr>
                              <w:t>8</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6AB98A7F" id="_x0000_s1027" style="position:absolute;margin-left:0;margin-top:.95pt;width:26.2pt;height:28.75pt;z-index:2516858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ux9gIAAP8FAAAOAAAAZHJzL2Uyb0RvYy54bWysVEtv00AQviPxH1Z7d/2I87BVp6JxgpBK&#10;qdQizht7nVjYu2Z38ygICTUnTpwQB65ceNwREv/GQvwNZtdJmrRCQoAPlmdnPDPfN9/O4dGyLNCc&#10;CplzFmH3wMGIsoSnOZtE+PHFyOphJBVhKSk4oxG+pBIf9e/eOVxUIfX4lBcpFQiSMBkuqghPlapC&#10;25bJlJZEHvCKMnBmXJREgSkmdirIArKXhe05TsdecJFWgidUSjiNGyfum/xZRhP1KMskVaiIMPSm&#10;zFuY91i/7f4hCSeCVNM8WbdB/qKLkuQMim5TxUQRNBP5rVRlnggueaYOEl7aPMvyhBoMgMZ1bqA5&#10;n5KKGixAjqy2NMn/lzY5nZ8JlKcRbmPESAkjqq++1auP9dWHevX659tPP958rVfv6tWXevXduN7X&#10;q8/16hWYyNP8LSoZQprz6kxoBmR1wpOnEjF+X8BAXR1i78VoQ0I0Gi8e8hQqkpnihr1lJkqdA3hB&#10;SzOky+2Q6FKhBA5bLa/bBVUl4Gp12q7XNhVIuPm5ElLdp7xE+iPCAjRgkpP5iVS6GRJuQnQtxkd5&#10;URgdFGzvAAKbEygNv2qfbsKM9UXgBMPesOdbvtcZWr4Tx9a90cC3OiO3245b8WAQuy91XdcPp3ma&#10;UqbLbCTm+n82wrXYG3FsRSZ5kac6nW5Jisl4UAg0JyDxkXnWhOyE2fttGBIAyw1Iruc7x15gjTq9&#10;ruWP/LYVdJ2e5bjBcdBx/MCPR/uQTnJG/x0SWkQ4aMMcDZzfYnPMcxsbCctcwRIp8jLCvW0QCaeU&#10;pEOWmtEqkhfN9w4Vuv1rKmDcm0EbvWqJNupWy/HS3BEjZi3fMU8vQcCw+EBhUy6eY7SAJRJh+WxG&#10;BMWoeMDglgau7+utYwy/3fXAELue8a6HzcoBhyG6GBGWQNYIJ0psjIFq1hbsjYqoE3ZeJTpUc6bl&#10;fLF8QkS11rwCIKd8sz5IeEP6Tez6WjZQ1gZsGUPIeiPqNbZrm6jrvd3/BQAA//8DAFBLAwQUAAYA&#10;CAAAACEAFd0ht9wAAAAEAQAADwAAAGRycy9kb3ducmV2LnhtbEyPT0vDQBDF74LfYRnBi7QbS/yT&#10;mE2pggfBi6lQvE2zYxKanQ3ZTZt+e8eTnoY3b3jvN8V6dr060hg6zwZulwko4trbjhsDn9vXxSOo&#10;EJEt9p7JwJkCrMvLiwJz60/8QccqNkpCOORooI1xyLUOdUsOw9IPxOJ9+9FhFDk22o54knDX61WS&#10;3GuHHUtDiwO9tFQfqskZOJzf3fMmffPbh3k3Tu6my/CrMub6at48gYo0x79j+MUXdCiFae8ntkH1&#10;BuSRKNsMlJh3qxTUXmaWgi4L/R++/AEAAP//AwBQSwECLQAUAAYACAAAACEAtoM4kv4AAADhAQAA&#10;EwAAAAAAAAAAAAAAAAAAAAAAW0NvbnRlbnRfVHlwZXNdLnhtbFBLAQItABQABgAIAAAAIQA4/SH/&#10;1gAAAJQBAAALAAAAAAAAAAAAAAAAAC8BAABfcmVscy8ucmVsc1BLAQItABQABgAIAAAAIQDpKwux&#10;9gIAAP8FAAAOAAAAAAAAAAAAAAAAAC4CAABkcnMvZTJvRG9jLnhtbFBLAQItABQABgAIAAAAIQAV&#10;3SG33AAAAAQBAAAPAAAAAAAAAAAAAAAAAFAFAABkcnMvZG93bnJldi54bWxQSwUGAAAAAAQABADz&#10;AAAAWQYAAAAA&#10;" filled="f" stroked="f">
                <v:path arrowok="t"/>
                <o:lock v:ext="edit" grouping="t"/>
                <v:textbox>
                  <w:txbxContent>
                    <w:p w14:paraId="6C475F54" w14:textId="5FC9AD52" w:rsidR="00D64C52" w:rsidRDefault="00D64C52" w:rsidP="00D64C52">
                      <w:pPr>
                        <w:pStyle w:val="Web"/>
                        <w:spacing w:before="0" w:beforeAutospacing="0" w:after="0" w:afterAutospacing="0"/>
                        <w:jc w:val="right"/>
                        <w:textAlignment w:val="baseline"/>
                      </w:pPr>
                      <w:r>
                        <w:rPr>
                          <w:rFonts w:ascii="ＭＳ ゴシック" w:eastAsia="ＭＳ ゴシック" w:hAnsi="ＭＳ ゴシック" w:cstheme="minorBidi" w:hint="eastAsia"/>
                          <w:color w:val="000000" w:themeColor="text1"/>
                          <w:kern w:val="24"/>
                        </w:rPr>
                        <w:t>8</w:t>
                      </w:r>
                    </w:p>
                  </w:txbxContent>
                </v:textbox>
                <w10:wrap anchorx="margin"/>
              </v:rect>
            </w:pict>
          </mc:Fallback>
        </mc:AlternateContent>
      </w:r>
    </w:p>
    <w:p w14:paraId="7E0D6AC3" w14:textId="52A0EF83" w:rsidR="009549E5" w:rsidRDefault="009549E5" w:rsidP="00451F0E">
      <w:pPr>
        <w:widowControl/>
        <w:snapToGrid w:val="0"/>
        <w:jc w:val="left"/>
        <w:rPr>
          <w:sz w:val="18"/>
          <w:szCs w:val="18"/>
        </w:rPr>
      </w:pPr>
    </w:p>
    <w:p w14:paraId="030D0408" w14:textId="146509CA" w:rsidR="009549E5" w:rsidRPr="00451F0E" w:rsidRDefault="009549E5" w:rsidP="009549E5">
      <w:pPr>
        <w:spacing w:line="0" w:lineRule="atLeast"/>
        <w:jc w:val="left"/>
        <w:rPr>
          <w:rFonts w:ascii="ＤＦ特太ゴシック体" w:eastAsia="ＤＦ特太ゴシック体" w:hAnsi="ＤＦ特太ゴシック体"/>
          <w:sz w:val="32"/>
          <w:szCs w:val="32"/>
        </w:rPr>
      </w:pPr>
      <w:r w:rsidRPr="00451F0E">
        <w:rPr>
          <w:rFonts w:ascii="ＤＦ特太ゴシック体" w:eastAsia="ＤＦ特太ゴシック体" w:hAnsi="ＤＦ特太ゴシック体" w:hint="eastAsia"/>
          <w:sz w:val="32"/>
          <w:szCs w:val="32"/>
        </w:rPr>
        <w:lastRenderedPageBreak/>
        <w:t>平成29年度地域医療介護総合確保基金(医療分)個別事業調書</w:t>
      </w:r>
    </w:p>
    <w:p w14:paraId="25604627" w14:textId="71A551A4" w:rsidR="009549E5" w:rsidRPr="00451F0E" w:rsidRDefault="00D64C52" w:rsidP="009549E5">
      <w:pPr>
        <w:rPr>
          <w:rFonts w:asciiTheme="majorEastAsia" w:eastAsiaTheme="majorEastAsia" w:hAnsiTheme="majorEastAsia"/>
          <w:b/>
          <w:sz w:val="28"/>
        </w:rPr>
      </w:pPr>
      <w:r w:rsidRPr="00D64C52">
        <w:rPr>
          <w:rFonts w:asciiTheme="majorEastAsia" w:eastAsiaTheme="majorEastAsia" w:hAnsiTheme="majorEastAsia"/>
          <w:b/>
          <w:sz w:val="28"/>
        </w:rPr>
        <mc:AlternateContent>
          <mc:Choice Requires="wps">
            <w:drawing>
              <wp:anchor distT="0" distB="0" distL="114300" distR="114300" simplePos="0" relativeHeight="251687936" behindDoc="0" locked="0" layoutInCell="1" allowOverlap="1" wp14:anchorId="18DE3686" wp14:editId="0CF7EA10">
                <wp:simplePos x="0" y="0"/>
                <wp:positionH relativeFrom="margin">
                  <wp:align>center</wp:align>
                </wp:positionH>
                <wp:positionV relativeFrom="paragraph">
                  <wp:posOffset>9015730</wp:posOffset>
                </wp:positionV>
                <wp:extent cx="332778" cy="365125"/>
                <wp:effectExtent l="0" t="0" r="0" b="0"/>
                <wp:wrapNone/>
                <wp:docPr id="6" name="スライド番号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2778"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FACBD" w14:textId="7B39BCF5" w:rsidR="00D64C52" w:rsidRDefault="00D64C52" w:rsidP="00D64C52">
                            <w:pPr>
                              <w:pStyle w:val="Web"/>
                              <w:spacing w:before="0" w:beforeAutospacing="0" w:after="0" w:afterAutospacing="0"/>
                              <w:jc w:val="right"/>
                              <w:textAlignment w:val="baseline"/>
                            </w:pPr>
                            <w:r>
                              <w:rPr>
                                <w:rFonts w:ascii="ＭＳ ゴシック" w:eastAsia="ＭＳ ゴシック" w:hAnsi="ＭＳ ゴシック" w:cstheme="minorBidi" w:hint="eastAsia"/>
                                <w:color w:val="000000" w:themeColor="text1"/>
                                <w:kern w:val="24"/>
                              </w:rPr>
                              <w:t>9</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18DE3686" id="_x0000_s1028" style="position:absolute;left:0;text-align:left;margin-left:0;margin-top:709.9pt;width:26.2pt;height:28.75pt;z-index:2516879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6U9QIAAP8FAAAOAAAAZHJzL2Uyb0RvYy54bWysVEtv00AQviPxH1Z7d/2I87BVp6JxgpBK&#10;qdQizht7nVjYu2Z38ygICTUnTpwQB65ceNwREv/GQvwNZtdJmrRCQoAPlmdnPDPfN9/O4dGyLNCc&#10;CplzFmH3wMGIsoSnOZtE+PHFyOphJBVhKSk4oxG+pBIf9e/eOVxUIfX4lBcpFQiSMBkuqghPlapC&#10;25bJlJZEHvCKMnBmXJREgSkmdirIArKXhe05TsdecJFWgidUSjiNGyfum/xZRhP1KMskVaiIMPSm&#10;zFuY91i/7f4hCSeCVNM8WbdB/qKLkuQMim5TxUQRNBP5rVRlnggueaYOEl7aPMvyhBoMgMZ1bqA5&#10;n5KKGixAjqy2NMn/lzY5nZ8JlKcR7mDESAkjqq++1auP9dWHevX659tPP958rVfv6tWXevXduN7X&#10;q8/16hWYyNP8LSoZQprz6kxoBmR1wpOnEjF+X8BAXR1i78VoQ0I0Gi8e8hQqkpnihr1lJkqdA3hB&#10;SzOky+2Q6FKhBA5bLa/bBVUl4Gp12q7XNhVIuPm5ElLdp7xE+iPCAjRgkpP5iVS6GRJuQnQtxkd5&#10;URgdFGzvAAKbEygNv2qfbsKM9UXgBMPesOdbvtcZWr4Tx9a90cC3OiO3245b8WAQuy91XdcPp3ma&#10;UqbLbCTm+n82wrXYG3FsRSZ5kac6nW5Jisl4UAg0JyDxkXnWhOyE2fttGBIAyw1Iruc7x15gjTq9&#10;ruWP/LYVdJ2e5bjBcdBx/MCPR/uQTnJG/x0SWkQ4aMMcDZzfYnPMcxsbCctcwRIp8jLCvW0QCaeU&#10;pEOWmtEqkhfN9w4Vuv1rKmDcm0EbvWqJNupWy/HS3JGt3sc8vQQBw+IDhU25eI7RApZIhOWzGREU&#10;o+IBg1sauL6vt44x/HbXA0Psesa7HjYrBxyG6GJEWAJZI5wosTEGqllbsDcqok7YeZXoUM2ZlvPF&#10;8gkR1VrzCoCc8s36IOEN6Tex62vZQFkbsGUMIeuNqNfYrm2irvd2/xcAAAD//wMAUEsDBBQABgAI&#10;AAAAIQBUOvom3wAAAAkBAAAPAAAAZHJzL2Rvd25yZXYueG1sTI/BTsMwEETvSPyDtUhcEHVaAqEh&#10;TlWQOCBxIUWqetvGJokaryPbadO/Z3uC486MZucVq8n24mh86BwpmM8SEIZqpztqFHxv3u+fQYSI&#10;pLF3ZBScTYBVeX1VYK7dib7MsYqN4BIKOSpoYxxyKUPdGoth5gZD7P04bzHy6RupPZ643PZykSRP&#10;0mJH/KHFwby1pj5Uo1VwOH/a13X64TbZtPWjveuWuKuUur2Z1i8gopniXxgu83k6lLxp70bSQfQK&#10;GCSyms6XTMD+4yIFsb8oWfYAsizkf4LyFwAA//8DAFBLAQItABQABgAIAAAAIQC2gziS/gAAAOEB&#10;AAATAAAAAAAAAAAAAAAAAAAAAABbQ29udGVudF9UeXBlc10ueG1sUEsBAi0AFAAGAAgAAAAhADj9&#10;If/WAAAAlAEAAAsAAAAAAAAAAAAAAAAALwEAAF9yZWxzLy5yZWxzUEsBAi0AFAAGAAgAAAAhAHy4&#10;/pT1AgAA/wUAAA4AAAAAAAAAAAAAAAAALgIAAGRycy9lMm9Eb2MueG1sUEsBAi0AFAAGAAgAAAAh&#10;AFQ6+ibfAAAACQEAAA8AAAAAAAAAAAAAAAAATwUAAGRycy9kb3ducmV2LnhtbFBLBQYAAAAABAAE&#10;APMAAABbBgAAAAA=&#10;" filled="f" stroked="f">
                <v:path arrowok="t"/>
                <o:lock v:ext="edit" grouping="t"/>
                <v:textbox>
                  <w:txbxContent>
                    <w:p w14:paraId="2E3FACBD" w14:textId="7B39BCF5" w:rsidR="00D64C52" w:rsidRDefault="00D64C52" w:rsidP="00D64C52">
                      <w:pPr>
                        <w:pStyle w:val="Web"/>
                        <w:spacing w:before="0" w:beforeAutospacing="0" w:after="0" w:afterAutospacing="0"/>
                        <w:jc w:val="right"/>
                        <w:textAlignment w:val="baseline"/>
                      </w:pPr>
                      <w:r>
                        <w:rPr>
                          <w:rFonts w:ascii="ＭＳ ゴシック" w:eastAsia="ＭＳ ゴシック" w:hAnsi="ＭＳ ゴシック" w:cstheme="minorBidi" w:hint="eastAsia"/>
                          <w:color w:val="000000" w:themeColor="text1"/>
                          <w:kern w:val="24"/>
                        </w:rPr>
                        <w:t>9</w:t>
                      </w:r>
                    </w:p>
                  </w:txbxContent>
                </v:textbox>
                <w10:wrap anchorx="margin"/>
              </v:rect>
            </w:pict>
          </mc:Fallback>
        </mc:AlternateContent>
      </w:r>
      <w:r w:rsidR="009549E5" w:rsidRPr="00451F0E">
        <w:rPr>
          <w:rFonts w:asciiTheme="majorEastAsia" w:eastAsiaTheme="majorEastAsia" w:hAnsiTheme="majorEastAsia" w:hint="eastAsia"/>
          <w:b/>
          <w:noProof/>
          <w:sz w:val="28"/>
        </w:rPr>
        <mc:AlternateContent>
          <mc:Choice Requires="wps">
            <w:drawing>
              <wp:anchor distT="0" distB="0" distL="114300" distR="114300" simplePos="0" relativeHeight="251677696" behindDoc="0" locked="0" layoutInCell="1" allowOverlap="1" wp14:anchorId="3EA287B2" wp14:editId="0B6CDBF7">
                <wp:simplePos x="0" y="0"/>
                <wp:positionH relativeFrom="column">
                  <wp:posOffset>-540385</wp:posOffset>
                </wp:positionH>
                <wp:positionV relativeFrom="paragraph">
                  <wp:posOffset>62865</wp:posOffset>
                </wp:positionV>
                <wp:extent cx="7594600" cy="0"/>
                <wp:effectExtent l="0" t="19050" r="6350" b="19050"/>
                <wp:wrapNone/>
                <wp:docPr id="1" name="直線コネクタ 1"/>
                <wp:cNvGraphicFramePr/>
                <a:graphic xmlns:a="http://schemas.openxmlformats.org/drawingml/2006/main">
                  <a:graphicData uri="http://schemas.microsoft.com/office/word/2010/wordprocessingShape">
                    <wps:wsp>
                      <wps:cNvCnPr/>
                      <wps:spPr>
                        <a:xfrm>
                          <a:off x="0" y="0"/>
                          <a:ext cx="75946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83BCE" id="直線コネクタ 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4.95pt" to="55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tW2AEAANQDAAAOAAAAZHJzL2Uyb0RvYy54bWysU81u1DAQviPxDpbvbJIWShtttodWcEGw&#10;AvoArjPeWPKfbLPJXpczLwAPwQEkjjzMHvoajJ3dFAESatWLY3vm+2a+z5P5+aAVWYMP0pqGVrOS&#10;EjDcttKsGnr1/sWTU0pCZKZlyhpo6AYCPV88fjTvXQ1HtrOqBU+QxIS6dw3tYnR1UQTegWZhZh0Y&#10;DArrNYt49Kui9axHdq2Ko7I8KXrrW+cthxDw9nIM0kXmFwJ4fCNEgEhUQ7G3mFef1+u0Fos5q1ee&#10;uU7yfRvsHl1oJg0WnaguWWTkg5d/UWnJvQ1WxBm3urBCSA5ZA6qpyj/UvOuYg6wFzQlusik8HC1/&#10;vV56Ilt8O0oM0/hEN1++3/z4vNt+2338tNt+3W1/kir51LtQY/qFWfr9KbilT6IH4XX6ohwyZG83&#10;k7cwRMLx8vmzs6cnJT4BP8SKW6DzIb4Eq0naNFRJk2Szmq1fhYjFMPWQkq6VIX1Dj08r5EvR1NnY&#10;S97FjYIx7S0I1IbVq0yXpwoulCdrhvPAOAcTszYsoAxmJ5iQSk3A8v/AfX6CQp64u4AnRK5sTZzA&#10;Whrr/1U9DoeWxZh/cGDUnSy4tu0mv1K2BkcnW7gf8zSbv58z/PZnXPwCAAD//wMAUEsDBBQABgAI&#10;AAAAIQAWhhO03QAAAAgBAAAPAAAAZHJzL2Rvd25yZXYueG1sTI9BT8MwDIXvSPsPkSdx29IiAVtp&#10;Ok0TCA5c2NDOXuO13RqnStKu8OvJuMDN9nt6/l6+Gk0rBnK+sawgnScgiEurG64UfO5eZgsQPiBr&#10;bC2Tgi/ysComNzlm2l74g4ZtqEQMYZ+hgjqELpPSlzUZ9HPbEUftaJ3BEFdXSe3wEsNNK++S5EEa&#10;bDh+qLGjTU3ledsbBZV5Nadg39wOn/f94/C9KffvjVK303H9BCLQGP7McMWP6FBEpoPtWXvRKpgt&#10;7tNoVbBcgrjqaZrE6fB7kEUu/xcofgAAAP//AwBQSwECLQAUAAYACAAAACEAtoM4kv4AAADhAQAA&#10;EwAAAAAAAAAAAAAAAAAAAAAAW0NvbnRlbnRfVHlwZXNdLnhtbFBLAQItABQABgAIAAAAIQA4/SH/&#10;1gAAAJQBAAALAAAAAAAAAAAAAAAAAC8BAABfcmVscy8ucmVsc1BLAQItABQABgAIAAAAIQAHVbtW&#10;2AEAANQDAAAOAAAAAAAAAAAAAAAAAC4CAABkcnMvZTJvRG9jLnhtbFBLAQItABQABgAIAAAAIQAW&#10;hhO03QAAAAgBAAAPAAAAAAAAAAAAAAAAADIEAABkcnMvZG93bnJldi54bWxQSwUGAAAAAAQABADz&#10;AAAAPAUAAAAA&#10;" strokecolor="#4579b8 [3044]" strokeweight="3pt"/>
            </w:pict>
          </mc:Fallback>
        </mc:AlternateContent>
      </w:r>
      <w:r w:rsidR="009549E5" w:rsidRPr="00451F0E">
        <w:rPr>
          <w:rFonts w:asciiTheme="majorEastAsia" w:eastAsiaTheme="majorEastAsia" w:hAnsiTheme="majorEastAsia" w:hint="eastAsia"/>
          <w:b/>
          <w:sz w:val="28"/>
        </w:rPr>
        <w:t>(1) 事業の内容等</w:t>
      </w:r>
    </w:p>
    <w:tbl>
      <w:tblPr>
        <w:tblStyle w:val="a3"/>
        <w:tblW w:w="10277" w:type="dxa"/>
        <w:jc w:val="center"/>
        <w:tblLook w:val="04A0" w:firstRow="1" w:lastRow="0" w:firstColumn="1" w:lastColumn="0" w:noHBand="0" w:noVBand="1"/>
      </w:tblPr>
      <w:tblGrid>
        <w:gridCol w:w="3155"/>
        <w:gridCol w:w="456"/>
        <w:gridCol w:w="742"/>
        <w:gridCol w:w="1356"/>
        <w:gridCol w:w="1280"/>
        <w:gridCol w:w="1160"/>
        <w:gridCol w:w="137"/>
        <w:gridCol w:w="540"/>
        <w:gridCol w:w="1451"/>
      </w:tblGrid>
      <w:tr w:rsidR="009549E5" w:rsidRPr="00451F0E" w14:paraId="77677136" w14:textId="77777777" w:rsidTr="006D74F5">
        <w:trPr>
          <w:trHeight w:val="336"/>
          <w:jc w:val="center"/>
        </w:trPr>
        <w:tc>
          <w:tcPr>
            <w:tcW w:w="3155" w:type="dxa"/>
            <w:shd w:val="clear" w:color="auto" w:fill="D9D9D9" w:themeFill="background1" w:themeFillShade="D9"/>
          </w:tcPr>
          <w:p w14:paraId="79701631" w14:textId="10E57501"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事業の区分</w:t>
            </w:r>
          </w:p>
        </w:tc>
        <w:tc>
          <w:tcPr>
            <w:tcW w:w="7122" w:type="dxa"/>
            <w:gridSpan w:val="8"/>
            <w:hideMark/>
          </w:tcPr>
          <w:p w14:paraId="5C104657" w14:textId="1D31069A" w:rsidR="009549E5" w:rsidRPr="001E7FBB" w:rsidRDefault="009549E5" w:rsidP="006D74F5">
            <w:pPr>
              <w:rPr>
                <w:rFonts w:asciiTheme="majorEastAsia" w:eastAsiaTheme="majorEastAsia" w:hAnsiTheme="majorEastAsia"/>
                <w:sz w:val="24"/>
                <w:szCs w:val="24"/>
              </w:rPr>
            </w:pPr>
            <w:r w:rsidRPr="001E7FBB">
              <w:rPr>
                <w:rFonts w:ascii="ＭＳ 明朝" w:eastAsia="ＭＳ 明朝" w:hAnsi="ＭＳ 明朝" w:hint="eastAsia"/>
                <w:kern w:val="0"/>
                <w:sz w:val="24"/>
                <w:szCs w:val="24"/>
              </w:rPr>
              <w:t>２　居宅等における医療の提供に関する事業</w:t>
            </w:r>
          </w:p>
        </w:tc>
      </w:tr>
      <w:tr w:rsidR="009549E5" w:rsidRPr="00451F0E" w14:paraId="5233788A" w14:textId="77777777" w:rsidTr="006D74F5">
        <w:trPr>
          <w:trHeight w:val="340"/>
          <w:jc w:val="center"/>
        </w:trPr>
        <w:tc>
          <w:tcPr>
            <w:tcW w:w="3155" w:type="dxa"/>
            <w:shd w:val="clear" w:color="auto" w:fill="FFFF00"/>
          </w:tcPr>
          <w:p w14:paraId="566F1D40"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整理番号</w:t>
            </w:r>
          </w:p>
        </w:tc>
        <w:tc>
          <w:tcPr>
            <w:tcW w:w="7122" w:type="dxa"/>
            <w:gridSpan w:val="8"/>
          </w:tcPr>
          <w:p w14:paraId="7FC20B2B" w14:textId="16E7C508" w:rsidR="009549E5" w:rsidRPr="001E7FBB" w:rsidRDefault="009549E5" w:rsidP="006D74F5">
            <w:pPr>
              <w:jc w:val="left"/>
              <w:rPr>
                <w:rFonts w:asciiTheme="minorEastAsia" w:hAnsiTheme="minorEastAsia"/>
                <w:sz w:val="24"/>
                <w:szCs w:val="24"/>
              </w:rPr>
            </w:pPr>
            <w:r w:rsidRPr="001E7FBB">
              <w:rPr>
                <w:rFonts w:asciiTheme="minorEastAsia" w:hAnsiTheme="minorEastAsia" w:hint="eastAsia"/>
                <w:sz w:val="24"/>
                <w:szCs w:val="24"/>
              </w:rPr>
              <w:t>１０</w:t>
            </w:r>
          </w:p>
        </w:tc>
      </w:tr>
      <w:tr w:rsidR="009549E5" w:rsidRPr="00451F0E" w14:paraId="564952A6" w14:textId="77777777" w:rsidTr="006D74F5">
        <w:trPr>
          <w:trHeight w:val="694"/>
          <w:jc w:val="center"/>
        </w:trPr>
        <w:tc>
          <w:tcPr>
            <w:tcW w:w="3155" w:type="dxa"/>
            <w:shd w:val="clear" w:color="auto" w:fill="D9D9D9" w:themeFill="background1" w:themeFillShade="D9"/>
          </w:tcPr>
          <w:p w14:paraId="1BA43328"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事業名</w:t>
            </w:r>
          </w:p>
        </w:tc>
        <w:tc>
          <w:tcPr>
            <w:tcW w:w="4994" w:type="dxa"/>
            <w:gridSpan w:val="5"/>
          </w:tcPr>
          <w:p w14:paraId="054B4406" w14:textId="35F0B220" w:rsidR="009549E5" w:rsidRPr="00451F0E" w:rsidRDefault="009549E5" w:rsidP="006D74F5">
            <w:pPr>
              <w:rPr>
                <w:rFonts w:asciiTheme="minorEastAsia" w:hAnsiTheme="minorEastAsia"/>
                <w:sz w:val="24"/>
                <w:szCs w:val="24"/>
              </w:rPr>
            </w:pPr>
            <w:r w:rsidRPr="00AC4385">
              <w:rPr>
                <w:rFonts w:asciiTheme="minorEastAsia" w:hAnsiTheme="minorEastAsia" w:hint="eastAsia"/>
                <w:sz w:val="24"/>
                <w:szCs w:val="24"/>
              </w:rPr>
              <w:t>在宅歯科医療連携体制推進事業</w:t>
            </w:r>
          </w:p>
        </w:tc>
        <w:tc>
          <w:tcPr>
            <w:tcW w:w="2128" w:type="dxa"/>
            <w:gridSpan w:val="3"/>
            <w:hideMark/>
          </w:tcPr>
          <w:p w14:paraId="337D6063" w14:textId="77777777" w:rsidR="009549E5" w:rsidRPr="00451F0E" w:rsidRDefault="009549E5" w:rsidP="006D74F5">
            <w:pPr>
              <w:jc w:val="left"/>
              <w:rPr>
                <w:rFonts w:asciiTheme="minorEastAsia" w:hAnsiTheme="minorEastAsia"/>
                <w:sz w:val="18"/>
                <w:szCs w:val="18"/>
              </w:rPr>
            </w:pPr>
            <w:r w:rsidRPr="00451F0E">
              <w:rPr>
                <w:rFonts w:asciiTheme="minorEastAsia" w:hAnsiTheme="minorEastAsia" w:hint="eastAsia"/>
                <w:sz w:val="18"/>
                <w:szCs w:val="18"/>
              </w:rPr>
              <w:t>【総事業費</w:t>
            </w:r>
          </w:p>
          <w:p w14:paraId="6BE7975F" w14:textId="77777777" w:rsidR="009549E5" w:rsidRPr="00451F0E" w:rsidRDefault="009549E5" w:rsidP="006D74F5">
            <w:pPr>
              <w:jc w:val="right"/>
              <w:rPr>
                <w:rFonts w:asciiTheme="minorEastAsia" w:hAnsiTheme="minorEastAsia"/>
                <w:sz w:val="22"/>
              </w:rPr>
            </w:pPr>
            <w:r w:rsidRPr="00451F0E">
              <w:rPr>
                <w:rFonts w:asciiTheme="minorEastAsia" w:hAnsiTheme="minorEastAsia" w:hint="eastAsia"/>
                <w:sz w:val="18"/>
                <w:szCs w:val="18"/>
              </w:rPr>
              <w:t>（計画期間の総額）】</w:t>
            </w:r>
          </w:p>
          <w:p w14:paraId="2EA6F672" w14:textId="77777777" w:rsidR="009549E5" w:rsidRPr="001E7FBB" w:rsidRDefault="009549E5" w:rsidP="006D74F5">
            <w:pPr>
              <w:jc w:val="right"/>
              <w:rPr>
                <w:rFonts w:asciiTheme="minorEastAsia" w:hAnsiTheme="minorEastAsia"/>
                <w:sz w:val="24"/>
                <w:szCs w:val="24"/>
              </w:rPr>
            </w:pPr>
            <w:r w:rsidRPr="001E7FBB">
              <w:rPr>
                <w:rFonts w:asciiTheme="minorEastAsia" w:hAnsiTheme="minorEastAsia" w:hint="eastAsia"/>
                <w:sz w:val="24"/>
                <w:szCs w:val="24"/>
              </w:rPr>
              <w:t>67,625千円</w:t>
            </w:r>
          </w:p>
        </w:tc>
      </w:tr>
      <w:tr w:rsidR="009549E5" w:rsidRPr="00451F0E" w14:paraId="70001477" w14:textId="77777777" w:rsidTr="006D74F5">
        <w:trPr>
          <w:trHeight w:val="737"/>
          <w:jc w:val="center"/>
        </w:trPr>
        <w:tc>
          <w:tcPr>
            <w:tcW w:w="3155" w:type="dxa"/>
            <w:tcBorders>
              <w:bottom w:val="single" w:sz="4" w:space="0" w:color="auto"/>
            </w:tcBorders>
            <w:shd w:val="clear" w:color="auto" w:fill="D9D9D9" w:themeFill="background1" w:themeFillShade="D9"/>
          </w:tcPr>
          <w:p w14:paraId="55F47EF9"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事業の対象となる医療介護総合確保区域</w:t>
            </w:r>
          </w:p>
        </w:tc>
        <w:tc>
          <w:tcPr>
            <w:tcW w:w="7122" w:type="dxa"/>
            <w:gridSpan w:val="8"/>
            <w:tcBorders>
              <w:bottom w:val="single" w:sz="4" w:space="0" w:color="auto"/>
            </w:tcBorders>
            <w:shd w:val="clear" w:color="auto" w:fill="auto"/>
          </w:tcPr>
          <w:p w14:paraId="1FB7FA0A" w14:textId="2218163D" w:rsidR="009549E5" w:rsidRPr="00BC6E26" w:rsidRDefault="009549E5" w:rsidP="006D74F5">
            <w:pPr>
              <w:rPr>
                <w:rFonts w:asciiTheme="minorEastAsia" w:hAnsiTheme="minorEastAsia"/>
                <w:sz w:val="24"/>
                <w:szCs w:val="24"/>
              </w:rPr>
            </w:pPr>
            <w:r w:rsidRPr="00BC6E26">
              <w:rPr>
                <w:rFonts w:ascii="ＭＳ 明朝" w:eastAsia="ＭＳ 明朝" w:hAnsi="ＭＳ 明朝" w:hint="eastAsia"/>
                <w:sz w:val="24"/>
                <w:szCs w:val="24"/>
              </w:rPr>
              <w:t>豊能圏域、三島圏域、北河内圏域、中河内圏域、南河内圏域、堺市圏域、泉州圏域、大阪市圏域</w:t>
            </w:r>
          </w:p>
        </w:tc>
      </w:tr>
      <w:tr w:rsidR="009549E5" w:rsidRPr="00451F0E" w14:paraId="0A51D2CC" w14:textId="77777777" w:rsidTr="006D74F5">
        <w:trPr>
          <w:trHeight w:val="421"/>
          <w:jc w:val="center"/>
        </w:trPr>
        <w:tc>
          <w:tcPr>
            <w:tcW w:w="3155" w:type="dxa"/>
            <w:shd w:val="clear" w:color="auto" w:fill="FFFF00"/>
          </w:tcPr>
          <w:p w14:paraId="4E1E1A55"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地域医療構想において関連する記述</w:t>
            </w:r>
          </w:p>
        </w:tc>
        <w:tc>
          <w:tcPr>
            <w:tcW w:w="7122" w:type="dxa"/>
            <w:gridSpan w:val="8"/>
            <w:shd w:val="clear" w:color="auto" w:fill="auto"/>
          </w:tcPr>
          <w:p w14:paraId="73E50784" w14:textId="25F46CD4" w:rsidR="009549E5" w:rsidRDefault="009549E5" w:rsidP="006D74F5">
            <w:pPr>
              <w:rPr>
                <w:rFonts w:asciiTheme="minorEastAsia" w:hAnsiTheme="minorEastAsia"/>
                <w:sz w:val="24"/>
                <w:szCs w:val="24"/>
              </w:rPr>
            </w:pPr>
            <w:r>
              <w:rPr>
                <w:rFonts w:asciiTheme="minorEastAsia" w:hAnsiTheme="minorEastAsia" w:hint="eastAsia"/>
                <w:sz w:val="24"/>
                <w:szCs w:val="24"/>
              </w:rPr>
              <w:t>第５章（５２頁）</w:t>
            </w:r>
          </w:p>
          <w:p w14:paraId="345E4E96" w14:textId="51E4585A" w:rsidR="009549E5" w:rsidRDefault="009549E5" w:rsidP="006D74F5">
            <w:pPr>
              <w:rPr>
                <w:rFonts w:asciiTheme="minorEastAsia" w:hAnsiTheme="minorEastAsia"/>
                <w:sz w:val="24"/>
                <w:szCs w:val="24"/>
              </w:rPr>
            </w:pPr>
            <w:r>
              <w:rPr>
                <w:rFonts w:asciiTheme="minorEastAsia" w:hAnsiTheme="minorEastAsia" w:hint="eastAsia"/>
                <w:sz w:val="24"/>
                <w:szCs w:val="24"/>
              </w:rPr>
              <w:t>４　在宅医療の充実</w:t>
            </w:r>
          </w:p>
          <w:p w14:paraId="20F99F3E" w14:textId="5E8F7F15" w:rsidR="009549E5" w:rsidRDefault="009549E5" w:rsidP="006D74F5">
            <w:pPr>
              <w:rPr>
                <w:rFonts w:asciiTheme="minorEastAsia" w:hAnsiTheme="minorEastAsia"/>
                <w:sz w:val="24"/>
                <w:szCs w:val="24"/>
              </w:rPr>
            </w:pPr>
            <w:r>
              <w:rPr>
                <w:rFonts w:asciiTheme="minorEastAsia" w:hAnsiTheme="minorEastAsia" w:hint="eastAsia"/>
                <w:sz w:val="24"/>
                <w:szCs w:val="24"/>
              </w:rPr>
              <w:t>（４）在宅医療の課題・方向性</w:t>
            </w:r>
          </w:p>
          <w:p w14:paraId="235EE3B1" w14:textId="77777777" w:rsidR="009549E5" w:rsidRPr="00BC6E26" w:rsidRDefault="009549E5" w:rsidP="006D74F5">
            <w:pPr>
              <w:ind w:firstLineChars="100" w:firstLine="240"/>
              <w:rPr>
                <w:rFonts w:asciiTheme="minorEastAsia" w:hAnsiTheme="minorEastAsia"/>
                <w:sz w:val="24"/>
                <w:szCs w:val="24"/>
              </w:rPr>
            </w:pPr>
            <w:r>
              <w:rPr>
                <w:rFonts w:asciiTheme="minorEastAsia" w:hAnsiTheme="minorEastAsia" w:hint="eastAsia"/>
                <w:sz w:val="24"/>
                <w:szCs w:val="24"/>
              </w:rPr>
              <w:t>①（イ）訪問歯科診療の充実</w:t>
            </w:r>
          </w:p>
        </w:tc>
      </w:tr>
      <w:tr w:rsidR="009549E5" w:rsidRPr="00451F0E" w14:paraId="3D3C638B" w14:textId="77777777" w:rsidTr="006D74F5">
        <w:trPr>
          <w:trHeight w:val="445"/>
          <w:jc w:val="center"/>
        </w:trPr>
        <w:tc>
          <w:tcPr>
            <w:tcW w:w="3155" w:type="dxa"/>
            <w:shd w:val="clear" w:color="auto" w:fill="D9D9D9" w:themeFill="background1" w:themeFillShade="D9"/>
          </w:tcPr>
          <w:p w14:paraId="00109941"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事業の実施主体</w:t>
            </w:r>
          </w:p>
        </w:tc>
        <w:tc>
          <w:tcPr>
            <w:tcW w:w="7122" w:type="dxa"/>
            <w:gridSpan w:val="8"/>
            <w:shd w:val="clear" w:color="auto" w:fill="auto"/>
          </w:tcPr>
          <w:p w14:paraId="17D40E7C" w14:textId="4E9CCE73" w:rsidR="009549E5" w:rsidRPr="00BC6E26" w:rsidRDefault="009549E5" w:rsidP="006D74F5">
            <w:pPr>
              <w:rPr>
                <w:rFonts w:asciiTheme="minorEastAsia" w:hAnsiTheme="minorEastAsia"/>
                <w:sz w:val="24"/>
                <w:szCs w:val="24"/>
              </w:rPr>
            </w:pPr>
            <w:r w:rsidRPr="00BC6E26">
              <w:rPr>
                <w:rFonts w:ascii="ＭＳ 明朝" w:eastAsia="ＭＳ 明朝" w:hAnsi="ＭＳ 明朝" w:hint="eastAsia"/>
                <w:sz w:val="24"/>
                <w:szCs w:val="24"/>
              </w:rPr>
              <w:t>大阪府（大阪府歯科医師会に委託）</w:t>
            </w:r>
          </w:p>
        </w:tc>
      </w:tr>
      <w:tr w:rsidR="009549E5" w:rsidRPr="00451F0E" w14:paraId="413EEC69" w14:textId="77777777" w:rsidTr="006D74F5">
        <w:trPr>
          <w:trHeight w:val="415"/>
          <w:jc w:val="center"/>
        </w:trPr>
        <w:tc>
          <w:tcPr>
            <w:tcW w:w="3155" w:type="dxa"/>
            <w:shd w:val="clear" w:color="auto" w:fill="D9D9D9" w:themeFill="background1" w:themeFillShade="D9"/>
          </w:tcPr>
          <w:p w14:paraId="50C3B157"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事業の期間</w:t>
            </w:r>
          </w:p>
        </w:tc>
        <w:tc>
          <w:tcPr>
            <w:tcW w:w="7122" w:type="dxa"/>
            <w:gridSpan w:val="8"/>
          </w:tcPr>
          <w:p w14:paraId="7E77492B" w14:textId="398C5DB2" w:rsidR="009549E5" w:rsidRPr="001E7FBB" w:rsidRDefault="009549E5" w:rsidP="006D74F5">
            <w:pPr>
              <w:rPr>
                <w:rFonts w:asciiTheme="minorEastAsia" w:hAnsiTheme="minorEastAsia"/>
                <w:sz w:val="24"/>
                <w:szCs w:val="24"/>
              </w:rPr>
            </w:pPr>
            <w:r w:rsidRPr="001E7FBB">
              <w:rPr>
                <w:rFonts w:hint="eastAsia"/>
                <w:sz w:val="24"/>
                <w:szCs w:val="24"/>
              </w:rPr>
              <w:t>平成２９年４月１日～平成３０年３月３１日</w:t>
            </w:r>
          </w:p>
        </w:tc>
      </w:tr>
      <w:tr w:rsidR="009549E5" w:rsidRPr="00451F0E" w14:paraId="56B65989" w14:textId="77777777" w:rsidTr="006D74F5">
        <w:trPr>
          <w:trHeight w:val="704"/>
          <w:jc w:val="center"/>
        </w:trPr>
        <w:tc>
          <w:tcPr>
            <w:tcW w:w="3155" w:type="dxa"/>
            <w:vMerge w:val="restart"/>
            <w:shd w:val="clear" w:color="auto" w:fill="D9D9D9" w:themeFill="background1" w:themeFillShade="D9"/>
          </w:tcPr>
          <w:p w14:paraId="2600404D"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背景にある医療・介護ニーズ</w:t>
            </w:r>
          </w:p>
        </w:tc>
        <w:tc>
          <w:tcPr>
            <w:tcW w:w="7122" w:type="dxa"/>
            <w:gridSpan w:val="8"/>
          </w:tcPr>
          <w:p w14:paraId="72AFA0BD" w14:textId="417DEFF7" w:rsidR="009549E5" w:rsidRPr="001E7FBB" w:rsidRDefault="009549E5" w:rsidP="006D74F5">
            <w:pPr>
              <w:rPr>
                <w:rFonts w:asciiTheme="minorEastAsia" w:hAnsiTheme="minorEastAsia"/>
                <w:sz w:val="24"/>
                <w:szCs w:val="24"/>
              </w:rPr>
            </w:pPr>
            <w:r w:rsidRPr="001E7FBB">
              <w:rPr>
                <w:rFonts w:ascii="ＭＳ 明朝" w:eastAsia="ＭＳ 明朝" w:hAnsi="ＭＳ 明朝" w:hint="eastAsia"/>
                <w:sz w:val="24"/>
                <w:szCs w:val="24"/>
              </w:rPr>
              <w:t>今後、増加が見込まれる在宅患者等に対して、生活の質の向上や誤嚥性肺炎の予防等のため、居宅や施設における口腔ケアの充実、在宅歯科医療にかかる提供体制の強化が必要。</w:t>
            </w:r>
          </w:p>
        </w:tc>
      </w:tr>
      <w:tr w:rsidR="009549E5" w:rsidRPr="00451F0E" w14:paraId="3F711898" w14:textId="77777777" w:rsidTr="006D74F5">
        <w:trPr>
          <w:trHeight w:val="691"/>
          <w:jc w:val="center"/>
        </w:trPr>
        <w:tc>
          <w:tcPr>
            <w:tcW w:w="3155" w:type="dxa"/>
            <w:vMerge/>
            <w:shd w:val="clear" w:color="auto" w:fill="D9D9D9" w:themeFill="background1" w:themeFillShade="D9"/>
          </w:tcPr>
          <w:p w14:paraId="2C95C5BF" w14:textId="77777777" w:rsidR="009549E5" w:rsidRPr="00451F0E" w:rsidRDefault="009549E5" w:rsidP="006D74F5">
            <w:pPr>
              <w:rPr>
                <w:rFonts w:asciiTheme="majorEastAsia" w:eastAsiaTheme="majorEastAsia" w:hAnsiTheme="majorEastAsia"/>
                <w:sz w:val="24"/>
                <w:szCs w:val="24"/>
              </w:rPr>
            </w:pPr>
          </w:p>
        </w:tc>
        <w:tc>
          <w:tcPr>
            <w:tcW w:w="7122" w:type="dxa"/>
            <w:gridSpan w:val="8"/>
            <w:tcBorders>
              <w:right w:val="dashSmallGap" w:sz="4" w:space="0" w:color="auto"/>
            </w:tcBorders>
          </w:tcPr>
          <w:p w14:paraId="08CFF639" w14:textId="2116D295" w:rsidR="009549E5" w:rsidRPr="001E7FBB" w:rsidRDefault="009549E5" w:rsidP="006D74F5">
            <w:pPr>
              <w:rPr>
                <w:rFonts w:asciiTheme="minorEastAsia" w:hAnsiTheme="minorEastAsia"/>
                <w:sz w:val="24"/>
                <w:szCs w:val="24"/>
              </w:rPr>
            </w:pPr>
            <w:r w:rsidRPr="001E7FBB">
              <w:rPr>
                <w:rFonts w:asciiTheme="minorEastAsia" w:hAnsiTheme="minorEastAsia" w:hint="eastAsia"/>
                <w:sz w:val="24"/>
                <w:szCs w:val="24"/>
              </w:rPr>
              <w:t>アウトカム指標：</w:t>
            </w:r>
          </w:p>
          <w:p w14:paraId="2D25A746" w14:textId="77777777" w:rsidR="009549E5" w:rsidRPr="001E7FBB" w:rsidRDefault="009549E5" w:rsidP="006D74F5">
            <w:pPr>
              <w:ind w:firstLineChars="100" w:firstLine="240"/>
              <w:rPr>
                <w:rFonts w:asciiTheme="minorEastAsia" w:hAnsiTheme="minorEastAsia"/>
                <w:sz w:val="24"/>
                <w:szCs w:val="24"/>
              </w:rPr>
            </w:pPr>
            <w:r w:rsidRPr="001E7FBB">
              <w:rPr>
                <w:rFonts w:asciiTheme="minorEastAsia" w:hAnsiTheme="minorEastAsia" w:hint="eastAsia"/>
                <w:sz w:val="24"/>
                <w:szCs w:val="24"/>
              </w:rPr>
              <w:t>訪問歯科診療の実施件数の増加9.7%以上（医療施設調査）</w:t>
            </w:r>
          </w:p>
          <w:p w14:paraId="188EF59C" w14:textId="5AD91E55" w:rsidR="009549E5" w:rsidRPr="001E7FBB" w:rsidRDefault="009549E5" w:rsidP="006D74F5">
            <w:pPr>
              <w:rPr>
                <w:rFonts w:asciiTheme="minorEastAsia" w:hAnsiTheme="minorEastAsia"/>
                <w:sz w:val="24"/>
                <w:szCs w:val="24"/>
              </w:rPr>
            </w:pPr>
            <w:r w:rsidRPr="001E7FBB">
              <w:rPr>
                <w:rFonts w:asciiTheme="minorEastAsia" w:hAnsiTheme="minorEastAsia" w:hint="eastAsia"/>
                <w:sz w:val="24"/>
                <w:szCs w:val="24"/>
              </w:rPr>
              <w:t>（平成26年度62,057件から平成29年度68,082件への増加を見込む）</w:t>
            </w:r>
          </w:p>
        </w:tc>
      </w:tr>
      <w:tr w:rsidR="009549E5" w:rsidRPr="00451F0E" w14:paraId="11D8C11D" w14:textId="77777777" w:rsidTr="006D74F5">
        <w:trPr>
          <w:trHeight w:val="325"/>
          <w:jc w:val="center"/>
        </w:trPr>
        <w:tc>
          <w:tcPr>
            <w:tcW w:w="3155" w:type="dxa"/>
            <w:shd w:val="clear" w:color="auto" w:fill="D9D9D9" w:themeFill="background1" w:themeFillShade="D9"/>
          </w:tcPr>
          <w:p w14:paraId="70C95E86"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事業の内容</w:t>
            </w:r>
          </w:p>
        </w:tc>
        <w:tc>
          <w:tcPr>
            <w:tcW w:w="7122" w:type="dxa"/>
            <w:gridSpan w:val="8"/>
          </w:tcPr>
          <w:p w14:paraId="783C3CAD" w14:textId="77777777" w:rsidR="009549E5" w:rsidRPr="001E7FBB" w:rsidRDefault="009549E5" w:rsidP="006D74F5">
            <w:pPr>
              <w:spacing w:line="280" w:lineRule="exact"/>
              <w:rPr>
                <w:rFonts w:ascii="ＭＳ 明朝" w:eastAsia="ＭＳ 明朝" w:hAnsi="ＭＳ 明朝"/>
                <w:sz w:val="24"/>
                <w:szCs w:val="24"/>
              </w:rPr>
            </w:pPr>
            <w:r w:rsidRPr="001E7FBB">
              <w:rPr>
                <w:rFonts w:ascii="ＭＳ 明朝" w:eastAsia="ＭＳ 明朝" w:hAnsi="ＭＳ 明朝" w:hint="eastAsia"/>
                <w:sz w:val="24"/>
                <w:szCs w:val="24"/>
              </w:rPr>
              <w:t>○事業目的</w:t>
            </w:r>
          </w:p>
          <w:p w14:paraId="39F0BEBF" w14:textId="7ECBF0DC" w:rsidR="009549E5" w:rsidRPr="001E7FBB" w:rsidRDefault="009549E5" w:rsidP="006D74F5">
            <w:pPr>
              <w:spacing w:line="280" w:lineRule="exact"/>
              <w:ind w:leftChars="17" w:left="36"/>
              <w:rPr>
                <w:rFonts w:ascii="ＭＳ 明朝" w:eastAsia="ＭＳ 明朝" w:hAnsi="ＭＳ 明朝"/>
                <w:sz w:val="24"/>
                <w:szCs w:val="24"/>
              </w:rPr>
            </w:pPr>
            <w:r w:rsidRPr="001E7FBB">
              <w:rPr>
                <w:rFonts w:ascii="ＭＳ 明朝" w:eastAsia="ＭＳ 明朝" w:hAnsi="ＭＳ 明朝" w:hint="eastAsia"/>
                <w:sz w:val="24"/>
                <w:szCs w:val="24"/>
              </w:rPr>
              <w:t>大阪府歯科医師会に在宅歯科医療連携室を設置するとともに、府内各郡市区歯科医師会に在宅歯科ケアステーションを設置できるよう、在宅歯科医療の推進及び他分野との連携体制の推進を図る。</w:t>
            </w:r>
          </w:p>
          <w:p w14:paraId="63D26FA4" w14:textId="2F6B9F9C" w:rsidR="009549E5" w:rsidRPr="001E7FBB" w:rsidRDefault="009549E5" w:rsidP="006D74F5">
            <w:pPr>
              <w:spacing w:line="280" w:lineRule="exact"/>
              <w:rPr>
                <w:rFonts w:ascii="ＭＳ 明朝" w:eastAsia="ＭＳ 明朝" w:hAnsi="ＭＳ 明朝"/>
                <w:sz w:val="24"/>
                <w:szCs w:val="24"/>
              </w:rPr>
            </w:pPr>
          </w:p>
          <w:p w14:paraId="1B11C0A5" w14:textId="78D836F0" w:rsidR="009549E5" w:rsidRPr="001E7FBB" w:rsidRDefault="009549E5" w:rsidP="006D74F5">
            <w:pPr>
              <w:spacing w:line="280" w:lineRule="exact"/>
              <w:rPr>
                <w:rFonts w:ascii="ＭＳ 明朝" w:eastAsia="ＭＳ 明朝" w:hAnsi="ＭＳ 明朝"/>
                <w:sz w:val="24"/>
                <w:szCs w:val="24"/>
              </w:rPr>
            </w:pPr>
            <w:r w:rsidRPr="001E7FBB">
              <w:rPr>
                <w:rFonts w:ascii="ＭＳ 明朝" w:eastAsia="ＭＳ 明朝" w:hAnsi="ＭＳ 明朝" w:hint="eastAsia"/>
                <w:sz w:val="24"/>
                <w:szCs w:val="24"/>
              </w:rPr>
              <w:t>○概要</w:t>
            </w:r>
          </w:p>
          <w:p w14:paraId="13183A28" w14:textId="13ED71FA" w:rsidR="009549E5" w:rsidRPr="001E7FBB" w:rsidRDefault="009549E5" w:rsidP="006D74F5">
            <w:pPr>
              <w:spacing w:line="280" w:lineRule="exact"/>
              <w:ind w:left="34" w:hangingChars="14" w:hanging="34"/>
              <w:rPr>
                <w:rFonts w:ascii="ＭＳ 明朝" w:eastAsia="ＭＳ 明朝" w:hAnsi="ＭＳ 明朝"/>
                <w:sz w:val="24"/>
                <w:szCs w:val="24"/>
              </w:rPr>
            </w:pPr>
            <w:r w:rsidRPr="001E7FBB">
              <w:rPr>
                <w:rFonts w:ascii="ＭＳ 明朝" w:eastAsia="ＭＳ 明朝" w:hAnsi="ＭＳ 明朝" w:hint="eastAsia"/>
                <w:sz w:val="24"/>
                <w:szCs w:val="24"/>
              </w:rPr>
              <w:t>在宅歯科ケアステーション（在宅歯科医療における医科や介護等の分野との連携を図るための窓口）の府内各地域への設置を推進する。</w:t>
            </w:r>
          </w:p>
          <w:p w14:paraId="237BDD8F" w14:textId="6070B70C" w:rsidR="009549E5" w:rsidRPr="001E7FBB" w:rsidRDefault="009549E5" w:rsidP="006D74F5">
            <w:pPr>
              <w:spacing w:line="280" w:lineRule="exact"/>
              <w:rPr>
                <w:rFonts w:ascii="ＭＳ 明朝" w:eastAsia="ＭＳ 明朝" w:hAnsi="ＭＳ 明朝"/>
                <w:sz w:val="24"/>
                <w:szCs w:val="24"/>
              </w:rPr>
            </w:pPr>
            <w:r w:rsidRPr="001E7FBB">
              <w:rPr>
                <w:rFonts w:ascii="ＭＳ 明朝" w:eastAsia="ＭＳ 明朝" w:hAnsi="ＭＳ 明朝" w:hint="eastAsia"/>
                <w:sz w:val="24"/>
                <w:szCs w:val="24"/>
              </w:rPr>
              <w:t>①在宅歯科医療連携室の設置</w:t>
            </w:r>
          </w:p>
          <w:p w14:paraId="61EF864C" w14:textId="62C17C1C" w:rsidR="009549E5" w:rsidRPr="001E7FBB" w:rsidRDefault="009549E5" w:rsidP="006D74F5">
            <w:pPr>
              <w:spacing w:line="280" w:lineRule="exact"/>
              <w:ind w:left="480" w:hangingChars="200" w:hanging="480"/>
              <w:rPr>
                <w:rFonts w:ascii="ＭＳ 明朝" w:eastAsia="ＭＳ 明朝" w:hAnsi="ＭＳ 明朝"/>
                <w:sz w:val="24"/>
                <w:szCs w:val="24"/>
              </w:rPr>
            </w:pPr>
            <w:r w:rsidRPr="001E7FBB">
              <w:rPr>
                <w:rFonts w:ascii="ＭＳ 明朝" w:eastAsia="ＭＳ 明朝" w:hAnsi="ＭＳ 明朝" w:hint="eastAsia"/>
                <w:sz w:val="24"/>
                <w:szCs w:val="24"/>
              </w:rPr>
              <w:t xml:space="preserve">　在宅医療に携わる歯科医師のための資質維持・向上の研修会、</w:t>
            </w:r>
          </w:p>
          <w:p w14:paraId="3CFFF929" w14:textId="0B215B08" w:rsidR="009549E5" w:rsidRPr="001E7FBB" w:rsidRDefault="009549E5" w:rsidP="006D74F5">
            <w:pPr>
              <w:spacing w:line="280" w:lineRule="exact"/>
              <w:ind w:leftChars="100" w:left="450" w:hangingChars="100" w:hanging="240"/>
              <w:rPr>
                <w:rFonts w:ascii="ＭＳ 明朝" w:eastAsia="ＭＳ 明朝" w:hAnsi="ＭＳ 明朝"/>
                <w:sz w:val="24"/>
                <w:szCs w:val="24"/>
              </w:rPr>
            </w:pPr>
            <w:r w:rsidRPr="001E7FBB">
              <w:rPr>
                <w:rFonts w:ascii="ＭＳ 明朝" w:eastAsia="ＭＳ 明朝" w:hAnsi="ＭＳ 明朝" w:hint="eastAsia"/>
                <w:sz w:val="24"/>
                <w:szCs w:val="24"/>
              </w:rPr>
              <w:t>各地域からの情報管理</w:t>
            </w:r>
          </w:p>
          <w:p w14:paraId="430674C8" w14:textId="64F955EE" w:rsidR="009549E5" w:rsidRPr="001E7FBB" w:rsidRDefault="009549E5" w:rsidP="006D74F5">
            <w:pPr>
              <w:spacing w:line="280" w:lineRule="exact"/>
              <w:rPr>
                <w:rFonts w:ascii="ＭＳ 明朝" w:eastAsia="ＭＳ 明朝" w:hAnsi="ＭＳ 明朝"/>
                <w:sz w:val="24"/>
                <w:szCs w:val="24"/>
              </w:rPr>
            </w:pPr>
            <w:r w:rsidRPr="001E7FBB">
              <w:rPr>
                <w:rFonts w:ascii="ＭＳ 明朝" w:eastAsia="ＭＳ 明朝" w:hAnsi="ＭＳ 明朝" w:hint="eastAsia"/>
                <w:sz w:val="24"/>
                <w:szCs w:val="24"/>
              </w:rPr>
              <w:t>②地域における在宅歯科医療の推進</w:t>
            </w:r>
          </w:p>
          <w:p w14:paraId="69BB0328" w14:textId="64C2D348" w:rsidR="009549E5" w:rsidRPr="001305D4" w:rsidRDefault="009549E5" w:rsidP="006D74F5">
            <w:pPr>
              <w:spacing w:line="280" w:lineRule="exact"/>
              <w:rPr>
                <w:sz w:val="24"/>
                <w:szCs w:val="24"/>
              </w:rPr>
            </w:pPr>
            <w:r w:rsidRPr="001E7FBB">
              <w:rPr>
                <w:rFonts w:ascii="ＭＳ 明朝" w:eastAsia="ＭＳ 明朝" w:hAnsi="ＭＳ 明朝" w:hint="eastAsia"/>
                <w:sz w:val="24"/>
                <w:szCs w:val="24"/>
              </w:rPr>
              <w:t xml:space="preserve">　</w:t>
            </w:r>
            <w:r w:rsidRPr="001305D4">
              <w:rPr>
                <w:rFonts w:ascii="ＭＳ 明朝" w:eastAsia="ＭＳ 明朝" w:hAnsi="ＭＳ 明朝" w:hint="eastAsia"/>
                <w:sz w:val="24"/>
                <w:szCs w:val="24"/>
              </w:rPr>
              <w:t>各地区歯科医師会に在宅歯科の相談窓口である在宅歯科ケアステーションを設置</w:t>
            </w:r>
          </w:p>
          <w:p w14:paraId="467501F4" w14:textId="0AB7A48E" w:rsidR="009549E5" w:rsidRPr="001E7FBB" w:rsidRDefault="009549E5" w:rsidP="006D74F5">
            <w:pPr>
              <w:widowControl/>
              <w:ind w:left="1440" w:hangingChars="600" w:hanging="1440"/>
              <w:jc w:val="left"/>
              <w:rPr>
                <w:sz w:val="24"/>
                <w:szCs w:val="24"/>
              </w:rPr>
            </w:pPr>
          </w:p>
        </w:tc>
      </w:tr>
      <w:tr w:rsidR="009549E5" w:rsidRPr="00451F0E" w14:paraId="6C0A24C0" w14:textId="77777777" w:rsidTr="006D74F5">
        <w:trPr>
          <w:trHeight w:val="368"/>
          <w:jc w:val="center"/>
        </w:trPr>
        <w:tc>
          <w:tcPr>
            <w:tcW w:w="3155" w:type="dxa"/>
            <w:shd w:val="clear" w:color="auto" w:fill="D9D9D9" w:themeFill="background1" w:themeFillShade="D9"/>
          </w:tcPr>
          <w:p w14:paraId="43753659"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アウトプット指標</w:t>
            </w:r>
          </w:p>
        </w:tc>
        <w:tc>
          <w:tcPr>
            <w:tcW w:w="7122" w:type="dxa"/>
            <w:gridSpan w:val="8"/>
          </w:tcPr>
          <w:p w14:paraId="02B2D2BF" w14:textId="77777777" w:rsidR="009549E5" w:rsidRPr="004B7F80" w:rsidRDefault="009549E5" w:rsidP="006D74F5">
            <w:pPr>
              <w:rPr>
                <w:rFonts w:ascii="ＭＳ 明朝" w:eastAsia="ＭＳ 明朝" w:hAnsi="ＭＳ 明朝"/>
                <w:sz w:val="24"/>
                <w:szCs w:val="24"/>
              </w:rPr>
            </w:pPr>
            <w:r w:rsidRPr="001E7FBB">
              <w:rPr>
                <w:rFonts w:ascii="ＭＳ 明朝" w:eastAsia="ＭＳ 明朝" w:hAnsi="ＭＳ 明朝" w:hint="eastAsia"/>
                <w:sz w:val="24"/>
                <w:szCs w:val="24"/>
              </w:rPr>
              <w:t>在宅歯科ケアステーションの設置個所数（</w:t>
            </w:r>
            <w:r w:rsidRPr="004B7F80">
              <w:rPr>
                <w:rFonts w:ascii="ＭＳ 明朝" w:eastAsia="ＭＳ 明朝" w:hAnsi="ＭＳ 明朝" w:hint="eastAsia"/>
                <w:sz w:val="24"/>
                <w:szCs w:val="24"/>
              </w:rPr>
              <w:t>56地区見込み）</w:t>
            </w:r>
          </w:p>
          <w:p w14:paraId="214B97C5" w14:textId="77777777" w:rsidR="009549E5" w:rsidRPr="001E7FBB" w:rsidRDefault="009549E5" w:rsidP="006D74F5">
            <w:pPr>
              <w:ind w:left="240" w:hangingChars="100" w:hanging="240"/>
              <w:rPr>
                <w:sz w:val="24"/>
                <w:szCs w:val="24"/>
              </w:rPr>
            </w:pPr>
            <w:r w:rsidRPr="004B7F80">
              <w:rPr>
                <w:rFonts w:ascii="ＭＳ 明朝" w:eastAsia="ＭＳ 明朝" w:hAnsi="ＭＳ 明朝" w:hint="eastAsia"/>
                <w:sz w:val="24"/>
                <w:szCs w:val="24"/>
              </w:rPr>
              <w:t>（現状値：平成28年度40地区）</w:t>
            </w:r>
          </w:p>
        </w:tc>
      </w:tr>
      <w:tr w:rsidR="009549E5" w:rsidRPr="00451F0E" w14:paraId="79041176" w14:textId="77777777" w:rsidTr="006D74F5">
        <w:trPr>
          <w:trHeight w:val="253"/>
          <w:jc w:val="center"/>
        </w:trPr>
        <w:tc>
          <w:tcPr>
            <w:tcW w:w="3155" w:type="dxa"/>
            <w:shd w:val="clear" w:color="auto" w:fill="D9D9D9" w:themeFill="background1" w:themeFillShade="D9"/>
          </w:tcPr>
          <w:p w14:paraId="5C30D5D4"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アウトカムとアウトプットの関連</w:t>
            </w:r>
          </w:p>
        </w:tc>
        <w:tc>
          <w:tcPr>
            <w:tcW w:w="7122" w:type="dxa"/>
            <w:gridSpan w:val="8"/>
          </w:tcPr>
          <w:p w14:paraId="58881E6D" w14:textId="77777777" w:rsidR="009549E5" w:rsidRPr="001E7FBB" w:rsidRDefault="009549E5" w:rsidP="006D74F5">
            <w:pPr>
              <w:rPr>
                <w:sz w:val="24"/>
                <w:szCs w:val="24"/>
              </w:rPr>
            </w:pPr>
            <w:r w:rsidRPr="001E7FBB">
              <w:rPr>
                <w:rFonts w:ascii="ＭＳ 明朝" w:eastAsia="ＭＳ 明朝" w:hAnsi="ＭＳ 明朝" w:hint="eastAsia"/>
                <w:sz w:val="24"/>
                <w:szCs w:val="24"/>
              </w:rPr>
              <w:t>在宅歯科ケアステーションの設置を進め、在宅歯科医療の提供体制を強化することで、訪問診療の実施件数の増加を図る。</w:t>
            </w:r>
          </w:p>
        </w:tc>
      </w:tr>
      <w:tr w:rsidR="009549E5" w:rsidRPr="00E53A4A" w14:paraId="3E538C1F" w14:textId="77777777" w:rsidTr="006D74F5">
        <w:trPr>
          <w:trHeight w:val="390"/>
          <w:jc w:val="center"/>
        </w:trPr>
        <w:tc>
          <w:tcPr>
            <w:tcW w:w="3155" w:type="dxa"/>
            <w:vMerge w:val="restart"/>
            <w:shd w:val="clear" w:color="auto" w:fill="D9D9D9" w:themeFill="background1" w:themeFillShade="D9"/>
          </w:tcPr>
          <w:p w14:paraId="2C1EE237"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事業に要する費用の額</w:t>
            </w:r>
          </w:p>
        </w:tc>
        <w:tc>
          <w:tcPr>
            <w:tcW w:w="456" w:type="dxa"/>
            <w:vMerge w:val="restart"/>
            <w:shd w:val="clear" w:color="auto" w:fill="F2F2F2" w:themeFill="background1" w:themeFillShade="F2"/>
            <w:hideMark/>
          </w:tcPr>
          <w:p w14:paraId="37D925AF" w14:textId="57D34167" w:rsidR="009549E5" w:rsidRPr="00451F0E" w:rsidRDefault="009549E5" w:rsidP="006D74F5">
            <w:pPr>
              <w:jc w:val="center"/>
              <w:rPr>
                <w:rFonts w:asciiTheme="minorEastAsia" w:hAnsiTheme="minorEastAsia"/>
                <w:sz w:val="22"/>
              </w:rPr>
            </w:pPr>
            <w:r w:rsidRPr="00451F0E">
              <w:rPr>
                <w:rFonts w:asciiTheme="minorEastAsia" w:hAnsiTheme="minorEastAsia" w:hint="eastAsia"/>
                <w:sz w:val="22"/>
              </w:rPr>
              <w:t>金</w:t>
            </w:r>
            <w:r w:rsidRPr="00451F0E">
              <w:rPr>
                <w:rFonts w:asciiTheme="minorEastAsia" w:hAnsiTheme="minorEastAsia" w:hint="eastAsia"/>
                <w:sz w:val="22"/>
              </w:rPr>
              <w:lastRenderedPageBreak/>
              <w:t>額</w:t>
            </w:r>
          </w:p>
        </w:tc>
        <w:tc>
          <w:tcPr>
            <w:tcW w:w="2098" w:type="dxa"/>
            <w:gridSpan w:val="2"/>
            <w:shd w:val="clear" w:color="auto" w:fill="F2F2F2" w:themeFill="background1" w:themeFillShade="F2"/>
            <w:noWrap/>
            <w:hideMark/>
          </w:tcPr>
          <w:p w14:paraId="20876BEA" w14:textId="6CB833BA" w:rsidR="009549E5" w:rsidRPr="00451F0E" w:rsidRDefault="009549E5" w:rsidP="006D74F5">
            <w:pPr>
              <w:rPr>
                <w:rFonts w:asciiTheme="minorEastAsia" w:hAnsiTheme="minorEastAsia"/>
                <w:sz w:val="22"/>
              </w:rPr>
            </w:pPr>
            <w:r w:rsidRPr="00451F0E">
              <w:rPr>
                <w:rFonts w:asciiTheme="minorEastAsia" w:hAnsiTheme="minorEastAsia" w:hint="eastAsia"/>
                <w:sz w:val="22"/>
              </w:rPr>
              <w:lastRenderedPageBreak/>
              <w:t>総事業費</w:t>
            </w:r>
          </w:p>
          <w:p w14:paraId="0643B279" w14:textId="46BB638E" w:rsidR="009549E5" w:rsidRPr="00451F0E" w:rsidRDefault="009549E5" w:rsidP="006D74F5">
            <w:pPr>
              <w:rPr>
                <w:rFonts w:asciiTheme="majorEastAsia" w:eastAsiaTheme="majorEastAsia" w:hAnsiTheme="majorEastAsia"/>
                <w:sz w:val="22"/>
              </w:rPr>
            </w:pPr>
            <w:r w:rsidRPr="00451F0E">
              <w:rPr>
                <w:rFonts w:asciiTheme="majorEastAsia" w:eastAsiaTheme="majorEastAsia" w:hAnsiTheme="majorEastAsia" w:hint="eastAsia"/>
                <w:sz w:val="22"/>
              </w:rPr>
              <w:lastRenderedPageBreak/>
              <w:t>（Ａ＋Ｂ＋Ｃ）</w:t>
            </w:r>
          </w:p>
        </w:tc>
        <w:tc>
          <w:tcPr>
            <w:tcW w:w="1280" w:type="dxa"/>
            <w:noWrap/>
            <w:hideMark/>
          </w:tcPr>
          <w:p w14:paraId="6E2283DA" w14:textId="77777777" w:rsidR="009549E5" w:rsidRPr="00E53A4A" w:rsidRDefault="009549E5" w:rsidP="006D74F5">
            <w:pPr>
              <w:jc w:val="right"/>
              <w:rPr>
                <w:rFonts w:asciiTheme="minorEastAsia" w:hAnsiTheme="minorEastAsia"/>
                <w:sz w:val="24"/>
                <w:szCs w:val="24"/>
              </w:rPr>
            </w:pPr>
            <w:r w:rsidRPr="00E53A4A">
              <w:rPr>
                <w:rFonts w:asciiTheme="minorEastAsia" w:hAnsiTheme="minorEastAsia" w:hint="eastAsia"/>
                <w:sz w:val="24"/>
                <w:szCs w:val="24"/>
              </w:rPr>
              <w:lastRenderedPageBreak/>
              <w:t>(千円)</w:t>
            </w:r>
          </w:p>
          <w:p w14:paraId="3D292F5E" w14:textId="77777777" w:rsidR="009549E5" w:rsidRPr="00E53A4A" w:rsidRDefault="009549E5" w:rsidP="006D74F5">
            <w:pPr>
              <w:jc w:val="right"/>
              <w:rPr>
                <w:rFonts w:ascii="ＭＳ 明朝" w:eastAsia="ＭＳ 明朝" w:hAnsi="ＭＳ 明朝"/>
                <w:sz w:val="24"/>
                <w:szCs w:val="24"/>
              </w:rPr>
            </w:pPr>
            <w:r w:rsidRPr="00E53A4A">
              <w:rPr>
                <w:rFonts w:ascii="ＭＳ 明朝" w:eastAsia="ＭＳ 明朝" w:hAnsi="ＭＳ 明朝" w:hint="eastAsia"/>
                <w:sz w:val="24"/>
                <w:szCs w:val="24"/>
              </w:rPr>
              <w:lastRenderedPageBreak/>
              <w:t>67,625</w:t>
            </w:r>
          </w:p>
        </w:tc>
        <w:tc>
          <w:tcPr>
            <w:tcW w:w="1297" w:type="dxa"/>
            <w:gridSpan w:val="2"/>
            <w:vMerge w:val="restart"/>
            <w:shd w:val="clear" w:color="auto" w:fill="F2F2F2" w:themeFill="background1" w:themeFillShade="F2"/>
            <w:hideMark/>
          </w:tcPr>
          <w:p w14:paraId="700AF5A6" w14:textId="77777777" w:rsidR="009549E5" w:rsidRPr="00451F0E" w:rsidRDefault="009549E5" w:rsidP="006D74F5">
            <w:pPr>
              <w:jc w:val="center"/>
              <w:rPr>
                <w:rFonts w:asciiTheme="minorEastAsia" w:hAnsiTheme="minorEastAsia"/>
                <w:sz w:val="22"/>
              </w:rPr>
            </w:pPr>
            <w:r w:rsidRPr="00451F0E">
              <w:rPr>
                <w:rFonts w:asciiTheme="minorEastAsia" w:hAnsiTheme="minorEastAsia" w:hint="eastAsia"/>
                <w:sz w:val="22"/>
              </w:rPr>
              <w:lastRenderedPageBreak/>
              <w:t>基金充当</w:t>
            </w:r>
            <w:r w:rsidRPr="00451F0E">
              <w:rPr>
                <w:rFonts w:asciiTheme="minorEastAsia" w:hAnsiTheme="minorEastAsia" w:hint="eastAsia"/>
                <w:sz w:val="22"/>
              </w:rPr>
              <w:lastRenderedPageBreak/>
              <w:t>額</w:t>
            </w:r>
          </w:p>
          <w:p w14:paraId="6F7ECC99" w14:textId="77777777" w:rsidR="009549E5" w:rsidRPr="00451F0E" w:rsidRDefault="009549E5" w:rsidP="006D74F5">
            <w:pPr>
              <w:jc w:val="center"/>
              <w:rPr>
                <w:rFonts w:asciiTheme="minorEastAsia" w:hAnsiTheme="minorEastAsia"/>
                <w:sz w:val="22"/>
              </w:rPr>
            </w:pPr>
            <w:r w:rsidRPr="00451F0E">
              <w:rPr>
                <w:rFonts w:asciiTheme="minorEastAsia" w:hAnsiTheme="minorEastAsia" w:hint="eastAsia"/>
                <w:sz w:val="22"/>
              </w:rPr>
              <w:t>（国費）</w:t>
            </w:r>
          </w:p>
          <w:p w14:paraId="6E7C0DFA" w14:textId="77777777" w:rsidR="009549E5" w:rsidRPr="00451F0E" w:rsidRDefault="009549E5" w:rsidP="006D74F5">
            <w:pPr>
              <w:jc w:val="center"/>
              <w:rPr>
                <w:rFonts w:asciiTheme="minorEastAsia" w:hAnsiTheme="minorEastAsia"/>
                <w:sz w:val="22"/>
              </w:rPr>
            </w:pPr>
            <w:r w:rsidRPr="00451F0E">
              <w:rPr>
                <w:rFonts w:asciiTheme="minorEastAsia" w:hAnsiTheme="minorEastAsia" w:hint="eastAsia"/>
                <w:sz w:val="22"/>
              </w:rPr>
              <w:t>における</w:t>
            </w:r>
          </w:p>
          <w:p w14:paraId="28312E87" w14:textId="77777777" w:rsidR="009549E5" w:rsidRPr="00451F0E" w:rsidRDefault="009549E5" w:rsidP="006D74F5">
            <w:pPr>
              <w:jc w:val="center"/>
              <w:rPr>
                <w:rFonts w:asciiTheme="minorEastAsia" w:hAnsiTheme="minorEastAsia"/>
                <w:sz w:val="22"/>
              </w:rPr>
            </w:pPr>
            <w:r w:rsidRPr="00451F0E">
              <w:rPr>
                <w:rFonts w:asciiTheme="minorEastAsia" w:hAnsiTheme="minorEastAsia" w:hint="eastAsia"/>
                <w:sz w:val="22"/>
              </w:rPr>
              <w:t>公民の別</w:t>
            </w:r>
          </w:p>
          <w:p w14:paraId="01D2AA84" w14:textId="77777777" w:rsidR="009549E5" w:rsidRPr="00451F0E" w:rsidRDefault="009549E5" w:rsidP="006D74F5">
            <w:pPr>
              <w:jc w:val="center"/>
              <w:rPr>
                <w:rFonts w:asciiTheme="majorEastAsia" w:eastAsiaTheme="majorEastAsia" w:hAnsiTheme="majorEastAsia"/>
                <w:sz w:val="22"/>
              </w:rPr>
            </w:pPr>
            <w:r w:rsidRPr="00451F0E">
              <w:rPr>
                <w:rFonts w:asciiTheme="majorEastAsia" w:eastAsiaTheme="majorEastAsia" w:hAnsiTheme="majorEastAsia" w:hint="eastAsia"/>
                <w:sz w:val="22"/>
              </w:rPr>
              <w:t>（注１）</w:t>
            </w:r>
          </w:p>
        </w:tc>
        <w:tc>
          <w:tcPr>
            <w:tcW w:w="540" w:type="dxa"/>
            <w:vMerge w:val="restart"/>
            <w:noWrap/>
            <w:hideMark/>
          </w:tcPr>
          <w:p w14:paraId="09E449A5" w14:textId="77777777" w:rsidR="009549E5" w:rsidRPr="00451F0E" w:rsidRDefault="009549E5" w:rsidP="006D74F5">
            <w:pPr>
              <w:jc w:val="center"/>
              <w:rPr>
                <w:rFonts w:asciiTheme="minorEastAsia" w:hAnsiTheme="minorEastAsia"/>
                <w:sz w:val="22"/>
              </w:rPr>
            </w:pPr>
            <w:r w:rsidRPr="00451F0E">
              <w:rPr>
                <w:rFonts w:asciiTheme="minorEastAsia" w:hAnsiTheme="minorEastAsia" w:hint="eastAsia"/>
                <w:sz w:val="22"/>
              </w:rPr>
              <w:lastRenderedPageBreak/>
              <w:t>公</w:t>
            </w:r>
          </w:p>
        </w:tc>
        <w:tc>
          <w:tcPr>
            <w:tcW w:w="1451" w:type="dxa"/>
            <w:vMerge w:val="restart"/>
            <w:noWrap/>
            <w:hideMark/>
          </w:tcPr>
          <w:p w14:paraId="15EA018F" w14:textId="77777777" w:rsidR="009549E5" w:rsidRPr="00E53A4A" w:rsidRDefault="009549E5" w:rsidP="006D74F5">
            <w:pPr>
              <w:jc w:val="right"/>
              <w:rPr>
                <w:rFonts w:asciiTheme="minorEastAsia" w:hAnsiTheme="minorEastAsia"/>
                <w:sz w:val="24"/>
                <w:szCs w:val="24"/>
              </w:rPr>
            </w:pPr>
            <w:r w:rsidRPr="00E53A4A">
              <w:rPr>
                <w:rFonts w:asciiTheme="minorEastAsia" w:hAnsiTheme="minorEastAsia" w:hint="eastAsia"/>
                <w:sz w:val="24"/>
                <w:szCs w:val="24"/>
              </w:rPr>
              <w:t xml:space="preserve"> (千円)</w:t>
            </w:r>
          </w:p>
          <w:p w14:paraId="4D4A816A" w14:textId="77777777" w:rsidR="009549E5" w:rsidRPr="00E53A4A" w:rsidRDefault="009549E5" w:rsidP="006D74F5">
            <w:pPr>
              <w:jc w:val="right"/>
              <w:rPr>
                <w:rFonts w:asciiTheme="minorEastAsia" w:hAnsiTheme="minorEastAsia"/>
                <w:sz w:val="24"/>
                <w:szCs w:val="24"/>
              </w:rPr>
            </w:pPr>
          </w:p>
        </w:tc>
      </w:tr>
      <w:tr w:rsidR="009549E5" w:rsidRPr="00E53A4A" w14:paraId="3E5E93DE" w14:textId="77777777" w:rsidTr="006D74F5">
        <w:trPr>
          <w:trHeight w:val="402"/>
          <w:jc w:val="center"/>
        </w:trPr>
        <w:tc>
          <w:tcPr>
            <w:tcW w:w="3155" w:type="dxa"/>
            <w:vMerge/>
            <w:shd w:val="clear" w:color="auto" w:fill="D9D9D9" w:themeFill="background1" w:themeFillShade="D9"/>
          </w:tcPr>
          <w:p w14:paraId="263363DF" w14:textId="77777777" w:rsidR="009549E5" w:rsidRPr="00451F0E" w:rsidRDefault="009549E5" w:rsidP="006D74F5">
            <w:pPr>
              <w:rPr>
                <w:rFonts w:asciiTheme="majorEastAsia" w:eastAsiaTheme="majorEastAsia" w:hAnsiTheme="majorEastAsia"/>
                <w:sz w:val="24"/>
                <w:szCs w:val="24"/>
              </w:rPr>
            </w:pPr>
          </w:p>
        </w:tc>
        <w:tc>
          <w:tcPr>
            <w:tcW w:w="456" w:type="dxa"/>
            <w:vMerge/>
            <w:shd w:val="clear" w:color="auto" w:fill="F2F2F2" w:themeFill="background1" w:themeFillShade="F2"/>
            <w:hideMark/>
          </w:tcPr>
          <w:p w14:paraId="1C8B16FD" w14:textId="77777777" w:rsidR="009549E5" w:rsidRPr="00451F0E" w:rsidRDefault="009549E5" w:rsidP="006D74F5">
            <w:pPr>
              <w:rPr>
                <w:rFonts w:asciiTheme="minorEastAsia" w:hAnsiTheme="minorEastAsia"/>
                <w:sz w:val="22"/>
              </w:rPr>
            </w:pPr>
          </w:p>
        </w:tc>
        <w:tc>
          <w:tcPr>
            <w:tcW w:w="742" w:type="dxa"/>
            <w:vMerge w:val="restart"/>
            <w:shd w:val="clear" w:color="auto" w:fill="F2F2F2" w:themeFill="background1" w:themeFillShade="F2"/>
            <w:noWrap/>
            <w:hideMark/>
          </w:tcPr>
          <w:p w14:paraId="1EFDAB7F" w14:textId="22AB80FA" w:rsidR="009549E5" w:rsidRPr="00451F0E" w:rsidRDefault="009549E5" w:rsidP="006D74F5">
            <w:pPr>
              <w:rPr>
                <w:rFonts w:asciiTheme="minorEastAsia" w:hAnsiTheme="minorEastAsia"/>
                <w:sz w:val="22"/>
              </w:rPr>
            </w:pPr>
            <w:r w:rsidRPr="00451F0E">
              <w:rPr>
                <w:rFonts w:asciiTheme="minorEastAsia" w:hAnsiTheme="minorEastAsia" w:hint="eastAsia"/>
                <w:sz w:val="22"/>
              </w:rPr>
              <w:t>基金</w:t>
            </w:r>
          </w:p>
        </w:tc>
        <w:tc>
          <w:tcPr>
            <w:tcW w:w="1356" w:type="dxa"/>
            <w:shd w:val="clear" w:color="auto" w:fill="F2F2F2" w:themeFill="background1" w:themeFillShade="F2"/>
            <w:noWrap/>
            <w:hideMark/>
          </w:tcPr>
          <w:p w14:paraId="04A8FAD6" w14:textId="77777777" w:rsidR="009549E5" w:rsidRPr="00451F0E" w:rsidRDefault="009549E5" w:rsidP="006D74F5">
            <w:pPr>
              <w:rPr>
                <w:rFonts w:asciiTheme="minorEastAsia" w:hAnsiTheme="minorEastAsia"/>
                <w:sz w:val="22"/>
              </w:rPr>
            </w:pPr>
            <w:r w:rsidRPr="00451F0E">
              <w:rPr>
                <w:rFonts w:asciiTheme="minorEastAsia" w:hAnsiTheme="minorEastAsia" w:hint="eastAsia"/>
                <w:sz w:val="22"/>
              </w:rPr>
              <w:t>国</w:t>
            </w:r>
            <w:r w:rsidRPr="00451F0E">
              <w:rPr>
                <w:rFonts w:asciiTheme="majorEastAsia" w:eastAsiaTheme="majorEastAsia" w:hAnsiTheme="majorEastAsia" w:hint="eastAsia"/>
                <w:sz w:val="22"/>
              </w:rPr>
              <w:t>（Ａ）</w:t>
            </w:r>
          </w:p>
        </w:tc>
        <w:tc>
          <w:tcPr>
            <w:tcW w:w="1280" w:type="dxa"/>
            <w:noWrap/>
            <w:hideMark/>
          </w:tcPr>
          <w:p w14:paraId="61AB9318" w14:textId="77777777" w:rsidR="009549E5" w:rsidRPr="00E53A4A" w:rsidRDefault="009549E5" w:rsidP="006D74F5">
            <w:pPr>
              <w:jc w:val="right"/>
              <w:rPr>
                <w:rFonts w:asciiTheme="minorEastAsia" w:hAnsiTheme="minorEastAsia"/>
                <w:sz w:val="24"/>
                <w:szCs w:val="24"/>
              </w:rPr>
            </w:pPr>
            <w:r w:rsidRPr="00E53A4A">
              <w:rPr>
                <w:rFonts w:asciiTheme="minorEastAsia" w:hAnsiTheme="minorEastAsia" w:hint="eastAsia"/>
                <w:sz w:val="24"/>
                <w:szCs w:val="24"/>
              </w:rPr>
              <w:t>(千円)</w:t>
            </w:r>
          </w:p>
          <w:p w14:paraId="0E36F822" w14:textId="77777777" w:rsidR="009549E5" w:rsidRPr="00E53A4A" w:rsidRDefault="009549E5" w:rsidP="006D74F5">
            <w:pPr>
              <w:jc w:val="right"/>
              <w:rPr>
                <w:rFonts w:asciiTheme="minorEastAsia" w:hAnsiTheme="minorEastAsia"/>
                <w:sz w:val="24"/>
                <w:szCs w:val="24"/>
              </w:rPr>
            </w:pPr>
            <w:r w:rsidRPr="00E53A4A">
              <w:rPr>
                <w:rFonts w:ascii="ＭＳ 明朝" w:eastAsia="ＭＳ 明朝" w:hAnsi="ＭＳ 明朝" w:hint="eastAsia"/>
                <w:sz w:val="24"/>
                <w:szCs w:val="24"/>
              </w:rPr>
              <w:t>45,083</w:t>
            </w:r>
          </w:p>
        </w:tc>
        <w:tc>
          <w:tcPr>
            <w:tcW w:w="1297" w:type="dxa"/>
            <w:gridSpan w:val="2"/>
            <w:vMerge/>
            <w:shd w:val="clear" w:color="auto" w:fill="F2F2F2" w:themeFill="background1" w:themeFillShade="F2"/>
            <w:hideMark/>
          </w:tcPr>
          <w:p w14:paraId="6DD9DFDB" w14:textId="77777777" w:rsidR="009549E5" w:rsidRPr="00451F0E" w:rsidRDefault="009549E5" w:rsidP="006D74F5">
            <w:pPr>
              <w:rPr>
                <w:rFonts w:asciiTheme="minorEastAsia" w:hAnsiTheme="minorEastAsia"/>
                <w:sz w:val="22"/>
              </w:rPr>
            </w:pPr>
          </w:p>
        </w:tc>
        <w:tc>
          <w:tcPr>
            <w:tcW w:w="540" w:type="dxa"/>
            <w:vMerge/>
            <w:hideMark/>
          </w:tcPr>
          <w:p w14:paraId="5A6DB48A" w14:textId="77777777" w:rsidR="009549E5" w:rsidRPr="00451F0E" w:rsidRDefault="009549E5" w:rsidP="006D74F5">
            <w:pPr>
              <w:jc w:val="center"/>
              <w:rPr>
                <w:rFonts w:asciiTheme="minorEastAsia" w:hAnsiTheme="minorEastAsia"/>
                <w:sz w:val="22"/>
              </w:rPr>
            </w:pPr>
          </w:p>
        </w:tc>
        <w:tc>
          <w:tcPr>
            <w:tcW w:w="1451" w:type="dxa"/>
            <w:vMerge/>
            <w:tcBorders>
              <w:bottom w:val="single" w:sz="4" w:space="0" w:color="auto"/>
            </w:tcBorders>
            <w:hideMark/>
          </w:tcPr>
          <w:p w14:paraId="3DB40632" w14:textId="77777777" w:rsidR="009549E5" w:rsidRPr="00E53A4A" w:rsidRDefault="009549E5" w:rsidP="006D74F5">
            <w:pPr>
              <w:jc w:val="right"/>
              <w:rPr>
                <w:rFonts w:asciiTheme="minorEastAsia" w:hAnsiTheme="minorEastAsia"/>
                <w:sz w:val="24"/>
                <w:szCs w:val="24"/>
              </w:rPr>
            </w:pPr>
          </w:p>
        </w:tc>
      </w:tr>
      <w:tr w:rsidR="009549E5" w:rsidRPr="00E53A4A" w14:paraId="37C751CD" w14:textId="77777777" w:rsidTr="006D74F5">
        <w:trPr>
          <w:trHeight w:val="465"/>
          <w:jc w:val="center"/>
        </w:trPr>
        <w:tc>
          <w:tcPr>
            <w:tcW w:w="3155" w:type="dxa"/>
            <w:vMerge/>
            <w:shd w:val="clear" w:color="auto" w:fill="D9D9D9" w:themeFill="background1" w:themeFillShade="D9"/>
          </w:tcPr>
          <w:p w14:paraId="4D5B6E1C" w14:textId="77777777" w:rsidR="009549E5" w:rsidRPr="00451F0E" w:rsidRDefault="009549E5" w:rsidP="006D74F5">
            <w:pPr>
              <w:rPr>
                <w:rFonts w:asciiTheme="majorEastAsia" w:eastAsiaTheme="majorEastAsia" w:hAnsiTheme="majorEastAsia"/>
                <w:sz w:val="24"/>
                <w:szCs w:val="24"/>
              </w:rPr>
            </w:pPr>
          </w:p>
        </w:tc>
        <w:tc>
          <w:tcPr>
            <w:tcW w:w="456" w:type="dxa"/>
            <w:vMerge/>
            <w:shd w:val="clear" w:color="auto" w:fill="F2F2F2" w:themeFill="background1" w:themeFillShade="F2"/>
            <w:hideMark/>
          </w:tcPr>
          <w:p w14:paraId="479C066E" w14:textId="77777777" w:rsidR="009549E5" w:rsidRPr="00451F0E" w:rsidRDefault="009549E5" w:rsidP="006D74F5">
            <w:pPr>
              <w:rPr>
                <w:rFonts w:asciiTheme="minorEastAsia" w:hAnsiTheme="minorEastAsia"/>
                <w:sz w:val="22"/>
              </w:rPr>
            </w:pPr>
          </w:p>
        </w:tc>
        <w:tc>
          <w:tcPr>
            <w:tcW w:w="742" w:type="dxa"/>
            <w:vMerge/>
            <w:shd w:val="clear" w:color="auto" w:fill="F2F2F2" w:themeFill="background1" w:themeFillShade="F2"/>
            <w:hideMark/>
          </w:tcPr>
          <w:p w14:paraId="47AF9722" w14:textId="77777777" w:rsidR="009549E5" w:rsidRPr="00451F0E" w:rsidRDefault="009549E5" w:rsidP="006D74F5">
            <w:pPr>
              <w:rPr>
                <w:rFonts w:asciiTheme="minorEastAsia" w:hAnsiTheme="minorEastAsia"/>
                <w:sz w:val="22"/>
              </w:rPr>
            </w:pPr>
          </w:p>
        </w:tc>
        <w:tc>
          <w:tcPr>
            <w:tcW w:w="1356" w:type="dxa"/>
            <w:shd w:val="clear" w:color="auto" w:fill="F2F2F2" w:themeFill="background1" w:themeFillShade="F2"/>
            <w:noWrap/>
            <w:hideMark/>
          </w:tcPr>
          <w:p w14:paraId="3645BFC8" w14:textId="77777777" w:rsidR="009549E5" w:rsidRPr="00451F0E" w:rsidRDefault="009549E5" w:rsidP="006D74F5">
            <w:pPr>
              <w:jc w:val="left"/>
              <w:rPr>
                <w:rFonts w:asciiTheme="minorEastAsia" w:hAnsiTheme="minorEastAsia"/>
                <w:sz w:val="22"/>
              </w:rPr>
            </w:pPr>
            <w:r w:rsidRPr="00451F0E">
              <w:rPr>
                <w:rFonts w:asciiTheme="minorEastAsia" w:hAnsiTheme="minorEastAsia" w:hint="eastAsia"/>
                <w:sz w:val="22"/>
              </w:rPr>
              <w:t>都道府県</w:t>
            </w:r>
          </w:p>
          <w:p w14:paraId="2CDB19A0" w14:textId="77777777" w:rsidR="009549E5" w:rsidRPr="00451F0E" w:rsidRDefault="009549E5" w:rsidP="006D74F5">
            <w:pPr>
              <w:jc w:val="left"/>
              <w:rPr>
                <w:rFonts w:asciiTheme="majorEastAsia" w:eastAsiaTheme="majorEastAsia" w:hAnsiTheme="majorEastAsia"/>
                <w:sz w:val="22"/>
              </w:rPr>
            </w:pPr>
            <w:r w:rsidRPr="00451F0E">
              <w:rPr>
                <w:rFonts w:asciiTheme="majorEastAsia" w:eastAsiaTheme="majorEastAsia" w:hAnsiTheme="majorEastAsia" w:hint="eastAsia"/>
                <w:sz w:val="22"/>
              </w:rPr>
              <w:t>（Ｂ）</w:t>
            </w:r>
          </w:p>
        </w:tc>
        <w:tc>
          <w:tcPr>
            <w:tcW w:w="1280" w:type="dxa"/>
            <w:noWrap/>
            <w:hideMark/>
          </w:tcPr>
          <w:p w14:paraId="6C72CAEA" w14:textId="77777777" w:rsidR="009549E5" w:rsidRPr="00E53A4A" w:rsidRDefault="009549E5" w:rsidP="006D74F5">
            <w:pPr>
              <w:jc w:val="right"/>
              <w:rPr>
                <w:rFonts w:asciiTheme="minorEastAsia" w:hAnsiTheme="minorEastAsia"/>
                <w:sz w:val="24"/>
                <w:szCs w:val="24"/>
              </w:rPr>
            </w:pPr>
            <w:r w:rsidRPr="00E53A4A">
              <w:rPr>
                <w:rFonts w:asciiTheme="minorEastAsia" w:hAnsiTheme="minorEastAsia" w:hint="eastAsia"/>
                <w:sz w:val="24"/>
                <w:szCs w:val="24"/>
              </w:rPr>
              <w:t>(千円)</w:t>
            </w:r>
          </w:p>
          <w:p w14:paraId="0ADF7144" w14:textId="77777777" w:rsidR="009549E5" w:rsidRPr="00E53A4A" w:rsidRDefault="009549E5" w:rsidP="006D74F5">
            <w:pPr>
              <w:jc w:val="right"/>
              <w:rPr>
                <w:rFonts w:asciiTheme="minorEastAsia" w:hAnsiTheme="minorEastAsia"/>
                <w:sz w:val="24"/>
                <w:szCs w:val="24"/>
              </w:rPr>
            </w:pPr>
            <w:r w:rsidRPr="00E53A4A">
              <w:rPr>
                <w:rFonts w:ascii="ＭＳ 明朝" w:eastAsia="ＭＳ 明朝" w:hAnsi="ＭＳ 明朝" w:hint="eastAsia"/>
                <w:sz w:val="24"/>
                <w:szCs w:val="24"/>
              </w:rPr>
              <w:t>22,542</w:t>
            </w:r>
          </w:p>
        </w:tc>
        <w:tc>
          <w:tcPr>
            <w:tcW w:w="1297" w:type="dxa"/>
            <w:gridSpan w:val="2"/>
            <w:vMerge/>
            <w:shd w:val="clear" w:color="auto" w:fill="F2F2F2" w:themeFill="background1" w:themeFillShade="F2"/>
            <w:hideMark/>
          </w:tcPr>
          <w:p w14:paraId="3908F3BA" w14:textId="77777777" w:rsidR="009549E5" w:rsidRPr="00451F0E" w:rsidRDefault="009549E5" w:rsidP="006D74F5">
            <w:pPr>
              <w:rPr>
                <w:rFonts w:asciiTheme="minorEastAsia" w:hAnsiTheme="minorEastAsia"/>
                <w:sz w:val="22"/>
              </w:rPr>
            </w:pPr>
          </w:p>
        </w:tc>
        <w:tc>
          <w:tcPr>
            <w:tcW w:w="540" w:type="dxa"/>
            <w:vMerge w:val="restart"/>
            <w:noWrap/>
            <w:hideMark/>
          </w:tcPr>
          <w:p w14:paraId="277AFEFD" w14:textId="77777777" w:rsidR="009549E5" w:rsidRPr="00451F0E" w:rsidRDefault="009549E5" w:rsidP="006D74F5">
            <w:pPr>
              <w:jc w:val="center"/>
              <w:rPr>
                <w:rFonts w:asciiTheme="minorEastAsia" w:hAnsiTheme="minorEastAsia"/>
                <w:sz w:val="22"/>
              </w:rPr>
            </w:pPr>
            <w:r w:rsidRPr="00451F0E">
              <w:rPr>
                <w:rFonts w:asciiTheme="minorEastAsia" w:hAnsiTheme="minorEastAsia" w:hint="eastAsia"/>
                <w:sz w:val="22"/>
              </w:rPr>
              <w:t>民</w:t>
            </w:r>
          </w:p>
        </w:tc>
        <w:tc>
          <w:tcPr>
            <w:tcW w:w="1451" w:type="dxa"/>
            <w:tcBorders>
              <w:bottom w:val="single" w:sz="4" w:space="0" w:color="auto"/>
            </w:tcBorders>
            <w:noWrap/>
            <w:hideMark/>
          </w:tcPr>
          <w:p w14:paraId="3494F046" w14:textId="77777777" w:rsidR="009549E5" w:rsidRPr="00E53A4A" w:rsidRDefault="009549E5" w:rsidP="006D74F5">
            <w:pPr>
              <w:jc w:val="right"/>
              <w:rPr>
                <w:rFonts w:asciiTheme="minorEastAsia" w:hAnsiTheme="minorEastAsia"/>
                <w:sz w:val="24"/>
                <w:szCs w:val="24"/>
              </w:rPr>
            </w:pPr>
            <w:r w:rsidRPr="00E53A4A">
              <w:rPr>
                <w:rFonts w:asciiTheme="minorEastAsia" w:hAnsiTheme="minorEastAsia" w:hint="eastAsia"/>
                <w:sz w:val="24"/>
                <w:szCs w:val="24"/>
              </w:rPr>
              <w:t>(千円)</w:t>
            </w:r>
          </w:p>
          <w:p w14:paraId="50D28864" w14:textId="77777777" w:rsidR="009549E5" w:rsidRPr="00E53A4A" w:rsidRDefault="009549E5" w:rsidP="006D74F5">
            <w:pPr>
              <w:jc w:val="right"/>
              <w:rPr>
                <w:rFonts w:asciiTheme="minorEastAsia" w:hAnsiTheme="minorEastAsia"/>
                <w:sz w:val="24"/>
                <w:szCs w:val="24"/>
              </w:rPr>
            </w:pPr>
            <w:r w:rsidRPr="00E53A4A">
              <w:rPr>
                <w:rFonts w:ascii="ＭＳ 明朝" w:eastAsia="ＭＳ 明朝" w:hAnsi="ＭＳ 明朝" w:hint="eastAsia"/>
                <w:sz w:val="24"/>
                <w:szCs w:val="24"/>
              </w:rPr>
              <w:t>45,083</w:t>
            </w:r>
          </w:p>
        </w:tc>
      </w:tr>
      <w:tr w:rsidR="009549E5" w:rsidRPr="00451F0E" w14:paraId="74332255" w14:textId="77777777" w:rsidTr="006D74F5">
        <w:trPr>
          <w:trHeight w:val="360"/>
          <w:jc w:val="center"/>
        </w:trPr>
        <w:tc>
          <w:tcPr>
            <w:tcW w:w="3155" w:type="dxa"/>
            <w:vMerge/>
            <w:shd w:val="clear" w:color="auto" w:fill="D9D9D9" w:themeFill="background1" w:themeFillShade="D9"/>
          </w:tcPr>
          <w:p w14:paraId="7499E768" w14:textId="77777777" w:rsidR="009549E5" w:rsidRPr="00451F0E" w:rsidRDefault="009549E5" w:rsidP="006D74F5">
            <w:pPr>
              <w:rPr>
                <w:rFonts w:asciiTheme="majorEastAsia" w:eastAsiaTheme="majorEastAsia" w:hAnsiTheme="majorEastAsia"/>
                <w:sz w:val="24"/>
                <w:szCs w:val="24"/>
              </w:rPr>
            </w:pPr>
          </w:p>
        </w:tc>
        <w:tc>
          <w:tcPr>
            <w:tcW w:w="456" w:type="dxa"/>
            <w:vMerge/>
            <w:shd w:val="clear" w:color="auto" w:fill="F2F2F2" w:themeFill="background1" w:themeFillShade="F2"/>
          </w:tcPr>
          <w:p w14:paraId="4F4F7AFD" w14:textId="77777777" w:rsidR="009549E5" w:rsidRPr="00451F0E" w:rsidRDefault="009549E5" w:rsidP="006D74F5">
            <w:pPr>
              <w:rPr>
                <w:rFonts w:asciiTheme="minorEastAsia" w:hAnsiTheme="minorEastAsia"/>
                <w:sz w:val="24"/>
                <w:szCs w:val="24"/>
              </w:rPr>
            </w:pPr>
          </w:p>
        </w:tc>
        <w:tc>
          <w:tcPr>
            <w:tcW w:w="742" w:type="dxa"/>
            <w:vMerge/>
            <w:shd w:val="clear" w:color="auto" w:fill="F2F2F2" w:themeFill="background1" w:themeFillShade="F2"/>
          </w:tcPr>
          <w:p w14:paraId="372E1FA4" w14:textId="77777777" w:rsidR="009549E5" w:rsidRPr="00451F0E" w:rsidRDefault="009549E5" w:rsidP="006D74F5">
            <w:pPr>
              <w:rPr>
                <w:rFonts w:asciiTheme="minorEastAsia" w:hAnsiTheme="minorEastAsia"/>
                <w:sz w:val="24"/>
                <w:szCs w:val="24"/>
              </w:rPr>
            </w:pPr>
          </w:p>
        </w:tc>
        <w:tc>
          <w:tcPr>
            <w:tcW w:w="1356" w:type="dxa"/>
            <w:shd w:val="clear" w:color="auto" w:fill="F2F2F2" w:themeFill="background1" w:themeFillShade="F2"/>
            <w:noWrap/>
          </w:tcPr>
          <w:p w14:paraId="7F80A759" w14:textId="77777777" w:rsidR="009549E5" w:rsidRPr="00451F0E" w:rsidRDefault="009549E5" w:rsidP="006D74F5">
            <w:pPr>
              <w:jc w:val="left"/>
              <w:rPr>
                <w:rFonts w:asciiTheme="minorEastAsia" w:hAnsiTheme="minorEastAsia"/>
                <w:sz w:val="22"/>
              </w:rPr>
            </w:pPr>
            <w:r w:rsidRPr="00451F0E">
              <w:rPr>
                <w:rFonts w:asciiTheme="minorEastAsia" w:hAnsiTheme="minorEastAsia" w:hint="eastAsia"/>
                <w:sz w:val="22"/>
              </w:rPr>
              <w:t>計</w:t>
            </w:r>
            <w:r w:rsidRPr="00451F0E">
              <w:rPr>
                <w:rFonts w:asciiTheme="majorEastAsia" w:eastAsiaTheme="majorEastAsia" w:hAnsiTheme="majorEastAsia" w:hint="eastAsia"/>
                <w:sz w:val="22"/>
              </w:rPr>
              <w:t>（Ａ＋Ｂ）</w:t>
            </w:r>
          </w:p>
        </w:tc>
        <w:tc>
          <w:tcPr>
            <w:tcW w:w="1280" w:type="dxa"/>
            <w:noWrap/>
          </w:tcPr>
          <w:p w14:paraId="05A0FA32" w14:textId="77777777" w:rsidR="009549E5" w:rsidRPr="00E53A4A" w:rsidRDefault="009549E5" w:rsidP="006D74F5">
            <w:pPr>
              <w:jc w:val="right"/>
              <w:rPr>
                <w:rFonts w:asciiTheme="minorEastAsia" w:hAnsiTheme="minorEastAsia"/>
                <w:sz w:val="24"/>
                <w:szCs w:val="24"/>
              </w:rPr>
            </w:pPr>
            <w:r w:rsidRPr="00E53A4A">
              <w:rPr>
                <w:rFonts w:asciiTheme="minorEastAsia" w:hAnsiTheme="minorEastAsia" w:hint="eastAsia"/>
                <w:sz w:val="24"/>
                <w:szCs w:val="24"/>
              </w:rPr>
              <w:t>(千円)</w:t>
            </w:r>
          </w:p>
          <w:p w14:paraId="0BAB0332" w14:textId="77777777" w:rsidR="009549E5" w:rsidRPr="00E53A4A" w:rsidRDefault="009549E5" w:rsidP="006D74F5">
            <w:pPr>
              <w:jc w:val="right"/>
              <w:rPr>
                <w:rFonts w:asciiTheme="minorEastAsia" w:hAnsiTheme="minorEastAsia"/>
                <w:sz w:val="24"/>
                <w:szCs w:val="24"/>
              </w:rPr>
            </w:pPr>
            <w:r w:rsidRPr="00E53A4A">
              <w:rPr>
                <w:rFonts w:ascii="ＭＳ 明朝" w:eastAsia="ＭＳ 明朝" w:hAnsi="ＭＳ 明朝" w:hint="eastAsia"/>
                <w:sz w:val="24"/>
                <w:szCs w:val="24"/>
              </w:rPr>
              <w:t>67,625</w:t>
            </w:r>
          </w:p>
        </w:tc>
        <w:tc>
          <w:tcPr>
            <w:tcW w:w="1297" w:type="dxa"/>
            <w:gridSpan w:val="2"/>
            <w:vMerge/>
            <w:shd w:val="clear" w:color="auto" w:fill="F2F2F2" w:themeFill="background1" w:themeFillShade="F2"/>
          </w:tcPr>
          <w:p w14:paraId="3AA63D07" w14:textId="77777777" w:rsidR="009549E5" w:rsidRPr="00451F0E" w:rsidRDefault="009549E5" w:rsidP="006D74F5">
            <w:pPr>
              <w:rPr>
                <w:rFonts w:asciiTheme="minorEastAsia" w:hAnsiTheme="minorEastAsia"/>
                <w:sz w:val="24"/>
                <w:szCs w:val="24"/>
              </w:rPr>
            </w:pPr>
          </w:p>
        </w:tc>
        <w:tc>
          <w:tcPr>
            <w:tcW w:w="540" w:type="dxa"/>
            <w:vMerge/>
            <w:noWrap/>
          </w:tcPr>
          <w:p w14:paraId="1680014C" w14:textId="77777777" w:rsidR="009549E5" w:rsidRPr="00451F0E" w:rsidRDefault="009549E5" w:rsidP="006D74F5">
            <w:pPr>
              <w:jc w:val="center"/>
              <w:rPr>
                <w:rFonts w:asciiTheme="minorEastAsia" w:hAnsiTheme="minorEastAsia"/>
                <w:sz w:val="24"/>
                <w:szCs w:val="24"/>
              </w:rPr>
            </w:pPr>
          </w:p>
        </w:tc>
        <w:tc>
          <w:tcPr>
            <w:tcW w:w="1451" w:type="dxa"/>
            <w:vMerge w:val="restart"/>
            <w:tcBorders>
              <w:top w:val="single" w:sz="4" w:space="0" w:color="FF0000"/>
            </w:tcBorders>
            <w:noWrap/>
          </w:tcPr>
          <w:p w14:paraId="47BE8C96" w14:textId="77777777" w:rsidR="009549E5" w:rsidRPr="00451F0E" w:rsidRDefault="009549E5" w:rsidP="006D74F5">
            <w:pPr>
              <w:jc w:val="right"/>
              <w:rPr>
                <w:rFonts w:asciiTheme="minorEastAsia" w:hAnsiTheme="minorEastAsia"/>
                <w:sz w:val="24"/>
                <w:szCs w:val="24"/>
              </w:rPr>
            </w:pPr>
            <w:r w:rsidRPr="00451F0E">
              <w:rPr>
                <w:rFonts w:asciiTheme="minorEastAsia" w:hAnsiTheme="minorEastAsia" w:hint="eastAsia"/>
                <w:sz w:val="16"/>
                <w:szCs w:val="16"/>
              </w:rPr>
              <w:t>うち受託事業等（再掲）（注２）</w:t>
            </w:r>
          </w:p>
          <w:p w14:paraId="7424375F" w14:textId="77777777" w:rsidR="009549E5" w:rsidRPr="00E53A4A" w:rsidRDefault="009549E5" w:rsidP="006D74F5">
            <w:pPr>
              <w:jc w:val="right"/>
              <w:rPr>
                <w:rFonts w:asciiTheme="minorEastAsia" w:hAnsiTheme="minorEastAsia"/>
                <w:sz w:val="24"/>
                <w:szCs w:val="24"/>
              </w:rPr>
            </w:pPr>
            <w:r w:rsidRPr="00E53A4A">
              <w:rPr>
                <w:rFonts w:asciiTheme="minorEastAsia" w:hAnsiTheme="minorEastAsia" w:hint="eastAsia"/>
                <w:sz w:val="24"/>
                <w:szCs w:val="24"/>
              </w:rPr>
              <w:t>(千円)</w:t>
            </w:r>
          </w:p>
          <w:p w14:paraId="2C6D3265" w14:textId="77777777" w:rsidR="009549E5" w:rsidRPr="00451F0E" w:rsidRDefault="009549E5" w:rsidP="006D74F5">
            <w:pPr>
              <w:jc w:val="right"/>
              <w:rPr>
                <w:rFonts w:asciiTheme="minorEastAsia" w:hAnsiTheme="minorEastAsia"/>
                <w:sz w:val="24"/>
                <w:szCs w:val="24"/>
              </w:rPr>
            </w:pPr>
            <w:r w:rsidRPr="00E53A4A">
              <w:rPr>
                <w:rFonts w:ascii="ＭＳ 明朝" w:eastAsia="ＭＳ 明朝" w:hAnsi="ＭＳ 明朝" w:hint="eastAsia"/>
                <w:sz w:val="24"/>
                <w:szCs w:val="24"/>
              </w:rPr>
              <w:t>45,083</w:t>
            </w:r>
          </w:p>
        </w:tc>
      </w:tr>
      <w:tr w:rsidR="009549E5" w:rsidRPr="00451F0E" w14:paraId="647C5BAC" w14:textId="77777777" w:rsidTr="006D74F5">
        <w:trPr>
          <w:trHeight w:val="603"/>
          <w:jc w:val="center"/>
        </w:trPr>
        <w:tc>
          <w:tcPr>
            <w:tcW w:w="3155" w:type="dxa"/>
            <w:vMerge/>
            <w:shd w:val="clear" w:color="auto" w:fill="D9D9D9" w:themeFill="background1" w:themeFillShade="D9"/>
          </w:tcPr>
          <w:p w14:paraId="68B90851" w14:textId="77777777" w:rsidR="009549E5" w:rsidRPr="00451F0E" w:rsidRDefault="009549E5" w:rsidP="006D74F5">
            <w:pPr>
              <w:rPr>
                <w:rFonts w:asciiTheme="majorEastAsia" w:eastAsiaTheme="majorEastAsia" w:hAnsiTheme="majorEastAsia"/>
                <w:sz w:val="24"/>
                <w:szCs w:val="24"/>
              </w:rPr>
            </w:pPr>
          </w:p>
        </w:tc>
        <w:tc>
          <w:tcPr>
            <w:tcW w:w="456" w:type="dxa"/>
            <w:vMerge/>
            <w:shd w:val="clear" w:color="auto" w:fill="F2F2F2" w:themeFill="background1" w:themeFillShade="F2"/>
            <w:hideMark/>
          </w:tcPr>
          <w:p w14:paraId="1D810BEE" w14:textId="77777777" w:rsidR="009549E5" w:rsidRPr="00451F0E" w:rsidRDefault="009549E5" w:rsidP="006D74F5">
            <w:pPr>
              <w:rPr>
                <w:rFonts w:asciiTheme="minorEastAsia" w:hAnsiTheme="minorEastAsia"/>
                <w:sz w:val="24"/>
                <w:szCs w:val="24"/>
              </w:rPr>
            </w:pPr>
          </w:p>
        </w:tc>
        <w:tc>
          <w:tcPr>
            <w:tcW w:w="2098" w:type="dxa"/>
            <w:gridSpan w:val="2"/>
            <w:shd w:val="clear" w:color="auto" w:fill="F2F2F2" w:themeFill="background1" w:themeFillShade="F2"/>
            <w:noWrap/>
            <w:hideMark/>
          </w:tcPr>
          <w:p w14:paraId="7AB370A4" w14:textId="447DC712" w:rsidR="009549E5" w:rsidRPr="00451F0E" w:rsidRDefault="009549E5" w:rsidP="006D74F5">
            <w:pPr>
              <w:rPr>
                <w:rFonts w:asciiTheme="minorEastAsia" w:hAnsiTheme="minorEastAsia"/>
                <w:sz w:val="22"/>
              </w:rPr>
            </w:pPr>
            <w:r w:rsidRPr="00451F0E">
              <w:rPr>
                <w:rFonts w:asciiTheme="minorEastAsia" w:hAnsiTheme="minorEastAsia" w:hint="eastAsia"/>
                <w:sz w:val="22"/>
              </w:rPr>
              <w:t>その他</w:t>
            </w:r>
            <w:r w:rsidRPr="00451F0E">
              <w:rPr>
                <w:rFonts w:asciiTheme="majorEastAsia" w:eastAsiaTheme="majorEastAsia" w:hAnsiTheme="majorEastAsia" w:hint="eastAsia"/>
                <w:sz w:val="22"/>
              </w:rPr>
              <w:t>（Ｃ）</w:t>
            </w:r>
          </w:p>
        </w:tc>
        <w:tc>
          <w:tcPr>
            <w:tcW w:w="1280" w:type="dxa"/>
            <w:noWrap/>
            <w:hideMark/>
          </w:tcPr>
          <w:p w14:paraId="50F532D9" w14:textId="77777777" w:rsidR="009549E5" w:rsidRPr="00E53A4A" w:rsidRDefault="009549E5" w:rsidP="006D74F5">
            <w:pPr>
              <w:jc w:val="right"/>
              <w:rPr>
                <w:rFonts w:asciiTheme="minorEastAsia" w:hAnsiTheme="minorEastAsia"/>
                <w:sz w:val="24"/>
                <w:szCs w:val="24"/>
              </w:rPr>
            </w:pPr>
            <w:r w:rsidRPr="00E53A4A">
              <w:rPr>
                <w:rFonts w:asciiTheme="minorEastAsia" w:hAnsiTheme="minorEastAsia" w:hint="eastAsia"/>
                <w:sz w:val="24"/>
                <w:szCs w:val="24"/>
              </w:rPr>
              <w:t>(千円)</w:t>
            </w:r>
          </w:p>
          <w:p w14:paraId="69AC7EA1" w14:textId="77777777" w:rsidR="009549E5" w:rsidRPr="00E53A4A" w:rsidRDefault="009549E5" w:rsidP="006D74F5">
            <w:pPr>
              <w:jc w:val="right"/>
              <w:rPr>
                <w:rFonts w:asciiTheme="minorEastAsia" w:hAnsiTheme="minorEastAsia"/>
                <w:sz w:val="24"/>
                <w:szCs w:val="24"/>
              </w:rPr>
            </w:pPr>
            <w:r>
              <w:rPr>
                <w:rFonts w:asciiTheme="minorEastAsia" w:hAnsiTheme="minorEastAsia" w:hint="eastAsia"/>
                <w:sz w:val="24"/>
                <w:szCs w:val="24"/>
              </w:rPr>
              <w:t>0</w:t>
            </w:r>
          </w:p>
        </w:tc>
        <w:tc>
          <w:tcPr>
            <w:tcW w:w="1297" w:type="dxa"/>
            <w:gridSpan w:val="2"/>
            <w:vMerge/>
            <w:shd w:val="clear" w:color="auto" w:fill="F2F2F2" w:themeFill="background1" w:themeFillShade="F2"/>
            <w:hideMark/>
          </w:tcPr>
          <w:p w14:paraId="1982D17D" w14:textId="77777777" w:rsidR="009549E5" w:rsidRPr="00451F0E" w:rsidRDefault="009549E5" w:rsidP="006D74F5">
            <w:pPr>
              <w:rPr>
                <w:rFonts w:asciiTheme="minorEastAsia" w:hAnsiTheme="minorEastAsia"/>
                <w:sz w:val="24"/>
                <w:szCs w:val="24"/>
              </w:rPr>
            </w:pPr>
          </w:p>
        </w:tc>
        <w:tc>
          <w:tcPr>
            <w:tcW w:w="540" w:type="dxa"/>
            <w:vMerge/>
            <w:hideMark/>
          </w:tcPr>
          <w:p w14:paraId="4AAB6A92" w14:textId="77777777" w:rsidR="009549E5" w:rsidRPr="00451F0E" w:rsidRDefault="009549E5" w:rsidP="006D74F5">
            <w:pPr>
              <w:rPr>
                <w:rFonts w:asciiTheme="minorEastAsia" w:hAnsiTheme="minorEastAsia"/>
                <w:sz w:val="24"/>
                <w:szCs w:val="24"/>
              </w:rPr>
            </w:pPr>
          </w:p>
        </w:tc>
        <w:tc>
          <w:tcPr>
            <w:tcW w:w="1451" w:type="dxa"/>
            <w:vMerge/>
            <w:tcBorders>
              <w:top w:val="single" w:sz="4" w:space="0" w:color="FF0000"/>
            </w:tcBorders>
            <w:hideMark/>
          </w:tcPr>
          <w:p w14:paraId="2D244BCA" w14:textId="77777777" w:rsidR="009549E5" w:rsidRPr="00451F0E" w:rsidRDefault="009549E5" w:rsidP="006D74F5">
            <w:pPr>
              <w:rPr>
                <w:rFonts w:asciiTheme="minorEastAsia" w:hAnsiTheme="minorEastAsia"/>
                <w:sz w:val="24"/>
                <w:szCs w:val="24"/>
              </w:rPr>
            </w:pPr>
          </w:p>
        </w:tc>
      </w:tr>
      <w:tr w:rsidR="009549E5" w:rsidRPr="00451F0E" w14:paraId="5B0FF3D1" w14:textId="77777777" w:rsidTr="006D74F5">
        <w:trPr>
          <w:trHeight w:val="601"/>
          <w:jc w:val="center"/>
        </w:trPr>
        <w:tc>
          <w:tcPr>
            <w:tcW w:w="3155" w:type="dxa"/>
            <w:shd w:val="clear" w:color="auto" w:fill="D9D9D9" w:themeFill="background1" w:themeFillShade="D9"/>
          </w:tcPr>
          <w:p w14:paraId="11D5C6C7" w14:textId="77777777" w:rsidR="009549E5" w:rsidRPr="00451F0E" w:rsidRDefault="009549E5" w:rsidP="006D74F5">
            <w:pPr>
              <w:widowControl/>
              <w:jc w:val="left"/>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備考（注３）</w:t>
            </w:r>
          </w:p>
        </w:tc>
        <w:tc>
          <w:tcPr>
            <w:tcW w:w="7122" w:type="dxa"/>
            <w:gridSpan w:val="8"/>
          </w:tcPr>
          <w:p w14:paraId="51378C58" w14:textId="13CAA1A2" w:rsidR="009549E5" w:rsidRPr="00451F0E" w:rsidRDefault="009549E5" w:rsidP="006D74F5">
            <w:pPr>
              <w:rPr>
                <w:rFonts w:asciiTheme="minorEastAsia" w:hAnsiTheme="minorEastAsia"/>
                <w:sz w:val="20"/>
                <w:szCs w:val="20"/>
              </w:rPr>
            </w:pPr>
          </w:p>
        </w:tc>
      </w:tr>
    </w:tbl>
    <w:p w14:paraId="0E098FB1" w14:textId="106A8DC6" w:rsidR="009549E5" w:rsidRPr="00451F0E" w:rsidRDefault="009549E5" w:rsidP="009549E5">
      <w:pPr>
        <w:widowControl/>
        <w:snapToGrid w:val="0"/>
        <w:jc w:val="left"/>
        <w:rPr>
          <w:sz w:val="18"/>
          <w:szCs w:val="18"/>
        </w:rPr>
      </w:pPr>
      <w:r w:rsidRPr="00451F0E">
        <w:rPr>
          <w:rFonts w:hint="eastAsia"/>
          <w:sz w:val="18"/>
          <w:szCs w:val="18"/>
        </w:rPr>
        <w:t>（注１）事業主体が未定で、かつ、想定もできない場合は、記載を要しない。</w:t>
      </w:r>
    </w:p>
    <w:p w14:paraId="1FDA28F5" w14:textId="1A5A24D7" w:rsidR="009549E5" w:rsidRPr="00451F0E" w:rsidRDefault="009549E5" w:rsidP="009549E5">
      <w:pPr>
        <w:widowControl/>
        <w:snapToGrid w:val="0"/>
        <w:ind w:left="360" w:hangingChars="200" w:hanging="360"/>
        <w:jc w:val="left"/>
        <w:rPr>
          <w:sz w:val="18"/>
          <w:szCs w:val="18"/>
        </w:rPr>
      </w:pPr>
      <w:r w:rsidRPr="00451F0E">
        <w:rPr>
          <w:rFonts w:hint="eastAsia"/>
          <w:sz w:val="18"/>
          <w:szCs w:val="18"/>
        </w:rPr>
        <w:t>（注２）施設等の整備事業については、設置主体が「公」で、施設の運営が「民」の場合、基金充当額（国費）における公民の別としては、「公」に計上するものとする。また、事業主体は公であるが、公からの委託などにより実質的に民間が事業を行っている場合は、当該受託額等を「民」に計上するとともに、「うち受託事業等」に再掲すること。</w:t>
      </w:r>
    </w:p>
    <w:p w14:paraId="336349A5" w14:textId="68CF064F" w:rsidR="009549E5" w:rsidRDefault="009549E5" w:rsidP="009549E5">
      <w:pPr>
        <w:widowControl/>
        <w:snapToGrid w:val="0"/>
        <w:jc w:val="left"/>
        <w:rPr>
          <w:sz w:val="18"/>
          <w:szCs w:val="18"/>
        </w:rPr>
      </w:pPr>
      <w:r w:rsidRPr="00451F0E">
        <w:rPr>
          <w:rFonts w:hint="eastAsia"/>
          <w:sz w:val="18"/>
          <w:szCs w:val="18"/>
        </w:rPr>
        <w:t>（注３）備考欄には、複数年度にまたがり支出を要する事業の各年度の基金所用見込額を記載するこ</w:t>
      </w:r>
      <w:r>
        <w:rPr>
          <w:rFonts w:hint="eastAsia"/>
          <w:sz w:val="18"/>
          <w:szCs w:val="18"/>
        </w:rPr>
        <w:t>と。</w:t>
      </w:r>
    </w:p>
    <w:p w14:paraId="68C0AAAF" w14:textId="2874281E" w:rsidR="009549E5" w:rsidRPr="009549E5" w:rsidRDefault="009549E5" w:rsidP="009549E5">
      <w:pPr>
        <w:rPr>
          <w:sz w:val="18"/>
          <w:szCs w:val="18"/>
        </w:rPr>
      </w:pPr>
    </w:p>
    <w:p w14:paraId="1BE1A767" w14:textId="77777777" w:rsidR="009549E5" w:rsidRPr="009549E5" w:rsidRDefault="009549E5" w:rsidP="009549E5">
      <w:pPr>
        <w:rPr>
          <w:sz w:val="18"/>
          <w:szCs w:val="18"/>
        </w:rPr>
      </w:pPr>
    </w:p>
    <w:p w14:paraId="36B11E73" w14:textId="77777777" w:rsidR="009549E5" w:rsidRPr="009549E5" w:rsidRDefault="009549E5" w:rsidP="009549E5">
      <w:pPr>
        <w:rPr>
          <w:sz w:val="18"/>
          <w:szCs w:val="18"/>
        </w:rPr>
      </w:pPr>
    </w:p>
    <w:p w14:paraId="032FE506" w14:textId="3C67CE58" w:rsidR="009549E5" w:rsidRPr="009549E5" w:rsidRDefault="009549E5" w:rsidP="009549E5">
      <w:pPr>
        <w:rPr>
          <w:sz w:val="18"/>
          <w:szCs w:val="18"/>
        </w:rPr>
      </w:pPr>
    </w:p>
    <w:p w14:paraId="286A83E2" w14:textId="7424BB9E" w:rsidR="009549E5" w:rsidRPr="009549E5" w:rsidRDefault="009549E5" w:rsidP="009549E5">
      <w:pPr>
        <w:rPr>
          <w:sz w:val="18"/>
          <w:szCs w:val="18"/>
        </w:rPr>
      </w:pPr>
    </w:p>
    <w:p w14:paraId="048EB208" w14:textId="2A230320" w:rsidR="009549E5" w:rsidRPr="009549E5" w:rsidRDefault="009549E5" w:rsidP="009549E5">
      <w:pPr>
        <w:rPr>
          <w:sz w:val="18"/>
          <w:szCs w:val="18"/>
        </w:rPr>
      </w:pPr>
    </w:p>
    <w:p w14:paraId="38950A3C" w14:textId="1B9E86E3" w:rsidR="009549E5" w:rsidRPr="009549E5" w:rsidRDefault="009549E5" w:rsidP="009549E5">
      <w:pPr>
        <w:rPr>
          <w:sz w:val="18"/>
          <w:szCs w:val="18"/>
        </w:rPr>
      </w:pPr>
    </w:p>
    <w:p w14:paraId="19CD0641" w14:textId="118495B3" w:rsidR="009549E5" w:rsidRPr="009549E5" w:rsidRDefault="009549E5" w:rsidP="009549E5">
      <w:pPr>
        <w:rPr>
          <w:sz w:val="18"/>
          <w:szCs w:val="18"/>
        </w:rPr>
      </w:pPr>
    </w:p>
    <w:p w14:paraId="61C976FD" w14:textId="1682AFD2" w:rsidR="009549E5" w:rsidRPr="009549E5" w:rsidRDefault="009549E5" w:rsidP="009549E5">
      <w:pPr>
        <w:rPr>
          <w:sz w:val="18"/>
          <w:szCs w:val="18"/>
        </w:rPr>
      </w:pPr>
    </w:p>
    <w:p w14:paraId="16AF2832" w14:textId="144FE659" w:rsidR="009549E5" w:rsidRPr="009549E5" w:rsidRDefault="009549E5" w:rsidP="009549E5">
      <w:pPr>
        <w:rPr>
          <w:sz w:val="18"/>
          <w:szCs w:val="18"/>
        </w:rPr>
      </w:pPr>
    </w:p>
    <w:p w14:paraId="6A3F89B2" w14:textId="74FB0566" w:rsidR="009549E5" w:rsidRPr="009549E5" w:rsidRDefault="009549E5" w:rsidP="009549E5">
      <w:pPr>
        <w:rPr>
          <w:sz w:val="18"/>
          <w:szCs w:val="18"/>
        </w:rPr>
      </w:pPr>
    </w:p>
    <w:p w14:paraId="62C615C1" w14:textId="75A2B3F5" w:rsidR="009549E5" w:rsidRPr="009549E5" w:rsidRDefault="009549E5" w:rsidP="009549E5">
      <w:pPr>
        <w:rPr>
          <w:sz w:val="18"/>
          <w:szCs w:val="18"/>
        </w:rPr>
      </w:pPr>
    </w:p>
    <w:p w14:paraId="27B6B5DC" w14:textId="3E72A8F5" w:rsidR="009549E5" w:rsidRPr="009549E5" w:rsidRDefault="009549E5" w:rsidP="009549E5">
      <w:pPr>
        <w:rPr>
          <w:sz w:val="18"/>
          <w:szCs w:val="18"/>
        </w:rPr>
      </w:pPr>
    </w:p>
    <w:p w14:paraId="61A87A04" w14:textId="4ADD0DC0" w:rsidR="009549E5" w:rsidRPr="009549E5" w:rsidRDefault="009549E5" w:rsidP="009549E5">
      <w:pPr>
        <w:rPr>
          <w:sz w:val="18"/>
          <w:szCs w:val="18"/>
        </w:rPr>
      </w:pPr>
    </w:p>
    <w:p w14:paraId="0435969C" w14:textId="5E99D147" w:rsidR="009549E5" w:rsidRPr="009549E5" w:rsidRDefault="009549E5" w:rsidP="009549E5">
      <w:pPr>
        <w:rPr>
          <w:sz w:val="18"/>
          <w:szCs w:val="18"/>
        </w:rPr>
      </w:pPr>
    </w:p>
    <w:p w14:paraId="1B6C3CAB" w14:textId="01F6C69A" w:rsidR="009549E5" w:rsidRPr="009549E5" w:rsidRDefault="009549E5" w:rsidP="009549E5">
      <w:pPr>
        <w:rPr>
          <w:sz w:val="18"/>
          <w:szCs w:val="18"/>
        </w:rPr>
      </w:pPr>
    </w:p>
    <w:p w14:paraId="5CCB80B3" w14:textId="68FEB22D" w:rsidR="009549E5" w:rsidRPr="009549E5" w:rsidRDefault="009549E5" w:rsidP="009549E5">
      <w:pPr>
        <w:rPr>
          <w:sz w:val="18"/>
          <w:szCs w:val="18"/>
        </w:rPr>
      </w:pPr>
    </w:p>
    <w:p w14:paraId="796C2405" w14:textId="752907F6" w:rsidR="009549E5" w:rsidRPr="009549E5" w:rsidRDefault="009549E5" w:rsidP="009549E5">
      <w:pPr>
        <w:rPr>
          <w:sz w:val="18"/>
          <w:szCs w:val="18"/>
        </w:rPr>
      </w:pPr>
    </w:p>
    <w:p w14:paraId="7F56B499" w14:textId="6183E315" w:rsidR="009549E5" w:rsidRDefault="009549E5" w:rsidP="009549E5">
      <w:pPr>
        <w:rPr>
          <w:sz w:val="18"/>
          <w:szCs w:val="18"/>
        </w:rPr>
      </w:pPr>
    </w:p>
    <w:p w14:paraId="61F33439" w14:textId="40E27949" w:rsidR="009549E5" w:rsidRDefault="009549E5" w:rsidP="009549E5">
      <w:pPr>
        <w:rPr>
          <w:sz w:val="18"/>
          <w:szCs w:val="18"/>
        </w:rPr>
      </w:pPr>
    </w:p>
    <w:p w14:paraId="4A2764CB" w14:textId="2982E20D" w:rsidR="009549E5" w:rsidRDefault="009549E5" w:rsidP="009549E5">
      <w:pPr>
        <w:rPr>
          <w:sz w:val="18"/>
          <w:szCs w:val="18"/>
        </w:rPr>
      </w:pPr>
    </w:p>
    <w:p w14:paraId="6452A3C6" w14:textId="4A156AAC" w:rsidR="009549E5" w:rsidRDefault="009549E5" w:rsidP="009549E5">
      <w:pPr>
        <w:rPr>
          <w:sz w:val="18"/>
          <w:szCs w:val="18"/>
        </w:rPr>
      </w:pPr>
    </w:p>
    <w:p w14:paraId="5161CF93" w14:textId="2340041F" w:rsidR="009549E5" w:rsidRDefault="009549E5" w:rsidP="009549E5">
      <w:pPr>
        <w:rPr>
          <w:sz w:val="18"/>
          <w:szCs w:val="18"/>
        </w:rPr>
      </w:pPr>
    </w:p>
    <w:p w14:paraId="306522C7" w14:textId="01041A53" w:rsidR="009549E5" w:rsidRDefault="009549E5" w:rsidP="009549E5">
      <w:pPr>
        <w:rPr>
          <w:sz w:val="18"/>
          <w:szCs w:val="18"/>
        </w:rPr>
      </w:pPr>
    </w:p>
    <w:p w14:paraId="32F4071B" w14:textId="008A3991" w:rsidR="009549E5" w:rsidRDefault="009549E5" w:rsidP="009549E5">
      <w:pPr>
        <w:rPr>
          <w:sz w:val="18"/>
          <w:szCs w:val="18"/>
        </w:rPr>
      </w:pPr>
    </w:p>
    <w:p w14:paraId="56C17657" w14:textId="72D83B41" w:rsidR="009549E5" w:rsidRDefault="009549E5" w:rsidP="009549E5">
      <w:pPr>
        <w:rPr>
          <w:sz w:val="18"/>
          <w:szCs w:val="18"/>
        </w:rPr>
      </w:pPr>
    </w:p>
    <w:p w14:paraId="56E5D826" w14:textId="1B01EFC5" w:rsidR="009549E5" w:rsidRDefault="009549E5" w:rsidP="009549E5">
      <w:pPr>
        <w:rPr>
          <w:sz w:val="18"/>
          <w:szCs w:val="18"/>
        </w:rPr>
      </w:pPr>
    </w:p>
    <w:p w14:paraId="4DD502FC" w14:textId="77777777" w:rsidR="00D64C52" w:rsidRDefault="00D64C52" w:rsidP="009549E5">
      <w:pPr>
        <w:rPr>
          <w:rFonts w:hint="eastAsia"/>
          <w:sz w:val="18"/>
          <w:szCs w:val="18"/>
        </w:rPr>
      </w:pPr>
    </w:p>
    <w:p w14:paraId="4AA1FCE6" w14:textId="72B40BC4" w:rsidR="009549E5" w:rsidRDefault="00D64C52" w:rsidP="009549E5">
      <w:pPr>
        <w:rPr>
          <w:sz w:val="18"/>
          <w:szCs w:val="18"/>
        </w:rPr>
      </w:pPr>
      <w:r w:rsidRPr="00D64C52">
        <w:rPr>
          <w:sz w:val="18"/>
          <w:szCs w:val="18"/>
        </w:rPr>
        <mc:AlternateContent>
          <mc:Choice Requires="wps">
            <w:drawing>
              <wp:anchor distT="0" distB="0" distL="114300" distR="114300" simplePos="0" relativeHeight="251689984" behindDoc="0" locked="0" layoutInCell="1" allowOverlap="1" wp14:anchorId="1B4D5E89" wp14:editId="7BFC0ADD">
                <wp:simplePos x="0" y="0"/>
                <wp:positionH relativeFrom="margin">
                  <wp:align>center</wp:align>
                </wp:positionH>
                <wp:positionV relativeFrom="paragraph">
                  <wp:posOffset>13970</wp:posOffset>
                </wp:positionV>
                <wp:extent cx="400050" cy="365125"/>
                <wp:effectExtent l="0" t="0" r="0" b="0"/>
                <wp:wrapNone/>
                <wp:docPr id="8" name="スライド番号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000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10CE4" w14:textId="7EDAA993" w:rsidR="00D64C52" w:rsidRDefault="00D64C52" w:rsidP="00D64C52">
                            <w:pPr>
                              <w:pStyle w:val="Web"/>
                              <w:spacing w:before="0" w:beforeAutospacing="0" w:after="0" w:afterAutospacing="0"/>
                              <w:jc w:val="right"/>
                              <w:textAlignment w:val="baseline"/>
                            </w:pPr>
                            <w:r>
                              <w:rPr>
                                <w:rFonts w:ascii="ＭＳ ゴシック" w:eastAsia="ＭＳ ゴシック" w:hAnsi="ＭＳ ゴシック" w:cstheme="minorBidi" w:hint="eastAsia"/>
                                <w:color w:val="000000" w:themeColor="text1"/>
                                <w:kern w:val="24"/>
                              </w:rPr>
                              <w:t>10</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rect w14:anchorId="1B4D5E89" id="_x0000_s1029" style="position:absolute;left:0;text-align:left;margin-left:0;margin-top:1.1pt;width:31.5pt;height:28.75pt;z-index:2516899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oj9gIAAP8FAAAOAAAAZHJzL2Uyb0RvYy54bWysVEtv1DAQviPxHyzf0zyafSRqtqL7QEhL&#10;qdQizt7E2UQkdrC9j4KQUPfEiRPiwJULjztC4t9EiL/B2Nnd7rZCQkAOUcYzmZlvvs9zdLwsCzSn&#10;QuacRdg9cDCiLOZJzqYRfnwxsroYSUVYQgrOaIQvqcTHvbt3jhZVSD2e8SKhAkESJsNFFeFMqSq0&#10;bRlntCTygFeUgTPloiQKTDG1E0EWkL0sbM9x2vaCi6QSPKZSwumgceKeyZ+mNFaP0lRShYoIQ2/K&#10;vIV5T/Tb7h2RcCpIleXxug3yF12UJGdQdJtqQBRBM5HfSlXmseCSp+og5qXN0zSPqcEAaFznBprz&#10;jFTUYIHhyGo7Jvn/0san8zOB8iTCQBQjJVBUX32rVx/rqw/16vXPt59+vPlar97Vqy/16rtxva9X&#10;n+vVKzCRp+e3qGQIac6rM6EnIKsxj59KxPh9AYS6OsTei9GGhGg0WTzkCVQkM8XN9JapKHUOmAta&#10;GpIutyTRpUIxHPqO47SAyhhch+2W67VMBRJufq6EVPcpL5H+iLAADZjkZD6WSjdDwk2IrsX4KC8K&#10;o4OC7R1AYHMCpeFX7dNNGFpfBE4w7A67vuV77aHlO4OBdW/U9632yO20BoeDfn/gvtR1XT/M8iSh&#10;TJfZSMz1/4zCtdgbcWxFJnmRJzqdbkmK6aRfCDQnIPGRedYD2Qmz99swQwAsNyC5nu+ceIE1anc7&#10;lj/yW1bQcbqW4wYnQdvxA38w2oc0zhn9d0hoEeGgBTwaOL/FBrzDcxsbCctcwRIp8hJUvA0iYUZJ&#10;MmSJoVaRvGi+d0ah278eBdC9IdroVUu0UbdaTpbmjhzq6lq+E55cgoBh8YHCMi6eY7SAJRJh+WxG&#10;BMWoeMDglgau7+utYwy/1fHAELueya6Hzco+BxJdjAiLIWuEYyU2Rl81awv2RkXUmJ1XsQ7VM9Ny&#10;vlg+IaJaa14BkFO+WR8kvCH9JnZ9LRsoawO2jBnIeiPqNbZrm6jrvd37BQAA//8DAFBLAwQUAAYA&#10;CAAAACEAakL99NwAAAAEAQAADwAAAGRycy9kb3ducmV2LnhtbEyPT0vDQBTE74LfYXmCF7Ebo/ZP&#10;zKZUwYPgxVSQ3l6zzyQ0+zZkN2367X2e9DjMMPObfD25Th1pCK1nA3ezBBRx5W3LtYHP7evtElSI&#10;yBY7z2TgTAHWxeVFjpn1J/6gYxlrJSUcMjTQxNhnWoeqIYdh5nti8b794DCKHGptBzxJuet0miRz&#10;7bBlWWiwp5eGqkM5OgOH87t73jy8+e1i+hpGd9OucFcac301bZ5ARZriXxh+8QUdCmHa+5FtUJ0B&#10;ORINpCkoMef3IvcGHlcL0EWu/8MXPwAAAP//AwBQSwECLQAUAAYACAAAACEAtoM4kv4AAADhAQAA&#10;EwAAAAAAAAAAAAAAAAAAAAAAW0NvbnRlbnRfVHlwZXNdLnhtbFBLAQItABQABgAIAAAAIQA4/SH/&#10;1gAAAJQBAAALAAAAAAAAAAAAAAAAAC8BAABfcmVscy8ucmVsc1BLAQItABQABgAIAAAAIQBSpNoj&#10;9gIAAP8FAAAOAAAAAAAAAAAAAAAAAC4CAABkcnMvZTJvRG9jLnhtbFBLAQItABQABgAIAAAAIQBq&#10;Qv303AAAAAQBAAAPAAAAAAAAAAAAAAAAAFAFAABkcnMvZG93bnJldi54bWxQSwUGAAAAAAQABADz&#10;AAAAWQYAAAAA&#10;" filled="f" stroked="f">
                <v:path arrowok="t"/>
                <o:lock v:ext="edit" grouping="t"/>
                <v:textbox>
                  <w:txbxContent>
                    <w:p w14:paraId="49310CE4" w14:textId="7EDAA993" w:rsidR="00D64C52" w:rsidRDefault="00D64C52" w:rsidP="00D64C52">
                      <w:pPr>
                        <w:pStyle w:val="Web"/>
                        <w:spacing w:before="0" w:beforeAutospacing="0" w:after="0" w:afterAutospacing="0"/>
                        <w:jc w:val="right"/>
                        <w:textAlignment w:val="baseline"/>
                      </w:pPr>
                      <w:r>
                        <w:rPr>
                          <w:rFonts w:ascii="ＭＳ ゴシック" w:eastAsia="ＭＳ ゴシック" w:hAnsi="ＭＳ ゴシック" w:cstheme="minorBidi" w:hint="eastAsia"/>
                          <w:color w:val="000000" w:themeColor="text1"/>
                          <w:kern w:val="24"/>
                        </w:rPr>
                        <w:t>10</w:t>
                      </w:r>
                    </w:p>
                  </w:txbxContent>
                </v:textbox>
                <w10:wrap anchorx="margin"/>
              </v:rect>
            </w:pict>
          </mc:Fallback>
        </mc:AlternateContent>
      </w:r>
    </w:p>
    <w:p w14:paraId="38140044" w14:textId="32F16B74" w:rsidR="009549E5" w:rsidRPr="00451F0E" w:rsidRDefault="009549E5" w:rsidP="009549E5">
      <w:pPr>
        <w:spacing w:line="0" w:lineRule="atLeast"/>
        <w:jc w:val="left"/>
        <w:rPr>
          <w:rFonts w:ascii="ＤＦ特太ゴシック体" w:eastAsia="ＤＦ特太ゴシック体" w:hAnsi="ＤＦ特太ゴシック体"/>
          <w:sz w:val="32"/>
          <w:szCs w:val="32"/>
        </w:rPr>
      </w:pPr>
      <w:r w:rsidRPr="00451F0E">
        <w:rPr>
          <w:rFonts w:ascii="ＤＦ特太ゴシック体" w:eastAsia="ＤＦ特太ゴシック体" w:hAnsi="ＤＦ特太ゴシック体" w:hint="eastAsia"/>
          <w:sz w:val="32"/>
          <w:szCs w:val="32"/>
        </w:rPr>
        <w:lastRenderedPageBreak/>
        <w:t>平成29年度地域医療介護総合確保基金(医療分)個別事業調書</w:t>
      </w:r>
    </w:p>
    <w:p w14:paraId="725B0392" w14:textId="79651ACF" w:rsidR="009549E5" w:rsidRPr="00451F0E" w:rsidRDefault="009549E5" w:rsidP="009549E5">
      <w:pPr>
        <w:rPr>
          <w:rFonts w:asciiTheme="majorEastAsia" w:eastAsiaTheme="majorEastAsia" w:hAnsiTheme="majorEastAsia"/>
          <w:b/>
          <w:sz w:val="28"/>
        </w:rPr>
      </w:pPr>
      <w:r w:rsidRPr="00451F0E">
        <w:rPr>
          <w:rFonts w:asciiTheme="majorEastAsia" w:eastAsiaTheme="majorEastAsia" w:hAnsiTheme="majorEastAsia" w:hint="eastAsia"/>
          <w:b/>
          <w:noProof/>
          <w:sz w:val="28"/>
        </w:rPr>
        <mc:AlternateContent>
          <mc:Choice Requires="wps">
            <w:drawing>
              <wp:anchor distT="0" distB="0" distL="114300" distR="114300" simplePos="0" relativeHeight="251679744" behindDoc="0" locked="0" layoutInCell="1" allowOverlap="1" wp14:anchorId="547FC74C" wp14:editId="5E6590FD">
                <wp:simplePos x="0" y="0"/>
                <wp:positionH relativeFrom="column">
                  <wp:posOffset>-540385</wp:posOffset>
                </wp:positionH>
                <wp:positionV relativeFrom="paragraph">
                  <wp:posOffset>62865</wp:posOffset>
                </wp:positionV>
                <wp:extent cx="7594600" cy="0"/>
                <wp:effectExtent l="0" t="19050" r="6350" b="19050"/>
                <wp:wrapNone/>
                <wp:docPr id="3" name="直線コネクタ 3"/>
                <wp:cNvGraphicFramePr/>
                <a:graphic xmlns:a="http://schemas.openxmlformats.org/drawingml/2006/main">
                  <a:graphicData uri="http://schemas.microsoft.com/office/word/2010/wordprocessingShape">
                    <wps:wsp>
                      <wps:cNvCnPr/>
                      <wps:spPr>
                        <a:xfrm>
                          <a:off x="0" y="0"/>
                          <a:ext cx="75946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10C87" id="直線コネクタ 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4.95pt" to="55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Q2AEAANQDAAAOAAAAZHJzL2Uyb0RvYy54bWysU81u1DAQviP1HSzfu0laKCXabA+t4IJg&#10;xc8DuM54Y8l/ss0me13OvAA8BAcqceRh9tDXYOzspgiQqiIuju2Z75v5Pk/mF4NWZA0+SGsaWs1K&#10;SsBw20qzauj7d8+PzykJkZmWKWugoRsI9GJx9GjeuxpObGdVC54giQl17xraxejqogi8A83CzDow&#10;GBTWaxbx6FdF61mP7FoVJ2V5VvTWt85bDiHg7dUYpIvMLwTw+FqIAJGohmJvMa8+r9dpLRZzVq88&#10;c53k+zbYP3ShmTRYdKK6YpGRD17+QaUl9zZYEWfc6sIKITlkDaimKn9T87ZjDrIWNCe4yabw/2j5&#10;q/XSE9k29JQSwzQ+0e2Xm9vvn3fbb7uPn3bbr7vtD3KafOpdqDH90iz9/hTc0ifRg/A6fVEOGbK3&#10;m8lbGCLhePn0ybPHZyU+AT/Eijug8yG+AKtJ2jRUSZNks5qtX4aIxTD1kJKulSE9NnxeIV+Kps7G&#10;XvIubhSMaW9AoDasXmW6PFVwqTxZM5wHxjmYWGWKRIrZCSakUhOwvB+4z09QyBP3EPCEyJWtiRNY&#10;S2P936rH4dCyGPMPDoy6kwXXtt3kV8rW4OhkC/djnmbz13OG3/2Mi58AAAD//wMAUEsDBBQABgAI&#10;AAAAIQAWhhO03QAAAAgBAAAPAAAAZHJzL2Rvd25yZXYueG1sTI9BT8MwDIXvSPsPkSdx29IiAVtp&#10;Ok0TCA5c2NDOXuO13RqnStKu8OvJuMDN9nt6/l6+Gk0rBnK+sawgnScgiEurG64UfO5eZgsQPiBr&#10;bC2Tgi/ysComNzlm2l74g4ZtqEQMYZ+hgjqELpPSlzUZ9HPbEUftaJ3BEFdXSe3wEsNNK++S5EEa&#10;bDh+qLGjTU3ledsbBZV5Nadg39wOn/f94/C9KffvjVK303H9BCLQGP7McMWP6FBEpoPtWXvRKpgt&#10;7tNoVbBcgrjqaZrE6fB7kEUu/xcofgAAAP//AwBQSwECLQAUAAYACAAAACEAtoM4kv4AAADhAQAA&#10;EwAAAAAAAAAAAAAAAAAAAAAAW0NvbnRlbnRfVHlwZXNdLnhtbFBLAQItABQABgAIAAAAIQA4/SH/&#10;1gAAAJQBAAALAAAAAAAAAAAAAAAAAC8BAABfcmVscy8ucmVsc1BLAQItABQABgAIAAAAIQDFcB/Q&#10;2AEAANQDAAAOAAAAAAAAAAAAAAAAAC4CAABkcnMvZTJvRG9jLnhtbFBLAQItABQABgAIAAAAIQAW&#10;hhO03QAAAAgBAAAPAAAAAAAAAAAAAAAAADIEAABkcnMvZG93bnJldi54bWxQSwUGAAAAAAQABADz&#10;AAAAPAUAAAAA&#10;" strokecolor="#4579b8 [3044]" strokeweight="3pt"/>
            </w:pict>
          </mc:Fallback>
        </mc:AlternateContent>
      </w:r>
      <w:r w:rsidRPr="00451F0E">
        <w:rPr>
          <w:rFonts w:asciiTheme="majorEastAsia" w:eastAsiaTheme="majorEastAsia" w:hAnsiTheme="majorEastAsia" w:hint="eastAsia"/>
          <w:b/>
          <w:sz w:val="28"/>
        </w:rPr>
        <w:t>(1) 事業の内容等</w:t>
      </w:r>
    </w:p>
    <w:tbl>
      <w:tblPr>
        <w:tblStyle w:val="a3"/>
        <w:tblW w:w="10277" w:type="dxa"/>
        <w:jc w:val="center"/>
        <w:tblLook w:val="04A0" w:firstRow="1" w:lastRow="0" w:firstColumn="1" w:lastColumn="0" w:noHBand="0" w:noVBand="1"/>
      </w:tblPr>
      <w:tblGrid>
        <w:gridCol w:w="3155"/>
        <w:gridCol w:w="456"/>
        <w:gridCol w:w="742"/>
        <w:gridCol w:w="1356"/>
        <w:gridCol w:w="1280"/>
        <w:gridCol w:w="1160"/>
        <w:gridCol w:w="137"/>
        <w:gridCol w:w="540"/>
        <w:gridCol w:w="1451"/>
      </w:tblGrid>
      <w:tr w:rsidR="009549E5" w:rsidRPr="00451F0E" w14:paraId="340BC554" w14:textId="77777777" w:rsidTr="006D74F5">
        <w:trPr>
          <w:trHeight w:val="336"/>
          <w:jc w:val="center"/>
        </w:trPr>
        <w:tc>
          <w:tcPr>
            <w:tcW w:w="3155" w:type="dxa"/>
            <w:shd w:val="clear" w:color="auto" w:fill="D9D9D9" w:themeFill="background1" w:themeFillShade="D9"/>
          </w:tcPr>
          <w:p w14:paraId="28A4F432"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事業の区分</w:t>
            </w:r>
          </w:p>
        </w:tc>
        <w:tc>
          <w:tcPr>
            <w:tcW w:w="7122" w:type="dxa"/>
            <w:gridSpan w:val="8"/>
            <w:hideMark/>
          </w:tcPr>
          <w:p w14:paraId="5B38FB41" w14:textId="3EFE66E2" w:rsidR="009549E5" w:rsidRPr="00945233" w:rsidRDefault="009549E5" w:rsidP="006D74F5">
            <w:pPr>
              <w:rPr>
                <w:rFonts w:asciiTheme="majorEastAsia" w:eastAsiaTheme="majorEastAsia" w:hAnsiTheme="majorEastAsia"/>
                <w:sz w:val="24"/>
                <w:szCs w:val="24"/>
              </w:rPr>
            </w:pPr>
            <w:r w:rsidRPr="00945233">
              <w:rPr>
                <w:rFonts w:ascii="ＭＳ 明朝" w:eastAsia="ＭＳ 明朝" w:hAnsi="ＭＳ 明朝" w:hint="eastAsia"/>
                <w:sz w:val="24"/>
                <w:szCs w:val="24"/>
              </w:rPr>
              <w:t>１　地域医療構想の達成に向けた医療機関の施設又は設備の整備に関する事業</w:t>
            </w:r>
          </w:p>
        </w:tc>
      </w:tr>
      <w:tr w:rsidR="009549E5" w:rsidRPr="00451F0E" w14:paraId="5D9608D3" w14:textId="77777777" w:rsidTr="006D74F5">
        <w:trPr>
          <w:trHeight w:val="340"/>
          <w:jc w:val="center"/>
        </w:trPr>
        <w:tc>
          <w:tcPr>
            <w:tcW w:w="3155" w:type="dxa"/>
            <w:shd w:val="clear" w:color="auto" w:fill="FFFF00"/>
          </w:tcPr>
          <w:p w14:paraId="429E03C1"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整理番号</w:t>
            </w:r>
          </w:p>
        </w:tc>
        <w:tc>
          <w:tcPr>
            <w:tcW w:w="7122" w:type="dxa"/>
            <w:gridSpan w:val="8"/>
          </w:tcPr>
          <w:p w14:paraId="4302CD98" w14:textId="6596E63F" w:rsidR="009549E5" w:rsidRPr="00451F0E" w:rsidRDefault="009549E5" w:rsidP="006D74F5">
            <w:pPr>
              <w:jc w:val="left"/>
              <w:rPr>
                <w:rFonts w:asciiTheme="minorEastAsia" w:hAnsiTheme="minorEastAsia"/>
                <w:sz w:val="18"/>
                <w:szCs w:val="18"/>
              </w:rPr>
            </w:pPr>
            <w:r w:rsidRPr="00053238">
              <w:rPr>
                <w:rFonts w:asciiTheme="minorEastAsia" w:hAnsiTheme="minorEastAsia" w:hint="eastAsia"/>
                <w:szCs w:val="18"/>
              </w:rPr>
              <w:t>２</w:t>
            </w:r>
          </w:p>
        </w:tc>
      </w:tr>
      <w:tr w:rsidR="009549E5" w:rsidRPr="00451F0E" w14:paraId="2DCE2030" w14:textId="77777777" w:rsidTr="006D74F5">
        <w:trPr>
          <w:trHeight w:val="694"/>
          <w:jc w:val="center"/>
        </w:trPr>
        <w:tc>
          <w:tcPr>
            <w:tcW w:w="3155" w:type="dxa"/>
            <w:shd w:val="clear" w:color="auto" w:fill="D9D9D9" w:themeFill="background1" w:themeFillShade="D9"/>
          </w:tcPr>
          <w:p w14:paraId="5FDD60DD"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事業名</w:t>
            </w:r>
          </w:p>
        </w:tc>
        <w:tc>
          <w:tcPr>
            <w:tcW w:w="4994" w:type="dxa"/>
            <w:gridSpan w:val="5"/>
          </w:tcPr>
          <w:p w14:paraId="4AD9F2CC" w14:textId="186133D2" w:rsidR="009549E5" w:rsidRPr="00451F0E" w:rsidRDefault="009549E5" w:rsidP="006D74F5">
            <w:pPr>
              <w:rPr>
                <w:rFonts w:asciiTheme="minorEastAsia" w:hAnsiTheme="minorEastAsia"/>
                <w:sz w:val="24"/>
                <w:szCs w:val="24"/>
              </w:rPr>
            </w:pPr>
            <w:r w:rsidRPr="0067217C">
              <w:rPr>
                <w:rFonts w:asciiTheme="minorEastAsia" w:hAnsiTheme="minorEastAsia" w:hint="eastAsia"/>
                <w:sz w:val="24"/>
                <w:szCs w:val="24"/>
              </w:rPr>
              <w:t>地域医療機関ＩＣＴ連携整備事業</w:t>
            </w:r>
          </w:p>
        </w:tc>
        <w:tc>
          <w:tcPr>
            <w:tcW w:w="2128" w:type="dxa"/>
            <w:gridSpan w:val="3"/>
            <w:hideMark/>
          </w:tcPr>
          <w:p w14:paraId="26446742" w14:textId="77777777" w:rsidR="009549E5" w:rsidRPr="00451F0E" w:rsidRDefault="009549E5" w:rsidP="006D74F5">
            <w:pPr>
              <w:jc w:val="left"/>
              <w:rPr>
                <w:rFonts w:asciiTheme="minorEastAsia" w:hAnsiTheme="minorEastAsia"/>
                <w:sz w:val="18"/>
                <w:szCs w:val="18"/>
              </w:rPr>
            </w:pPr>
            <w:r w:rsidRPr="00451F0E">
              <w:rPr>
                <w:rFonts w:asciiTheme="minorEastAsia" w:hAnsiTheme="minorEastAsia" w:hint="eastAsia"/>
                <w:sz w:val="18"/>
                <w:szCs w:val="18"/>
              </w:rPr>
              <w:t>【総事業費</w:t>
            </w:r>
          </w:p>
          <w:p w14:paraId="293A1F14" w14:textId="77777777" w:rsidR="009549E5" w:rsidRPr="00451F0E" w:rsidRDefault="009549E5" w:rsidP="006D74F5">
            <w:pPr>
              <w:jc w:val="right"/>
              <w:rPr>
                <w:rFonts w:asciiTheme="minorEastAsia" w:hAnsiTheme="minorEastAsia"/>
                <w:sz w:val="22"/>
              </w:rPr>
            </w:pPr>
            <w:r w:rsidRPr="00451F0E">
              <w:rPr>
                <w:rFonts w:asciiTheme="minorEastAsia" w:hAnsiTheme="minorEastAsia" w:hint="eastAsia"/>
                <w:sz w:val="18"/>
                <w:szCs w:val="18"/>
              </w:rPr>
              <w:t>（計画期間の総額）】</w:t>
            </w:r>
          </w:p>
          <w:p w14:paraId="35C6FC69" w14:textId="77777777" w:rsidR="009549E5" w:rsidRPr="00945233" w:rsidRDefault="009549E5" w:rsidP="006D74F5">
            <w:pPr>
              <w:jc w:val="right"/>
              <w:rPr>
                <w:rFonts w:asciiTheme="minorEastAsia" w:hAnsiTheme="minorEastAsia"/>
                <w:sz w:val="24"/>
                <w:szCs w:val="24"/>
              </w:rPr>
            </w:pPr>
            <w:r w:rsidRPr="00945233">
              <w:rPr>
                <w:rFonts w:asciiTheme="minorEastAsia" w:hAnsiTheme="minorEastAsia"/>
                <w:sz w:val="24"/>
                <w:szCs w:val="24"/>
              </w:rPr>
              <w:t>600,000</w:t>
            </w:r>
            <w:r>
              <w:rPr>
                <w:rFonts w:asciiTheme="minorEastAsia" w:hAnsiTheme="minorEastAsia" w:hint="eastAsia"/>
                <w:sz w:val="24"/>
                <w:szCs w:val="24"/>
              </w:rPr>
              <w:t>千</w:t>
            </w:r>
            <w:r w:rsidRPr="00945233">
              <w:rPr>
                <w:rFonts w:asciiTheme="minorEastAsia" w:hAnsiTheme="minorEastAsia" w:hint="eastAsia"/>
                <w:sz w:val="24"/>
                <w:szCs w:val="24"/>
              </w:rPr>
              <w:t>円</w:t>
            </w:r>
          </w:p>
        </w:tc>
      </w:tr>
      <w:tr w:rsidR="009549E5" w:rsidRPr="00451F0E" w14:paraId="494D40A8" w14:textId="77777777" w:rsidTr="006D74F5">
        <w:trPr>
          <w:trHeight w:val="737"/>
          <w:jc w:val="center"/>
        </w:trPr>
        <w:tc>
          <w:tcPr>
            <w:tcW w:w="3155" w:type="dxa"/>
            <w:tcBorders>
              <w:bottom w:val="single" w:sz="4" w:space="0" w:color="auto"/>
            </w:tcBorders>
            <w:shd w:val="clear" w:color="auto" w:fill="D9D9D9" w:themeFill="background1" w:themeFillShade="D9"/>
          </w:tcPr>
          <w:p w14:paraId="57B59552"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事業の対象となる医療介護総合確保区域</w:t>
            </w:r>
          </w:p>
        </w:tc>
        <w:tc>
          <w:tcPr>
            <w:tcW w:w="7122" w:type="dxa"/>
            <w:gridSpan w:val="8"/>
            <w:tcBorders>
              <w:bottom w:val="single" w:sz="4" w:space="0" w:color="auto"/>
            </w:tcBorders>
            <w:shd w:val="clear" w:color="auto" w:fill="auto"/>
          </w:tcPr>
          <w:p w14:paraId="6C2E5A5B" w14:textId="77777777" w:rsidR="009549E5" w:rsidRPr="00945233" w:rsidRDefault="009549E5" w:rsidP="006D74F5">
            <w:pPr>
              <w:rPr>
                <w:rFonts w:asciiTheme="minorEastAsia" w:hAnsiTheme="minorEastAsia"/>
                <w:sz w:val="24"/>
                <w:szCs w:val="24"/>
              </w:rPr>
            </w:pPr>
            <w:r w:rsidRPr="00945233">
              <w:rPr>
                <w:rFonts w:asciiTheme="minorEastAsia" w:hAnsiTheme="minorEastAsia" w:hint="eastAsia"/>
                <w:sz w:val="24"/>
                <w:szCs w:val="24"/>
              </w:rPr>
              <w:t>豊能圏域、三島圏域、北河内圏域、中河内圏域、南河内圏域、堺市圏域、泉州圏域、大阪市圏域</w:t>
            </w:r>
          </w:p>
        </w:tc>
      </w:tr>
      <w:tr w:rsidR="009549E5" w:rsidRPr="00451F0E" w14:paraId="1071CB35" w14:textId="77777777" w:rsidTr="006D74F5">
        <w:trPr>
          <w:trHeight w:val="421"/>
          <w:jc w:val="center"/>
        </w:trPr>
        <w:tc>
          <w:tcPr>
            <w:tcW w:w="3155" w:type="dxa"/>
            <w:shd w:val="clear" w:color="auto" w:fill="FFFF00"/>
          </w:tcPr>
          <w:p w14:paraId="33B64094"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地域医療構想において関連する記述</w:t>
            </w:r>
          </w:p>
        </w:tc>
        <w:tc>
          <w:tcPr>
            <w:tcW w:w="7122" w:type="dxa"/>
            <w:gridSpan w:val="8"/>
            <w:shd w:val="clear" w:color="auto" w:fill="auto"/>
          </w:tcPr>
          <w:p w14:paraId="71D8358B" w14:textId="16D8FD94" w:rsidR="009549E5" w:rsidRPr="00284368" w:rsidRDefault="009549E5" w:rsidP="006D74F5">
            <w:pPr>
              <w:rPr>
                <w:rFonts w:asciiTheme="minorEastAsia" w:hAnsiTheme="minorEastAsia"/>
                <w:sz w:val="24"/>
              </w:rPr>
            </w:pPr>
            <w:r w:rsidRPr="00284368">
              <w:rPr>
                <w:rFonts w:asciiTheme="minorEastAsia" w:hAnsiTheme="minorEastAsia" w:hint="eastAsia"/>
                <w:sz w:val="24"/>
              </w:rPr>
              <w:t>第５章（４７頁）</w:t>
            </w:r>
          </w:p>
          <w:p w14:paraId="0E8B1627" w14:textId="2192DA98" w:rsidR="009549E5" w:rsidRPr="00284368" w:rsidRDefault="009549E5" w:rsidP="006D74F5">
            <w:pPr>
              <w:rPr>
                <w:rFonts w:asciiTheme="minorEastAsia" w:hAnsiTheme="minorEastAsia"/>
                <w:sz w:val="24"/>
              </w:rPr>
            </w:pPr>
            <w:r w:rsidRPr="00284368">
              <w:rPr>
                <w:rFonts w:asciiTheme="minorEastAsia" w:hAnsiTheme="minorEastAsia" w:hint="eastAsia"/>
                <w:sz w:val="24"/>
              </w:rPr>
              <w:t xml:space="preserve">　３　病床の機能分化・連携の推進</w:t>
            </w:r>
          </w:p>
          <w:p w14:paraId="08DD8500" w14:textId="77777777" w:rsidR="009549E5" w:rsidRPr="00284368" w:rsidRDefault="009549E5" w:rsidP="006D74F5">
            <w:pPr>
              <w:rPr>
                <w:rFonts w:asciiTheme="minorEastAsia" w:hAnsiTheme="minorEastAsia"/>
                <w:sz w:val="24"/>
              </w:rPr>
            </w:pPr>
            <w:r w:rsidRPr="00284368">
              <w:rPr>
                <w:rFonts w:asciiTheme="minorEastAsia" w:hAnsiTheme="minorEastAsia" w:hint="eastAsia"/>
                <w:sz w:val="24"/>
              </w:rPr>
              <w:t>（２）取組みの方向性</w:t>
            </w:r>
          </w:p>
          <w:p w14:paraId="354418A2" w14:textId="77777777" w:rsidR="009549E5" w:rsidRPr="00284368" w:rsidRDefault="009549E5" w:rsidP="006D74F5">
            <w:pPr>
              <w:rPr>
                <w:rFonts w:asciiTheme="minorEastAsia" w:hAnsiTheme="minorEastAsia"/>
                <w:sz w:val="22"/>
              </w:rPr>
            </w:pPr>
            <w:r w:rsidRPr="00284368">
              <w:rPr>
                <w:rFonts w:asciiTheme="minorEastAsia" w:hAnsiTheme="minorEastAsia" w:hint="eastAsia"/>
                <w:sz w:val="24"/>
              </w:rPr>
              <w:t xml:space="preserve">　イ　病床機能の分化・連携のための促進対策</w:t>
            </w:r>
          </w:p>
        </w:tc>
      </w:tr>
      <w:tr w:rsidR="009549E5" w:rsidRPr="00451F0E" w14:paraId="2DEB5AA3" w14:textId="77777777" w:rsidTr="006D74F5">
        <w:trPr>
          <w:trHeight w:val="833"/>
          <w:jc w:val="center"/>
        </w:trPr>
        <w:tc>
          <w:tcPr>
            <w:tcW w:w="3155" w:type="dxa"/>
            <w:shd w:val="clear" w:color="auto" w:fill="D9D9D9" w:themeFill="background1" w:themeFillShade="D9"/>
          </w:tcPr>
          <w:p w14:paraId="788D6740"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事業の実施主体</w:t>
            </w:r>
          </w:p>
        </w:tc>
        <w:tc>
          <w:tcPr>
            <w:tcW w:w="7122" w:type="dxa"/>
            <w:gridSpan w:val="8"/>
            <w:shd w:val="clear" w:color="auto" w:fill="auto"/>
          </w:tcPr>
          <w:p w14:paraId="63BEE886" w14:textId="29CD5DB6" w:rsidR="009549E5" w:rsidRPr="00945233" w:rsidRDefault="009549E5" w:rsidP="006D74F5">
            <w:pPr>
              <w:rPr>
                <w:rFonts w:asciiTheme="minorEastAsia" w:hAnsiTheme="minorEastAsia"/>
                <w:sz w:val="24"/>
                <w:szCs w:val="24"/>
              </w:rPr>
            </w:pPr>
            <w:r w:rsidRPr="00945233">
              <w:rPr>
                <w:rFonts w:asciiTheme="minorEastAsia" w:hAnsiTheme="minorEastAsia" w:hint="eastAsia"/>
                <w:sz w:val="24"/>
                <w:szCs w:val="24"/>
              </w:rPr>
              <w:t>医療機関</w:t>
            </w:r>
          </w:p>
        </w:tc>
      </w:tr>
      <w:tr w:rsidR="009549E5" w:rsidRPr="00451F0E" w14:paraId="5FAB35EE" w14:textId="77777777" w:rsidTr="006D74F5">
        <w:trPr>
          <w:trHeight w:val="415"/>
          <w:jc w:val="center"/>
        </w:trPr>
        <w:tc>
          <w:tcPr>
            <w:tcW w:w="3155" w:type="dxa"/>
            <w:shd w:val="clear" w:color="auto" w:fill="D9D9D9" w:themeFill="background1" w:themeFillShade="D9"/>
          </w:tcPr>
          <w:p w14:paraId="3900DFA7"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事業の期間</w:t>
            </w:r>
          </w:p>
        </w:tc>
        <w:tc>
          <w:tcPr>
            <w:tcW w:w="7122" w:type="dxa"/>
            <w:gridSpan w:val="8"/>
          </w:tcPr>
          <w:p w14:paraId="7190EB99" w14:textId="65BE065E" w:rsidR="009549E5" w:rsidRPr="00945233" w:rsidRDefault="009549E5" w:rsidP="006D74F5">
            <w:pPr>
              <w:rPr>
                <w:rFonts w:asciiTheme="minorEastAsia" w:hAnsiTheme="minorEastAsia"/>
                <w:sz w:val="24"/>
                <w:szCs w:val="24"/>
              </w:rPr>
            </w:pPr>
            <w:r w:rsidRPr="00945233">
              <w:rPr>
                <w:rFonts w:hint="eastAsia"/>
                <w:sz w:val="24"/>
                <w:szCs w:val="24"/>
              </w:rPr>
              <w:t>平成２９年４月１日～平成３０年３月３１日</w:t>
            </w:r>
          </w:p>
        </w:tc>
      </w:tr>
      <w:tr w:rsidR="009549E5" w:rsidRPr="00451F0E" w14:paraId="2CCF0977" w14:textId="77777777" w:rsidTr="006D74F5">
        <w:trPr>
          <w:trHeight w:val="704"/>
          <w:jc w:val="center"/>
        </w:trPr>
        <w:tc>
          <w:tcPr>
            <w:tcW w:w="3155" w:type="dxa"/>
            <w:vMerge w:val="restart"/>
            <w:shd w:val="clear" w:color="auto" w:fill="D9D9D9" w:themeFill="background1" w:themeFillShade="D9"/>
          </w:tcPr>
          <w:p w14:paraId="4640D449"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背景にある医療・介護ニーズ</w:t>
            </w:r>
          </w:p>
        </w:tc>
        <w:tc>
          <w:tcPr>
            <w:tcW w:w="7122" w:type="dxa"/>
            <w:gridSpan w:val="8"/>
          </w:tcPr>
          <w:p w14:paraId="401CD2C8" w14:textId="3FCFE898" w:rsidR="009549E5" w:rsidRPr="00451F0E" w:rsidRDefault="009549E5" w:rsidP="006D74F5">
            <w:pPr>
              <w:rPr>
                <w:rFonts w:asciiTheme="minorEastAsia" w:hAnsiTheme="minorEastAsia"/>
                <w:sz w:val="22"/>
              </w:rPr>
            </w:pPr>
            <w:r w:rsidRPr="007E6F56">
              <w:rPr>
                <w:rFonts w:asciiTheme="minorEastAsia" w:hAnsiTheme="minorEastAsia" w:hint="eastAsia"/>
                <w:sz w:val="24"/>
                <w:szCs w:val="24"/>
              </w:rPr>
              <w:t>ICTを活用した地域医療情報ネットワークを構築することにより、病院・診療所間の切れ目のない医療情報連携（地域住民の診療情報等）が可能となり、病診連携の推進による在宅医療への復帰促進につながる。よって、ICT連携整備は圏域内に必要な医療機関の病床機能分化・連携の推進に必要。</w:t>
            </w:r>
          </w:p>
        </w:tc>
      </w:tr>
      <w:tr w:rsidR="009549E5" w:rsidRPr="00451F0E" w14:paraId="2DABFBA8" w14:textId="77777777" w:rsidTr="006D74F5">
        <w:trPr>
          <w:trHeight w:val="691"/>
          <w:jc w:val="center"/>
        </w:trPr>
        <w:tc>
          <w:tcPr>
            <w:tcW w:w="3155" w:type="dxa"/>
            <w:vMerge/>
            <w:shd w:val="clear" w:color="auto" w:fill="D9D9D9" w:themeFill="background1" w:themeFillShade="D9"/>
          </w:tcPr>
          <w:p w14:paraId="1DAAE6A9" w14:textId="77777777" w:rsidR="009549E5" w:rsidRPr="00451F0E" w:rsidRDefault="009549E5" w:rsidP="006D74F5">
            <w:pPr>
              <w:rPr>
                <w:rFonts w:asciiTheme="majorEastAsia" w:eastAsiaTheme="majorEastAsia" w:hAnsiTheme="majorEastAsia"/>
                <w:sz w:val="24"/>
                <w:szCs w:val="24"/>
              </w:rPr>
            </w:pPr>
          </w:p>
        </w:tc>
        <w:tc>
          <w:tcPr>
            <w:tcW w:w="7122" w:type="dxa"/>
            <w:gridSpan w:val="8"/>
            <w:tcBorders>
              <w:right w:val="dashSmallGap" w:sz="4" w:space="0" w:color="auto"/>
            </w:tcBorders>
          </w:tcPr>
          <w:p w14:paraId="405F9F5C" w14:textId="77777777" w:rsidR="009549E5" w:rsidRPr="007E6F56" w:rsidRDefault="009549E5" w:rsidP="006D74F5">
            <w:pPr>
              <w:rPr>
                <w:rFonts w:asciiTheme="minorEastAsia" w:hAnsiTheme="minorEastAsia"/>
                <w:sz w:val="24"/>
                <w:szCs w:val="24"/>
              </w:rPr>
            </w:pPr>
            <w:r w:rsidRPr="007E6F56">
              <w:rPr>
                <w:rFonts w:asciiTheme="minorEastAsia" w:hAnsiTheme="minorEastAsia" w:hint="eastAsia"/>
                <w:sz w:val="24"/>
                <w:szCs w:val="24"/>
              </w:rPr>
              <w:t>アウトカム指標：</w:t>
            </w:r>
          </w:p>
          <w:p w14:paraId="2F716E94" w14:textId="77777777" w:rsidR="009549E5" w:rsidRPr="00451F0E" w:rsidRDefault="009549E5" w:rsidP="006D74F5">
            <w:pPr>
              <w:rPr>
                <w:rFonts w:asciiTheme="minorEastAsia" w:hAnsiTheme="minorEastAsia"/>
                <w:sz w:val="22"/>
              </w:rPr>
            </w:pPr>
            <w:r w:rsidRPr="007E6F56">
              <w:rPr>
                <w:rFonts w:asciiTheme="minorEastAsia" w:hAnsiTheme="minorEastAsia" w:hint="eastAsia"/>
                <w:sz w:val="24"/>
                <w:szCs w:val="24"/>
              </w:rPr>
              <w:t xml:space="preserve">逆紹介患者率の増加　</w:t>
            </w:r>
            <w:r w:rsidRPr="007E6F56">
              <w:rPr>
                <w:rFonts w:asciiTheme="minorEastAsia" w:hAnsiTheme="minorEastAsia" w:hint="eastAsia"/>
                <w:sz w:val="24"/>
              </w:rPr>
              <w:t>0％→5％増加（27年度→29年度まで）</w:t>
            </w:r>
          </w:p>
        </w:tc>
      </w:tr>
      <w:tr w:rsidR="009549E5" w:rsidRPr="00451F0E" w14:paraId="3FB96640" w14:textId="77777777" w:rsidTr="006D74F5">
        <w:trPr>
          <w:trHeight w:val="325"/>
          <w:jc w:val="center"/>
        </w:trPr>
        <w:tc>
          <w:tcPr>
            <w:tcW w:w="3155" w:type="dxa"/>
            <w:shd w:val="clear" w:color="auto" w:fill="D9D9D9" w:themeFill="background1" w:themeFillShade="D9"/>
          </w:tcPr>
          <w:p w14:paraId="39E23858"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事業の内容</w:t>
            </w:r>
          </w:p>
        </w:tc>
        <w:tc>
          <w:tcPr>
            <w:tcW w:w="7122" w:type="dxa"/>
            <w:gridSpan w:val="8"/>
          </w:tcPr>
          <w:p w14:paraId="3698596B" w14:textId="3423C0F9" w:rsidR="009549E5" w:rsidRPr="00945233" w:rsidRDefault="009549E5" w:rsidP="006D74F5">
            <w:pPr>
              <w:ind w:left="240" w:hangingChars="100" w:hanging="240"/>
              <w:rPr>
                <w:rFonts w:ascii="ＭＳ 明朝" w:eastAsia="ＭＳ 明朝" w:hAnsi="ＭＳ 明朝"/>
                <w:sz w:val="24"/>
                <w:szCs w:val="24"/>
              </w:rPr>
            </w:pPr>
            <w:r w:rsidRPr="00945233">
              <w:rPr>
                <w:rFonts w:ascii="ＭＳ 明朝" w:eastAsia="ＭＳ 明朝" w:hAnsi="ＭＳ 明朝" w:hint="eastAsia"/>
                <w:sz w:val="24"/>
                <w:szCs w:val="24"/>
              </w:rPr>
              <w:t>地域診療情報ネットワークの導入や拡充に必要な機器</w:t>
            </w:r>
          </w:p>
          <w:p w14:paraId="0DAB225C" w14:textId="1FF93285" w:rsidR="009549E5" w:rsidRPr="00945233" w:rsidRDefault="009549E5" w:rsidP="006D74F5">
            <w:pPr>
              <w:ind w:left="240" w:hangingChars="100" w:hanging="240"/>
              <w:rPr>
                <w:rFonts w:ascii="ＭＳ 明朝" w:eastAsia="ＭＳ 明朝" w:hAnsi="ＭＳ 明朝"/>
                <w:sz w:val="24"/>
                <w:szCs w:val="24"/>
              </w:rPr>
            </w:pPr>
            <w:r w:rsidRPr="00945233">
              <w:rPr>
                <w:rFonts w:ascii="ＭＳ 明朝" w:eastAsia="ＭＳ 明朝" w:hAnsi="ＭＳ 明朝" w:hint="eastAsia"/>
                <w:sz w:val="24"/>
                <w:szCs w:val="24"/>
              </w:rPr>
              <w:t>整備、システム導入費・改修費等の初期経費を支援する。</w:t>
            </w:r>
          </w:p>
          <w:p w14:paraId="7951D7A5" w14:textId="77777777" w:rsidR="009549E5" w:rsidRPr="00945233" w:rsidRDefault="009549E5" w:rsidP="006D74F5">
            <w:pPr>
              <w:rPr>
                <w:rFonts w:ascii="ＭＳ 明朝" w:eastAsia="ＭＳ 明朝" w:hAnsi="ＭＳ 明朝"/>
                <w:sz w:val="24"/>
                <w:szCs w:val="24"/>
              </w:rPr>
            </w:pPr>
            <w:r w:rsidRPr="00945233">
              <w:rPr>
                <w:rFonts w:ascii="ＭＳ 明朝" w:eastAsia="ＭＳ 明朝" w:hAnsi="ＭＳ 明朝" w:hint="eastAsia"/>
                <w:sz w:val="24"/>
                <w:szCs w:val="24"/>
              </w:rPr>
              <w:t xml:space="preserve">　〔対象〕医療機関</w:t>
            </w:r>
          </w:p>
          <w:p w14:paraId="53CAC5EF" w14:textId="0FB83817" w:rsidR="009549E5" w:rsidRPr="00945233" w:rsidRDefault="009549E5" w:rsidP="006D74F5">
            <w:pPr>
              <w:rPr>
                <w:rFonts w:ascii="ＭＳ 明朝" w:eastAsia="ＭＳ 明朝" w:hAnsi="ＭＳ 明朝"/>
                <w:sz w:val="24"/>
                <w:szCs w:val="24"/>
              </w:rPr>
            </w:pPr>
            <w:r w:rsidRPr="00945233">
              <w:rPr>
                <w:rFonts w:ascii="ＭＳ 明朝" w:eastAsia="ＭＳ 明朝" w:hAnsi="ＭＳ 明朝" w:hint="eastAsia"/>
                <w:sz w:val="24"/>
                <w:szCs w:val="24"/>
              </w:rPr>
              <w:t xml:space="preserve">　〔箇所〕15ヶ所</w:t>
            </w:r>
          </w:p>
          <w:p w14:paraId="2518385E" w14:textId="25A9151D" w:rsidR="009549E5" w:rsidRPr="00945233" w:rsidRDefault="009549E5" w:rsidP="006D74F5">
            <w:pPr>
              <w:rPr>
                <w:rFonts w:ascii="ＭＳ 明朝" w:eastAsia="ＭＳ 明朝" w:hAnsi="ＭＳ 明朝"/>
                <w:sz w:val="24"/>
                <w:szCs w:val="24"/>
              </w:rPr>
            </w:pPr>
            <w:r w:rsidRPr="00945233">
              <w:rPr>
                <w:rFonts w:ascii="ＭＳ 明朝" w:eastAsia="ＭＳ 明朝" w:hAnsi="ＭＳ 明朝" w:hint="eastAsia"/>
                <w:sz w:val="24"/>
                <w:szCs w:val="24"/>
              </w:rPr>
              <w:t xml:space="preserve">　〔補助上限〕20,000千円／箇所</w:t>
            </w:r>
          </w:p>
          <w:p w14:paraId="2D37401F" w14:textId="2139CDBA" w:rsidR="009549E5" w:rsidRPr="00945233" w:rsidRDefault="009549E5" w:rsidP="006D74F5">
            <w:pPr>
              <w:rPr>
                <w:rFonts w:ascii="ＭＳ 明朝" w:eastAsia="ＭＳ 明朝" w:hAnsi="ＭＳ 明朝"/>
                <w:sz w:val="24"/>
                <w:szCs w:val="24"/>
              </w:rPr>
            </w:pPr>
            <w:r w:rsidRPr="00945233">
              <w:rPr>
                <w:rFonts w:ascii="ＭＳ 明朝" w:eastAsia="ＭＳ 明朝" w:hAnsi="ＭＳ 明朝" w:hint="eastAsia"/>
                <w:sz w:val="24"/>
                <w:szCs w:val="24"/>
              </w:rPr>
              <w:t xml:space="preserve">　〔経費〕システム導入費（サーバー導入費、工事費等）、</w:t>
            </w:r>
          </w:p>
          <w:p w14:paraId="3BA3B429" w14:textId="77777777" w:rsidR="009549E5" w:rsidRPr="00945233" w:rsidRDefault="009549E5" w:rsidP="006D74F5">
            <w:pPr>
              <w:rPr>
                <w:rFonts w:ascii="ＭＳ 明朝" w:eastAsia="ＭＳ 明朝" w:hAnsi="ＭＳ 明朝"/>
                <w:sz w:val="24"/>
                <w:szCs w:val="24"/>
              </w:rPr>
            </w:pPr>
            <w:r w:rsidRPr="00945233">
              <w:rPr>
                <w:rFonts w:ascii="ＭＳ 明朝" w:eastAsia="ＭＳ 明朝" w:hAnsi="ＭＳ 明朝" w:hint="eastAsia"/>
                <w:sz w:val="24"/>
                <w:szCs w:val="24"/>
              </w:rPr>
              <w:t xml:space="preserve">　　　　　既存システム改修費</w:t>
            </w:r>
          </w:p>
          <w:p w14:paraId="12436D00" w14:textId="77777777" w:rsidR="009549E5" w:rsidRPr="00945233" w:rsidRDefault="009549E5" w:rsidP="006D74F5">
            <w:pPr>
              <w:widowControl/>
              <w:jc w:val="left"/>
              <w:rPr>
                <w:sz w:val="24"/>
                <w:szCs w:val="24"/>
              </w:rPr>
            </w:pPr>
            <w:r w:rsidRPr="00945233">
              <w:rPr>
                <w:rFonts w:ascii="ＭＳ 明朝" w:eastAsia="ＭＳ 明朝" w:hAnsi="ＭＳ 明朝" w:hint="eastAsia"/>
                <w:sz w:val="24"/>
                <w:szCs w:val="24"/>
              </w:rPr>
              <w:t>〔執行方法〕　医療機関へ補助</w:t>
            </w:r>
          </w:p>
        </w:tc>
      </w:tr>
      <w:tr w:rsidR="009549E5" w:rsidRPr="00451F0E" w14:paraId="58C23B3C" w14:textId="77777777" w:rsidTr="006D74F5">
        <w:trPr>
          <w:trHeight w:val="368"/>
          <w:jc w:val="center"/>
        </w:trPr>
        <w:tc>
          <w:tcPr>
            <w:tcW w:w="3155" w:type="dxa"/>
            <w:shd w:val="clear" w:color="auto" w:fill="D9D9D9" w:themeFill="background1" w:themeFillShade="D9"/>
          </w:tcPr>
          <w:p w14:paraId="46948981"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アウトプット指標</w:t>
            </w:r>
          </w:p>
        </w:tc>
        <w:tc>
          <w:tcPr>
            <w:tcW w:w="7122" w:type="dxa"/>
            <w:gridSpan w:val="8"/>
          </w:tcPr>
          <w:p w14:paraId="4B6BF50D" w14:textId="69AC4DA2" w:rsidR="009549E5" w:rsidRPr="007E6F56" w:rsidRDefault="009549E5" w:rsidP="006D74F5">
            <w:pPr>
              <w:rPr>
                <w:sz w:val="24"/>
              </w:rPr>
            </w:pPr>
            <w:r w:rsidRPr="007E6F56">
              <w:rPr>
                <w:rFonts w:hint="eastAsia"/>
                <w:sz w:val="24"/>
              </w:rPr>
              <w:t>地域医療機関</w:t>
            </w:r>
            <w:r w:rsidRPr="007E6F56">
              <w:rPr>
                <w:rFonts w:hint="eastAsia"/>
                <w:sz w:val="24"/>
              </w:rPr>
              <w:t>ICT</w:t>
            </w:r>
            <w:r w:rsidRPr="007E6F56">
              <w:rPr>
                <w:rFonts w:hint="eastAsia"/>
                <w:sz w:val="24"/>
              </w:rPr>
              <w:t>連携整備数：</w:t>
            </w:r>
            <w:r w:rsidRPr="007E6F56">
              <w:rPr>
                <w:rFonts w:hint="eastAsia"/>
                <w:sz w:val="24"/>
              </w:rPr>
              <w:t>15</w:t>
            </w:r>
            <w:r w:rsidRPr="007E6F56">
              <w:rPr>
                <w:rFonts w:hint="eastAsia"/>
                <w:sz w:val="24"/>
              </w:rPr>
              <w:t>か所</w:t>
            </w:r>
          </w:p>
          <w:p w14:paraId="07A4CFBD" w14:textId="316FCB65" w:rsidR="009549E5" w:rsidRPr="00451F0E" w:rsidRDefault="009549E5" w:rsidP="006D74F5">
            <w:pPr>
              <w:ind w:left="240" w:hangingChars="100" w:hanging="240"/>
              <w:rPr>
                <w:sz w:val="22"/>
              </w:rPr>
            </w:pPr>
            <w:r w:rsidRPr="007E6F56">
              <w:rPr>
                <w:rFonts w:hint="eastAsia"/>
                <w:sz w:val="24"/>
              </w:rPr>
              <w:t>（</w:t>
            </w:r>
            <w:r>
              <w:rPr>
                <w:rFonts w:hint="eastAsia"/>
                <w:sz w:val="24"/>
              </w:rPr>
              <w:t>H28</w:t>
            </w:r>
            <w:r w:rsidRPr="007E6F56">
              <w:rPr>
                <w:rFonts w:hint="eastAsia"/>
                <w:sz w:val="24"/>
              </w:rPr>
              <w:t>累計</w:t>
            </w:r>
            <w:r>
              <w:rPr>
                <w:rFonts w:hint="eastAsia"/>
                <w:sz w:val="24"/>
              </w:rPr>
              <w:t>:16</w:t>
            </w:r>
            <w:r w:rsidRPr="007E6F56">
              <w:rPr>
                <w:rFonts w:hint="eastAsia"/>
                <w:sz w:val="24"/>
              </w:rPr>
              <w:t xml:space="preserve">か所　→　</w:t>
            </w:r>
            <w:r>
              <w:rPr>
                <w:rFonts w:hint="eastAsia"/>
                <w:sz w:val="24"/>
              </w:rPr>
              <w:t>H29</w:t>
            </w:r>
            <w:r w:rsidRPr="007E6F56">
              <w:rPr>
                <w:rFonts w:hint="eastAsia"/>
                <w:sz w:val="24"/>
              </w:rPr>
              <w:t>累計：</w:t>
            </w:r>
            <w:r>
              <w:rPr>
                <w:rFonts w:hint="eastAsia"/>
                <w:sz w:val="24"/>
              </w:rPr>
              <w:t>31</w:t>
            </w:r>
            <w:r w:rsidRPr="007E6F56">
              <w:rPr>
                <w:rFonts w:hint="eastAsia"/>
                <w:sz w:val="24"/>
              </w:rPr>
              <w:t>か所）</w:t>
            </w:r>
          </w:p>
        </w:tc>
      </w:tr>
      <w:tr w:rsidR="009549E5" w:rsidRPr="00451F0E" w14:paraId="66CD76F6" w14:textId="77777777" w:rsidTr="006D74F5">
        <w:trPr>
          <w:trHeight w:val="253"/>
          <w:jc w:val="center"/>
        </w:trPr>
        <w:tc>
          <w:tcPr>
            <w:tcW w:w="3155" w:type="dxa"/>
            <w:shd w:val="clear" w:color="auto" w:fill="D9D9D9" w:themeFill="background1" w:themeFillShade="D9"/>
          </w:tcPr>
          <w:p w14:paraId="2E6741C4"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アウトカムとアウトプットの関連</w:t>
            </w:r>
          </w:p>
        </w:tc>
        <w:tc>
          <w:tcPr>
            <w:tcW w:w="7122" w:type="dxa"/>
            <w:gridSpan w:val="8"/>
          </w:tcPr>
          <w:p w14:paraId="4A52D54B" w14:textId="2E59FD0E" w:rsidR="009549E5" w:rsidRPr="00451F0E" w:rsidRDefault="009549E5" w:rsidP="006D74F5">
            <w:pPr>
              <w:rPr>
                <w:sz w:val="22"/>
              </w:rPr>
            </w:pPr>
            <w:r w:rsidRPr="007E6F56">
              <w:rPr>
                <w:rFonts w:hint="eastAsia"/>
                <w:sz w:val="24"/>
              </w:rPr>
              <w:t>地域医療機関</w:t>
            </w:r>
            <w:r w:rsidRPr="007E6F56">
              <w:rPr>
                <w:rFonts w:hint="eastAsia"/>
                <w:sz w:val="24"/>
              </w:rPr>
              <w:t>ICT</w:t>
            </w:r>
            <w:r w:rsidRPr="007E6F56">
              <w:rPr>
                <w:rFonts w:hint="eastAsia"/>
                <w:sz w:val="24"/>
              </w:rPr>
              <w:t>連携を整備し、地域医療情報連携ネットワークを強化することで、病診連携の増加・促進を図る。</w:t>
            </w:r>
          </w:p>
        </w:tc>
      </w:tr>
      <w:tr w:rsidR="009549E5" w:rsidRPr="00451F0E" w14:paraId="605A48D5" w14:textId="77777777" w:rsidTr="006D74F5">
        <w:trPr>
          <w:trHeight w:val="390"/>
          <w:jc w:val="center"/>
        </w:trPr>
        <w:tc>
          <w:tcPr>
            <w:tcW w:w="3155" w:type="dxa"/>
            <w:vMerge w:val="restart"/>
            <w:shd w:val="clear" w:color="auto" w:fill="D9D9D9" w:themeFill="background1" w:themeFillShade="D9"/>
          </w:tcPr>
          <w:p w14:paraId="7359979A" w14:textId="77777777" w:rsidR="009549E5" w:rsidRPr="00451F0E" w:rsidRDefault="009549E5" w:rsidP="006D74F5">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事業に要する費用の額</w:t>
            </w:r>
          </w:p>
        </w:tc>
        <w:tc>
          <w:tcPr>
            <w:tcW w:w="456" w:type="dxa"/>
            <w:vMerge w:val="restart"/>
            <w:shd w:val="clear" w:color="auto" w:fill="F2F2F2" w:themeFill="background1" w:themeFillShade="F2"/>
            <w:hideMark/>
          </w:tcPr>
          <w:p w14:paraId="4F19DFC9" w14:textId="77777777" w:rsidR="009549E5" w:rsidRPr="00451F0E" w:rsidRDefault="009549E5" w:rsidP="006D74F5">
            <w:pPr>
              <w:jc w:val="center"/>
              <w:rPr>
                <w:rFonts w:asciiTheme="minorEastAsia" w:hAnsiTheme="minorEastAsia"/>
                <w:sz w:val="22"/>
              </w:rPr>
            </w:pPr>
            <w:r w:rsidRPr="00451F0E">
              <w:rPr>
                <w:rFonts w:asciiTheme="minorEastAsia" w:hAnsiTheme="minorEastAsia" w:hint="eastAsia"/>
                <w:sz w:val="22"/>
              </w:rPr>
              <w:t>金額</w:t>
            </w:r>
          </w:p>
        </w:tc>
        <w:tc>
          <w:tcPr>
            <w:tcW w:w="2098" w:type="dxa"/>
            <w:gridSpan w:val="2"/>
            <w:shd w:val="clear" w:color="auto" w:fill="F2F2F2" w:themeFill="background1" w:themeFillShade="F2"/>
            <w:noWrap/>
            <w:hideMark/>
          </w:tcPr>
          <w:p w14:paraId="2EAB1124" w14:textId="77777777" w:rsidR="009549E5" w:rsidRPr="00451F0E" w:rsidRDefault="009549E5" w:rsidP="006D74F5">
            <w:pPr>
              <w:rPr>
                <w:rFonts w:asciiTheme="minorEastAsia" w:hAnsiTheme="minorEastAsia"/>
                <w:sz w:val="22"/>
              </w:rPr>
            </w:pPr>
            <w:r w:rsidRPr="00451F0E">
              <w:rPr>
                <w:rFonts w:asciiTheme="minorEastAsia" w:hAnsiTheme="minorEastAsia" w:hint="eastAsia"/>
                <w:sz w:val="22"/>
              </w:rPr>
              <w:t>総事業費</w:t>
            </w:r>
          </w:p>
          <w:p w14:paraId="73BD53DD" w14:textId="77777777" w:rsidR="009549E5" w:rsidRPr="00451F0E" w:rsidRDefault="009549E5" w:rsidP="006D74F5">
            <w:pPr>
              <w:rPr>
                <w:rFonts w:asciiTheme="majorEastAsia" w:eastAsiaTheme="majorEastAsia" w:hAnsiTheme="majorEastAsia"/>
                <w:sz w:val="22"/>
              </w:rPr>
            </w:pPr>
            <w:r w:rsidRPr="00451F0E">
              <w:rPr>
                <w:rFonts w:asciiTheme="majorEastAsia" w:eastAsiaTheme="majorEastAsia" w:hAnsiTheme="majorEastAsia" w:hint="eastAsia"/>
                <w:sz w:val="22"/>
              </w:rPr>
              <w:t>（Ａ＋Ｂ＋Ｃ）</w:t>
            </w:r>
          </w:p>
        </w:tc>
        <w:tc>
          <w:tcPr>
            <w:tcW w:w="1280" w:type="dxa"/>
            <w:noWrap/>
            <w:hideMark/>
          </w:tcPr>
          <w:p w14:paraId="4147318F" w14:textId="77777777" w:rsidR="009549E5" w:rsidRPr="00451F0E" w:rsidRDefault="009549E5" w:rsidP="006D74F5">
            <w:pPr>
              <w:jc w:val="right"/>
              <w:rPr>
                <w:rFonts w:asciiTheme="minorEastAsia" w:hAnsiTheme="minorEastAsia"/>
                <w:sz w:val="22"/>
              </w:rPr>
            </w:pPr>
            <w:r w:rsidRPr="00451F0E">
              <w:rPr>
                <w:rFonts w:asciiTheme="minorEastAsia" w:hAnsiTheme="minorEastAsia" w:hint="eastAsia"/>
                <w:sz w:val="22"/>
              </w:rPr>
              <w:t>(千円)</w:t>
            </w:r>
          </w:p>
          <w:p w14:paraId="6345008E" w14:textId="77777777" w:rsidR="009549E5" w:rsidRPr="00451F0E" w:rsidRDefault="009549E5" w:rsidP="006D74F5">
            <w:pPr>
              <w:jc w:val="right"/>
              <w:rPr>
                <w:rFonts w:asciiTheme="minorEastAsia" w:hAnsiTheme="minorEastAsia"/>
                <w:sz w:val="22"/>
              </w:rPr>
            </w:pPr>
            <w:r>
              <w:rPr>
                <w:rFonts w:asciiTheme="minorEastAsia" w:hAnsiTheme="minorEastAsia"/>
                <w:sz w:val="22"/>
              </w:rPr>
              <w:t>600,000</w:t>
            </w:r>
            <w:r w:rsidRPr="00053238">
              <w:rPr>
                <w:rFonts w:asciiTheme="minorEastAsia" w:hAnsiTheme="minorEastAsia" w:hint="eastAsia"/>
                <w:sz w:val="22"/>
              </w:rPr>
              <w:t xml:space="preserve"> </w:t>
            </w:r>
          </w:p>
        </w:tc>
        <w:tc>
          <w:tcPr>
            <w:tcW w:w="1297" w:type="dxa"/>
            <w:gridSpan w:val="2"/>
            <w:vMerge w:val="restart"/>
            <w:shd w:val="clear" w:color="auto" w:fill="F2F2F2" w:themeFill="background1" w:themeFillShade="F2"/>
            <w:hideMark/>
          </w:tcPr>
          <w:p w14:paraId="69333DF8" w14:textId="77777777" w:rsidR="009549E5" w:rsidRPr="00451F0E" w:rsidRDefault="009549E5" w:rsidP="006D74F5">
            <w:pPr>
              <w:jc w:val="center"/>
              <w:rPr>
                <w:rFonts w:asciiTheme="minorEastAsia" w:hAnsiTheme="minorEastAsia"/>
                <w:sz w:val="22"/>
              </w:rPr>
            </w:pPr>
            <w:r w:rsidRPr="00451F0E">
              <w:rPr>
                <w:rFonts w:asciiTheme="minorEastAsia" w:hAnsiTheme="minorEastAsia" w:hint="eastAsia"/>
                <w:sz w:val="22"/>
              </w:rPr>
              <w:t>基金充当額</w:t>
            </w:r>
          </w:p>
          <w:p w14:paraId="6DDD52FE" w14:textId="77777777" w:rsidR="009549E5" w:rsidRPr="00451F0E" w:rsidRDefault="009549E5" w:rsidP="006D74F5">
            <w:pPr>
              <w:jc w:val="center"/>
              <w:rPr>
                <w:rFonts w:asciiTheme="minorEastAsia" w:hAnsiTheme="minorEastAsia"/>
                <w:sz w:val="22"/>
              </w:rPr>
            </w:pPr>
            <w:r w:rsidRPr="00451F0E">
              <w:rPr>
                <w:rFonts w:asciiTheme="minorEastAsia" w:hAnsiTheme="minorEastAsia" w:hint="eastAsia"/>
                <w:sz w:val="22"/>
              </w:rPr>
              <w:t>（国費）</w:t>
            </w:r>
          </w:p>
          <w:p w14:paraId="5EC5DCCC" w14:textId="77777777" w:rsidR="009549E5" w:rsidRPr="00451F0E" w:rsidRDefault="009549E5" w:rsidP="006D74F5">
            <w:pPr>
              <w:jc w:val="center"/>
              <w:rPr>
                <w:rFonts w:asciiTheme="minorEastAsia" w:hAnsiTheme="minorEastAsia"/>
                <w:sz w:val="22"/>
              </w:rPr>
            </w:pPr>
            <w:r w:rsidRPr="00451F0E">
              <w:rPr>
                <w:rFonts w:asciiTheme="minorEastAsia" w:hAnsiTheme="minorEastAsia" w:hint="eastAsia"/>
                <w:sz w:val="22"/>
              </w:rPr>
              <w:t>における</w:t>
            </w:r>
          </w:p>
          <w:p w14:paraId="67B46821" w14:textId="77777777" w:rsidR="009549E5" w:rsidRPr="00451F0E" w:rsidRDefault="009549E5" w:rsidP="006D74F5">
            <w:pPr>
              <w:jc w:val="center"/>
              <w:rPr>
                <w:rFonts w:asciiTheme="minorEastAsia" w:hAnsiTheme="minorEastAsia"/>
                <w:sz w:val="22"/>
              </w:rPr>
            </w:pPr>
            <w:r w:rsidRPr="00451F0E">
              <w:rPr>
                <w:rFonts w:asciiTheme="minorEastAsia" w:hAnsiTheme="minorEastAsia" w:hint="eastAsia"/>
                <w:sz w:val="22"/>
              </w:rPr>
              <w:t>公民の別</w:t>
            </w:r>
          </w:p>
          <w:p w14:paraId="0F0BBB05" w14:textId="77777777" w:rsidR="009549E5" w:rsidRPr="00451F0E" w:rsidRDefault="009549E5" w:rsidP="006D74F5">
            <w:pPr>
              <w:jc w:val="center"/>
              <w:rPr>
                <w:rFonts w:asciiTheme="majorEastAsia" w:eastAsiaTheme="majorEastAsia" w:hAnsiTheme="majorEastAsia"/>
                <w:sz w:val="22"/>
              </w:rPr>
            </w:pPr>
            <w:r w:rsidRPr="00451F0E">
              <w:rPr>
                <w:rFonts w:asciiTheme="majorEastAsia" w:eastAsiaTheme="majorEastAsia" w:hAnsiTheme="majorEastAsia" w:hint="eastAsia"/>
                <w:sz w:val="22"/>
              </w:rPr>
              <w:t>（注１）</w:t>
            </w:r>
          </w:p>
        </w:tc>
        <w:tc>
          <w:tcPr>
            <w:tcW w:w="540" w:type="dxa"/>
            <w:vMerge w:val="restart"/>
            <w:noWrap/>
            <w:hideMark/>
          </w:tcPr>
          <w:p w14:paraId="50125A0D" w14:textId="77777777" w:rsidR="009549E5" w:rsidRPr="00451F0E" w:rsidRDefault="009549E5" w:rsidP="006D74F5">
            <w:pPr>
              <w:jc w:val="center"/>
              <w:rPr>
                <w:rFonts w:asciiTheme="minorEastAsia" w:hAnsiTheme="minorEastAsia"/>
                <w:sz w:val="22"/>
              </w:rPr>
            </w:pPr>
            <w:r w:rsidRPr="00451F0E">
              <w:rPr>
                <w:rFonts w:asciiTheme="minorEastAsia" w:hAnsiTheme="minorEastAsia" w:hint="eastAsia"/>
                <w:sz w:val="22"/>
              </w:rPr>
              <w:t>公</w:t>
            </w:r>
          </w:p>
        </w:tc>
        <w:tc>
          <w:tcPr>
            <w:tcW w:w="1451" w:type="dxa"/>
            <w:vMerge w:val="restart"/>
            <w:noWrap/>
            <w:hideMark/>
          </w:tcPr>
          <w:p w14:paraId="6B157724" w14:textId="77777777" w:rsidR="009549E5" w:rsidRPr="00451F0E" w:rsidRDefault="009549E5" w:rsidP="006D74F5">
            <w:pPr>
              <w:jc w:val="right"/>
              <w:rPr>
                <w:rFonts w:asciiTheme="minorEastAsia" w:hAnsiTheme="minorEastAsia"/>
                <w:sz w:val="22"/>
              </w:rPr>
            </w:pPr>
            <w:r w:rsidRPr="00451F0E">
              <w:rPr>
                <w:rFonts w:asciiTheme="minorEastAsia" w:hAnsiTheme="minorEastAsia" w:hint="eastAsia"/>
                <w:sz w:val="22"/>
              </w:rPr>
              <w:t xml:space="preserve"> (千円)</w:t>
            </w:r>
          </w:p>
          <w:p w14:paraId="318898CA" w14:textId="77777777" w:rsidR="009549E5" w:rsidRPr="00451F0E" w:rsidRDefault="009549E5" w:rsidP="006D74F5">
            <w:pPr>
              <w:jc w:val="right"/>
              <w:rPr>
                <w:rFonts w:asciiTheme="minorEastAsia" w:hAnsiTheme="minorEastAsia"/>
                <w:sz w:val="22"/>
              </w:rPr>
            </w:pPr>
          </w:p>
        </w:tc>
      </w:tr>
      <w:tr w:rsidR="009549E5" w:rsidRPr="00451F0E" w14:paraId="5EB3DA74" w14:textId="77777777" w:rsidTr="006D74F5">
        <w:trPr>
          <w:trHeight w:val="402"/>
          <w:jc w:val="center"/>
        </w:trPr>
        <w:tc>
          <w:tcPr>
            <w:tcW w:w="3155" w:type="dxa"/>
            <w:vMerge/>
            <w:shd w:val="clear" w:color="auto" w:fill="D9D9D9" w:themeFill="background1" w:themeFillShade="D9"/>
          </w:tcPr>
          <w:p w14:paraId="02A91037" w14:textId="77777777" w:rsidR="009549E5" w:rsidRPr="00451F0E" w:rsidRDefault="009549E5" w:rsidP="006D74F5">
            <w:pPr>
              <w:rPr>
                <w:rFonts w:asciiTheme="majorEastAsia" w:eastAsiaTheme="majorEastAsia" w:hAnsiTheme="majorEastAsia"/>
                <w:sz w:val="24"/>
                <w:szCs w:val="24"/>
              </w:rPr>
            </w:pPr>
          </w:p>
        </w:tc>
        <w:tc>
          <w:tcPr>
            <w:tcW w:w="456" w:type="dxa"/>
            <w:vMerge/>
            <w:shd w:val="clear" w:color="auto" w:fill="F2F2F2" w:themeFill="background1" w:themeFillShade="F2"/>
            <w:hideMark/>
          </w:tcPr>
          <w:p w14:paraId="2ADFB29F" w14:textId="77777777" w:rsidR="009549E5" w:rsidRPr="00451F0E" w:rsidRDefault="009549E5" w:rsidP="006D74F5">
            <w:pPr>
              <w:rPr>
                <w:rFonts w:asciiTheme="minorEastAsia" w:hAnsiTheme="minorEastAsia"/>
                <w:sz w:val="22"/>
              </w:rPr>
            </w:pPr>
          </w:p>
        </w:tc>
        <w:tc>
          <w:tcPr>
            <w:tcW w:w="742" w:type="dxa"/>
            <w:vMerge w:val="restart"/>
            <w:shd w:val="clear" w:color="auto" w:fill="F2F2F2" w:themeFill="background1" w:themeFillShade="F2"/>
            <w:noWrap/>
            <w:hideMark/>
          </w:tcPr>
          <w:p w14:paraId="62D450C8" w14:textId="77777777" w:rsidR="009549E5" w:rsidRPr="00451F0E" w:rsidRDefault="009549E5" w:rsidP="006D74F5">
            <w:pPr>
              <w:rPr>
                <w:rFonts w:asciiTheme="minorEastAsia" w:hAnsiTheme="minorEastAsia"/>
                <w:sz w:val="22"/>
              </w:rPr>
            </w:pPr>
            <w:r w:rsidRPr="00451F0E">
              <w:rPr>
                <w:rFonts w:asciiTheme="minorEastAsia" w:hAnsiTheme="minorEastAsia" w:hint="eastAsia"/>
                <w:sz w:val="22"/>
              </w:rPr>
              <w:t>基金</w:t>
            </w:r>
          </w:p>
        </w:tc>
        <w:tc>
          <w:tcPr>
            <w:tcW w:w="1356" w:type="dxa"/>
            <w:shd w:val="clear" w:color="auto" w:fill="F2F2F2" w:themeFill="background1" w:themeFillShade="F2"/>
            <w:noWrap/>
            <w:hideMark/>
          </w:tcPr>
          <w:p w14:paraId="062C0365" w14:textId="77777777" w:rsidR="009549E5" w:rsidRPr="00451F0E" w:rsidRDefault="009549E5" w:rsidP="006D74F5">
            <w:pPr>
              <w:rPr>
                <w:rFonts w:asciiTheme="minorEastAsia" w:hAnsiTheme="minorEastAsia"/>
                <w:sz w:val="22"/>
              </w:rPr>
            </w:pPr>
            <w:r w:rsidRPr="00451F0E">
              <w:rPr>
                <w:rFonts w:asciiTheme="minorEastAsia" w:hAnsiTheme="minorEastAsia" w:hint="eastAsia"/>
                <w:sz w:val="22"/>
              </w:rPr>
              <w:t>国</w:t>
            </w:r>
            <w:r w:rsidRPr="00451F0E">
              <w:rPr>
                <w:rFonts w:asciiTheme="majorEastAsia" w:eastAsiaTheme="majorEastAsia" w:hAnsiTheme="majorEastAsia" w:hint="eastAsia"/>
                <w:sz w:val="22"/>
              </w:rPr>
              <w:t>（Ａ）</w:t>
            </w:r>
          </w:p>
        </w:tc>
        <w:tc>
          <w:tcPr>
            <w:tcW w:w="1280" w:type="dxa"/>
            <w:noWrap/>
            <w:hideMark/>
          </w:tcPr>
          <w:p w14:paraId="618ADB08" w14:textId="77777777" w:rsidR="009549E5" w:rsidRPr="00451F0E" w:rsidRDefault="009549E5" w:rsidP="006D74F5">
            <w:pPr>
              <w:jc w:val="right"/>
              <w:rPr>
                <w:rFonts w:asciiTheme="minorEastAsia" w:hAnsiTheme="minorEastAsia"/>
                <w:sz w:val="22"/>
              </w:rPr>
            </w:pPr>
            <w:r w:rsidRPr="00451F0E">
              <w:rPr>
                <w:rFonts w:asciiTheme="minorEastAsia" w:hAnsiTheme="minorEastAsia" w:hint="eastAsia"/>
                <w:sz w:val="22"/>
              </w:rPr>
              <w:t>(千円)</w:t>
            </w:r>
          </w:p>
          <w:p w14:paraId="2701BB97" w14:textId="77777777" w:rsidR="009549E5" w:rsidRPr="00451F0E" w:rsidRDefault="009549E5" w:rsidP="006D74F5">
            <w:pPr>
              <w:jc w:val="right"/>
              <w:rPr>
                <w:rFonts w:asciiTheme="minorEastAsia" w:hAnsiTheme="minorEastAsia"/>
                <w:sz w:val="22"/>
              </w:rPr>
            </w:pPr>
            <w:r>
              <w:rPr>
                <w:rFonts w:asciiTheme="minorEastAsia" w:hAnsiTheme="minorEastAsia"/>
                <w:sz w:val="22"/>
              </w:rPr>
              <w:t>200,000</w:t>
            </w:r>
          </w:p>
        </w:tc>
        <w:tc>
          <w:tcPr>
            <w:tcW w:w="1297" w:type="dxa"/>
            <w:gridSpan w:val="2"/>
            <w:vMerge/>
            <w:shd w:val="clear" w:color="auto" w:fill="F2F2F2" w:themeFill="background1" w:themeFillShade="F2"/>
            <w:hideMark/>
          </w:tcPr>
          <w:p w14:paraId="08866919" w14:textId="77777777" w:rsidR="009549E5" w:rsidRPr="00451F0E" w:rsidRDefault="009549E5" w:rsidP="006D74F5">
            <w:pPr>
              <w:rPr>
                <w:rFonts w:asciiTheme="minorEastAsia" w:hAnsiTheme="minorEastAsia"/>
                <w:sz w:val="22"/>
              </w:rPr>
            </w:pPr>
          </w:p>
        </w:tc>
        <w:tc>
          <w:tcPr>
            <w:tcW w:w="540" w:type="dxa"/>
            <w:vMerge/>
            <w:hideMark/>
          </w:tcPr>
          <w:p w14:paraId="277AA45F" w14:textId="77777777" w:rsidR="009549E5" w:rsidRPr="00451F0E" w:rsidRDefault="009549E5" w:rsidP="006D74F5">
            <w:pPr>
              <w:jc w:val="center"/>
              <w:rPr>
                <w:rFonts w:asciiTheme="minorEastAsia" w:hAnsiTheme="minorEastAsia"/>
                <w:sz w:val="22"/>
              </w:rPr>
            </w:pPr>
          </w:p>
        </w:tc>
        <w:tc>
          <w:tcPr>
            <w:tcW w:w="1451" w:type="dxa"/>
            <w:vMerge/>
            <w:tcBorders>
              <w:bottom w:val="single" w:sz="4" w:space="0" w:color="auto"/>
            </w:tcBorders>
            <w:hideMark/>
          </w:tcPr>
          <w:p w14:paraId="2700A482" w14:textId="77777777" w:rsidR="009549E5" w:rsidRPr="00451F0E" w:rsidRDefault="009549E5" w:rsidP="006D74F5">
            <w:pPr>
              <w:jc w:val="right"/>
              <w:rPr>
                <w:rFonts w:asciiTheme="minorEastAsia" w:hAnsiTheme="minorEastAsia"/>
                <w:sz w:val="22"/>
              </w:rPr>
            </w:pPr>
          </w:p>
        </w:tc>
      </w:tr>
      <w:tr w:rsidR="009549E5" w:rsidRPr="00451F0E" w14:paraId="46C238A5" w14:textId="77777777" w:rsidTr="006D74F5">
        <w:trPr>
          <w:trHeight w:val="465"/>
          <w:jc w:val="center"/>
        </w:trPr>
        <w:tc>
          <w:tcPr>
            <w:tcW w:w="3155" w:type="dxa"/>
            <w:vMerge/>
            <w:shd w:val="clear" w:color="auto" w:fill="D9D9D9" w:themeFill="background1" w:themeFillShade="D9"/>
          </w:tcPr>
          <w:p w14:paraId="34D07C11" w14:textId="77777777" w:rsidR="009549E5" w:rsidRPr="00451F0E" w:rsidRDefault="009549E5" w:rsidP="006D74F5">
            <w:pPr>
              <w:rPr>
                <w:rFonts w:asciiTheme="majorEastAsia" w:eastAsiaTheme="majorEastAsia" w:hAnsiTheme="majorEastAsia"/>
                <w:sz w:val="24"/>
                <w:szCs w:val="24"/>
              </w:rPr>
            </w:pPr>
          </w:p>
        </w:tc>
        <w:tc>
          <w:tcPr>
            <w:tcW w:w="456" w:type="dxa"/>
            <w:vMerge/>
            <w:shd w:val="clear" w:color="auto" w:fill="F2F2F2" w:themeFill="background1" w:themeFillShade="F2"/>
            <w:hideMark/>
          </w:tcPr>
          <w:p w14:paraId="3D346F8B" w14:textId="77777777" w:rsidR="009549E5" w:rsidRPr="00451F0E" w:rsidRDefault="009549E5" w:rsidP="006D74F5">
            <w:pPr>
              <w:rPr>
                <w:rFonts w:asciiTheme="minorEastAsia" w:hAnsiTheme="minorEastAsia"/>
                <w:sz w:val="22"/>
              </w:rPr>
            </w:pPr>
          </w:p>
        </w:tc>
        <w:tc>
          <w:tcPr>
            <w:tcW w:w="742" w:type="dxa"/>
            <w:vMerge/>
            <w:shd w:val="clear" w:color="auto" w:fill="F2F2F2" w:themeFill="background1" w:themeFillShade="F2"/>
            <w:hideMark/>
          </w:tcPr>
          <w:p w14:paraId="1FA7F965" w14:textId="77777777" w:rsidR="009549E5" w:rsidRPr="00451F0E" w:rsidRDefault="009549E5" w:rsidP="006D74F5">
            <w:pPr>
              <w:rPr>
                <w:rFonts w:asciiTheme="minorEastAsia" w:hAnsiTheme="minorEastAsia"/>
                <w:sz w:val="22"/>
              </w:rPr>
            </w:pPr>
          </w:p>
        </w:tc>
        <w:tc>
          <w:tcPr>
            <w:tcW w:w="1356" w:type="dxa"/>
            <w:shd w:val="clear" w:color="auto" w:fill="F2F2F2" w:themeFill="background1" w:themeFillShade="F2"/>
            <w:noWrap/>
            <w:hideMark/>
          </w:tcPr>
          <w:p w14:paraId="0A175FA0" w14:textId="0C2E0F39" w:rsidR="009549E5" w:rsidRPr="00451F0E" w:rsidRDefault="009549E5" w:rsidP="006D74F5">
            <w:pPr>
              <w:jc w:val="left"/>
              <w:rPr>
                <w:rFonts w:asciiTheme="minorEastAsia" w:hAnsiTheme="minorEastAsia"/>
                <w:sz w:val="22"/>
              </w:rPr>
            </w:pPr>
            <w:r w:rsidRPr="00451F0E">
              <w:rPr>
                <w:rFonts w:asciiTheme="minorEastAsia" w:hAnsiTheme="minorEastAsia" w:hint="eastAsia"/>
                <w:sz w:val="22"/>
              </w:rPr>
              <w:t>都道府県</w:t>
            </w:r>
          </w:p>
          <w:p w14:paraId="3DBC3EFD" w14:textId="36C27DEC" w:rsidR="009549E5" w:rsidRPr="00451F0E" w:rsidRDefault="00D64C52" w:rsidP="006D74F5">
            <w:pPr>
              <w:jc w:val="left"/>
              <w:rPr>
                <w:rFonts w:asciiTheme="majorEastAsia" w:eastAsiaTheme="majorEastAsia" w:hAnsiTheme="majorEastAsia"/>
                <w:sz w:val="22"/>
              </w:rPr>
            </w:pPr>
            <w:r w:rsidRPr="00D64C52">
              <w:rPr>
                <w:sz w:val="18"/>
                <w:szCs w:val="18"/>
              </w:rPr>
              <mc:AlternateContent>
                <mc:Choice Requires="wps">
                  <w:drawing>
                    <wp:anchor distT="0" distB="0" distL="114300" distR="114300" simplePos="0" relativeHeight="251692032" behindDoc="0" locked="0" layoutInCell="1" allowOverlap="1" wp14:anchorId="060D6DE4" wp14:editId="1218A39D">
                      <wp:simplePos x="0" y="0"/>
                      <wp:positionH relativeFrom="margin">
                        <wp:posOffset>227965</wp:posOffset>
                      </wp:positionH>
                      <wp:positionV relativeFrom="paragraph">
                        <wp:posOffset>156210</wp:posOffset>
                      </wp:positionV>
                      <wp:extent cx="400050" cy="365125"/>
                      <wp:effectExtent l="0" t="0" r="0" b="0"/>
                      <wp:wrapNone/>
                      <wp:docPr id="9" name="スライド番号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000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13B97" w14:textId="5E0418B0" w:rsidR="00D64C52" w:rsidRDefault="00D64C52" w:rsidP="00D64C52">
                                  <w:pPr>
                                    <w:pStyle w:val="Web"/>
                                    <w:spacing w:before="0" w:beforeAutospacing="0" w:after="0" w:afterAutospacing="0"/>
                                    <w:jc w:val="right"/>
                                    <w:textAlignment w:val="baseline"/>
                                  </w:pPr>
                                  <w:r>
                                    <w:rPr>
                                      <w:rFonts w:ascii="ＭＳ ゴシック" w:eastAsia="ＭＳ ゴシック" w:hAnsi="ＭＳ ゴシック" w:cstheme="minorBidi" w:hint="eastAsia"/>
                                      <w:color w:val="000000" w:themeColor="text1"/>
                                      <w:kern w:val="24"/>
                                    </w:rPr>
                                    <w:t>11</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rect w14:anchorId="060D6DE4" id="_x0000_s1030" style="position:absolute;margin-left:17.95pt;margin-top:12.3pt;width:31.5pt;height:28.75p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Ds9wIAAP8FAAAOAAAAZHJzL2Uyb0RvYy54bWysVEtv1DAQviPxHyzf0yTb7CNRsxXdbBDS&#10;Uiq1iLM3cTYRiR1s76MgJNQ9ceKEOHDlwuOOkPg3EeJvMPY+utsKCQE5RBnPZGa++T7P0fGiKtGM&#10;CllwFmL3wMGIsoSnBZuE+PFFbPUwkoqwlJSc0RBfUomP+3fvHM3rgLZ4zsuUCgRJmAzmdYhzperA&#10;tmWS04rIA15TBs6Mi4ooMMXETgWZQ/aqtFuO07HnXKS14AmVEk6jlRP3Tf4so4l6lGWSKlSGGHpT&#10;5i3Me6zfdv+IBBNB6rxI1m2Qv+iiIgWDottUEVEETUVxK1VVJIJLnqmDhFc2z7IioQYDoHGdG2jO&#10;c1JTgwWGI+vtmOT/S5uczs4EKtIQ+xgxUgFFzdW3ZvmxufrQLF//fPvpx5uvzfJds/zSLL8b1/tm&#10;+blZvgITtfT85rUMIM15fSb0BGQ94slTiRi/L4BQV4fYezHakBCNxvOHPIWKZKq4md4iE5XOAXNB&#10;C0PS5ZYkulAogUPPcZw2UJmA67DTdlttU4EEm59rIdV9yiukP0IsQAMmOZmNpNLNkGATomsxHhdl&#10;aXRQsr0DCFydQGn4Vft0E4bWF77jD3vDnmd5rc7Q8pwosu7FA8/qxG63HR1Gg0HkvtR1XS/IizSl&#10;TJfZSMz1/ozCtdhX4tiKTPKySHU63ZIUk/GgFGhGQOKxedYD2Qmz99swQwAsNyC5Lc85aflW3Ol1&#10;LS/22pbfdXqW4/onfsfxfC+K9yGNCkb/HRKag/rawKOB81tswDs8t7GRoCoULJGyqELc2waRIKck&#10;HbLUUKtIUa6+d0ah278eBdC9IdroVUt0pW61GC/MHfF0dS3fMU8vQcCw+EBhORfPMZrDEgmxfDYl&#10;gmJUPmBwS33X8/TWMYbX7rbAELue8a6HTasBBxJdjAhLIGuIEyU2xkCt1hbsjZqoETuvEx2qZ6bl&#10;fLF4QkS91rwCIKd8sz5IcEP6q9j1tVxBWRuwZcxA1htRr7Fd20Rd7+3+LwAAAP//AwBQSwMEFAAG&#10;AAgAAAAhAOg+kbbeAAAABwEAAA8AAABkcnMvZG93bnJldi54bWxMjsFOwzAQRO9I/IO1SFwQdRpK&#10;SUI2VUHigMSFFAlx28YmiRqvI9tp07/HnOA4mtGbV25mM4ijdr63jLBcJCA0N1b13CJ87F5uMxA+&#10;ECsaLGuEs/awqS4vSiqUPfG7PtahFRHCviCELoSxkNI3nTbkF3bUHLtv6wyFGF0rlaNThJtBpkmy&#10;loZ6jg8djfq5082hngzC4fxmnrarV7t7mD/dZG76nL5qxOurefsIIug5/I3hVz+qQxWd9nZi5cWA&#10;cHefxyVCulqDiH2exbxHyNIlyKqU//2rHwAAAP//AwBQSwECLQAUAAYACAAAACEAtoM4kv4AAADh&#10;AQAAEwAAAAAAAAAAAAAAAAAAAAAAW0NvbnRlbnRfVHlwZXNdLnhtbFBLAQItABQABgAIAAAAIQA4&#10;/SH/1gAAAJQBAAALAAAAAAAAAAAAAAAAAC8BAABfcmVscy8ucmVsc1BLAQItABQABgAIAAAAIQDk&#10;qPDs9wIAAP8FAAAOAAAAAAAAAAAAAAAAAC4CAABkcnMvZTJvRG9jLnhtbFBLAQItABQABgAIAAAA&#10;IQDoPpG23gAAAAcBAAAPAAAAAAAAAAAAAAAAAFEFAABkcnMvZG93bnJldi54bWxQSwUGAAAAAAQA&#10;BADzAAAAXAYAAAAA&#10;" filled="f" stroked="f">
                      <v:path arrowok="t"/>
                      <o:lock v:ext="edit" grouping="t"/>
                      <v:textbox>
                        <w:txbxContent>
                          <w:p w14:paraId="3B013B97" w14:textId="5E0418B0" w:rsidR="00D64C52" w:rsidRDefault="00D64C52" w:rsidP="00D64C52">
                            <w:pPr>
                              <w:pStyle w:val="Web"/>
                              <w:spacing w:before="0" w:beforeAutospacing="0" w:after="0" w:afterAutospacing="0"/>
                              <w:jc w:val="right"/>
                              <w:textAlignment w:val="baseline"/>
                            </w:pPr>
                            <w:r>
                              <w:rPr>
                                <w:rFonts w:ascii="ＭＳ ゴシック" w:eastAsia="ＭＳ ゴシック" w:hAnsi="ＭＳ ゴシック" w:cstheme="minorBidi" w:hint="eastAsia"/>
                                <w:color w:val="000000" w:themeColor="text1"/>
                                <w:kern w:val="24"/>
                              </w:rPr>
                              <w:t>11</w:t>
                            </w:r>
                          </w:p>
                        </w:txbxContent>
                      </v:textbox>
                      <w10:wrap anchorx="margin"/>
                    </v:rect>
                  </w:pict>
                </mc:Fallback>
              </mc:AlternateContent>
            </w:r>
            <w:r w:rsidR="009549E5" w:rsidRPr="00451F0E">
              <w:rPr>
                <w:rFonts w:asciiTheme="majorEastAsia" w:eastAsiaTheme="majorEastAsia" w:hAnsiTheme="majorEastAsia" w:hint="eastAsia"/>
                <w:sz w:val="22"/>
              </w:rPr>
              <w:t>（Ｂ）</w:t>
            </w:r>
          </w:p>
        </w:tc>
        <w:tc>
          <w:tcPr>
            <w:tcW w:w="1280" w:type="dxa"/>
            <w:noWrap/>
            <w:hideMark/>
          </w:tcPr>
          <w:p w14:paraId="79C93CC9" w14:textId="77777777" w:rsidR="009549E5" w:rsidRPr="00451F0E" w:rsidRDefault="009549E5" w:rsidP="006D74F5">
            <w:pPr>
              <w:jc w:val="right"/>
              <w:rPr>
                <w:rFonts w:asciiTheme="minorEastAsia" w:hAnsiTheme="minorEastAsia"/>
                <w:sz w:val="22"/>
              </w:rPr>
            </w:pPr>
            <w:r w:rsidRPr="00451F0E">
              <w:rPr>
                <w:rFonts w:asciiTheme="minorEastAsia" w:hAnsiTheme="minorEastAsia" w:hint="eastAsia"/>
                <w:sz w:val="22"/>
              </w:rPr>
              <w:t>(千円)</w:t>
            </w:r>
          </w:p>
          <w:p w14:paraId="382DD2CC" w14:textId="77777777" w:rsidR="009549E5" w:rsidRPr="00451F0E" w:rsidRDefault="009549E5" w:rsidP="006D74F5">
            <w:pPr>
              <w:jc w:val="right"/>
              <w:rPr>
                <w:rFonts w:asciiTheme="minorEastAsia" w:hAnsiTheme="minorEastAsia"/>
                <w:sz w:val="22"/>
              </w:rPr>
            </w:pPr>
            <w:r>
              <w:rPr>
                <w:rFonts w:asciiTheme="minorEastAsia" w:hAnsiTheme="minorEastAsia"/>
                <w:sz w:val="22"/>
              </w:rPr>
              <w:t>100,000</w:t>
            </w:r>
          </w:p>
        </w:tc>
        <w:tc>
          <w:tcPr>
            <w:tcW w:w="1297" w:type="dxa"/>
            <w:gridSpan w:val="2"/>
            <w:vMerge/>
            <w:shd w:val="clear" w:color="auto" w:fill="F2F2F2" w:themeFill="background1" w:themeFillShade="F2"/>
            <w:hideMark/>
          </w:tcPr>
          <w:p w14:paraId="50FCA59D" w14:textId="77777777" w:rsidR="009549E5" w:rsidRPr="00451F0E" w:rsidRDefault="009549E5" w:rsidP="006D74F5">
            <w:pPr>
              <w:rPr>
                <w:rFonts w:asciiTheme="minorEastAsia" w:hAnsiTheme="minorEastAsia"/>
                <w:sz w:val="22"/>
              </w:rPr>
            </w:pPr>
          </w:p>
        </w:tc>
        <w:tc>
          <w:tcPr>
            <w:tcW w:w="540" w:type="dxa"/>
            <w:vMerge w:val="restart"/>
            <w:noWrap/>
            <w:hideMark/>
          </w:tcPr>
          <w:p w14:paraId="076A5925" w14:textId="77777777" w:rsidR="009549E5" w:rsidRPr="00451F0E" w:rsidRDefault="009549E5" w:rsidP="006D74F5">
            <w:pPr>
              <w:jc w:val="center"/>
              <w:rPr>
                <w:rFonts w:asciiTheme="minorEastAsia" w:hAnsiTheme="minorEastAsia"/>
                <w:sz w:val="22"/>
              </w:rPr>
            </w:pPr>
            <w:r w:rsidRPr="00451F0E">
              <w:rPr>
                <w:rFonts w:asciiTheme="minorEastAsia" w:hAnsiTheme="minorEastAsia" w:hint="eastAsia"/>
                <w:sz w:val="22"/>
              </w:rPr>
              <w:t>民</w:t>
            </w:r>
          </w:p>
        </w:tc>
        <w:tc>
          <w:tcPr>
            <w:tcW w:w="1451" w:type="dxa"/>
            <w:tcBorders>
              <w:bottom w:val="single" w:sz="4" w:space="0" w:color="auto"/>
            </w:tcBorders>
            <w:noWrap/>
            <w:hideMark/>
          </w:tcPr>
          <w:p w14:paraId="15EAA381" w14:textId="77777777" w:rsidR="009549E5" w:rsidRPr="00451F0E" w:rsidRDefault="009549E5" w:rsidP="006D74F5">
            <w:pPr>
              <w:jc w:val="right"/>
              <w:rPr>
                <w:rFonts w:asciiTheme="minorEastAsia" w:hAnsiTheme="minorEastAsia"/>
                <w:sz w:val="22"/>
              </w:rPr>
            </w:pPr>
            <w:r w:rsidRPr="00451F0E">
              <w:rPr>
                <w:rFonts w:asciiTheme="minorEastAsia" w:hAnsiTheme="minorEastAsia" w:hint="eastAsia"/>
                <w:sz w:val="22"/>
              </w:rPr>
              <w:t>(千円)</w:t>
            </w:r>
          </w:p>
          <w:p w14:paraId="658F5524" w14:textId="77777777" w:rsidR="009549E5" w:rsidRPr="00451F0E" w:rsidRDefault="009549E5" w:rsidP="006D74F5">
            <w:pPr>
              <w:jc w:val="right"/>
              <w:rPr>
                <w:rFonts w:asciiTheme="minorEastAsia" w:hAnsiTheme="minorEastAsia"/>
                <w:sz w:val="22"/>
              </w:rPr>
            </w:pPr>
            <w:r w:rsidRPr="00053238">
              <w:rPr>
                <w:rFonts w:asciiTheme="minorEastAsia" w:hAnsiTheme="minorEastAsia"/>
                <w:sz w:val="22"/>
              </w:rPr>
              <w:t>200,000</w:t>
            </w:r>
          </w:p>
        </w:tc>
      </w:tr>
      <w:tr w:rsidR="009549E5" w:rsidRPr="00451F0E" w14:paraId="3FA10515" w14:textId="77777777" w:rsidTr="006D74F5">
        <w:trPr>
          <w:trHeight w:val="360"/>
          <w:jc w:val="center"/>
        </w:trPr>
        <w:tc>
          <w:tcPr>
            <w:tcW w:w="3155" w:type="dxa"/>
            <w:vMerge/>
            <w:shd w:val="clear" w:color="auto" w:fill="D9D9D9" w:themeFill="background1" w:themeFillShade="D9"/>
          </w:tcPr>
          <w:p w14:paraId="2403E15E" w14:textId="77777777" w:rsidR="009549E5" w:rsidRPr="00451F0E" w:rsidRDefault="009549E5" w:rsidP="006D74F5">
            <w:pPr>
              <w:rPr>
                <w:rFonts w:asciiTheme="majorEastAsia" w:eastAsiaTheme="majorEastAsia" w:hAnsiTheme="majorEastAsia"/>
                <w:sz w:val="24"/>
                <w:szCs w:val="24"/>
              </w:rPr>
            </w:pPr>
          </w:p>
        </w:tc>
        <w:tc>
          <w:tcPr>
            <w:tcW w:w="456" w:type="dxa"/>
            <w:vMerge/>
            <w:shd w:val="clear" w:color="auto" w:fill="F2F2F2" w:themeFill="background1" w:themeFillShade="F2"/>
          </w:tcPr>
          <w:p w14:paraId="43E99B4E" w14:textId="77777777" w:rsidR="009549E5" w:rsidRPr="00451F0E" w:rsidRDefault="009549E5" w:rsidP="006D74F5">
            <w:pPr>
              <w:rPr>
                <w:rFonts w:asciiTheme="minorEastAsia" w:hAnsiTheme="minorEastAsia"/>
                <w:sz w:val="24"/>
                <w:szCs w:val="24"/>
              </w:rPr>
            </w:pPr>
          </w:p>
        </w:tc>
        <w:tc>
          <w:tcPr>
            <w:tcW w:w="742" w:type="dxa"/>
            <w:vMerge/>
            <w:shd w:val="clear" w:color="auto" w:fill="F2F2F2" w:themeFill="background1" w:themeFillShade="F2"/>
          </w:tcPr>
          <w:p w14:paraId="73F7D61A" w14:textId="77777777" w:rsidR="009549E5" w:rsidRPr="00451F0E" w:rsidRDefault="009549E5" w:rsidP="006D74F5">
            <w:pPr>
              <w:rPr>
                <w:rFonts w:asciiTheme="minorEastAsia" w:hAnsiTheme="minorEastAsia"/>
                <w:sz w:val="24"/>
                <w:szCs w:val="24"/>
              </w:rPr>
            </w:pPr>
          </w:p>
        </w:tc>
        <w:tc>
          <w:tcPr>
            <w:tcW w:w="1356" w:type="dxa"/>
            <w:shd w:val="clear" w:color="auto" w:fill="F2F2F2" w:themeFill="background1" w:themeFillShade="F2"/>
            <w:noWrap/>
          </w:tcPr>
          <w:p w14:paraId="05DD8A53" w14:textId="77777777" w:rsidR="009549E5" w:rsidRPr="00451F0E" w:rsidRDefault="009549E5" w:rsidP="006D74F5">
            <w:pPr>
              <w:jc w:val="left"/>
              <w:rPr>
                <w:rFonts w:asciiTheme="minorEastAsia" w:hAnsiTheme="minorEastAsia"/>
                <w:sz w:val="22"/>
              </w:rPr>
            </w:pPr>
            <w:r w:rsidRPr="00451F0E">
              <w:rPr>
                <w:rFonts w:asciiTheme="minorEastAsia" w:hAnsiTheme="minorEastAsia" w:hint="eastAsia"/>
                <w:sz w:val="22"/>
              </w:rPr>
              <w:t>計</w:t>
            </w:r>
            <w:r w:rsidRPr="00451F0E">
              <w:rPr>
                <w:rFonts w:asciiTheme="majorEastAsia" w:eastAsiaTheme="majorEastAsia" w:hAnsiTheme="majorEastAsia" w:hint="eastAsia"/>
                <w:sz w:val="22"/>
              </w:rPr>
              <w:t>（Ａ＋Ｂ）</w:t>
            </w:r>
          </w:p>
        </w:tc>
        <w:tc>
          <w:tcPr>
            <w:tcW w:w="1280" w:type="dxa"/>
            <w:noWrap/>
          </w:tcPr>
          <w:p w14:paraId="1F1054C4" w14:textId="77777777" w:rsidR="009549E5" w:rsidRPr="00451F0E" w:rsidRDefault="009549E5" w:rsidP="006D74F5">
            <w:pPr>
              <w:jc w:val="right"/>
              <w:rPr>
                <w:rFonts w:asciiTheme="minorEastAsia" w:hAnsiTheme="minorEastAsia"/>
                <w:sz w:val="22"/>
              </w:rPr>
            </w:pPr>
            <w:r w:rsidRPr="00451F0E">
              <w:rPr>
                <w:rFonts w:asciiTheme="minorEastAsia" w:hAnsiTheme="minorEastAsia" w:hint="eastAsia"/>
                <w:sz w:val="22"/>
              </w:rPr>
              <w:t>(千円)</w:t>
            </w:r>
          </w:p>
          <w:p w14:paraId="5090A909" w14:textId="77777777" w:rsidR="009549E5" w:rsidRPr="00451F0E" w:rsidRDefault="009549E5" w:rsidP="006D74F5">
            <w:pPr>
              <w:jc w:val="right"/>
              <w:rPr>
                <w:rFonts w:asciiTheme="minorEastAsia" w:hAnsiTheme="minorEastAsia"/>
                <w:sz w:val="22"/>
              </w:rPr>
            </w:pPr>
            <w:r>
              <w:rPr>
                <w:rFonts w:asciiTheme="minorEastAsia" w:hAnsiTheme="minorEastAsia"/>
                <w:sz w:val="22"/>
              </w:rPr>
              <w:t>300,000</w:t>
            </w:r>
          </w:p>
        </w:tc>
        <w:tc>
          <w:tcPr>
            <w:tcW w:w="1297" w:type="dxa"/>
            <w:gridSpan w:val="2"/>
            <w:vMerge/>
            <w:shd w:val="clear" w:color="auto" w:fill="F2F2F2" w:themeFill="background1" w:themeFillShade="F2"/>
          </w:tcPr>
          <w:p w14:paraId="58B1A332" w14:textId="77777777" w:rsidR="009549E5" w:rsidRPr="00451F0E" w:rsidRDefault="009549E5" w:rsidP="006D74F5">
            <w:pPr>
              <w:rPr>
                <w:rFonts w:asciiTheme="minorEastAsia" w:hAnsiTheme="minorEastAsia"/>
                <w:sz w:val="24"/>
                <w:szCs w:val="24"/>
              </w:rPr>
            </w:pPr>
          </w:p>
        </w:tc>
        <w:tc>
          <w:tcPr>
            <w:tcW w:w="540" w:type="dxa"/>
            <w:vMerge/>
            <w:noWrap/>
          </w:tcPr>
          <w:p w14:paraId="31CEA8B4" w14:textId="77777777" w:rsidR="009549E5" w:rsidRPr="00451F0E" w:rsidRDefault="009549E5" w:rsidP="006D74F5">
            <w:pPr>
              <w:jc w:val="center"/>
              <w:rPr>
                <w:rFonts w:asciiTheme="minorEastAsia" w:hAnsiTheme="minorEastAsia"/>
                <w:sz w:val="24"/>
                <w:szCs w:val="24"/>
              </w:rPr>
            </w:pPr>
          </w:p>
        </w:tc>
        <w:tc>
          <w:tcPr>
            <w:tcW w:w="1451" w:type="dxa"/>
            <w:vMerge w:val="restart"/>
            <w:tcBorders>
              <w:top w:val="single" w:sz="4" w:space="0" w:color="FF0000"/>
            </w:tcBorders>
            <w:noWrap/>
          </w:tcPr>
          <w:p w14:paraId="602ADEAD" w14:textId="77777777" w:rsidR="009549E5" w:rsidRPr="00451F0E" w:rsidRDefault="009549E5" w:rsidP="006D74F5">
            <w:pPr>
              <w:jc w:val="right"/>
              <w:rPr>
                <w:rFonts w:asciiTheme="minorEastAsia" w:hAnsiTheme="minorEastAsia"/>
                <w:sz w:val="24"/>
                <w:szCs w:val="24"/>
              </w:rPr>
            </w:pPr>
            <w:r w:rsidRPr="00451F0E">
              <w:rPr>
                <w:rFonts w:asciiTheme="minorEastAsia" w:hAnsiTheme="minorEastAsia" w:hint="eastAsia"/>
                <w:sz w:val="16"/>
                <w:szCs w:val="16"/>
              </w:rPr>
              <w:t>うち受託事業等（再掲）（注２）</w:t>
            </w:r>
          </w:p>
          <w:p w14:paraId="67AD7228" w14:textId="77777777" w:rsidR="009549E5" w:rsidRPr="00451F0E" w:rsidRDefault="009549E5" w:rsidP="006D74F5">
            <w:pPr>
              <w:jc w:val="right"/>
              <w:rPr>
                <w:rFonts w:asciiTheme="minorEastAsia" w:hAnsiTheme="minorEastAsia"/>
                <w:sz w:val="22"/>
              </w:rPr>
            </w:pPr>
            <w:r w:rsidRPr="00451F0E">
              <w:rPr>
                <w:rFonts w:asciiTheme="minorEastAsia" w:hAnsiTheme="minorEastAsia" w:hint="eastAsia"/>
                <w:sz w:val="22"/>
              </w:rPr>
              <w:t>(千円)</w:t>
            </w:r>
          </w:p>
          <w:p w14:paraId="0401442C" w14:textId="77777777" w:rsidR="009549E5" w:rsidRPr="00451F0E" w:rsidRDefault="009549E5" w:rsidP="006D74F5">
            <w:pPr>
              <w:jc w:val="right"/>
              <w:rPr>
                <w:rFonts w:asciiTheme="minorEastAsia" w:hAnsiTheme="minorEastAsia"/>
                <w:sz w:val="24"/>
                <w:szCs w:val="24"/>
              </w:rPr>
            </w:pPr>
          </w:p>
        </w:tc>
      </w:tr>
      <w:tr w:rsidR="009549E5" w:rsidRPr="00451F0E" w14:paraId="3160146A" w14:textId="77777777" w:rsidTr="006D74F5">
        <w:trPr>
          <w:trHeight w:val="603"/>
          <w:jc w:val="center"/>
        </w:trPr>
        <w:tc>
          <w:tcPr>
            <w:tcW w:w="3155" w:type="dxa"/>
            <w:vMerge/>
            <w:shd w:val="clear" w:color="auto" w:fill="D9D9D9" w:themeFill="background1" w:themeFillShade="D9"/>
          </w:tcPr>
          <w:p w14:paraId="1F4CB9D8" w14:textId="77777777" w:rsidR="009549E5" w:rsidRPr="00451F0E" w:rsidRDefault="009549E5" w:rsidP="006D74F5">
            <w:pPr>
              <w:rPr>
                <w:rFonts w:asciiTheme="majorEastAsia" w:eastAsiaTheme="majorEastAsia" w:hAnsiTheme="majorEastAsia"/>
                <w:sz w:val="24"/>
                <w:szCs w:val="24"/>
              </w:rPr>
            </w:pPr>
          </w:p>
        </w:tc>
        <w:tc>
          <w:tcPr>
            <w:tcW w:w="456" w:type="dxa"/>
            <w:vMerge/>
            <w:shd w:val="clear" w:color="auto" w:fill="F2F2F2" w:themeFill="background1" w:themeFillShade="F2"/>
            <w:hideMark/>
          </w:tcPr>
          <w:p w14:paraId="5D824452" w14:textId="77777777" w:rsidR="009549E5" w:rsidRPr="00451F0E" w:rsidRDefault="009549E5" w:rsidP="006D74F5">
            <w:pPr>
              <w:rPr>
                <w:rFonts w:asciiTheme="minorEastAsia" w:hAnsiTheme="minorEastAsia"/>
                <w:sz w:val="24"/>
                <w:szCs w:val="24"/>
              </w:rPr>
            </w:pPr>
          </w:p>
        </w:tc>
        <w:tc>
          <w:tcPr>
            <w:tcW w:w="2098" w:type="dxa"/>
            <w:gridSpan w:val="2"/>
            <w:shd w:val="clear" w:color="auto" w:fill="F2F2F2" w:themeFill="background1" w:themeFillShade="F2"/>
            <w:noWrap/>
            <w:hideMark/>
          </w:tcPr>
          <w:p w14:paraId="6983E81C" w14:textId="77777777" w:rsidR="009549E5" w:rsidRPr="00451F0E" w:rsidRDefault="009549E5" w:rsidP="006D74F5">
            <w:pPr>
              <w:rPr>
                <w:rFonts w:asciiTheme="minorEastAsia" w:hAnsiTheme="minorEastAsia"/>
                <w:sz w:val="22"/>
              </w:rPr>
            </w:pPr>
            <w:r w:rsidRPr="00451F0E">
              <w:rPr>
                <w:rFonts w:asciiTheme="minorEastAsia" w:hAnsiTheme="minorEastAsia" w:hint="eastAsia"/>
                <w:sz w:val="22"/>
              </w:rPr>
              <w:t>その他</w:t>
            </w:r>
            <w:r w:rsidRPr="00451F0E">
              <w:rPr>
                <w:rFonts w:asciiTheme="majorEastAsia" w:eastAsiaTheme="majorEastAsia" w:hAnsiTheme="majorEastAsia" w:hint="eastAsia"/>
                <w:sz w:val="22"/>
              </w:rPr>
              <w:t>（Ｃ）</w:t>
            </w:r>
          </w:p>
        </w:tc>
        <w:tc>
          <w:tcPr>
            <w:tcW w:w="1280" w:type="dxa"/>
            <w:noWrap/>
            <w:hideMark/>
          </w:tcPr>
          <w:p w14:paraId="046C70B6" w14:textId="77777777" w:rsidR="009549E5" w:rsidRPr="00451F0E" w:rsidRDefault="009549E5" w:rsidP="006D74F5">
            <w:pPr>
              <w:jc w:val="right"/>
              <w:rPr>
                <w:rFonts w:asciiTheme="minorEastAsia" w:hAnsiTheme="minorEastAsia"/>
                <w:sz w:val="22"/>
              </w:rPr>
            </w:pPr>
            <w:r w:rsidRPr="00451F0E">
              <w:rPr>
                <w:rFonts w:asciiTheme="minorEastAsia" w:hAnsiTheme="minorEastAsia" w:hint="eastAsia"/>
                <w:sz w:val="22"/>
              </w:rPr>
              <w:t>(千円)</w:t>
            </w:r>
          </w:p>
          <w:p w14:paraId="4F2CB73B" w14:textId="77777777" w:rsidR="009549E5" w:rsidRPr="00451F0E" w:rsidRDefault="009549E5" w:rsidP="006D74F5">
            <w:pPr>
              <w:jc w:val="right"/>
              <w:rPr>
                <w:rFonts w:asciiTheme="minorEastAsia" w:hAnsiTheme="minorEastAsia"/>
                <w:sz w:val="22"/>
              </w:rPr>
            </w:pPr>
            <w:r>
              <w:rPr>
                <w:rFonts w:asciiTheme="minorEastAsia" w:hAnsiTheme="minorEastAsia"/>
                <w:sz w:val="22"/>
              </w:rPr>
              <w:t>300,000</w:t>
            </w:r>
          </w:p>
        </w:tc>
        <w:tc>
          <w:tcPr>
            <w:tcW w:w="1297" w:type="dxa"/>
            <w:gridSpan w:val="2"/>
            <w:vMerge/>
            <w:shd w:val="clear" w:color="auto" w:fill="F2F2F2" w:themeFill="background1" w:themeFillShade="F2"/>
            <w:hideMark/>
          </w:tcPr>
          <w:p w14:paraId="017E265C" w14:textId="77777777" w:rsidR="009549E5" w:rsidRPr="00451F0E" w:rsidRDefault="009549E5" w:rsidP="006D74F5">
            <w:pPr>
              <w:rPr>
                <w:rFonts w:asciiTheme="minorEastAsia" w:hAnsiTheme="minorEastAsia"/>
                <w:sz w:val="24"/>
                <w:szCs w:val="24"/>
              </w:rPr>
            </w:pPr>
          </w:p>
        </w:tc>
        <w:tc>
          <w:tcPr>
            <w:tcW w:w="540" w:type="dxa"/>
            <w:vMerge/>
            <w:hideMark/>
          </w:tcPr>
          <w:p w14:paraId="5F923551" w14:textId="77777777" w:rsidR="009549E5" w:rsidRPr="00451F0E" w:rsidRDefault="009549E5" w:rsidP="006D74F5">
            <w:pPr>
              <w:rPr>
                <w:rFonts w:asciiTheme="minorEastAsia" w:hAnsiTheme="minorEastAsia"/>
                <w:sz w:val="24"/>
                <w:szCs w:val="24"/>
              </w:rPr>
            </w:pPr>
          </w:p>
        </w:tc>
        <w:tc>
          <w:tcPr>
            <w:tcW w:w="1451" w:type="dxa"/>
            <w:vMerge/>
            <w:tcBorders>
              <w:top w:val="single" w:sz="4" w:space="0" w:color="FF0000"/>
            </w:tcBorders>
            <w:hideMark/>
          </w:tcPr>
          <w:p w14:paraId="0714507A" w14:textId="77777777" w:rsidR="009549E5" w:rsidRPr="00451F0E" w:rsidRDefault="009549E5" w:rsidP="006D74F5">
            <w:pPr>
              <w:rPr>
                <w:rFonts w:asciiTheme="minorEastAsia" w:hAnsiTheme="minorEastAsia"/>
                <w:sz w:val="24"/>
                <w:szCs w:val="24"/>
              </w:rPr>
            </w:pPr>
          </w:p>
        </w:tc>
      </w:tr>
      <w:tr w:rsidR="009549E5" w:rsidRPr="00451F0E" w14:paraId="1AB0DDE8" w14:textId="77777777" w:rsidTr="006D74F5">
        <w:trPr>
          <w:trHeight w:val="601"/>
          <w:jc w:val="center"/>
        </w:trPr>
        <w:tc>
          <w:tcPr>
            <w:tcW w:w="3155" w:type="dxa"/>
            <w:shd w:val="clear" w:color="auto" w:fill="D9D9D9" w:themeFill="background1" w:themeFillShade="D9"/>
          </w:tcPr>
          <w:p w14:paraId="4DFBF3E9" w14:textId="77777777" w:rsidR="009549E5" w:rsidRPr="00451F0E" w:rsidRDefault="009549E5" w:rsidP="006D74F5">
            <w:pPr>
              <w:widowControl/>
              <w:jc w:val="left"/>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備考（注３）</w:t>
            </w:r>
          </w:p>
        </w:tc>
        <w:tc>
          <w:tcPr>
            <w:tcW w:w="7122" w:type="dxa"/>
            <w:gridSpan w:val="8"/>
          </w:tcPr>
          <w:p w14:paraId="55C8FD79" w14:textId="77777777" w:rsidR="009549E5" w:rsidRPr="00451F0E" w:rsidRDefault="009549E5" w:rsidP="006D74F5">
            <w:pPr>
              <w:rPr>
                <w:rFonts w:asciiTheme="minorEastAsia" w:hAnsiTheme="minorEastAsia"/>
                <w:sz w:val="20"/>
                <w:szCs w:val="20"/>
              </w:rPr>
            </w:pPr>
          </w:p>
        </w:tc>
      </w:tr>
    </w:tbl>
    <w:p w14:paraId="0E3DC3AF" w14:textId="01AA1DDC" w:rsidR="009549E5" w:rsidRPr="00451F0E" w:rsidRDefault="009549E5" w:rsidP="009549E5">
      <w:pPr>
        <w:widowControl/>
        <w:snapToGrid w:val="0"/>
        <w:jc w:val="left"/>
        <w:rPr>
          <w:sz w:val="18"/>
          <w:szCs w:val="18"/>
        </w:rPr>
      </w:pPr>
      <w:r w:rsidRPr="00451F0E">
        <w:rPr>
          <w:rFonts w:hint="eastAsia"/>
          <w:sz w:val="18"/>
          <w:szCs w:val="18"/>
        </w:rPr>
        <w:t>（注１）事業主体が未定で、かつ、想定もできない場合は、記載を要しない。</w:t>
      </w:r>
    </w:p>
    <w:p w14:paraId="7288BF1A" w14:textId="77777777" w:rsidR="009549E5" w:rsidRPr="00451F0E" w:rsidRDefault="009549E5" w:rsidP="009549E5">
      <w:pPr>
        <w:widowControl/>
        <w:snapToGrid w:val="0"/>
        <w:ind w:left="360" w:hangingChars="200" w:hanging="360"/>
        <w:jc w:val="left"/>
        <w:rPr>
          <w:sz w:val="18"/>
          <w:szCs w:val="18"/>
        </w:rPr>
      </w:pPr>
      <w:r w:rsidRPr="00451F0E">
        <w:rPr>
          <w:rFonts w:hint="eastAsia"/>
          <w:sz w:val="18"/>
          <w:szCs w:val="18"/>
        </w:rPr>
        <w:t>（注２）施設等の整備事業については、設置主体が「公」で、施設の運営が「民」の場合、基金充当額（国費）における公民の別としては、「公」に計上するものとする。また、事業主体は公であるが、公からの委託などにより実質的に民間が事業を行っている場合は、当該受託額等を「民」に計上するとともに、「うち受託事業等」に再掲すること。</w:t>
      </w:r>
    </w:p>
    <w:p w14:paraId="436FEE41" w14:textId="3C856199" w:rsidR="009549E5" w:rsidRPr="009549E5" w:rsidRDefault="009549E5" w:rsidP="009549E5">
      <w:pPr>
        <w:rPr>
          <w:sz w:val="18"/>
          <w:szCs w:val="18"/>
        </w:rPr>
      </w:pPr>
      <w:r w:rsidRPr="00451F0E">
        <w:rPr>
          <w:rFonts w:hint="eastAsia"/>
          <w:sz w:val="18"/>
          <w:szCs w:val="18"/>
        </w:rPr>
        <w:t>（注３）備</w:t>
      </w:r>
      <w:r>
        <w:rPr>
          <w:rFonts w:hint="eastAsia"/>
          <w:sz w:val="18"/>
          <w:szCs w:val="18"/>
        </w:rPr>
        <w:t>考欄には、複数年度にまたがり支出を要する事業の各年度の基金所用見込み額を</w:t>
      </w:r>
      <w:r>
        <w:rPr>
          <w:sz w:val="18"/>
          <w:szCs w:val="18"/>
        </w:rPr>
        <w:t>記載すること。</w:t>
      </w:r>
    </w:p>
    <w:p w14:paraId="16158114" w14:textId="77777777" w:rsidR="009549E5" w:rsidRPr="009549E5" w:rsidRDefault="009549E5" w:rsidP="009549E5">
      <w:pPr>
        <w:rPr>
          <w:sz w:val="18"/>
          <w:szCs w:val="18"/>
        </w:rPr>
      </w:pPr>
    </w:p>
    <w:p w14:paraId="3A9EDB3D" w14:textId="77777777" w:rsidR="009549E5" w:rsidRPr="009549E5" w:rsidRDefault="009549E5" w:rsidP="009549E5">
      <w:pPr>
        <w:rPr>
          <w:sz w:val="18"/>
          <w:szCs w:val="18"/>
        </w:rPr>
      </w:pPr>
    </w:p>
    <w:p w14:paraId="68D96E29" w14:textId="77777777" w:rsidR="009549E5" w:rsidRPr="009549E5" w:rsidRDefault="009549E5" w:rsidP="009549E5">
      <w:pPr>
        <w:rPr>
          <w:sz w:val="18"/>
          <w:szCs w:val="18"/>
        </w:rPr>
      </w:pPr>
    </w:p>
    <w:p w14:paraId="32CF66FF" w14:textId="77777777" w:rsidR="009549E5" w:rsidRPr="009549E5" w:rsidRDefault="009549E5" w:rsidP="009549E5">
      <w:pPr>
        <w:rPr>
          <w:sz w:val="18"/>
          <w:szCs w:val="18"/>
        </w:rPr>
      </w:pPr>
    </w:p>
    <w:p w14:paraId="2E3C7F7A" w14:textId="77777777" w:rsidR="009549E5" w:rsidRPr="009549E5" w:rsidRDefault="009549E5" w:rsidP="009549E5">
      <w:pPr>
        <w:rPr>
          <w:sz w:val="18"/>
          <w:szCs w:val="18"/>
        </w:rPr>
      </w:pPr>
    </w:p>
    <w:p w14:paraId="0B0B2EEE" w14:textId="6F9363CA" w:rsidR="009549E5" w:rsidRDefault="009549E5" w:rsidP="009549E5">
      <w:pPr>
        <w:rPr>
          <w:sz w:val="18"/>
          <w:szCs w:val="18"/>
        </w:rPr>
      </w:pPr>
    </w:p>
    <w:p w14:paraId="09F4E80F" w14:textId="77777777" w:rsidR="009549E5" w:rsidRPr="009549E5" w:rsidRDefault="009549E5" w:rsidP="009549E5">
      <w:pPr>
        <w:rPr>
          <w:sz w:val="18"/>
          <w:szCs w:val="18"/>
        </w:rPr>
      </w:pPr>
    </w:p>
    <w:p w14:paraId="619D9670" w14:textId="08282AFA" w:rsidR="009549E5" w:rsidRPr="009549E5" w:rsidRDefault="009549E5" w:rsidP="009549E5">
      <w:pPr>
        <w:rPr>
          <w:sz w:val="18"/>
          <w:szCs w:val="18"/>
        </w:rPr>
      </w:pPr>
    </w:p>
    <w:p w14:paraId="44D38566" w14:textId="44EB6277" w:rsidR="009549E5" w:rsidRPr="009549E5" w:rsidRDefault="009549E5" w:rsidP="009549E5">
      <w:pPr>
        <w:rPr>
          <w:sz w:val="18"/>
          <w:szCs w:val="18"/>
        </w:rPr>
      </w:pPr>
    </w:p>
    <w:p w14:paraId="11A6539F" w14:textId="1FEE8797" w:rsidR="009549E5" w:rsidRPr="009549E5" w:rsidRDefault="009549E5" w:rsidP="009549E5">
      <w:pPr>
        <w:rPr>
          <w:sz w:val="18"/>
          <w:szCs w:val="18"/>
        </w:rPr>
      </w:pPr>
    </w:p>
    <w:p w14:paraId="7A3460F3" w14:textId="44870EA2" w:rsidR="009549E5" w:rsidRPr="009549E5" w:rsidRDefault="009549E5" w:rsidP="009549E5">
      <w:pPr>
        <w:rPr>
          <w:sz w:val="18"/>
          <w:szCs w:val="18"/>
        </w:rPr>
      </w:pPr>
    </w:p>
    <w:p w14:paraId="0D8C5C81" w14:textId="626EBFEC" w:rsidR="009549E5" w:rsidRPr="009549E5" w:rsidRDefault="009549E5" w:rsidP="009549E5">
      <w:pPr>
        <w:rPr>
          <w:sz w:val="18"/>
          <w:szCs w:val="18"/>
        </w:rPr>
      </w:pPr>
    </w:p>
    <w:p w14:paraId="1DB9A308" w14:textId="77777777" w:rsidR="009549E5" w:rsidRPr="009549E5" w:rsidRDefault="009549E5" w:rsidP="009549E5">
      <w:pPr>
        <w:rPr>
          <w:sz w:val="18"/>
          <w:szCs w:val="18"/>
        </w:rPr>
      </w:pPr>
    </w:p>
    <w:p w14:paraId="00FC636C" w14:textId="77777777" w:rsidR="009549E5" w:rsidRPr="009549E5" w:rsidRDefault="009549E5" w:rsidP="009549E5">
      <w:pPr>
        <w:rPr>
          <w:sz w:val="18"/>
          <w:szCs w:val="18"/>
        </w:rPr>
      </w:pPr>
    </w:p>
    <w:p w14:paraId="3827D922" w14:textId="3F3E3D7D" w:rsidR="009549E5" w:rsidRPr="009549E5" w:rsidRDefault="009549E5" w:rsidP="009549E5">
      <w:pPr>
        <w:rPr>
          <w:sz w:val="18"/>
          <w:szCs w:val="18"/>
        </w:rPr>
      </w:pPr>
    </w:p>
    <w:p w14:paraId="03C9F710" w14:textId="6121F1D0" w:rsidR="009549E5" w:rsidRPr="009549E5" w:rsidRDefault="009549E5" w:rsidP="009549E5">
      <w:pPr>
        <w:rPr>
          <w:sz w:val="18"/>
          <w:szCs w:val="18"/>
        </w:rPr>
      </w:pPr>
    </w:p>
    <w:p w14:paraId="0C06E33F" w14:textId="27942CD8" w:rsidR="009549E5" w:rsidRPr="009549E5" w:rsidRDefault="009549E5" w:rsidP="009549E5">
      <w:pPr>
        <w:rPr>
          <w:sz w:val="18"/>
          <w:szCs w:val="18"/>
        </w:rPr>
      </w:pPr>
    </w:p>
    <w:p w14:paraId="20F87F63" w14:textId="112B96CC" w:rsidR="009549E5" w:rsidRPr="009549E5" w:rsidRDefault="009549E5" w:rsidP="009549E5">
      <w:pPr>
        <w:rPr>
          <w:sz w:val="18"/>
          <w:szCs w:val="18"/>
        </w:rPr>
      </w:pPr>
    </w:p>
    <w:p w14:paraId="28FF06ED" w14:textId="7C25965D" w:rsidR="009549E5" w:rsidRPr="009549E5" w:rsidRDefault="009549E5" w:rsidP="009549E5">
      <w:pPr>
        <w:rPr>
          <w:sz w:val="18"/>
          <w:szCs w:val="18"/>
        </w:rPr>
      </w:pPr>
    </w:p>
    <w:p w14:paraId="173AF5E7" w14:textId="36135F7C" w:rsidR="009549E5" w:rsidRPr="009549E5" w:rsidRDefault="009549E5" w:rsidP="009549E5">
      <w:pPr>
        <w:rPr>
          <w:sz w:val="18"/>
          <w:szCs w:val="18"/>
        </w:rPr>
      </w:pPr>
    </w:p>
    <w:p w14:paraId="11D0EF1B" w14:textId="4EF37424" w:rsidR="009549E5" w:rsidRPr="009549E5" w:rsidRDefault="009549E5" w:rsidP="009549E5">
      <w:pPr>
        <w:rPr>
          <w:sz w:val="18"/>
          <w:szCs w:val="18"/>
        </w:rPr>
      </w:pPr>
    </w:p>
    <w:p w14:paraId="7CD1B77F" w14:textId="1D07F3C0" w:rsidR="009549E5" w:rsidRPr="009549E5" w:rsidRDefault="009549E5" w:rsidP="009549E5">
      <w:pPr>
        <w:rPr>
          <w:sz w:val="18"/>
          <w:szCs w:val="18"/>
        </w:rPr>
      </w:pPr>
    </w:p>
    <w:p w14:paraId="138B3F8C" w14:textId="7263B231" w:rsidR="009549E5" w:rsidRPr="009549E5" w:rsidRDefault="009549E5" w:rsidP="009549E5">
      <w:pPr>
        <w:rPr>
          <w:sz w:val="18"/>
          <w:szCs w:val="18"/>
        </w:rPr>
      </w:pPr>
    </w:p>
    <w:p w14:paraId="04683339" w14:textId="1AC663B8" w:rsidR="009549E5" w:rsidRDefault="009549E5" w:rsidP="009549E5">
      <w:pPr>
        <w:rPr>
          <w:sz w:val="18"/>
          <w:szCs w:val="18"/>
        </w:rPr>
      </w:pPr>
    </w:p>
    <w:p w14:paraId="1DBC3983" w14:textId="66949CF8" w:rsidR="009549E5" w:rsidRDefault="009549E5" w:rsidP="009549E5">
      <w:pPr>
        <w:rPr>
          <w:sz w:val="18"/>
          <w:szCs w:val="18"/>
        </w:rPr>
      </w:pPr>
    </w:p>
    <w:p w14:paraId="58F70A4A" w14:textId="3D822B7B" w:rsidR="009549E5" w:rsidRDefault="009549E5" w:rsidP="009549E5">
      <w:pPr>
        <w:rPr>
          <w:sz w:val="18"/>
          <w:szCs w:val="18"/>
        </w:rPr>
      </w:pPr>
    </w:p>
    <w:p w14:paraId="18529F76" w14:textId="7C237E6D" w:rsidR="009549E5" w:rsidRDefault="009549E5" w:rsidP="009549E5">
      <w:pPr>
        <w:rPr>
          <w:sz w:val="18"/>
          <w:szCs w:val="18"/>
        </w:rPr>
      </w:pPr>
    </w:p>
    <w:p w14:paraId="34BC3EE5" w14:textId="547906F8" w:rsidR="009549E5" w:rsidRDefault="009549E5" w:rsidP="009549E5">
      <w:pPr>
        <w:rPr>
          <w:sz w:val="18"/>
          <w:szCs w:val="18"/>
        </w:rPr>
      </w:pPr>
    </w:p>
    <w:p w14:paraId="34C5A68B" w14:textId="7242A08B" w:rsidR="009549E5" w:rsidRDefault="009549E5" w:rsidP="009549E5">
      <w:pPr>
        <w:rPr>
          <w:sz w:val="18"/>
          <w:szCs w:val="18"/>
        </w:rPr>
      </w:pPr>
    </w:p>
    <w:p w14:paraId="1D92E3B0" w14:textId="7F776B75" w:rsidR="009549E5" w:rsidRDefault="009549E5" w:rsidP="009549E5">
      <w:pPr>
        <w:rPr>
          <w:sz w:val="18"/>
          <w:szCs w:val="18"/>
        </w:rPr>
      </w:pPr>
    </w:p>
    <w:p w14:paraId="27358B77" w14:textId="110A10F4" w:rsidR="009549E5" w:rsidRDefault="009549E5" w:rsidP="009549E5">
      <w:pPr>
        <w:rPr>
          <w:sz w:val="18"/>
          <w:szCs w:val="18"/>
        </w:rPr>
      </w:pPr>
    </w:p>
    <w:p w14:paraId="4C34145E" w14:textId="15EE0E67" w:rsidR="009549E5" w:rsidRDefault="009549E5" w:rsidP="009549E5">
      <w:pPr>
        <w:rPr>
          <w:sz w:val="18"/>
          <w:szCs w:val="18"/>
        </w:rPr>
      </w:pPr>
    </w:p>
    <w:p w14:paraId="30539958" w14:textId="77777777" w:rsidR="00D64C52" w:rsidRDefault="00D64C52" w:rsidP="009549E5">
      <w:pPr>
        <w:rPr>
          <w:sz w:val="18"/>
          <w:szCs w:val="18"/>
        </w:rPr>
      </w:pPr>
    </w:p>
    <w:p w14:paraId="122EA21C" w14:textId="673D751E" w:rsidR="00D64C52" w:rsidRDefault="00D64C52" w:rsidP="009549E5">
      <w:pPr>
        <w:rPr>
          <w:rFonts w:hint="eastAsia"/>
          <w:sz w:val="18"/>
          <w:szCs w:val="18"/>
        </w:rPr>
      </w:pPr>
      <w:r w:rsidRPr="00D64C52">
        <w:rPr>
          <w:sz w:val="18"/>
          <w:szCs w:val="18"/>
        </w:rPr>
        <mc:AlternateContent>
          <mc:Choice Requires="wps">
            <w:drawing>
              <wp:anchor distT="0" distB="0" distL="114300" distR="114300" simplePos="0" relativeHeight="251694080" behindDoc="0" locked="0" layoutInCell="1" allowOverlap="1" wp14:anchorId="22FC38A8" wp14:editId="3930E2EC">
                <wp:simplePos x="0" y="0"/>
                <wp:positionH relativeFrom="margin">
                  <wp:align>center</wp:align>
                </wp:positionH>
                <wp:positionV relativeFrom="paragraph">
                  <wp:posOffset>133985</wp:posOffset>
                </wp:positionV>
                <wp:extent cx="400050" cy="365125"/>
                <wp:effectExtent l="0" t="0" r="0" b="0"/>
                <wp:wrapNone/>
                <wp:docPr id="10" name="スライド番号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000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3F645" w14:textId="3E3EEADE" w:rsidR="00D64C52" w:rsidRDefault="00D64C52" w:rsidP="00D64C52">
                            <w:pPr>
                              <w:pStyle w:val="Web"/>
                              <w:spacing w:before="0" w:beforeAutospacing="0" w:after="0" w:afterAutospacing="0"/>
                              <w:jc w:val="right"/>
                              <w:textAlignment w:val="baseline"/>
                            </w:pPr>
                            <w:r>
                              <w:rPr>
                                <w:rFonts w:ascii="ＭＳ ゴシック" w:eastAsia="ＭＳ ゴシック" w:hAnsi="ＭＳ ゴシック" w:cstheme="minorBidi" w:hint="eastAsia"/>
                                <w:color w:val="000000" w:themeColor="text1"/>
                                <w:kern w:val="24"/>
                              </w:rPr>
                              <w:t>11</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rect w14:anchorId="22FC38A8" id="_x0000_s1031" style="position:absolute;left:0;text-align:left;margin-left:0;margin-top:10.55pt;width:31.5pt;height:28.75pt;z-index:2516940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1+49gIAAAAGAAAOAAAAZHJzL2Uyb0RvYy54bWysVEtv1DAQviPxHyzf0zyafSRqtqL7QEhL&#10;qdQizt7E2UQkdrC9j4KQUPfEiRPiwJULjztC4t9EiL/B2Nnd7rZCQkAOUcYzmZnvm89zdLwsCzSn&#10;QuacRdg9cDCiLOZJzqYRfnwxsroYSUVYQgrOaIQvqcTHvbt3jhZVSD2e8SKhAkESJsNFFeFMqSq0&#10;bRlntCTygFeUgTPloiQKTDG1E0EWkL0sbM9x2vaCi6QSPKZSwumgceKeyZ+mNFaP0lRShYoIQ2/K&#10;vIV5T/Tb7h2RcCpIleXxug3yF12UJGdQdJtqQBRBM5HfSlXmseCSp+og5qXN0zSPqcEAaFznBprz&#10;jFTUYAFyZLWlSf6/tPHp/EygPIHZAT2MlDCj+upbvfpYX32oV69/vv30483XevWuXn2pV9+N6329&#10;+lyvXoGJPE3gopIh5DmvzoSmQFZjHj+ViPH7Aibq6hB7L0YbEqLRZPGQJ1CRzBQ39C1TUeocQAxa&#10;mildbqdElwrFcOg7jtOCZmNwHbZbrtcyFUi4+bkSUt2nvET6I8ICRGCSk/lYKt0MCTchuhbjo7wo&#10;jBAKtncAgc0JlIZftU83Yeb6InCCYXfY9S3faw8t3xkMrHujvm+1R26nNTgc9PsD96Wu6/phlicJ&#10;ZbrMRmOu/2czXKu9UcdWZZIXeaLT6ZakmE76hUBzAhofmWdNyE6Yvd+GIQGw3IDker5z4gXWqN3t&#10;WP7Ib1lBx+lajhucBG3HD/zBaB/SOGf03yGhRYSDFszRwPktNpg7PLexkbDMFWyRIi8j3N0GkTCj&#10;JBmyxIxWkbxovneo0O1fUwHj3gza6FVLtFG3Wk6W5pIYqWn5TnhyCQKGzQcKy7h4jtECtkiE5bMZ&#10;ERSj4gGDaxq4vq/XjjH8VscDQ+x6JrseNiv7HIboYkRYDFkjHCuxMfqq2VuwOCqixuy8inWo5kzL&#10;+WL5hIhqrXkFQE75Zn+Q8Ib0m9j1tWygrA1YM4aQ9UrUe2zXNlHXi7v3CwAA//8DAFBLAwQUAAYA&#10;CAAAACEAeH80n9wAAAAFAQAADwAAAGRycy9kb3ducmV2LnhtbEyPQUvDQBSE74L/YXmCF7GbVElr&#10;zEupggfBi6kg3rbZZxKafRuymzb99z5PehxmmPmm2MyuV0caQ+cZIV0koIhrbztuED52L7drUCEa&#10;tqb3TAhnCrApLy8Kk1t/4nc6VrFRUsIhNwhtjEOudahbciYs/EAs3rcfnYkix0bb0Zyk3PV6mSSZ&#10;dqZjWWjNQM8t1YdqcgiH85t72t6/+t1q/hwnd9M9mK8K8fpq3j6CijTHvzD84gs6lMK09xPboHoE&#10;ORIRlmkKStzsTvQeYbXOQJeF/k9f/gAAAP//AwBQSwECLQAUAAYACAAAACEAtoM4kv4AAADhAQAA&#10;EwAAAAAAAAAAAAAAAAAAAAAAW0NvbnRlbnRfVHlwZXNdLnhtbFBLAQItABQABgAIAAAAIQA4/SH/&#10;1gAAAJQBAAALAAAAAAAAAAAAAAAAAC8BAABfcmVscy8ucmVsc1BLAQItABQABgAIAAAAIQAQ51+4&#10;9gIAAAAGAAAOAAAAAAAAAAAAAAAAAC4CAABkcnMvZTJvRG9jLnhtbFBLAQItABQABgAIAAAAIQB4&#10;fzSf3AAAAAUBAAAPAAAAAAAAAAAAAAAAAFAFAABkcnMvZG93bnJldi54bWxQSwUGAAAAAAQABADz&#10;AAAAWQYAAAAA&#10;" filled="f" stroked="f">
                <v:path arrowok="t"/>
                <o:lock v:ext="edit" grouping="t"/>
                <v:textbox>
                  <w:txbxContent>
                    <w:p w14:paraId="5E33F645" w14:textId="3E3EEADE" w:rsidR="00D64C52" w:rsidRDefault="00D64C52" w:rsidP="00D64C52">
                      <w:pPr>
                        <w:pStyle w:val="Web"/>
                        <w:spacing w:before="0" w:beforeAutospacing="0" w:after="0" w:afterAutospacing="0"/>
                        <w:jc w:val="right"/>
                        <w:textAlignment w:val="baseline"/>
                      </w:pPr>
                      <w:r>
                        <w:rPr>
                          <w:rFonts w:ascii="ＭＳ ゴシック" w:eastAsia="ＭＳ ゴシック" w:hAnsi="ＭＳ ゴシック" w:cstheme="minorBidi" w:hint="eastAsia"/>
                          <w:color w:val="000000" w:themeColor="text1"/>
                          <w:kern w:val="24"/>
                        </w:rPr>
                        <w:t>11</w:t>
                      </w:r>
                    </w:p>
                  </w:txbxContent>
                </v:textbox>
                <w10:wrap anchorx="margin"/>
              </v:rect>
            </w:pict>
          </mc:Fallback>
        </mc:AlternateContent>
      </w:r>
    </w:p>
    <w:p w14:paraId="7CC6BC66" w14:textId="56CF5DE2" w:rsidR="009549E5" w:rsidRPr="00784B4C" w:rsidRDefault="009549E5" w:rsidP="009549E5">
      <w:pPr>
        <w:rPr>
          <w:rFonts w:ascii="ＤＦ特太ゴシック体" w:eastAsia="ＤＦ特太ゴシック体" w:hAnsi="ＤＦ特太ゴシック体"/>
          <w:sz w:val="36"/>
        </w:rPr>
      </w:pPr>
      <w:r w:rsidRPr="00784B4C">
        <w:rPr>
          <w:rFonts w:hint="eastAsia"/>
          <w:noProof/>
        </w:rPr>
        <w:lastRenderedPageBreak/>
        <w:drawing>
          <wp:anchor distT="45212" distB="0" distL="530352" distR="560832" simplePos="0" relativeHeight="251681792" behindDoc="1" locked="0" layoutInCell="1" allowOverlap="1" wp14:anchorId="6090963A" wp14:editId="62A03170">
            <wp:simplePos x="0" y="0"/>
            <wp:positionH relativeFrom="page">
              <wp:posOffset>714375</wp:posOffset>
            </wp:positionH>
            <wp:positionV relativeFrom="paragraph">
              <wp:posOffset>409575</wp:posOffset>
            </wp:positionV>
            <wp:extent cx="6236335" cy="2476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699D3" w14:textId="66370117" w:rsidR="009549E5" w:rsidRPr="00784B4C" w:rsidRDefault="00D64C52" w:rsidP="009549E5">
      <w:pPr>
        <w:rPr>
          <w:rFonts w:asciiTheme="majorEastAsia" w:eastAsiaTheme="majorEastAsia" w:hAnsiTheme="majorEastAsia"/>
          <w:b/>
          <w:sz w:val="28"/>
        </w:rPr>
      </w:pPr>
      <w:r w:rsidRPr="00D64C52">
        <w:rPr>
          <w:sz w:val="18"/>
          <w:szCs w:val="18"/>
        </w:rPr>
        <mc:AlternateContent>
          <mc:Choice Requires="wps">
            <w:drawing>
              <wp:anchor distT="0" distB="0" distL="114300" distR="114300" simplePos="0" relativeHeight="251696128" behindDoc="0" locked="0" layoutInCell="1" allowOverlap="1" wp14:anchorId="6152E74B" wp14:editId="5C81250D">
                <wp:simplePos x="0" y="0"/>
                <wp:positionH relativeFrom="margin">
                  <wp:align>center</wp:align>
                </wp:positionH>
                <wp:positionV relativeFrom="paragraph">
                  <wp:posOffset>8919845</wp:posOffset>
                </wp:positionV>
                <wp:extent cx="400050" cy="365125"/>
                <wp:effectExtent l="0" t="0" r="0" b="0"/>
                <wp:wrapNone/>
                <wp:docPr id="11" name="スライド番号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000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52CC7" w14:textId="38505A2A" w:rsidR="00D64C52" w:rsidRDefault="00D64C52" w:rsidP="00D64C52">
                            <w:pPr>
                              <w:pStyle w:val="Web"/>
                              <w:spacing w:before="0" w:beforeAutospacing="0" w:after="0" w:afterAutospacing="0"/>
                              <w:jc w:val="right"/>
                              <w:textAlignment w:val="baseline"/>
                            </w:pPr>
                            <w:r>
                              <w:rPr>
                                <w:rFonts w:ascii="ＭＳ ゴシック" w:eastAsia="ＭＳ ゴシック" w:hAnsi="ＭＳ ゴシック" w:cstheme="minorBidi" w:hint="eastAsia"/>
                                <w:color w:val="000000" w:themeColor="text1"/>
                                <w:kern w:val="24"/>
                              </w:rPr>
                              <w:t>12</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rect w14:anchorId="6152E74B" id="_x0000_s1032" style="position:absolute;left:0;text-align:left;margin-left:0;margin-top:702.35pt;width:31.5pt;height:28.75pt;z-index:2516961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8GH9wIAAAAGAAAOAAAAZHJzL2Uyb0RvYy54bWysVEtv1DAQviPxHyzf0zyafSRqtqL7QEhL&#10;qdQizt7E2UQkdrC9j4KQUPfEiRPiwJULjztC4t9EiL/B2Nnd7rZCQkAOUcYzmZlvvs9zdLwsCzSn&#10;QuacRdg9cDCiLOZJzqYRfnwxsroYSUVYQgrOaIQvqcTHvbt3jhZVSD2e8SKhAkESJsNFFeFMqSq0&#10;bRlntCTygFeUgTPloiQKTDG1E0EWkL0sbM9x2vaCi6QSPKZSwumgceKeyZ+mNFaP0lRShYoIQ2/K&#10;vIV5T/Tb7h2RcCpIleXxug3yF12UJGdQdJtqQBRBM5HfSlXmseCSp+og5qXN0zSPqcEAaFznBprz&#10;jFTUYIHhyGo7Jvn/0san8zOB8gS4czFipASO6qtv9epjffWhXr3++fbTjzdf69W7evWlXn03rvf1&#10;6nO9egUm8vQAF5UMIc95dSb0CGQ15vFTiRi/L4BRV4fYezHakBCNJouHPIGKZKa4Gd8yFaXOAYNB&#10;S8PS5ZYlulQohkPfcZwWcBmD67Ddcr2WqUDCzc+VkOo+5SXSHxEWIAKTnMzHUulmSLgJ0bUYH+VF&#10;YYRQsL0DCGxOoDT8qn26CcPri8AJht1h17d8rz20fGcwsO6N+r7VHrmd1uBw0O8P3Je6ruuHWZ4k&#10;lOkyG425/p9xuFZ7o46tyiQv8kSn0y1JMZ30C4HmBDQ+Ms96IDth9n4bZgiA5QYk1/OdEy+wRu1u&#10;x/JHfssKOk7XctzgJGg7fuAPRvuQxjmj/w4JLSIctIBHA+e32IB3eG5jI2GZK9giRV5GuLsNImFG&#10;STJkiaFWkbxovndGodu/HgXQvSHa6FVLtFG3Wk6W5pK0dXUt3wlPLkHAsPlAYRkXzzFawBaJsHw2&#10;I4JiVDxgcE0D1/f12jGG3+p4YIhdz2TXw2ZlnwOJcBMJiyFrhGMlNkZfNXsLFkdF1JidV7EO1TPT&#10;cr5YPiGiWmteAZBTvtkfJLwh/SZ2fS0bKGsD1owZyHol6j22a5uo68Xd+wUAAP//AwBQSwMEFAAG&#10;AAgAAAAhABBkKvrfAAAACQEAAA8AAABkcnMvZG93bnJldi54bWxMj8FOwzAQRO9I/IO1SFwQdQhR&#10;CiFOVZA4IHEhRap628ZLEjW2I9tp079ne4LjvhnNzpSr2QziSD70zip4WCQgyDZO97ZV8L15v38C&#10;ESJajYOzpOBMAVbV9VWJhXYn+0XHOraCQ2woUEEX41hIGZqODIaFG8my9uO8wcinb6X2eOJwM8g0&#10;SXJpsLf8ocOR3jpqDvVkFBzOn+Z1nX24zXLe+snc9c+4q5W6vZnXLyAizfHPDJf6XB0q7rR3k9VB&#10;DAp4SGSaJdkSBOv5I5P9heRpCrIq5f8F1S8AAAD//wMAUEsBAi0AFAAGAAgAAAAhALaDOJL+AAAA&#10;4QEAABMAAAAAAAAAAAAAAAAAAAAAAFtDb250ZW50X1R5cGVzXS54bWxQSwECLQAUAAYACAAAACEA&#10;OP0h/9YAAACUAQAACwAAAAAAAAAAAAAAAAAvAQAAX3JlbHMvLnJlbHNQSwECLQAUAAYACAAAACEA&#10;NUPBh/cCAAAABgAADgAAAAAAAAAAAAAAAAAuAgAAZHJzL2Uyb0RvYy54bWxQSwECLQAUAAYACAAA&#10;ACEAEGQq+t8AAAAJAQAADwAAAAAAAAAAAAAAAABRBQAAZHJzL2Rvd25yZXYueG1sUEsFBgAAAAAE&#10;AAQA8wAAAF0GAAAAAA==&#10;" filled="f" stroked="f">
                <v:path arrowok="t"/>
                <o:lock v:ext="edit" grouping="t"/>
                <v:textbox>
                  <w:txbxContent>
                    <w:p w14:paraId="0EC52CC7" w14:textId="38505A2A" w:rsidR="00D64C52" w:rsidRDefault="00D64C52" w:rsidP="00D64C52">
                      <w:pPr>
                        <w:pStyle w:val="Web"/>
                        <w:spacing w:before="0" w:beforeAutospacing="0" w:after="0" w:afterAutospacing="0"/>
                        <w:jc w:val="right"/>
                        <w:textAlignment w:val="baseline"/>
                      </w:pPr>
                      <w:r>
                        <w:rPr>
                          <w:rFonts w:ascii="ＭＳ ゴシック" w:eastAsia="ＭＳ ゴシック" w:hAnsi="ＭＳ ゴシック" w:cstheme="minorBidi" w:hint="eastAsia"/>
                          <w:color w:val="000000" w:themeColor="text1"/>
                          <w:kern w:val="24"/>
                        </w:rPr>
                        <w:t>12</w:t>
                      </w:r>
                    </w:p>
                  </w:txbxContent>
                </v:textbox>
                <w10:wrap anchorx="margin"/>
              </v:rect>
            </w:pict>
          </mc:Fallback>
        </mc:AlternateContent>
      </w:r>
      <w:r w:rsidR="009549E5" w:rsidRPr="00784B4C">
        <w:rPr>
          <w:rFonts w:asciiTheme="majorEastAsia" w:eastAsiaTheme="majorEastAsia" w:hAnsiTheme="majorEastAsia" w:hint="eastAsia"/>
          <w:b/>
          <w:sz w:val="28"/>
        </w:rPr>
        <w:t xml:space="preserve"> (1) 事業の内容等</w:t>
      </w:r>
    </w:p>
    <w:tbl>
      <w:tblPr>
        <w:tblStyle w:val="a3"/>
        <w:tblW w:w="9497" w:type="dxa"/>
        <w:tblInd w:w="392" w:type="dxa"/>
        <w:tblLook w:val="04A0" w:firstRow="1" w:lastRow="0" w:firstColumn="1" w:lastColumn="0" w:noHBand="0" w:noVBand="1"/>
      </w:tblPr>
      <w:tblGrid>
        <w:gridCol w:w="1559"/>
        <w:gridCol w:w="709"/>
        <w:gridCol w:w="742"/>
        <w:gridCol w:w="916"/>
        <w:gridCol w:w="1955"/>
        <w:gridCol w:w="1490"/>
        <w:gridCol w:w="430"/>
        <w:gridCol w:w="137"/>
        <w:gridCol w:w="1559"/>
      </w:tblGrid>
      <w:tr w:rsidR="009549E5" w:rsidRPr="0095147E" w14:paraId="0D71B222" w14:textId="77777777" w:rsidTr="006D74F5">
        <w:trPr>
          <w:trHeight w:val="616"/>
        </w:trPr>
        <w:tc>
          <w:tcPr>
            <w:tcW w:w="1559" w:type="dxa"/>
            <w:shd w:val="clear" w:color="auto" w:fill="D9D9D9" w:themeFill="background1" w:themeFillShade="D9"/>
            <w:hideMark/>
          </w:tcPr>
          <w:p w14:paraId="1CB82EC3" w14:textId="77777777" w:rsidR="009549E5" w:rsidRPr="0095147E" w:rsidRDefault="009549E5" w:rsidP="006D74F5">
            <w:pPr>
              <w:rPr>
                <w:rFonts w:asciiTheme="minorEastAsia" w:hAnsiTheme="minorEastAsia"/>
                <w:color w:val="000000" w:themeColor="text1"/>
                <w:sz w:val="24"/>
              </w:rPr>
            </w:pPr>
            <w:r w:rsidRPr="0095147E">
              <w:rPr>
                <w:rFonts w:asciiTheme="minorEastAsia" w:hAnsiTheme="minorEastAsia" w:hint="eastAsia"/>
                <w:color w:val="000000" w:themeColor="text1"/>
                <w:sz w:val="24"/>
              </w:rPr>
              <w:t>事業の区分</w:t>
            </w:r>
          </w:p>
        </w:tc>
        <w:tc>
          <w:tcPr>
            <w:tcW w:w="7938" w:type="dxa"/>
            <w:gridSpan w:val="8"/>
            <w:hideMark/>
          </w:tcPr>
          <w:p w14:paraId="60E6B319" w14:textId="77777777" w:rsidR="009549E5" w:rsidRPr="0095147E" w:rsidRDefault="009549E5" w:rsidP="006D74F5">
            <w:pPr>
              <w:ind w:left="480" w:hangingChars="200" w:hanging="480"/>
              <w:rPr>
                <w:rFonts w:asciiTheme="minorEastAsia" w:hAnsiTheme="minorEastAsia"/>
                <w:color w:val="000000" w:themeColor="text1"/>
                <w:sz w:val="24"/>
                <w:szCs w:val="24"/>
              </w:rPr>
            </w:pPr>
            <w:r w:rsidRPr="0095147E">
              <w:rPr>
                <w:rFonts w:asciiTheme="minorEastAsia" w:hAnsiTheme="minorEastAsia" w:hint="eastAsia"/>
                <w:color w:val="000000" w:themeColor="text1"/>
                <w:kern w:val="0"/>
                <w:sz w:val="24"/>
                <w:szCs w:val="24"/>
              </w:rPr>
              <w:t>１．地域医療構想の達成に向けた医療機関の施設又は設備の整備に関する事業</w:t>
            </w:r>
          </w:p>
        </w:tc>
      </w:tr>
      <w:tr w:rsidR="009549E5" w:rsidRPr="000966CC" w14:paraId="1877D4C2" w14:textId="77777777" w:rsidTr="006D74F5">
        <w:trPr>
          <w:trHeight w:val="694"/>
        </w:trPr>
        <w:tc>
          <w:tcPr>
            <w:tcW w:w="1559" w:type="dxa"/>
            <w:shd w:val="clear" w:color="auto" w:fill="D9D9D9" w:themeFill="background1" w:themeFillShade="D9"/>
            <w:hideMark/>
          </w:tcPr>
          <w:p w14:paraId="5DCB72FB" w14:textId="77777777" w:rsidR="009549E5" w:rsidRPr="000966CC" w:rsidRDefault="009549E5" w:rsidP="006D74F5">
            <w:pPr>
              <w:rPr>
                <w:rFonts w:asciiTheme="minorEastAsia" w:hAnsiTheme="minorEastAsia"/>
                <w:sz w:val="24"/>
              </w:rPr>
            </w:pPr>
            <w:r w:rsidRPr="000966CC">
              <w:rPr>
                <w:rFonts w:asciiTheme="minorEastAsia" w:hAnsiTheme="minorEastAsia" w:hint="eastAsia"/>
                <w:sz w:val="24"/>
              </w:rPr>
              <w:t>事業名</w:t>
            </w:r>
          </w:p>
        </w:tc>
        <w:tc>
          <w:tcPr>
            <w:tcW w:w="6242" w:type="dxa"/>
            <w:gridSpan w:val="6"/>
            <w:hideMark/>
          </w:tcPr>
          <w:p w14:paraId="6106DC9A" w14:textId="77777777" w:rsidR="009549E5" w:rsidRPr="000966CC" w:rsidRDefault="009549E5" w:rsidP="006D74F5">
            <w:pPr>
              <w:rPr>
                <w:rFonts w:asciiTheme="minorEastAsia" w:hAnsiTheme="minorEastAsia"/>
                <w:sz w:val="24"/>
                <w:szCs w:val="24"/>
              </w:rPr>
            </w:pPr>
            <w:r w:rsidRPr="000966CC">
              <w:rPr>
                <w:rFonts w:asciiTheme="minorEastAsia" w:hAnsiTheme="minorEastAsia" w:hint="eastAsia"/>
                <w:sz w:val="24"/>
                <w:szCs w:val="24"/>
              </w:rPr>
              <w:t>在宅医療介護ＩＣＴ連携事業</w:t>
            </w:r>
          </w:p>
        </w:tc>
        <w:tc>
          <w:tcPr>
            <w:tcW w:w="1696" w:type="dxa"/>
            <w:gridSpan w:val="2"/>
            <w:hideMark/>
          </w:tcPr>
          <w:p w14:paraId="5F49DC7B" w14:textId="77777777" w:rsidR="009549E5" w:rsidRPr="000966CC" w:rsidRDefault="009549E5" w:rsidP="006D74F5">
            <w:pPr>
              <w:jc w:val="left"/>
              <w:rPr>
                <w:rFonts w:asciiTheme="minorEastAsia" w:hAnsiTheme="minorEastAsia"/>
                <w:sz w:val="24"/>
                <w:szCs w:val="24"/>
              </w:rPr>
            </w:pPr>
            <w:r w:rsidRPr="000966CC">
              <w:rPr>
                <w:rFonts w:asciiTheme="minorEastAsia" w:hAnsiTheme="minorEastAsia" w:hint="eastAsia"/>
                <w:sz w:val="24"/>
                <w:szCs w:val="24"/>
              </w:rPr>
              <w:t>【総事業費】</w:t>
            </w:r>
          </w:p>
          <w:p w14:paraId="2F9C4109" w14:textId="77777777" w:rsidR="009549E5" w:rsidRPr="000966CC" w:rsidRDefault="009549E5" w:rsidP="006D74F5">
            <w:pPr>
              <w:jc w:val="right"/>
              <w:rPr>
                <w:rFonts w:asciiTheme="minorEastAsia" w:hAnsiTheme="minorEastAsia"/>
                <w:sz w:val="24"/>
                <w:szCs w:val="24"/>
              </w:rPr>
            </w:pPr>
            <w:r w:rsidRPr="000966CC">
              <w:rPr>
                <w:rFonts w:asciiTheme="minorEastAsia" w:hAnsiTheme="minorEastAsia" w:hint="eastAsia"/>
                <w:sz w:val="24"/>
                <w:szCs w:val="24"/>
              </w:rPr>
              <w:t>93,834千円</w:t>
            </w:r>
          </w:p>
        </w:tc>
      </w:tr>
      <w:tr w:rsidR="009549E5" w:rsidRPr="000966CC" w14:paraId="1B54A270" w14:textId="77777777" w:rsidTr="006D74F5">
        <w:trPr>
          <w:trHeight w:val="698"/>
        </w:trPr>
        <w:tc>
          <w:tcPr>
            <w:tcW w:w="1559" w:type="dxa"/>
            <w:shd w:val="clear" w:color="auto" w:fill="D9D9D9" w:themeFill="background1" w:themeFillShade="D9"/>
          </w:tcPr>
          <w:p w14:paraId="4829CBD3" w14:textId="77777777" w:rsidR="009549E5" w:rsidRPr="000966CC" w:rsidRDefault="009549E5" w:rsidP="006D74F5">
            <w:pPr>
              <w:rPr>
                <w:rFonts w:asciiTheme="minorEastAsia" w:hAnsiTheme="minorEastAsia"/>
                <w:sz w:val="24"/>
                <w:szCs w:val="24"/>
              </w:rPr>
            </w:pPr>
            <w:r w:rsidRPr="000966CC">
              <w:rPr>
                <w:rFonts w:asciiTheme="minorEastAsia" w:hAnsiTheme="minorEastAsia" w:hint="eastAsia"/>
                <w:sz w:val="24"/>
                <w:szCs w:val="24"/>
              </w:rPr>
              <w:t>事業の対象となる医療介護総合確保区域</w:t>
            </w:r>
          </w:p>
        </w:tc>
        <w:tc>
          <w:tcPr>
            <w:tcW w:w="7938" w:type="dxa"/>
            <w:gridSpan w:val="8"/>
          </w:tcPr>
          <w:p w14:paraId="067D4415" w14:textId="77777777" w:rsidR="009549E5" w:rsidRPr="000966CC" w:rsidRDefault="009549E5" w:rsidP="006D74F5">
            <w:pPr>
              <w:rPr>
                <w:rFonts w:asciiTheme="minorEastAsia" w:hAnsiTheme="minorEastAsia"/>
                <w:sz w:val="24"/>
                <w:szCs w:val="24"/>
              </w:rPr>
            </w:pPr>
            <w:r w:rsidRPr="000966CC">
              <w:rPr>
                <w:rFonts w:asciiTheme="minorEastAsia" w:hAnsiTheme="minorEastAsia" w:hint="eastAsia"/>
                <w:sz w:val="24"/>
                <w:szCs w:val="24"/>
              </w:rPr>
              <w:t>豊能圏域、三島圏域、</w:t>
            </w:r>
            <w:r w:rsidRPr="000966CC">
              <w:rPr>
                <w:rFonts w:asciiTheme="minorEastAsia" w:hAnsiTheme="minorEastAsia" w:hint="eastAsia"/>
                <w:kern w:val="0"/>
                <w:sz w:val="24"/>
                <w:szCs w:val="24"/>
              </w:rPr>
              <w:t>北河内圏域</w:t>
            </w:r>
            <w:r w:rsidRPr="000966CC">
              <w:rPr>
                <w:rFonts w:asciiTheme="minorEastAsia" w:hAnsiTheme="minorEastAsia" w:hint="eastAsia"/>
                <w:sz w:val="24"/>
                <w:szCs w:val="24"/>
              </w:rPr>
              <w:t>、中河内圏域、南河内圏域、</w:t>
            </w:r>
          </w:p>
          <w:p w14:paraId="0EA998B9" w14:textId="77777777" w:rsidR="009549E5" w:rsidRPr="000966CC" w:rsidRDefault="009549E5" w:rsidP="006D74F5">
            <w:pPr>
              <w:rPr>
                <w:rFonts w:asciiTheme="minorEastAsia" w:hAnsiTheme="minorEastAsia"/>
                <w:sz w:val="24"/>
                <w:szCs w:val="24"/>
              </w:rPr>
            </w:pPr>
            <w:r w:rsidRPr="000966CC">
              <w:rPr>
                <w:rFonts w:asciiTheme="minorEastAsia" w:hAnsiTheme="minorEastAsia" w:hint="eastAsia"/>
                <w:sz w:val="24"/>
                <w:szCs w:val="24"/>
              </w:rPr>
              <w:t>堺市圏域、泉州圏域、大阪市圏域</w:t>
            </w:r>
          </w:p>
        </w:tc>
      </w:tr>
      <w:tr w:rsidR="009549E5" w:rsidRPr="000966CC" w14:paraId="0D37ED81" w14:textId="77777777" w:rsidTr="006D74F5">
        <w:trPr>
          <w:trHeight w:val="698"/>
        </w:trPr>
        <w:tc>
          <w:tcPr>
            <w:tcW w:w="1559" w:type="dxa"/>
            <w:shd w:val="clear" w:color="auto" w:fill="D9D9D9" w:themeFill="background1" w:themeFillShade="D9"/>
          </w:tcPr>
          <w:p w14:paraId="18E86321" w14:textId="77777777" w:rsidR="009549E5" w:rsidRPr="000966CC" w:rsidRDefault="009549E5" w:rsidP="006D74F5">
            <w:pPr>
              <w:rPr>
                <w:rFonts w:asciiTheme="minorEastAsia" w:hAnsiTheme="minorEastAsia"/>
                <w:sz w:val="24"/>
              </w:rPr>
            </w:pPr>
            <w:r w:rsidRPr="000966CC">
              <w:rPr>
                <w:rFonts w:asciiTheme="minorEastAsia" w:hAnsiTheme="minorEastAsia" w:hint="eastAsia"/>
                <w:sz w:val="24"/>
              </w:rPr>
              <w:t>事業の実施主体</w:t>
            </w:r>
          </w:p>
        </w:tc>
        <w:tc>
          <w:tcPr>
            <w:tcW w:w="7938" w:type="dxa"/>
            <w:gridSpan w:val="8"/>
          </w:tcPr>
          <w:p w14:paraId="262FA48F" w14:textId="77777777" w:rsidR="009549E5" w:rsidRPr="000966CC" w:rsidRDefault="009549E5" w:rsidP="006D74F5">
            <w:pPr>
              <w:rPr>
                <w:rFonts w:asciiTheme="minorEastAsia" w:hAnsiTheme="minorEastAsia"/>
                <w:sz w:val="24"/>
                <w:szCs w:val="24"/>
              </w:rPr>
            </w:pPr>
            <w:r w:rsidRPr="000966CC">
              <w:rPr>
                <w:rFonts w:asciiTheme="minorEastAsia" w:hAnsiTheme="minorEastAsia" w:hint="eastAsia"/>
                <w:sz w:val="24"/>
                <w:szCs w:val="24"/>
              </w:rPr>
              <w:t>市町村、地区医師会</w:t>
            </w:r>
          </w:p>
          <w:p w14:paraId="0CC8C4F0" w14:textId="77777777" w:rsidR="009549E5" w:rsidRPr="000966CC" w:rsidRDefault="009549E5" w:rsidP="006D74F5">
            <w:pPr>
              <w:rPr>
                <w:rFonts w:asciiTheme="minorEastAsia" w:hAnsiTheme="minorEastAsia"/>
                <w:sz w:val="24"/>
                <w:szCs w:val="24"/>
              </w:rPr>
            </w:pPr>
          </w:p>
        </w:tc>
      </w:tr>
      <w:tr w:rsidR="009549E5" w:rsidRPr="000966CC" w14:paraId="3390856E" w14:textId="77777777" w:rsidTr="006D74F5">
        <w:trPr>
          <w:trHeight w:val="1440"/>
        </w:trPr>
        <w:tc>
          <w:tcPr>
            <w:tcW w:w="1559" w:type="dxa"/>
            <w:shd w:val="clear" w:color="auto" w:fill="D9D9D9" w:themeFill="background1" w:themeFillShade="D9"/>
            <w:hideMark/>
          </w:tcPr>
          <w:p w14:paraId="359F17D3" w14:textId="77777777" w:rsidR="009549E5" w:rsidRPr="000966CC" w:rsidRDefault="009549E5" w:rsidP="006D74F5">
            <w:pPr>
              <w:rPr>
                <w:rFonts w:asciiTheme="minorEastAsia" w:hAnsiTheme="minorEastAsia"/>
                <w:sz w:val="24"/>
              </w:rPr>
            </w:pPr>
            <w:r w:rsidRPr="000966CC">
              <w:rPr>
                <w:rFonts w:asciiTheme="minorEastAsia" w:hAnsiTheme="minorEastAsia" w:hint="eastAsia"/>
                <w:sz w:val="24"/>
              </w:rPr>
              <w:t>事業の目標</w:t>
            </w:r>
          </w:p>
        </w:tc>
        <w:tc>
          <w:tcPr>
            <w:tcW w:w="7938" w:type="dxa"/>
            <w:gridSpan w:val="8"/>
            <w:hideMark/>
          </w:tcPr>
          <w:p w14:paraId="3361C8B4" w14:textId="77777777" w:rsidR="009549E5" w:rsidRPr="000966CC" w:rsidRDefault="009549E5" w:rsidP="006D74F5">
            <w:pPr>
              <w:rPr>
                <w:rFonts w:asciiTheme="minorEastAsia" w:hAnsiTheme="minorEastAsia"/>
                <w:sz w:val="24"/>
                <w:szCs w:val="24"/>
              </w:rPr>
            </w:pPr>
            <w:r w:rsidRPr="000966CC">
              <w:rPr>
                <w:rFonts w:asciiTheme="minorEastAsia" w:hAnsiTheme="minorEastAsia" w:hint="eastAsia"/>
                <w:sz w:val="24"/>
                <w:szCs w:val="24"/>
              </w:rPr>
              <w:t>・府下57か所で医療介護ＩＣＴ連携のシステム導入を支援。</w:t>
            </w:r>
          </w:p>
          <w:p w14:paraId="495D6D11" w14:textId="77777777" w:rsidR="009549E5" w:rsidRPr="000966CC" w:rsidRDefault="009549E5" w:rsidP="006D74F5">
            <w:pPr>
              <w:rPr>
                <w:rFonts w:asciiTheme="minorEastAsia" w:hAnsiTheme="minorEastAsia"/>
                <w:sz w:val="24"/>
                <w:szCs w:val="24"/>
              </w:rPr>
            </w:pPr>
            <w:r w:rsidRPr="000966CC">
              <w:rPr>
                <w:rFonts w:asciiTheme="minorEastAsia" w:hAnsiTheme="minorEastAsia" w:hint="eastAsia"/>
                <w:sz w:val="24"/>
                <w:szCs w:val="24"/>
              </w:rPr>
              <w:t>【事業効果】</w:t>
            </w:r>
          </w:p>
          <w:p w14:paraId="202E108D" w14:textId="77777777" w:rsidR="009549E5" w:rsidRPr="000966CC" w:rsidRDefault="009549E5" w:rsidP="006D74F5">
            <w:pPr>
              <w:rPr>
                <w:rFonts w:asciiTheme="minorEastAsia" w:hAnsiTheme="minorEastAsia"/>
                <w:sz w:val="24"/>
                <w:szCs w:val="24"/>
              </w:rPr>
            </w:pPr>
            <w:r w:rsidRPr="000966CC">
              <w:rPr>
                <w:rFonts w:asciiTheme="minorEastAsia" w:hAnsiTheme="minorEastAsia" w:hint="eastAsia"/>
                <w:sz w:val="24"/>
                <w:szCs w:val="24"/>
              </w:rPr>
              <w:t>・地域における医療と介護の多職種の情報共有による効率化</w:t>
            </w:r>
          </w:p>
          <w:p w14:paraId="223DAFDD" w14:textId="77777777" w:rsidR="009549E5" w:rsidRPr="000966CC" w:rsidRDefault="009549E5" w:rsidP="006D74F5">
            <w:pPr>
              <w:rPr>
                <w:rFonts w:asciiTheme="minorEastAsia" w:hAnsiTheme="minorEastAsia"/>
                <w:sz w:val="24"/>
                <w:szCs w:val="24"/>
              </w:rPr>
            </w:pPr>
            <w:r w:rsidRPr="000966CC">
              <w:rPr>
                <w:rFonts w:asciiTheme="minorEastAsia" w:hAnsiTheme="minorEastAsia" w:hint="eastAsia"/>
                <w:sz w:val="24"/>
                <w:szCs w:val="24"/>
              </w:rPr>
              <w:t>・患者満足度の向上</w:t>
            </w:r>
          </w:p>
        </w:tc>
      </w:tr>
      <w:tr w:rsidR="009549E5" w:rsidRPr="000966CC" w14:paraId="756923D0" w14:textId="77777777" w:rsidTr="006D74F5">
        <w:trPr>
          <w:trHeight w:val="660"/>
        </w:trPr>
        <w:tc>
          <w:tcPr>
            <w:tcW w:w="1559" w:type="dxa"/>
            <w:shd w:val="clear" w:color="auto" w:fill="D9D9D9" w:themeFill="background1" w:themeFillShade="D9"/>
            <w:hideMark/>
          </w:tcPr>
          <w:p w14:paraId="4A5BA620" w14:textId="77777777" w:rsidR="009549E5" w:rsidRPr="000966CC" w:rsidRDefault="009549E5" w:rsidP="006D74F5">
            <w:pPr>
              <w:rPr>
                <w:rFonts w:asciiTheme="minorEastAsia" w:hAnsiTheme="minorEastAsia"/>
                <w:sz w:val="24"/>
              </w:rPr>
            </w:pPr>
            <w:r w:rsidRPr="000966CC">
              <w:rPr>
                <w:rFonts w:asciiTheme="minorEastAsia" w:hAnsiTheme="minorEastAsia" w:hint="eastAsia"/>
                <w:sz w:val="24"/>
              </w:rPr>
              <w:t>事業の期間</w:t>
            </w:r>
          </w:p>
        </w:tc>
        <w:tc>
          <w:tcPr>
            <w:tcW w:w="7938" w:type="dxa"/>
            <w:gridSpan w:val="8"/>
            <w:hideMark/>
          </w:tcPr>
          <w:p w14:paraId="3900F94F" w14:textId="77777777" w:rsidR="009549E5" w:rsidRPr="000966CC" w:rsidRDefault="009549E5" w:rsidP="006D74F5">
            <w:pPr>
              <w:rPr>
                <w:rFonts w:asciiTheme="minorEastAsia" w:hAnsiTheme="minorEastAsia"/>
                <w:sz w:val="24"/>
                <w:szCs w:val="24"/>
              </w:rPr>
            </w:pPr>
            <w:r w:rsidRPr="000966CC">
              <w:rPr>
                <w:rFonts w:asciiTheme="minorEastAsia" w:hAnsiTheme="minorEastAsia" w:hint="eastAsia"/>
                <w:sz w:val="24"/>
                <w:szCs w:val="24"/>
              </w:rPr>
              <w:t>平成27年１月１日～平成30年３月31日</w:t>
            </w:r>
          </w:p>
        </w:tc>
      </w:tr>
      <w:tr w:rsidR="009549E5" w:rsidRPr="000966CC" w14:paraId="781F8EFC" w14:textId="77777777" w:rsidTr="006D74F5">
        <w:trPr>
          <w:trHeight w:val="1550"/>
        </w:trPr>
        <w:tc>
          <w:tcPr>
            <w:tcW w:w="1559" w:type="dxa"/>
            <w:shd w:val="clear" w:color="auto" w:fill="D9D9D9" w:themeFill="background1" w:themeFillShade="D9"/>
            <w:hideMark/>
          </w:tcPr>
          <w:p w14:paraId="5D8FD3C7" w14:textId="77777777" w:rsidR="009549E5" w:rsidRPr="000966CC" w:rsidRDefault="009549E5" w:rsidP="006D74F5">
            <w:pPr>
              <w:rPr>
                <w:rFonts w:asciiTheme="minorEastAsia" w:hAnsiTheme="minorEastAsia"/>
                <w:sz w:val="24"/>
              </w:rPr>
            </w:pPr>
            <w:r w:rsidRPr="000966CC">
              <w:rPr>
                <w:rFonts w:asciiTheme="minorEastAsia" w:hAnsiTheme="minorEastAsia" w:hint="eastAsia"/>
                <w:sz w:val="24"/>
              </w:rPr>
              <w:t>事業の内容</w:t>
            </w:r>
          </w:p>
        </w:tc>
        <w:tc>
          <w:tcPr>
            <w:tcW w:w="7938" w:type="dxa"/>
            <w:gridSpan w:val="8"/>
            <w:hideMark/>
          </w:tcPr>
          <w:p w14:paraId="71BC64D0" w14:textId="77777777" w:rsidR="009549E5" w:rsidRPr="000966CC" w:rsidRDefault="009549E5" w:rsidP="006D74F5">
            <w:pPr>
              <w:rPr>
                <w:rFonts w:asciiTheme="minorEastAsia" w:hAnsiTheme="minorEastAsia"/>
                <w:sz w:val="24"/>
                <w:szCs w:val="24"/>
              </w:rPr>
            </w:pPr>
            <w:r w:rsidRPr="000966CC">
              <w:rPr>
                <w:rFonts w:asciiTheme="minorEastAsia" w:hAnsiTheme="minorEastAsia" w:hint="eastAsia"/>
                <w:sz w:val="24"/>
                <w:szCs w:val="24"/>
              </w:rPr>
              <w:t>○事業目的</w:t>
            </w:r>
          </w:p>
          <w:p w14:paraId="63747280" w14:textId="77777777" w:rsidR="009549E5" w:rsidRPr="000966CC" w:rsidRDefault="009549E5" w:rsidP="006D74F5">
            <w:pPr>
              <w:ind w:firstLineChars="100" w:firstLine="240"/>
              <w:rPr>
                <w:rFonts w:asciiTheme="minorEastAsia" w:hAnsiTheme="minorEastAsia"/>
                <w:sz w:val="24"/>
                <w:szCs w:val="24"/>
              </w:rPr>
            </w:pPr>
            <w:r w:rsidRPr="000966CC">
              <w:rPr>
                <w:rFonts w:asciiTheme="minorEastAsia" w:hAnsiTheme="minorEastAsia" w:hint="eastAsia"/>
                <w:sz w:val="24"/>
                <w:szCs w:val="24"/>
              </w:rPr>
              <w:t>地域に必要な多職種間の情報共有の効率化を図るため、地域一体となって関係者間で医療・介護情報を入力・参照できる医療介護ＩＣＴ連携のシステム導入を支援する。</w:t>
            </w:r>
          </w:p>
          <w:p w14:paraId="05598AEB" w14:textId="77777777" w:rsidR="009549E5" w:rsidRPr="000966CC" w:rsidRDefault="009549E5" w:rsidP="006D74F5">
            <w:pPr>
              <w:rPr>
                <w:rFonts w:asciiTheme="minorEastAsia" w:hAnsiTheme="minorEastAsia"/>
                <w:sz w:val="24"/>
                <w:szCs w:val="24"/>
              </w:rPr>
            </w:pPr>
          </w:p>
          <w:p w14:paraId="57331ADB" w14:textId="77777777" w:rsidR="009549E5" w:rsidRPr="000966CC" w:rsidRDefault="009549E5" w:rsidP="006D74F5">
            <w:pPr>
              <w:rPr>
                <w:rFonts w:asciiTheme="minorEastAsia" w:hAnsiTheme="minorEastAsia"/>
                <w:sz w:val="24"/>
                <w:szCs w:val="24"/>
              </w:rPr>
            </w:pPr>
            <w:r w:rsidRPr="000966CC">
              <w:rPr>
                <w:rFonts w:asciiTheme="minorEastAsia" w:hAnsiTheme="minorEastAsia" w:hint="eastAsia"/>
                <w:sz w:val="24"/>
                <w:szCs w:val="24"/>
              </w:rPr>
              <w:t>○概要</w:t>
            </w:r>
          </w:p>
          <w:p w14:paraId="5E9A3A52" w14:textId="77777777" w:rsidR="009549E5" w:rsidRPr="000966CC" w:rsidRDefault="009549E5" w:rsidP="006D74F5">
            <w:pPr>
              <w:ind w:left="240" w:hangingChars="100" w:hanging="240"/>
              <w:rPr>
                <w:rFonts w:asciiTheme="minorEastAsia" w:hAnsiTheme="minorEastAsia"/>
                <w:sz w:val="24"/>
                <w:szCs w:val="24"/>
              </w:rPr>
            </w:pPr>
            <w:r w:rsidRPr="000966CC">
              <w:rPr>
                <w:rFonts w:asciiTheme="minorEastAsia" w:hAnsiTheme="minorEastAsia" w:hint="eastAsia"/>
                <w:sz w:val="24"/>
                <w:szCs w:val="24"/>
              </w:rPr>
              <w:t xml:space="preserve">　在宅医療・介護従事者が入力した情報を共有するシステムの経費を支援。</w:t>
            </w:r>
          </w:p>
          <w:p w14:paraId="5DBC31CE" w14:textId="77777777" w:rsidR="009549E5" w:rsidRPr="000966CC" w:rsidRDefault="009549E5" w:rsidP="006D74F5">
            <w:pPr>
              <w:rPr>
                <w:rFonts w:asciiTheme="minorEastAsia" w:hAnsiTheme="minorEastAsia"/>
                <w:sz w:val="24"/>
                <w:szCs w:val="24"/>
              </w:rPr>
            </w:pPr>
          </w:p>
          <w:p w14:paraId="17CF99C2" w14:textId="77777777" w:rsidR="009549E5" w:rsidRPr="000966CC" w:rsidRDefault="009549E5" w:rsidP="006D74F5">
            <w:pPr>
              <w:rPr>
                <w:rFonts w:asciiTheme="minorEastAsia" w:hAnsiTheme="minorEastAsia"/>
                <w:sz w:val="24"/>
                <w:szCs w:val="24"/>
              </w:rPr>
            </w:pPr>
            <w:r w:rsidRPr="000966CC">
              <w:rPr>
                <w:rFonts w:asciiTheme="minorEastAsia" w:hAnsiTheme="minorEastAsia" w:hint="eastAsia"/>
                <w:sz w:val="24"/>
                <w:szCs w:val="24"/>
              </w:rPr>
              <w:t>○内容</w:t>
            </w:r>
          </w:p>
          <w:p w14:paraId="124A6CDD" w14:textId="77777777" w:rsidR="009549E5" w:rsidRPr="000966CC" w:rsidRDefault="009549E5" w:rsidP="006D74F5">
            <w:pPr>
              <w:rPr>
                <w:rFonts w:asciiTheme="minorEastAsia" w:hAnsiTheme="minorEastAsia"/>
                <w:sz w:val="24"/>
                <w:szCs w:val="24"/>
              </w:rPr>
            </w:pPr>
            <w:r w:rsidRPr="000966CC">
              <w:rPr>
                <w:rFonts w:asciiTheme="minorEastAsia" w:hAnsiTheme="minorEastAsia" w:hint="eastAsia"/>
                <w:sz w:val="24"/>
                <w:szCs w:val="24"/>
              </w:rPr>
              <w:t xml:space="preserve">　〔対象〕市町村または地区医師会</w:t>
            </w:r>
          </w:p>
          <w:p w14:paraId="4C3F1567" w14:textId="77777777" w:rsidR="009549E5" w:rsidRPr="000966CC" w:rsidRDefault="009549E5" w:rsidP="006D74F5">
            <w:pPr>
              <w:ind w:left="480" w:hangingChars="200" w:hanging="480"/>
              <w:rPr>
                <w:rFonts w:asciiTheme="minorEastAsia" w:hAnsiTheme="minorEastAsia"/>
                <w:sz w:val="24"/>
                <w:szCs w:val="24"/>
              </w:rPr>
            </w:pPr>
            <w:r w:rsidRPr="000966CC">
              <w:rPr>
                <w:rFonts w:asciiTheme="minorEastAsia" w:hAnsiTheme="minorEastAsia" w:hint="eastAsia"/>
                <w:sz w:val="24"/>
                <w:szCs w:val="24"/>
              </w:rPr>
              <w:t xml:space="preserve">　〔経費〕システム導入費（初期登録、工事費等）、維持・管理費</w:t>
            </w:r>
            <w:r w:rsidRPr="000966CC">
              <w:rPr>
                <w:rFonts w:asciiTheme="minorEastAsia" w:hAnsiTheme="minorEastAsia"/>
                <w:sz w:val="24"/>
                <w:szCs w:val="24"/>
              </w:rPr>
              <w:br/>
            </w:r>
            <w:r w:rsidRPr="000966CC">
              <w:rPr>
                <w:rFonts w:asciiTheme="minorEastAsia" w:hAnsiTheme="minorEastAsia" w:hint="eastAsia"/>
                <w:sz w:val="24"/>
                <w:szCs w:val="24"/>
              </w:rPr>
              <w:t>（システム利用料等）、端末代</w:t>
            </w:r>
          </w:p>
          <w:p w14:paraId="2B24F652" w14:textId="77777777" w:rsidR="009549E5" w:rsidRPr="000966CC" w:rsidRDefault="009549E5" w:rsidP="006D74F5">
            <w:pPr>
              <w:rPr>
                <w:rFonts w:asciiTheme="minorEastAsia" w:hAnsiTheme="minorEastAsia"/>
                <w:sz w:val="24"/>
                <w:szCs w:val="24"/>
              </w:rPr>
            </w:pPr>
          </w:p>
          <w:p w14:paraId="440A82D4" w14:textId="77777777" w:rsidR="009549E5" w:rsidRPr="000966CC" w:rsidRDefault="009549E5" w:rsidP="006D74F5">
            <w:pPr>
              <w:rPr>
                <w:rFonts w:asciiTheme="minorEastAsia" w:hAnsiTheme="minorEastAsia"/>
                <w:sz w:val="24"/>
                <w:szCs w:val="24"/>
              </w:rPr>
            </w:pPr>
            <w:r w:rsidRPr="000966CC">
              <w:rPr>
                <w:rFonts w:asciiTheme="minorEastAsia" w:hAnsiTheme="minorEastAsia" w:hint="eastAsia"/>
                <w:sz w:val="24"/>
                <w:szCs w:val="24"/>
              </w:rPr>
              <w:t>○執行方法　市町村または地区医師会へ補助</w:t>
            </w:r>
          </w:p>
          <w:p w14:paraId="6249CD17" w14:textId="77777777" w:rsidR="009549E5" w:rsidRPr="000966CC" w:rsidRDefault="009549E5" w:rsidP="006D74F5">
            <w:pPr>
              <w:rPr>
                <w:rFonts w:asciiTheme="minorEastAsia" w:hAnsiTheme="minorEastAsia"/>
                <w:sz w:val="24"/>
                <w:szCs w:val="24"/>
              </w:rPr>
            </w:pPr>
          </w:p>
          <w:p w14:paraId="444DCF89" w14:textId="77777777" w:rsidR="009549E5" w:rsidRPr="000966CC" w:rsidRDefault="009549E5" w:rsidP="006D74F5">
            <w:pPr>
              <w:rPr>
                <w:rFonts w:asciiTheme="minorEastAsia" w:hAnsiTheme="minorEastAsia"/>
                <w:sz w:val="24"/>
                <w:szCs w:val="24"/>
              </w:rPr>
            </w:pPr>
          </w:p>
        </w:tc>
      </w:tr>
      <w:tr w:rsidR="009549E5" w:rsidRPr="000966CC" w14:paraId="1E2F27E7" w14:textId="77777777" w:rsidTr="006D74F5">
        <w:trPr>
          <w:trHeight w:val="390"/>
        </w:trPr>
        <w:tc>
          <w:tcPr>
            <w:tcW w:w="1559" w:type="dxa"/>
            <w:vMerge w:val="restart"/>
            <w:shd w:val="clear" w:color="auto" w:fill="D9D9D9" w:themeFill="background1" w:themeFillShade="D9"/>
            <w:hideMark/>
          </w:tcPr>
          <w:p w14:paraId="6DBD600A" w14:textId="77777777" w:rsidR="009549E5" w:rsidRPr="000966CC" w:rsidRDefault="009549E5" w:rsidP="006D74F5">
            <w:pPr>
              <w:rPr>
                <w:rFonts w:asciiTheme="minorEastAsia" w:hAnsiTheme="minorEastAsia"/>
                <w:sz w:val="24"/>
              </w:rPr>
            </w:pPr>
            <w:r w:rsidRPr="000966CC">
              <w:rPr>
                <w:rFonts w:asciiTheme="minorEastAsia" w:hAnsiTheme="minorEastAsia" w:hint="eastAsia"/>
                <w:sz w:val="24"/>
              </w:rPr>
              <w:t>事業に要する費用の額</w:t>
            </w:r>
          </w:p>
        </w:tc>
        <w:tc>
          <w:tcPr>
            <w:tcW w:w="709" w:type="dxa"/>
            <w:vMerge w:val="restart"/>
            <w:shd w:val="clear" w:color="auto" w:fill="F2F2F2" w:themeFill="background1" w:themeFillShade="F2"/>
            <w:hideMark/>
          </w:tcPr>
          <w:p w14:paraId="151A61A3" w14:textId="77777777" w:rsidR="009549E5" w:rsidRPr="000966CC" w:rsidRDefault="009549E5" w:rsidP="006D74F5">
            <w:pPr>
              <w:jc w:val="center"/>
              <w:rPr>
                <w:rFonts w:asciiTheme="minorEastAsia" w:hAnsiTheme="minorEastAsia"/>
                <w:sz w:val="24"/>
              </w:rPr>
            </w:pPr>
            <w:r w:rsidRPr="000966CC">
              <w:rPr>
                <w:rFonts w:asciiTheme="minorEastAsia" w:hAnsiTheme="minorEastAsia" w:hint="eastAsia"/>
                <w:sz w:val="24"/>
              </w:rPr>
              <w:t>金額</w:t>
            </w:r>
          </w:p>
        </w:tc>
        <w:tc>
          <w:tcPr>
            <w:tcW w:w="1658" w:type="dxa"/>
            <w:gridSpan w:val="2"/>
            <w:noWrap/>
            <w:hideMark/>
          </w:tcPr>
          <w:p w14:paraId="30206363" w14:textId="77777777" w:rsidR="009549E5" w:rsidRPr="000966CC" w:rsidRDefault="009549E5" w:rsidP="006D74F5">
            <w:pPr>
              <w:rPr>
                <w:rFonts w:asciiTheme="minorEastAsia" w:hAnsiTheme="minorEastAsia"/>
                <w:sz w:val="24"/>
              </w:rPr>
            </w:pPr>
            <w:r w:rsidRPr="000966CC">
              <w:rPr>
                <w:rFonts w:asciiTheme="minorEastAsia" w:hAnsiTheme="minorEastAsia" w:hint="eastAsia"/>
                <w:sz w:val="24"/>
              </w:rPr>
              <w:t>総事業費</w:t>
            </w:r>
          </w:p>
        </w:tc>
        <w:tc>
          <w:tcPr>
            <w:tcW w:w="1955" w:type="dxa"/>
            <w:noWrap/>
            <w:hideMark/>
          </w:tcPr>
          <w:p w14:paraId="65919724" w14:textId="77777777" w:rsidR="009549E5" w:rsidRPr="000966CC" w:rsidRDefault="009549E5" w:rsidP="006D74F5">
            <w:pPr>
              <w:wordWrap w:val="0"/>
              <w:jc w:val="right"/>
              <w:rPr>
                <w:rFonts w:asciiTheme="minorEastAsia" w:hAnsiTheme="minorEastAsia"/>
                <w:sz w:val="24"/>
              </w:rPr>
            </w:pPr>
            <w:r w:rsidRPr="000966CC">
              <w:rPr>
                <w:rFonts w:asciiTheme="minorEastAsia" w:hAnsiTheme="minorEastAsia" w:hint="eastAsia"/>
                <w:sz w:val="24"/>
              </w:rPr>
              <w:t>93,834(千円)</w:t>
            </w:r>
          </w:p>
        </w:tc>
        <w:tc>
          <w:tcPr>
            <w:tcW w:w="1490" w:type="dxa"/>
            <w:vMerge w:val="restart"/>
            <w:shd w:val="clear" w:color="auto" w:fill="F2F2F2" w:themeFill="background1" w:themeFillShade="F2"/>
            <w:hideMark/>
          </w:tcPr>
          <w:p w14:paraId="1D60398A" w14:textId="77777777" w:rsidR="009549E5" w:rsidRPr="000966CC" w:rsidRDefault="009549E5" w:rsidP="006D74F5">
            <w:pPr>
              <w:jc w:val="center"/>
              <w:rPr>
                <w:rFonts w:asciiTheme="minorEastAsia" w:hAnsiTheme="minorEastAsia"/>
                <w:sz w:val="24"/>
              </w:rPr>
            </w:pPr>
            <w:r w:rsidRPr="000966CC">
              <w:rPr>
                <w:rFonts w:asciiTheme="minorEastAsia" w:hAnsiTheme="minorEastAsia" w:hint="eastAsia"/>
                <w:sz w:val="24"/>
              </w:rPr>
              <w:t>基金充当額</w:t>
            </w:r>
          </w:p>
          <w:p w14:paraId="0F8C2778" w14:textId="77777777" w:rsidR="009549E5" w:rsidRPr="000966CC" w:rsidRDefault="009549E5" w:rsidP="006D74F5">
            <w:pPr>
              <w:jc w:val="center"/>
              <w:rPr>
                <w:rFonts w:asciiTheme="minorEastAsia" w:hAnsiTheme="minorEastAsia"/>
                <w:sz w:val="24"/>
              </w:rPr>
            </w:pPr>
            <w:r w:rsidRPr="000966CC">
              <w:rPr>
                <w:rFonts w:asciiTheme="minorEastAsia" w:hAnsiTheme="minorEastAsia" w:hint="eastAsia"/>
                <w:sz w:val="24"/>
              </w:rPr>
              <w:t>（国費）</w:t>
            </w:r>
          </w:p>
          <w:p w14:paraId="0ED2F340" w14:textId="77777777" w:rsidR="009549E5" w:rsidRPr="000966CC" w:rsidRDefault="009549E5" w:rsidP="006D74F5">
            <w:pPr>
              <w:jc w:val="center"/>
              <w:rPr>
                <w:rFonts w:asciiTheme="minorEastAsia" w:hAnsiTheme="minorEastAsia"/>
                <w:sz w:val="24"/>
              </w:rPr>
            </w:pPr>
            <w:r w:rsidRPr="000966CC">
              <w:rPr>
                <w:rFonts w:asciiTheme="minorEastAsia" w:hAnsiTheme="minorEastAsia" w:hint="eastAsia"/>
                <w:sz w:val="24"/>
              </w:rPr>
              <w:t>における</w:t>
            </w:r>
          </w:p>
          <w:p w14:paraId="4DCA8AC2" w14:textId="77777777" w:rsidR="009549E5" w:rsidRPr="000966CC" w:rsidRDefault="009549E5" w:rsidP="006D74F5">
            <w:pPr>
              <w:jc w:val="center"/>
              <w:rPr>
                <w:rFonts w:asciiTheme="minorEastAsia" w:hAnsiTheme="minorEastAsia"/>
                <w:sz w:val="24"/>
              </w:rPr>
            </w:pPr>
            <w:r w:rsidRPr="000966CC">
              <w:rPr>
                <w:rFonts w:asciiTheme="minorEastAsia" w:hAnsiTheme="minorEastAsia" w:hint="eastAsia"/>
                <w:sz w:val="24"/>
              </w:rPr>
              <w:t>公民の別</w:t>
            </w:r>
          </w:p>
          <w:p w14:paraId="6E3A0A44" w14:textId="77777777" w:rsidR="009549E5" w:rsidRPr="000966CC" w:rsidRDefault="009549E5" w:rsidP="006D74F5">
            <w:pPr>
              <w:jc w:val="center"/>
              <w:rPr>
                <w:rFonts w:asciiTheme="minorEastAsia" w:hAnsiTheme="minorEastAsia"/>
                <w:sz w:val="24"/>
              </w:rPr>
            </w:pPr>
            <w:r w:rsidRPr="000966CC">
              <w:rPr>
                <w:rFonts w:asciiTheme="minorEastAsia" w:hAnsiTheme="minorEastAsia" w:hint="eastAsia"/>
                <w:sz w:val="24"/>
              </w:rPr>
              <w:t>（注２）</w:t>
            </w:r>
          </w:p>
          <w:p w14:paraId="43A8D215" w14:textId="77777777" w:rsidR="009549E5" w:rsidRPr="000966CC" w:rsidRDefault="009549E5" w:rsidP="006D74F5">
            <w:pPr>
              <w:jc w:val="center"/>
              <w:rPr>
                <w:rFonts w:asciiTheme="minorEastAsia" w:hAnsiTheme="minorEastAsia"/>
                <w:sz w:val="24"/>
              </w:rPr>
            </w:pPr>
          </w:p>
        </w:tc>
        <w:tc>
          <w:tcPr>
            <w:tcW w:w="567" w:type="dxa"/>
            <w:gridSpan w:val="2"/>
            <w:vMerge w:val="restart"/>
            <w:noWrap/>
            <w:hideMark/>
          </w:tcPr>
          <w:p w14:paraId="3E904160" w14:textId="77777777" w:rsidR="009549E5" w:rsidRPr="000966CC" w:rsidRDefault="009549E5" w:rsidP="006D74F5">
            <w:pPr>
              <w:jc w:val="center"/>
              <w:rPr>
                <w:rFonts w:asciiTheme="minorEastAsia" w:hAnsiTheme="minorEastAsia"/>
                <w:sz w:val="24"/>
              </w:rPr>
            </w:pPr>
            <w:r w:rsidRPr="000966CC">
              <w:rPr>
                <w:rFonts w:asciiTheme="minorEastAsia" w:hAnsiTheme="minorEastAsia" w:hint="eastAsia"/>
                <w:sz w:val="24"/>
              </w:rPr>
              <w:t>公</w:t>
            </w:r>
          </w:p>
        </w:tc>
        <w:tc>
          <w:tcPr>
            <w:tcW w:w="1559" w:type="dxa"/>
            <w:vMerge w:val="restart"/>
            <w:noWrap/>
            <w:hideMark/>
          </w:tcPr>
          <w:p w14:paraId="3F28E03C" w14:textId="77777777" w:rsidR="009549E5" w:rsidRPr="000966CC" w:rsidRDefault="009549E5" w:rsidP="006D74F5">
            <w:pPr>
              <w:jc w:val="right"/>
              <w:rPr>
                <w:rFonts w:asciiTheme="minorEastAsia" w:hAnsiTheme="minorEastAsia"/>
                <w:sz w:val="24"/>
              </w:rPr>
            </w:pPr>
            <w:r w:rsidRPr="000966CC">
              <w:rPr>
                <w:rFonts w:asciiTheme="minorEastAsia" w:hAnsiTheme="minorEastAsia" w:hint="eastAsia"/>
                <w:sz w:val="24"/>
              </w:rPr>
              <w:t>0(千円)</w:t>
            </w:r>
          </w:p>
        </w:tc>
      </w:tr>
      <w:tr w:rsidR="009549E5" w:rsidRPr="000966CC" w14:paraId="73288B6D" w14:textId="77777777" w:rsidTr="006D74F5">
        <w:trPr>
          <w:trHeight w:val="402"/>
        </w:trPr>
        <w:tc>
          <w:tcPr>
            <w:tcW w:w="1559" w:type="dxa"/>
            <w:vMerge/>
            <w:shd w:val="clear" w:color="auto" w:fill="D9D9D9" w:themeFill="background1" w:themeFillShade="D9"/>
            <w:hideMark/>
          </w:tcPr>
          <w:p w14:paraId="121A950C" w14:textId="77777777" w:rsidR="009549E5" w:rsidRPr="000966CC" w:rsidRDefault="009549E5" w:rsidP="006D74F5">
            <w:pPr>
              <w:rPr>
                <w:rFonts w:asciiTheme="minorEastAsia" w:hAnsiTheme="minorEastAsia"/>
                <w:sz w:val="24"/>
              </w:rPr>
            </w:pPr>
          </w:p>
        </w:tc>
        <w:tc>
          <w:tcPr>
            <w:tcW w:w="709" w:type="dxa"/>
            <w:vMerge/>
            <w:shd w:val="clear" w:color="auto" w:fill="F2F2F2" w:themeFill="background1" w:themeFillShade="F2"/>
            <w:hideMark/>
          </w:tcPr>
          <w:p w14:paraId="20D4B5D1" w14:textId="77777777" w:rsidR="009549E5" w:rsidRPr="000966CC" w:rsidRDefault="009549E5" w:rsidP="006D74F5">
            <w:pPr>
              <w:rPr>
                <w:rFonts w:asciiTheme="minorEastAsia" w:hAnsiTheme="minorEastAsia"/>
                <w:sz w:val="24"/>
              </w:rPr>
            </w:pPr>
          </w:p>
        </w:tc>
        <w:tc>
          <w:tcPr>
            <w:tcW w:w="742" w:type="dxa"/>
            <w:vMerge w:val="restart"/>
            <w:noWrap/>
            <w:hideMark/>
          </w:tcPr>
          <w:p w14:paraId="1B4FDF35" w14:textId="77777777" w:rsidR="009549E5" w:rsidRPr="000966CC" w:rsidRDefault="009549E5" w:rsidP="006D74F5">
            <w:pPr>
              <w:rPr>
                <w:rFonts w:asciiTheme="minorEastAsia" w:hAnsiTheme="minorEastAsia"/>
                <w:sz w:val="24"/>
              </w:rPr>
            </w:pPr>
            <w:r w:rsidRPr="000966CC">
              <w:rPr>
                <w:rFonts w:asciiTheme="minorEastAsia" w:hAnsiTheme="minorEastAsia" w:hint="eastAsia"/>
                <w:sz w:val="24"/>
              </w:rPr>
              <w:t>基金</w:t>
            </w:r>
          </w:p>
        </w:tc>
        <w:tc>
          <w:tcPr>
            <w:tcW w:w="916" w:type="dxa"/>
            <w:noWrap/>
            <w:hideMark/>
          </w:tcPr>
          <w:p w14:paraId="6232A448" w14:textId="77777777" w:rsidR="009549E5" w:rsidRPr="000966CC" w:rsidRDefault="009549E5" w:rsidP="006D74F5">
            <w:pPr>
              <w:rPr>
                <w:rFonts w:asciiTheme="minorEastAsia" w:hAnsiTheme="minorEastAsia"/>
                <w:sz w:val="24"/>
              </w:rPr>
            </w:pPr>
            <w:r w:rsidRPr="000966CC">
              <w:rPr>
                <w:rFonts w:asciiTheme="minorEastAsia" w:hAnsiTheme="minorEastAsia" w:hint="eastAsia"/>
                <w:sz w:val="24"/>
              </w:rPr>
              <w:t>国</w:t>
            </w:r>
            <w:bookmarkStart w:id="0" w:name="_GoBack"/>
            <w:bookmarkEnd w:id="0"/>
          </w:p>
        </w:tc>
        <w:tc>
          <w:tcPr>
            <w:tcW w:w="1955" w:type="dxa"/>
            <w:noWrap/>
            <w:hideMark/>
          </w:tcPr>
          <w:p w14:paraId="4BD5488E" w14:textId="77777777" w:rsidR="009549E5" w:rsidRPr="000966CC" w:rsidRDefault="009549E5" w:rsidP="006D74F5">
            <w:pPr>
              <w:jc w:val="right"/>
              <w:rPr>
                <w:rFonts w:asciiTheme="minorEastAsia" w:hAnsiTheme="minorEastAsia"/>
                <w:sz w:val="24"/>
              </w:rPr>
            </w:pPr>
            <w:r w:rsidRPr="000966CC">
              <w:rPr>
                <w:rFonts w:asciiTheme="minorEastAsia" w:hAnsiTheme="minorEastAsia" w:hint="eastAsia"/>
                <w:sz w:val="24"/>
              </w:rPr>
              <w:t xml:space="preserve"> 48,010(千円)</w:t>
            </w:r>
          </w:p>
        </w:tc>
        <w:tc>
          <w:tcPr>
            <w:tcW w:w="1490" w:type="dxa"/>
            <w:vMerge/>
            <w:shd w:val="clear" w:color="auto" w:fill="F2F2F2" w:themeFill="background1" w:themeFillShade="F2"/>
            <w:hideMark/>
          </w:tcPr>
          <w:p w14:paraId="504D46BA" w14:textId="77777777" w:rsidR="009549E5" w:rsidRPr="000966CC" w:rsidRDefault="009549E5" w:rsidP="006D74F5">
            <w:pPr>
              <w:rPr>
                <w:rFonts w:asciiTheme="minorEastAsia" w:hAnsiTheme="minorEastAsia"/>
                <w:sz w:val="24"/>
              </w:rPr>
            </w:pPr>
          </w:p>
        </w:tc>
        <w:tc>
          <w:tcPr>
            <w:tcW w:w="567" w:type="dxa"/>
            <w:gridSpan w:val="2"/>
            <w:vMerge/>
            <w:hideMark/>
          </w:tcPr>
          <w:p w14:paraId="3F9F30ED" w14:textId="77777777" w:rsidR="009549E5" w:rsidRPr="000966CC" w:rsidRDefault="009549E5" w:rsidP="006D74F5">
            <w:pPr>
              <w:jc w:val="center"/>
              <w:rPr>
                <w:rFonts w:asciiTheme="minorEastAsia" w:hAnsiTheme="minorEastAsia"/>
                <w:sz w:val="24"/>
              </w:rPr>
            </w:pPr>
          </w:p>
        </w:tc>
        <w:tc>
          <w:tcPr>
            <w:tcW w:w="1559" w:type="dxa"/>
            <w:vMerge/>
            <w:hideMark/>
          </w:tcPr>
          <w:p w14:paraId="5924C864" w14:textId="77777777" w:rsidR="009549E5" w:rsidRPr="000966CC" w:rsidRDefault="009549E5" w:rsidP="006D74F5">
            <w:pPr>
              <w:jc w:val="right"/>
              <w:rPr>
                <w:rFonts w:asciiTheme="minorEastAsia" w:hAnsiTheme="minorEastAsia"/>
                <w:sz w:val="24"/>
              </w:rPr>
            </w:pPr>
          </w:p>
        </w:tc>
      </w:tr>
      <w:tr w:rsidR="009549E5" w:rsidRPr="000966CC" w14:paraId="1F5C1E83" w14:textId="77777777" w:rsidTr="006D74F5">
        <w:trPr>
          <w:trHeight w:val="465"/>
        </w:trPr>
        <w:tc>
          <w:tcPr>
            <w:tcW w:w="1559" w:type="dxa"/>
            <w:vMerge/>
            <w:shd w:val="clear" w:color="auto" w:fill="D9D9D9" w:themeFill="background1" w:themeFillShade="D9"/>
            <w:hideMark/>
          </w:tcPr>
          <w:p w14:paraId="7579D266" w14:textId="77777777" w:rsidR="009549E5" w:rsidRPr="000966CC" w:rsidRDefault="009549E5" w:rsidP="006D74F5">
            <w:pPr>
              <w:rPr>
                <w:rFonts w:asciiTheme="minorEastAsia" w:hAnsiTheme="minorEastAsia"/>
                <w:sz w:val="24"/>
              </w:rPr>
            </w:pPr>
          </w:p>
        </w:tc>
        <w:tc>
          <w:tcPr>
            <w:tcW w:w="709" w:type="dxa"/>
            <w:vMerge/>
            <w:shd w:val="clear" w:color="auto" w:fill="F2F2F2" w:themeFill="background1" w:themeFillShade="F2"/>
            <w:hideMark/>
          </w:tcPr>
          <w:p w14:paraId="5D89925B" w14:textId="77777777" w:rsidR="009549E5" w:rsidRPr="000966CC" w:rsidRDefault="009549E5" w:rsidP="006D74F5">
            <w:pPr>
              <w:rPr>
                <w:rFonts w:asciiTheme="minorEastAsia" w:hAnsiTheme="minorEastAsia"/>
                <w:sz w:val="24"/>
              </w:rPr>
            </w:pPr>
          </w:p>
        </w:tc>
        <w:tc>
          <w:tcPr>
            <w:tcW w:w="742" w:type="dxa"/>
            <w:vMerge/>
            <w:hideMark/>
          </w:tcPr>
          <w:p w14:paraId="01C09E48" w14:textId="77777777" w:rsidR="009549E5" w:rsidRPr="000966CC" w:rsidRDefault="009549E5" w:rsidP="006D74F5">
            <w:pPr>
              <w:rPr>
                <w:rFonts w:asciiTheme="minorEastAsia" w:hAnsiTheme="minorEastAsia"/>
                <w:sz w:val="24"/>
              </w:rPr>
            </w:pPr>
          </w:p>
        </w:tc>
        <w:tc>
          <w:tcPr>
            <w:tcW w:w="916" w:type="dxa"/>
            <w:vMerge w:val="restart"/>
            <w:noWrap/>
            <w:hideMark/>
          </w:tcPr>
          <w:p w14:paraId="5584CEE0" w14:textId="77777777" w:rsidR="009549E5" w:rsidRPr="000966CC" w:rsidRDefault="009549E5" w:rsidP="006D74F5">
            <w:pPr>
              <w:jc w:val="left"/>
              <w:rPr>
                <w:rFonts w:asciiTheme="minorEastAsia" w:hAnsiTheme="minorEastAsia"/>
                <w:sz w:val="24"/>
              </w:rPr>
            </w:pPr>
            <w:r w:rsidRPr="000966CC">
              <w:rPr>
                <w:rFonts w:asciiTheme="minorEastAsia" w:hAnsiTheme="minorEastAsia" w:hint="eastAsia"/>
                <w:sz w:val="24"/>
              </w:rPr>
              <w:t>都道府県</w:t>
            </w:r>
          </w:p>
        </w:tc>
        <w:tc>
          <w:tcPr>
            <w:tcW w:w="1955" w:type="dxa"/>
            <w:vMerge w:val="restart"/>
            <w:noWrap/>
            <w:hideMark/>
          </w:tcPr>
          <w:p w14:paraId="63015359" w14:textId="09859F25" w:rsidR="009549E5" w:rsidRPr="000966CC" w:rsidRDefault="009549E5" w:rsidP="006D74F5">
            <w:pPr>
              <w:jc w:val="right"/>
              <w:rPr>
                <w:rFonts w:asciiTheme="minorEastAsia" w:hAnsiTheme="minorEastAsia"/>
                <w:sz w:val="24"/>
              </w:rPr>
            </w:pPr>
            <w:r w:rsidRPr="000966CC">
              <w:rPr>
                <w:rFonts w:asciiTheme="minorEastAsia" w:hAnsiTheme="minorEastAsia" w:hint="eastAsia"/>
                <w:sz w:val="24"/>
              </w:rPr>
              <w:t xml:space="preserve"> 24,005(千円)</w:t>
            </w:r>
          </w:p>
        </w:tc>
        <w:tc>
          <w:tcPr>
            <w:tcW w:w="1490" w:type="dxa"/>
            <w:vMerge/>
            <w:shd w:val="clear" w:color="auto" w:fill="F2F2F2" w:themeFill="background1" w:themeFillShade="F2"/>
            <w:hideMark/>
          </w:tcPr>
          <w:p w14:paraId="44E7645C" w14:textId="77777777" w:rsidR="009549E5" w:rsidRPr="000966CC" w:rsidRDefault="009549E5" w:rsidP="006D74F5">
            <w:pPr>
              <w:rPr>
                <w:rFonts w:asciiTheme="minorEastAsia" w:hAnsiTheme="minorEastAsia"/>
                <w:sz w:val="24"/>
              </w:rPr>
            </w:pPr>
          </w:p>
        </w:tc>
        <w:tc>
          <w:tcPr>
            <w:tcW w:w="567" w:type="dxa"/>
            <w:gridSpan w:val="2"/>
            <w:vMerge w:val="restart"/>
            <w:noWrap/>
            <w:hideMark/>
          </w:tcPr>
          <w:p w14:paraId="7C01EDE4" w14:textId="77777777" w:rsidR="009549E5" w:rsidRPr="000966CC" w:rsidRDefault="009549E5" w:rsidP="006D74F5">
            <w:pPr>
              <w:jc w:val="center"/>
              <w:rPr>
                <w:rFonts w:asciiTheme="minorEastAsia" w:hAnsiTheme="minorEastAsia"/>
                <w:sz w:val="24"/>
              </w:rPr>
            </w:pPr>
            <w:r w:rsidRPr="000966CC">
              <w:rPr>
                <w:rFonts w:asciiTheme="minorEastAsia" w:hAnsiTheme="minorEastAsia" w:hint="eastAsia"/>
                <w:sz w:val="24"/>
              </w:rPr>
              <w:t>民</w:t>
            </w:r>
          </w:p>
        </w:tc>
        <w:tc>
          <w:tcPr>
            <w:tcW w:w="1559" w:type="dxa"/>
            <w:tcBorders>
              <w:bottom w:val="single" w:sz="4" w:space="0" w:color="auto"/>
            </w:tcBorders>
            <w:noWrap/>
            <w:hideMark/>
          </w:tcPr>
          <w:p w14:paraId="7110472D" w14:textId="77777777" w:rsidR="009549E5" w:rsidRPr="000966CC" w:rsidRDefault="009549E5" w:rsidP="006D74F5">
            <w:pPr>
              <w:jc w:val="right"/>
              <w:rPr>
                <w:rFonts w:asciiTheme="minorEastAsia" w:hAnsiTheme="minorEastAsia"/>
                <w:sz w:val="24"/>
              </w:rPr>
            </w:pPr>
            <w:r w:rsidRPr="000966CC">
              <w:rPr>
                <w:rFonts w:asciiTheme="minorEastAsia" w:hAnsiTheme="minorEastAsia" w:hint="eastAsia"/>
                <w:sz w:val="24"/>
              </w:rPr>
              <w:t>48,010(千円)</w:t>
            </w:r>
          </w:p>
          <w:p w14:paraId="18877339" w14:textId="77777777" w:rsidR="009549E5" w:rsidRPr="000966CC" w:rsidRDefault="009549E5" w:rsidP="006D74F5">
            <w:pPr>
              <w:jc w:val="right"/>
              <w:rPr>
                <w:rFonts w:asciiTheme="minorEastAsia" w:hAnsiTheme="minorEastAsia"/>
                <w:sz w:val="24"/>
              </w:rPr>
            </w:pPr>
          </w:p>
        </w:tc>
      </w:tr>
      <w:tr w:rsidR="009549E5" w:rsidRPr="000966CC" w14:paraId="0D0EFD62" w14:textId="77777777" w:rsidTr="006D74F5">
        <w:trPr>
          <w:trHeight w:val="360"/>
        </w:trPr>
        <w:tc>
          <w:tcPr>
            <w:tcW w:w="1559" w:type="dxa"/>
            <w:vMerge/>
            <w:shd w:val="clear" w:color="auto" w:fill="D9D9D9" w:themeFill="background1" w:themeFillShade="D9"/>
          </w:tcPr>
          <w:p w14:paraId="2C0B4209" w14:textId="77777777" w:rsidR="009549E5" w:rsidRPr="000966CC" w:rsidRDefault="009549E5" w:rsidP="006D74F5">
            <w:pPr>
              <w:rPr>
                <w:rFonts w:asciiTheme="minorEastAsia" w:hAnsiTheme="minorEastAsia"/>
                <w:sz w:val="24"/>
              </w:rPr>
            </w:pPr>
          </w:p>
        </w:tc>
        <w:tc>
          <w:tcPr>
            <w:tcW w:w="709" w:type="dxa"/>
            <w:vMerge/>
            <w:shd w:val="clear" w:color="auto" w:fill="F2F2F2" w:themeFill="background1" w:themeFillShade="F2"/>
          </w:tcPr>
          <w:p w14:paraId="46F120D2" w14:textId="77777777" w:rsidR="009549E5" w:rsidRPr="000966CC" w:rsidRDefault="009549E5" w:rsidP="006D74F5">
            <w:pPr>
              <w:rPr>
                <w:rFonts w:asciiTheme="minorEastAsia" w:hAnsiTheme="minorEastAsia"/>
                <w:sz w:val="24"/>
              </w:rPr>
            </w:pPr>
          </w:p>
        </w:tc>
        <w:tc>
          <w:tcPr>
            <w:tcW w:w="742" w:type="dxa"/>
            <w:vMerge/>
          </w:tcPr>
          <w:p w14:paraId="2B84F20E" w14:textId="77777777" w:rsidR="009549E5" w:rsidRPr="000966CC" w:rsidRDefault="009549E5" w:rsidP="006D74F5">
            <w:pPr>
              <w:rPr>
                <w:rFonts w:asciiTheme="minorEastAsia" w:hAnsiTheme="minorEastAsia"/>
                <w:sz w:val="24"/>
              </w:rPr>
            </w:pPr>
          </w:p>
        </w:tc>
        <w:tc>
          <w:tcPr>
            <w:tcW w:w="916" w:type="dxa"/>
            <w:vMerge/>
            <w:noWrap/>
          </w:tcPr>
          <w:p w14:paraId="2646CDCB" w14:textId="77777777" w:rsidR="009549E5" w:rsidRPr="000966CC" w:rsidRDefault="009549E5" w:rsidP="006D74F5">
            <w:pPr>
              <w:jc w:val="left"/>
              <w:rPr>
                <w:rFonts w:asciiTheme="minorEastAsia" w:hAnsiTheme="minorEastAsia"/>
                <w:sz w:val="24"/>
              </w:rPr>
            </w:pPr>
          </w:p>
        </w:tc>
        <w:tc>
          <w:tcPr>
            <w:tcW w:w="1955" w:type="dxa"/>
            <w:vMerge/>
            <w:noWrap/>
          </w:tcPr>
          <w:p w14:paraId="05519BE6" w14:textId="77777777" w:rsidR="009549E5" w:rsidRPr="000966CC" w:rsidRDefault="009549E5" w:rsidP="006D74F5">
            <w:pPr>
              <w:jc w:val="right"/>
              <w:rPr>
                <w:rFonts w:asciiTheme="minorEastAsia" w:hAnsiTheme="minorEastAsia"/>
                <w:sz w:val="24"/>
              </w:rPr>
            </w:pPr>
          </w:p>
        </w:tc>
        <w:tc>
          <w:tcPr>
            <w:tcW w:w="1490" w:type="dxa"/>
            <w:vMerge/>
            <w:shd w:val="clear" w:color="auto" w:fill="F2F2F2" w:themeFill="background1" w:themeFillShade="F2"/>
          </w:tcPr>
          <w:p w14:paraId="26D66E0B" w14:textId="77777777" w:rsidR="009549E5" w:rsidRPr="000966CC" w:rsidRDefault="009549E5" w:rsidP="006D74F5">
            <w:pPr>
              <w:rPr>
                <w:rFonts w:asciiTheme="minorEastAsia" w:hAnsiTheme="minorEastAsia"/>
                <w:sz w:val="24"/>
              </w:rPr>
            </w:pPr>
          </w:p>
        </w:tc>
        <w:tc>
          <w:tcPr>
            <w:tcW w:w="567" w:type="dxa"/>
            <w:gridSpan w:val="2"/>
            <w:vMerge/>
            <w:noWrap/>
          </w:tcPr>
          <w:p w14:paraId="0B486B46" w14:textId="77777777" w:rsidR="009549E5" w:rsidRPr="000966CC" w:rsidRDefault="009549E5" w:rsidP="006D74F5">
            <w:pPr>
              <w:jc w:val="center"/>
              <w:rPr>
                <w:rFonts w:asciiTheme="minorEastAsia" w:hAnsiTheme="minorEastAsia"/>
                <w:sz w:val="24"/>
              </w:rPr>
            </w:pPr>
          </w:p>
        </w:tc>
        <w:tc>
          <w:tcPr>
            <w:tcW w:w="1559" w:type="dxa"/>
            <w:vMerge w:val="restart"/>
            <w:tcBorders>
              <w:top w:val="single" w:sz="4" w:space="0" w:color="auto"/>
            </w:tcBorders>
            <w:noWrap/>
          </w:tcPr>
          <w:p w14:paraId="744816A5" w14:textId="77777777" w:rsidR="009549E5" w:rsidRPr="000966CC" w:rsidRDefault="009549E5" w:rsidP="006D74F5">
            <w:pPr>
              <w:jc w:val="right"/>
              <w:rPr>
                <w:rFonts w:asciiTheme="minorEastAsia" w:hAnsiTheme="minorEastAsia"/>
                <w:sz w:val="16"/>
                <w:szCs w:val="16"/>
              </w:rPr>
            </w:pPr>
            <w:r w:rsidRPr="000966CC">
              <w:rPr>
                <w:rFonts w:asciiTheme="minorEastAsia" w:hAnsiTheme="minorEastAsia" w:hint="eastAsia"/>
                <w:sz w:val="16"/>
                <w:szCs w:val="16"/>
              </w:rPr>
              <w:t>うち受託事業等</w:t>
            </w:r>
            <w:r w:rsidRPr="000966CC">
              <w:rPr>
                <w:rFonts w:asciiTheme="minorEastAsia" w:hAnsiTheme="minorEastAsia" w:hint="eastAsia"/>
                <w:sz w:val="16"/>
                <w:szCs w:val="16"/>
              </w:rPr>
              <w:lastRenderedPageBreak/>
              <w:t>（再掲）（注３）</w:t>
            </w:r>
          </w:p>
          <w:p w14:paraId="0C99BD51" w14:textId="77777777" w:rsidR="009549E5" w:rsidRPr="000966CC" w:rsidRDefault="009549E5" w:rsidP="006D74F5">
            <w:pPr>
              <w:jc w:val="right"/>
              <w:rPr>
                <w:rFonts w:asciiTheme="minorEastAsia" w:hAnsiTheme="minorEastAsia"/>
                <w:sz w:val="24"/>
              </w:rPr>
            </w:pPr>
            <w:r w:rsidRPr="000966CC">
              <w:rPr>
                <w:rFonts w:asciiTheme="minorEastAsia" w:hAnsiTheme="minorEastAsia" w:hint="eastAsia"/>
                <w:sz w:val="24"/>
              </w:rPr>
              <w:t>0(千円)</w:t>
            </w:r>
          </w:p>
          <w:p w14:paraId="01008C32" w14:textId="77777777" w:rsidR="009549E5" w:rsidRPr="000966CC" w:rsidRDefault="009549E5" w:rsidP="006D74F5">
            <w:pPr>
              <w:jc w:val="right"/>
              <w:rPr>
                <w:rFonts w:asciiTheme="minorEastAsia" w:hAnsiTheme="minorEastAsia"/>
                <w:sz w:val="24"/>
              </w:rPr>
            </w:pPr>
          </w:p>
        </w:tc>
      </w:tr>
      <w:tr w:rsidR="009549E5" w:rsidRPr="000966CC" w14:paraId="59E14E3F" w14:textId="77777777" w:rsidTr="006D74F5">
        <w:trPr>
          <w:trHeight w:val="402"/>
        </w:trPr>
        <w:tc>
          <w:tcPr>
            <w:tcW w:w="1559" w:type="dxa"/>
            <w:vMerge/>
            <w:shd w:val="clear" w:color="auto" w:fill="D9D9D9" w:themeFill="background1" w:themeFillShade="D9"/>
            <w:hideMark/>
          </w:tcPr>
          <w:p w14:paraId="131B5A51" w14:textId="77777777" w:rsidR="009549E5" w:rsidRPr="000966CC" w:rsidRDefault="009549E5" w:rsidP="006D74F5">
            <w:pPr>
              <w:rPr>
                <w:rFonts w:asciiTheme="minorEastAsia" w:hAnsiTheme="minorEastAsia"/>
                <w:sz w:val="24"/>
              </w:rPr>
            </w:pPr>
          </w:p>
        </w:tc>
        <w:tc>
          <w:tcPr>
            <w:tcW w:w="709" w:type="dxa"/>
            <w:vMerge/>
            <w:shd w:val="clear" w:color="auto" w:fill="F2F2F2" w:themeFill="background1" w:themeFillShade="F2"/>
            <w:hideMark/>
          </w:tcPr>
          <w:p w14:paraId="1B649FDF" w14:textId="77777777" w:rsidR="009549E5" w:rsidRPr="000966CC" w:rsidRDefault="009549E5" w:rsidP="006D74F5">
            <w:pPr>
              <w:rPr>
                <w:rFonts w:asciiTheme="minorEastAsia" w:hAnsiTheme="minorEastAsia"/>
                <w:sz w:val="24"/>
              </w:rPr>
            </w:pPr>
          </w:p>
        </w:tc>
        <w:tc>
          <w:tcPr>
            <w:tcW w:w="1658" w:type="dxa"/>
            <w:gridSpan w:val="2"/>
            <w:noWrap/>
            <w:hideMark/>
          </w:tcPr>
          <w:p w14:paraId="7E55DFF3" w14:textId="77777777" w:rsidR="009549E5" w:rsidRPr="000966CC" w:rsidRDefault="009549E5" w:rsidP="006D74F5">
            <w:pPr>
              <w:rPr>
                <w:rFonts w:asciiTheme="minorEastAsia" w:hAnsiTheme="minorEastAsia"/>
                <w:sz w:val="24"/>
              </w:rPr>
            </w:pPr>
            <w:r w:rsidRPr="000966CC">
              <w:rPr>
                <w:rFonts w:asciiTheme="minorEastAsia" w:hAnsiTheme="minorEastAsia" w:hint="eastAsia"/>
                <w:sz w:val="24"/>
              </w:rPr>
              <w:t>その他</w:t>
            </w:r>
          </w:p>
        </w:tc>
        <w:tc>
          <w:tcPr>
            <w:tcW w:w="1955" w:type="dxa"/>
            <w:noWrap/>
            <w:hideMark/>
          </w:tcPr>
          <w:p w14:paraId="3F7D5CBC" w14:textId="77777777" w:rsidR="009549E5" w:rsidRPr="000966CC" w:rsidRDefault="009549E5" w:rsidP="006D74F5">
            <w:pPr>
              <w:jc w:val="right"/>
              <w:rPr>
                <w:rFonts w:asciiTheme="minorEastAsia" w:hAnsiTheme="minorEastAsia"/>
                <w:sz w:val="24"/>
              </w:rPr>
            </w:pPr>
            <w:r w:rsidRPr="000966CC">
              <w:rPr>
                <w:rFonts w:asciiTheme="minorEastAsia" w:hAnsiTheme="minorEastAsia" w:hint="eastAsia"/>
                <w:sz w:val="24"/>
              </w:rPr>
              <w:t>21,819(千円)</w:t>
            </w:r>
          </w:p>
        </w:tc>
        <w:tc>
          <w:tcPr>
            <w:tcW w:w="1490" w:type="dxa"/>
            <w:vMerge/>
            <w:shd w:val="clear" w:color="auto" w:fill="F2F2F2" w:themeFill="background1" w:themeFillShade="F2"/>
            <w:hideMark/>
          </w:tcPr>
          <w:p w14:paraId="475B664C" w14:textId="77777777" w:rsidR="009549E5" w:rsidRPr="000966CC" w:rsidRDefault="009549E5" w:rsidP="006D74F5">
            <w:pPr>
              <w:rPr>
                <w:rFonts w:asciiTheme="minorEastAsia" w:hAnsiTheme="minorEastAsia"/>
                <w:sz w:val="24"/>
              </w:rPr>
            </w:pPr>
          </w:p>
        </w:tc>
        <w:tc>
          <w:tcPr>
            <w:tcW w:w="567" w:type="dxa"/>
            <w:gridSpan w:val="2"/>
            <w:vMerge/>
            <w:hideMark/>
          </w:tcPr>
          <w:p w14:paraId="18704ED3" w14:textId="77777777" w:rsidR="009549E5" w:rsidRPr="000966CC" w:rsidRDefault="009549E5" w:rsidP="006D74F5">
            <w:pPr>
              <w:rPr>
                <w:rFonts w:asciiTheme="minorEastAsia" w:hAnsiTheme="minorEastAsia"/>
                <w:sz w:val="24"/>
              </w:rPr>
            </w:pPr>
          </w:p>
        </w:tc>
        <w:tc>
          <w:tcPr>
            <w:tcW w:w="1559" w:type="dxa"/>
            <w:vMerge/>
            <w:hideMark/>
          </w:tcPr>
          <w:p w14:paraId="278CA6A2" w14:textId="77777777" w:rsidR="009549E5" w:rsidRPr="000966CC" w:rsidRDefault="009549E5" w:rsidP="006D74F5">
            <w:pPr>
              <w:rPr>
                <w:rFonts w:asciiTheme="minorEastAsia" w:hAnsiTheme="minorEastAsia"/>
                <w:sz w:val="24"/>
              </w:rPr>
            </w:pPr>
          </w:p>
        </w:tc>
      </w:tr>
      <w:tr w:rsidR="009549E5" w:rsidRPr="000966CC" w14:paraId="7CA2A4A6" w14:textId="77777777" w:rsidTr="006D74F5">
        <w:tc>
          <w:tcPr>
            <w:tcW w:w="1559" w:type="dxa"/>
            <w:shd w:val="clear" w:color="auto" w:fill="D9D9D9" w:themeFill="background1" w:themeFillShade="D9"/>
          </w:tcPr>
          <w:p w14:paraId="3383A5F9" w14:textId="77777777" w:rsidR="009549E5" w:rsidRPr="000966CC" w:rsidRDefault="009549E5" w:rsidP="006D74F5">
            <w:pPr>
              <w:widowControl/>
              <w:jc w:val="left"/>
              <w:rPr>
                <w:rFonts w:asciiTheme="minorEastAsia" w:hAnsiTheme="minorEastAsia"/>
                <w:sz w:val="24"/>
              </w:rPr>
            </w:pPr>
            <w:r w:rsidRPr="000966CC">
              <w:rPr>
                <w:rFonts w:asciiTheme="minorEastAsia" w:hAnsiTheme="minorEastAsia" w:hint="eastAsia"/>
                <w:sz w:val="24"/>
              </w:rPr>
              <w:lastRenderedPageBreak/>
              <w:t>備考</w:t>
            </w:r>
            <w:r w:rsidRPr="000966CC">
              <w:rPr>
                <w:rFonts w:asciiTheme="minorEastAsia" w:hAnsiTheme="minorEastAsia" w:hint="eastAsia"/>
                <w:sz w:val="20"/>
              </w:rPr>
              <w:t>（注４）</w:t>
            </w:r>
          </w:p>
        </w:tc>
        <w:tc>
          <w:tcPr>
            <w:tcW w:w="7938" w:type="dxa"/>
            <w:gridSpan w:val="8"/>
          </w:tcPr>
          <w:p w14:paraId="5C830830" w14:textId="77777777" w:rsidR="009549E5" w:rsidRPr="000966CC" w:rsidRDefault="009549E5" w:rsidP="006D74F5">
            <w:pPr>
              <w:rPr>
                <w:rFonts w:asciiTheme="minorEastAsia" w:hAnsiTheme="minorEastAsia"/>
                <w:sz w:val="24"/>
              </w:rPr>
            </w:pPr>
            <w:r w:rsidRPr="000966CC">
              <w:rPr>
                <w:rFonts w:asciiTheme="minorEastAsia" w:hAnsiTheme="minorEastAsia" w:hint="eastAsia"/>
                <w:sz w:val="24"/>
              </w:rPr>
              <w:t>Ｈ26:　3,996千円</w:t>
            </w:r>
          </w:p>
          <w:p w14:paraId="29DE0543" w14:textId="77777777" w:rsidR="009549E5" w:rsidRPr="000966CC" w:rsidRDefault="009549E5" w:rsidP="006D74F5">
            <w:pPr>
              <w:rPr>
                <w:rFonts w:asciiTheme="minorEastAsia" w:hAnsiTheme="minorEastAsia"/>
                <w:sz w:val="24"/>
              </w:rPr>
            </w:pPr>
            <w:r w:rsidRPr="000966CC">
              <w:rPr>
                <w:rFonts w:asciiTheme="minorEastAsia" w:hAnsiTheme="minorEastAsia" w:hint="eastAsia"/>
                <w:sz w:val="24"/>
              </w:rPr>
              <w:t>Ｈ27:</w:t>
            </w:r>
            <w:r w:rsidRPr="000966CC">
              <w:rPr>
                <w:rFonts w:asciiTheme="minorEastAsia" w:hAnsiTheme="minorEastAsia" w:hint="eastAsia"/>
                <w:sz w:val="24"/>
                <w:szCs w:val="24"/>
              </w:rPr>
              <w:t xml:space="preserve"> 18,684千円</w:t>
            </w:r>
          </w:p>
          <w:p w14:paraId="457C9D6D" w14:textId="77777777" w:rsidR="009549E5" w:rsidRPr="000966CC" w:rsidRDefault="009549E5" w:rsidP="006D74F5">
            <w:pPr>
              <w:rPr>
                <w:rFonts w:asciiTheme="minorEastAsia" w:hAnsiTheme="minorEastAsia"/>
                <w:sz w:val="24"/>
              </w:rPr>
            </w:pPr>
            <w:r w:rsidRPr="000966CC">
              <w:rPr>
                <w:rFonts w:asciiTheme="minorEastAsia" w:hAnsiTheme="minorEastAsia" w:hint="eastAsia"/>
                <w:sz w:val="24"/>
              </w:rPr>
              <w:t>Ｈ28:</w:t>
            </w:r>
            <w:r w:rsidRPr="000966CC">
              <w:rPr>
                <w:rFonts w:asciiTheme="minorEastAsia" w:hAnsiTheme="minorEastAsia" w:hint="eastAsia"/>
                <w:sz w:val="24"/>
                <w:szCs w:val="24"/>
              </w:rPr>
              <w:t xml:space="preserve"> 25,300千円</w:t>
            </w:r>
          </w:p>
          <w:p w14:paraId="58B04061" w14:textId="77777777" w:rsidR="009549E5" w:rsidRPr="000966CC" w:rsidRDefault="009549E5" w:rsidP="006D74F5">
            <w:pPr>
              <w:rPr>
                <w:rFonts w:asciiTheme="minorEastAsia" w:hAnsiTheme="minorEastAsia"/>
                <w:sz w:val="24"/>
              </w:rPr>
            </w:pPr>
            <w:r w:rsidRPr="000966CC">
              <w:rPr>
                <w:rFonts w:asciiTheme="minorEastAsia" w:hAnsiTheme="minorEastAsia" w:hint="eastAsia"/>
                <w:sz w:val="24"/>
              </w:rPr>
              <w:t>Ｈ29:</w:t>
            </w:r>
            <w:r w:rsidRPr="000966CC">
              <w:rPr>
                <w:rFonts w:asciiTheme="minorEastAsia" w:hAnsiTheme="minorEastAsia" w:hint="eastAsia"/>
                <w:sz w:val="24"/>
                <w:szCs w:val="24"/>
              </w:rPr>
              <w:t xml:space="preserve"> 24,035千円</w:t>
            </w:r>
          </w:p>
        </w:tc>
      </w:tr>
    </w:tbl>
    <w:p w14:paraId="0693653A" w14:textId="77777777" w:rsidR="009549E5" w:rsidRPr="000966CC" w:rsidRDefault="009549E5" w:rsidP="009549E5">
      <w:pPr>
        <w:ind w:leftChars="100" w:left="930" w:hangingChars="300" w:hanging="720"/>
        <w:rPr>
          <w:sz w:val="24"/>
        </w:rPr>
      </w:pPr>
      <w:r w:rsidRPr="000966CC">
        <w:rPr>
          <w:rFonts w:hint="eastAsia"/>
          <w:sz w:val="24"/>
        </w:rPr>
        <w:t>（注２）事業主体が未定で、かつ、想定もできない場合は、記載を要しない。</w:t>
      </w:r>
    </w:p>
    <w:p w14:paraId="5F9F0B5B" w14:textId="77777777" w:rsidR="009549E5" w:rsidRPr="000966CC" w:rsidRDefault="009549E5" w:rsidP="009549E5">
      <w:pPr>
        <w:ind w:leftChars="100" w:left="930" w:hangingChars="300" w:hanging="720"/>
        <w:rPr>
          <w:sz w:val="24"/>
        </w:rPr>
      </w:pPr>
      <w:r w:rsidRPr="000966CC">
        <w:rPr>
          <w:rFonts w:hint="eastAsia"/>
          <w:sz w:val="24"/>
        </w:rPr>
        <w:t>（注３）事業主体は公であるが、公からの委託などにより実質的に民間が事業を行っている場合は、当該受託額等を「民」に計上するとともに、「うち受託事業等」に再掲すること。</w:t>
      </w:r>
    </w:p>
    <w:p w14:paraId="73837F1E" w14:textId="77777777" w:rsidR="009549E5" w:rsidRPr="000966CC" w:rsidRDefault="009549E5" w:rsidP="009549E5">
      <w:pPr>
        <w:ind w:leftChars="100" w:left="930" w:hangingChars="300" w:hanging="720"/>
        <w:rPr>
          <w:sz w:val="24"/>
        </w:rPr>
      </w:pPr>
      <w:r w:rsidRPr="000966CC">
        <w:rPr>
          <w:rFonts w:hint="eastAsia"/>
          <w:sz w:val="24"/>
        </w:rPr>
        <w:t>（注４）備考欄に、基金における年度毎の支出見込額（キャッシュベース）を記載すること。</w:t>
      </w:r>
    </w:p>
    <w:p w14:paraId="16B092AB" w14:textId="77777777" w:rsidR="009549E5" w:rsidRPr="000966CC" w:rsidRDefault="009549E5" w:rsidP="009549E5">
      <w:pPr>
        <w:ind w:leftChars="100" w:left="930" w:hangingChars="300" w:hanging="720"/>
        <w:rPr>
          <w:sz w:val="24"/>
        </w:rPr>
      </w:pPr>
    </w:p>
    <w:p w14:paraId="0EF76BD6" w14:textId="77777777" w:rsidR="009549E5" w:rsidRDefault="009549E5" w:rsidP="009549E5"/>
    <w:p w14:paraId="44F0AFAF" w14:textId="77777777" w:rsidR="009549E5" w:rsidRDefault="009549E5" w:rsidP="009549E5"/>
    <w:p w14:paraId="29E62283" w14:textId="5199F3BE" w:rsidR="009549E5" w:rsidRPr="009549E5" w:rsidRDefault="00D64C52" w:rsidP="009549E5">
      <w:pPr>
        <w:rPr>
          <w:sz w:val="18"/>
          <w:szCs w:val="18"/>
        </w:rPr>
      </w:pPr>
      <w:r w:rsidRPr="00D64C52">
        <w:rPr>
          <w:sz w:val="18"/>
          <w:szCs w:val="18"/>
        </w:rPr>
        <mc:AlternateContent>
          <mc:Choice Requires="wps">
            <w:drawing>
              <wp:anchor distT="0" distB="0" distL="114300" distR="114300" simplePos="0" relativeHeight="251698176" behindDoc="0" locked="0" layoutInCell="1" allowOverlap="1" wp14:anchorId="1A28A734" wp14:editId="71303FD7">
                <wp:simplePos x="0" y="0"/>
                <wp:positionH relativeFrom="margin">
                  <wp:align>center</wp:align>
                </wp:positionH>
                <wp:positionV relativeFrom="paragraph">
                  <wp:posOffset>6304915</wp:posOffset>
                </wp:positionV>
                <wp:extent cx="400050" cy="365125"/>
                <wp:effectExtent l="0" t="0" r="0" b="0"/>
                <wp:wrapNone/>
                <wp:docPr id="12" name="スライド番号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0005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FCB54" w14:textId="2D01510E" w:rsidR="00D64C52" w:rsidRDefault="00D64C52" w:rsidP="00D64C52">
                            <w:pPr>
                              <w:pStyle w:val="Web"/>
                              <w:spacing w:before="0" w:beforeAutospacing="0" w:after="0" w:afterAutospacing="0"/>
                              <w:jc w:val="right"/>
                              <w:textAlignment w:val="baseline"/>
                            </w:pPr>
                            <w:r>
                              <w:rPr>
                                <w:rFonts w:ascii="ＭＳ ゴシック" w:eastAsia="ＭＳ ゴシック" w:hAnsi="ＭＳ ゴシック" w:cstheme="minorBidi" w:hint="eastAsia"/>
                                <w:color w:val="000000" w:themeColor="text1"/>
                                <w:kern w:val="24"/>
                              </w:rPr>
                              <w:t>13</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rect w14:anchorId="1A28A734" id="_x0000_s1033" style="position:absolute;left:0;text-align:left;margin-left:0;margin-top:496.45pt;width:31.5pt;height:28.75pt;z-index:2516981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Y39wIAAAAGAAAOAAAAZHJzL2Uyb0RvYy54bWysVEtv1DAQviPxHyzf0zyafSRqtqKbDUJa&#10;SqUWcfYmzm5EYgfb+ygICXVPnDghDly58LgjJP5NhPgbjL2P7rZCQkAOUcYzmZlvvs9zdLyoSjSj&#10;QhacRdg9cDCiLOVZwcYRfnyRWF2MpCIsIyVnNMKXVOLj3t07R/M6pB6f8DKjAkESJsN5HeGJUnVo&#10;2zKd0IrIA15TBs6ci4ooMMXYzgSZQ/aqtD3HadtzLrJa8JRKCafxyol7Jn+e01Q9ynNJFSojDL0p&#10;8xbmPdJvu3dEwrEg9aRI122Qv+iiIgWDottUMVEETUVxK1VVpIJLnquDlFc2z/MipQYDoHGdG2jO&#10;J6SmBgsMR9bbMcn/lzY9nZ0JVGTAnYcRIxVw1Fx9a5Yfm6sPzfL1z7effrz52izfNcsvzfK7cb1v&#10;lp+b5SswkacHOK9lCHnO6zOhRyDrIU+fSsT4fQGMujrE3ovRhoRoNJo/5BlUJFPFzfgWuah0DhgM&#10;WhiWLrcs0YVCKRz6juO0gMsUXIftluu1TAUSbn6uhVT3Ka+Q/oiwABGY5GQ2lEo3Q8JNiK7FeFKU&#10;pRFCyfYOIHB1AqXhV+3TTRheXwROMOgOur7le+2B5TtxbN1L+r7VTtxOKz6M+/3Yfanrun44KbKM&#10;Ml1mozHX/zMO12pfqWOrMsnLItPpdEtSjEf9UqAZAY0n5lkPZCfM3m/DDAGw3IDker5z4gVW0u52&#10;LD/xW1bQcbqW4wYnQdvxAz9O9iENC0b/HRKaRzhoAY8Gzm+xAe/w3MZGwqpQsEXKoopwdxtEwgkl&#10;2YBlhlpFinL1vTMK3f71KIDuDdFGr1qiK3WrxWhhLklHV9fyHfHsEgQMmw8UNuHiOUZz2CIRls+m&#10;RFCMygcMrmng+r5eO8bwWx0PDLHrGe162LTqcyDRxYiwFLJGOFViY/TVam/B4qiJGrLzOtWhemZa&#10;zheLJ0TUa80rAHLKN/uDhDekv4pdX8sVlLUBa8YMZL0S9R7btU3U9eLu/QIAAP//AwBQSwMEFAAG&#10;AAgAAAAhACZYcq3fAAAACAEAAA8AAABkcnMvZG93bnJldi54bWxMj8FOwzAQRO9I/IO1SFwQtSml&#10;JSFOVZA4IHEhRUK9ufGSRI3Xke206d+znOC4M6PZN8V6cr04YoidJw13MwUCqfa2o0bD5/b19hFE&#10;TIas6T2hhjNGWJeXF4XJrT/RBx6r1AguoZgbDW1KQy5lrFt0Js78gMTetw/OJD5DI20wJy53vZwr&#10;tZTOdMQfWjPgS4v1oRqdhsP53T1vFm9+u5q+wuhuuszsKq2vr6bNE4iEU/oLwy8+o0PJTHs/ko2i&#10;18BDkoYsm2cg2F7es7DnmHpQC5BlIf8PKH8AAAD//wMAUEsBAi0AFAAGAAgAAAAhALaDOJL+AAAA&#10;4QEAABMAAAAAAAAAAAAAAAAAAAAAAFtDb250ZW50X1R5cGVzXS54bWxQSwECLQAUAAYACAAAACEA&#10;OP0h/9YAAACUAQAACwAAAAAAAAAAAAAAAAAvAQAAX3JlbHMvLnJlbHNQSwECLQAUAAYACAAAACEA&#10;yQfWN/cCAAAABgAADgAAAAAAAAAAAAAAAAAuAgAAZHJzL2Uyb0RvYy54bWxQSwECLQAUAAYACAAA&#10;ACEAJlhyrd8AAAAIAQAADwAAAAAAAAAAAAAAAABRBQAAZHJzL2Rvd25yZXYueG1sUEsFBgAAAAAE&#10;AAQA8wAAAF0GAAAAAA==&#10;" filled="f" stroked="f">
                <v:path arrowok="t"/>
                <o:lock v:ext="edit" grouping="t"/>
                <v:textbox>
                  <w:txbxContent>
                    <w:p w14:paraId="7D9FCB54" w14:textId="2D01510E" w:rsidR="00D64C52" w:rsidRDefault="00D64C52" w:rsidP="00D64C52">
                      <w:pPr>
                        <w:pStyle w:val="Web"/>
                        <w:spacing w:before="0" w:beforeAutospacing="0" w:after="0" w:afterAutospacing="0"/>
                        <w:jc w:val="right"/>
                        <w:textAlignment w:val="baseline"/>
                      </w:pPr>
                      <w:r>
                        <w:rPr>
                          <w:rFonts w:ascii="ＭＳ ゴシック" w:eastAsia="ＭＳ ゴシック" w:hAnsi="ＭＳ ゴシック" w:cstheme="minorBidi" w:hint="eastAsia"/>
                          <w:color w:val="000000" w:themeColor="text1"/>
                          <w:kern w:val="24"/>
                        </w:rPr>
                        <w:t>13</w:t>
                      </w:r>
                    </w:p>
                  </w:txbxContent>
                </v:textbox>
                <w10:wrap anchorx="margin"/>
              </v:rect>
            </w:pict>
          </mc:Fallback>
        </mc:AlternateContent>
      </w:r>
    </w:p>
    <w:sectPr w:rsidR="009549E5" w:rsidRPr="009549E5" w:rsidSect="001931EA">
      <w:headerReference w:type="default" r:id="rId11"/>
      <w:headerReference w:type="first" r:id="rId12"/>
      <w:footerReference w:type="first" r:id="rId13"/>
      <w:pgSz w:w="11906" w:h="16838" w:code="9"/>
      <w:pgMar w:top="1134" w:right="851" w:bottom="851" w:left="851" w:header="851" w:footer="594" w:gutter="0"/>
      <w:pgNumType w:start="1"/>
      <w:cols w:space="425"/>
      <w:titlePg/>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C1DB2" w14:textId="77777777" w:rsidR="00DA4D5B" w:rsidRDefault="00DA4D5B" w:rsidP="003324A3">
      <w:r>
        <w:separator/>
      </w:r>
    </w:p>
  </w:endnote>
  <w:endnote w:type="continuationSeparator" w:id="0">
    <w:p w14:paraId="4F55C93D" w14:textId="77777777" w:rsidR="00DA4D5B" w:rsidRDefault="00DA4D5B" w:rsidP="003324A3">
      <w:r>
        <w:continuationSeparator/>
      </w:r>
    </w:p>
  </w:endnote>
  <w:endnote w:type="continuationNotice" w:id="1">
    <w:p w14:paraId="4F18CAAB" w14:textId="77777777" w:rsidR="00DA4D5B" w:rsidRDefault="00DA4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ゴシック"/>
    <w:panose1 w:val="02010609000101010101"/>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2BE7A" w14:textId="3B928315" w:rsidR="001931EA" w:rsidRDefault="001931EA">
    <w:pPr>
      <w:pStyle w:val="ab"/>
      <w:jc w:val="center"/>
    </w:pPr>
  </w:p>
  <w:p w14:paraId="6B024C06" w14:textId="77777777" w:rsidR="001931EA" w:rsidRDefault="001931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F8358" w14:textId="77777777" w:rsidR="00DA4D5B" w:rsidRDefault="00DA4D5B" w:rsidP="003324A3">
      <w:r>
        <w:separator/>
      </w:r>
    </w:p>
  </w:footnote>
  <w:footnote w:type="continuationSeparator" w:id="0">
    <w:p w14:paraId="1167D1A1" w14:textId="77777777" w:rsidR="00DA4D5B" w:rsidRDefault="00DA4D5B" w:rsidP="003324A3">
      <w:r>
        <w:continuationSeparator/>
      </w:r>
    </w:p>
  </w:footnote>
  <w:footnote w:type="continuationNotice" w:id="1">
    <w:p w14:paraId="2DFF520B" w14:textId="77777777" w:rsidR="00DA4D5B" w:rsidRDefault="00DA4D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FAEB0" w14:textId="15C26999" w:rsidR="00631CF9" w:rsidRPr="00631CF9" w:rsidRDefault="00631CF9" w:rsidP="00631CF9">
    <w:pPr>
      <w:pStyle w:val="a9"/>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F20A" w14:textId="57E7D8A0" w:rsidR="00184C9C" w:rsidRPr="007048BD" w:rsidRDefault="00184C9C" w:rsidP="00631CF9">
    <w:pPr>
      <w:pStyle w:val="a9"/>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05"/>
    <w:rsid w:val="00001143"/>
    <w:rsid w:val="00011A00"/>
    <w:rsid w:val="000129EF"/>
    <w:rsid w:val="00023B9A"/>
    <w:rsid w:val="00042DB4"/>
    <w:rsid w:val="0004390D"/>
    <w:rsid w:val="000445F8"/>
    <w:rsid w:val="00045149"/>
    <w:rsid w:val="00046EBB"/>
    <w:rsid w:val="00052410"/>
    <w:rsid w:val="00064E27"/>
    <w:rsid w:val="00075250"/>
    <w:rsid w:val="00075F4B"/>
    <w:rsid w:val="00076967"/>
    <w:rsid w:val="00077F2F"/>
    <w:rsid w:val="0008609A"/>
    <w:rsid w:val="00095B6C"/>
    <w:rsid w:val="000A2E0C"/>
    <w:rsid w:val="000B2095"/>
    <w:rsid w:val="000C3E61"/>
    <w:rsid w:val="000C5A23"/>
    <w:rsid w:val="000D4076"/>
    <w:rsid w:val="000D70F5"/>
    <w:rsid w:val="000E42DB"/>
    <w:rsid w:val="000F3178"/>
    <w:rsid w:val="000F3E1E"/>
    <w:rsid w:val="00100E68"/>
    <w:rsid w:val="00113D24"/>
    <w:rsid w:val="0012093D"/>
    <w:rsid w:val="0012398F"/>
    <w:rsid w:val="0012631A"/>
    <w:rsid w:val="00131DB3"/>
    <w:rsid w:val="00142D98"/>
    <w:rsid w:val="00147C60"/>
    <w:rsid w:val="00167BC4"/>
    <w:rsid w:val="00174A31"/>
    <w:rsid w:val="00184C9C"/>
    <w:rsid w:val="001931EA"/>
    <w:rsid w:val="001A1756"/>
    <w:rsid w:val="001A3A44"/>
    <w:rsid w:val="001B6054"/>
    <w:rsid w:val="001C0B62"/>
    <w:rsid w:val="001C231A"/>
    <w:rsid w:val="001C2BBA"/>
    <w:rsid w:val="001E1D83"/>
    <w:rsid w:val="001F76F5"/>
    <w:rsid w:val="001F7BB3"/>
    <w:rsid w:val="00201040"/>
    <w:rsid w:val="0020521E"/>
    <w:rsid w:val="00210C94"/>
    <w:rsid w:val="00212444"/>
    <w:rsid w:val="00214A14"/>
    <w:rsid w:val="00222953"/>
    <w:rsid w:val="00224BB9"/>
    <w:rsid w:val="0024464F"/>
    <w:rsid w:val="00256C68"/>
    <w:rsid w:val="00257FB1"/>
    <w:rsid w:val="002608F2"/>
    <w:rsid w:val="002628E8"/>
    <w:rsid w:val="00266B26"/>
    <w:rsid w:val="00276E00"/>
    <w:rsid w:val="0028419B"/>
    <w:rsid w:val="002963D5"/>
    <w:rsid w:val="002A1DD0"/>
    <w:rsid w:val="002B7819"/>
    <w:rsid w:val="002C5D2E"/>
    <w:rsid w:val="002E5F22"/>
    <w:rsid w:val="002E6A16"/>
    <w:rsid w:val="002F362A"/>
    <w:rsid w:val="002F37C6"/>
    <w:rsid w:val="003000F1"/>
    <w:rsid w:val="003324A3"/>
    <w:rsid w:val="003340A8"/>
    <w:rsid w:val="00334804"/>
    <w:rsid w:val="00336A97"/>
    <w:rsid w:val="00351BB2"/>
    <w:rsid w:val="0035273C"/>
    <w:rsid w:val="00352810"/>
    <w:rsid w:val="00353232"/>
    <w:rsid w:val="00356BBD"/>
    <w:rsid w:val="00372011"/>
    <w:rsid w:val="003820E6"/>
    <w:rsid w:val="003824F9"/>
    <w:rsid w:val="003846A7"/>
    <w:rsid w:val="003917EC"/>
    <w:rsid w:val="003A0F6A"/>
    <w:rsid w:val="003C3C39"/>
    <w:rsid w:val="003D3349"/>
    <w:rsid w:val="003E2B5F"/>
    <w:rsid w:val="003E4267"/>
    <w:rsid w:val="003E6936"/>
    <w:rsid w:val="004152D0"/>
    <w:rsid w:val="00420A16"/>
    <w:rsid w:val="004245D9"/>
    <w:rsid w:val="00425196"/>
    <w:rsid w:val="0043610C"/>
    <w:rsid w:val="00451F0E"/>
    <w:rsid w:val="00452589"/>
    <w:rsid w:val="00453907"/>
    <w:rsid w:val="004A1D3F"/>
    <w:rsid w:val="004B2450"/>
    <w:rsid w:val="004D06B6"/>
    <w:rsid w:val="004D4D37"/>
    <w:rsid w:val="004D60C0"/>
    <w:rsid w:val="004D7951"/>
    <w:rsid w:val="004D7E95"/>
    <w:rsid w:val="004E0952"/>
    <w:rsid w:val="004E6AF0"/>
    <w:rsid w:val="00513E58"/>
    <w:rsid w:val="00515BFF"/>
    <w:rsid w:val="00521805"/>
    <w:rsid w:val="00533680"/>
    <w:rsid w:val="00556A3A"/>
    <w:rsid w:val="00567962"/>
    <w:rsid w:val="00572827"/>
    <w:rsid w:val="00582181"/>
    <w:rsid w:val="00582230"/>
    <w:rsid w:val="00584D55"/>
    <w:rsid w:val="005867C9"/>
    <w:rsid w:val="00590F9C"/>
    <w:rsid w:val="0059384E"/>
    <w:rsid w:val="005A4E0B"/>
    <w:rsid w:val="005A6FDF"/>
    <w:rsid w:val="005B137A"/>
    <w:rsid w:val="005B5A8B"/>
    <w:rsid w:val="005D53F7"/>
    <w:rsid w:val="005D6049"/>
    <w:rsid w:val="005E00D2"/>
    <w:rsid w:val="005F2CCE"/>
    <w:rsid w:val="006261F4"/>
    <w:rsid w:val="00631CF9"/>
    <w:rsid w:val="00632DDC"/>
    <w:rsid w:val="00636542"/>
    <w:rsid w:val="006378E7"/>
    <w:rsid w:val="00647251"/>
    <w:rsid w:val="006603B4"/>
    <w:rsid w:val="0066056B"/>
    <w:rsid w:val="00672590"/>
    <w:rsid w:val="00674246"/>
    <w:rsid w:val="006755B0"/>
    <w:rsid w:val="0069328F"/>
    <w:rsid w:val="006A0619"/>
    <w:rsid w:val="006A3F18"/>
    <w:rsid w:val="006E485D"/>
    <w:rsid w:val="006F280C"/>
    <w:rsid w:val="006F3455"/>
    <w:rsid w:val="007048BD"/>
    <w:rsid w:val="00706C11"/>
    <w:rsid w:val="00715747"/>
    <w:rsid w:val="00715C7B"/>
    <w:rsid w:val="00721DD0"/>
    <w:rsid w:val="00745BB1"/>
    <w:rsid w:val="00753F84"/>
    <w:rsid w:val="00760D6E"/>
    <w:rsid w:val="00766D83"/>
    <w:rsid w:val="0078070A"/>
    <w:rsid w:val="00781EC5"/>
    <w:rsid w:val="007B3A40"/>
    <w:rsid w:val="007C240F"/>
    <w:rsid w:val="007C7CE3"/>
    <w:rsid w:val="007D0E34"/>
    <w:rsid w:val="007D34B8"/>
    <w:rsid w:val="007F2ADA"/>
    <w:rsid w:val="007F690E"/>
    <w:rsid w:val="0081409F"/>
    <w:rsid w:val="008150FC"/>
    <w:rsid w:val="00821740"/>
    <w:rsid w:val="008304EE"/>
    <w:rsid w:val="008428F2"/>
    <w:rsid w:val="008456D1"/>
    <w:rsid w:val="00855953"/>
    <w:rsid w:val="00883BCD"/>
    <w:rsid w:val="00887B86"/>
    <w:rsid w:val="008B4DE2"/>
    <w:rsid w:val="008D306F"/>
    <w:rsid w:val="008D6EE5"/>
    <w:rsid w:val="008E115E"/>
    <w:rsid w:val="008F0228"/>
    <w:rsid w:val="008F43B5"/>
    <w:rsid w:val="00900296"/>
    <w:rsid w:val="009028E6"/>
    <w:rsid w:val="00906984"/>
    <w:rsid w:val="00913648"/>
    <w:rsid w:val="00926FA6"/>
    <w:rsid w:val="00933126"/>
    <w:rsid w:val="00934405"/>
    <w:rsid w:val="00937BE6"/>
    <w:rsid w:val="009430DD"/>
    <w:rsid w:val="009510B3"/>
    <w:rsid w:val="0095447C"/>
    <w:rsid w:val="009549E5"/>
    <w:rsid w:val="0096182F"/>
    <w:rsid w:val="009719FF"/>
    <w:rsid w:val="00971E29"/>
    <w:rsid w:val="00976B25"/>
    <w:rsid w:val="00977EAE"/>
    <w:rsid w:val="00992F92"/>
    <w:rsid w:val="00993059"/>
    <w:rsid w:val="00996111"/>
    <w:rsid w:val="009B42B3"/>
    <w:rsid w:val="009B4912"/>
    <w:rsid w:val="009B6D89"/>
    <w:rsid w:val="009B73B5"/>
    <w:rsid w:val="009C2781"/>
    <w:rsid w:val="009E3E2F"/>
    <w:rsid w:val="009E7483"/>
    <w:rsid w:val="009F5F9F"/>
    <w:rsid w:val="009F710A"/>
    <w:rsid w:val="00A23A2A"/>
    <w:rsid w:val="00A33B1C"/>
    <w:rsid w:val="00A37246"/>
    <w:rsid w:val="00A46ADF"/>
    <w:rsid w:val="00A6593B"/>
    <w:rsid w:val="00A6749C"/>
    <w:rsid w:val="00A67CDA"/>
    <w:rsid w:val="00A75E66"/>
    <w:rsid w:val="00A83959"/>
    <w:rsid w:val="00A876C4"/>
    <w:rsid w:val="00A908D3"/>
    <w:rsid w:val="00A95927"/>
    <w:rsid w:val="00AA0A16"/>
    <w:rsid w:val="00AA56AA"/>
    <w:rsid w:val="00AB4F03"/>
    <w:rsid w:val="00AB6A20"/>
    <w:rsid w:val="00AC3681"/>
    <w:rsid w:val="00AF57BD"/>
    <w:rsid w:val="00B051ED"/>
    <w:rsid w:val="00B1110C"/>
    <w:rsid w:val="00B17511"/>
    <w:rsid w:val="00B3460B"/>
    <w:rsid w:val="00B374B5"/>
    <w:rsid w:val="00B37C26"/>
    <w:rsid w:val="00B476BB"/>
    <w:rsid w:val="00B53305"/>
    <w:rsid w:val="00B63300"/>
    <w:rsid w:val="00B678BA"/>
    <w:rsid w:val="00B77346"/>
    <w:rsid w:val="00B80139"/>
    <w:rsid w:val="00B81F7F"/>
    <w:rsid w:val="00B94D13"/>
    <w:rsid w:val="00BB4FFD"/>
    <w:rsid w:val="00BC5E0C"/>
    <w:rsid w:val="00BE0C13"/>
    <w:rsid w:val="00BE3CE0"/>
    <w:rsid w:val="00BE41B4"/>
    <w:rsid w:val="00C07DD5"/>
    <w:rsid w:val="00C07ECC"/>
    <w:rsid w:val="00C11B17"/>
    <w:rsid w:val="00C15001"/>
    <w:rsid w:val="00C156AE"/>
    <w:rsid w:val="00C2203B"/>
    <w:rsid w:val="00C30497"/>
    <w:rsid w:val="00C3551B"/>
    <w:rsid w:val="00C37973"/>
    <w:rsid w:val="00C408CD"/>
    <w:rsid w:val="00C55B06"/>
    <w:rsid w:val="00C56007"/>
    <w:rsid w:val="00C62C21"/>
    <w:rsid w:val="00C72724"/>
    <w:rsid w:val="00C767D1"/>
    <w:rsid w:val="00C826BB"/>
    <w:rsid w:val="00C84DA4"/>
    <w:rsid w:val="00C878EF"/>
    <w:rsid w:val="00C94BDA"/>
    <w:rsid w:val="00CA14AB"/>
    <w:rsid w:val="00CA42B9"/>
    <w:rsid w:val="00CC0C73"/>
    <w:rsid w:val="00CD361E"/>
    <w:rsid w:val="00CE76ED"/>
    <w:rsid w:val="00CF0DDF"/>
    <w:rsid w:val="00CF1717"/>
    <w:rsid w:val="00D05685"/>
    <w:rsid w:val="00D1530A"/>
    <w:rsid w:val="00D306F2"/>
    <w:rsid w:val="00D408A3"/>
    <w:rsid w:val="00D45494"/>
    <w:rsid w:val="00D605DC"/>
    <w:rsid w:val="00D60E7E"/>
    <w:rsid w:val="00D64C52"/>
    <w:rsid w:val="00D67292"/>
    <w:rsid w:val="00D710EC"/>
    <w:rsid w:val="00D75544"/>
    <w:rsid w:val="00D75F1B"/>
    <w:rsid w:val="00D91EE7"/>
    <w:rsid w:val="00DA4D5B"/>
    <w:rsid w:val="00DB0763"/>
    <w:rsid w:val="00DB3302"/>
    <w:rsid w:val="00DE4D4A"/>
    <w:rsid w:val="00DF057C"/>
    <w:rsid w:val="00DF18C4"/>
    <w:rsid w:val="00DF701C"/>
    <w:rsid w:val="00E031E4"/>
    <w:rsid w:val="00E07D6B"/>
    <w:rsid w:val="00E102F5"/>
    <w:rsid w:val="00E17112"/>
    <w:rsid w:val="00E177C4"/>
    <w:rsid w:val="00E23FE2"/>
    <w:rsid w:val="00E24641"/>
    <w:rsid w:val="00E30786"/>
    <w:rsid w:val="00E50EDF"/>
    <w:rsid w:val="00E574D0"/>
    <w:rsid w:val="00E646F7"/>
    <w:rsid w:val="00E65057"/>
    <w:rsid w:val="00E70E2D"/>
    <w:rsid w:val="00E74491"/>
    <w:rsid w:val="00E75484"/>
    <w:rsid w:val="00E84BD7"/>
    <w:rsid w:val="00E8649D"/>
    <w:rsid w:val="00EA306F"/>
    <w:rsid w:val="00EA391E"/>
    <w:rsid w:val="00EC72BC"/>
    <w:rsid w:val="00ED398D"/>
    <w:rsid w:val="00EE34CC"/>
    <w:rsid w:val="00EF622A"/>
    <w:rsid w:val="00F04DB7"/>
    <w:rsid w:val="00F07449"/>
    <w:rsid w:val="00F079E4"/>
    <w:rsid w:val="00F1474A"/>
    <w:rsid w:val="00F26883"/>
    <w:rsid w:val="00F31D7A"/>
    <w:rsid w:val="00F32D3D"/>
    <w:rsid w:val="00F6076B"/>
    <w:rsid w:val="00F642F6"/>
    <w:rsid w:val="00F72D7F"/>
    <w:rsid w:val="00F74053"/>
    <w:rsid w:val="00F77204"/>
    <w:rsid w:val="00F77569"/>
    <w:rsid w:val="00F92C5F"/>
    <w:rsid w:val="00F95CCC"/>
    <w:rsid w:val="00F97940"/>
    <w:rsid w:val="00FB002E"/>
    <w:rsid w:val="00FD3F04"/>
    <w:rsid w:val="00FD5004"/>
    <w:rsid w:val="00FE0EDA"/>
    <w:rsid w:val="00FF3BA9"/>
    <w:rsid w:val="00FF4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F3681C1"/>
  <w15:docId w15:val="{EBD41665-9473-4EE6-BC65-AD05B035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76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18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1805"/>
    <w:rPr>
      <w:rFonts w:asciiTheme="majorHAnsi" w:eastAsiaTheme="majorEastAsia" w:hAnsiTheme="majorHAnsi" w:cstheme="majorBidi"/>
      <w:sz w:val="18"/>
      <w:szCs w:val="18"/>
    </w:rPr>
  </w:style>
  <w:style w:type="table" w:customStyle="1" w:styleId="1">
    <w:name w:val="表 (格子)1"/>
    <w:basedOn w:val="a1"/>
    <w:next w:val="a3"/>
    <w:uiPriority w:val="59"/>
    <w:rsid w:val="0052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521805"/>
    <w:rPr>
      <w:sz w:val="18"/>
      <w:szCs w:val="18"/>
    </w:rPr>
  </w:style>
  <w:style w:type="paragraph" w:styleId="a7">
    <w:name w:val="annotation text"/>
    <w:basedOn w:val="a"/>
    <w:link w:val="a8"/>
    <w:uiPriority w:val="99"/>
    <w:unhideWhenUsed/>
    <w:rsid w:val="00521805"/>
    <w:pPr>
      <w:jc w:val="left"/>
    </w:pPr>
  </w:style>
  <w:style w:type="character" w:customStyle="1" w:styleId="a8">
    <w:name w:val="コメント文字列 (文字)"/>
    <w:basedOn w:val="a0"/>
    <w:link w:val="a7"/>
    <w:uiPriority w:val="99"/>
    <w:rsid w:val="00521805"/>
  </w:style>
  <w:style w:type="paragraph" w:styleId="a9">
    <w:name w:val="header"/>
    <w:basedOn w:val="a"/>
    <w:link w:val="aa"/>
    <w:uiPriority w:val="99"/>
    <w:unhideWhenUsed/>
    <w:rsid w:val="003324A3"/>
    <w:pPr>
      <w:tabs>
        <w:tab w:val="center" w:pos="4252"/>
        <w:tab w:val="right" w:pos="8504"/>
      </w:tabs>
      <w:snapToGrid w:val="0"/>
    </w:pPr>
  </w:style>
  <w:style w:type="character" w:customStyle="1" w:styleId="aa">
    <w:name w:val="ヘッダー (文字)"/>
    <w:basedOn w:val="a0"/>
    <w:link w:val="a9"/>
    <w:uiPriority w:val="99"/>
    <w:rsid w:val="003324A3"/>
  </w:style>
  <w:style w:type="paragraph" w:styleId="ab">
    <w:name w:val="footer"/>
    <w:basedOn w:val="a"/>
    <w:link w:val="ac"/>
    <w:uiPriority w:val="99"/>
    <w:unhideWhenUsed/>
    <w:rsid w:val="003324A3"/>
    <w:pPr>
      <w:tabs>
        <w:tab w:val="center" w:pos="4252"/>
        <w:tab w:val="right" w:pos="8504"/>
      </w:tabs>
      <w:snapToGrid w:val="0"/>
    </w:pPr>
  </w:style>
  <w:style w:type="character" w:customStyle="1" w:styleId="ac">
    <w:name w:val="フッター (文字)"/>
    <w:basedOn w:val="a0"/>
    <w:link w:val="ab"/>
    <w:uiPriority w:val="99"/>
    <w:rsid w:val="003324A3"/>
  </w:style>
  <w:style w:type="paragraph" w:styleId="ad">
    <w:name w:val="annotation subject"/>
    <w:basedOn w:val="a7"/>
    <w:next w:val="a7"/>
    <w:link w:val="ae"/>
    <w:uiPriority w:val="99"/>
    <w:semiHidden/>
    <w:unhideWhenUsed/>
    <w:rsid w:val="00C156AE"/>
    <w:rPr>
      <w:b/>
      <w:bCs/>
    </w:rPr>
  </w:style>
  <w:style w:type="character" w:customStyle="1" w:styleId="ae">
    <w:name w:val="コメント内容 (文字)"/>
    <w:basedOn w:val="a8"/>
    <w:link w:val="ad"/>
    <w:uiPriority w:val="99"/>
    <w:semiHidden/>
    <w:rsid w:val="00C156AE"/>
    <w:rPr>
      <w:b/>
      <w:bCs/>
    </w:rPr>
  </w:style>
  <w:style w:type="paragraph" w:styleId="af">
    <w:name w:val="Revision"/>
    <w:hidden/>
    <w:uiPriority w:val="99"/>
    <w:semiHidden/>
    <w:rsid w:val="00721DD0"/>
  </w:style>
  <w:style w:type="table" w:customStyle="1" w:styleId="2">
    <w:name w:val="表 (格子)2"/>
    <w:basedOn w:val="a1"/>
    <w:next w:val="a3"/>
    <w:uiPriority w:val="59"/>
    <w:rsid w:val="00721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069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0C267-612B-49D6-BF02-F39BC3EC022C}">
  <ds:schemaRef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B9E1F8B2-DFB4-41ED-B6BD-C9643BEBE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799C67-8FA8-4798-A61A-3AF0F9966391}">
  <ds:schemaRefs>
    <ds:schemaRef ds:uri="http://schemas.microsoft.com/sharepoint/v3/contenttype/forms"/>
  </ds:schemaRefs>
</ds:datastoreItem>
</file>

<file path=customXml/itemProps4.xml><?xml version="1.0" encoding="utf-8"?>
<ds:datastoreItem xmlns:ds="http://schemas.openxmlformats.org/officeDocument/2006/customXml" ds:itemID="{E1908728-6151-4E2A-9911-0DD1F054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812</Words>
  <Characters>4632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4</cp:revision>
  <cp:lastPrinted>2017-06-27T08:46:00Z</cp:lastPrinted>
  <dcterms:created xsi:type="dcterms:W3CDTF">2017-06-27T05:07:00Z</dcterms:created>
  <dcterms:modified xsi:type="dcterms:W3CDTF">2017-06-27T08:55:00Z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