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E68" w:rsidRPr="00922E68" w:rsidRDefault="00922E68" w:rsidP="00922E68">
      <w:pPr>
        <w:tabs>
          <w:tab w:val="left" w:pos="2628"/>
        </w:tabs>
        <w:jc w:val="both"/>
        <w:textAlignment w:val="auto"/>
        <w:rPr>
          <w:rFonts w:eastAsia="ＭＳ ゴシック"/>
          <w:b/>
          <w:bCs/>
          <w:color w:val="auto"/>
        </w:rPr>
      </w:pPr>
      <w:r w:rsidRPr="00922E68">
        <w:rPr>
          <w:rFonts w:eastAsia="ＭＳ ゴシック" w:hint="eastAsia"/>
          <w:b/>
          <w:bCs/>
          <w:color w:val="auto"/>
        </w:rPr>
        <w:t>大阪府情報公開審査会答申（大公審答申第２６３号）</w:t>
      </w:r>
    </w:p>
    <w:p w:rsidR="00922E68" w:rsidRPr="00922E68" w:rsidRDefault="00922E68" w:rsidP="00922E68">
      <w:pPr>
        <w:ind w:right="49"/>
        <w:jc w:val="both"/>
        <w:textAlignment w:val="auto"/>
      </w:pPr>
    </w:p>
    <w:p w:rsidR="00922E68" w:rsidRPr="00922E68" w:rsidRDefault="00922E68" w:rsidP="007968EF">
      <w:pPr>
        <w:tabs>
          <w:tab w:val="left" w:pos="2628"/>
        </w:tabs>
        <w:jc w:val="both"/>
        <w:textAlignment w:val="auto"/>
        <w:rPr>
          <w:rFonts w:eastAsia="ＭＳ ゴシック"/>
          <w:b/>
          <w:bCs/>
          <w:color w:val="auto"/>
        </w:rPr>
      </w:pPr>
      <w:r w:rsidRPr="00922E68">
        <w:rPr>
          <w:rFonts w:eastAsia="ＭＳ ゴシック" w:hint="eastAsia"/>
          <w:b/>
          <w:bCs/>
          <w:color w:val="auto"/>
        </w:rPr>
        <w:t xml:space="preserve">〔　</w:t>
      </w:r>
      <w:r w:rsidR="007968EF" w:rsidRPr="007968EF">
        <w:rPr>
          <w:rFonts w:eastAsia="ＭＳ ゴシック" w:hint="eastAsia"/>
          <w:b/>
          <w:bCs/>
          <w:color w:val="auto"/>
        </w:rPr>
        <w:t>日本人と外国籍が異なる規定等の文書不存在非公開決定異議申立事案他５</w:t>
      </w:r>
      <w:bookmarkStart w:id="0" w:name="_GoBack"/>
      <w:bookmarkEnd w:id="0"/>
      <w:r w:rsidR="007968EF" w:rsidRPr="007968EF">
        <w:rPr>
          <w:rFonts w:eastAsia="ＭＳ ゴシック" w:hint="eastAsia"/>
          <w:b/>
          <w:bCs/>
          <w:color w:val="auto"/>
        </w:rPr>
        <w:t>件</w:t>
      </w:r>
      <w:r w:rsidRPr="00922E68">
        <w:rPr>
          <w:rFonts w:eastAsia="ＭＳ ゴシック" w:hint="eastAsia"/>
          <w:b/>
          <w:bCs/>
          <w:color w:val="auto"/>
        </w:rPr>
        <w:t xml:space="preserve">　〕</w:t>
      </w:r>
    </w:p>
    <w:p w:rsidR="00922E68" w:rsidRPr="00922E68" w:rsidRDefault="00922E68" w:rsidP="00922E68">
      <w:pPr>
        <w:ind w:right="49"/>
        <w:jc w:val="both"/>
        <w:textAlignment w:val="auto"/>
      </w:pPr>
    </w:p>
    <w:p w:rsidR="00922E68" w:rsidRDefault="00922E68" w:rsidP="00922E68">
      <w:pPr>
        <w:jc w:val="both"/>
        <w:rPr>
          <w:rFonts w:eastAsia="ＭＳ ゴシック"/>
          <w:b/>
          <w:bCs/>
          <w:color w:val="auto"/>
        </w:rPr>
      </w:pPr>
      <w:r w:rsidRPr="00922E68">
        <w:rPr>
          <w:rFonts w:eastAsia="ＭＳ ゴシック" w:hint="eastAsia"/>
          <w:b/>
          <w:bCs/>
          <w:color w:val="auto"/>
        </w:rPr>
        <w:t>（答申日：平成２８年６月２９日）</w:t>
      </w:r>
    </w:p>
    <w:p w:rsidR="00922E68" w:rsidRDefault="00922E68" w:rsidP="00922E68">
      <w:pPr>
        <w:jc w:val="both"/>
        <w:rPr>
          <w:rFonts w:eastAsia="ＭＳ ゴシック"/>
          <w:b/>
          <w:bCs/>
          <w:color w:val="auto"/>
        </w:rPr>
      </w:pPr>
    </w:p>
    <w:p w:rsidR="00922E68" w:rsidRDefault="00922E68" w:rsidP="00922E68">
      <w:pPr>
        <w:jc w:val="both"/>
        <w:rPr>
          <w:rFonts w:eastAsia="ＭＳ ゴシック"/>
          <w:b/>
          <w:bCs/>
          <w:color w:val="auto"/>
        </w:rPr>
      </w:pPr>
    </w:p>
    <w:p w:rsidR="00922E68" w:rsidRDefault="00922E68" w:rsidP="00922E68">
      <w:pPr>
        <w:jc w:val="both"/>
        <w:rPr>
          <w:rFonts w:eastAsia="ＭＳ ゴシック"/>
          <w:b/>
          <w:bCs/>
          <w:color w:val="auto"/>
        </w:rPr>
      </w:pPr>
    </w:p>
    <w:p w:rsidR="00DB7F73" w:rsidRPr="000754C9" w:rsidRDefault="00DB7F73" w:rsidP="00922E68">
      <w:pPr>
        <w:jc w:val="both"/>
        <w:rPr>
          <w:rFonts w:eastAsia="ＭＳ ゴシック"/>
          <w:b/>
          <w:bCs/>
          <w:color w:val="auto"/>
        </w:rPr>
      </w:pPr>
      <w:r w:rsidRPr="000754C9">
        <w:rPr>
          <w:rFonts w:eastAsia="ＭＳ ゴシック" w:hint="eastAsia"/>
          <w:b/>
          <w:bCs/>
          <w:color w:val="auto"/>
        </w:rPr>
        <w:t>第一　審査会の結論</w:t>
      </w:r>
    </w:p>
    <w:p w:rsidR="00DB7F73" w:rsidRPr="000754C9" w:rsidRDefault="00DB7F73" w:rsidP="00DB7F73">
      <w:pPr>
        <w:ind w:left="219" w:hangingChars="100" w:hanging="219"/>
        <w:jc w:val="both"/>
        <w:rPr>
          <w:color w:val="auto"/>
        </w:rPr>
      </w:pPr>
      <w:r w:rsidRPr="000754C9">
        <w:rPr>
          <w:rFonts w:hint="eastAsia"/>
          <w:color w:val="auto"/>
        </w:rPr>
        <w:t xml:space="preserve">　　</w:t>
      </w:r>
      <w:r w:rsidR="006C2F14">
        <w:rPr>
          <w:rFonts w:hint="eastAsia"/>
          <w:color w:val="auto"/>
        </w:rPr>
        <w:t xml:space="preserve">　</w:t>
      </w:r>
      <w:r w:rsidRPr="000754C9">
        <w:rPr>
          <w:rFonts w:hint="eastAsia"/>
          <w:color w:val="auto"/>
        </w:rPr>
        <w:t>実施機関</w:t>
      </w:r>
      <w:r w:rsidR="00DE19D9" w:rsidRPr="000754C9">
        <w:rPr>
          <w:rFonts w:hint="eastAsia"/>
          <w:color w:val="auto"/>
        </w:rPr>
        <w:t>（</w:t>
      </w:r>
      <w:r w:rsidR="00752BA4" w:rsidRPr="000754C9">
        <w:rPr>
          <w:rFonts w:hint="eastAsia"/>
          <w:color w:val="auto"/>
        </w:rPr>
        <w:t>大阪府知事</w:t>
      </w:r>
      <w:r w:rsidR="00A2439D" w:rsidRPr="000754C9">
        <w:rPr>
          <w:rFonts w:hint="eastAsia"/>
          <w:color w:val="auto"/>
        </w:rPr>
        <w:t>）</w:t>
      </w:r>
      <w:r w:rsidRPr="000754C9">
        <w:rPr>
          <w:rFonts w:hint="eastAsia"/>
          <w:color w:val="auto"/>
        </w:rPr>
        <w:t>の決定は</w:t>
      </w:r>
      <w:r w:rsidR="008C3247" w:rsidRPr="000754C9">
        <w:rPr>
          <w:rFonts w:hint="eastAsia"/>
          <w:color w:val="auto"/>
        </w:rPr>
        <w:t>、いずれ</w:t>
      </w:r>
      <w:r w:rsidR="000C5097" w:rsidRPr="000754C9">
        <w:rPr>
          <w:rFonts w:hint="eastAsia"/>
          <w:color w:val="auto"/>
        </w:rPr>
        <w:t>も妥当である。</w:t>
      </w:r>
    </w:p>
    <w:p w:rsidR="00151F5C" w:rsidRPr="000754C9" w:rsidRDefault="00151F5C" w:rsidP="00DB7F73">
      <w:pPr>
        <w:jc w:val="both"/>
        <w:rPr>
          <w:color w:val="auto"/>
        </w:rPr>
      </w:pPr>
    </w:p>
    <w:p w:rsidR="00A37261" w:rsidRPr="000754C9" w:rsidRDefault="00A37261" w:rsidP="00A37261">
      <w:pPr>
        <w:jc w:val="both"/>
        <w:rPr>
          <w:rFonts w:eastAsia="ＭＳ ゴシック"/>
          <w:b/>
          <w:bCs/>
          <w:color w:val="auto"/>
        </w:rPr>
      </w:pPr>
      <w:r w:rsidRPr="000754C9">
        <w:rPr>
          <w:rFonts w:eastAsia="ＭＳ ゴシック" w:hint="eastAsia"/>
          <w:b/>
          <w:bCs/>
          <w:color w:val="auto"/>
        </w:rPr>
        <w:t>第二　異議申立てに至る経過等</w:t>
      </w:r>
    </w:p>
    <w:p w:rsidR="006A5494" w:rsidRPr="000754C9" w:rsidRDefault="006A5494" w:rsidP="00A37261">
      <w:pPr>
        <w:jc w:val="both"/>
        <w:rPr>
          <w:bCs/>
          <w:color w:val="auto"/>
        </w:rPr>
      </w:pPr>
      <w:r w:rsidRPr="000754C9">
        <w:rPr>
          <w:rFonts w:hint="eastAsia"/>
          <w:bCs/>
          <w:color w:val="auto"/>
        </w:rPr>
        <w:t xml:space="preserve">　１　</w:t>
      </w:r>
      <w:r w:rsidR="005F6AB2">
        <w:rPr>
          <w:rFonts w:hint="eastAsia"/>
          <w:bCs/>
          <w:color w:val="auto"/>
        </w:rPr>
        <w:t>各</w:t>
      </w:r>
      <w:r w:rsidR="00AE58B5">
        <w:rPr>
          <w:rFonts w:hint="eastAsia"/>
          <w:bCs/>
          <w:color w:val="auto"/>
        </w:rPr>
        <w:t>公開請求</w:t>
      </w:r>
      <w:r w:rsidRPr="000754C9">
        <w:rPr>
          <w:rFonts w:hint="eastAsia"/>
          <w:bCs/>
          <w:color w:val="auto"/>
        </w:rPr>
        <w:t>について</w:t>
      </w:r>
    </w:p>
    <w:p w:rsidR="006A33B2" w:rsidRPr="000754C9" w:rsidRDefault="006A5494" w:rsidP="006A5494">
      <w:pPr>
        <w:ind w:firstLineChars="100" w:firstLine="219"/>
        <w:jc w:val="both"/>
        <w:rPr>
          <w:bCs/>
          <w:color w:val="auto"/>
        </w:rPr>
      </w:pPr>
      <w:r w:rsidRPr="000754C9">
        <w:rPr>
          <w:rFonts w:hint="eastAsia"/>
          <w:bCs/>
          <w:color w:val="auto"/>
        </w:rPr>
        <w:t>（</w:t>
      </w:r>
      <w:r w:rsidR="00A37261" w:rsidRPr="000754C9">
        <w:rPr>
          <w:rFonts w:hint="eastAsia"/>
          <w:bCs/>
          <w:color w:val="auto"/>
        </w:rPr>
        <w:t>１</w:t>
      </w:r>
      <w:r w:rsidRPr="000754C9">
        <w:rPr>
          <w:rFonts w:hint="eastAsia"/>
          <w:bCs/>
          <w:color w:val="auto"/>
        </w:rPr>
        <w:t>）</w:t>
      </w:r>
      <w:r w:rsidR="006A33B2" w:rsidRPr="000754C9">
        <w:rPr>
          <w:rFonts w:hint="eastAsia"/>
          <w:bCs/>
          <w:color w:val="auto"/>
        </w:rPr>
        <w:t>別紙１番号１の事案</w:t>
      </w:r>
    </w:p>
    <w:p w:rsidR="00A37261" w:rsidRPr="000754C9" w:rsidRDefault="00810F54" w:rsidP="006A5494">
      <w:pPr>
        <w:ind w:leftChars="300" w:left="657" w:firstLineChars="100" w:firstLine="219"/>
        <w:jc w:val="both"/>
        <w:rPr>
          <w:bCs/>
          <w:color w:val="auto"/>
        </w:rPr>
      </w:pPr>
      <w:r w:rsidRPr="000754C9">
        <w:rPr>
          <w:rFonts w:hint="eastAsia"/>
          <w:bCs/>
          <w:color w:val="auto"/>
        </w:rPr>
        <w:t>平成２</w:t>
      </w:r>
      <w:r w:rsidR="002117A5" w:rsidRPr="000754C9">
        <w:rPr>
          <w:rFonts w:hint="eastAsia"/>
          <w:bCs/>
          <w:color w:val="auto"/>
        </w:rPr>
        <w:t>５</w:t>
      </w:r>
      <w:r w:rsidRPr="000754C9">
        <w:rPr>
          <w:rFonts w:hint="eastAsia"/>
          <w:bCs/>
          <w:color w:val="auto"/>
        </w:rPr>
        <w:t>年</w:t>
      </w:r>
      <w:r w:rsidR="002117A5" w:rsidRPr="000754C9">
        <w:rPr>
          <w:rFonts w:hint="eastAsia"/>
          <w:bCs/>
          <w:color w:val="auto"/>
        </w:rPr>
        <w:t>８</w:t>
      </w:r>
      <w:r w:rsidRPr="000754C9">
        <w:rPr>
          <w:rFonts w:hint="eastAsia"/>
          <w:bCs/>
          <w:color w:val="auto"/>
        </w:rPr>
        <w:t>月</w:t>
      </w:r>
      <w:r w:rsidR="002117A5" w:rsidRPr="000754C9">
        <w:rPr>
          <w:rFonts w:hint="eastAsia"/>
          <w:bCs/>
          <w:color w:val="auto"/>
        </w:rPr>
        <w:t>８</w:t>
      </w:r>
      <w:r w:rsidRPr="000754C9">
        <w:rPr>
          <w:rFonts w:hint="eastAsia"/>
          <w:bCs/>
          <w:color w:val="auto"/>
        </w:rPr>
        <w:t>日、</w:t>
      </w:r>
      <w:r w:rsidR="00A37261" w:rsidRPr="000754C9">
        <w:rPr>
          <w:rFonts w:hint="eastAsia"/>
          <w:bCs/>
          <w:color w:val="auto"/>
        </w:rPr>
        <w:t>異議申立人は、大阪府情報公開条例（以下「条例」という。）第６条の規定により、大阪府知事（以下「実施機関」という。</w:t>
      </w:r>
      <w:r w:rsidR="00651258" w:rsidRPr="000754C9">
        <w:rPr>
          <w:rFonts w:hint="eastAsia"/>
          <w:bCs/>
          <w:color w:val="auto"/>
        </w:rPr>
        <w:t>）（</w:t>
      </w:r>
      <w:r w:rsidR="00ED45BB" w:rsidRPr="000754C9">
        <w:rPr>
          <w:rFonts w:hint="eastAsia"/>
          <w:color w:val="auto"/>
        </w:rPr>
        <w:t>担当部署：</w:t>
      </w:r>
      <w:r w:rsidR="002117A5" w:rsidRPr="000754C9">
        <w:rPr>
          <w:rFonts w:hint="eastAsia"/>
          <w:color w:val="auto"/>
        </w:rPr>
        <w:t>府民文化部府政情報室広報広聴</w:t>
      </w:r>
      <w:r w:rsidR="00ED45BB" w:rsidRPr="000754C9">
        <w:rPr>
          <w:rFonts w:hint="eastAsia"/>
          <w:color w:val="auto"/>
        </w:rPr>
        <w:t>課（以下「</w:t>
      </w:r>
      <w:r w:rsidR="002117A5" w:rsidRPr="000754C9">
        <w:rPr>
          <w:rFonts w:hint="eastAsia"/>
          <w:color w:val="auto"/>
        </w:rPr>
        <w:t>広報広聴</w:t>
      </w:r>
      <w:r w:rsidR="00ED45BB" w:rsidRPr="000754C9">
        <w:rPr>
          <w:rFonts w:hint="eastAsia"/>
          <w:color w:val="auto"/>
        </w:rPr>
        <w:t>課」という。）</w:t>
      </w:r>
      <w:r w:rsidR="00B04046" w:rsidRPr="000754C9">
        <w:rPr>
          <w:rFonts w:hint="eastAsia"/>
          <w:color w:val="auto"/>
        </w:rPr>
        <w:t>）</w:t>
      </w:r>
      <w:r w:rsidR="00A37261" w:rsidRPr="000754C9">
        <w:rPr>
          <w:rFonts w:hint="eastAsia"/>
          <w:bCs/>
          <w:color w:val="auto"/>
        </w:rPr>
        <w:t>に対し、「</w:t>
      </w:r>
      <w:r w:rsidR="002117A5" w:rsidRPr="000754C9">
        <w:rPr>
          <w:rFonts w:hint="eastAsia"/>
          <w:bCs/>
          <w:color w:val="auto"/>
        </w:rPr>
        <w:t>外国籍住民指針『人種差別撤条約』解釈する為、府情第２１２８『弁明書』の一文上、『強硬かつ再三～業務の支障』示す点求む。府民の声は指針を示す。又、①『不就学』是・非求める。②生保の準用の是・非求める。③私学大学課の案件　※①②の声</w:t>
      </w:r>
      <w:r w:rsidR="00A37261" w:rsidRPr="000754C9">
        <w:rPr>
          <w:rFonts w:hint="eastAsia"/>
          <w:bCs/>
          <w:color w:val="auto"/>
        </w:rPr>
        <w:t>」の公開を求める請求</w:t>
      </w:r>
      <w:r w:rsidR="004133A2" w:rsidRPr="000754C9">
        <w:rPr>
          <w:rFonts w:hint="eastAsia"/>
          <w:bCs/>
          <w:color w:val="auto"/>
        </w:rPr>
        <w:t>（平成２</w:t>
      </w:r>
      <w:r w:rsidR="002117A5" w:rsidRPr="000754C9">
        <w:rPr>
          <w:rFonts w:hint="eastAsia"/>
          <w:bCs/>
          <w:color w:val="auto"/>
        </w:rPr>
        <w:t>５</w:t>
      </w:r>
      <w:r w:rsidR="004133A2" w:rsidRPr="000754C9">
        <w:rPr>
          <w:rFonts w:hint="eastAsia"/>
          <w:bCs/>
          <w:color w:val="auto"/>
        </w:rPr>
        <w:t>年度受付番号第</w:t>
      </w:r>
      <w:r w:rsidR="002117A5" w:rsidRPr="000754C9">
        <w:rPr>
          <w:rFonts w:hint="eastAsia"/>
          <w:bCs/>
          <w:color w:val="auto"/>
        </w:rPr>
        <w:t>７３６</w:t>
      </w:r>
      <w:r w:rsidR="004133A2" w:rsidRPr="000754C9">
        <w:rPr>
          <w:rFonts w:hint="eastAsia"/>
          <w:bCs/>
          <w:color w:val="auto"/>
        </w:rPr>
        <w:t>号）</w:t>
      </w:r>
      <w:r w:rsidR="00A37261" w:rsidRPr="000754C9">
        <w:rPr>
          <w:rFonts w:hint="eastAsia"/>
          <w:bCs/>
          <w:color w:val="auto"/>
        </w:rPr>
        <w:t>を行った。</w:t>
      </w:r>
    </w:p>
    <w:p w:rsidR="00A37261" w:rsidRPr="000754C9" w:rsidRDefault="00A37261" w:rsidP="006A5494">
      <w:pPr>
        <w:ind w:leftChars="300" w:left="657" w:firstLineChars="100" w:firstLine="219"/>
        <w:jc w:val="both"/>
        <w:rPr>
          <w:bCs/>
          <w:color w:val="auto"/>
        </w:rPr>
      </w:pPr>
      <w:r w:rsidRPr="000754C9">
        <w:rPr>
          <w:rFonts w:hint="eastAsia"/>
          <w:bCs/>
          <w:color w:val="auto"/>
        </w:rPr>
        <w:t>同月</w:t>
      </w:r>
      <w:r w:rsidR="002117A5" w:rsidRPr="000754C9">
        <w:rPr>
          <w:rFonts w:hint="eastAsia"/>
          <w:bCs/>
          <w:color w:val="auto"/>
        </w:rPr>
        <w:t>２２</w:t>
      </w:r>
      <w:r w:rsidRPr="000754C9">
        <w:rPr>
          <w:rFonts w:hint="eastAsia"/>
          <w:bCs/>
          <w:color w:val="auto"/>
        </w:rPr>
        <w:t>日、実施機関は</w:t>
      </w:r>
      <w:r w:rsidRPr="000754C9">
        <w:rPr>
          <w:rFonts w:hint="eastAsia"/>
          <w:color w:val="auto"/>
        </w:rPr>
        <w:t>この請求に対し</w:t>
      </w:r>
      <w:r w:rsidRPr="000754C9">
        <w:rPr>
          <w:rFonts w:hint="eastAsia"/>
          <w:bCs/>
          <w:color w:val="auto"/>
        </w:rPr>
        <w:t>、条例第１３条第２項の規定により、不存在による非公開決定を行い、</w:t>
      </w:r>
      <w:r w:rsidR="004133A2" w:rsidRPr="000754C9">
        <w:rPr>
          <w:rFonts w:hint="eastAsia"/>
          <w:bCs/>
          <w:color w:val="auto"/>
        </w:rPr>
        <w:t>別紙１に記載</w:t>
      </w:r>
      <w:r w:rsidR="0092254A" w:rsidRPr="000754C9">
        <w:rPr>
          <w:rFonts w:hint="eastAsia"/>
          <w:bCs/>
          <w:color w:val="auto"/>
        </w:rPr>
        <w:t>の</w:t>
      </w:r>
      <w:r w:rsidRPr="000754C9">
        <w:rPr>
          <w:rFonts w:hint="eastAsia"/>
          <w:bCs/>
          <w:color w:val="auto"/>
        </w:rPr>
        <w:t>理由を附して異議申立人に通知した。</w:t>
      </w:r>
    </w:p>
    <w:p w:rsidR="006A33B2" w:rsidRPr="000754C9" w:rsidRDefault="006A5494" w:rsidP="00A37261">
      <w:pPr>
        <w:pStyle w:val="a3"/>
        <w:ind w:leftChars="100" w:left="434" w:hangingChars="100" w:hanging="215"/>
        <w:jc w:val="both"/>
        <w:rPr>
          <w:color w:val="auto"/>
        </w:rPr>
      </w:pPr>
      <w:r w:rsidRPr="000754C9">
        <w:rPr>
          <w:rFonts w:hint="eastAsia"/>
          <w:color w:val="auto"/>
        </w:rPr>
        <w:t>（</w:t>
      </w:r>
      <w:r w:rsidR="00A37261" w:rsidRPr="000754C9">
        <w:rPr>
          <w:rFonts w:hint="eastAsia"/>
          <w:color w:val="auto"/>
        </w:rPr>
        <w:t>２</w:t>
      </w:r>
      <w:r w:rsidRPr="000754C9">
        <w:rPr>
          <w:rFonts w:hint="eastAsia"/>
          <w:color w:val="auto"/>
        </w:rPr>
        <w:t>）</w:t>
      </w:r>
      <w:r w:rsidR="006A33B2" w:rsidRPr="000754C9">
        <w:rPr>
          <w:rFonts w:hint="eastAsia"/>
          <w:color w:val="auto"/>
        </w:rPr>
        <w:t>別紙１番号２の</w:t>
      </w:r>
      <w:r w:rsidR="00744711" w:rsidRPr="000754C9">
        <w:rPr>
          <w:rFonts w:hint="eastAsia"/>
          <w:color w:val="auto"/>
        </w:rPr>
        <w:t>事案</w:t>
      </w:r>
    </w:p>
    <w:p w:rsidR="00A37261" w:rsidRPr="000754C9" w:rsidRDefault="00A37261" w:rsidP="006A5494">
      <w:pPr>
        <w:pStyle w:val="a3"/>
        <w:ind w:leftChars="300" w:left="657" w:firstLineChars="100" w:firstLine="215"/>
        <w:jc w:val="both"/>
        <w:rPr>
          <w:color w:val="auto"/>
        </w:rPr>
      </w:pPr>
      <w:r w:rsidRPr="000754C9">
        <w:rPr>
          <w:rFonts w:hint="eastAsia"/>
          <w:color w:val="auto"/>
        </w:rPr>
        <w:t>平成２</w:t>
      </w:r>
      <w:r w:rsidR="002117A5" w:rsidRPr="000754C9">
        <w:rPr>
          <w:rFonts w:hint="eastAsia"/>
          <w:color w:val="auto"/>
        </w:rPr>
        <w:t>５</w:t>
      </w:r>
      <w:r w:rsidRPr="000754C9">
        <w:rPr>
          <w:rFonts w:hint="eastAsia"/>
          <w:color w:val="auto"/>
        </w:rPr>
        <w:t>年</w:t>
      </w:r>
      <w:r w:rsidR="002117A5" w:rsidRPr="000754C9">
        <w:rPr>
          <w:rFonts w:hint="eastAsia"/>
          <w:color w:val="auto"/>
        </w:rPr>
        <w:t>８</w:t>
      </w:r>
      <w:r w:rsidRPr="000754C9">
        <w:rPr>
          <w:rFonts w:hint="eastAsia"/>
          <w:color w:val="auto"/>
        </w:rPr>
        <w:t>月</w:t>
      </w:r>
      <w:r w:rsidR="002117A5" w:rsidRPr="000754C9">
        <w:rPr>
          <w:rFonts w:hint="eastAsia"/>
          <w:color w:val="auto"/>
        </w:rPr>
        <w:t>８</w:t>
      </w:r>
      <w:r w:rsidRPr="000754C9">
        <w:rPr>
          <w:rFonts w:hint="eastAsia"/>
          <w:color w:val="auto"/>
        </w:rPr>
        <w:t>日、異議申立人は、</w:t>
      </w:r>
      <w:r w:rsidRPr="000754C9">
        <w:rPr>
          <w:rFonts w:hint="eastAsia"/>
          <w:bCs/>
          <w:color w:val="auto"/>
        </w:rPr>
        <w:t>条例第６条の規定により、</w:t>
      </w:r>
      <w:r w:rsidRPr="000754C9">
        <w:rPr>
          <w:rFonts w:hint="eastAsia"/>
          <w:color w:val="auto"/>
        </w:rPr>
        <w:t>実施機関（担当部署：</w:t>
      </w:r>
      <w:r w:rsidR="002117A5" w:rsidRPr="000754C9">
        <w:rPr>
          <w:rFonts w:hint="eastAsia"/>
          <w:color w:val="auto"/>
        </w:rPr>
        <w:t>広報広聴課</w:t>
      </w:r>
      <w:r w:rsidRPr="000754C9">
        <w:rPr>
          <w:rFonts w:hint="eastAsia"/>
          <w:color w:val="auto"/>
        </w:rPr>
        <w:t>）に対し、「</w:t>
      </w:r>
      <w:r w:rsidR="002117A5" w:rsidRPr="000754C9">
        <w:rPr>
          <w:rFonts w:hint="eastAsia"/>
          <w:color w:val="auto"/>
        </w:rPr>
        <w:t>府情第１５３０</w:t>
      </w:r>
      <w:r w:rsidR="002117A5" w:rsidRPr="000754C9">
        <w:rPr>
          <w:color w:val="auto"/>
        </w:rPr>
        <w:t>号の法令資料全部。</w:t>
      </w:r>
      <w:r w:rsidR="002117A5" w:rsidRPr="000754C9">
        <w:rPr>
          <w:rFonts w:hint="eastAsia"/>
          <w:color w:val="auto"/>
        </w:rPr>
        <w:t>（府情第１５２８</w:t>
      </w:r>
      <w:r w:rsidR="002117A5" w:rsidRPr="000754C9">
        <w:rPr>
          <w:color w:val="auto"/>
        </w:rPr>
        <w:t>号は、府情第</w:t>
      </w:r>
      <w:r w:rsidR="002117A5" w:rsidRPr="000754C9">
        <w:rPr>
          <w:rFonts w:hint="eastAsia"/>
          <w:color w:val="auto"/>
        </w:rPr>
        <w:t>１５３１</w:t>
      </w:r>
      <w:r w:rsidR="002117A5" w:rsidRPr="000754C9">
        <w:rPr>
          <w:color w:val="auto"/>
        </w:rPr>
        <w:t>号の整合性欠く為、本件請求至る！）◎尚、就学通知・就学案内は交付義務負う）</w:t>
      </w:r>
      <w:r w:rsidRPr="000754C9">
        <w:rPr>
          <w:rFonts w:hint="eastAsia"/>
          <w:color w:val="auto"/>
        </w:rPr>
        <w:t>」の公開を求める請求</w:t>
      </w:r>
      <w:r w:rsidR="004133A2" w:rsidRPr="000754C9">
        <w:rPr>
          <w:rFonts w:hint="eastAsia"/>
          <w:color w:val="auto"/>
        </w:rPr>
        <w:t>（平成２</w:t>
      </w:r>
      <w:r w:rsidR="002117A5" w:rsidRPr="000754C9">
        <w:rPr>
          <w:rFonts w:hint="eastAsia"/>
          <w:color w:val="auto"/>
        </w:rPr>
        <w:t>５</w:t>
      </w:r>
      <w:r w:rsidR="004133A2" w:rsidRPr="000754C9">
        <w:rPr>
          <w:rFonts w:hint="eastAsia"/>
          <w:color w:val="auto"/>
        </w:rPr>
        <w:t>年度受付番号第</w:t>
      </w:r>
      <w:r w:rsidR="002117A5" w:rsidRPr="000754C9">
        <w:rPr>
          <w:rFonts w:hint="eastAsia"/>
          <w:color w:val="auto"/>
        </w:rPr>
        <w:t>７３７</w:t>
      </w:r>
      <w:r w:rsidR="004133A2" w:rsidRPr="000754C9">
        <w:rPr>
          <w:rFonts w:hint="eastAsia"/>
          <w:color w:val="auto"/>
        </w:rPr>
        <w:t>号）</w:t>
      </w:r>
      <w:r w:rsidRPr="000754C9">
        <w:rPr>
          <w:rFonts w:hint="eastAsia"/>
          <w:color w:val="auto"/>
        </w:rPr>
        <w:t>を行った。</w:t>
      </w:r>
    </w:p>
    <w:p w:rsidR="00A37261" w:rsidRPr="000754C9" w:rsidRDefault="00A37261" w:rsidP="006A5494">
      <w:pPr>
        <w:pStyle w:val="a3"/>
        <w:ind w:leftChars="300" w:left="657" w:firstLineChars="100" w:firstLine="215"/>
        <w:jc w:val="both"/>
        <w:rPr>
          <w:color w:val="auto"/>
        </w:rPr>
      </w:pPr>
      <w:r w:rsidRPr="000754C9">
        <w:rPr>
          <w:rFonts w:hint="eastAsia"/>
          <w:color w:val="auto"/>
        </w:rPr>
        <w:t>同月</w:t>
      </w:r>
      <w:r w:rsidR="00C65EC1" w:rsidRPr="000754C9">
        <w:rPr>
          <w:rFonts w:hint="eastAsia"/>
          <w:color w:val="auto"/>
        </w:rPr>
        <w:t>２</w:t>
      </w:r>
      <w:r w:rsidRPr="000754C9">
        <w:rPr>
          <w:rFonts w:hint="eastAsia"/>
          <w:color w:val="auto"/>
        </w:rPr>
        <w:t>２日、実施機関はこの請求に対し、</w:t>
      </w:r>
      <w:r w:rsidRPr="000754C9">
        <w:rPr>
          <w:rFonts w:hint="eastAsia"/>
          <w:bCs/>
          <w:color w:val="auto"/>
        </w:rPr>
        <w:t>条例第１３条第２項の規定により、</w:t>
      </w:r>
      <w:r w:rsidRPr="000754C9">
        <w:rPr>
          <w:rFonts w:hint="eastAsia"/>
          <w:color w:val="auto"/>
        </w:rPr>
        <w:t>不存在による非公開決定を行い、</w:t>
      </w:r>
      <w:r w:rsidR="004133A2" w:rsidRPr="000754C9">
        <w:rPr>
          <w:rFonts w:hint="eastAsia"/>
          <w:color w:val="auto"/>
        </w:rPr>
        <w:t>別紙１に記載</w:t>
      </w:r>
      <w:r w:rsidRPr="000754C9">
        <w:rPr>
          <w:rFonts w:hint="eastAsia"/>
          <w:color w:val="auto"/>
        </w:rPr>
        <w:t>の理由を附して異議申立人に通知した。</w:t>
      </w:r>
    </w:p>
    <w:p w:rsidR="006A33B2" w:rsidRPr="000754C9" w:rsidRDefault="006A5494" w:rsidP="00A37261">
      <w:pPr>
        <w:pStyle w:val="a3"/>
        <w:ind w:leftChars="100" w:left="434" w:hangingChars="100" w:hanging="215"/>
        <w:jc w:val="both"/>
        <w:rPr>
          <w:color w:val="auto"/>
        </w:rPr>
      </w:pPr>
      <w:r w:rsidRPr="000754C9">
        <w:rPr>
          <w:rFonts w:hint="eastAsia"/>
          <w:color w:val="auto"/>
        </w:rPr>
        <w:t>（</w:t>
      </w:r>
      <w:r w:rsidR="00A37261" w:rsidRPr="000754C9">
        <w:rPr>
          <w:rFonts w:hint="eastAsia"/>
          <w:color w:val="auto"/>
        </w:rPr>
        <w:t>３</w:t>
      </w:r>
      <w:r w:rsidRPr="000754C9">
        <w:rPr>
          <w:rFonts w:hint="eastAsia"/>
          <w:color w:val="auto"/>
        </w:rPr>
        <w:t>）</w:t>
      </w:r>
      <w:r w:rsidR="006A33B2" w:rsidRPr="000754C9">
        <w:rPr>
          <w:rFonts w:hint="eastAsia"/>
          <w:color w:val="auto"/>
        </w:rPr>
        <w:t>別紙１番号３の事案</w:t>
      </w:r>
    </w:p>
    <w:p w:rsidR="00A37261" w:rsidRPr="000754C9" w:rsidRDefault="00A37261" w:rsidP="006A5494">
      <w:pPr>
        <w:pStyle w:val="a3"/>
        <w:ind w:leftChars="300" w:left="657" w:firstLineChars="100" w:firstLine="215"/>
        <w:jc w:val="both"/>
        <w:rPr>
          <w:color w:val="auto"/>
        </w:rPr>
      </w:pPr>
      <w:r w:rsidRPr="000754C9">
        <w:rPr>
          <w:rFonts w:hint="eastAsia"/>
          <w:color w:val="auto"/>
        </w:rPr>
        <w:t>平成２</w:t>
      </w:r>
      <w:r w:rsidR="00C65EC1" w:rsidRPr="000754C9">
        <w:rPr>
          <w:rFonts w:hint="eastAsia"/>
          <w:color w:val="auto"/>
        </w:rPr>
        <w:t>５</w:t>
      </w:r>
      <w:r w:rsidRPr="000754C9">
        <w:rPr>
          <w:rFonts w:hint="eastAsia"/>
          <w:color w:val="auto"/>
        </w:rPr>
        <w:t>年</w:t>
      </w:r>
      <w:r w:rsidR="00C65EC1" w:rsidRPr="000754C9">
        <w:rPr>
          <w:rFonts w:hint="eastAsia"/>
          <w:color w:val="auto"/>
        </w:rPr>
        <w:t>８</w:t>
      </w:r>
      <w:r w:rsidRPr="000754C9">
        <w:rPr>
          <w:rFonts w:hint="eastAsia"/>
          <w:color w:val="auto"/>
        </w:rPr>
        <w:t>月</w:t>
      </w:r>
      <w:r w:rsidR="00C65EC1" w:rsidRPr="000754C9">
        <w:rPr>
          <w:rFonts w:hint="eastAsia"/>
          <w:color w:val="auto"/>
        </w:rPr>
        <w:t>８</w:t>
      </w:r>
      <w:r w:rsidRPr="000754C9">
        <w:rPr>
          <w:rFonts w:hint="eastAsia"/>
          <w:color w:val="auto"/>
        </w:rPr>
        <w:t>日、異議申立人は、</w:t>
      </w:r>
      <w:r w:rsidRPr="000754C9">
        <w:rPr>
          <w:rFonts w:hint="eastAsia"/>
          <w:bCs/>
          <w:color w:val="auto"/>
        </w:rPr>
        <w:t>条例第６条の規定により、</w:t>
      </w:r>
      <w:r w:rsidRPr="000754C9">
        <w:rPr>
          <w:rFonts w:hint="eastAsia"/>
          <w:color w:val="auto"/>
        </w:rPr>
        <w:t>実施機関（担当部署：</w:t>
      </w:r>
      <w:r w:rsidR="00C65EC1" w:rsidRPr="000754C9">
        <w:rPr>
          <w:rFonts w:hint="eastAsia"/>
          <w:color w:val="auto"/>
        </w:rPr>
        <w:t>広報広聴課</w:t>
      </w:r>
      <w:r w:rsidRPr="000754C9">
        <w:rPr>
          <w:rFonts w:hint="eastAsia"/>
          <w:color w:val="auto"/>
        </w:rPr>
        <w:t>）に対し、「</w:t>
      </w:r>
      <w:r w:rsidR="00C65EC1" w:rsidRPr="000754C9">
        <w:rPr>
          <w:rFonts w:hint="eastAsia"/>
          <w:color w:val="auto"/>
        </w:rPr>
        <w:t>『不登校』対策資料、府内保有分より、別紙</w:t>
      </w:r>
      <w:r w:rsidR="003843E0">
        <w:rPr>
          <w:rFonts w:hint="eastAsia"/>
          <w:color w:val="auto"/>
        </w:rPr>
        <w:t>（添付</w:t>
      </w:r>
      <w:r w:rsidR="005A50C9">
        <w:rPr>
          <w:rFonts w:hint="eastAsia"/>
          <w:color w:val="auto"/>
        </w:rPr>
        <w:t>省略</w:t>
      </w:r>
      <w:r w:rsidR="003843E0">
        <w:rPr>
          <w:rFonts w:hint="eastAsia"/>
          <w:color w:val="auto"/>
        </w:rPr>
        <w:t>）</w:t>
      </w:r>
      <w:r w:rsidR="00C65EC1" w:rsidRPr="000754C9">
        <w:rPr>
          <w:rFonts w:hint="eastAsia"/>
          <w:color w:val="auto"/>
        </w:rPr>
        <w:t>③私学大学課案件（学校法人Ａの件）、①府教委・児童家庭室も『不登校』</w:t>
      </w:r>
      <w:r w:rsidR="00C65EC1" w:rsidRPr="000754C9">
        <w:rPr>
          <w:color w:val="auto"/>
        </w:rPr>
        <w:t>(</w:t>
      </w:r>
      <w:r w:rsidR="00C65EC1" w:rsidRPr="000754C9">
        <w:rPr>
          <w:rFonts w:hint="eastAsia"/>
          <w:color w:val="auto"/>
        </w:rPr>
        <w:t>Ｂ</w:t>
      </w:r>
      <w:r w:rsidR="00C65EC1" w:rsidRPr="000754C9">
        <w:rPr>
          <w:color w:val="auto"/>
        </w:rPr>
        <w:t>市教委・</w:t>
      </w:r>
      <w:r w:rsidR="00C65EC1" w:rsidRPr="000754C9">
        <w:rPr>
          <w:rFonts w:hint="eastAsia"/>
          <w:color w:val="auto"/>
        </w:rPr>
        <w:t>Ｂ</w:t>
      </w:r>
      <w:r w:rsidR="00DE1757" w:rsidRPr="000754C9">
        <w:rPr>
          <w:rFonts w:hint="eastAsia"/>
          <w:color w:val="auto"/>
        </w:rPr>
        <w:t>市</w:t>
      </w:r>
      <w:r w:rsidR="00C65EC1" w:rsidRPr="000754C9">
        <w:rPr>
          <w:rFonts w:hint="eastAsia"/>
          <w:color w:val="auto"/>
        </w:rPr>
        <w:t>○○</w:t>
      </w:r>
      <w:r w:rsidR="00C65EC1" w:rsidRPr="000754C9">
        <w:rPr>
          <w:color w:val="auto"/>
        </w:rPr>
        <w:t>中学校）合わせて、抜粋した資料求む</w:t>
      </w:r>
      <w:r w:rsidRPr="000754C9">
        <w:rPr>
          <w:rFonts w:hint="eastAsia"/>
          <w:color w:val="auto"/>
        </w:rPr>
        <w:t>」の公開を求める請求</w:t>
      </w:r>
      <w:r w:rsidR="004133A2" w:rsidRPr="000754C9">
        <w:rPr>
          <w:rFonts w:hint="eastAsia"/>
          <w:color w:val="auto"/>
        </w:rPr>
        <w:t>（平成２</w:t>
      </w:r>
      <w:r w:rsidR="00C65EC1" w:rsidRPr="000754C9">
        <w:rPr>
          <w:rFonts w:hint="eastAsia"/>
          <w:color w:val="auto"/>
        </w:rPr>
        <w:t>５</w:t>
      </w:r>
      <w:r w:rsidR="004133A2" w:rsidRPr="000754C9">
        <w:rPr>
          <w:rFonts w:hint="eastAsia"/>
          <w:color w:val="auto"/>
        </w:rPr>
        <w:t>年度受付番号第</w:t>
      </w:r>
      <w:r w:rsidR="00C65EC1" w:rsidRPr="000754C9">
        <w:rPr>
          <w:rFonts w:hint="eastAsia"/>
          <w:color w:val="auto"/>
        </w:rPr>
        <w:t>７３８</w:t>
      </w:r>
      <w:r w:rsidR="004133A2" w:rsidRPr="000754C9">
        <w:rPr>
          <w:rFonts w:hint="eastAsia"/>
          <w:color w:val="auto"/>
        </w:rPr>
        <w:t>号）</w:t>
      </w:r>
      <w:r w:rsidRPr="000754C9">
        <w:rPr>
          <w:rFonts w:hint="eastAsia"/>
          <w:color w:val="auto"/>
        </w:rPr>
        <w:t>を行った。</w:t>
      </w:r>
    </w:p>
    <w:p w:rsidR="00A37261" w:rsidRPr="000754C9" w:rsidRDefault="00A37261" w:rsidP="006A5494">
      <w:pPr>
        <w:pStyle w:val="a3"/>
        <w:ind w:leftChars="300" w:left="657" w:firstLineChars="100" w:firstLine="215"/>
        <w:jc w:val="both"/>
        <w:rPr>
          <w:color w:val="auto"/>
        </w:rPr>
      </w:pPr>
      <w:r w:rsidRPr="000754C9">
        <w:rPr>
          <w:rFonts w:hint="eastAsia"/>
          <w:color w:val="auto"/>
        </w:rPr>
        <w:t>同月</w:t>
      </w:r>
      <w:r w:rsidR="00C65EC1" w:rsidRPr="000754C9">
        <w:rPr>
          <w:rFonts w:hint="eastAsia"/>
          <w:color w:val="auto"/>
        </w:rPr>
        <w:t>２</w:t>
      </w:r>
      <w:r w:rsidRPr="000754C9">
        <w:rPr>
          <w:rFonts w:hint="eastAsia"/>
          <w:color w:val="auto"/>
        </w:rPr>
        <w:t>２日、実施機関はこの請求に対し、</w:t>
      </w:r>
      <w:r w:rsidRPr="000754C9">
        <w:rPr>
          <w:rFonts w:hint="eastAsia"/>
          <w:bCs/>
          <w:color w:val="auto"/>
        </w:rPr>
        <w:t>条例第１３条第２項の規定により、</w:t>
      </w:r>
      <w:r w:rsidRPr="000754C9">
        <w:rPr>
          <w:rFonts w:hint="eastAsia"/>
          <w:color w:val="auto"/>
        </w:rPr>
        <w:t>不存在による非公開決定を行い、</w:t>
      </w:r>
      <w:r w:rsidR="00EA1AF1" w:rsidRPr="000754C9">
        <w:rPr>
          <w:rFonts w:hint="eastAsia"/>
          <w:color w:val="auto"/>
        </w:rPr>
        <w:t>別紙１に記載</w:t>
      </w:r>
      <w:r w:rsidRPr="000754C9">
        <w:rPr>
          <w:rFonts w:hint="eastAsia"/>
          <w:color w:val="auto"/>
        </w:rPr>
        <w:t>の理由を附して異議申立人に通知した。</w:t>
      </w:r>
    </w:p>
    <w:p w:rsidR="00C65EC1" w:rsidRPr="000754C9" w:rsidRDefault="006A5494" w:rsidP="00C65EC1">
      <w:pPr>
        <w:pStyle w:val="a3"/>
        <w:ind w:leftChars="100" w:left="434" w:hangingChars="100" w:hanging="215"/>
        <w:jc w:val="both"/>
        <w:rPr>
          <w:color w:val="auto"/>
        </w:rPr>
      </w:pPr>
      <w:r w:rsidRPr="000754C9">
        <w:rPr>
          <w:rFonts w:hint="eastAsia"/>
          <w:color w:val="auto"/>
        </w:rPr>
        <w:t>（</w:t>
      </w:r>
      <w:r w:rsidR="00C65EC1" w:rsidRPr="000754C9">
        <w:rPr>
          <w:rFonts w:hint="eastAsia"/>
          <w:color w:val="auto"/>
        </w:rPr>
        <w:t>４</w:t>
      </w:r>
      <w:r w:rsidRPr="000754C9">
        <w:rPr>
          <w:rFonts w:hint="eastAsia"/>
          <w:color w:val="auto"/>
        </w:rPr>
        <w:t>）</w:t>
      </w:r>
      <w:r w:rsidR="00C65EC1" w:rsidRPr="000754C9">
        <w:rPr>
          <w:rFonts w:hint="eastAsia"/>
          <w:color w:val="auto"/>
        </w:rPr>
        <w:t>別紙１番号４</w:t>
      </w:r>
      <w:r w:rsidR="006378A9">
        <w:rPr>
          <w:rFonts w:hint="eastAsia"/>
          <w:color w:val="auto"/>
        </w:rPr>
        <w:t>及び</w:t>
      </w:r>
      <w:r w:rsidR="006D600D" w:rsidRPr="000754C9">
        <w:rPr>
          <w:rFonts w:hint="eastAsia"/>
          <w:color w:val="auto"/>
        </w:rPr>
        <w:t>５</w:t>
      </w:r>
      <w:r w:rsidR="00C65EC1" w:rsidRPr="000754C9">
        <w:rPr>
          <w:rFonts w:hint="eastAsia"/>
          <w:color w:val="auto"/>
        </w:rPr>
        <w:t>の事案</w:t>
      </w:r>
    </w:p>
    <w:p w:rsidR="00C65EC1" w:rsidRPr="000754C9" w:rsidRDefault="00C65EC1" w:rsidP="006A5494">
      <w:pPr>
        <w:pStyle w:val="a3"/>
        <w:ind w:leftChars="300" w:left="657" w:firstLineChars="100" w:firstLine="215"/>
        <w:jc w:val="both"/>
        <w:rPr>
          <w:color w:val="auto"/>
        </w:rPr>
      </w:pPr>
      <w:r w:rsidRPr="000754C9">
        <w:rPr>
          <w:rFonts w:hint="eastAsia"/>
          <w:color w:val="auto"/>
        </w:rPr>
        <w:t>平成２５年８月８日、異議申立人は、</w:t>
      </w:r>
      <w:r w:rsidRPr="000754C9">
        <w:rPr>
          <w:rFonts w:hint="eastAsia"/>
          <w:bCs/>
          <w:color w:val="auto"/>
        </w:rPr>
        <w:t>条例第６条の規定により、</w:t>
      </w:r>
      <w:r w:rsidRPr="000754C9">
        <w:rPr>
          <w:rFonts w:hint="eastAsia"/>
          <w:color w:val="auto"/>
        </w:rPr>
        <w:t>実施機関（担当部署：広報</w:t>
      </w:r>
      <w:r w:rsidRPr="000754C9">
        <w:rPr>
          <w:rFonts w:hint="eastAsia"/>
          <w:color w:val="auto"/>
        </w:rPr>
        <w:lastRenderedPageBreak/>
        <w:t>広聴課）に対し、「○広聴Ｇは</w:t>
      </w:r>
      <w:r w:rsidR="00FC6B79" w:rsidRPr="000754C9">
        <w:rPr>
          <w:rFonts w:hint="eastAsia"/>
          <w:color w:val="auto"/>
        </w:rPr>
        <w:t>、</w:t>
      </w:r>
      <w:r w:rsidRPr="000754C9">
        <w:rPr>
          <w:rFonts w:hint="eastAsia"/>
          <w:color w:val="auto"/>
        </w:rPr>
        <w:t>府民サービス上の時間制限・回数制限の規定等分かるもの求む。（８／８、</w:t>
      </w:r>
      <w:r w:rsidR="006A5494" w:rsidRPr="000754C9">
        <w:rPr>
          <w:rFonts w:hint="eastAsia"/>
          <w:color w:val="auto"/>
        </w:rPr>
        <w:t>△△</w:t>
      </w:r>
      <w:r w:rsidRPr="000754C9">
        <w:rPr>
          <w:rFonts w:hint="eastAsia"/>
          <w:color w:val="auto"/>
        </w:rPr>
        <w:t xml:space="preserve">職員は『弁』一文根拠が、回数・時間を主張）　　</w:t>
      </w:r>
      <w:r w:rsidR="006D600D" w:rsidRPr="000754C9">
        <w:rPr>
          <w:rFonts w:hint="eastAsia"/>
          <w:color w:val="auto"/>
        </w:rPr>
        <w:t>○迅速に対応すべき行政サービス基本より、</w:t>
      </w:r>
      <w:r w:rsidR="00FC6B79" w:rsidRPr="000754C9">
        <w:rPr>
          <w:rFonts w:hint="eastAsia"/>
          <w:color w:val="auto"/>
        </w:rPr>
        <w:t>『</w:t>
      </w:r>
      <w:r w:rsidR="006D600D" w:rsidRPr="000754C9">
        <w:rPr>
          <w:rFonts w:hint="eastAsia"/>
          <w:color w:val="auto"/>
        </w:rPr>
        <w:t>迅速</w:t>
      </w:r>
      <w:r w:rsidR="00FC6B79" w:rsidRPr="000754C9">
        <w:rPr>
          <w:rFonts w:hint="eastAsia"/>
          <w:color w:val="auto"/>
        </w:rPr>
        <w:t>』</w:t>
      </w:r>
      <w:r w:rsidR="006D600D" w:rsidRPr="000754C9">
        <w:rPr>
          <w:rFonts w:hint="eastAsia"/>
          <w:color w:val="auto"/>
        </w:rPr>
        <w:t>示す資料求む。</w:t>
      </w:r>
      <w:r w:rsidRPr="000754C9">
        <w:rPr>
          <w:rFonts w:hint="eastAsia"/>
          <w:color w:val="auto"/>
        </w:rPr>
        <w:t>」の公開を求める請求（平成２５年度受付番号第７３９号）を行った。</w:t>
      </w:r>
    </w:p>
    <w:p w:rsidR="006D600D" w:rsidRPr="000754C9" w:rsidRDefault="00C65EC1" w:rsidP="006A5494">
      <w:pPr>
        <w:pStyle w:val="a3"/>
        <w:ind w:leftChars="300" w:left="657" w:firstLineChars="100" w:firstLine="215"/>
        <w:jc w:val="both"/>
        <w:rPr>
          <w:color w:val="auto"/>
        </w:rPr>
      </w:pPr>
      <w:r w:rsidRPr="000754C9">
        <w:rPr>
          <w:rFonts w:hint="eastAsia"/>
          <w:color w:val="auto"/>
        </w:rPr>
        <w:t>同月２２日、実施機関はこの請求</w:t>
      </w:r>
      <w:r w:rsidR="006D600D" w:rsidRPr="000754C9">
        <w:rPr>
          <w:rFonts w:hint="eastAsia"/>
          <w:color w:val="auto"/>
        </w:rPr>
        <w:t>のうち、一つ目の「○」の請求に対しては、</w:t>
      </w:r>
      <w:r w:rsidRPr="000754C9">
        <w:rPr>
          <w:rFonts w:hint="eastAsia"/>
          <w:bCs/>
          <w:color w:val="auto"/>
        </w:rPr>
        <w:t>条例第１３条第２項の規定により、</w:t>
      </w:r>
      <w:r w:rsidRPr="000754C9">
        <w:rPr>
          <w:rFonts w:hint="eastAsia"/>
          <w:color w:val="auto"/>
        </w:rPr>
        <w:t>不存在による非公開決定を行い、別紙１</w:t>
      </w:r>
      <w:r w:rsidR="006D600D" w:rsidRPr="000754C9">
        <w:rPr>
          <w:rFonts w:hint="eastAsia"/>
          <w:color w:val="auto"/>
        </w:rPr>
        <w:t>の番号４の「決定の理由等」の欄に記載の理由を附して</w:t>
      </w:r>
      <w:r w:rsidRPr="000754C9">
        <w:rPr>
          <w:rFonts w:hint="eastAsia"/>
          <w:color w:val="auto"/>
        </w:rPr>
        <w:t>異議申立人に通知した。</w:t>
      </w:r>
    </w:p>
    <w:p w:rsidR="00C65EC1" w:rsidRPr="000754C9" w:rsidRDefault="006D600D" w:rsidP="006A5494">
      <w:pPr>
        <w:pStyle w:val="a3"/>
        <w:ind w:leftChars="300" w:left="657" w:firstLineChars="100" w:firstLine="215"/>
        <w:jc w:val="both"/>
        <w:rPr>
          <w:color w:val="auto"/>
        </w:rPr>
      </w:pPr>
      <w:r w:rsidRPr="000754C9">
        <w:rPr>
          <w:rFonts w:hint="eastAsia"/>
          <w:color w:val="auto"/>
        </w:rPr>
        <w:t>また、同日、二つめの「○」の請求に対しては、別紙１の番号５の「決定の理由等」の欄の</w:t>
      </w:r>
      <w:r w:rsidR="00175A10" w:rsidRPr="000754C9">
        <w:rPr>
          <w:rFonts w:hint="eastAsia"/>
          <w:color w:val="auto"/>
        </w:rPr>
        <w:t>文書を対象文書</w:t>
      </w:r>
      <w:r w:rsidRPr="000754C9">
        <w:rPr>
          <w:rFonts w:hint="eastAsia"/>
          <w:color w:val="auto"/>
        </w:rPr>
        <w:t>として、公開決定を行った。</w:t>
      </w:r>
    </w:p>
    <w:p w:rsidR="006D600D" w:rsidRPr="000754C9" w:rsidRDefault="006A5494" w:rsidP="006A5494">
      <w:pPr>
        <w:pStyle w:val="a3"/>
        <w:ind w:left="0" w:firstLineChars="100" w:firstLine="215"/>
        <w:jc w:val="both"/>
        <w:rPr>
          <w:color w:val="auto"/>
        </w:rPr>
      </w:pPr>
      <w:r w:rsidRPr="000754C9">
        <w:rPr>
          <w:rFonts w:hint="eastAsia"/>
          <w:color w:val="auto"/>
        </w:rPr>
        <w:t>（</w:t>
      </w:r>
      <w:r w:rsidR="008E206C" w:rsidRPr="000754C9">
        <w:rPr>
          <w:rFonts w:hint="eastAsia"/>
          <w:color w:val="auto"/>
        </w:rPr>
        <w:t>５</w:t>
      </w:r>
      <w:r w:rsidRPr="000754C9">
        <w:rPr>
          <w:rFonts w:hint="eastAsia"/>
          <w:color w:val="auto"/>
        </w:rPr>
        <w:t>）</w:t>
      </w:r>
      <w:r w:rsidR="006D600D" w:rsidRPr="000754C9">
        <w:rPr>
          <w:rFonts w:hint="eastAsia"/>
          <w:color w:val="auto"/>
        </w:rPr>
        <w:t>別紙１番号６の事案</w:t>
      </w:r>
    </w:p>
    <w:p w:rsidR="006D600D" w:rsidRPr="000754C9" w:rsidRDefault="006D600D" w:rsidP="006A5494">
      <w:pPr>
        <w:pStyle w:val="a3"/>
        <w:ind w:leftChars="300" w:left="657" w:firstLineChars="100" w:firstLine="215"/>
        <w:jc w:val="both"/>
        <w:rPr>
          <w:color w:val="auto"/>
        </w:rPr>
      </w:pPr>
      <w:r w:rsidRPr="000754C9">
        <w:rPr>
          <w:rFonts w:hint="eastAsia"/>
          <w:color w:val="auto"/>
        </w:rPr>
        <w:t>平成２５年８月８日、異議申立人は、</w:t>
      </w:r>
      <w:r w:rsidRPr="000754C9">
        <w:rPr>
          <w:rFonts w:hint="eastAsia"/>
          <w:bCs/>
          <w:color w:val="auto"/>
        </w:rPr>
        <w:t>条例第６条の規定により、</w:t>
      </w:r>
      <w:r w:rsidRPr="000754C9">
        <w:rPr>
          <w:rFonts w:hint="eastAsia"/>
          <w:color w:val="auto"/>
        </w:rPr>
        <w:t>実施機関（担当部署：広報広聴課）に対し、「府情第１５３０</w:t>
      </w:r>
      <w:r w:rsidRPr="000754C9">
        <w:rPr>
          <w:color w:val="auto"/>
        </w:rPr>
        <w:t>号の</w:t>
      </w:r>
      <w:r w:rsidRPr="000754C9">
        <w:rPr>
          <w:rFonts w:hint="eastAsia"/>
          <w:color w:val="auto"/>
        </w:rPr>
        <w:t>『</w:t>
      </w:r>
      <w:r w:rsidRPr="000754C9">
        <w:rPr>
          <w:color w:val="auto"/>
        </w:rPr>
        <w:t>各原課の所管法適法に有ると分かる</w:t>
      </w:r>
      <w:r w:rsidRPr="000754C9">
        <w:rPr>
          <w:rFonts w:hint="eastAsia"/>
          <w:color w:val="auto"/>
        </w:rPr>
        <w:t>』</w:t>
      </w:r>
      <w:r w:rsidRPr="000754C9">
        <w:rPr>
          <w:color w:val="auto"/>
        </w:rPr>
        <w:t>法令資料全部（府情第</w:t>
      </w:r>
      <w:r w:rsidRPr="000754C9">
        <w:rPr>
          <w:rFonts w:hint="eastAsia"/>
          <w:color w:val="auto"/>
        </w:rPr>
        <w:t>２１２８</w:t>
      </w:r>
      <w:r w:rsidRPr="000754C9">
        <w:rPr>
          <w:color w:val="auto"/>
        </w:rPr>
        <w:t>号）より、府情第</w:t>
      </w:r>
      <w:r w:rsidRPr="000754C9">
        <w:rPr>
          <w:rFonts w:hint="eastAsia"/>
          <w:color w:val="auto"/>
        </w:rPr>
        <w:t>１５３１</w:t>
      </w:r>
      <w:r w:rsidRPr="000754C9">
        <w:rPr>
          <w:color w:val="auto"/>
        </w:rPr>
        <w:t>号「不」は、不服申し立て行えず、再度請求する。→◎同請求事項を求む。府情第</w:t>
      </w:r>
      <w:r w:rsidRPr="000754C9">
        <w:rPr>
          <w:rFonts w:hint="eastAsia"/>
          <w:color w:val="auto"/>
        </w:rPr>
        <w:t>１５２８</w:t>
      </w:r>
      <w:r w:rsidRPr="000754C9">
        <w:rPr>
          <w:color w:val="auto"/>
        </w:rPr>
        <w:t>号「開」有。</w:t>
      </w:r>
      <w:r w:rsidRPr="000754C9">
        <w:rPr>
          <w:rFonts w:hint="eastAsia"/>
          <w:color w:val="auto"/>
        </w:rPr>
        <w:t>」の公開を求める請求（平成２５年度受付番号第７</w:t>
      </w:r>
      <w:r w:rsidR="008E206C" w:rsidRPr="000754C9">
        <w:rPr>
          <w:rFonts w:hint="eastAsia"/>
          <w:color w:val="auto"/>
        </w:rPr>
        <w:t>４４</w:t>
      </w:r>
      <w:r w:rsidRPr="000754C9">
        <w:rPr>
          <w:rFonts w:hint="eastAsia"/>
          <w:color w:val="auto"/>
        </w:rPr>
        <w:t>号）を行った。</w:t>
      </w:r>
    </w:p>
    <w:p w:rsidR="00C65EC1" w:rsidRDefault="006D600D" w:rsidP="006A5494">
      <w:pPr>
        <w:pStyle w:val="a3"/>
        <w:ind w:leftChars="300" w:left="657" w:firstLineChars="100" w:firstLine="215"/>
        <w:jc w:val="both"/>
        <w:rPr>
          <w:color w:val="auto"/>
        </w:rPr>
      </w:pPr>
      <w:r w:rsidRPr="000754C9">
        <w:rPr>
          <w:rFonts w:hint="eastAsia"/>
          <w:color w:val="auto"/>
        </w:rPr>
        <w:t>同月２２日、実施機関はこの請求に対し、</w:t>
      </w:r>
      <w:r w:rsidRPr="000754C9">
        <w:rPr>
          <w:rFonts w:hint="eastAsia"/>
          <w:bCs/>
          <w:color w:val="auto"/>
        </w:rPr>
        <w:t>条例第１３条第２項の規定により、</w:t>
      </w:r>
      <w:r w:rsidRPr="000754C9">
        <w:rPr>
          <w:rFonts w:hint="eastAsia"/>
          <w:color w:val="auto"/>
        </w:rPr>
        <w:t>不存在による非公開決定を行い、別紙１に記載の理由を附して異議申立人に通知した。</w:t>
      </w:r>
    </w:p>
    <w:p w:rsidR="006C2F14" w:rsidRPr="000754C9" w:rsidRDefault="006C2F14" w:rsidP="006C2F14">
      <w:pPr>
        <w:pStyle w:val="a3"/>
        <w:ind w:left="0" w:firstLine="0"/>
        <w:jc w:val="both"/>
        <w:rPr>
          <w:color w:val="auto"/>
        </w:rPr>
      </w:pPr>
    </w:p>
    <w:p w:rsidR="00511A69" w:rsidRDefault="006A5494" w:rsidP="006A5494">
      <w:pPr>
        <w:ind w:leftChars="100" w:left="657" w:hangingChars="200" w:hanging="438"/>
        <w:jc w:val="both"/>
        <w:rPr>
          <w:bCs/>
          <w:color w:val="auto"/>
        </w:rPr>
      </w:pPr>
      <w:r w:rsidRPr="000754C9">
        <w:rPr>
          <w:rFonts w:hint="eastAsia"/>
          <w:bCs/>
          <w:color w:val="auto"/>
        </w:rPr>
        <w:t xml:space="preserve">２　</w:t>
      </w:r>
      <w:r w:rsidR="00511A69">
        <w:rPr>
          <w:rFonts w:hint="eastAsia"/>
          <w:bCs/>
          <w:color w:val="auto"/>
        </w:rPr>
        <w:t>異議申立てについて</w:t>
      </w:r>
    </w:p>
    <w:p w:rsidR="00FC6B79" w:rsidRPr="000754C9" w:rsidRDefault="00D9392A" w:rsidP="00511A69">
      <w:pPr>
        <w:ind w:leftChars="300" w:left="657" w:firstLineChars="100" w:firstLine="219"/>
        <w:jc w:val="both"/>
        <w:rPr>
          <w:bCs/>
          <w:color w:val="auto"/>
        </w:rPr>
      </w:pPr>
      <w:r>
        <w:rPr>
          <w:rFonts w:hint="eastAsia"/>
          <w:bCs/>
          <w:color w:val="auto"/>
        </w:rPr>
        <w:t>平成２５</w:t>
      </w:r>
      <w:r w:rsidR="008E206C" w:rsidRPr="000754C9">
        <w:rPr>
          <w:rFonts w:hint="eastAsia"/>
          <w:bCs/>
          <w:color w:val="auto"/>
        </w:rPr>
        <w:t>年９月６日、異議申立人は、上記</w:t>
      </w:r>
      <w:r w:rsidR="006A5494" w:rsidRPr="000754C9">
        <w:rPr>
          <w:rFonts w:hint="eastAsia"/>
          <w:bCs/>
          <w:color w:val="auto"/>
        </w:rPr>
        <w:t>１（</w:t>
      </w:r>
      <w:r w:rsidR="008E206C" w:rsidRPr="000754C9">
        <w:rPr>
          <w:rFonts w:hint="eastAsia"/>
          <w:bCs/>
          <w:color w:val="auto"/>
        </w:rPr>
        <w:t>１</w:t>
      </w:r>
      <w:r w:rsidR="006A5494" w:rsidRPr="000754C9">
        <w:rPr>
          <w:rFonts w:hint="eastAsia"/>
          <w:bCs/>
          <w:color w:val="auto"/>
        </w:rPr>
        <w:t>）</w:t>
      </w:r>
      <w:r w:rsidR="008E206C" w:rsidRPr="000754C9">
        <w:rPr>
          <w:rFonts w:hint="eastAsia"/>
          <w:bCs/>
          <w:color w:val="auto"/>
        </w:rPr>
        <w:t>から</w:t>
      </w:r>
      <w:r w:rsidR="006A5494" w:rsidRPr="000754C9">
        <w:rPr>
          <w:rFonts w:hint="eastAsia"/>
          <w:bCs/>
          <w:color w:val="auto"/>
        </w:rPr>
        <w:t>（５）</w:t>
      </w:r>
      <w:r w:rsidR="008E206C" w:rsidRPr="000754C9">
        <w:rPr>
          <w:rFonts w:hint="eastAsia"/>
          <w:bCs/>
          <w:color w:val="auto"/>
        </w:rPr>
        <w:t>までに記載した別紙１の番号１から６までの６件の実施機関の決定を不服として、</w:t>
      </w:r>
      <w:r w:rsidR="003F246D" w:rsidRPr="003F246D">
        <w:rPr>
          <w:rFonts w:hint="eastAsia"/>
          <w:bCs/>
          <w:color w:val="auto"/>
        </w:rPr>
        <w:t>行政不服審査法（平成２６年法律第６８号）による改正前の</w:t>
      </w:r>
      <w:r w:rsidR="008E206C" w:rsidRPr="000754C9">
        <w:rPr>
          <w:rFonts w:hint="eastAsia"/>
          <w:bCs/>
          <w:color w:val="auto"/>
        </w:rPr>
        <w:t>行政不服審査法第６条の規定により、実施機関に対する異議申立てを行った。</w:t>
      </w:r>
    </w:p>
    <w:p w:rsidR="008E206C" w:rsidRDefault="00FC6B79" w:rsidP="006A5494">
      <w:pPr>
        <w:ind w:leftChars="300" w:left="657" w:firstLineChars="100" w:firstLine="219"/>
        <w:jc w:val="both"/>
        <w:rPr>
          <w:bCs/>
          <w:color w:val="auto"/>
        </w:rPr>
      </w:pPr>
      <w:r w:rsidRPr="000754C9">
        <w:rPr>
          <w:rFonts w:hint="eastAsia"/>
          <w:bCs/>
          <w:color w:val="auto"/>
        </w:rPr>
        <w:t>これら６件に決定に対する本件各異議申立ては、同一日に行われた請求であって、いずれも広報広聴課の「府民の声」の処理に関する公開請求にかかるものであることから、当審査会においては一括して審議することとした。</w:t>
      </w:r>
    </w:p>
    <w:p w:rsidR="006C2F14" w:rsidRPr="000754C9" w:rsidRDefault="006C2F14" w:rsidP="006C2F14">
      <w:pPr>
        <w:jc w:val="both"/>
        <w:rPr>
          <w:bCs/>
          <w:color w:val="auto"/>
        </w:rPr>
      </w:pPr>
    </w:p>
    <w:p w:rsidR="006A5494" w:rsidRPr="000754C9" w:rsidRDefault="00B372A2" w:rsidP="006A5494">
      <w:pPr>
        <w:ind w:leftChars="100" w:left="438" w:hangingChars="100" w:hanging="219"/>
        <w:jc w:val="both"/>
        <w:rPr>
          <w:bCs/>
          <w:color w:val="auto"/>
        </w:rPr>
      </w:pPr>
      <w:r w:rsidRPr="000754C9">
        <w:rPr>
          <w:rFonts w:hint="eastAsia"/>
          <w:bCs/>
          <w:color w:val="auto"/>
        </w:rPr>
        <w:t>３</w:t>
      </w:r>
      <w:r w:rsidR="006A5494" w:rsidRPr="000754C9">
        <w:rPr>
          <w:rFonts w:hint="eastAsia"/>
          <w:bCs/>
          <w:color w:val="auto"/>
        </w:rPr>
        <w:t xml:space="preserve">　本件</w:t>
      </w:r>
      <w:r w:rsidR="0075550F" w:rsidRPr="000754C9">
        <w:rPr>
          <w:rFonts w:hint="eastAsia"/>
          <w:bCs/>
          <w:color w:val="auto"/>
        </w:rPr>
        <w:t>請求</w:t>
      </w:r>
      <w:r w:rsidR="006A5494" w:rsidRPr="000754C9">
        <w:rPr>
          <w:rFonts w:hint="eastAsia"/>
          <w:bCs/>
          <w:color w:val="auto"/>
        </w:rPr>
        <w:t>に</w:t>
      </w:r>
      <w:r w:rsidR="0075550F" w:rsidRPr="000754C9">
        <w:rPr>
          <w:rFonts w:hint="eastAsia"/>
          <w:bCs/>
          <w:color w:val="auto"/>
        </w:rPr>
        <w:t>関連する事実</w:t>
      </w:r>
    </w:p>
    <w:p w:rsidR="006A5494" w:rsidRPr="000754C9" w:rsidRDefault="003E34AE" w:rsidP="007F14C1">
      <w:pPr>
        <w:ind w:leftChars="125" w:left="712" w:hangingChars="200" w:hanging="438"/>
        <w:jc w:val="both"/>
        <w:rPr>
          <w:bCs/>
          <w:color w:val="auto"/>
        </w:rPr>
      </w:pPr>
      <w:r w:rsidRPr="000754C9">
        <w:rPr>
          <w:rFonts w:hint="eastAsia"/>
          <w:bCs/>
          <w:color w:val="auto"/>
        </w:rPr>
        <w:t>（１）</w:t>
      </w:r>
      <w:r w:rsidR="006A5494" w:rsidRPr="000754C9">
        <w:rPr>
          <w:rFonts w:hint="eastAsia"/>
          <w:bCs/>
          <w:color w:val="auto"/>
        </w:rPr>
        <w:t>上記１（１）記載の「府情第２１２８『弁明書』」</w:t>
      </w:r>
      <w:r w:rsidR="00DC1B0A" w:rsidRPr="000754C9">
        <w:rPr>
          <w:rFonts w:hint="eastAsia"/>
          <w:bCs/>
          <w:color w:val="auto"/>
        </w:rPr>
        <w:t>及び</w:t>
      </w:r>
      <w:r w:rsidR="006A5494" w:rsidRPr="000754C9">
        <w:rPr>
          <w:rFonts w:hint="eastAsia"/>
          <w:bCs/>
          <w:color w:val="auto"/>
        </w:rPr>
        <w:t>上記１（４）記載の「『弁』」について</w:t>
      </w:r>
    </w:p>
    <w:p w:rsidR="001E082F" w:rsidRPr="000754C9" w:rsidRDefault="00FC6B79" w:rsidP="007F14C1">
      <w:pPr>
        <w:ind w:leftChars="300" w:left="657" w:firstLineChars="100" w:firstLine="219"/>
        <w:jc w:val="both"/>
        <w:rPr>
          <w:bCs/>
          <w:color w:val="auto"/>
        </w:rPr>
      </w:pPr>
      <w:r w:rsidRPr="000754C9">
        <w:rPr>
          <w:rFonts w:hint="eastAsia"/>
          <w:bCs/>
          <w:color w:val="auto"/>
        </w:rPr>
        <w:t>平成２２年度に、</w:t>
      </w:r>
      <w:r w:rsidR="008502D5" w:rsidRPr="000754C9">
        <w:rPr>
          <w:rFonts w:hint="eastAsia"/>
          <w:bCs/>
          <w:color w:val="auto"/>
        </w:rPr>
        <w:t>広報広聴課が</w:t>
      </w:r>
      <w:r w:rsidRPr="000754C9">
        <w:rPr>
          <w:rFonts w:hint="eastAsia"/>
          <w:bCs/>
          <w:color w:val="auto"/>
        </w:rPr>
        <w:t>異議申立人の求めを受けて、異議申立人が府民文化部私学・大学課、福祉部子ども家庭室家庭支援課、教育委員会教育総務企画課、教育委員会市町村教育室小中学校課とやり取りを行っていた案件について、</w:t>
      </w:r>
      <w:r w:rsidR="003E34AE" w:rsidRPr="000754C9">
        <w:rPr>
          <w:rFonts w:hint="eastAsia"/>
          <w:bCs/>
          <w:color w:val="auto"/>
        </w:rPr>
        <w:t>これらの関係室課が一堂に会して、異議申立人と話合いを２回行ったが、</w:t>
      </w:r>
      <w:r w:rsidR="001E082F" w:rsidRPr="000754C9">
        <w:rPr>
          <w:rFonts w:hint="eastAsia"/>
          <w:bCs/>
          <w:color w:val="auto"/>
        </w:rPr>
        <w:t>平成２２年６月２２日の</w:t>
      </w:r>
      <w:r w:rsidR="003E34AE" w:rsidRPr="000754C9">
        <w:rPr>
          <w:rFonts w:hint="eastAsia"/>
          <w:bCs/>
          <w:color w:val="auto"/>
        </w:rPr>
        <w:t>２回目の話合いの後、広報広聴課の職員が異議申立人に今後は一堂に会して話合いをしない旨伝えた。今後は一堂に会して話合いをしないことは決裁事項であると広報広聴課の職員が異議申立人に伝えたとして、異議申立人は</w:t>
      </w:r>
      <w:r w:rsidR="001E082F" w:rsidRPr="000754C9">
        <w:rPr>
          <w:rFonts w:hint="eastAsia"/>
          <w:bCs/>
          <w:color w:val="auto"/>
        </w:rPr>
        <w:t>、同日、「府政情報室の持つ、本日、関係課（府教委・私学大学課・児童家庭室・人権室）と私との間で持たれた話し合いについての決済事項の文書」の開示を求める、個人情報開示請求（以下「開示請求」という。）を行った。</w:t>
      </w:r>
    </w:p>
    <w:p w:rsidR="00FC6B79" w:rsidRPr="000754C9" w:rsidRDefault="001E082F" w:rsidP="007F14C1">
      <w:pPr>
        <w:ind w:leftChars="300" w:left="657" w:firstLineChars="100" w:firstLine="219"/>
        <w:jc w:val="both"/>
        <w:rPr>
          <w:bCs/>
          <w:color w:val="auto"/>
        </w:rPr>
      </w:pPr>
      <w:r w:rsidRPr="000754C9">
        <w:rPr>
          <w:rFonts w:hint="eastAsia"/>
          <w:bCs/>
          <w:color w:val="auto"/>
        </w:rPr>
        <w:lastRenderedPageBreak/>
        <w:t>この開示請求に対し、同月３０日、実施機関は不存在による非開示決定を行い、この決定につき、同年８月４日、異議申立人は実施機関に対し異議申立てを行った。同年９月２日に、実施機関が、この異議申立てにつき、大阪府個人情報保護審議会に</w:t>
      </w:r>
      <w:r w:rsidR="0075550F" w:rsidRPr="000754C9">
        <w:rPr>
          <w:rFonts w:hint="eastAsia"/>
          <w:bCs/>
          <w:color w:val="auto"/>
        </w:rPr>
        <w:t>弁明書(府情第２１２８号)</w:t>
      </w:r>
      <w:r w:rsidR="00511D10" w:rsidRPr="00511D10">
        <w:rPr>
          <w:rFonts w:hint="eastAsia"/>
          <w:bCs/>
          <w:color w:val="auto"/>
        </w:rPr>
        <w:t xml:space="preserve"> </w:t>
      </w:r>
      <w:r w:rsidR="00511D10" w:rsidRPr="000754C9">
        <w:rPr>
          <w:rFonts w:hint="eastAsia"/>
          <w:bCs/>
          <w:color w:val="auto"/>
        </w:rPr>
        <w:t>（以下「</w:t>
      </w:r>
      <w:r w:rsidR="00511D10">
        <w:rPr>
          <w:rFonts w:hint="eastAsia"/>
          <w:bCs/>
          <w:color w:val="auto"/>
        </w:rPr>
        <w:t>個人審</w:t>
      </w:r>
      <w:r w:rsidR="00511D10" w:rsidRPr="000754C9">
        <w:rPr>
          <w:rFonts w:hint="eastAsia"/>
          <w:bCs/>
          <w:color w:val="auto"/>
        </w:rPr>
        <w:t>弁明書」という。）</w:t>
      </w:r>
      <w:r w:rsidRPr="000754C9">
        <w:rPr>
          <w:rFonts w:hint="eastAsia"/>
          <w:bCs/>
          <w:color w:val="auto"/>
        </w:rPr>
        <w:t>を提出した</w:t>
      </w:r>
      <w:r w:rsidR="0075550F" w:rsidRPr="000754C9">
        <w:rPr>
          <w:rFonts w:hint="eastAsia"/>
          <w:bCs/>
          <w:color w:val="auto"/>
        </w:rPr>
        <w:t>。</w:t>
      </w:r>
      <w:r w:rsidR="00511D10">
        <w:rPr>
          <w:rFonts w:hint="eastAsia"/>
          <w:bCs/>
          <w:color w:val="auto"/>
        </w:rPr>
        <w:t>個人審弁明書</w:t>
      </w:r>
      <w:r w:rsidRPr="000754C9">
        <w:rPr>
          <w:rFonts w:hint="eastAsia"/>
          <w:bCs/>
          <w:color w:val="auto"/>
        </w:rPr>
        <w:t>中に</w:t>
      </w:r>
      <w:r w:rsidR="0075550F" w:rsidRPr="000754C9">
        <w:rPr>
          <w:rFonts w:hint="eastAsia"/>
          <w:bCs/>
          <w:color w:val="auto"/>
        </w:rPr>
        <w:t>は</w:t>
      </w:r>
      <w:r w:rsidRPr="000754C9">
        <w:rPr>
          <w:rFonts w:hint="eastAsia"/>
          <w:bCs/>
          <w:color w:val="auto"/>
        </w:rPr>
        <w:t>、「この話合いは</w:t>
      </w:r>
      <w:r w:rsidR="00D16321">
        <w:rPr>
          <w:rFonts w:hint="eastAsia"/>
          <w:bCs/>
          <w:color w:val="auto"/>
        </w:rPr>
        <w:t>（略）</w:t>
      </w:r>
      <w:r w:rsidRPr="000754C9">
        <w:rPr>
          <w:rFonts w:hint="eastAsia"/>
          <w:bCs/>
          <w:color w:val="auto"/>
        </w:rPr>
        <w:t>過去数年以上に亘り、異議申立人の強硬かつ再三に亘る求めに応じる形で、担当課が対応してきた話合いの一環である。今回の話合いにおいても、これまで異議申立人が主張してきた内容が繰り返し述べられ、担当課の立場も変わらないことが明白であり、また、異議申立人の求めに応じる形で担当課が一堂に会することは、長時間の対応を強いられることになり、通常業務に対する支障が生じる事態になっている</w:t>
      </w:r>
      <w:r w:rsidR="009B3D3F" w:rsidRPr="000754C9">
        <w:rPr>
          <w:rFonts w:hint="eastAsia"/>
          <w:bCs/>
          <w:color w:val="auto"/>
        </w:rPr>
        <w:t>。</w:t>
      </w:r>
      <w:r w:rsidRPr="000754C9">
        <w:rPr>
          <w:rFonts w:hint="eastAsia"/>
          <w:bCs/>
          <w:color w:val="auto"/>
        </w:rPr>
        <w:t>」等と記載されている。</w:t>
      </w:r>
    </w:p>
    <w:p w:rsidR="001E082F" w:rsidRPr="000754C9" w:rsidRDefault="001E082F" w:rsidP="007F14C1">
      <w:pPr>
        <w:ind w:leftChars="125" w:left="712" w:hangingChars="200" w:hanging="438"/>
        <w:jc w:val="both"/>
        <w:rPr>
          <w:bCs/>
          <w:color w:val="auto"/>
        </w:rPr>
      </w:pPr>
      <w:r w:rsidRPr="000754C9">
        <w:rPr>
          <w:rFonts w:hint="eastAsia"/>
          <w:bCs/>
          <w:color w:val="auto"/>
        </w:rPr>
        <w:t>（２）</w:t>
      </w:r>
      <w:r w:rsidR="0075550F" w:rsidRPr="000754C9">
        <w:rPr>
          <w:rFonts w:hint="eastAsia"/>
          <w:bCs/>
          <w:color w:val="auto"/>
        </w:rPr>
        <w:t>上記１（２）及び（５）記載</w:t>
      </w:r>
      <w:r w:rsidR="00990695" w:rsidRPr="000754C9">
        <w:rPr>
          <w:rFonts w:hint="eastAsia"/>
          <w:bCs/>
          <w:color w:val="auto"/>
        </w:rPr>
        <w:t>の</w:t>
      </w:r>
      <w:r w:rsidR="0075550F" w:rsidRPr="000754C9">
        <w:rPr>
          <w:rFonts w:hint="eastAsia"/>
          <w:bCs/>
          <w:color w:val="auto"/>
        </w:rPr>
        <w:t>、「府情第１５２８号」、「府情第１５３０号」</w:t>
      </w:r>
      <w:r w:rsidR="00DC1B0A" w:rsidRPr="000754C9">
        <w:rPr>
          <w:rFonts w:hint="eastAsia"/>
          <w:bCs/>
          <w:color w:val="auto"/>
        </w:rPr>
        <w:t>及び</w:t>
      </w:r>
      <w:r w:rsidR="0075550F" w:rsidRPr="000754C9">
        <w:rPr>
          <w:rFonts w:hint="eastAsia"/>
          <w:bCs/>
          <w:color w:val="auto"/>
        </w:rPr>
        <w:t>「府情第１５３１号」について</w:t>
      </w:r>
    </w:p>
    <w:p w:rsidR="00B560BF" w:rsidRPr="000754C9" w:rsidRDefault="001E082F" w:rsidP="0036461E">
      <w:pPr>
        <w:ind w:leftChars="325" w:left="712" w:firstLineChars="100" w:firstLine="219"/>
        <w:jc w:val="both"/>
        <w:rPr>
          <w:bCs/>
          <w:color w:val="auto"/>
        </w:rPr>
      </w:pPr>
      <w:r w:rsidRPr="000754C9">
        <w:rPr>
          <w:rFonts w:hint="eastAsia"/>
          <w:bCs/>
          <w:color w:val="auto"/>
        </w:rPr>
        <w:t>異議申立人は、</w:t>
      </w:r>
      <w:r w:rsidR="00511D10">
        <w:rPr>
          <w:rFonts w:hint="eastAsia"/>
          <w:bCs/>
          <w:color w:val="auto"/>
        </w:rPr>
        <w:t>個人審弁明書</w:t>
      </w:r>
      <w:r w:rsidRPr="000754C9">
        <w:rPr>
          <w:rFonts w:hint="eastAsia"/>
          <w:bCs/>
          <w:color w:val="auto"/>
        </w:rPr>
        <w:t>の記載に関連し、</w:t>
      </w:r>
      <w:r w:rsidR="00B560BF" w:rsidRPr="000754C9">
        <w:rPr>
          <w:rFonts w:hint="eastAsia"/>
          <w:bCs/>
          <w:color w:val="auto"/>
        </w:rPr>
        <w:t>以下のとおり、実施機関（担当部署：広報広聴課）に対し、</w:t>
      </w:r>
      <w:r w:rsidR="009B3D3F" w:rsidRPr="000754C9">
        <w:rPr>
          <w:rFonts w:hint="eastAsia"/>
          <w:bCs/>
          <w:color w:val="auto"/>
        </w:rPr>
        <w:t>平成２４年５月３１日、</w:t>
      </w:r>
      <w:r w:rsidR="00B560BF" w:rsidRPr="000754C9">
        <w:rPr>
          <w:rFonts w:hint="eastAsia"/>
          <w:bCs/>
          <w:color w:val="auto"/>
        </w:rPr>
        <w:t>２件の開示請求と１件の情報公開請求を行った。</w:t>
      </w:r>
      <w:r w:rsidR="009B3D3F" w:rsidRPr="000754C9">
        <w:rPr>
          <w:rFonts w:hint="eastAsia"/>
          <w:bCs/>
          <w:color w:val="auto"/>
        </w:rPr>
        <w:t>「府情第１５２８号」、「府情第１５３０号」、「府情第１５３１号」とは、以下のとおり、これら３件の請求に対する実施機関の決定通知の番号である。</w:t>
      </w:r>
    </w:p>
    <w:p w:rsidR="009B3D3F" w:rsidRPr="000754C9" w:rsidRDefault="009B3D3F" w:rsidP="00B560BF">
      <w:pPr>
        <w:ind w:leftChars="400" w:left="876"/>
        <w:jc w:val="both"/>
        <w:rPr>
          <w:bCs/>
          <w:color w:val="auto"/>
        </w:rPr>
      </w:pPr>
      <w:r w:rsidRPr="000754C9">
        <w:rPr>
          <w:rFonts w:hint="eastAsia"/>
          <w:bCs/>
          <w:color w:val="auto"/>
        </w:rPr>
        <w:t>ア　府情第１５２８号について</w:t>
      </w:r>
    </w:p>
    <w:p w:rsidR="001E082F" w:rsidRPr="000754C9" w:rsidRDefault="009B3D3F" w:rsidP="009B3D3F">
      <w:pPr>
        <w:ind w:leftChars="500" w:left="1095" w:firstLineChars="100" w:firstLine="219"/>
        <w:jc w:val="both"/>
        <w:rPr>
          <w:color w:val="auto"/>
          <w:spacing w:val="-2"/>
        </w:rPr>
      </w:pPr>
      <w:r w:rsidRPr="000754C9">
        <w:rPr>
          <w:rFonts w:hint="eastAsia"/>
          <w:bCs/>
          <w:color w:val="auto"/>
        </w:rPr>
        <w:t>異議申立人は</w:t>
      </w:r>
      <w:r w:rsidR="00592220" w:rsidRPr="000754C9">
        <w:rPr>
          <w:rFonts w:hint="eastAsia"/>
          <w:bCs/>
          <w:color w:val="auto"/>
        </w:rPr>
        <w:t>、実施機関に対し「</w:t>
      </w:r>
      <w:r w:rsidR="00592220" w:rsidRPr="000754C9">
        <w:rPr>
          <w:rFonts w:hint="eastAsia"/>
          <w:color w:val="auto"/>
          <w:spacing w:val="-2"/>
        </w:rPr>
        <w:t>弁明書（府情第２１２８号）とうり、広聴Ｇの業務に支障有ったの</w:t>
      </w:r>
      <w:r w:rsidR="00EC47CC">
        <w:rPr>
          <w:rFonts w:hint="eastAsia"/>
          <w:color w:val="auto"/>
          <w:spacing w:val="-2"/>
        </w:rPr>
        <w:t>わ</w:t>
      </w:r>
      <w:r w:rsidR="00592220" w:rsidRPr="000754C9">
        <w:rPr>
          <w:rFonts w:hint="eastAsia"/>
          <w:color w:val="auto"/>
          <w:spacing w:val="-2"/>
        </w:rPr>
        <w:t>かるもの」の開示請求を行</w:t>
      </w:r>
      <w:r w:rsidR="00746E2C" w:rsidRPr="000754C9">
        <w:rPr>
          <w:rFonts w:hint="eastAsia"/>
          <w:color w:val="auto"/>
          <w:spacing w:val="-2"/>
        </w:rPr>
        <w:t>った。同年６月１４日、この請求</w:t>
      </w:r>
      <w:r w:rsidR="00592220" w:rsidRPr="000754C9">
        <w:rPr>
          <w:rFonts w:hint="eastAsia"/>
          <w:color w:val="auto"/>
          <w:spacing w:val="-2"/>
        </w:rPr>
        <w:t>に対し</w:t>
      </w:r>
      <w:r w:rsidR="00746E2C" w:rsidRPr="000754C9">
        <w:rPr>
          <w:rFonts w:hint="eastAsia"/>
          <w:color w:val="auto"/>
          <w:spacing w:val="-2"/>
        </w:rPr>
        <w:t>広報広聴課</w:t>
      </w:r>
      <w:r w:rsidR="00592220" w:rsidRPr="000754C9">
        <w:rPr>
          <w:rFonts w:hint="eastAsia"/>
          <w:color w:val="auto"/>
          <w:spacing w:val="-2"/>
        </w:rPr>
        <w:t>は、異議申立人にかかる「府政相談カード」及び府民の声基本情報等を対象個人情報として、個人情報部分開示決定（府情第１５２８号）（以下</w:t>
      </w:r>
      <w:r w:rsidR="00CF0A2C">
        <w:rPr>
          <w:rFonts w:hint="eastAsia"/>
          <w:color w:val="auto"/>
          <w:spacing w:val="-2"/>
        </w:rPr>
        <w:t>、</w:t>
      </w:r>
      <w:r w:rsidR="00592220" w:rsidRPr="000754C9">
        <w:rPr>
          <w:rFonts w:hint="eastAsia"/>
          <w:color w:val="auto"/>
          <w:spacing w:val="-2"/>
        </w:rPr>
        <w:t>この決定を「府情第１５２８号」</w:t>
      </w:r>
      <w:r w:rsidR="00746E2C" w:rsidRPr="000754C9">
        <w:rPr>
          <w:rFonts w:hint="eastAsia"/>
          <w:color w:val="auto"/>
          <w:spacing w:val="-2"/>
        </w:rPr>
        <w:t>という。）を行</w:t>
      </w:r>
      <w:r w:rsidRPr="000754C9">
        <w:rPr>
          <w:rFonts w:hint="eastAsia"/>
          <w:color w:val="auto"/>
          <w:spacing w:val="-2"/>
        </w:rPr>
        <w:t>い、異議申立人に通知した</w:t>
      </w:r>
      <w:r w:rsidR="00746E2C" w:rsidRPr="000754C9">
        <w:rPr>
          <w:rFonts w:hint="eastAsia"/>
          <w:color w:val="auto"/>
          <w:spacing w:val="-2"/>
        </w:rPr>
        <w:t>。</w:t>
      </w:r>
    </w:p>
    <w:p w:rsidR="009B3D3F" w:rsidRPr="000754C9" w:rsidRDefault="009B3D3F" w:rsidP="009B3D3F">
      <w:pPr>
        <w:ind w:leftChars="100" w:left="864" w:hangingChars="300" w:hanging="645"/>
        <w:jc w:val="both"/>
        <w:rPr>
          <w:color w:val="auto"/>
          <w:spacing w:val="-2"/>
        </w:rPr>
      </w:pPr>
      <w:r w:rsidRPr="000754C9">
        <w:rPr>
          <w:rFonts w:hint="eastAsia"/>
          <w:color w:val="auto"/>
          <w:spacing w:val="-2"/>
        </w:rPr>
        <w:t xml:space="preserve">　　</w:t>
      </w:r>
      <w:r w:rsidR="008502D5" w:rsidRPr="000754C9">
        <w:rPr>
          <w:rFonts w:hint="eastAsia"/>
          <w:color w:val="auto"/>
          <w:spacing w:val="-2"/>
        </w:rPr>
        <w:t xml:space="preserve">　</w:t>
      </w:r>
      <w:r w:rsidRPr="000754C9">
        <w:rPr>
          <w:rFonts w:hint="eastAsia"/>
          <w:color w:val="auto"/>
          <w:spacing w:val="-2"/>
        </w:rPr>
        <w:t>イ　府情第１５３０号について</w:t>
      </w:r>
    </w:p>
    <w:p w:rsidR="009B3D3F" w:rsidRPr="000754C9" w:rsidRDefault="009B3D3F" w:rsidP="008502D5">
      <w:pPr>
        <w:ind w:leftChars="500" w:left="1095" w:firstLineChars="100" w:firstLine="215"/>
        <w:jc w:val="both"/>
        <w:rPr>
          <w:bCs/>
          <w:color w:val="auto"/>
        </w:rPr>
      </w:pPr>
      <w:r w:rsidRPr="000754C9">
        <w:rPr>
          <w:rFonts w:hint="eastAsia"/>
          <w:color w:val="auto"/>
          <w:spacing w:val="-2"/>
        </w:rPr>
        <w:t>異議申立人は</w:t>
      </w:r>
      <w:r w:rsidRPr="000754C9">
        <w:rPr>
          <w:rFonts w:hint="eastAsia"/>
          <w:bCs/>
          <w:color w:val="auto"/>
        </w:rPr>
        <w:t>、実施機関に対し「</w:t>
      </w:r>
      <w:r w:rsidRPr="000754C9">
        <w:rPr>
          <w:rFonts w:hint="eastAsia"/>
          <w:color w:val="auto"/>
          <w:spacing w:val="-2"/>
        </w:rPr>
        <w:t>府民の声に当たる各原課が所管法適正にあるとわかるもの」の開示請求を行った。同年６月１４日、この請求に対し広報広聴課は、異議申立人にかかる「府政相談カード」及び府民の声基本情報等を対象個人情報として、個人情報部分開示決定（府情第１５</w:t>
      </w:r>
      <w:r w:rsidR="00604127">
        <w:rPr>
          <w:rFonts w:hint="eastAsia"/>
          <w:color w:val="auto"/>
          <w:spacing w:val="-2"/>
        </w:rPr>
        <w:t>３０号）（以下</w:t>
      </w:r>
      <w:r w:rsidR="00CF0A2C">
        <w:rPr>
          <w:rFonts w:hint="eastAsia"/>
          <w:color w:val="auto"/>
          <w:spacing w:val="-2"/>
        </w:rPr>
        <w:t>、</w:t>
      </w:r>
      <w:r w:rsidR="00604127">
        <w:rPr>
          <w:rFonts w:hint="eastAsia"/>
          <w:color w:val="auto"/>
          <w:spacing w:val="-2"/>
        </w:rPr>
        <w:t>この決定を「府情第１５３０号」という。）</w:t>
      </w:r>
      <w:r w:rsidRPr="000754C9">
        <w:rPr>
          <w:rFonts w:hint="eastAsia"/>
          <w:color w:val="auto"/>
          <w:spacing w:val="-2"/>
        </w:rPr>
        <w:t>を行い、異議申立人に通知した。</w:t>
      </w:r>
    </w:p>
    <w:p w:rsidR="009B3D3F" w:rsidRPr="000754C9" w:rsidRDefault="009B3D3F" w:rsidP="009B3D3F">
      <w:pPr>
        <w:ind w:leftChars="100" w:left="438" w:hangingChars="100" w:hanging="219"/>
        <w:jc w:val="both"/>
        <w:rPr>
          <w:color w:val="auto"/>
          <w:spacing w:val="-2"/>
        </w:rPr>
      </w:pPr>
      <w:r w:rsidRPr="000754C9">
        <w:rPr>
          <w:rFonts w:hint="eastAsia"/>
          <w:bCs/>
          <w:color w:val="auto"/>
        </w:rPr>
        <w:t xml:space="preserve">　　</w:t>
      </w:r>
      <w:r w:rsidR="008502D5" w:rsidRPr="000754C9">
        <w:rPr>
          <w:rFonts w:hint="eastAsia"/>
          <w:bCs/>
          <w:color w:val="auto"/>
        </w:rPr>
        <w:t xml:space="preserve">　</w:t>
      </w:r>
      <w:r w:rsidRPr="000754C9">
        <w:rPr>
          <w:rFonts w:hint="eastAsia"/>
          <w:bCs/>
          <w:color w:val="auto"/>
        </w:rPr>
        <w:t xml:space="preserve">ウ　</w:t>
      </w:r>
      <w:r w:rsidRPr="000754C9">
        <w:rPr>
          <w:rFonts w:hint="eastAsia"/>
          <w:color w:val="auto"/>
          <w:spacing w:val="-2"/>
        </w:rPr>
        <w:t>府情第１５３１号について</w:t>
      </w:r>
    </w:p>
    <w:p w:rsidR="00746E2C" w:rsidRPr="000754C9" w:rsidRDefault="009B3D3F" w:rsidP="008502D5">
      <w:pPr>
        <w:ind w:leftChars="100" w:left="1079" w:hangingChars="400" w:hanging="860"/>
        <w:jc w:val="both"/>
        <w:rPr>
          <w:color w:val="auto"/>
          <w:spacing w:val="-2"/>
        </w:rPr>
      </w:pPr>
      <w:r w:rsidRPr="000754C9">
        <w:rPr>
          <w:rFonts w:hint="eastAsia"/>
          <w:color w:val="auto"/>
          <w:spacing w:val="-2"/>
        </w:rPr>
        <w:t xml:space="preserve">　　　</w:t>
      </w:r>
      <w:r w:rsidR="008502D5" w:rsidRPr="000754C9">
        <w:rPr>
          <w:rFonts w:hint="eastAsia"/>
          <w:color w:val="auto"/>
          <w:spacing w:val="-2"/>
        </w:rPr>
        <w:t xml:space="preserve">　</w:t>
      </w:r>
      <w:r w:rsidRPr="000754C9">
        <w:rPr>
          <w:rFonts w:hint="eastAsia"/>
          <w:color w:val="auto"/>
          <w:spacing w:val="-2"/>
        </w:rPr>
        <w:t xml:space="preserve">　異議申立人は</w:t>
      </w:r>
      <w:r w:rsidR="00B335F2" w:rsidRPr="000754C9">
        <w:rPr>
          <w:rFonts w:hint="eastAsia"/>
          <w:color w:val="auto"/>
          <w:spacing w:val="-2"/>
        </w:rPr>
        <w:t>、</w:t>
      </w:r>
      <w:r w:rsidR="00746E2C" w:rsidRPr="000754C9">
        <w:rPr>
          <w:rFonts w:hint="eastAsia"/>
          <w:color w:val="auto"/>
          <w:spacing w:val="-2"/>
        </w:rPr>
        <w:t>実施機関に対し、「府民の声（当該府民）を批判可の規定」の情報公開請求を行った。同年６月１４日、この請求に対し広報広聴課は、不存在による非公開決定（府情第１５３１</w:t>
      </w:r>
      <w:r w:rsidR="00604127">
        <w:rPr>
          <w:rFonts w:hint="eastAsia"/>
          <w:color w:val="auto"/>
          <w:spacing w:val="-2"/>
        </w:rPr>
        <w:t>号）</w:t>
      </w:r>
      <w:r w:rsidR="00746E2C" w:rsidRPr="000754C9">
        <w:rPr>
          <w:rFonts w:hint="eastAsia"/>
          <w:color w:val="auto"/>
          <w:spacing w:val="-2"/>
        </w:rPr>
        <w:t>を行</w:t>
      </w:r>
      <w:r w:rsidRPr="000754C9">
        <w:rPr>
          <w:rFonts w:hint="eastAsia"/>
          <w:color w:val="auto"/>
          <w:spacing w:val="-2"/>
        </w:rPr>
        <w:t>い、「本件請求文書は作成又は管理していないため、保有していない。」との理由を付して異議申立人に通知した</w:t>
      </w:r>
      <w:r w:rsidR="00746E2C" w:rsidRPr="000754C9">
        <w:rPr>
          <w:rFonts w:hint="eastAsia"/>
          <w:color w:val="auto"/>
          <w:spacing w:val="-2"/>
        </w:rPr>
        <w:t>。</w:t>
      </w:r>
    </w:p>
    <w:p w:rsidR="009B3D3F" w:rsidRPr="000754C9" w:rsidRDefault="009B3D3F" w:rsidP="00DB7F73">
      <w:pPr>
        <w:jc w:val="both"/>
        <w:rPr>
          <w:rFonts w:ascii="ＭＳ ゴシック" w:eastAsia="ＭＳ ゴシック" w:hAnsi="ＭＳ ゴシック"/>
          <w:b/>
          <w:color w:val="auto"/>
          <w:spacing w:val="-2"/>
        </w:rPr>
      </w:pPr>
    </w:p>
    <w:p w:rsidR="00DB7F73" w:rsidRPr="000754C9" w:rsidRDefault="0025494B" w:rsidP="00DB7F73">
      <w:pPr>
        <w:jc w:val="both"/>
        <w:rPr>
          <w:rFonts w:ascii="ＭＳ ゴシック" w:eastAsia="ＭＳ ゴシック" w:hAnsi="ＭＳ ゴシック"/>
          <w:b/>
          <w:color w:val="auto"/>
          <w:spacing w:val="-2"/>
        </w:rPr>
      </w:pPr>
      <w:r w:rsidRPr="000754C9">
        <w:rPr>
          <w:rFonts w:ascii="ＭＳ ゴシック" w:eastAsia="ＭＳ ゴシック" w:hAnsi="ＭＳ ゴシック" w:hint="eastAsia"/>
          <w:b/>
          <w:color w:val="auto"/>
          <w:spacing w:val="-2"/>
        </w:rPr>
        <w:t>第三</w:t>
      </w:r>
      <w:r w:rsidR="00597317" w:rsidRPr="000754C9">
        <w:rPr>
          <w:rFonts w:ascii="ＭＳ ゴシック" w:eastAsia="ＭＳ ゴシック" w:hAnsi="ＭＳ ゴシック" w:hint="eastAsia"/>
          <w:b/>
          <w:color w:val="auto"/>
          <w:spacing w:val="-2"/>
        </w:rPr>
        <w:t xml:space="preserve">　異議申立ての</w:t>
      </w:r>
      <w:r w:rsidR="00E16A82">
        <w:rPr>
          <w:rFonts w:ascii="ＭＳ ゴシック" w:eastAsia="ＭＳ ゴシック" w:hAnsi="ＭＳ ゴシック" w:hint="eastAsia"/>
          <w:b/>
          <w:color w:val="auto"/>
          <w:spacing w:val="-2"/>
        </w:rPr>
        <w:t>内容</w:t>
      </w:r>
      <w:r w:rsidR="008D2BD1" w:rsidRPr="000754C9">
        <w:rPr>
          <w:rFonts w:ascii="ＭＳ ゴシック" w:eastAsia="ＭＳ ゴシック" w:hAnsi="ＭＳ ゴシック" w:hint="eastAsia"/>
          <w:b/>
          <w:color w:val="auto"/>
          <w:spacing w:val="-2"/>
        </w:rPr>
        <w:t>について</w:t>
      </w:r>
    </w:p>
    <w:p w:rsidR="00DB7F73" w:rsidRPr="000754C9" w:rsidRDefault="00597317" w:rsidP="00F11ED2">
      <w:pPr>
        <w:ind w:left="430" w:hangingChars="200" w:hanging="430"/>
        <w:jc w:val="both"/>
        <w:rPr>
          <w:color w:val="auto"/>
          <w:spacing w:val="-2"/>
        </w:rPr>
      </w:pPr>
      <w:r w:rsidRPr="000754C9">
        <w:rPr>
          <w:rFonts w:hint="eastAsia"/>
          <w:color w:val="auto"/>
          <w:spacing w:val="-2"/>
        </w:rPr>
        <w:t xml:space="preserve">　　　</w:t>
      </w:r>
      <w:r w:rsidR="008E206C" w:rsidRPr="000754C9">
        <w:rPr>
          <w:rFonts w:hint="eastAsia"/>
          <w:color w:val="auto"/>
          <w:spacing w:val="-2"/>
        </w:rPr>
        <w:t>本件各</w:t>
      </w:r>
      <w:r w:rsidR="00613B50" w:rsidRPr="000754C9">
        <w:rPr>
          <w:rFonts w:hint="eastAsia"/>
          <w:color w:val="auto"/>
          <w:spacing w:val="-2"/>
        </w:rPr>
        <w:t>異議申立て</w:t>
      </w:r>
      <w:r w:rsidR="00F11ED2" w:rsidRPr="000754C9">
        <w:rPr>
          <w:rFonts w:hint="eastAsia"/>
          <w:color w:val="auto"/>
          <w:spacing w:val="-2"/>
        </w:rPr>
        <w:t>の内容は、</w:t>
      </w:r>
      <w:r w:rsidR="008E206C" w:rsidRPr="000754C9">
        <w:rPr>
          <w:rFonts w:hint="eastAsia"/>
          <w:color w:val="auto"/>
          <w:spacing w:val="-2"/>
        </w:rPr>
        <w:t>別紙</w:t>
      </w:r>
      <w:r w:rsidR="000B5957">
        <w:rPr>
          <w:rFonts w:hint="eastAsia"/>
          <w:color w:val="auto"/>
          <w:spacing w:val="-2"/>
        </w:rPr>
        <w:t>１</w:t>
      </w:r>
      <w:r w:rsidR="002B455E">
        <w:rPr>
          <w:rFonts w:hint="eastAsia"/>
          <w:color w:val="auto"/>
          <w:spacing w:val="-2"/>
        </w:rPr>
        <w:t>の</w:t>
      </w:r>
      <w:r w:rsidR="0088265D" w:rsidRPr="000754C9">
        <w:rPr>
          <w:rFonts w:hint="eastAsia"/>
          <w:color w:val="auto"/>
          <w:spacing w:val="-2"/>
        </w:rPr>
        <w:t>異議申立</w:t>
      </w:r>
      <w:r w:rsidR="002B455E">
        <w:rPr>
          <w:rFonts w:hint="eastAsia"/>
          <w:color w:val="auto"/>
          <w:spacing w:val="-2"/>
        </w:rPr>
        <w:t>ての理由等に</w:t>
      </w:r>
      <w:r w:rsidR="008D2BD1" w:rsidRPr="000754C9">
        <w:rPr>
          <w:rFonts w:hint="eastAsia"/>
          <w:color w:val="auto"/>
          <w:spacing w:val="-2"/>
        </w:rPr>
        <w:t>記載の</w:t>
      </w:r>
      <w:r w:rsidRPr="000754C9">
        <w:rPr>
          <w:rFonts w:hint="eastAsia"/>
          <w:color w:val="auto"/>
          <w:spacing w:val="-2"/>
        </w:rPr>
        <w:t>とおりである</w:t>
      </w:r>
      <w:r w:rsidR="00F11ED2" w:rsidRPr="000754C9">
        <w:rPr>
          <w:rFonts w:hint="eastAsia"/>
          <w:color w:val="auto"/>
          <w:spacing w:val="-2"/>
        </w:rPr>
        <w:t>。</w:t>
      </w:r>
    </w:p>
    <w:p w:rsidR="00151F5C" w:rsidRPr="000754C9" w:rsidRDefault="00151F5C" w:rsidP="000B2843">
      <w:pPr>
        <w:ind w:left="430" w:hangingChars="200" w:hanging="430"/>
        <w:jc w:val="both"/>
        <w:rPr>
          <w:color w:val="auto"/>
          <w:spacing w:val="-2"/>
          <w:highlight w:val="lightGray"/>
        </w:rPr>
      </w:pPr>
    </w:p>
    <w:p w:rsidR="00323B49" w:rsidRPr="000754C9" w:rsidRDefault="00672BB7" w:rsidP="00DB7F73">
      <w:pPr>
        <w:jc w:val="both"/>
        <w:rPr>
          <w:rFonts w:ascii="ＭＳ ゴシック" w:eastAsia="ＭＳ ゴシック" w:hAnsi="ＭＳ ゴシック"/>
          <w:b/>
          <w:color w:val="auto"/>
          <w:spacing w:val="-2"/>
        </w:rPr>
      </w:pPr>
      <w:r w:rsidRPr="000754C9">
        <w:rPr>
          <w:rFonts w:ascii="ＭＳ ゴシック" w:eastAsia="ＭＳ ゴシック" w:hAnsi="ＭＳ ゴシック" w:hint="eastAsia"/>
          <w:b/>
          <w:color w:val="auto"/>
          <w:spacing w:val="-2"/>
        </w:rPr>
        <w:t>第</w:t>
      </w:r>
      <w:r w:rsidR="005F6D01" w:rsidRPr="000754C9">
        <w:rPr>
          <w:rFonts w:ascii="ＭＳ ゴシック" w:eastAsia="ＭＳ ゴシック" w:hAnsi="ＭＳ ゴシック" w:hint="eastAsia"/>
          <w:b/>
          <w:color w:val="auto"/>
          <w:spacing w:val="-2"/>
        </w:rPr>
        <w:t>四</w:t>
      </w:r>
      <w:r w:rsidRPr="000754C9">
        <w:rPr>
          <w:rFonts w:ascii="ＭＳ ゴシック" w:eastAsia="ＭＳ ゴシック" w:hAnsi="ＭＳ ゴシック" w:hint="eastAsia"/>
          <w:b/>
          <w:color w:val="auto"/>
          <w:spacing w:val="-2"/>
        </w:rPr>
        <w:t xml:space="preserve">　</w:t>
      </w:r>
      <w:r w:rsidR="00323B49" w:rsidRPr="000754C9">
        <w:rPr>
          <w:rFonts w:ascii="ＭＳ ゴシック" w:eastAsia="ＭＳ ゴシック" w:hAnsi="ＭＳ ゴシック" w:hint="eastAsia"/>
          <w:b/>
          <w:color w:val="auto"/>
          <w:spacing w:val="-2"/>
        </w:rPr>
        <w:t>当審査会の判断理由</w:t>
      </w:r>
    </w:p>
    <w:p w:rsidR="00323B49" w:rsidRPr="000754C9" w:rsidRDefault="00323B49" w:rsidP="00323B49">
      <w:pPr>
        <w:ind w:leftChars="100" w:left="219"/>
        <w:jc w:val="both"/>
        <w:rPr>
          <w:color w:val="auto"/>
        </w:rPr>
      </w:pPr>
      <w:r w:rsidRPr="000754C9">
        <w:rPr>
          <w:rFonts w:hint="eastAsia"/>
          <w:color w:val="auto"/>
        </w:rPr>
        <w:t>１　条例の基本的な考え方について</w:t>
      </w:r>
    </w:p>
    <w:p w:rsidR="00323B49" w:rsidRPr="000754C9" w:rsidRDefault="00323B49" w:rsidP="00323B49">
      <w:pPr>
        <w:ind w:leftChars="200" w:left="438" w:firstLineChars="100" w:firstLine="215"/>
        <w:jc w:val="both"/>
        <w:rPr>
          <w:color w:val="auto"/>
          <w:spacing w:val="-2"/>
        </w:rPr>
      </w:pPr>
      <w:r w:rsidRPr="000754C9">
        <w:rPr>
          <w:rFonts w:hint="eastAsia"/>
          <w:color w:val="auto"/>
          <w:spacing w:val="-2"/>
        </w:rPr>
        <w:t>行政文書公開についての条例の基本的な理念は、</w:t>
      </w:r>
      <w:r w:rsidR="009208E5" w:rsidRPr="000754C9">
        <w:rPr>
          <w:rFonts w:hint="eastAsia"/>
          <w:color w:val="auto"/>
          <w:spacing w:val="-2"/>
        </w:rPr>
        <w:t>その前文及び第１条にあるように、</w:t>
      </w:r>
      <w:r w:rsidRPr="000754C9">
        <w:rPr>
          <w:rFonts w:hint="eastAsia"/>
          <w:color w:val="auto"/>
          <w:spacing w:val="-2"/>
        </w:rPr>
        <w:t>府民の行</w:t>
      </w:r>
      <w:r w:rsidRPr="000754C9">
        <w:rPr>
          <w:rFonts w:hint="eastAsia"/>
          <w:color w:val="auto"/>
          <w:spacing w:val="-2"/>
        </w:rPr>
        <w:lastRenderedPageBreak/>
        <w:t>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rsidR="006D4B13" w:rsidRDefault="00323B49" w:rsidP="0028030B">
      <w:pPr>
        <w:ind w:leftChars="200" w:left="438" w:firstLineChars="100" w:firstLine="215"/>
        <w:jc w:val="both"/>
        <w:rPr>
          <w:color w:val="auto"/>
          <w:spacing w:val="-2"/>
        </w:rPr>
      </w:pPr>
      <w:r w:rsidRPr="000754C9">
        <w:rPr>
          <w:rFonts w:hint="eastAsia"/>
          <w:color w:val="auto"/>
          <w:spacing w:val="-2"/>
        </w:rPr>
        <w:t>このように「知る権利」を保障するという理念の下にあっても、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rsidR="006C2F14" w:rsidRPr="000754C9" w:rsidRDefault="006C2F14" w:rsidP="006C2F14">
      <w:pPr>
        <w:jc w:val="both"/>
        <w:rPr>
          <w:color w:val="auto"/>
          <w:spacing w:val="-2"/>
        </w:rPr>
      </w:pPr>
    </w:p>
    <w:p w:rsidR="00DB7F73" w:rsidRPr="000754C9" w:rsidRDefault="00323B49" w:rsidP="00323B49">
      <w:pPr>
        <w:ind w:leftChars="100" w:left="219"/>
        <w:jc w:val="both"/>
        <w:rPr>
          <w:color w:val="auto"/>
          <w:spacing w:val="-2"/>
        </w:rPr>
      </w:pPr>
      <w:r w:rsidRPr="000754C9">
        <w:rPr>
          <w:rFonts w:hint="eastAsia"/>
          <w:color w:val="auto"/>
        </w:rPr>
        <w:t xml:space="preserve">２　</w:t>
      </w:r>
      <w:r w:rsidR="006A33B2" w:rsidRPr="000754C9">
        <w:rPr>
          <w:rFonts w:hint="eastAsia"/>
          <w:color w:val="auto"/>
        </w:rPr>
        <w:t>別紙１</w:t>
      </w:r>
      <w:r w:rsidR="00466BCE" w:rsidRPr="000754C9">
        <w:rPr>
          <w:rFonts w:hint="eastAsia"/>
          <w:color w:val="auto"/>
          <w:spacing w:val="-2"/>
        </w:rPr>
        <w:t>番号</w:t>
      </w:r>
      <w:r w:rsidR="003067C0" w:rsidRPr="000754C9">
        <w:rPr>
          <w:rFonts w:hint="eastAsia"/>
          <w:color w:val="auto"/>
          <w:spacing w:val="-2"/>
        </w:rPr>
        <w:t>１</w:t>
      </w:r>
      <w:r w:rsidR="00466BCE" w:rsidRPr="000754C9">
        <w:rPr>
          <w:rFonts w:hint="eastAsia"/>
          <w:color w:val="auto"/>
          <w:spacing w:val="-2"/>
        </w:rPr>
        <w:t>の異議申立てについて</w:t>
      </w:r>
    </w:p>
    <w:p w:rsidR="000D286C" w:rsidRPr="000754C9" w:rsidRDefault="000D286C" w:rsidP="005438A0">
      <w:pPr>
        <w:ind w:firstLineChars="100" w:firstLine="215"/>
        <w:jc w:val="both"/>
        <w:rPr>
          <w:color w:val="auto"/>
          <w:spacing w:val="-2"/>
        </w:rPr>
      </w:pPr>
      <w:r w:rsidRPr="000754C9">
        <w:rPr>
          <w:rFonts w:hint="eastAsia"/>
          <w:color w:val="auto"/>
          <w:spacing w:val="-2"/>
        </w:rPr>
        <w:t>（１）</w:t>
      </w:r>
      <w:r w:rsidR="008C56DA" w:rsidRPr="000754C9">
        <w:rPr>
          <w:rFonts w:hint="eastAsia"/>
          <w:color w:val="auto"/>
          <w:spacing w:val="-2"/>
        </w:rPr>
        <w:t>請求</w:t>
      </w:r>
      <w:r w:rsidRPr="000754C9">
        <w:rPr>
          <w:rFonts w:hint="eastAsia"/>
          <w:color w:val="auto"/>
          <w:spacing w:val="-2"/>
        </w:rPr>
        <w:t>に</w:t>
      </w:r>
      <w:r w:rsidR="005276BA" w:rsidRPr="000754C9">
        <w:rPr>
          <w:rFonts w:hint="eastAsia"/>
          <w:color w:val="auto"/>
          <w:spacing w:val="-2"/>
        </w:rPr>
        <w:t>至る</w:t>
      </w:r>
      <w:r w:rsidR="008C56DA" w:rsidRPr="000754C9">
        <w:rPr>
          <w:rFonts w:hint="eastAsia"/>
          <w:color w:val="auto"/>
          <w:spacing w:val="-2"/>
        </w:rPr>
        <w:t>事実</w:t>
      </w:r>
      <w:r w:rsidRPr="000754C9">
        <w:rPr>
          <w:rFonts w:hint="eastAsia"/>
          <w:color w:val="auto"/>
          <w:spacing w:val="-2"/>
        </w:rPr>
        <w:t>経過</w:t>
      </w:r>
      <w:r w:rsidR="005276BA" w:rsidRPr="000754C9">
        <w:rPr>
          <w:rFonts w:hint="eastAsia"/>
          <w:color w:val="auto"/>
          <w:spacing w:val="-2"/>
        </w:rPr>
        <w:t>等</w:t>
      </w:r>
    </w:p>
    <w:p w:rsidR="008E206C" w:rsidRPr="000754C9" w:rsidRDefault="0029600B" w:rsidP="005438A0">
      <w:pPr>
        <w:ind w:leftChars="300" w:left="657" w:firstLineChars="100" w:firstLine="215"/>
        <w:jc w:val="both"/>
        <w:rPr>
          <w:color w:val="auto"/>
          <w:spacing w:val="-2"/>
        </w:rPr>
      </w:pPr>
      <w:r w:rsidRPr="000754C9">
        <w:rPr>
          <w:rFonts w:hint="eastAsia"/>
          <w:color w:val="auto"/>
          <w:spacing w:val="-2"/>
        </w:rPr>
        <w:t>本件請求は、</w:t>
      </w:r>
      <w:r w:rsidR="008E206C" w:rsidRPr="000754C9">
        <w:rPr>
          <w:rFonts w:hint="eastAsia"/>
          <w:color w:val="auto"/>
          <w:spacing w:val="-2"/>
        </w:rPr>
        <w:t>異議申立書及び異議申立人の主張からすると、</w:t>
      </w:r>
      <w:r w:rsidR="00511D10">
        <w:rPr>
          <w:rFonts w:hint="eastAsia"/>
          <w:color w:val="auto"/>
          <w:spacing w:val="-2"/>
        </w:rPr>
        <w:t>個人審弁明書</w:t>
      </w:r>
      <w:r w:rsidR="00786994" w:rsidRPr="000754C9">
        <w:rPr>
          <w:rFonts w:hint="eastAsia"/>
          <w:color w:val="auto"/>
          <w:spacing w:val="-2"/>
        </w:rPr>
        <w:t>に関連して、</w:t>
      </w:r>
      <w:r w:rsidR="003F1B3D" w:rsidRPr="000754C9">
        <w:rPr>
          <w:rFonts w:hint="eastAsia"/>
          <w:color w:val="auto"/>
          <w:spacing w:val="-2"/>
        </w:rPr>
        <w:t>広報広聴課の「府民の声」の処理の仕方に</w:t>
      </w:r>
      <w:r w:rsidR="00AB0AB0" w:rsidRPr="000754C9">
        <w:rPr>
          <w:rFonts w:hint="eastAsia"/>
          <w:color w:val="auto"/>
          <w:spacing w:val="-2"/>
        </w:rPr>
        <w:t>ついて、</w:t>
      </w:r>
      <w:r w:rsidR="003F1B3D" w:rsidRPr="000754C9">
        <w:rPr>
          <w:rFonts w:hint="eastAsia"/>
          <w:color w:val="auto"/>
          <w:spacing w:val="-2"/>
        </w:rPr>
        <w:t>異議申立人が、</w:t>
      </w:r>
      <w:r w:rsidR="003F1B3D" w:rsidRPr="000754C9">
        <w:rPr>
          <w:rFonts w:hint="eastAsia"/>
          <w:bCs/>
          <w:color w:val="auto"/>
        </w:rPr>
        <w:t>「外国籍住民指針『人種差別撤条約』解釈する為、府情第２１２８『弁明書』の一文上、『強硬かつ再三～業務の支障』示す点求む。府民の声は指針を示す。又、①『不就学』是・非求める。②生保の準用の是・非求める。③私学大学課の案件　※①②の声」を求めて行ったものである。</w:t>
      </w:r>
    </w:p>
    <w:p w:rsidR="004E47AB" w:rsidRPr="000754C9" w:rsidRDefault="00323B49" w:rsidP="00EF0A80">
      <w:pPr>
        <w:ind w:firstLineChars="100" w:firstLine="215"/>
        <w:jc w:val="both"/>
        <w:rPr>
          <w:color w:val="auto"/>
          <w:spacing w:val="-2"/>
        </w:rPr>
      </w:pPr>
      <w:r w:rsidRPr="000754C9">
        <w:rPr>
          <w:rFonts w:hint="eastAsia"/>
          <w:color w:val="auto"/>
          <w:spacing w:val="-2"/>
        </w:rPr>
        <w:t>（</w:t>
      </w:r>
      <w:r w:rsidR="004E47AB" w:rsidRPr="000754C9">
        <w:rPr>
          <w:rFonts w:hint="eastAsia"/>
          <w:color w:val="auto"/>
          <w:spacing w:val="-2"/>
        </w:rPr>
        <w:t>２</w:t>
      </w:r>
      <w:r w:rsidRPr="000754C9">
        <w:rPr>
          <w:rFonts w:hint="eastAsia"/>
          <w:color w:val="auto"/>
          <w:spacing w:val="-2"/>
        </w:rPr>
        <w:t>）</w:t>
      </w:r>
      <w:r w:rsidR="00786994" w:rsidRPr="000754C9">
        <w:rPr>
          <w:rFonts w:hint="eastAsia"/>
          <w:color w:val="auto"/>
          <w:spacing w:val="-2"/>
        </w:rPr>
        <w:t>異議申立人</w:t>
      </w:r>
      <w:r w:rsidR="004E47AB" w:rsidRPr="000754C9">
        <w:rPr>
          <w:rFonts w:hint="eastAsia"/>
          <w:color w:val="auto"/>
          <w:spacing w:val="-2"/>
        </w:rPr>
        <w:t>の主張</w:t>
      </w:r>
    </w:p>
    <w:p w:rsidR="003067C0" w:rsidRPr="000754C9" w:rsidRDefault="00F602D3" w:rsidP="00EF0A80">
      <w:pPr>
        <w:ind w:leftChars="300" w:left="657" w:firstLineChars="100" w:firstLine="215"/>
        <w:jc w:val="both"/>
        <w:rPr>
          <w:color w:val="auto"/>
          <w:spacing w:val="-2"/>
        </w:rPr>
      </w:pPr>
      <w:r w:rsidRPr="000754C9">
        <w:rPr>
          <w:rFonts w:hint="eastAsia"/>
          <w:color w:val="auto"/>
          <w:spacing w:val="-2"/>
        </w:rPr>
        <w:t>当審査会は、</w:t>
      </w:r>
      <w:r w:rsidR="003067C0" w:rsidRPr="000754C9">
        <w:rPr>
          <w:rFonts w:hint="eastAsia"/>
          <w:color w:val="auto"/>
          <w:spacing w:val="-2"/>
        </w:rPr>
        <w:t>口頭意見陳述における</w:t>
      </w:r>
      <w:r w:rsidR="003349E5" w:rsidRPr="000754C9">
        <w:rPr>
          <w:rFonts w:hint="eastAsia"/>
          <w:color w:val="auto"/>
          <w:spacing w:val="-2"/>
        </w:rPr>
        <w:t>異議申立人の</w:t>
      </w:r>
      <w:r w:rsidR="003067C0" w:rsidRPr="000754C9">
        <w:rPr>
          <w:rFonts w:hint="eastAsia"/>
          <w:color w:val="auto"/>
          <w:spacing w:val="-2"/>
        </w:rPr>
        <w:t>発言等から、異議申立人の主張を以下のとおりと解した。</w:t>
      </w:r>
    </w:p>
    <w:p w:rsidR="00786994" w:rsidRPr="000754C9" w:rsidRDefault="00511D10" w:rsidP="00EF0A80">
      <w:pPr>
        <w:ind w:leftChars="300" w:left="657" w:firstLineChars="100" w:firstLine="219"/>
        <w:jc w:val="both"/>
        <w:rPr>
          <w:color w:val="auto"/>
          <w:spacing w:val="-2"/>
        </w:rPr>
      </w:pPr>
      <w:r>
        <w:rPr>
          <w:rFonts w:hint="eastAsia"/>
          <w:color w:val="auto"/>
        </w:rPr>
        <w:t>個人審弁明書</w:t>
      </w:r>
      <w:r w:rsidR="00786994" w:rsidRPr="000754C9">
        <w:rPr>
          <w:rFonts w:hint="eastAsia"/>
          <w:color w:val="auto"/>
        </w:rPr>
        <w:t>中に「強硬</w:t>
      </w:r>
      <w:r w:rsidR="009B3D3F" w:rsidRPr="000754C9">
        <w:rPr>
          <w:rFonts w:hint="eastAsia"/>
          <w:bCs/>
          <w:color w:val="auto"/>
        </w:rPr>
        <w:t>かつ再三</w:t>
      </w:r>
      <w:r w:rsidR="00767261" w:rsidRPr="000754C9">
        <w:rPr>
          <w:rFonts w:hint="eastAsia"/>
          <w:bCs/>
          <w:color w:val="auto"/>
        </w:rPr>
        <w:t>に亘る求め</w:t>
      </w:r>
      <w:r w:rsidR="009B3D3F" w:rsidRPr="000754C9">
        <w:rPr>
          <w:rFonts w:hint="eastAsia"/>
          <w:bCs/>
          <w:color w:val="auto"/>
        </w:rPr>
        <w:t>～業務に対する</w:t>
      </w:r>
      <w:r w:rsidR="00786994" w:rsidRPr="000754C9">
        <w:rPr>
          <w:rFonts w:hint="eastAsia"/>
          <w:bCs/>
          <w:color w:val="auto"/>
        </w:rPr>
        <w:t>支障」と記載されたが、異議申立人が「</w:t>
      </w:r>
      <w:r w:rsidR="003F1B3D" w:rsidRPr="000754C9">
        <w:rPr>
          <w:rFonts w:hint="eastAsia"/>
          <w:color w:val="auto"/>
        </w:rPr>
        <w:t>府民の声」</w:t>
      </w:r>
      <w:r w:rsidR="00786994" w:rsidRPr="000754C9">
        <w:rPr>
          <w:rFonts w:hint="eastAsia"/>
          <w:color w:val="auto"/>
        </w:rPr>
        <w:t>に繰り返し</w:t>
      </w:r>
      <w:r w:rsidR="00AD5696" w:rsidRPr="000754C9">
        <w:rPr>
          <w:rFonts w:hint="eastAsia"/>
          <w:color w:val="auto"/>
        </w:rPr>
        <w:t>申し入れする</w:t>
      </w:r>
      <w:r w:rsidR="00786994" w:rsidRPr="000754C9">
        <w:rPr>
          <w:rFonts w:hint="eastAsia"/>
          <w:color w:val="auto"/>
        </w:rPr>
        <w:t>のは、</w:t>
      </w:r>
      <w:r w:rsidR="001E45B2" w:rsidRPr="000754C9">
        <w:rPr>
          <w:rFonts w:hint="eastAsia"/>
          <w:color w:val="auto"/>
        </w:rPr>
        <w:t>広報広聴課が日本人と同等扱いされるべき特別永住者を日本人と差異を付けて扱う</w:t>
      </w:r>
      <w:r w:rsidR="00A24DDD" w:rsidRPr="000754C9">
        <w:rPr>
          <w:rFonts w:hint="eastAsia"/>
          <w:color w:val="auto"/>
        </w:rPr>
        <w:t>ために</w:t>
      </w:r>
      <w:r w:rsidR="0015796B">
        <w:rPr>
          <w:rFonts w:hint="eastAsia"/>
          <w:color w:val="auto"/>
        </w:rPr>
        <w:t>、「府民の声」が正しく処理されないからである</w:t>
      </w:r>
      <w:r w:rsidR="001E45B2" w:rsidRPr="000754C9">
        <w:rPr>
          <w:rFonts w:hint="eastAsia"/>
          <w:color w:val="auto"/>
        </w:rPr>
        <w:t>。</w:t>
      </w:r>
      <w:r w:rsidR="00786994" w:rsidRPr="000754C9">
        <w:rPr>
          <w:rFonts w:hint="eastAsia"/>
          <w:color w:val="auto"/>
        </w:rPr>
        <w:t>そうであるとするならば</w:t>
      </w:r>
      <w:r w:rsidR="001E45B2" w:rsidRPr="000754C9">
        <w:rPr>
          <w:rFonts w:hint="eastAsia"/>
          <w:color w:val="auto"/>
        </w:rPr>
        <w:t>、日本人と</w:t>
      </w:r>
      <w:r w:rsidR="005F6D01" w:rsidRPr="000754C9">
        <w:rPr>
          <w:rFonts w:hint="eastAsia"/>
          <w:color w:val="auto"/>
        </w:rPr>
        <w:t>外国籍住民（特別永住者）とに</w:t>
      </w:r>
      <w:r w:rsidR="001E45B2" w:rsidRPr="000754C9">
        <w:rPr>
          <w:rFonts w:hint="eastAsia"/>
          <w:color w:val="auto"/>
        </w:rPr>
        <w:t>差異を付けて扱う</w:t>
      </w:r>
      <w:r w:rsidR="00152350">
        <w:rPr>
          <w:rFonts w:hint="eastAsia"/>
          <w:color w:val="auto"/>
        </w:rPr>
        <w:t>根拠となる文書が存在するはずである</w:t>
      </w:r>
      <w:r w:rsidR="00786994" w:rsidRPr="000754C9">
        <w:rPr>
          <w:rFonts w:hint="eastAsia"/>
          <w:color w:val="auto"/>
        </w:rPr>
        <w:t>。</w:t>
      </w:r>
    </w:p>
    <w:p w:rsidR="005276BA" w:rsidRPr="000754C9" w:rsidRDefault="00E6215D" w:rsidP="005707D0">
      <w:pPr>
        <w:ind w:firstLineChars="100" w:firstLine="219"/>
        <w:jc w:val="both"/>
        <w:rPr>
          <w:color w:val="auto"/>
        </w:rPr>
      </w:pPr>
      <w:r w:rsidRPr="000754C9">
        <w:rPr>
          <w:rFonts w:hint="eastAsia"/>
          <w:color w:val="auto"/>
        </w:rPr>
        <w:t>（３）</w:t>
      </w:r>
      <w:r w:rsidR="005276BA" w:rsidRPr="000754C9">
        <w:rPr>
          <w:rFonts w:hint="eastAsia"/>
          <w:color w:val="auto"/>
        </w:rPr>
        <w:t>判断</w:t>
      </w:r>
    </w:p>
    <w:p w:rsidR="00786994" w:rsidRDefault="00786994" w:rsidP="005707D0">
      <w:pPr>
        <w:pStyle w:val="a3"/>
        <w:ind w:leftChars="300" w:left="657" w:firstLineChars="100" w:firstLine="215"/>
        <w:jc w:val="both"/>
        <w:rPr>
          <w:color w:val="auto"/>
        </w:rPr>
      </w:pPr>
      <w:r w:rsidRPr="000754C9">
        <w:rPr>
          <w:rFonts w:hint="eastAsia"/>
          <w:color w:val="auto"/>
        </w:rPr>
        <w:t>当該事案は、異議申立人の申し入れた「府民の声」</w:t>
      </w:r>
      <w:r w:rsidR="00044B30" w:rsidRPr="000754C9">
        <w:rPr>
          <w:rFonts w:hint="eastAsia"/>
          <w:color w:val="auto"/>
        </w:rPr>
        <w:t>のうち</w:t>
      </w:r>
      <w:r w:rsidRPr="000754C9">
        <w:rPr>
          <w:rFonts w:hint="eastAsia"/>
          <w:color w:val="auto"/>
        </w:rPr>
        <w:t>、日本人と外国籍</w:t>
      </w:r>
      <w:r w:rsidR="00044B30" w:rsidRPr="000754C9">
        <w:rPr>
          <w:rFonts w:hint="eastAsia"/>
          <w:color w:val="auto"/>
        </w:rPr>
        <w:t>の</w:t>
      </w:r>
      <w:r w:rsidR="005F6D01" w:rsidRPr="000754C9">
        <w:rPr>
          <w:rFonts w:hint="eastAsia"/>
          <w:color w:val="auto"/>
        </w:rPr>
        <w:t>住</w:t>
      </w:r>
      <w:r w:rsidR="00044B30" w:rsidRPr="000754C9">
        <w:rPr>
          <w:rFonts w:hint="eastAsia"/>
          <w:color w:val="auto"/>
        </w:rPr>
        <w:t>民と</w:t>
      </w:r>
      <w:r w:rsidR="009B3D3F" w:rsidRPr="000754C9">
        <w:rPr>
          <w:rFonts w:hint="eastAsia"/>
          <w:color w:val="auto"/>
        </w:rPr>
        <w:t>「府民の声」の</w:t>
      </w:r>
      <w:r w:rsidR="00044B30" w:rsidRPr="000754C9">
        <w:rPr>
          <w:rFonts w:hint="eastAsia"/>
          <w:color w:val="auto"/>
        </w:rPr>
        <w:t>対応に差異をつける根拠規定等</w:t>
      </w:r>
      <w:r w:rsidRPr="000754C9">
        <w:rPr>
          <w:rFonts w:hint="eastAsia"/>
          <w:color w:val="auto"/>
        </w:rPr>
        <w:t>を示す文書が添付されている</w:t>
      </w:r>
      <w:r w:rsidR="00044B30" w:rsidRPr="000754C9">
        <w:rPr>
          <w:rFonts w:hint="eastAsia"/>
          <w:color w:val="auto"/>
        </w:rPr>
        <w:t>ものを</w:t>
      </w:r>
      <w:r w:rsidRPr="000754C9">
        <w:rPr>
          <w:rFonts w:hint="eastAsia"/>
          <w:color w:val="auto"/>
        </w:rPr>
        <w:t>求め</w:t>
      </w:r>
      <w:r w:rsidR="005F6D01" w:rsidRPr="000754C9">
        <w:rPr>
          <w:rFonts w:hint="eastAsia"/>
          <w:color w:val="auto"/>
        </w:rPr>
        <w:t>るものである</w:t>
      </w:r>
      <w:r w:rsidR="00044B30" w:rsidRPr="000754C9">
        <w:rPr>
          <w:rFonts w:hint="eastAsia"/>
          <w:color w:val="auto"/>
        </w:rPr>
        <w:t>が</w:t>
      </w:r>
      <w:r w:rsidRPr="000754C9">
        <w:rPr>
          <w:rFonts w:hint="eastAsia"/>
          <w:color w:val="auto"/>
        </w:rPr>
        <w:t>、異議申立人の求める文書を作成・保有していないとする実施機関の決定理由に不自然・不合理な点はなく、異議申立人の主張には理由がない。</w:t>
      </w:r>
    </w:p>
    <w:p w:rsidR="006C2F14" w:rsidRPr="000754C9" w:rsidRDefault="006C2F14" w:rsidP="006C2F14">
      <w:pPr>
        <w:pStyle w:val="a3"/>
        <w:ind w:left="0" w:firstLine="0"/>
        <w:jc w:val="both"/>
        <w:rPr>
          <w:color w:val="auto"/>
        </w:rPr>
      </w:pPr>
    </w:p>
    <w:p w:rsidR="001329CA" w:rsidRPr="000754C9" w:rsidRDefault="001329CA" w:rsidP="001329CA">
      <w:pPr>
        <w:pStyle w:val="a3"/>
        <w:ind w:leftChars="100" w:left="219" w:firstLine="0"/>
        <w:jc w:val="both"/>
        <w:rPr>
          <w:color w:val="auto"/>
        </w:rPr>
      </w:pPr>
      <w:r w:rsidRPr="000754C9">
        <w:rPr>
          <w:rFonts w:hint="eastAsia"/>
          <w:color w:val="auto"/>
        </w:rPr>
        <w:t xml:space="preserve">３　</w:t>
      </w:r>
      <w:r w:rsidR="006A33B2" w:rsidRPr="000754C9">
        <w:rPr>
          <w:rFonts w:hint="eastAsia"/>
          <w:color w:val="auto"/>
        </w:rPr>
        <w:t>別紙１</w:t>
      </w:r>
      <w:r w:rsidRPr="000754C9">
        <w:rPr>
          <w:rFonts w:hint="eastAsia"/>
          <w:color w:val="auto"/>
        </w:rPr>
        <w:t>番号２の異議申立てについて</w:t>
      </w:r>
    </w:p>
    <w:p w:rsidR="001329CA" w:rsidRPr="000754C9" w:rsidRDefault="001329CA" w:rsidP="00F93FE4">
      <w:pPr>
        <w:ind w:firstLineChars="100" w:firstLine="215"/>
        <w:jc w:val="both"/>
        <w:rPr>
          <w:color w:val="auto"/>
          <w:spacing w:val="-2"/>
        </w:rPr>
      </w:pPr>
      <w:r w:rsidRPr="000754C9">
        <w:rPr>
          <w:rFonts w:hint="eastAsia"/>
          <w:color w:val="auto"/>
          <w:spacing w:val="-2"/>
        </w:rPr>
        <w:t>（１）請求に至る事実経過等</w:t>
      </w:r>
    </w:p>
    <w:p w:rsidR="00DA4DA7" w:rsidRPr="000754C9" w:rsidRDefault="006B2542" w:rsidP="00F93FE4">
      <w:pPr>
        <w:ind w:leftChars="300" w:left="657" w:firstLineChars="100" w:firstLine="215"/>
        <w:jc w:val="both"/>
        <w:rPr>
          <w:color w:val="auto"/>
          <w:spacing w:val="-2"/>
          <w:highlight w:val="lightGray"/>
        </w:rPr>
      </w:pPr>
      <w:r w:rsidRPr="000754C9">
        <w:rPr>
          <w:rFonts w:hint="eastAsia"/>
          <w:color w:val="auto"/>
          <w:spacing w:val="-2"/>
        </w:rPr>
        <w:t>本件請求は、異議申立書及び異議申立人の主張からすると、</w:t>
      </w:r>
      <w:r w:rsidR="003439DA" w:rsidRPr="000754C9">
        <w:rPr>
          <w:rFonts w:hint="eastAsia"/>
          <w:color w:val="auto"/>
          <w:spacing w:val="-2"/>
        </w:rPr>
        <w:t>府情第１５２８号と府情第１５３１号</w:t>
      </w:r>
      <w:r w:rsidRPr="000754C9">
        <w:rPr>
          <w:rFonts w:hint="eastAsia"/>
          <w:color w:val="auto"/>
          <w:spacing w:val="-2"/>
        </w:rPr>
        <w:t>の決定内容に</w:t>
      </w:r>
      <w:r w:rsidR="003439DA" w:rsidRPr="000754C9">
        <w:rPr>
          <w:rFonts w:hint="eastAsia"/>
          <w:color w:val="auto"/>
          <w:spacing w:val="-2"/>
        </w:rPr>
        <w:t>整合性が取れていないとして、</w:t>
      </w:r>
      <w:r w:rsidR="006B457F" w:rsidRPr="000754C9">
        <w:rPr>
          <w:rFonts w:hint="eastAsia"/>
          <w:color w:val="auto"/>
        </w:rPr>
        <w:t>「府情第１５３０</w:t>
      </w:r>
      <w:r w:rsidR="006B457F" w:rsidRPr="000754C9">
        <w:rPr>
          <w:color w:val="auto"/>
        </w:rPr>
        <w:t>号の法令資料全部。</w:t>
      </w:r>
      <w:r w:rsidR="006B457F" w:rsidRPr="000754C9">
        <w:rPr>
          <w:rFonts w:hint="eastAsia"/>
          <w:color w:val="auto"/>
        </w:rPr>
        <w:t>（府情第１５２８</w:t>
      </w:r>
      <w:r w:rsidR="006B457F" w:rsidRPr="000754C9">
        <w:rPr>
          <w:color w:val="auto"/>
        </w:rPr>
        <w:t>号は、府情第</w:t>
      </w:r>
      <w:r w:rsidR="006B457F" w:rsidRPr="000754C9">
        <w:rPr>
          <w:rFonts w:hint="eastAsia"/>
          <w:color w:val="auto"/>
        </w:rPr>
        <w:t>１５３１</w:t>
      </w:r>
      <w:r w:rsidR="006B457F" w:rsidRPr="000754C9">
        <w:rPr>
          <w:color w:val="auto"/>
        </w:rPr>
        <w:t>号の整合性欠く為、本件請求至る！）◎尚、就学通知・就学案内は交付義務負う）</w:t>
      </w:r>
      <w:r w:rsidR="006B457F" w:rsidRPr="000754C9">
        <w:rPr>
          <w:rFonts w:hint="eastAsia"/>
          <w:color w:val="auto"/>
        </w:rPr>
        <w:t>」の公開を求める請求を</w:t>
      </w:r>
      <w:r w:rsidR="003439DA" w:rsidRPr="000754C9">
        <w:rPr>
          <w:rFonts w:hint="eastAsia"/>
          <w:color w:val="auto"/>
        </w:rPr>
        <w:t>行った</w:t>
      </w:r>
      <w:r w:rsidR="0071648C" w:rsidRPr="000754C9">
        <w:rPr>
          <w:rFonts w:hint="eastAsia"/>
          <w:color w:val="auto"/>
          <w:spacing w:val="-2"/>
        </w:rPr>
        <w:t>ものである。</w:t>
      </w:r>
    </w:p>
    <w:p w:rsidR="007F2000" w:rsidRDefault="003439DA" w:rsidP="007F2000">
      <w:pPr>
        <w:ind w:firstLineChars="100" w:firstLine="215"/>
        <w:jc w:val="both"/>
        <w:rPr>
          <w:color w:val="auto"/>
          <w:spacing w:val="-2"/>
        </w:rPr>
      </w:pPr>
      <w:r w:rsidRPr="000754C9">
        <w:rPr>
          <w:rFonts w:hint="eastAsia"/>
          <w:color w:val="auto"/>
          <w:spacing w:val="-2"/>
        </w:rPr>
        <w:t>（２）異議申立人の主張</w:t>
      </w:r>
    </w:p>
    <w:p w:rsidR="003439DA" w:rsidRPr="000754C9" w:rsidRDefault="003439DA" w:rsidP="007F2000">
      <w:pPr>
        <w:ind w:leftChars="300" w:left="657" w:firstLineChars="100" w:firstLine="215"/>
        <w:jc w:val="both"/>
        <w:rPr>
          <w:color w:val="auto"/>
          <w:spacing w:val="-2"/>
        </w:rPr>
      </w:pPr>
      <w:r w:rsidRPr="000754C9">
        <w:rPr>
          <w:rFonts w:hint="eastAsia"/>
          <w:color w:val="auto"/>
          <w:spacing w:val="-2"/>
        </w:rPr>
        <w:t>当審査会は、口頭意見陳述における異議申立人の発言等から、異議申立人の主張を以下のとおりと解した。</w:t>
      </w:r>
    </w:p>
    <w:p w:rsidR="00F500AD" w:rsidRPr="000754C9" w:rsidRDefault="005F6D01" w:rsidP="004D4CE6">
      <w:pPr>
        <w:ind w:leftChars="300" w:left="657" w:firstLineChars="100" w:firstLine="215"/>
        <w:jc w:val="both"/>
        <w:rPr>
          <w:color w:val="auto"/>
          <w:spacing w:val="-2"/>
        </w:rPr>
      </w:pPr>
      <w:r w:rsidRPr="000754C9">
        <w:rPr>
          <w:rFonts w:hint="eastAsia"/>
          <w:color w:val="auto"/>
          <w:spacing w:val="-2"/>
        </w:rPr>
        <w:t>「府民の声」を申し入れる府民の行動を</w:t>
      </w:r>
      <w:r w:rsidR="009B3D3F" w:rsidRPr="000754C9">
        <w:rPr>
          <w:rFonts w:hint="eastAsia"/>
          <w:bCs/>
          <w:color w:val="auto"/>
        </w:rPr>
        <w:t>業務</w:t>
      </w:r>
      <w:r w:rsidR="00767261" w:rsidRPr="000754C9">
        <w:rPr>
          <w:rFonts w:hint="eastAsia"/>
          <w:bCs/>
          <w:color w:val="auto"/>
        </w:rPr>
        <w:t>の</w:t>
      </w:r>
      <w:r w:rsidR="009B3D3F" w:rsidRPr="000754C9">
        <w:rPr>
          <w:rFonts w:hint="eastAsia"/>
          <w:bCs/>
          <w:color w:val="auto"/>
        </w:rPr>
        <w:t>支障</w:t>
      </w:r>
      <w:r w:rsidR="00767261" w:rsidRPr="000754C9">
        <w:rPr>
          <w:rFonts w:hint="eastAsia"/>
          <w:bCs/>
          <w:color w:val="auto"/>
        </w:rPr>
        <w:t>である</w:t>
      </w:r>
      <w:r w:rsidRPr="000754C9">
        <w:rPr>
          <w:rFonts w:hint="eastAsia"/>
          <w:color w:val="auto"/>
          <w:spacing w:val="-2"/>
        </w:rPr>
        <w:t>というのは府民批判である。</w:t>
      </w:r>
      <w:r w:rsidR="00DA4DA7" w:rsidRPr="000754C9">
        <w:rPr>
          <w:rFonts w:hint="eastAsia"/>
          <w:color w:val="auto"/>
          <w:spacing w:val="-2"/>
        </w:rPr>
        <w:t>府情</w:t>
      </w:r>
      <w:r w:rsidR="00DA4DA7" w:rsidRPr="000754C9">
        <w:rPr>
          <w:rFonts w:hint="eastAsia"/>
          <w:color w:val="auto"/>
          <w:spacing w:val="-2"/>
        </w:rPr>
        <w:lastRenderedPageBreak/>
        <w:t>第１５３１号で、実施機関は府民を批判できる規定が存在しないと不存在決定を行っ</w:t>
      </w:r>
      <w:r w:rsidR="00451D86">
        <w:rPr>
          <w:rFonts w:hint="eastAsia"/>
          <w:color w:val="auto"/>
          <w:spacing w:val="-2"/>
        </w:rPr>
        <w:t>たことと</w:t>
      </w:r>
      <w:r w:rsidR="00DA4DA7" w:rsidRPr="000754C9">
        <w:rPr>
          <w:rFonts w:hint="eastAsia"/>
          <w:color w:val="auto"/>
          <w:spacing w:val="-2"/>
        </w:rPr>
        <w:t>、府情第１５２８号で、業務の支障</w:t>
      </w:r>
      <w:r w:rsidR="00F500AD" w:rsidRPr="000754C9">
        <w:rPr>
          <w:rFonts w:hint="eastAsia"/>
          <w:color w:val="auto"/>
          <w:spacing w:val="-2"/>
        </w:rPr>
        <w:t>があったことの根拠として</w:t>
      </w:r>
      <w:r w:rsidRPr="000754C9">
        <w:rPr>
          <w:rFonts w:hint="eastAsia"/>
          <w:color w:val="auto"/>
          <w:spacing w:val="-2"/>
        </w:rPr>
        <w:t>、異議申立人の申し入れた</w:t>
      </w:r>
      <w:r w:rsidR="00F500AD" w:rsidRPr="000754C9">
        <w:rPr>
          <w:rFonts w:hint="eastAsia"/>
          <w:color w:val="auto"/>
          <w:spacing w:val="-2"/>
        </w:rPr>
        <w:t>「府民の声」を対象となる個人情報として</w:t>
      </w:r>
      <w:r w:rsidR="00DA4DA7" w:rsidRPr="000754C9">
        <w:rPr>
          <w:rFonts w:hint="eastAsia"/>
          <w:color w:val="auto"/>
          <w:spacing w:val="-2"/>
        </w:rPr>
        <w:t>開示決定を行ったこと</w:t>
      </w:r>
      <w:r w:rsidR="00AD5696" w:rsidRPr="000754C9">
        <w:rPr>
          <w:rFonts w:hint="eastAsia"/>
          <w:color w:val="auto"/>
          <w:spacing w:val="-2"/>
        </w:rPr>
        <w:t>とは</w:t>
      </w:r>
      <w:r w:rsidR="00F500AD" w:rsidRPr="000754C9">
        <w:rPr>
          <w:rFonts w:hint="eastAsia"/>
          <w:color w:val="auto"/>
          <w:spacing w:val="-2"/>
        </w:rPr>
        <w:t>整合性が取れていない。</w:t>
      </w:r>
      <w:r w:rsidR="00AD5696" w:rsidRPr="000754C9">
        <w:rPr>
          <w:rFonts w:hint="eastAsia"/>
          <w:color w:val="auto"/>
          <w:spacing w:val="-2"/>
        </w:rPr>
        <w:t>よって、</w:t>
      </w:r>
      <w:r w:rsidR="00F500AD" w:rsidRPr="000754C9">
        <w:rPr>
          <w:rFonts w:hint="eastAsia"/>
          <w:color w:val="auto"/>
          <w:spacing w:val="-2"/>
        </w:rPr>
        <w:t>府情第１５３０号</w:t>
      </w:r>
      <w:r w:rsidR="006B2542" w:rsidRPr="000754C9">
        <w:rPr>
          <w:rFonts w:hint="eastAsia"/>
          <w:color w:val="auto"/>
          <w:spacing w:val="-2"/>
        </w:rPr>
        <w:t>の対象文書</w:t>
      </w:r>
      <w:r w:rsidR="00F500AD" w:rsidRPr="000754C9">
        <w:rPr>
          <w:rFonts w:hint="eastAsia"/>
          <w:color w:val="auto"/>
          <w:spacing w:val="-2"/>
        </w:rPr>
        <w:t>に添付されている法令資料全部の公開を求める。</w:t>
      </w:r>
    </w:p>
    <w:p w:rsidR="003439DA" w:rsidRPr="000754C9" w:rsidRDefault="003439DA" w:rsidP="004D4CE6">
      <w:pPr>
        <w:ind w:firstLineChars="100" w:firstLine="219"/>
        <w:jc w:val="both"/>
        <w:rPr>
          <w:color w:val="auto"/>
        </w:rPr>
      </w:pPr>
      <w:r w:rsidRPr="000754C9">
        <w:rPr>
          <w:rFonts w:hint="eastAsia"/>
          <w:color w:val="auto"/>
        </w:rPr>
        <w:t>（３）判断</w:t>
      </w:r>
    </w:p>
    <w:p w:rsidR="00EE3B15" w:rsidRDefault="003439DA" w:rsidP="004D4CE6">
      <w:pPr>
        <w:pStyle w:val="a3"/>
        <w:ind w:leftChars="300" w:left="657" w:firstLineChars="100" w:firstLine="215"/>
        <w:jc w:val="both"/>
        <w:rPr>
          <w:color w:val="auto"/>
        </w:rPr>
      </w:pPr>
      <w:r w:rsidRPr="000754C9">
        <w:rPr>
          <w:rFonts w:hint="eastAsia"/>
          <w:color w:val="auto"/>
        </w:rPr>
        <w:t>当該事案は、</w:t>
      </w:r>
      <w:r w:rsidR="006B2542" w:rsidRPr="000754C9">
        <w:rPr>
          <w:rFonts w:hint="eastAsia"/>
          <w:color w:val="auto"/>
        </w:rPr>
        <w:t>府情第１５３０号の対象文書である</w:t>
      </w:r>
      <w:r w:rsidR="00360CB9" w:rsidRPr="000754C9">
        <w:rPr>
          <w:rFonts w:hint="eastAsia"/>
          <w:color w:val="auto"/>
        </w:rPr>
        <w:t>各「府民の声」に添付されている法令資料で広報広聴課が保有する</w:t>
      </w:r>
      <w:r w:rsidR="00AD5696" w:rsidRPr="000754C9">
        <w:rPr>
          <w:rFonts w:hint="eastAsia"/>
          <w:color w:val="auto"/>
        </w:rPr>
        <w:t>文書</w:t>
      </w:r>
      <w:r w:rsidR="00360CB9" w:rsidRPr="000754C9">
        <w:rPr>
          <w:rFonts w:hint="eastAsia"/>
          <w:color w:val="auto"/>
        </w:rPr>
        <w:t>を求めるものであるが、</w:t>
      </w:r>
      <w:r w:rsidRPr="000754C9">
        <w:rPr>
          <w:rFonts w:hint="eastAsia"/>
          <w:color w:val="auto"/>
        </w:rPr>
        <w:t>異議申立人の求める文書を作成・保有していないとする実施機関の決定理由に不自然・不合理な点はなく、異議申立人の主張には理由がない。</w:t>
      </w:r>
    </w:p>
    <w:p w:rsidR="006C2F14" w:rsidRPr="000754C9" w:rsidRDefault="006C2F14" w:rsidP="006C2F14">
      <w:pPr>
        <w:pStyle w:val="a3"/>
        <w:ind w:left="0" w:firstLine="0"/>
        <w:jc w:val="both"/>
        <w:rPr>
          <w:color w:val="auto"/>
        </w:rPr>
      </w:pPr>
    </w:p>
    <w:p w:rsidR="000A784F" w:rsidRPr="000754C9" w:rsidRDefault="000A784F" w:rsidP="000A784F">
      <w:pPr>
        <w:pStyle w:val="a3"/>
        <w:ind w:leftChars="100" w:left="219" w:firstLine="0"/>
        <w:jc w:val="both"/>
        <w:rPr>
          <w:color w:val="auto"/>
        </w:rPr>
      </w:pPr>
      <w:r w:rsidRPr="000754C9">
        <w:rPr>
          <w:rFonts w:hint="eastAsia"/>
          <w:color w:val="auto"/>
        </w:rPr>
        <w:t xml:space="preserve">４　</w:t>
      </w:r>
      <w:r w:rsidR="006A33B2" w:rsidRPr="000754C9">
        <w:rPr>
          <w:rFonts w:hint="eastAsia"/>
          <w:color w:val="auto"/>
        </w:rPr>
        <w:t>別紙１</w:t>
      </w:r>
      <w:r w:rsidRPr="000754C9">
        <w:rPr>
          <w:rFonts w:hint="eastAsia"/>
          <w:color w:val="auto"/>
        </w:rPr>
        <w:t>番号３の異議申立てについて</w:t>
      </w:r>
    </w:p>
    <w:p w:rsidR="000A784F" w:rsidRPr="000754C9" w:rsidRDefault="000A784F" w:rsidP="005C30EA">
      <w:pPr>
        <w:ind w:firstLineChars="100" w:firstLine="219"/>
        <w:jc w:val="both"/>
        <w:rPr>
          <w:color w:val="auto"/>
          <w:spacing w:val="-2"/>
        </w:rPr>
      </w:pPr>
      <w:r w:rsidRPr="000754C9">
        <w:rPr>
          <w:rFonts w:hint="eastAsia"/>
          <w:color w:val="auto"/>
        </w:rPr>
        <w:t>（１）</w:t>
      </w:r>
      <w:r w:rsidRPr="000754C9">
        <w:rPr>
          <w:rFonts w:hint="eastAsia"/>
          <w:color w:val="auto"/>
          <w:spacing w:val="-2"/>
        </w:rPr>
        <w:t>請求に至る事実経過等</w:t>
      </w:r>
    </w:p>
    <w:p w:rsidR="00F45430" w:rsidRPr="000754C9" w:rsidRDefault="00C95F91" w:rsidP="005C30EA">
      <w:pPr>
        <w:ind w:leftChars="300" w:left="657" w:firstLineChars="100" w:firstLine="215"/>
        <w:jc w:val="both"/>
        <w:rPr>
          <w:color w:val="auto"/>
        </w:rPr>
      </w:pPr>
      <w:r w:rsidRPr="000754C9">
        <w:rPr>
          <w:rFonts w:hint="eastAsia"/>
          <w:color w:val="auto"/>
          <w:spacing w:val="-2"/>
        </w:rPr>
        <w:t>本件請求は、異議申立書及び異議申立人の主張からすると、</w:t>
      </w:r>
      <w:r w:rsidR="00511D10">
        <w:rPr>
          <w:rFonts w:hint="eastAsia"/>
          <w:color w:val="auto"/>
          <w:spacing w:val="-2"/>
        </w:rPr>
        <w:t>個人審弁明書</w:t>
      </w:r>
      <w:r w:rsidR="00AD5696" w:rsidRPr="000754C9">
        <w:rPr>
          <w:rFonts w:hint="eastAsia"/>
          <w:color w:val="auto"/>
          <w:spacing w:val="-2"/>
        </w:rPr>
        <w:t>に関連し</w:t>
      </w:r>
      <w:r w:rsidRPr="000754C9">
        <w:rPr>
          <w:rFonts w:hint="eastAsia"/>
          <w:color w:val="auto"/>
          <w:spacing w:val="-2"/>
        </w:rPr>
        <w:t>、広報広聴課の「府民の声」の処理の仕方に</w:t>
      </w:r>
      <w:r w:rsidR="00AB0AB0" w:rsidRPr="000754C9">
        <w:rPr>
          <w:rFonts w:hint="eastAsia"/>
          <w:color w:val="auto"/>
          <w:spacing w:val="-2"/>
        </w:rPr>
        <w:t>ついて、</w:t>
      </w:r>
      <w:r w:rsidRPr="000754C9">
        <w:rPr>
          <w:rFonts w:hint="eastAsia"/>
          <w:color w:val="auto"/>
          <w:spacing w:val="-2"/>
        </w:rPr>
        <w:t>異議申立人が、</w:t>
      </w:r>
      <w:r w:rsidRPr="000754C9">
        <w:rPr>
          <w:rFonts w:hint="eastAsia"/>
          <w:color w:val="auto"/>
        </w:rPr>
        <w:t>「『不登校』対策資料、府内保有分より、別紙</w:t>
      </w:r>
      <w:r w:rsidR="00604127">
        <w:rPr>
          <w:rFonts w:hint="eastAsia"/>
          <w:color w:val="auto"/>
        </w:rPr>
        <w:t>（添付省略）</w:t>
      </w:r>
      <w:r w:rsidRPr="000754C9">
        <w:rPr>
          <w:rFonts w:hint="eastAsia"/>
          <w:color w:val="auto"/>
        </w:rPr>
        <w:t>③私学大学課案件（</w:t>
      </w:r>
      <w:r w:rsidR="00DE1757" w:rsidRPr="000754C9">
        <w:rPr>
          <w:rFonts w:hint="eastAsia"/>
          <w:color w:val="auto"/>
        </w:rPr>
        <w:t>学校法人Ａ</w:t>
      </w:r>
      <w:r w:rsidRPr="000754C9">
        <w:rPr>
          <w:rFonts w:hint="eastAsia"/>
          <w:color w:val="auto"/>
        </w:rPr>
        <w:t>の件）、①府教委・児童家庭室も『不登校』</w:t>
      </w:r>
      <w:r w:rsidR="00DE1757" w:rsidRPr="000754C9">
        <w:rPr>
          <w:color w:val="auto"/>
        </w:rPr>
        <w:t xml:space="preserve"> (</w:t>
      </w:r>
      <w:r w:rsidR="00DE1757" w:rsidRPr="000754C9">
        <w:rPr>
          <w:rFonts w:hint="eastAsia"/>
          <w:color w:val="auto"/>
        </w:rPr>
        <w:t>Ｂ</w:t>
      </w:r>
      <w:r w:rsidR="00DE1757" w:rsidRPr="000754C9">
        <w:rPr>
          <w:color w:val="auto"/>
        </w:rPr>
        <w:t>市教委・</w:t>
      </w:r>
      <w:r w:rsidR="00DE1757" w:rsidRPr="000754C9">
        <w:rPr>
          <w:rFonts w:hint="eastAsia"/>
          <w:color w:val="auto"/>
        </w:rPr>
        <w:t>Ｂ市○○</w:t>
      </w:r>
      <w:r w:rsidR="00DE1757" w:rsidRPr="000754C9">
        <w:rPr>
          <w:color w:val="auto"/>
        </w:rPr>
        <w:t>中学校）</w:t>
      </w:r>
      <w:r w:rsidRPr="000754C9">
        <w:rPr>
          <w:color w:val="auto"/>
        </w:rPr>
        <w:t>合わせて、抜粋した資料求む。</w:t>
      </w:r>
      <w:r w:rsidRPr="000754C9">
        <w:rPr>
          <w:rFonts w:hint="eastAsia"/>
          <w:color w:val="auto"/>
        </w:rPr>
        <w:t>)」</w:t>
      </w:r>
      <w:r w:rsidR="00493439" w:rsidRPr="000754C9">
        <w:rPr>
          <w:rFonts w:hint="eastAsia"/>
          <w:color w:val="auto"/>
        </w:rPr>
        <w:t>の公開を求める請求を行った</w:t>
      </w:r>
      <w:r w:rsidR="00493439" w:rsidRPr="000754C9">
        <w:rPr>
          <w:rFonts w:hint="eastAsia"/>
          <w:color w:val="auto"/>
          <w:spacing w:val="-2"/>
        </w:rPr>
        <w:t>ものである。</w:t>
      </w:r>
    </w:p>
    <w:p w:rsidR="00C95F91" w:rsidRPr="000754C9" w:rsidRDefault="00C95F91" w:rsidP="000F15A2">
      <w:pPr>
        <w:ind w:firstLineChars="100" w:firstLine="215"/>
        <w:jc w:val="both"/>
        <w:rPr>
          <w:color w:val="auto"/>
          <w:spacing w:val="-2"/>
        </w:rPr>
      </w:pPr>
      <w:r w:rsidRPr="000754C9">
        <w:rPr>
          <w:rFonts w:hint="eastAsia"/>
          <w:color w:val="auto"/>
          <w:spacing w:val="-2"/>
        </w:rPr>
        <w:t>（２）異議申立人の主張</w:t>
      </w:r>
    </w:p>
    <w:p w:rsidR="00764718" w:rsidRPr="000754C9" w:rsidRDefault="00764718" w:rsidP="000F15A2">
      <w:pPr>
        <w:ind w:leftChars="300" w:left="657" w:firstLineChars="100" w:firstLine="215"/>
        <w:jc w:val="both"/>
        <w:rPr>
          <w:color w:val="auto"/>
          <w:spacing w:val="-2"/>
        </w:rPr>
      </w:pPr>
      <w:r w:rsidRPr="000754C9">
        <w:rPr>
          <w:rFonts w:hint="eastAsia"/>
          <w:color w:val="auto"/>
          <w:spacing w:val="-2"/>
        </w:rPr>
        <w:t>当審査会は、口頭意見陳述における異議申立人の発言等から、異議申立人の主張を以下のとおりと解した。</w:t>
      </w:r>
    </w:p>
    <w:p w:rsidR="00764718" w:rsidRPr="000754C9" w:rsidRDefault="00511D10" w:rsidP="000F15A2">
      <w:pPr>
        <w:ind w:leftChars="300" w:left="657" w:firstLineChars="100" w:firstLine="219"/>
        <w:jc w:val="both"/>
        <w:rPr>
          <w:color w:val="auto"/>
          <w:spacing w:val="-2"/>
        </w:rPr>
      </w:pPr>
      <w:r>
        <w:rPr>
          <w:rFonts w:hint="eastAsia"/>
          <w:color w:val="auto"/>
        </w:rPr>
        <w:t>個人審弁明書</w:t>
      </w:r>
      <w:r w:rsidR="00764718" w:rsidRPr="000754C9">
        <w:rPr>
          <w:rFonts w:hint="eastAsia"/>
          <w:color w:val="auto"/>
        </w:rPr>
        <w:t>中に「</w:t>
      </w:r>
      <w:r w:rsidR="008502D5" w:rsidRPr="000754C9">
        <w:rPr>
          <w:rFonts w:hint="eastAsia"/>
          <w:color w:val="auto"/>
        </w:rPr>
        <w:t>異議申立人の</w:t>
      </w:r>
      <w:r w:rsidR="00764718" w:rsidRPr="000754C9">
        <w:rPr>
          <w:rFonts w:hint="eastAsia"/>
          <w:color w:val="auto"/>
        </w:rPr>
        <w:t>強硬</w:t>
      </w:r>
      <w:r w:rsidR="00764718" w:rsidRPr="000754C9">
        <w:rPr>
          <w:rFonts w:hint="eastAsia"/>
          <w:bCs/>
          <w:color w:val="auto"/>
        </w:rPr>
        <w:t>かつ再三</w:t>
      </w:r>
      <w:r w:rsidR="00767261" w:rsidRPr="000754C9">
        <w:rPr>
          <w:rFonts w:hint="eastAsia"/>
          <w:bCs/>
          <w:color w:val="auto"/>
        </w:rPr>
        <w:t>に亘る求め</w:t>
      </w:r>
      <w:r w:rsidR="00764718" w:rsidRPr="000754C9">
        <w:rPr>
          <w:rFonts w:hint="eastAsia"/>
          <w:bCs/>
          <w:color w:val="auto"/>
        </w:rPr>
        <w:t>～業務</w:t>
      </w:r>
      <w:r w:rsidR="00767261" w:rsidRPr="000754C9">
        <w:rPr>
          <w:rFonts w:hint="eastAsia"/>
          <w:bCs/>
          <w:color w:val="auto"/>
        </w:rPr>
        <w:t>に対する</w:t>
      </w:r>
      <w:r w:rsidR="00764718" w:rsidRPr="000754C9">
        <w:rPr>
          <w:rFonts w:hint="eastAsia"/>
          <w:bCs/>
          <w:color w:val="auto"/>
        </w:rPr>
        <w:t>支障」と記載されたが、異議申立人が「</w:t>
      </w:r>
      <w:r w:rsidR="00764718" w:rsidRPr="000754C9">
        <w:rPr>
          <w:rFonts w:hint="eastAsia"/>
          <w:color w:val="auto"/>
        </w:rPr>
        <w:t>府民の声」に繰り返して主張を続けるのは、「府民の声」</w:t>
      </w:r>
      <w:r w:rsidR="005F6D01" w:rsidRPr="000754C9">
        <w:rPr>
          <w:rFonts w:hint="eastAsia"/>
          <w:color w:val="auto"/>
        </w:rPr>
        <w:t>への申入れが適切に</w:t>
      </w:r>
      <w:r w:rsidR="00764718" w:rsidRPr="000754C9">
        <w:rPr>
          <w:rFonts w:hint="eastAsia"/>
          <w:color w:val="auto"/>
        </w:rPr>
        <w:t>処理されないからだ。「府民の声」を処理する</w:t>
      </w:r>
      <w:r w:rsidR="004E2035">
        <w:rPr>
          <w:rFonts w:hint="eastAsia"/>
          <w:color w:val="auto"/>
        </w:rPr>
        <w:t>に当たっては、「不登校対策資料」をもってその処理をしているはずである</w:t>
      </w:r>
      <w:r w:rsidR="00764718" w:rsidRPr="000754C9">
        <w:rPr>
          <w:rFonts w:hint="eastAsia"/>
          <w:color w:val="auto"/>
        </w:rPr>
        <w:t>。</w:t>
      </w:r>
    </w:p>
    <w:p w:rsidR="00C95F91" w:rsidRPr="000754C9" w:rsidRDefault="00C95F91" w:rsidP="000E35A1">
      <w:pPr>
        <w:ind w:firstLineChars="100" w:firstLine="219"/>
        <w:jc w:val="both"/>
        <w:rPr>
          <w:color w:val="auto"/>
        </w:rPr>
      </w:pPr>
      <w:r w:rsidRPr="000754C9">
        <w:rPr>
          <w:rFonts w:hint="eastAsia"/>
          <w:color w:val="auto"/>
        </w:rPr>
        <w:t>（３）判断</w:t>
      </w:r>
    </w:p>
    <w:p w:rsidR="00C95F91" w:rsidRDefault="00C95F91" w:rsidP="000E35A1">
      <w:pPr>
        <w:pStyle w:val="a3"/>
        <w:ind w:leftChars="300" w:left="657" w:firstLineChars="100" w:firstLine="215"/>
        <w:jc w:val="both"/>
        <w:rPr>
          <w:color w:val="auto"/>
        </w:rPr>
      </w:pPr>
      <w:r w:rsidRPr="000754C9">
        <w:rPr>
          <w:rFonts w:hint="eastAsia"/>
          <w:color w:val="auto"/>
        </w:rPr>
        <w:t>当該事案は、</w:t>
      </w:r>
      <w:r w:rsidR="00997852" w:rsidRPr="000754C9">
        <w:rPr>
          <w:rFonts w:hint="eastAsia"/>
          <w:color w:val="auto"/>
        </w:rPr>
        <w:t>広報広聴課</w:t>
      </w:r>
      <w:r w:rsidRPr="000754C9">
        <w:rPr>
          <w:rFonts w:hint="eastAsia"/>
          <w:color w:val="auto"/>
        </w:rPr>
        <w:t>が</w:t>
      </w:r>
      <w:r w:rsidR="00997852" w:rsidRPr="000754C9">
        <w:rPr>
          <w:rFonts w:hint="eastAsia"/>
          <w:color w:val="auto"/>
        </w:rPr>
        <w:t>異議申立人にかかる府民の声を処理するに当たり、</w:t>
      </w:r>
      <w:r w:rsidR="005F6D01" w:rsidRPr="000754C9">
        <w:rPr>
          <w:rFonts w:hint="eastAsia"/>
          <w:color w:val="auto"/>
        </w:rPr>
        <w:t>関係</w:t>
      </w:r>
      <w:r w:rsidR="00997852" w:rsidRPr="000754C9">
        <w:rPr>
          <w:rFonts w:hint="eastAsia"/>
          <w:color w:val="auto"/>
        </w:rPr>
        <w:t>書類として添付し</w:t>
      </w:r>
      <w:r w:rsidR="00DE1757" w:rsidRPr="000754C9">
        <w:rPr>
          <w:rFonts w:hint="eastAsia"/>
          <w:color w:val="auto"/>
        </w:rPr>
        <w:t>、保有し</w:t>
      </w:r>
      <w:r w:rsidR="00997852" w:rsidRPr="000754C9">
        <w:rPr>
          <w:rFonts w:hint="eastAsia"/>
          <w:color w:val="auto"/>
        </w:rPr>
        <w:t>ている「不登校対策資料」を</w:t>
      </w:r>
      <w:r w:rsidR="00DE1757" w:rsidRPr="000754C9">
        <w:rPr>
          <w:rFonts w:hint="eastAsia"/>
          <w:color w:val="auto"/>
        </w:rPr>
        <w:t>求めるものであるが、</w:t>
      </w:r>
      <w:r w:rsidRPr="000754C9">
        <w:rPr>
          <w:rFonts w:hint="eastAsia"/>
          <w:color w:val="auto"/>
        </w:rPr>
        <w:t>異議申立人の求める文書を作成・保有していないとする実施機関の決定理由に不自然・不合理な点はなく、異議申立人の主張には理由がない。</w:t>
      </w:r>
    </w:p>
    <w:p w:rsidR="006C2F14" w:rsidRPr="000754C9" w:rsidRDefault="006C2F14" w:rsidP="006C2F14">
      <w:pPr>
        <w:pStyle w:val="a3"/>
        <w:ind w:left="0" w:firstLine="0"/>
        <w:jc w:val="both"/>
        <w:rPr>
          <w:color w:val="auto"/>
          <w:highlight w:val="lightGray"/>
        </w:rPr>
      </w:pPr>
    </w:p>
    <w:p w:rsidR="00DE1757" w:rsidRPr="000754C9" w:rsidRDefault="00DE1757" w:rsidP="006C2F14">
      <w:pPr>
        <w:pStyle w:val="a3"/>
        <w:ind w:left="0" w:firstLineChars="100" w:firstLine="215"/>
        <w:jc w:val="both"/>
        <w:rPr>
          <w:color w:val="auto"/>
        </w:rPr>
      </w:pPr>
      <w:r w:rsidRPr="000754C9">
        <w:rPr>
          <w:rFonts w:hint="eastAsia"/>
          <w:color w:val="auto"/>
        </w:rPr>
        <w:t>５　別紙１番号４の異議申立てについて</w:t>
      </w:r>
    </w:p>
    <w:p w:rsidR="00DE1757" w:rsidRPr="000754C9" w:rsidRDefault="00DE1757" w:rsidP="00971CFC">
      <w:pPr>
        <w:ind w:firstLineChars="100" w:firstLine="219"/>
        <w:jc w:val="both"/>
        <w:rPr>
          <w:color w:val="auto"/>
          <w:spacing w:val="-2"/>
        </w:rPr>
      </w:pPr>
      <w:r w:rsidRPr="000754C9">
        <w:rPr>
          <w:rFonts w:hint="eastAsia"/>
          <w:color w:val="auto"/>
        </w:rPr>
        <w:t>（１）</w:t>
      </w:r>
      <w:r w:rsidRPr="000754C9">
        <w:rPr>
          <w:rFonts w:hint="eastAsia"/>
          <w:color w:val="auto"/>
          <w:spacing w:val="-2"/>
        </w:rPr>
        <w:t>請求に至る事実経過等</w:t>
      </w:r>
    </w:p>
    <w:p w:rsidR="00DE1757" w:rsidRPr="000754C9" w:rsidRDefault="00EB4FDB" w:rsidP="00946A26">
      <w:pPr>
        <w:ind w:leftChars="300" w:left="657" w:firstLineChars="100" w:firstLine="215"/>
        <w:jc w:val="both"/>
        <w:rPr>
          <w:color w:val="auto"/>
        </w:rPr>
      </w:pPr>
      <w:r w:rsidRPr="000754C9">
        <w:rPr>
          <w:rFonts w:hint="eastAsia"/>
          <w:color w:val="auto"/>
          <w:spacing w:val="-2"/>
        </w:rPr>
        <w:t>本件請求は、異議申立書及び異議申立人の主張からすると、</w:t>
      </w:r>
      <w:r w:rsidR="00511D10">
        <w:rPr>
          <w:rFonts w:hint="eastAsia"/>
          <w:color w:val="auto"/>
          <w:spacing w:val="-2"/>
        </w:rPr>
        <w:t>個人審弁明書</w:t>
      </w:r>
      <w:r w:rsidRPr="000754C9">
        <w:rPr>
          <w:rFonts w:hint="eastAsia"/>
          <w:color w:val="auto"/>
          <w:spacing w:val="-2"/>
        </w:rPr>
        <w:t>に「業務に</w:t>
      </w:r>
      <w:r w:rsidR="000D0620" w:rsidRPr="000754C9">
        <w:rPr>
          <w:rFonts w:hint="eastAsia"/>
          <w:color w:val="auto"/>
          <w:spacing w:val="-2"/>
        </w:rPr>
        <w:t>対する</w:t>
      </w:r>
      <w:r w:rsidRPr="000754C9">
        <w:rPr>
          <w:rFonts w:hint="eastAsia"/>
          <w:color w:val="auto"/>
          <w:spacing w:val="-2"/>
        </w:rPr>
        <w:t>支障」と</w:t>
      </w:r>
      <w:r w:rsidR="000D0620" w:rsidRPr="000754C9">
        <w:rPr>
          <w:rFonts w:hint="eastAsia"/>
          <w:color w:val="auto"/>
          <w:spacing w:val="-2"/>
        </w:rPr>
        <w:t>実施機関</w:t>
      </w:r>
      <w:r w:rsidRPr="000754C9">
        <w:rPr>
          <w:rFonts w:hint="eastAsia"/>
          <w:color w:val="auto"/>
          <w:spacing w:val="-2"/>
        </w:rPr>
        <w:t>が記載したことに関連し、</w:t>
      </w:r>
      <w:r w:rsidRPr="000754C9">
        <w:rPr>
          <w:rFonts w:hint="eastAsia"/>
          <w:color w:val="auto"/>
        </w:rPr>
        <w:t>「○広聴Ｇは府民サービス上の時間制限・回数制限の規定等分かるもの求む。（８／８、△△職員は『弁』一文根拠が、回数・時間を主張）」</w:t>
      </w:r>
      <w:r w:rsidR="00493439" w:rsidRPr="000754C9">
        <w:rPr>
          <w:rFonts w:hint="eastAsia"/>
          <w:color w:val="auto"/>
        </w:rPr>
        <w:t>の公開を求める請求を行った</w:t>
      </w:r>
      <w:r w:rsidR="00493439" w:rsidRPr="000754C9">
        <w:rPr>
          <w:rFonts w:hint="eastAsia"/>
          <w:color w:val="auto"/>
          <w:spacing w:val="-2"/>
        </w:rPr>
        <w:t>ものである。</w:t>
      </w:r>
    </w:p>
    <w:p w:rsidR="00DE1757" w:rsidRPr="000754C9" w:rsidRDefault="00DE1757" w:rsidP="00946A26">
      <w:pPr>
        <w:ind w:firstLineChars="100" w:firstLine="215"/>
        <w:jc w:val="both"/>
        <w:rPr>
          <w:color w:val="auto"/>
          <w:spacing w:val="-2"/>
        </w:rPr>
      </w:pPr>
      <w:r w:rsidRPr="000754C9">
        <w:rPr>
          <w:rFonts w:hint="eastAsia"/>
          <w:color w:val="auto"/>
          <w:spacing w:val="-2"/>
        </w:rPr>
        <w:t>（２）異議申立人の主張</w:t>
      </w:r>
    </w:p>
    <w:p w:rsidR="00DE1757" w:rsidRPr="000754C9" w:rsidRDefault="00DE1757" w:rsidP="00946A26">
      <w:pPr>
        <w:ind w:leftChars="300" w:left="657" w:firstLineChars="100" w:firstLine="215"/>
        <w:jc w:val="both"/>
        <w:rPr>
          <w:color w:val="auto"/>
          <w:spacing w:val="-2"/>
        </w:rPr>
      </w:pPr>
      <w:r w:rsidRPr="000754C9">
        <w:rPr>
          <w:rFonts w:hint="eastAsia"/>
          <w:color w:val="auto"/>
          <w:spacing w:val="-2"/>
        </w:rPr>
        <w:t>当審査会は、口頭意見陳述における異議申立人の発言等から、異議申立人の主張を以下のとおりと解した。</w:t>
      </w:r>
    </w:p>
    <w:p w:rsidR="00EB4FDB" w:rsidRPr="000754C9" w:rsidRDefault="00511D10" w:rsidP="00946A26">
      <w:pPr>
        <w:ind w:leftChars="300" w:left="657" w:firstLineChars="100" w:firstLine="215"/>
        <w:jc w:val="both"/>
        <w:rPr>
          <w:color w:val="auto"/>
          <w:spacing w:val="-2"/>
        </w:rPr>
      </w:pPr>
      <w:r>
        <w:rPr>
          <w:rFonts w:hint="eastAsia"/>
          <w:color w:val="auto"/>
          <w:spacing w:val="-2"/>
        </w:rPr>
        <w:lastRenderedPageBreak/>
        <w:t>個人審弁明書</w:t>
      </w:r>
      <w:r w:rsidR="006B2542" w:rsidRPr="000754C9">
        <w:rPr>
          <w:rFonts w:hint="eastAsia"/>
          <w:color w:val="auto"/>
          <w:spacing w:val="-2"/>
        </w:rPr>
        <w:t>に</w:t>
      </w:r>
      <w:r w:rsidR="00EB4FDB" w:rsidRPr="000754C9">
        <w:rPr>
          <w:rFonts w:hint="eastAsia"/>
          <w:color w:val="auto"/>
          <w:spacing w:val="-2"/>
        </w:rPr>
        <w:t>「業務に対する支障」と記載されているが、広報広聴課職員はこの根拠として、「府民の声」の回数や、異</w:t>
      </w:r>
      <w:r w:rsidR="00F02EB1" w:rsidRPr="000754C9">
        <w:rPr>
          <w:rFonts w:hint="eastAsia"/>
          <w:color w:val="auto"/>
          <w:spacing w:val="-2"/>
        </w:rPr>
        <w:t>議申立人が「府民の声」を申し入れるのに要した時間数を</w:t>
      </w:r>
      <w:r w:rsidR="00EB4FDB" w:rsidRPr="000754C9">
        <w:rPr>
          <w:rFonts w:hint="eastAsia"/>
          <w:color w:val="auto"/>
          <w:spacing w:val="-2"/>
        </w:rPr>
        <w:t>主張する</w:t>
      </w:r>
      <w:r w:rsidR="00886FFD" w:rsidRPr="000754C9">
        <w:rPr>
          <w:rFonts w:hint="eastAsia"/>
          <w:color w:val="auto"/>
          <w:spacing w:val="-2"/>
        </w:rPr>
        <w:t>。広報広聴課職員が</w:t>
      </w:r>
      <w:r w:rsidR="00EB4FDB" w:rsidRPr="000754C9">
        <w:rPr>
          <w:rFonts w:hint="eastAsia"/>
          <w:color w:val="auto"/>
          <w:spacing w:val="-2"/>
        </w:rPr>
        <w:t>この主張を行うに</w:t>
      </w:r>
      <w:r w:rsidR="00886FFD" w:rsidRPr="000754C9">
        <w:rPr>
          <w:rFonts w:hint="eastAsia"/>
          <w:color w:val="auto"/>
          <w:spacing w:val="-2"/>
        </w:rPr>
        <w:t>は、広聴業務</w:t>
      </w:r>
      <w:r w:rsidR="00B8069A">
        <w:rPr>
          <w:rFonts w:hint="eastAsia"/>
          <w:color w:val="auto"/>
          <w:spacing w:val="-2"/>
        </w:rPr>
        <w:t>にかかる、時間制限や回数制限等の根拠となる規定等があるはずである</w:t>
      </w:r>
      <w:r w:rsidR="00EB4FDB" w:rsidRPr="000754C9">
        <w:rPr>
          <w:rFonts w:hint="eastAsia"/>
          <w:color w:val="auto"/>
          <w:spacing w:val="-2"/>
        </w:rPr>
        <w:t>。</w:t>
      </w:r>
    </w:p>
    <w:p w:rsidR="00DE1757" w:rsidRPr="000754C9" w:rsidRDefault="00DE1757" w:rsidP="00946A26">
      <w:pPr>
        <w:ind w:firstLineChars="100" w:firstLine="219"/>
        <w:jc w:val="both"/>
        <w:rPr>
          <w:color w:val="auto"/>
        </w:rPr>
      </w:pPr>
      <w:r w:rsidRPr="000754C9">
        <w:rPr>
          <w:rFonts w:hint="eastAsia"/>
          <w:color w:val="auto"/>
        </w:rPr>
        <w:t>（３）判断</w:t>
      </w:r>
    </w:p>
    <w:p w:rsidR="008D46D4" w:rsidRDefault="008D46D4" w:rsidP="00946A26">
      <w:pPr>
        <w:pStyle w:val="a3"/>
        <w:ind w:leftChars="300" w:left="657" w:firstLineChars="100" w:firstLine="215"/>
        <w:jc w:val="both"/>
        <w:rPr>
          <w:color w:val="auto"/>
        </w:rPr>
      </w:pPr>
      <w:r w:rsidRPr="000754C9">
        <w:rPr>
          <w:rFonts w:hint="eastAsia"/>
          <w:color w:val="auto"/>
        </w:rPr>
        <w:t>当審査会が、実施機関の保有する広聴業務の処理にかかる規定等を見分したところ、異議申立人の求める文書は見当たらず、</w:t>
      </w:r>
      <w:r w:rsidR="00493439" w:rsidRPr="000754C9">
        <w:rPr>
          <w:rFonts w:hint="eastAsia"/>
          <w:color w:val="auto"/>
        </w:rPr>
        <w:t>異議申立人の求める文書を作成・保有していないとする実施機関の決定理由に不自然・不合理な点はな</w:t>
      </w:r>
      <w:r w:rsidR="00F02EB1" w:rsidRPr="000754C9">
        <w:rPr>
          <w:rFonts w:hint="eastAsia"/>
          <w:color w:val="auto"/>
        </w:rPr>
        <w:t>く、異議申立人の主張に理由はない</w:t>
      </w:r>
      <w:r w:rsidR="00493439" w:rsidRPr="000754C9">
        <w:rPr>
          <w:rFonts w:hint="eastAsia"/>
          <w:color w:val="auto"/>
        </w:rPr>
        <w:t>。</w:t>
      </w:r>
    </w:p>
    <w:p w:rsidR="006C2F14" w:rsidRPr="000754C9" w:rsidRDefault="006C2F14" w:rsidP="006C2F14">
      <w:pPr>
        <w:pStyle w:val="a3"/>
        <w:ind w:left="0" w:firstLine="0"/>
        <w:jc w:val="both"/>
        <w:rPr>
          <w:color w:val="auto"/>
          <w:shd w:val="pct15" w:color="auto" w:fill="FFFFFF"/>
        </w:rPr>
      </w:pPr>
    </w:p>
    <w:p w:rsidR="00493439" w:rsidRPr="000754C9" w:rsidRDefault="00321261" w:rsidP="00493439">
      <w:pPr>
        <w:pStyle w:val="a3"/>
        <w:ind w:leftChars="100" w:left="219" w:firstLine="0"/>
        <w:jc w:val="both"/>
        <w:rPr>
          <w:color w:val="auto"/>
        </w:rPr>
      </w:pPr>
      <w:r w:rsidRPr="000754C9">
        <w:rPr>
          <w:rFonts w:hint="eastAsia"/>
          <w:color w:val="auto"/>
        </w:rPr>
        <w:t>６</w:t>
      </w:r>
      <w:r w:rsidR="00493439" w:rsidRPr="000754C9">
        <w:rPr>
          <w:rFonts w:hint="eastAsia"/>
          <w:color w:val="auto"/>
        </w:rPr>
        <w:t xml:space="preserve">　別紙１番号５の異議申立てについて</w:t>
      </w:r>
    </w:p>
    <w:p w:rsidR="00493439" w:rsidRPr="000754C9" w:rsidRDefault="00493439" w:rsidP="00946A26">
      <w:pPr>
        <w:ind w:firstLineChars="100" w:firstLine="219"/>
        <w:jc w:val="both"/>
        <w:rPr>
          <w:color w:val="auto"/>
          <w:spacing w:val="-2"/>
        </w:rPr>
      </w:pPr>
      <w:r w:rsidRPr="000754C9">
        <w:rPr>
          <w:rFonts w:hint="eastAsia"/>
          <w:color w:val="auto"/>
        </w:rPr>
        <w:t>（１）</w:t>
      </w:r>
      <w:r w:rsidRPr="000754C9">
        <w:rPr>
          <w:rFonts w:hint="eastAsia"/>
          <w:color w:val="auto"/>
          <w:spacing w:val="-2"/>
        </w:rPr>
        <w:t>請求に至る事実経過等</w:t>
      </w:r>
    </w:p>
    <w:p w:rsidR="00493439" w:rsidRPr="000754C9" w:rsidRDefault="00493439" w:rsidP="00946A26">
      <w:pPr>
        <w:ind w:leftChars="300" w:left="657" w:firstLineChars="100" w:firstLine="215"/>
        <w:jc w:val="both"/>
        <w:rPr>
          <w:color w:val="auto"/>
        </w:rPr>
      </w:pPr>
      <w:r w:rsidRPr="000754C9">
        <w:rPr>
          <w:rFonts w:hint="eastAsia"/>
          <w:color w:val="auto"/>
          <w:spacing w:val="-2"/>
        </w:rPr>
        <w:t>本件請求は、異議申立書及び異議申立人の主張からすると、</w:t>
      </w:r>
      <w:r w:rsidR="00511D10">
        <w:rPr>
          <w:rFonts w:hint="eastAsia"/>
          <w:color w:val="auto"/>
          <w:spacing w:val="-2"/>
        </w:rPr>
        <w:t>個人審弁明書</w:t>
      </w:r>
      <w:r w:rsidRPr="000754C9">
        <w:rPr>
          <w:rFonts w:hint="eastAsia"/>
          <w:color w:val="auto"/>
          <w:spacing w:val="-2"/>
        </w:rPr>
        <w:t>に「業務に</w:t>
      </w:r>
      <w:r w:rsidR="00767261" w:rsidRPr="000754C9">
        <w:rPr>
          <w:rFonts w:hint="eastAsia"/>
          <w:color w:val="auto"/>
          <w:spacing w:val="-2"/>
        </w:rPr>
        <w:t>対する</w:t>
      </w:r>
      <w:r w:rsidRPr="000754C9">
        <w:rPr>
          <w:rFonts w:hint="eastAsia"/>
          <w:color w:val="auto"/>
          <w:spacing w:val="-2"/>
        </w:rPr>
        <w:t>支障」と広報広聴課が記載したことに関連し、</w:t>
      </w:r>
      <w:r w:rsidRPr="000754C9">
        <w:rPr>
          <w:rFonts w:hint="eastAsia"/>
          <w:color w:val="auto"/>
        </w:rPr>
        <w:t>「○迅速に対応すべき行政サービス基本より、『迅速』示す資料求む。」の公開を求める請求を行った</w:t>
      </w:r>
      <w:r w:rsidRPr="000754C9">
        <w:rPr>
          <w:rFonts w:hint="eastAsia"/>
          <w:color w:val="auto"/>
          <w:spacing w:val="-2"/>
        </w:rPr>
        <w:t>ものである。</w:t>
      </w:r>
    </w:p>
    <w:p w:rsidR="00493439" w:rsidRPr="000754C9" w:rsidRDefault="00493439" w:rsidP="00946A26">
      <w:pPr>
        <w:ind w:leftChars="300" w:left="657" w:firstLineChars="100" w:firstLine="219"/>
        <w:jc w:val="both"/>
        <w:rPr>
          <w:color w:val="auto"/>
        </w:rPr>
      </w:pPr>
      <w:r w:rsidRPr="000754C9">
        <w:rPr>
          <w:rFonts w:hint="eastAsia"/>
          <w:color w:val="auto"/>
        </w:rPr>
        <w:t>実施機関は、別紙１の番号５の「決定の理由等」欄の文書を対象文書として公開決定を行い、異議申立人に開示した。</w:t>
      </w:r>
    </w:p>
    <w:p w:rsidR="00493439" w:rsidRPr="000754C9" w:rsidRDefault="00493439" w:rsidP="00487022">
      <w:pPr>
        <w:ind w:firstLineChars="100" w:firstLine="215"/>
        <w:jc w:val="both"/>
        <w:rPr>
          <w:color w:val="auto"/>
          <w:spacing w:val="-2"/>
        </w:rPr>
      </w:pPr>
      <w:r w:rsidRPr="000754C9">
        <w:rPr>
          <w:rFonts w:hint="eastAsia"/>
          <w:color w:val="auto"/>
          <w:spacing w:val="-2"/>
        </w:rPr>
        <w:t>（２）異議申立人の主張</w:t>
      </w:r>
    </w:p>
    <w:p w:rsidR="00952825" w:rsidRPr="000754C9" w:rsidRDefault="00493439" w:rsidP="00487022">
      <w:pPr>
        <w:ind w:leftChars="300" w:left="657" w:firstLineChars="100" w:firstLine="215"/>
        <w:jc w:val="both"/>
        <w:rPr>
          <w:color w:val="auto"/>
          <w:spacing w:val="-2"/>
          <w:highlight w:val="yellow"/>
          <w:shd w:val="pct15" w:color="auto" w:fill="FFFFFF"/>
        </w:rPr>
      </w:pPr>
      <w:r w:rsidRPr="000754C9">
        <w:rPr>
          <w:rFonts w:hint="eastAsia"/>
          <w:color w:val="auto"/>
          <w:spacing w:val="-2"/>
        </w:rPr>
        <w:t>当審査会は、</w:t>
      </w:r>
      <w:r w:rsidR="00762F61" w:rsidRPr="000754C9">
        <w:rPr>
          <w:rFonts w:hint="eastAsia"/>
          <w:color w:val="auto"/>
          <w:spacing w:val="-2"/>
        </w:rPr>
        <w:t>異議申立人の</w:t>
      </w:r>
      <w:r w:rsidRPr="000754C9">
        <w:rPr>
          <w:rFonts w:hint="eastAsia"/>
          <w:color w:val="auto"/>
          <w:spacing w:val="-2"/>
        </w:rPr>
        <w:t>口頭意見陳述</w:t>
      </w:r>
      <w:r w:rsidR="00762F61" w:rsidRPr="000754C9">
        <w:rPr>
          <w:rFonts w:hint="eastAsia"/>
          <w:color w:val="auto"/>
          <w:spacing w:val="-2"/>
        </w:rPr>
        <w:t>を実施したが、この事案にかかる</w:t>
      </w:r>
      <w:r w:rsidRPr="000754C9">
        <w:rPr>
          <w:rFonts w:hint="eastAsia"/>
          <w:color w:val="auto"/>
          <w:spacing w:val="-2"/>
        </w:rPr>
        <w:t>異議申立人の主張</w:t>
      </w:r>
      <w:r w:rsidR="00762F61" w:rsidRPr="000754C9">
        <w:rPr>
          <w:rFonts w:hint="eastAsia"/>
          <w:color w:val="auto"/>
          <w:spacing w:val="-2"/>
        </w:rPr>
        <w:t>はなかった</w:t>
      </w:r>
      <w:r w:rsidRPr="000754C9">
        <w:rPr>
          <w:rFonts w:hint="eastAsia"/>
          <w:color w:val="auto"/>
          <w:spacing w:val="-2"/>
        </w:rPr>
        <w:t>。</w:t>
      </w:r>
    </w:p>
    <w:p w:rsidR="00493439" w:rsidRPr="000754C9" w:rsidRDefault="00493439" w:rsidP="00487022">
      <w:pPr>
        <w:ind w:firstLineChars="100" w:firstLine="219"/>
        <w:jc w:val="both"/>
        <w:rPr>
          <w:color w:val="auto"/>
        </w:rPr>
      </w:pPr>
      <w:r w:rsidRPr="000754C9">
        <w:rPr>
          <w:rFonts w:hint="eastAsia"/>
          <w:color w:val="auto"/>
        </w:rPr>
        <w:t>（３）判断</w:t>
      </w:r>
    </w:p>
    <w:p w:rsidR="00714190" w:rsidRDefault="00771EF7" w:rsidP="00487022">
      <w:pPr>
        <w:pStyle w:val="a3"/>
        <w:ind w:leftChars="300" w:left="657" w:firstLineChars="100" w:firstLine="215"/>
        <w:jc w:val="both"/>
        <w:rPr>
          <w:color w:val="auto"/>
        </w:rPr>
      </w:pPr>
      <w:r w:rsidRPr="000754C9">
        <w:rPr>
          <w:rFonts w:hint="eastAsia"/>
          <w:color w:val="auto"/>
        </w:rPr>
        <w:t>実施機関が対象文書として決定した文書以外</w:t>
      </w:r>
      <w:r w:rsidR="00714190" w:rsidRPr="000754C9">
        <w:rPr>
          <w:rFonts w:hint="eastAsia"/>
          <w:color w:val="auto"/>
        </w:rPr>
        <w:t>の</w:t>
      </w:r>
      <w:r w:rsidRPr="000754C9">
        <w:rPr>
          <w:rFonts w:hint="eastAsia"/>
          <w:color w:val="auto"/>
        </w:rPr>
        <w:t>文書</w:t>
      </w:r>
      <w:r w:rsidR="00714190" w:rsidRPr="000754C9">
        <w:rPr>
          <w:rFonts w:hint="eastAsia"/>
          <w:color w:val="auto"/>
        </w:rPr>
        <w:t>の</w:t>
      </w:r>
      <w:r w:rsidRPr="000754C9">
        <w:rPr>
          <w:rFonts w:hint="eastAsia"/>
          <w:color w:val="auto"/>
        </w:rPr>
        <w:t>存在</w:t>
      </w:r>
      <w:r w:rsidR="00714190" w:rsidRPr="000754C9">
        <w:rPr>
          <w:rFonts w:hint="eastAsia"/>
          <w:color w:val="auto"/>
        </w:rPr>
        <w:t>にかか</w:t>
      </w:r>
      <w:r w:rsidRPr="000754C9">
        <w:rPr>
          <w:rFonts w:hint="eastAsia"/>
          <w:color w:val="auto"/>
        </w:rPr>
        <w:t>る、</w:t>
      </w:r>
      <w:r w:rsidR="00493439" w:rsidRPr="000754C9">
        <w:rPr>
          <w:rFonts w:hint="eastAsia"/>
          <w:color w:val="auto"/>
        </w:rPr>
        <w:t>異議申立人</w:t>
      </w:r>
      <w:r w:rsidRPr="000754C9">
        <w:rPr>
          <w:rFonts w:hint="eastAsia"/>
          <w:color w:val="auto"/>
        </w:rPr>
        <w:t>の特段の主張はなく、</w:t>
      </w:r>
      <w:r w:rsidR="00493439" w:rsidRPr="000754C9">
        <w:rPr>
          <w:rFonts w:hint="eastAsia"/>
          <w:color w:val="auto"/>
        </w:rPr>
        <w:t>異議申立人の求める文書を作成・保有していないとする実施機関の決定理由に不自然・不合理な点はな</w:t>
      </w:r>
      <w:r w:rsidR="00F02EB1" w:rsidRPr="000754C9">
        <w:rPr>
          <w:rFonts w:hint="eastAsia"/>
          <w:color w:val="auto"/>
        </w:rPr>
        <w:t>く、異議申立人の主張に理由はない</w:t>
      </w:r>
      <w:r w:rsidR="00493439" w:rsidRPr="000754C9">
        <w:rPr>
          <w:rFonts w:hint="eastAsia"/>
          <w:color w:val="auto"/>
        </w:rPr>
        <w:t>。</w:t>
      </w:r>
    </w:p>
    <w:p w:rsidR="006C2F14" w:rsidRPr="000754C9" w:rsidRDefault="006C2F14" w:rsidP="006C2F14">
      <w:pPr>
        <w:pStyle w:val="a3"/>
        <w:ind w:left="0" w:firstLine="0"/>
        <w:jc w:val="both"/>
        <w:rPr>
          <w:color w:val="auto"/>
          <w:shd w:val="pct15" w:color="auto" w:fill="FFFFFF"/>
        </w:rPr>
      </w:pPr>
    </w:p>
    <w:p w:rsidR="00771EF7" w:rsidRPr="000754C9" w:rsidRDefault="00321261" w:rsidP="00771EF7">
      <w:pPr>
        <w:pStyle w:val="a3"/>
        <w:ind w:leftChars="100" w:left="219" w:firstLine="0"/>
        <w:jc w:val="both"/>
        <w:rPr>
          <w:color w:val="auto"/>
        </w:rPr>
      </w:pPr>
      <w:r w:rsidRPr="000754C9">
        <w:rPr>
          <w:rFonts w:hint="eastAsia"/>
          <w:color w:val="auto"/>
        </w:rPr>
        <w:t>７</w:t>
      </w:r>
      <w:r w:rsidR="00771EF7" w:rsidRPr="000754C9">
        <w:rPr>
          <w:rFonts w:hint="eastAsia"/>
          <w:color w:val="auto"/>
        </w:rPr>
        <w:t xml:space="preserve">　別紙１番号６の異議申立てについて</w:t>
      </w:r>
    </w:p>
    <w:p w:rsidR="00771EF7" w:rsidRPr="000754C9" w:rsidRDefault="00771EF7" w:rsidP="00487022">
      <w:pPr>
        <w:ind w:firstLineChars="100" w:firstLine="219"/>
        <w:jc w:val="both"/>
        <w:rPr>
          <w:color w:val="auto"/>
          <w:spacing w:val="-2"/>
        </w:rPr>
      </w:pPr>
      <w:r w:rsidRPr="000754C9">
        <w:rPr>
          <w:rFonts w:hint="eastAsia"/>
          <w:color w:val="auto"/>
        </w:rPr>
        <w:t>（１）</w:t>
      </w:r>
      <w:r w:rsidRPr="000754C9">
        <w:rPr>
          <w:rFonts w:hint="eastAsia"/>
          <w:color w:val="auto"/>
          <w:spacing w:val="-2"/>
        </w:rPr>
        <w:t>請求に至る事実経過等</w:t>
      </w:r>
    </w:p>
    <w:p w:rsidR="00771EF7" w:rsidRPr="000754C9" w:rsidRDefault="00771EF7" w:rsidP="00487022">
      <w:pPr>
        <w:ind w:leftChars="300" w:left="657" w:firstLineChars="100" w:firstLine="215"/>
        <w:jc w:val="both"/>
        <w:rPr>
          <w:color w:val="auto"/>
          <w:spacing w:val="-2"/>
        </w:rPr>
      </w:pPr>
      <w:r w:rsidRPr="000754C9">
        <w:rPr>
          <w:rFonts w:hint="eastAsia"/>
          <w:color w:val="auto"/>
          <w:spacing w:val="-2"/>
        </w:rPr>
        <w:t>本件請求は、異議申立書及び異議申立人の主張からすると、</w:t>
      </w:r>
      <w:r w:rsidR="006B2542" w:rsidRPr="000754C9">
        <w:rPr>
          <w:rFonts w:hint="eastAsia"/>
          <w:color w:val="auto"/>
          <w:spacing w:val="-2"/>
        </w:rPr>
        <w:t>「上記第一</w:t>
      </w:r>
      <w:r w:rsidR="00762F61" w:rsidRPr="000754C9">
        <w:rPr>
          <w:rFonts w:hint="eastAsia"/>
          <w:color w:val="auto"/>
          <w:spacing w:val="-2"/>
        </w:rPr>
        <w:t xml:space="preserve">　</w:t>
      </w:r>
      <w:r w:rsidR="00B372A2" w:rsidRPr="000754C9">
        <w:rPr>
          <w:rFonts w:hint="eastAsia"/>
          <w:color w:val="auto"/>
          <w:spacing w:val="-2"/>
        </w:rPr>
        <w:t>３</w:t>
      </w:r>
      <w:r w:rsidR="00762F61" w:rsidRPr="000754C9">
        <w:rPr>
          <w:rFonts w:hint="eastAsia"/>
          <w:color w:val="auto"/>
          <w:spacing w:val="-2"/>
        </w:rPr>
        <w:t>（２）ウ</w:t>
      </w:r>
      <w:r w:rsidR="006B2542" w:rsidRPr="000754C9">
        <w:rPr>
          <w:rFonts w:hint="eastAsia"/>
          <w:color w:val="auto"/>
          <w:spacing w:val="-2"/>
        </w:rPr>
        <w:t>」記載の</w:t>
      </w:r>
      <w:r w:rsidR="000F66CB" w:rsidRPr="000754C9">
        <w:rPr>
          <w:rFonts w:hint="eastAsia"/>
          <w:color w:val="auto"/>
          <w:spacing w:val="-2"/>
        </w:rPr>
        <w:t>「府民の声（当該府民）を批判可の規定」</w:t>
      </w:r>
      <w:r w:rsidRPr="000754C9">
        <w:rPr>
          <w:rFonts w:hint="eastAsia"/>
          <w:color w:val="auto"/>
          <w:spacing w:val="-2"/>
        </w:rPr>
        <w:t>の公開請求に対する不存在による非公開決定</w:t>
      </w:r>
      <w:r w:rsidR="000F66CB" w:rsidRPr="000754C9">
        <w:rPr>
          <w:rFonts w:hint="eastAsia"/>
          <w:color w:val="auto"/>
          <w:spacing w:val="-2"/>
        </w:rPr>
        <w:t>（府情第１５３１号）</w:t>
      </w:r>
      <w:r w:rsidR="00AA1170" w:rsidRPr="000754C9">
        <w:rPr>
          <w:rFonts w:hint="eastAsia"/>
          <w:color w:val="auto"/>
          <w:spacing w:val="-2"/>
        </w:rPr>
        <w:t>について、異議申立期間を徒過したため、</w:t>
      </w:r>
      <w:r w:rsidR="005F6D01" w:rsidRPr="000754C9">
        <w:rPr>
          <w:rFonts w:hint="eastAsia"/>
          <w:color w:val="auto"/>
          <w:spacing w:val="-2"/>
        </w:rPr>
        <w:t>同内容の公開請求に対する実施機関の決定について異議申立てを行うことを目的として</w:t>
      </w:r>
      <w:r w:rsidR="00AA1170" w:rsidRPr="000754C9">
        <w:rPr>
          <w:rFonts w:hint="eastAsia"/>
          <w:color w:val="auto"/>
          <w:spacing w:val="-2"/>
        </w:rPr>
        <w:t>異議申立人が再度請求を行ったものである。</w:t>
      </w:r>
    </w:p>
    <w:p w:rsidR="00771EF7" w:rsidRPr="000754C9" w:rsidRDefault="00771EF7" w:rsidP="00487022">
      <w:pPr>
        <w:ind w:firstLineChars="100" w:firstLine="215"/>
        <w:jc w:val="both"/>
        <w:rPr>
          <w:color w:val="auto"/>
          <w:spacing w:val="-2"/>
        </w:rPr>
      </w:pPr>
      <w:r w:rsidRPr="000754C9">
        <w:rPr>
          <w:rFonts w:hint="eastAsia"/>
          <w:color w:val="auto"/>
          <w:spacing w:val="-2"/>
        </w:rPr>
        <w:t>（２）異議申立人の主張</w:t>
      </w:r>
    </w:p>
    <w:p w:rsidR="00AA1170" w:rsidRPr="000754C9" w:rsidRDefault="00AA1170" w:rsidP="00487022">
      <w:pPr>
        <w:pStyle w:val="a3"/>
        <w:ind w:leftChars="300" w:left="657" w:firstLineChars="100" w:firstLine="215"/>
        <w:jc w:val="both"/>
        <w:rPr>
          <w:color w:val="auto"/>
        </w:rPr>
      </w:pPr>
      <w:r w:rsidRPr="000754C9">
        <w:rPr>
          <w:rFonts w:hint="eastAsia"/>
          <w:color w:val="auto"/>
        </w:rPr>
        <w:t>当審査会は、口頭意見陳述における異議申立人の発言等から、異議申立人の主張を以下のとおりと解した。</w:t>
      </w:r>
    </w:p>
    <w:p w:rsidR="001C671E" w:rsidRPr="000754C9" w:rsidRDefault="008502D5" w:rsidP="00487022">
      <w:pPr>
        <w:pStyle w:val="a3"/>
        <w:ind w:leftChars="300" w:left="657" w:firstLineChars="100" w:firstLine="215"/>
        <w:jc w:val="both"/>
        <w:rPr>
          <w:color w:val="auto"/>
          <w:highlight w:val="yellow"/>
          <w:shd w:val="pct15" w:color="auto" w:fill="FFFFFF"/>
        </w:rPr>
      </w:pPr>
      <w:r w:rsidRPr="000754C9">
        <w:rPr>
          <w:rFonts w:hint="eastAsia"/>
          <w:color w:val="auto"/>
        </w:rPr>
        <w:t>異議申立人が</w:t>
      </w:r>
      <w:r w:rsidR="00511D10">
        <w:rPr>
          <w:rFonts w:hint="eastAsia"/>
          <w:color w:val="auto"/>
        </w:rPr>
        <w:t>個人審弁明書</w:t>
      </w:r>
      <w:r w:rsidR="00AA1170" w:rsidRPr="000754C9">
        <w:rPr>
          <w:rFonts w:hint="eastAsia"/>
          <w:color w:val="auto"/>
        </w:rPr>
        <w:t>に「業務</w:t>
      </w:r>
      <w:r w:rsidR="00762F61" w:rsidRPr="000754C9">
        <w:rPr>
          <w:rFonts w:hint="eastAsia"/>
          <w:color w:val="auto"/>
        </w:rPr>
        <w:t>に対する</w:t>
      </w:r>
      <w:r w:rsidR="00AA1170" w:rsidRPr="000754C9">
        <w:rPr>
          <w:rFonts w:hint="eastAsia"/>
          <w:color w:val="auto"/>
        </w:rPr>
        <w:t>支障」と記載され</w:t>
      </w:r>
      <w:r w:rsidRPr="000754C9">
        <w:rPr>
          <w:rFonts w:hint="eastAsia"/>
          <w:color w:val="auto"/>
        </w:rPr>
        <w:t>たこと</w:t>
      </w:r>
      <w:r w:rsidR="001C671E" w:rsidRPr="000754C9">
        <w:rPr>
          <w:rFonts w:hint="eastAsia"/>
          <w:color w:val="auto"/>
        </w:rPr>
        <w:t>の</w:t>
      </w:r>
      <w:r w:rsidR="00762F61" w:rsidRPr="000754C9">
        <w:rPr>
          <w:rFonts w:hint="eastAsia"/>
          <w:color w:val="auto"/>
        </w:rPr>
        <w:t>記載の</w:t>
      </w:r>
      <w:r w:rsidR="001C671E" w:rsidRPr="000754C9">
        <w:rPr>
          <w:rFonts w:hint="eastAsia"/>
          <w:color w:val="auto"/>
        </w:rPr>
        <w:t>根拠となる文書を開示請求した際に、実施機関は</w:t>
      </w:r>
      <w:r w:rsidR="00F02EB1" w:rsidRPr="000754C9">
        <w:rPr>
          <w:rFonts w:hint="eastAsia"/>
          <w:color w:val="auto"/>
        </w:rPr>
        <w:t>「府民の声」をその根拠として開示した。「府民の声」を申し入れる府民の行動を業務の支障といえるのは府民批判である。これは外国籍（特別永住者）</w:t>
      </w:r>
      <w:r w:rsidR="001C671E" w:rsidRPr="000754C9">
        <w:rPr>
          <w:rFonts w:hint="eastAsia"/>
          <w:color w:val="auto"/>
        </w:rPr>
        <w:t>である私に対する差別であって、業務の支障と</w:t>
      </w:r>
      <w:r w:rsidR="00762F61" w:rsidRPr="000754C9">
        <w:rPr>
          <w:rFonts w:hint="eastAsia"/>
          <w:color w:val="auto"/>
        </w:rPr>
        <w:t>いえ</w:t>
      </w:r>
      <w:r w:rsidR="009B3356">
        <w:rPr>
          <w:rFonts w:hint="eastAsia"/>
          <w:color w:val="auto"/>
        </w:rPr>
        <w:t>るなら、その根拠が存在するはずである</w:t>
      </w:r>
      <w:r w:rsidR="001C671E" w:rsidRPr="000754C9">
        <w:rPr>
          <w:rFonts w:hint="eastAsia"/>
          <w:color w:val="auto"/>
        </w:rPr>
        <w:t>。</w:t>
      </w:r>
    </w:p>
    <w:p w:rsidR="001C671E" w:rsidRPr="000754C9" w:rsidRDefault="001C671E" w:rsidP="00EE7F92">
      <w:pPr>
        <w:ind w:firstLineChars="100" w:firstLine="219"/>
        <w:jc w:val="both"/>
        <w:rPr>
          <w:color w:val="auto"/>
        </w:rPr>
      </w:pPr>
      <w:r w:rsidRPr="000754C9">
        <w:rPr>
          <w:rFonts w:hint="eastAsia"/>
          <w:color w:val="auto"/>
        </w:rPr>
        <w:t>（３）判断</w:t>
      </w:r>
    </w:p>
    <w:p w:rsidR="001C671E" w:rsidRDefault="001C671E" w:rsidP="00EE7F92">
      <w:pPr>
        <w:pStyle w:val="a3"/>
        <w:ind w:leftChars="300" w:left="657" w:firstLineChars="100" w:firstLine="215"/>
        <w:jc w:val="both"/>
        <w:rPr>
          <w:color w:val="auto"/>
        </w:rPr>
      </w:pPr>
      <w:r w:rsidRPr="000754C9">
        <w:rPr>
          <w:rFonts w:hint="eastAsia"/>
          <w:color w:val="auto"/>
        </w:rPr>
        <w:lastRenderedPageBreak/>
        <w:t>異議申立人の求める文書を作成・保有していないとする実施機関の決定理由に不自然・不合理な点はな</w:t>
      </w:r>
      <w:r w:rsidR="00F02EB1" w:rsidRPr="000754C9">
        <w:rPr>
          <w:rFonts w:hint="eastAsia"/>
          <w:color w:val="auto"/>
        </w:rPr>
        <w:t>く、異議申立人の主張に理由はない</w:t>
      </w:r>
      <w:r w:rsidRPr="000754C9">
        <w:rPr>
          <w:rFonts w:hint="eastAsia"/>
          <w:color w:val="auto"/>
        </w:rPr>
        <w:t>。</w:t>
      </w:r>
    </w:p>
    <w:p w:rsidR="006C2F14" w:rsidRPr="000754C9" w:rsidRDefault="006C2F14" w:rsidP="006C2F14">
      <w:pPr>
        <w:pStyle w:val="a3"/>
        <w:ind w:left="0" w:firstLine="0"/>
        <w:jc w:val="both"/>
        <w:rPr>
          <w:color w:val="auto"/>
        </w:rPr>
      </w:pPr>
    </w:p>
    <w:p w:rsidR="00321261" w:rsidRPr="000754C9" w:rsidRDefault="0065373B" w:rsidP="00321261">
      <w:pPr>
        <w:pStyle w:val="a3"/>
        <w:ind w:leftChars="100" w:left="219" w:firstLine="0"/>
        <w:jc w:val="both"/>
        <w:rPr>
          <w:color w:val="auto"/>
        </w:rPr>
      </w:pPr>
      <w:r w:rsidRPr="000754C9">
        <w:rPr>
          <w:rFonts w:hint="eastAsia"/>
          <w:color w:val="auto"/>
        </w:rPr>
        <w:t>８</w:t>
      </w:r>
      <w:r w:rsidR="00321261" w:rsidRPr="000754C9">
        <w:rPr>
          <w:rFonts w:hint="eastAsia"/>
          <w:color w:val="auto"/>
        </w:rPr>
        <w:t xml:space="preserve">　</w:t>
      </w:r>
      <w:r w:rsidRPr="000754C9">
        <w:rPr>
          <w:rFonts w:hint="eastAsia"/>
          <w:color w:val="auto"/>
        </w:rPr>
        <w:t>今後の請求</w:t>
      </w:r>
      <w:r w:rsidR="003C4977" w:rsidRPr="000754C9">
        <w:rPr>
          <w:rFonts w:hint="eastAsia"/>
          <w:color w:val="auto"/>
        </w:rPr>
        <w:t>への</w:t>
      </w:r>
      <w:r w:rsidRPr="000754C9">
        <w:rPr>
          <w:rFonts w:hint="eastAsia"/>
          <w:color w:val="auto"/>
        </w:rPr>
        <w:t>対応</w:t>
      </w:r>
      <w:r w:rsidR="00321261" w:rsidRPr="000754C9">
        <w:rPr>
          <w:rFonts w:hint="eastAsia"/>
          <w:color w:val="auto"/>
        </w:rPr>
        <w:t>について</w:t>
      </w:r>
    </w:p>
    <w:p w:rsidR="00B23915" w:rsidRDefault="005F73AA" w:rsidP="00321261">
      <w:pPr>
        <w:pStyle w:val="a3"/>
        <w:ind w:leftChars="200" w:firstLineChars="100" w:firstLine="215"/>
        <w:jc w:val="both"/>
        <w:rPr>
          <w:color w:val="auto"/>
        </w:rPr>
      </w:pPr>
      <w:r>
        <w:rPr>
          <w:rFonts w:hint="eastAsia"/>
          <w:color w:val="auto"/>
        </w:rPr>
        <w:t>実施機関によると、</w:t>
      </w:r>
      <w:r w:rsidR="00CE7FCE">
        <w:rPr>
          <w:rFonts w:hint="eastAsia"/>
          <w:color w:val="auto"/>
        </w:rPr>
        <w:t>本件各請求は、</w:t>
      </w:r>
      <w:r w:rsidR="009D1380" w:rsidRPr="000754C9">
        <w:rPr>
          <w:rFonts w:hint="eastAsia"/>
          <w:color w:val="auto"/>
        </w:rPr>
        <w:t>実施機関が</w:t>
      </w:r>
      <w:r w:rsidR="00511D10">
        <w:rPr>
          <w:rFonts w:hint="eastAsia"/>
          <w:color w:val="auto"/>
        </w:rPr>
        <w:t>個人審弁明書</w:t>
      </w:r>
      <w:r w:rsidR="009D1380" w:rsidRPr="000754C9">
        <w:rPr>
          <w:rFonts w:hint="eastAsia"/>
          <w:color w:val="auto"/>
        </w:rPr>
        <w:t>中</w:t>
      </w:r>
      <w:r w:rsidR="00F02EB1" w:rsidRPr="000754C9">
        <w:rPr>
          <w:rFonts w:hint="eastAsia"/>
          <w:color w:val="auto"/>
        </w:rPr>
        <w:t>に</w:t>
      </w:r>
      <w:r w:rsidR="002E0105" w:rsidRPr="000754C9">
        <w:rPr>
          <w:rFonts w:hint="eastAsia"/>
          <w:color w:val="auto"/>
        </w:rPr>
        <w:t>、「過去数年以上に亘り、異議申立人の強硬かつ再三に亘る求めに応じる形で、担当課が対応してきた話合い」、</w:t>
      </w:r>
      <w:r w:rsidR="009D1380" w:rsidRPr="000754C9">
        <w:rPr>
          <w:rFonts w:hint="eastAsia"/>
          <w:color w:val="auto"/>
        </w:rPr>
        <w:t>「業務</w:t>
      </w:r>
      <w:r w:rsidR="00767261" w:rsidRPr="000754C9">
        <w:rPr>
          <w:rFonts w:hint="eastAsia"/>
          <w:color w:val="auto"/>
        </w:rPr>
        <w:t>に対する</w:t>
      </w:r>
      <w:r w:rsidR="009D1380" w:rsidRPr="000754C9">
        <w:rPr>
          <w:rFonts w:hint="eastAsia"/>
          <w:color w:val="auto"/>
        </w:rPr>
        <w:t>支障」と</w:t>
      </w:r>
      <w:r w:rsidR="00F02EB1" w:rsidRPr="000754C9">
        <w:rPr>
          <w:rFonts w:hint="eastAsia"/>
          <w:color w:val="auto"/>
        </w:rPr>
        <w:t>記載したこ</w:t>
      </w:r>
      <w:r w:rsidR="009D1380" w:rsidRPr="000754C9">
        <w:rPr>
          <w:rFonts w:hint="eastAsia"/>
          <w:color w:val="auto"/>
        </w:rPr>
        <w:t>と</w:t>
      </w:r>
      <w:r w:rsidR="005F6D01" w:rsidRPr="000754C9">
        <w:rPr>
          <w:rFonts w:hint="eastAsia"/>
          <w:color w:val="auto"/>
        </w:rPr>
        <w:t>に</w:t>
      </w:r>
      <w:r w:rsidR="00947FEB" w:rsidRPr="000754C9">
        <w:rPr>
          <w:rFonts w:hint="eastAsia"/>
          <w:color w:val="auto"/>
        </w:rPr>
        <w:t>ついて</w:t>
      </w:r>
      <w:r w:rsidR="005F6D01" w:rsidRPr="000754C9">
        <w:rPr>
          <w:rFonts w:hint="eastAsia"/>
          <w:color w:val="auto"/>
        </w:rPr>
        <w:t>、</w:t>
      </w:r>
      <w:r w:rsidR="002E0105" w:rsidRPr="000754C9">
        <w:rPr>
          <w:rFonts w:hint="eastAsia"/>
          <w:color w:val="auto"/>
        </w:rPr>
        <w:t>何度も繰り返して「府民の声」に意見を入れるのは、異議申立人が申し入れる「府民の声」を広報広聴課が適切に処理をしていないからだと</w:t>
      </w:r>
      <w:r w:rsidR="00CE7FCE">
        <w:rPr>
          <w:rFonts w:hint="eastAsia"/>
          <w:color w:val="auto"/>
        </w:rPr>
        <w:t>いう、</w:t>
      </w:r>
      <w:r w:rsidR="000754C9">
        <w:rPr>
          <w:rFonts w:hint="eastAsia"/>
          <w:color w:val="auto"/>
        </w:rPr>
        <w:t>広報広聴課</w:t>
      </w:r>
      <w:r w:rsidR="00CE7FCE">
        <w:rPr>
          <w:rFonts w:hint="eastAsia"/>
          <w:color w:val="auto"/>
        </w:rPr>
        <w:t>に対する申入れに関連してなされたものである</w:t>
      </w:r>
      <w:r>
        <w:rPr>
          <w:rFonts w:hint="eastAsia"/>
          <w:color w:val="auto"/>
        </w:rPr>
        <w:t>とのことである</w:t>
      </w:r>
      <w:r w:rsidR="002E0105" w:rsidRPr="000754C9">
        <w:rPr>
          <w:rFonts w:hint="eastAsia"/>
          <w:color w:val="auto"/>
        </w:rPr>
        <w:t>。</w:t>
      </w:r>
    </w:p>
    <w:p w:rsidR="00302EFC" w:rsidRPr="000754C9" w:rsidRDefault="00675DDB" w:rsidP="00FE3190">
      <w:pPr>
        <w:pStyle w:val="a3"/>
        <w:ind w:leftChars="200" w:firstLineChars="100" w:firstLine="215"/>
        <w:jc w:val="both"/>
        <w:rPr>
          <w:color w:val="auto"/>
        </w:rPr>
      </w:pPr>
      <w:r w:rsidRPr="000754C9">
        <w:rPr>
          <w:rFonts w:hint="eastAsia"/>
          <w:color w:val="auto"/>
        </w:rPr>
        <w:t>異議申立人は、</w:t>
      </w:r>
      <w:r w:rsidR="00B23915" w:rsidRPr="00B23915">
        <w:rPr>
          <w:rFonts w:hint="eastAsia"/>
          <w:color w:val="auto"/>
        </w:rPr>
        <w:t>平成２２年度に関係課が一堂に会した異議申立人との話合い以降、</w:t>
      </w:r>
      <w:r w:rsidR="00F67B23">
        <w:rPr>
          <w:rFonts w:hint="eastAsia"/>
          <w:color w:val="auto"/>
        </w:rPr>
        <w:t>これらの事項に関し、</w:t>
      </w:r>
      <w:r w:rsidR="00F67B23" w:rsidRPr="00805A6B">
        <w:rPr>
          <w:rFonts w:hint="eastAsia"/>
          <w:color w:val="auto"/>
        </w:rPr>
        <w:t>広報広聴課に対して</w:t>
      </w:r>
      <w:r w:rsidR="00DD08E0" w:rsidRPr="00805A6B">
        <w:rPr>
          <w:rFonts w:hint="eastAsia"/>
          <w:color w:val="auto"/>
        </w:rPr>
        <w:t>情報公開請求を２１件</w:t>
      </w:r>
      <w:r w:rsidRPr="00805A6B">
        <w:rPr>
          <w:rFonts w:hint="eastAsia"/>
          <w:color w:val="auto"/>
        </w:rPr>
        <w:t>、</w:t>
      </w:r>
      <w:r w:rsidR="00DD08E0" w:rsidRPr="00805A6B">
        <w:rPr>
          <w:rFonts w:hint="eastAsia"/>
          <w:color w:val="auto"/>
        </w:rPr>
        <w:t>開示請求を３０件</w:t>
      </w:r>
      <w:r w:rsidRPr="00805A6B">
        <w:rPr>
          <w:rFonts w:hint="eastAsia"/>
          <w:color w:val="auto"/>
        </w:rPr>
        <w:t>行っている。</w:t>
      </w:r>
      <w:r w:rsidR="00B23915" w:rsidRPr="00A33567">
        <w:rPr>
          <w:rFonts w:hint="eastAsia"/>
          <w:color w:val="auto"/>
        </w:rPr>
        <w:t>この中で、</w:t>
      </w:r>
      <w:r w:rsidR="00302EFC" w:rsidRPr="00A33567">
        <w:rPr>
          <w:rFonts w:hint="eastAsia"/>
          <w:color w:val="auto"/>
        </w:rPr>
        <w:t>異議申立人は広報広聴課に対し、異議申立人がこれまでに</w:t>
      </w:r>
      <w:r w:rsidR="00333F14" w:rsidRPr="00A33567">
        <w:rPr>
          <w:rFonts w:hint="eastAsia"/>
          <w:color w:val="auto"/>
        </w:rPr>
        <w:t>この話合いの関係室課に対して</w:t>
      </w:r>
      <w:r w:rsidR="00302EFC" w:rsidRPr="00A33567">
        <w:rPr>
          <w:rFonts w:hint="eastAsia"/>
          <w:color w:val="auto"/>
        </w:rPr>
        <w:t>申し入れた「府民の声」</w:t>
      </w:r>
      <w:r w:rsidR="00FE3190" w:rsidRPr="00A33567">
        <w:rPr>
          <w:rFonts w:hint="eastAsia"/>
          <w:color w:val="auto"/>
        </w:rPr>
        <w:t>の全て</w:t>
      </w:r>
      <w:r w:rsidR="00302EFC" w:rsidRPr="00A33567">
        <w:rPr>
          <w:rFonts w:hint="eastAsia"/>
          <w:color w:val="auto"/>
        </w:rPr>
        <w:t>を開示請求し</w:t>
      </w:r>
      <w:r w:rsidR="00126740" w:rsidRPr="00A33567">
        <w:rPr>
          <w:rFonts w:hint="eastAsia"/>
          <w:color w:val="auto"/>
        </w:rPr>
        <w:t>、</w:t>
      </w:r>
      <w:r w:rsidR="00302EFC" w:rsidRPr="00A33567">
        <w:rPr>
          <w:rFonts w:hint="eastAsia"/>
          <w:color w:val="auto"/>
        </w:rPr>
        <w:t>この「府民の声」</w:t>
      </w:r>
      <w:r w:rsidR="00AB66FC" w:rsidRPr="00A33567">
        <w:rPr>
          <w:rFonts w:hint="eastAsia"/>
          <w:color w:val="auto"/>
        </w:rPr>
        <w:t>の開示請求</w:t>
      </w:r>
      <w:r w:rsidR="00B335F2" w:rsidRPr="00A33567">
        <w:rPr>
          <w:rFonts w:hint="eastAsia"/>
          <w:color w:val="auto"/>
        </w:rPr>
        <w:t>の対象文書の</w:t>
      </w:r>
      <w:r w:rsidR="00AB66FC" w:rsidRPr="00A33567">
        <w:rPr>
          <w:rFonts w:hint="eastAsia"/>
          <w:color w:val="auto"/>
        </w:rPr>
        <w:t>開示のため、</w:t>
      </w:r>
      <w:r w:rsidR="00805A6B" w:rsidRPr="00805A6B">
        <w:rPr>
          <w:rFonts w:hint="eastAsia"/>
          <w:color w:val="auto"/>
        </w:rPr>
        <w:t>平成２５年度に</w:t>
      </w:r>
      <w:r w:rsidR="00AB66FC" w:rsidRPr="00A33567">
        <w:rPr>
          <w:rFonts w:hint="eastAsia"/>
          <w:color w:val="auto"/>
        </w:rPr>
        <w:t>計７回、１回当たり約２時間、</w:t>
      </w:r>
      <w:r w:rsidR="00B23915" w:rsidRPr="00A33567">
        <w:rPr>
          <w:rFonts w:hint="eastAsia"/>
          <w:color w:val="auto"/>
        </w:rPr>
        <w:t>広報広聴課は</w:t>
      </w:r>
      <w:r w:rsidR="00302EFC" w:rsidRPr="00A33567">
        <w:rPr>
          <w:rFonts w:hint="eastAsia"/>
          <w:color w:val="auto"/>
        </w:rPr>
        <w:t>異議申立人との面談を行</w:t>
      </w:r>
      <w:r w:rsidR="00B335F2" w:rsidRPr="00A33567">
        <w:rPr>
          <w:rFonts w:hint="eastAsia"/>
          <w:color w:val="auto"/>
        </w:rPr>
        <w:t>った</w:t>
      </w:r>
      <w:r w:rsidR="005F73AA">
        <w:rPr>
          <w:rFonts w:hint="eastAsia"/>
          <w:color w:val="auto"/>
        </w:rPr>
        <w:t>とのことである</w:t>
      </w:r>
      <w:r w:rsidR="00B335F2" w:rsidRPr="000754C9">
        <w:rPr>
          <w:rFonts w:hint="eastAsia"/>
          <w:color w:val="auto"/>
        </w:rPr>
        <w:t>。</w:t>
      </w:r>
      <w:r w:rsidR="000754C9">
        <w:rPr>
          <w:rFonts w:hint="eastAsia"/>
          <w:color w:val="auto"/>
        </w:rPr>
        <w:t>広報広聴課は、</w:t>
      </w:r>
      <w:r w:rsidR="00511D10">
        <w:rPr>
          <w:rFonts w:hint="eastAsia"/>
          <w:color w:val="auto"/>
        </w:rPr>
        <w:t>個人審弁明書</w:t>
      </w:r>
      <w:r w:rsidR="000754C9">
        <w:rPr>
          <w:rFonts w:hint="eastAsia"/>
          <w:color w:val="auto"/>
        </w:rPr>
        <w:t>中の記載の文言については繰り返し異議申立人に説明を行い、また、</w:t>
      </w:r>
      <w:r w:rsidR="00B335F2" w:rsidRPr="000754C9">
        <w:rPr>
          <w:rFonts w:hint="eastAsia"/>
          <w:color w:val="auto"/>
        </w:rPr>
        <w:t>開示請求を受けた「府民の声」の対象文書については、</w:t>
      </w:r>
      <w:r w:rsidR="00302EFC" w:rsidRPr="000754C9">
        <w:rPr>
          <w:rFonts w:hint="eastAsia"/>
          <w:color w:val="auto"/>
        </w:rPr>
        <w:t>異議申立人に</w:t>
      </w:r>
      <w:r w:rsidR="00DF3772" w:rsidRPr="000754C9">
        <w:rPr>
          <w:rFonts w:hint="eastAsia"/>
          <w:color w:val="auto"/>
        </w:rPr>
        <w:t>全て</w:t>
      </w:r>
      <w:r w:rsidR="00302EFC" w:rsidRPr="000754C9">
        <w:rPr>
          <w:rFonts w:hint="eastAsia"/>
          <w:color w:val="auto"/>
        </w:rPr>
        <w:t>開示</w:t>
      </w:r>
      <w:r w:rsidR="00CE7FCE">
        <w:rPr>
          <w:rFonts w:hint="eastAsia"/>
          <w:color w:val="auto"/>
        </w:rPr>
        <w:t>し</w:t>
      </w:r>
      <w:r w:rsidR="005F73AA">
        <w:rPr>
          <w:rFonts w:hint="eastAsia"/>
          <w:color w:val="auto"/>
        </w:rPr>
        <w:t>、</w:t>
      </w:r>
      <w:r w:rsidR="000754C9">
        <w:rPr>
          <w:rFonts w:hint="eastAsia"/>
          <w:color w:val="auto"/>
        </w:rPr>
        <w:t>さらには</w:t>
      </w:r>
      <w:r w:rsidR="006C74E9" w:rsidRPr="000754C9">
        <w:rPr>
          <w:rFonts w:hint="eastAsia"/>
          <w:color w:val="auto"/>
        </w:rPr>
        <w:t>、広報広聴課は「府民の声」の処理</w:t>
      </w:r>
      <w:r w:rsidR="00FE3190">
        <w:rPr>
          <w:rFonts w:hint="eastAsia"/>
          <w:color w:val="auto"/>
        </w:rPr>
        <w:t>方法について</w:t>
      </w:r>
      <w:r w:rsidR="006C74E9" w:rsidRPr="000754C9">
        <w:rPr>
          <w:rFonts w:hint="eastAsia"/>
          <w:color w:val="auto"/>
        </w:rPr>
        <w:t>、「広報広聴課は『府民の声』の仕分けを行いその内容を所管する所属長に送付することが業務であり、なお、『府民の声』の内容の違法性や所管課の不作為の有無を判断する立場にはない」等と、異議申立人に対し繰り返し説明している</w:t>
      </w:r>
      <w:r w:rsidR="005F73AA">
        <w:rPr>
          <w:rFonts w:hint="eastAsia"/>
          <w:color w:val="auto"/>
        </w:rPr>
        <w:t>とのことである</w:t>
      </w:r>
      <w:r w:rsidR="006C74E9" w:rsidRPr="000754C9">
        <w:rPr>
          <w:rFonts w:hint="eastAsia"/>
          <w:color w:val="auto"/>
        </w:rPr>
        <w:t>。</w:t>
      </w:r>
    </w:p>
    <w:p w:rsidR="00302EFC" w:rsidRPr="000754C9" w:rsidRDefault="00947142" w:rsidP="00321261">
      <w:pPr>
        <w:pStyle w:val="a3"/>
        <w:ind w:leftChars="200" w:firstLineChars="100" w:firstLine="215"/>
        <w:jc w:val="both"/>
        <w:rPr>
          <w:color w:val="auto"/>
        </w:rPr>
      </w:pPr>
      <w:r w:rsidRPr="000754C9">
        <w:rPr>
          <w:rFonts w:hint="eastAsia"/>
          <w:color w:val="auto"/>
        </w:rPr>
        <w:t>広報広聴課が</w:t>
      </w:r>
      <w:r w:rsidR="00CE7FCE">
        <w:rPr>
          <w:rFonts w:hint="eastAsia"/>
          <w:color w:val="auto"/>
        </w:rPr>
        <w:t>、上記の異議申立人の</w:t>
      </w:r>
      <w:r w:rsidR="000754C9">
        <w:rPr>
          <w:rFonts w:hint="eastAsia"/>
          <w:color w:val="auto"/>
        </w:rPr>
        <w:t>「府民の声」</w:t>
      </w:r>
      <w:r w:rsidR="00CE7FCE">
        <w:rPr>
          <w:rFonts w:hint="eastAsia"/>
          <w:color w:val="auto"/>
        </w:rPr>
        <w:t>にかかる申入れ事項についての説明を尽くしている</w:t>
      </w:r>
      <w:r w:rsidR="00AB66FC" w:rsidRPr="000754C9">
        <w:rPr>
          <w:rFonts w:hint="eastAsia"/>
          <w:color w:val="auto"/>
        </w:rPr>
        <w:t>中、</w:t>
      </w:r>
      <w:r w:rsidR="00D503AB" w:rsidRPr="000754C9">
        <w:rPr>
          <w:rFonts w:hint="eastAsia"/>
          <w:color w:val="auto"/>
        </w:rPr>
        <w:t>①「府民の声（当該府民）を批判可の規定」といった明らかに存在するはずのない文書</w:t>
      </w:r>
      <w:r w:rsidR="00E00050" w:rsidRPr="000754C9">
        <w:rPr>
          <w:rFonts w:hint="eastAsia"/>
          <w:color w:val="auto"/>
        </w:rPr>
        <w:t>の公開</w:t>
      </w:r>
      <w:r w:rsidR="00D503AB" w:rsidRPr="000754C9">
        <w:rPr>
          <w:rFonts w:hint="eastAsia"/>
          <w:color w:val="auto"/>
        </w:rPr>
        <w:t>を求める請求</w:t>
      </w:r>
      <w:r w:rsidR="009D63B4" w:rsidRPr="000754C9">
        <w:rPr>
          <w:rFonts w:hint="eastAsia"/>
          <w:color w:val="auto"/>
        </w:rPr>
        <w:t>、</w:t>
      </w:r>
      <w:r w:rsidR="00646BE4" w:rsidRPr="000754C9">
        <w:rPr>
          <w:rFonts w:hint="eastAsia"/>
          <w:color w:val="auto"/>
        </w:rPr>
        <w:t>②</w:t>
      </w:r>
      <w:r w:rsidR="000754C9">
        <w:rPr>
          <w:rFonts w:hint="eastAsia"/>
          <w:color w:val="auto"/>
        </w:rPr>
        <w:t>「府民の声に添付された不登校対策資料」のように、</w:t>
      </w:r>
      <w:r w:rsidR="00511D10">
        <w:rPr>
          <w:rFonts w:hint="eastAsia"/>
          <w:color w:val="auto"/>
        </w:rPr>
        <w:t>個人審弁明書</w:t>
      </w:r>
      <w:r w:rsidR="000754C9">
        <w:rPr>
          <w:rFonts w:hint="eastAsia"/>
          <w:color w:val="auto"/>
        </w:rPr>
        <w:t>の上記記載内容や「府民の声」の処理の仕方に関連し、</w:t>
      </w:r>
      <w:r w:rsidR="00646BE4" w:rsidRPr="000754C9">
        <w:rPr>
          <w:rFonts w:hint="eastAsia"/>
          <w:color w:val="auto"/>
        </w:rPr>
        <w:t>請求内容の文言に多少の違いがあったとしても同</w:t>
      </w:r>
      <w:r w:rsidR="00F67FCD">
        <w:rPr>
          <w:rFonts w:hint="eastAsia"/>
          <w:color w:val="auto"/>
        </w:rPr>
        <w:t>種の</w:t>
      </w:r>
      <w:r w:rsidR="00646BE4" w:rsidRPr="000754C9">
        <w:rPr>
          <w:rFonts w:hint="eastAsia"/>
          <w:color w:val="auto"/>
        </w:rPr>
        <w:t>内容の文書</w:t>
      </w:r>
      <w:r w:rsidR="00E00050" w:rsidRPr="000754C9">
        <w:rPr>
          <w:rFonts w:hint="eastAsia"/>
          <w:color w:val="auto"/>
        </w:rPr>
        <w:t>の公開</w:t>
      </w:r>
      <w:r w:rsidR="00646BE4" w:rsidRPr="000754C9">
        <w:rPr>
          <w:rFonts w:hint="eastAsia"/>
          <w:color w:val="auto"/>
        </w:rPr>
        <w:t>を繰り返し求める請求、③「</w:t>
      </w:r>
      <w:r w:rsidR="00592716" w:rsidRPr="000754C9">
        <w:rPr>
          <w:rFonts w:hint="eastAsia"/>
          <w:color w:val="auto"/>
        </w:rPr>
        <w:t>通常を意図する事が、判る文書」のように、職員の発言の根拠を求める等、</w:t>
      </w:r>
      <w:r w:rsidR="00646BE4" w:rsidRPr="000754C9">
        <w:rPr>
          <w:rFonts w:hint="eastAsia"/>
          <w:color w:val="auto"/>
        </w:rPr>
        <w:t>職員の対応の是非を問うために行われていると考えられる請求等</w:t>
      </w:r>
      <w:r w:rsidR="00592716" w:rsidRPr="000754C9">
        <w:rPr>
          <w:rFonts w:hint="eastAsia"/>
          <w:color w:val="auto"/>
        </w:rPr>
        <w:t>を行い、広報広聴課に対して担当職員の懲戒等の処分を求めるなど申入れを続けている</w:t>
      </w:r>
      <w:r w:rsidR="005F73AA">
        <w:rPr>
          <w:rFonts w:hint="eastAsia"/>
          <w:color w:val="auto"/>
        </w:rPr>
        <w:t>とのことである</w:t>
      </w:r>
      <w:r w:rsidR="00592716" w:rsidRPr="000754C9">
        <w:rPr>
          <w:rFonts w:hint="eastAsia"/>
          <w:color w:val="auto"/>
        </w:rPr>
        <w:t>。</w:t>
      </w:r>
    </w:p>
    <w:p w:rsidR="000754C9" w:rsidRPr="000754C9" w:rsidRDefault="00EE1CE1" w:rsidP="000754C9">
      <w:pPr>
        <w:pStyle w:val="a3"/>
        <w:ind w:leftChars="200" w:firstLineChars="100" w:firstLine="215"/>
        <w:jc w:val="both"/>
        <w:rPr>
          <w:color w:val="auto"/>
          <w:highlight w:val="yellow"/>
        </w:rPr>
      </w:pPr>
      <w:r>
        <w:rPr>
          <w:rFonts w:hint="eastAsia"/>
          <w:color w:val="auto"/>
        </w:rPr>
        <w:t>他方、口頭意見陳述における</w:t>
      </w:r>
      <w:r w:rsidR="0066072D">
        <w:rPr>
          <w:rFonts w:hint="eastAsia"/>
          <w:color w:val="auto"/>
        </w:rPr>
        <w:t>異議申立人の発言及び</w:t>
      </w:r>
      <w:r w:rsidR="000754C9" w:rsidRPr="000754C9">
        <w:rPr>
          <w:rFonts w:hint="eastAsia"/>
          <w:color w:val="auto"/>
        </w:rPr>
        <w:t>本件各異議申立てにおける異議申立人の主張には、他に文書が存在するはずであるといった文書の存否等の具体的主張はなく、異議申立書には府職員の対応に関する抗議ばかりが記載されていること等からすると、本件各請求は、外形的には文書の公開を求めるものであっても、実質的には、文書の公開以外の目的のために行われたものではないか、との疑念を禁じ得ない。</w:t>
      </w:r>
    </w:p>
    <w:p w:rsidR="00B96A44" w:rsidRPr="000754C9" w:rsidRDefault="00E93EBC" w:rsidP="00E93EBC">
      <w:pPr>
        <w:pStyle w:val="a3"/>
        <w:ind w:leftChars="200" w:firstLineChars="100" w:firstLine="215"/>
        <w:jc w:val="both"/>
        <w:rPr>
          <w:color w:val="auto"/>
        </w:rPr>
      </w:pPr>
      <w:r w:rsidRPr="000754C9">
        <w:rPr>
          <w:rFonts w:hint="eastAsia"/>
          <w:color w:val="auto"/>
        </w:rPr>
        <w:t>情報公開請求権は、府民の知る権利を保障し、府民の府政の参加をより一層推進すること、府政の公正な運営を確保すること、府民の生活の保護及び利便の増進を図るとともに、個人の尊厳を確保し、もって府民の府政への信頼を深め、府民の福祉の増進に寄与することを目的と</w:t>
      </w:r>
      <w:r w:rsidR="00BB54A8" w:rsidRPr="000754C9">
        <w:rPr>
          <w:rFonts w:hint="eastAsia"/>
          <w:color w:val="auto"/>
        </w:rPr>
        <w:t>する</w:t>
      </w:r>
      <w:r w:rsidRPr="000754C9">
        <w:rPr>
          <w:rFonts w:hint="eastAsia"/>
          <w:color w:val="auto"/>
        </w:rPr>
        <w:t>ものであ</w:t>
      </w:r>
      <w:r w:rsidR="00BB54A8" w:rsidRPr="000754C9">
        <w:rPr>
          <w:rFonts w:hint="eastAsia"/>
          <w:color w:val="auto"/>
        </w:rPr>
        <w:t>り</w:t>
      </w:r>
      <w:r w:rsidRPr="000754C9">
        <w:rPr>
          <w:rFonts w:hint="eastAsia"/>
          <w:color w:val="auto"/>
        </w:rPr>
        <w:t>、</w:t>
      </w:r>
      <w:r w:rsidR="00BB54A8" w:rsidRPr="000754C9">
        <w:rPr>
          <w:rFonts w:hint="eastAsia"/>
          <w:color w:val="auto"/>
        </w:rPr>
        <w:t>実施機関が府民による当該請求権の行使を不当に妨げるようなことがあってはならないことはいうまでもない。しかし、当該請求権の行使は無制限に許容されるものではなく、</w:t>
      </w:r>
      <w:r w:rsidR="008E27DA" w:rsidRPr="000754C9">
        <w:rPr>
          <w:rFonts w:hint="eastAsia"/>
          <w:color w:val="auto"/>
        </w:rPr>
        <w:t>専ら</w:t>
      </w:r>
      <w:r w:rsidR="00BB54A8" w:rsidRPr="000754C9">
        <w:rPr>
          <w:rFonts w:hint="eastAsia"/>
          <w:color w:val="auto"/>
        </w:rPr>
        <w:t>文書の公開以外の目的のために請求が行われるなど、</w:t>
      </w:r>
      <w:r w:rsidR="008E27DA" w:rsidRPr="000754C9">
        <w:rPr>
          <w:rFonts w:hint="eastAsia"/>
          <w:color w:val="auto"/>
        </w:rPr>
        <w:t>当該</w:t>
      </w:r>
      <w:r w:rsidR="00BB54A8" w:rsidRPr="000754C9">
        <w:rPr>
          <w:rFonts w:hint="eastAsia"/>
          <w:color w:val="auto"/>
        </w:rPr>
        <w:t>請求権の行使が情報公開制度の趣旨に</w:t>
      </w:r>
      <w:r w:rsidR="00BB54A8" w:rsidRPr="000754C9">
        <w:rPr>
          <w:rFonts w:hint="eastAsia"/>
          <w:color w:val="auto"/>
        </w:rPr>
        <w:lastRenderedPageBreak/>
        <w:t>明らかに反するものと認められるときは、権利の</w:t>
      </w:r>
      <w:r w:rsidR="008E27DA" w:rsidRPr="000754C9">
        <w:rPr>
          <w:rFonts w:hint="eastAsia"/>
          <w:color w:val="auto"/>
        </w:rPr>
        <w:t>濫用</w:t>
      </w:r>
      <w:r w:rsidR="00BB54A8" w:rsidRPr="000754C9">
        <w:rPr>
          <w:rFonts w:hint="eastAsia"/>
          <w:color w:val="auto"/>
        </w:rPr>
        <w:t>に当たるものとして、実施機関において請求を却下することができるものと解される。なお、権利濫用の禁止</w:t>
      </w:r>
      <w:r w:rsidR="008E27DA" w:rsidRPr="000754C9">
        <w:rPr>
          <w:rFonts w:hint="eastAsia"/>
          <w:color w:val="auto"/>
        </w:rPr>
        <w:t>は、法の一般原則のひとつであるから、</w:t>
      </w:r>
      <w:r w:rsidR="00BB54A8" w:rsidRPr="000754C9">
        <w:rPr>
          <w:rFonts w:hint="eastAsia"/>
          <w:color w:val="auto"/>
        </w:rPr>
        <w:t>条例において明文で定めら</w:t>
      </w:r>
      <w:r w:rsidR="004C1547" w:rsidRPr="000754C9">
        <w:rPr>
          <w:rFonts w:hint="eastAsia"/>
          <w:color w:val="auto"/>
        </w:rPr>
        <w:t>れ</w:t>
      </w:r>
      <w:r w:rsidR="00BB54A8" w:rsidRPr="000754C9">
        <w:rPr>
          <w:rFonts w:hint="eastAsia"/>
          <w:color w:val="auto"/>
        </w:rPr>
        <w:t>ていなくても、</w:t>
      </w:r>
      <w:r w:rsidR="008E27DA" w:rsidRPr="000754C9">
        <w:rPr>
          <w:rFonts w:hint="eastAsia"/>
          <w:color w:val="auto"/>
        </w:rPr>
        <w:t>この原則を適用することは妨げられない</w:t>
      </w:r>
      <w:r w:rsidR="00BB54A8" w:rsidRPr="000754C9">
        <w:rPr>
          <w:rFonts w:hint="eastAsia"/>
          <w:color w:val="auto"/>
        </w:rPr>
        <w:t>。</w:t>
      </w:r>
    </w:p>
    <w:p w:rsidR="00BB54A8" w:rsidRPr="000754C9" w:rsidRDefault="00E93EBC" w:rsidP="00BB54A8">
      <w:pPr>
        <w:pStyle w:val="a3"/>
        <w:ind w:leftChars="200" w:firstLineChars="100" w:firstLine="215"/>
        <w:jc w:val="both"/>
        <w:rPr>
          <w:color w:val="auto"/>
        </w:rPr>
      </w:pPr>
      <w:r w:rsidRPr="000754C9">
        <w:rPr>
          <w:rFonts w:hint="eastAsia"/>
          <w:color w:val="auto"/>
        </w:rPr>
        <w:t>異議申立人が</w:t>
      </w:r>
      <w:r w:rsidR="00E50753">
        <w:rPr>
          <w:rFonts w:hint="eastAsia"/>
          <w:color w:val="auto"/>
        </w:rPr>
        <w:t>、</w:t>
      </w:r>
      <w:r w:rsidR="00BB54A8" w:rsidRPr="000754C9">
        <w:rPr>
          <w:rFonts w:hint="eastAsia"/>
          <w:color w:val="auto"/>
        </w:rPr>
        <w:t>今後、</w:t>
      </w:r>
      <w:r w:rsidR="009E0CC2" w:rsidRPr="00A35CBC">
        <w:rPr>
          <w:rFonts w:hint="eastAsia"/>
          <w:color w:val="auto"/>
        </w:rPr>
        <w:t>第二の３（１）の</w:t>
      </w:r>
      <w:r w:rsidR="00E42591" w:rsidRPr="00A35CBC">
        <w:rPr>
          <w:rFonts w:hint="eastAsia"/>
          <w:color w:val="auto"/>
        </w:rPr>
        <w:t>個人審弁明書の記載内容や「府民の声」の処理に関連して、</w:t>
      </w:r>
      <w:r w:rsidR="00E00050" w:rsidRPr="000754C9">
        <w:rPr>
          <w:rFonts w:hint="eastAsia"/>
          <w:color w:val="auto"/>
        </w:rPr>
        <w:t>①</w:t>
      </w:r>
      <w:r w:rsidRPr="000754C9">
        <w:rPr>
          <w:rFonts w:hint="eastAsia"/>
          <w:color w:val="auto"/>
        </w:rPr>
        <w:t>明らかに存在するはずのない文書</w:t>
      </w:r>
      <w:r w:rsidR="00E00050" w:rsidRPr="000754C9">
        <w:rPr>
          <w:rFonts w:hint="eastAsia"/>
          <w:color w:val="auto"/>
        </w:rPr>
        <w:t>の公開</w:t>
      </w:r>
      <w:r w:rsidRPr="000754C9">
        <w:rPr>
          <w:rFonts w:hint="eastAsia"/>
          <w:color w:val="auto"/>
        </w:rPr>
        <w:t>を求める</w:t>
      </w:r>
      <w:r w:rsidR="00BB54A8" w:rsidRPr="000754C9">
        <w:rPr>
          <w:rFonts w:hint="eastAsia"/>
          <w:color w:val="auto"/>
        </w:rPr>
        <w:t>請求</w:t>
      </w:r>
      <w:r w:rsidR="00F309CE" w:rsidRPr="000754C9">
        <w:rPr>
          <w:rFonts w:hint="eastAsia"/>
          <w:color w:val="auto"/>
        </w:rPr>
        <w:t>や</w:t>
      </w:r>
      <w:r w:rsidR="00F02EB1" w:rsidRPr="000754C9">
        <w:rPr>
          <w:rFonts w:hint="eastAsia"/>
          <w:color w:val="auto"/>
        </w:rPr>
        <w:t>、</w:t>
      </w:r>
      <w:r w:rsidR="00E00050" w:rsidRPr="000754C9">
        <w:rPr>
          <w:rFonts w:hint="eastAsia"/>
          <w:color w:val="auto"/>
        </w:rPr>
        <w:t>②</w:t>
      </w:r>
      <w:r w:rsidR="00F02EB1" w:rsidRPr="000754C9">
        <w:rPr>
          <w:rFonts w:hint="eastAsia"/>
          <w:color w:val="auto"/>
        </w:rPr>
        <w:t>請求内容の文言</w:t>
      </w:r>
      <w:r w:rsidR="003C4977" w:rsidRPr="000754C9">
        <w:rPr>
          <w:rFonts w:hint="eastAsia"/>
          <w:color w:val="auto"/>
        </w:rPr>
        <w:t>に</w:t>
      </w:r>
      <w:r w:rsidR="00BB54A8" w:rsidRPr="000754C9">
        <w:rPr>
          <w:rFonts w:hint="eastAsia"/>
          <w:color w:val="auto"/>
        </w:rPr>
        <w:t>多少の</w:t>
      </w:r>
      <w:r w:rsidR="003C4977" w:rsidRPr="000754C9">
        <w:rPr>
          <w:rFonts w:hint="eastAsia"/>
          <w:color w:val="auto"/>
        </w:rPr>
        <w:t>違いがあっ</w:t>
      </w:r>
      <w:r w:rsidR="00F02EB1" w:rsidRPr="000754C9">
        <w:rPr>
          <w:rFonts w:hint="eastAsia"/>
          <w:color w:val="auto"/>
        </w:rPr>
        <w:t>たとしても同</w:t>
      </w:r>
      <w:r w:rsidR="00F67FCD">
        <w:rPr>
          <w:rFonts w:hint="eastAsia"/>
          <w:color w:val="auto"/>
        </w:rPr>
        <w:t>種の</w:t>
      </w:r>
      <w:r w:rsidR="00F02EB1" w:rsidRPr="000754C9">
        <w:rPr>
          <w:rFonts w:hint="eastAsia"/>
          <w:color w:val="auto"/>
        </w:rPr>
        <w:t>内容の文書</w:t>
      </w:r>
      <w:r w:rsidR="00E00050" w:rsidRPr="000754C9">
        <w:rPr>
          <w:rFonts w:hint="eastAsia"/>
          <w:color w:val="auto"/>
        </w:rPr>
        <w:t>の公開</w:t>
      </w:r>
      <w:r w:rsidR="00F02EB1" w:rsidRPr="000754C9">
        <w:rPr>
          <w:rFonts w:hint="eastAsia"/>
          <w:color w:val="auto"/>
        </w:rPr>
        <w:t>を繰り返し求める</w:t>
      </w:r>
      <w:r w:rsidR="00BB54A8" w:rsidRPr="000754C9">
        <w:rPr>
          <w:rFonts w:hint="eastAsia"/>
          <w:color w:val="auto"/>
        </w:rPr>
        <w:t>請求</w:t>
      </w:r>
      <w:r w:rsidR="00B96A44" w:rsidRPr="000754C9">
        <w:rPr>
          <w:rFonts w:hint="eastAsia"/>
          <w:color w:val="auto"/>
        </w:rPr>
        <w:t>、</w:t>
      </w:r>
      <w:r w:rsidR="00E00050" w:rsidRPr="000754C9">
        <w:rPr>
          <w:rFonts w:hint="eastAsia"/>
          <w:color w:val="auto"/>
        </w:rPr>
        <w:t>③</w:t>
      </w:r>
      <w:r w:rsidR="00B96A44" w:rsidRPr="000754C9">
        <w:rPr>
          <w:rFonts w:hint="eastAsia"/>
          <w:color w:val="auto"/>
        </w:rPr>
        <w:t>職員</w:t>
      </w:r>
      <w:r w:rsidR="00554F9E" w:rsidRPr="000754C9">
        <w:rPr>
          <w:rFonts w:hint="eastAsia"/>
          <w:color w:val="auto"/>
        </w:rPr>
        <w:t>の対応の是非を問うために</w:t>
      </w:r>
      <w:r w:rsidR="00B96A44" w:rsidRPr="000754C9">
        <w:rPr>
          <w:rFonts w:hint="eastAsia"/>
          <w:color w:val="auto"/>
        </w:rPr>
        <w:t>行われていると考えられる</w:t>
      </w:r>
      <w:r w:rsidR="00BB54A8" w:rsidRPr="000754C9">
        <w:rPr>
          <w:rFonts w:hint="eastAsia"/>
          <w:color w:val="auto"/>
        </w:rPr>
        <w:t>請求</w:t>
      </w:r>
      <w:r w:rsidR="00F02EB1" w:rsidRPr="000754C9">
        <w:rPr>
          <w:rFonts w:hint="eastAsia"/>
          <w:color w:val="auto"/>
        </w:rPr>
        <w:t>等</w:t>
      </w:r>
      <w:r w:rsidR="00987441" w:rsidRPr="000754C9">
        <w:rPr>
          <w:rFonts w:hint="eastAsia"/>
          <w:color w:val="auto"/>
        </w:rPr>
        <w:t>を行い</w:t>
      </w:r>
      <w:r w:rsidRPr="000754C9">
        <w:rPr>
          <w:rFonts w:hint="eastAsia"/>
          <w:color w:val="auto"/>
        </w:rPr>
        <w:t>、</w:t>
      </w:r>
      <w:r w:rsidR="00805A6B">
        <w:rPr>
          <w:rFonts w:hint="eastAsia"/>
          <w:color w:val="auto"/>
        </w:rPr>
        <w:t>かつ、</w:t>
      </w:r>
      <w:r w:rsidR="00BB54A8" w:rsidRPr="000754C9">
        <w:rPr>
          <w:rFonts w:hint="eastAsia"/>
          <w:color w:val="auto"/>
        </w:rPr>
        <w:t>これらの請求が、</w:t>
      </w:r>
      <w:r w:rsidR="008E27DA" w:rsidRPr="000754C9">
        <w:rPr>
          <w:rFonts w:hint="eastAsia"/>
          <w:color w:val="auto"/>
        </w:rPr>
        <w:t>専ら</w:t>
      </w:r>
      <w:r w:rsidR="00BB54A8" w:rsidRPr="000754C9">
        <w:rPr>
          <w:rFonts w:hint="eastAsia"/>
          <w:color w:val="auto"/>
        </w:rPr>
        <w:t>情報の公開以外の目的のために行われたものであることが明らかと認められるときは、実施機関は、当該請求が権利の濫用に当たるものとして、当該請求を却下することができると</w:t>
      </w:r>
      <w:r w:rsidR="008E27DA" w:rsidRPr="000754C9">
        <w:rPr>
          <w:rFonts w:hint="eastAsia"/>
          <w:color w:val="auto"/>
        </w:rPr>
        <w:t>いう</w:t>
      </w:r>
      <w:r w:rsidR="00BB54A8" w:rsidRPr="000754C9">
        <w:rPr>
          <w:rFonts w:hint="eastAsia"/>
          <w:color w:val="auto"/>
        </w:rPr>
        <w:t>べきである。</w:t>
      </w:r>
    </w:p>
    <w:p w:rsidR="009D63B4" w:rsidRPr="000754C9" w:rsidRDefault="009D63B4" w:rsidP="006C2F14">
      <w:pPr>
        <w:jc w:val="both"/>
        <w:rPr>
          <w:rFonts w:ascii="ＭＳ ゴシック" w:eastAsia="ＭＳ ゴシック" w:hAnsi="ＭＳ ゴシック"/>
          <w:b/>
          <w:color w:val="auto"/>
          <w:spacing w:val="-2"/>
        </w:rPr>
      </w:pPr>
    </w:p>
    <w:p w:rsidR="00785056" w:rsidRPr="000754C9" w:rsidRDefault="00785056" w:rsidP="00785056">
      <w:pPr>
        <w:ind w:firstLineChars="100" w:firstLine="216"/>
        <w:jc w:val="both"/>
        <w:rPr>
          <w:rFonts w:ascii="ＭＳ ゴシック" w:eastAsia="ＭＳ ゴシック" w:hAnsi="ＭＳ ゴシック"/>
          <w:b/>
          <w:color w:val="auto"/>
          <w:spacing w:val="-2"/>
        </w:rPr>
      </w:pPr>
      <w:r w:rsidRPr="000754C9">
        <w:rPr>
          <w:rFonts w:ascii="ＭＳ ゴシック" w:eastAsia="ＭＳ ゴシック" w:hAnsi="ＭＳ ゴシック" w:hint="eastAsia"/>
          <w:b/>
          <w:color w:val="auto"/>
          <w:spacing w:val="-2"/>
        </w:rPr>
        <w:t>第</w:t>
      </w:r>
      <w:r w:rsidR="002436FA">
        <w:rPr>
          <w:rFonts w:ascii="ＭＳ ゴシック" w:eastAsia="ＭＳ ゴシック" w:hAnsi="ＭＳ ゴシック" w:hint="eastAsia"/>
          <w:b/>
          <w:color w:val="auto"/>
          <w:spacing w:val="-2"/>
        </w:rPr>
        <w:t>五</w:t>
      </w:r>
      <w:r w:rsidRPr="000754C9">
        <w:rPr>
          <w:rFonts w:ascii="ＭＳ ゴシック" w:eastAsia="ＭＳ ゴシック" w:hAnsi="ＭＳ ゴシック" w:hint="eastAsia"/>
          <w:b/>
          <w:color w:val="auto"/>
          <w:spacing w:val="-2"/>
        </w:rPr>
        <w:t xml:space="preserve">　結論</w:t>
      </w:r>
    </w:p>
    <w:p w:rsidR="0070496A" w:rsidRPr="000754C9" w:rsidRDefault="0070496A" w:rsidP="00F309CE">
      <w:pPr>
        <w:ind w:leftChars="300" w:left="657" w:firstLineChars="100" w:firstLine="219"/>
        <w:jc w:val="both"/>
        <w:rPr>
          <w:color w:val="auto"/>
        </w:rPr>
      </w:pPr>
      <w:r w:rsidRPr="000754C9">
        <w:rPr>
          <w:rFonts w:hint="eastAsia"/>
          <w:color w:val="auto"/>
        </w:rPr>
        <w:t>以上のとおり、</w:t>
      </w:r>
      <w:r w:rsidR="00C060CC" w:rsidRPr="000754C9">
        <w:rPr>
          <w:rFonts w:hint="eastAsia"/>
          <w:color w:val="auto"/>
        </w:rPr>
        <w:t>異議申立人の主張に</w:t>
      </w:r>
      <w:r w:rsidR="00AC500E" w:rsidRPr="000754C9">
        <w:rPr>
          <w:rFonts w:hint="eastAsia"/>
          <w:color w:val="auto"/>
        </w:rPr>
        <w:t>は</w:t>
      </w:r>
      <w:r w:rsidR="00C060CC" w:rsidRPr="000754C9">
        <w:rPr>
          <w:rFonts w:hint="eastAsia"/>
          <w:color w:val="auto"/>
        </w:rPr>
        <w:t>、</w:t>
      </w:r>
      <w:r w:rsidR="00785056" w:rsidRPr="000754C9">
        <w:rPr>
          <w:rFonts w:hint="eastAsia"/>
          <w:color w:val="auto"/>
        </w:rPr>
        <w:t>いずれの</w:t>
      </w:r>
      <w:r w:rsidRPr="000754C9">
        <w:rPr>
          <w:rFonts w:hint="eastAsia"/>
          <w:color w:val="auto"/>
        </w:rPr>
        <w:t>異議申立て</w:t>
      </w:r>
      <w:r w:rsidR="00785056" w:rsidRPr="000754C9">
        <w:rPr>
          <w:rFonts w:hint="eastAsia"/>
          <w:color w:val="auto"/>
        </w:rPr>
        <w:t>にも</w:t>
      </w:r>
      <w:r w:rsidRPr="000754C9">
        <w:rPr>
          <w:rFonts w:hint="eastAsia"/>
          <w:color w:val="auto"/>
        </w:rPr>
        <w:t>理由がな</w:t>
      </w:r>
      <w:r w:rsidR="00C060CC" w:rsidRPr="000754C9">
        <w:rPr>
          <w:rFonts w:hint="eastAsia"/>
          <w:color w:val="auto"/>
        </w:rPr>
        <w:t>いから</w:t>
      </w:r>
      <w:r w:rsidRPr="000754C9">
        <w:rPr>
          <w:rFonts w:hint="eastAsia"/>
          <w:color w:val="auto"/>
        </w:rPr>
        <w:t>、「第一</w:t>
      </w:r>
      <w:r w:rsidRPr="000754C9">
        <w:rPr>
          <w:color w:val="auto"/>
        </w:rPr>
        <w:t xml:space="preserve"> </w:t>
      </w:r>
      <w:r w:rsidRPr="000754C9">
        <w:rPr>
          <w:rFonts w:hint="eastAsia"/>
          <w:color w:val="auto"/>
        </w:rPr>
        <w:t>審査会の結論」のとおり答申するものである。</w:t>
      </w:r>
    </w:p>
    <w:p w:rsidR="00572F1E" w:rsidRPr="000754C9" w:rsidRDefault="00572F1E" w:rsidP="006C2F14">
      <w:pPr>
        <w:jc w:val="both"/>
        <w:rPr>
          <w:color w:val="auto"/>
          <w:shd w:val="pct15" w:color="auto" w:fill="FFFFFF"/>
        </w:rPr>
      </w:pPr>
    </w:p>
    <w:p w:rsidR="00A8620E" w:rsidRPr="000754C9" w:rsidRDefault="00A8620E" w:rsidP="006C2F14">
      <w:pPr>
        <w:jc w:val="both"/>
        <w:rPr>
          <w:color w:val="auto"/>
          <w:shd w:val="pct15" w:color="auto" w:fill="FFFFFF"/>
        </w:rPr>
      </w:pPr>
    </w:p>
    <w:p w:rsidR="0070496A" w:rsidRPr="000754C9" w:rsidRDefault="0070496A" w:rsidP="0070496A">
      <w:pPr>
        <w:ind w:firstLineChars="196" w:firstLine="429"/>
        <w:jc w:val="both"/>
        <w:rPr>
          <w:color w:val="auto"/>
        </w:rPr>
      </w:pPr>
      <w:r w:rsidRPr="000754C9">
        <w:rPr>
          <w:rFonts w:hint="eastAsia"/>
          <w:color w:val="auto"/>
        </w:rPr>
        <w:t>（主に調査審議を行った委員の氏名）</w:t>
      </w:r>
    </w:p>
    <w:p w:rsidR="00BB3E0B" w:rsidRPr="00726131" w:rsidRDefault="00726131" w:rsidP="00726131">
      <w:pPr>
        <w:ind w:firstLineChars="423" w:firstLine="927"/>
        <w:rPr>
          <w:color w:val="auto"/>
        </w:rPr>
      </w:pPr>
      <w:r w:rsidRPr="00726131">
        <w:rPr>
          <w:rFonts w:hint="eastAsia"/>
          <w:color w:val="auto"/>
        </w:rPr>
        <w:t>小谷　寛子、尾形　健、近藤　亜矢子、長谷川　佳彦</w:t>
      </w:r>
      <w:r>
        <w:rPr>
          <w:rFonts w:hint="eastAsia"/>
          <w:color w:val="auto"/>
        </w:rPr>
        <w:t>、</w:t>
      </w:r>
      <w:r w:rsidRPr="00726131">
        <w:rPr>
          <w:color w:val="auto"/>
        </w:rPr>
        <w:t>三成　美保</w:t>
      </w:r>
    </w:p>
    <w:sectPr w:rsidR="00BB3E0B" w:rsidRPr="00726131" w:rsidSect="00A8706F">
      <w:footerReference w:type="first" r:id="rId9"/>
      <w:pgSz w:w="11906" w:h="16838" w:code="9"/>
      <w:pgMar w:top="1746" w:right="1072" w:bottom="1418" w:left="1134" w:header="720" w:footer="720" w:gutter="0"/>
      <w:pgNumType w:fmt="numberInDash" w:start="1"/>
      <w:cols w:space="720"/>
      <w:noEndnote/>
      <w:titlePg/>
      <w:docGrid w:type="linesAndChars" w:linePitch="349"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1DD" w:rsidRDefault="002021DD">
      <w:r>
        <w:separator/>
      </w:r>
    </w:p>
  </w:endnote>
  <w:endnote w:type="continuationSeparator" w:id="0">
    <w:p w:rsidR="002021DD" w:rsidRDefault="0020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145854"/>
      <w:docPartObj>
        <w:docPartGallery w:val="Page Numbers (Bottom of Page)"/>
        <w:docPartUnique/>
      </w:docPartObj>
    </w:sdtPr>
    <w:sdtEndPr/>
    <w:sdtContent>
      <w:p w:rsidR="00C65A3A" w:rsidRDefault="00C65A3A">
        <w:pPr>
          <w:pStyle w:val="a7"/>
          <w:jc w:val="center"/>
        </w:pPr>
        <w:r>
          <w:fldChar w:fldCharType="begin"/>
        </w:r>
        <w:r>
          <w:instrText>PAGE   \* MERGEFORMAT</w:instrText>
        </w:r>
        <w:r>
          <w:fldChar w:fldCharType="separate"/>
        </w:r>
        <w:r w:rsidR="007968EF" w:rsidRPr="007968EF">
          <w:rPr>
            <w:noProof/>
            <w:lang w:val="ja-JP"/>
          </w:rPr>
          <w:t>-</w:t>
        </w:r>
        <w:r w:rsidR="007968EF">
          <w:rPr>
            <w:noProof/>
          </w:rPr>
          <w:t xml:space="preserve"> 1 -</w:t>
        </w:r>
        <w:r>
          <w:fldChar w:fldCharType="end"/>
        </w:r>
      </w:p>
    </w:sdtContent>
  </w:sdt>
  <w:p w:rsidR="00C65A3A" w:rsidRDefault="00C65A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1DD" w:rsidRDefault="002021DD">
      <w:r>
        <w:rPr>
          <w:rFonts w:hAnsi="Times New Roman"/>
          <w:color w:val="auto"/>
          <w:sz w:val="2"/>
          <w:szCs w:val="2"/>
        </w:rPr>
        <w:continuationSeparator/>
      </w:r>
    </w:p>
  </w:footnote>
  <w:footnote w:type="continuationSeparator" w:id="0">
    <w:p w:rsidR="002021DD" w:rsidRDefault="00202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14C"/>
    <w:multiLevelType w:val="hybridMultilevel"/>
    <w:tmpl w:val="9E8CF870"/>
    <w:lvl w:ilvl="0" w:tplc="8522F968">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4">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nsid w:val="16E4521A"/>
    <w:multiLevelType w:val="hybridMultilevel"/>
    <w:tmpl w:val="8D662900"/>
    <w:lvl w:ilvl="0" w:tplc="523C2BA4">
      <w:start w:val="1"/>
      <w:numFmt w:val="decimalFullWidth"/>
      <w:lvlText w:val="（%1）"/>
      <w:lvlJc w:val="left"/>
      <w:pPr>
        <w:tabs>
          <w:tab w:val="num" w:pos="939"/>
        </w:tabs>
        <w:ind w:left="939" w:hanging="720"/>
      </w:pPr>
      <w:rPr>
        <w:rFonts w:ascii="Times New Roman" w:eastAsia="Times New Roman" w:hAnsi="Times New Roman" w:cs="Times New Roman"/>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6">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FCD38DD"/>
    <w:multiLevelType w:val="hybridMultilevel"/>
    <w:tmpl w:val="1AD6C316"/>
    <w:lvl w:ilvl="0" w:tplc="ECBEC506">
      <w:start w:val="4"/>
      <w:numFmt w:val="bullet"/>
      <w:lvlText w:val="※"/>
      <w:lvlJc w:val="left"/>
      <w:pPr>
        <w:ind w:left="77" w:hanging="360"/>
      </w:pPr>
      <w:rPr>
        <w:rFonts w:ascii="ＭＳ 明朝" w:eastAsia="ＭＳ 明朝" w:hAnsi="ＭＳ 明朝" w:cs="Times New Roman" w:hint="eastAsia"/>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8">
    <w:nsid w:val="255C683B"/>
    <w:multiLevelType w:val="hybridMultilevel"/>
    <w:tmpl w:val="80166E46"/>
    <w:lvl w:ilvl="0" w:tplc="43244D8C">
      <w:start w:val="1"/>
      <w:numFmt w:val="decimalEnclosedCircle"/>
      <w:lvlText w:val="%1"/>
      <w:lvlJc w:val="left"/>
      <w:pPr>
        <w:ind w:left="1236" w:hanging="36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9">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1">
    <w:nsid w:val="4225352C"/>
    <w:multiLevelType w:val="hybridMultilevel"/>
    <w:tmpl w:val="77C08EC6"/>
    <w:lvl w:ilvl="0" w:tplc="8BCEE638">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2">
    <w:nsid w:val="4C94107F"/>
    <w:multiLevelType w:val="hybridMultilevel"/>
    <w:tmpl w:val="C76C0AE6"/>
    <w:lvl w:ilvl="0" w:tplc="07CED03A">
      <w:start w:val="1"/>
      <w:numFmt w:val="decimalEnclosedCircle"/>
      <w:lvlText w:val="%1"/>
      <w:lvlJc w:val="left"/>
      <w:pPr>
        <w:ind w:left="1055" w:hanging="360"/>
      </w:pPr>
      <w:rPr>
        <w:rFonts w:hint="default"/>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13">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4">
    <w:nsid w:val="5137760D"/>
    <w:multiLevelType w:val="hybridMultilevel"/>
    <w:tmpl w:val="B78C2B66"/>
    <w:lvl w:ilvl="0" w:tplc="F20C3FBE">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5">
    <w:nsid w:val="585916FC"/>
    <w:multiLevelType w:val="hybridMultilevel"/>
    <w:tmpl w:val="4CA60F2C"/>
    <w:lvl w:ilvl="0" w:tplc="4BA66C7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6">
    <w:nsid w:val="5AE95BEB"/>
    <w:multiLevelType w:val="hybridMultilevel"/>
    <w:tmpl w:val="E1D666F2"/>
    <w:lvl w:ilvl="0" w:tplc="D8EC7500">
      <w:numFmt w:val="bullet"/>
      <w:lvlText w:val="・"/>
      <w:lvlJc w:val="left"/>
      <w:pPr>
        <w:ind w:left="2565" w:hanging="360"/>
      </w:pPr>
      <w:rPr>
        <w:rFonts w:ascii="ＭＳ 明朝" w:eastAsia="ＭＳ 明朝" w:hAnsi="ＭＳ 明朝" w:cs="Times New Roman" w:hint="eastAsia"/>
      </w:rPr>
    </w:lvl>
    <w:lvl w:ilvl="1" w:tplc="0409000B" w:tentative="1">
      <w:start w:val="1"/>
      <w:numFmt w:val="bullet"/>
      <w:lvlText w:val=""/>
      <w:lvlJc w:val="left"/>
      <w:pPr>
        <w:ind w:left="3045" w:hanging="420"/>
      </w:pPr>
      <w:rPr>
        <w:rFonts w:ascii="Wingdings" w:hAnsi="Wingdings" w:hint="default"/>
      </w:rPr>
    </w:lvl>
    <w:lvl w:ilvl="2" w:tplc="0409000D" w:tentative="1">
      <w:start w:val="1"/>
      <w:numFmt w:val="bullet"/>
      <w:lvlText w:val=""/>
      <w:lvlJc w:val="left"/>
      <w:pPr>
        <w:ind w:left="3465" w:hanging="420"/>
      </w:pPr>
      <w:rPr>
        <w:rFonts w:ascii="Wingdings" w:hAnsi="Wingdings" w:hint="default"/>
      </w:rPr>
    </w:lvl>
    <w:lvl w:ilvl="3" w:tplc="04090001" w:tentative="1">
      <w:start w:val="1"/>
      <w:numFmt w:val="bullet"/>
      <w:lvlText w:val=""/>
      <w:lvlJc w:val="left"/>
      <w:pPr>
        <w:ind w:left="3885" w:hanging="420"/>
      </w:pPr>
      <w:rPr>
        <w:rFonts w:ascii="Wingdings" w:hAnsi="Wingdings" w:hint="default"/>
      </w:rPr>
    </w:lvl>
    <w:lvl w:ilvl="4" w:tplc="0409000B" w:tentative="1">
      <w:start w:val="1"/>
      <w:numFmt w:val="bullet"/>
      <w:lvlText w:val=""/>
      <w:lvlJc w:val="left"/>
      <w:pPr>
        <w:ind w:left="4305" w:hanging="420"/>
      </w:pPr>
      <w:rPr>
        <w:rFonts w:ascii="Wingdings" w:hAnsi="Wingdings" w:hint="default"/>
      </w:rPr>
    </w:lvl>
    <w:lvl w:ilvl="5" w:tplc="0409000D" w:tentative="1">
      <w:start w:val="1"/>
      <w:numFmt w:val="bullet"/>
      <w:lvlText w:val=""/>
      <w:lvlJc w:val="left"/>
      <w:pPr>
        <w:ind w:left="4725" w:hanging="420"/>
      </w:pPr>
      <w:rPr>
        <w:rFonts w:ascii="Wingdings" w:hAnsi="Wingdings" w:hint="default"/>
      </w:rPr>
    </w:lvl>
    <w:lvl w:ilvl="6" w:tplc="04090001" w:tentative="1">
      <w:start w:val="1"/>
      <w:numFmt w:val="bullet"/>
      <w:lvlText w:val=""/>
      <w:lvlJc w:val="left"/>
      <w:pPr>
        <w:ind w:left="5145" w:hanging="420"/>
      </w:pPr>
      <w:rPr>
        <w:rFonts w:ascii="Wingdings" w:hAnsi="Wingdings" w:hint="default"/>
      </w:rPr>
    </w:lvl>
    <w:lvl w:ilvl="7" w:tplc="0409000B" w:tentative="1">
      <w:start w:val="1"/>
      <w:numFmt w:val="bullet"/>
      <w:lvlText w:val=""/>
      <w:lvlJc w:val="left"/>
      <w:pPr>
        <w:ind w:left="5565" w:hanging="420"/>
      </w:pPr>
      <w:rPr>
        <w:rFonts w:ascii="Wingdings" w:hAnsi="Wingdings" w:hint="default"/>
      </w:rPr>
    </w:lvl>
    <w:lvl w:ilvl="8" w:tplc="0409000D" w:tentative="1">
      <w:start w:val="1"/>
      <w:numFmt w:val="bullet"/>
      <w:lvlText w:val=""/>
      <w:lvlJc w:val="left"/>
      <w:pPr>
        <w:ind w:left="5985" w:hanging="420"/>
      </w:pPr>
      <w:rPr>
        <w:rFonts w:ascii="Wingdings" w:hAnsi="Wingdings" w:hint="default"/>
      </w:rPr>
    </w:lvl>
  </w:abstractNum>
  <w:abstractNum w:abstractNumId="17">
    <w:nsid w:val="5BA810BC"/>
    <w:multiLevelType w:val="hybridMultilevel"/>
    <w:tmpl w:val="8E26A9E6"/>
    <w:lvl w:ilvl="0" w:tplc="79369730">
      <w:start w:val="1"/>
      <w:numFmt w:val="aiueoFullWidth"/>
      <w:lvlText w:val="（%1）"/>
      <w:lvlJc w:val="left"/>
      <w:pPr>
        <w:tabs>
          <w:tab w:val="num" w:pos="1596"/>
        </w:tabs>
        <w:ind w:left="1596" w:hanging="720"/>
      </w:pPr>
      <w:rPr>
        <w:rFonts w:hint="default"/>
        <w:u w:val="none"/>
      </w:rPr>
    </w:lvl>
    <w:lvl w:ilvl="1" w:tplc="04090017" w:tentative="1">
      <w:start w:val="1"/>
      <w:numFmt w:val="aiueoFullWidth"/>
      <w:lvlText w:val="(%2)"/>
      <w:lvlJc w:val="left"/>
      <w:pPr>
        <w:tabs>
          <w:tab w:val="num" w:pos="1716"/>
        </w:tabs>
        <w:ind w:left="1716" w:hanging="420"/>
      </w:pPr>
    </w:lvl>
    <w:lvl w:ilvl="2" w:tplc="04090011" w:tentative="1">
      <w:start w:val="1"/>
      <w:numFmt w:val="decimalEnclosedCircle"/>
      <w:lvlText w:val="%3"/>
      <w:lvlJc w:val="left"/>
      <w:pPr>
        <w:tabs>
          <w:tab w:val="num" w:pos="2136"/>
        </w:tabs>
        <w:ind w:left="2136" w:hanging="420"/>
      </w:pPr>
    </w:lvl>
    <w:lvl w:ilvl="3" w:tplc="0409000F" w:tentative="1">
      <w:start w:val="1"/>
      <w:numFmt w:val="decimal"/>
      <w:lvlText w:val="%4."/>
      <w:lvlJc w:val="left"/>
      <w:pPr>
        <w:tabs>
          <w:tab w:val="num" w:pos="2556"/>
        </w:tabs>
        <w:ind w:left="2556" w:hanging="420"/>
      </w:pPr>
    </w:lvl>
    <w:lvl w:ilvl="4" w:tplc="04090017" w:tentative="1">
      <w:start w:val="1"/>
      <w:numFmt w:val="aiueoFullWidth"/>
      <w:lvlText w:val="(%5)"/>
      <w:lvlJc w:val="left"/>
      <w:pPr>
        <w:tabs>
          <w:tab w:val="num" w:pos="2976"/>
        </w:tabs>
        <w:ind w:left="2976" w:hanging="420"/>
      </w:pPr>
    </w:lvl>
    <w:lvl w:ilvl="5" w:tplc="04090011" w:tentative="1">
      <w:start w:val="1"/>
      <w:numFmt w:val="decimalEnclosedCircle"/>
      <w:lvlText w:val="%6"/>
      <w:lvlJc w:val="left"/>
      <w:pPr>
        <w:tabs>
          <w:tab w:val="num" w:pos="3396"/>
        </w:tabs>
        <w:ind w:left="3396" w:hanging="420"/>
      </w:pPr>
    </w:lvl>
    <w:lvl w:ilvl="6" w:tplc="0409000F" w:tentative="1">
      <w:start w:val="1"/>
      <w:numFmt w:val="decimal"/>
      <w:lvlText w:val="%7."/>
      <w:lvlJc w:val="left"/>
      <w:pPr>
        <w:tabs>
          <w:tab w:val="num" w:pos="3816"/>
        </w:tabs>
        <w:ind w:left="3816" w:hanging="420"/>
      </w:pPr>
    </w:lvl>
    <w:lvl w:ilvl="7" w:tplc="04090017" w:tentative="1">
      <w:start w:val="1"/>
      <w:numFmt w:val="aiueoFullWidth"/>
      <w:lvlText w:val="(%8)"/>
      <w:lvlJc w:val="left"/>
      <w:pPr>
        <w:tabs>
          <w:tab w:val="num" w:pos="4236"/>
        </w:tabs>
        <w:ind w:left="4236" w:hanging="420"/>
      </w:pPr>
    </w:lvl>
    <w:lvl w:ilvl="8" w:tplc="04090011" w:tentative="1">
      <w:start w:val="1"/>
      <w:numFmt w:val="decimalEnclosedCircle"/>
      <w:lvlText w:val="%9"/>
      <w:lvlJc w:val="left"/>
      <w:pPr>
        <w:tabs>
          <w:tab w:val="num" w:pos="4656"/>
        </w:tabs>
        <w:ind w:left="4656" w:hanging="420"/>
      </w:pPr>
    </w:lvl>
  </w:abstractNum>
  <w:abstractNum w:abstractNumId="18">
    <w:nsid w:val="5BE650D7"/>
    <w:multiLevelType w:val="hybridMultilevel"/>
    <w:tmpl w:val="1026FCA6"/>
    <w:lvl w:ilvl="0" w:tplc="FD462580">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9">
    <w:nsid w:val="63573E1B"/>
    <w:multiLevelType w:val="hybridMultilevel"/>
    <w:tmpl w:val="70E6AD14"/>
    <w:lvl w:ilvl="0" w:tplc="2D5EB9C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0">
    <w:nsid w:val="694E2079"/>
    <w:multiLevelType w:val="hybridMultilevel"/>
    <w:tmpl w:val="004226EC"/>
    <w:lvl w:ilvl="0" w:tplc="7CA8B8CC">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21">
    <w:nsid w:val="726851ED"/>
    <w:multiLevelType w:val="hybridMultilevel"/>
    <w:tmpl w:val="4E3E039C"/>
    <w:lvl w:ilvl="0" w:tplc="04090001">
      <w:start w:val="1"/>
      <w:numFmt w:val="bullet"/>
      <w:lvlText w:val=""/>
      <w:lvlJc w:val="left"/>
      <w:pPr>
        <w:ind w:left="1290" w:hanging="420"/>
      </w:pPr>
      <w:rPr>
        <w:rFonts w:ascii="Wingdings" w:hAnsi="Wingdings" w:hint="default"/>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2">
    <w:nsid w:val="7CFB0839"/>
    <w:multiLevelType w:val="hybridMultilevel"/>
    <w:tmpl w:val="FAD42DAC"/>
    <w:lvl w:ilvl="0" w:tplc="CBB8D208">
      <w:start w:val="1"/>
      <w:numFmt w:val="decimalEnclosedCircle"/>
      <w:lvlText w:val="%1"/>
      <w:lvlJc w:val="left"/>
      <w:pPr>
        <w:ind w:left="1300" w:hanging="36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num w:numId="1">
    <w:abstractNumId w:val="13"/>
  </w:num>
  <w:num w:numId="2">
    <w:abstractNumId w:val="10"/>
  </w:num>
  <w:num w:numId="3">
    <w:abstractNumId w:val="1"/>
  </w:num>
  <w:num w:numId="4">
    <w:abstractNumId w:val="2"/>
  </w:num>
  <w:num w:numId="5">
    <w:abstractNumId w:val="9"/>
  </w:num>
  <w:num w:numId="6">
    <w:abstractNumId w:val="6"/>
  </w:num>
  <w:num w:numId="7">
    <w:abstractNumId w:val="4"/>
  </w:num>
  <w:num w:numId="8">
    <w:abstractNumId w:val="3"/>
  </w:num>
  <w:num w:numId="9">
    <w:abstractNumId w:val="5"/>
  </w:num>
  <w:num w:numId="10">
    <w:abstractNumId w:val="11"/>
  </w:num>
  <w:num w:numId="11">
    <w:abstractNumId w:val="17"/>
  </w:num>
  <w:num w:numId="12">
    <w:abstractNumId w:val="15"/>
  </w:num>
  <w:num w:numId="13">
    <w:abstractNumId w:val="14"/>
  </w:num>
  <w:num w:numId="14">
    <w:abstractNumId w:val="20"/>
  </w:num>
  <w:num w:numId="15">
    <w:abstractNumId w:val="18"/>
  </w:num>
  <w:num w:numId="16">
    <w:abstractNumId w:val="19"/>
  </w:num>
  <w:num w:numId="17">
    <w:abstractNumId w:val="8"/>
  </w:num>
  <w:num w:numId="18">
    <w:abstractNumId w:val="22"/>
  </w:num>
  <w:num w:numId="19">
    <w:abstractNumId w:val="12"/>
  </w:num>
  <w:num w:numId="20">
    <w:abstractNumId w:val="0"/>
  </w:num>
  <w:num w:numId="21">
    <w:abstractNumId w:val="16"/>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49"/>
  <w:displayHorizontalDrawingGridEvery w:val="0"/>
  <w:doNotShadeFormData/>
  <w:characterSpacingControl w:val="compressPunctuation"/>
  <w:noLineBreaksAfter w:lang="ja-JP" w:val="([{〈《「『【〔（［｛｢"/>
  <w:noLineBreaksBefore w:lang="ja-JP" w:val="!),.?]}、。〉》」』】〕！），．？］｝｡｣､ﾞﾟ"/>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D0B"/>
    <w:rsid w:val="00000ABE"/>
    <w:rsid w:val="000017F5"/>
    <w:rsid w:val="00007177"/>
    <w:rsid w:val="000109B3"/>
    <w:rsid w:val="000128F5"/>
    <w:rsid w:val="00012FCE"/>
    <w:rsid w:val="00013973"/>
    <w:rsid w:val="000150B8"/>
    <w:rsid w:val="00021CF4"/>
    <w:rsid w:val="000329FF"/>
    <w:rsid w:val="00032CC9"/>
    <w:rsid w:val="000341EF"/>
    <w:rsid w:val="00035D7F"/>
    <w:rsid w:val="00041F7D"/>
    <w:rsid w:val="00044B30"/>
    <w:rsid w:val="000455AD"/>
    <w:rsid w:val="00045BA0"/>
    <w:rsid w:val="00047DE1"/>
    <w:rsid w:val="000506B1"/>
    <w:rsid w:val="000578C9"/>
    <w:rsid w:val="00066C21"/>
    <w:rsid w:val="00070D86"/>
    <w:rsid w:val="00072ED3"/>
    <w:rsid w:val="0007478C"/>
    <w:rsid w:val="000754C9"/>
    <w:rsid w:val="000770D1"/>
    <w:rsid w:val="0007782E"/>
    <w:rsid w:val="000848AD"/>
    <w:rsid w:val="00086198"/>
    <w:rsid w:val="00090410"/>
    <w:rsid w:val="00096919"/>
    <w:rsid w:val="000A04F6"/>
    <w:rsid w:val="000A6204"/>
    <w:rsid w:val="000A63F6"/>
    <w:rsid w:val="000A784F"/>
    <w:rsid w:val="000B08B5"/>
    <w:rsid w:val="000B2843"/>
    <w:rsid w:val="000B36CF"/>
    <w:rsid w:val="000B589A"/>
    <w:rsid w:val="000B5957"/>
    <w:rsid w:val="000B607C"/>
    <w:rsid w:val="000B7A1B"/>
    <w:rsid w:val="000C061C"/>
    <w:rsid w:val="000C5097"/>
    <w:rsid w:val="000D0620"/>
    <w:rsid w:val="000D1631"/>
    <w:rsid w:val="000D286C"/>
    <w:rsid w:val="000D5207"/>
    <w:rsid w:val="000D7806"/>
    <w:rsid w:val="000E35A1"/>
    <w:rsid w:val="000E4ADB"/>
    <w:rsid w:val="000F0168"/>
    <w:rsid w:val="000F15A2"/>
    <w:rsid w:val="000F2A52"/>
    <w:rsid w:val="000F311C"/>
    <w:rsid w:val="000F4B42"/>
    <w:rsid w:val="000F66CB"/>
    <w:rsid w:val="000F66F1"/>
    <w:rsid w:val="000F7CC9"/>
    <w:rsid w:val="000F7F14"/>
    <w:rsid w:val="00100695"/>
    <w:rsid w:val="0010134C"/>
    <w:rsid w:val="001024AD"/>
    <w:rsid w:val="00103584"/>
    <w:rsid w:val="0010564A"/>
    <w:rsid w:val="00106F57"/>
    <w:rsid w:val="00111CF6"/>
    <w:rsid w:val="00113F02"/>
    <w:rsid w:val="00114148"/>
    <w:rsid w:val="00122503"/>
    <w:rsid w:val="00122D4A"/>
    <w:rsid w:val="001251FB"/>
    <w:rsid w:val="00126740"/>
    <w:rsid w:val="00130D9F"/>
    <w:rsid w:val="001329CA"/>
    <w:rsid w:val="0013610A"/>
    <w:rsid w:val="00136B4A"/>
    <w:rsid w:val="00141C9D"/>
    <w:rsid w:val="00142B96"/>
    <w:rsid w:val="001462B8"/>
    <w:rsid w:val="00150541"/>
    <w:rsid w:val="00151F5C"/>
    <w:rsid w:val="00152350"/>
    <w:rsid w:val="00152535"/>
    <w:rsid w:val="0015492B"/>
    <w:rsid w:val="001571A5"/>
    <w:rsid w:val="0015796B"/>
    <w:rsid w:val="00164AA5"/>
    <w:rsid w:val="001654D7"/>
    <w:rsid w:val="001677EB"/>
    <w:rsid w:val="001727DF"/>
    <w:rsid w:val="00172F99"/>
    <w:rsid w:val="00175A10"/>
    <w:rsid w:val="00175C69"/>
    <w:rsid w:val="0018624B"/>
    <w:rsid w:val="001863BE"/>
    <w:rsid w:val="00191F6B"/>
    <w:rsid w:val="001930E7"/>
    <w:rsid w:val="0019429D"/>
    <w:rsid w:val="0019589E"/>
    <w:rsid w:val="00195E7C"/>
    <w:rsid w:val="0019735B"/>
    <w:rsid w:val="001A0FEB"/>
    <w:rsid w:val="001A1CE4"/>
    <w:rsid w:val="001B191E"/>
    <w:rsid w:val="001B3C5E"/>
    <w:rsid w:val="001B52FC"/>
    <w:rsid w:val="001B630D"/>
    <w:rsid w:val="001C2213"/>
    <w:rsid w:val="001C38AF"/>
    <w:rsid w:val="001C671E"/>
    <w:rsid w:val="001D0C26"/>
    <w:rsid w:val="001D11A6"/>
    <w:rsid w:val="001D41B2"/>
    <w:rsid w:val="001D4BC7"/>
    <w:rsid w:val="001D6C0B"/>
    <w:rsid w:val="001E082F"/>
    <w:rsid w:val="001E45B2"/>
    <w:rsid w:val="001E536F"/>
    <w:rsid w:val="001E57F0"/>
    <w:rsid w:val="001E64EE"/>
    <w:rsid w:val="001F4D48"/>
    <w:rsid w:val="001F7C0F"/>
    <w:rsid w:val="002021DD"/>
    <w:rsid w:val="002061E8"/>
    <w:rsid w:val="00207CB2"/>
    <w:rsid w:val="002117A5"/>
    <w:rsid w:val="00211FF7"/>
    <w:rsid w:val="00215FEF"/>
    <w:rsid w:val="00217FB1"/>
    <w:rsid w:val="002204F6"/>
    <w:rsid w:val="0022056F"/>
    <w:rsid w:val="0022306C"/>
    <w:rsid w:val="0023055D"/>
    <w:rsid w:val="00231B40"/>
    <w:rsid w:val="0023354A"/>
    <w:rsid w:val="00234AF1"/>
    <w:rsid w:val="00235876"/>
    <w:rsid w:val="002358E3"/>
    <w:rsid w:val="0024296A"/>
    <w:rsid w:val="00242ED8"/>
    <w:rsid w:val="002436FA"/>
    <w:rsid w:val="0024427C"/>
    <w:rsid w:val="002444B3"/>
    <w:rsid w:val="00251845"/>
    <w:rsid w:val="0025439F"/>
    <w:rsid w:val="002547B4"/>
    <w:rsid w:val="0025494B"/>
    <w:rsid w:val="00257380"/>
    <w:rsid w:val="00257412"/>
    <w:rsid w:val="0026000F"/>
    <w:rsid w:val="00262126"/>
    <w:rsid w:val="00263031"/>
    <w:rsid w:val="00264447"/>
    <w:rsid w:val="00267B14"/>
    <w:rsid w:val="00271104"/>
    <w:rsid w:val="002721BE"/>
    <w:rsid w:val="0028030B"/>
    <w:rsid w:val="00281AB8"/>
    <w:rsid w:val="00282E5C"/>
    <w:rsid w:val="00283BE8"/>
    <w:rsid w:val="00286426"/>
    <w:rsid w:val="00287EF2"/>
    <w:rsid w:val="00292478"/>
    <w:rsid w:val="00293815"/>
    <w:rsid w:val="002951C1"/>
    <w:rsid w:val="0029600B"/>
    <w:rsid w:val="00297CBF"/>
    <w:rsid w:val="002A18C2"/>
    <w:rsid w:val="002A4750"/>
    <w:rsid w:val="002B0003"/>
    <w:rsid w:val="002B0830"/>
    <w:rsid w:val="002B455E"/>
    <w:rsid w:val="002C2769"/>
    <w:rsid w:val="002C2F66"/>
    <w:rsid w:val="002C7787"/>
    <w:rsid w:val="002C7E59"/>
    <w:rsid w:val="002D0EC2"/>
    <w:rsid w:val="002D30EE"/>
    <w:rsid w:val="002D32D1"/>
    <w:rsid w:val="002D35A5"/>
    <w:rsid w:val="002D596D"/>
    <w:rsid w:val="002E0105"/>
    <w:rsid w:val="002E29C9"/>
    <w:rsid w:val="002E3E40"/>
    <w:rsid w:val="002E533A"/>
    <w:rsid w:val="002E5B51"/>
    <w:rsid w:val="002F00A0"/>
    <w:rsid w:val="002F0454"/>
    <w:rsid w:val="002F09C2"/>
    <w:rsid w:val="002F12E8"/>
    <w:rsid w:val="00301681"/>
    <w:rsid w:val="00301820"/>
    <w:rsid w:val="00302EFC"/>
    <w:rsid w:val="003067C0"/>
    <w:rsid w:val="00310CDD"/>
    <w:rsid w:val="00312CEE"/>
    <w:rsid w:val="00313FF3"/>
    <w:rsid w:val="00314250"/>
    <w:rsid w:val="00321261"/>
    <w:rsid w:val="00323B49"/>
    <w:rsid w:val="003308C2"/>
    <w:rsid w:val="00331398"/>
    <w:rsid w:val="003332E2"/>
    <w:rsid w:val="00333F14"/>
    <w:rsid w:val="003349E5"/>
    <w:rsid w:val="003351BA"/>
    <w:rsid w:val="003363DD"/>
    <w:rsid w:val="003376A0"/>
    <w:rsid w:val="0034259A"/>
    <w:rsid w:val="0034374F"/>
    <w:rsid w:val="003439DA"/>
    <w:rsid w:val="003458E3"/>
    <w:rsid w:val="00345A1A"/>
    <w:rsid w:val="00345D17"/>
    <w:rsid w:val="00346B18"/>
    <w:rsid w:val="00350225"/>
    <w:rsid w:val="00353F85"/>
    <w:rsid w:val="00354168"/>
    <w:rsid w:val="003549BB"/>
    <w:rsid w:val="00360395"/>
    <w:rsid w:val="00360CB9"/>
    <w:rsid w:val="00362555"/>
    <w:rsid w:val="0036460E"/>
    <w:rsid w:val="0036461E"/>
    <w:rsid w:val="00365FA1"/>
    <w:rsid w:val="00367129"/>
    <w:rsid w:val="00367168"/>
    <w:rsid w:val="00367F45"/>
    <w:rsid w:val="003700A0"/>
    <w:rsid w:val="00372FFE"/>
    <w:rsid w:val="00383BA5"/>
    <w:rsid w:val="003843E0"/>
    <w:rsid w:val="003909CA"/>
    <w:rsid w:val="00395941"/>
    <w:rsid w:val="0039649C"/>
    <w:rsid w:val="0039709A"/>
    <w:rsid w:val="00397B10"/>
    <w:rsid w:val="003A1CB5"/>
    <w:rsid w:val="003B0294"/>
    <w:rsid w:val="003B10E3"/>
    <w:rsid w:val="003B2235"/>
    <w:rsid w:val="003B46F4"/>
    <w:rsid w:val="003B6203"/>
    <w:rsid w:val="003B73B0"/>
    <w:rsid w:val="003C0BDB"/>
    <w:rsid w:val="003C3F19"/>
    <w:rsid w:val="003C4977"/>
    <w:rsid w:val="003C5223"/>
    <w:rsid w:val="003C6F25"/>
    <w:rsid w:val="003C6FED"/>
    <w:rsid w:val="003D3A42"/>
    <w:rsid w:val="003D6D5C"/>
    <w:rsid w:val="003E2C17"/>
    <w:rsid w:val="003E34AE"/>
    <w:rsid w:val="003E5C10"/>
    <w:rsid w:val="003E7EEB"/>
    <w:rsid w:val="003F1B3D"/>
    <w:rsid w:val="003F246D"/>
    <w:rsid w:val="003F71F9"/>
    <w:rsid w:val="003F755D"/>
    <w:rsid w:val="004013B1"/>
    <w:rsid w:val="004050F1"/>
    <w:rsid w:val="00405A38"/>
    <w:rsid w:val="00412970"/>
    <w:rsid w:val="004133A2"/>
    <w:rsid w:val="004157AB"/>
    <w:rsid w:val="00417348"/>
    <w:rsid w:val="004263CE"/>
    <w:rsid w:val="004340E0"/>
    <w:rsid w:val="00436B88"/>
    <w:rsid w:val="004377C0"/>
    <w:rsid w:val="0044072E"/>
    <w:rsid w:val="00443C48"/>
    <w:rsid w:val="004465EC"/>
    <w:rsid w:val="00451280"/>
    <w:rsid w:val="00451BAD"/>
    <w:rsid w:val="00451D86"/>
    <w:rsid w:val="00454C58"/>
    <w:rsid w:val="004557EF"/>
    <w:rsid w:val="00456561"/>
    <w:rsid w:val="004629D1"/>
    <w:rsid w:val="004634AA"/>
    <w:rsid w:val="00466BCE"/>
    <w:rsid w:val="00473A93"/>
    <w:rsid w:val="004747A0"/>
    <w:rsid w:val="0047516E"/>
    <w:rsid w:val="00475CEA"/>
    <w:rsid w:val="0047636B"/>
    <w:rsid w:val="00476E62"/>
    <w:rsid w:val="00480FD2"/>
    <w:rsid w:val="00481451"/>
    <w:rsid w:val="0048156F"/>
    <w:rsid w:val="0048187F"/>
    <w:rsid w:val="00482FF9"/>
    <w:rsid w:val="004830FF"/>
    <w:rsid w:val="00485571"/>
    <w:rsid w:val="004856DC"/>
    <w:rsid w:val="00487022"/>
    <w:rsid w:val="00487649"/>
    <w:rsid w:val="00487F64"/>
    <w:rsid w:val="00492992"/>
    <w:rsid w:val="00492AAD"/>
    <w:rsid w:val="00493439"/>
    <w:rsid w:val="00495C4F"/>
    <w:rsid w:val="004A36F3"/>
    <w:rsid w:val="004A5978"/>
    <w:rsid w:val="004A6DAC"/>
    <w:rsid w:val="004A7424"/>
    <w:rsid w:val="004B2768"/>
    <w:rsid w:val="004B76F5"/>
    <w:rsid w:val="004C1547"/>
    <w:rsid w:val="004C5BF3"/>
    <w:rsid w:val="004C740E"/>
    <w:rsid w:val="004C7511"/>
    <w:rsid w:val="004C7675"/>
    <w:rsid w:val="004D1C41"/>
    <w:rsid w:val="004D1FD5"/>
    <w:rsid w:val="004D4CE6"/>
    <w:rsid w:val="004D615D"/>
    <w:rsid w:val="004D7281"/>
    <w:rsid w:val="004D7F86"/>
    <w:rsid w:val="004E0C17"/>
    <w:rsid w:val="004E2035"/>
    <w:rsid w:val="004E3432"/>
    <w:rsid w:val="004E47AB"/>
    <w:rsid w:val="004F0BDB"/>
    <w:rsid w:val="004F3CEF"/>
    <w:rsid w:val="004F45B1"/>
    <w:rsid w:val="004F6B88"/>
    <w:rsid w:val="00504B3B"/>
    <w:rsid w:val="00506E03"/>
    <w:rsid w:val="00507DA5"/>
    <w:rsid w:val="00507E6C"/>
    <w:rsid w:val="0051197A"/>
    <w:rsid w:val="00511A69"/>
    <w:rsid w:val="00511D10"/>
    <w:rsid w:val="00514EAF"/>
    <w:rsid w:val="00515D48"/>
    <w:rsid w:val="00517911"/>
    <w:rsid w:val="00521C9E"/>
    <w:rsid w:val="005276BA"/>
    <w:rsid w:val="00530484"/>
    <w:rsid w:val="005313F8"/>
    <w:rsid w:val="00534AD0"/>
    <w:rsid w:val="00541203"/>
    <w:rsid w:val="005438A0"/>
    <w:rsid w:val="00546342"/>
    <w:rsid w:val="00554157"/>
    <w:rsid w:val="00554F9E"/>
    <w:rsid w:val="00556A6D"/>
    <w:rsid w:val="0055758E"/>
    <w:rsid w:val="00560544"/>
    <w:rsid w:val="005611D3"/>
    <w:rsid w:val="0056180F"/>
    <w:rsid w:val="005636F8"/>
    <w:rsid w:val="00565188"/>
    <w:rsid w:val="00565879"/>
    <w:rsid w:val="00566C5B"/>
    <w:rsid w:val="005707D0"/>
    <w:rsid w:val="00572F1E"/>
    <w:rsid w:val="005735FD"/>
    <w:rsid w:val="00583A70"/>
    <w:rsid w:val="00583D26"/>
    <w:rsid w:val="00585396"/>
    <w:rsid w:val="005855F5"/>
    <w:rsid w:val="00586C6D"/>
    <w:rsid w:val="00590229"/>
    <w:rsid w:val="00592220"/>
    <w:rsid w:val="00592716"/>
    <w:rsid w:val="00594B09"/>
    <w:rsid w:val="00597317"/>
    <w:rsid w:val="005A3D88"/>
    <w:rsid w:val="005A4121"/>
    <w:rsid w:val="005A50C9"/>
    <w:rsid w:val="005A7929"/>
    <w:rsid w:val="005B18A8"/>
    <w:rsid w:val="005B6BB1"/>
    <w:rsid w:val="005C0BB3"/>
    <w:rsid w:val="005C0D6D"/>
    <w:rsid w:val="005C30EA"/>
    <w:rsid w:val="005C5C29"/>
    <w:rsid w:val="005D3534"/>
    <w:rsid w:val="005D3DB8"/>
    <w:rsid w:val="005E1259"/>
    <w:rsid w:val="005F2445"/>
    <w:rsid w:val="005F40D8"/>
    <w:rsid w:val="005F6AB2"/>
    <w:rsid w:val="005F6D01"/>
    <w:rsid w:val="005F73AA"/>
    <w:rsid w:val="00600B9E"/>
    <w:rsid w:val="00601380"/>
    <w:rsid w:val="006038D5"/>
    <w:rsid w:val="00603A12"/>
    <w:rsid w:val="00604127"/>
    <w:rsid w:val="006069C2"/>
    <w:rsid w:val="00610FFD"/>
    <w:rsid w:val="006114AD"/>
    <w:rsid w:val="00611BDB"/>
    <w:rsid w:val="00613B50"/>
    <w:rsid w:val="006205A1"/>
    <w:rsid w:val="00620A73"/>
    <w:rsid w:val="0062216B"/>
    <w:rsid w:val="00623DAC"/>
    <w:rsid w:val="006271F7"/>
    <w:rsid w:val="0063079E"/>
    <w:rsid w:val="0063351A"/>
    <w:rsid w:val="00633C96"/>
    <w:rsid w:val="00634A85"/>
    <w:rsid w:val="006374AB"/>
    <w:rsid w:val="006378A9"/>
    <w:rsid w:val="00640A27"/>
    <w:rsid w:val="00644067"/>
    <w:rsid w:val="00646BE4"/>
    <w:rsid w:val="00647684"/>
    <w:rsid w:val="006505E3"/>
    <w:rsid w:val="00650F28"/>
    <w:rsid w:val="00651258"/>
    <w:rsid w:val="0065141F"/>
    <w:rsid w:val="00651647"/>
    <w:rsid w:val="0065192B"/>
    <w:rsid w:val="00651B35"/>
    <w:rsid w:val="00651CD9"/>
    <w:rsid w:val="0065373B"/>
    <w:rsid w:val="00655AB3"/>
    <w:rsid w:val="0066072D"/>
    <w:rsid w:val="00662105"/>
    <w:rsid w:val="0066441D"/>
    <w:rsid w:val="00670779"/>
    <w:rsid w:val="00672BB7"/>
    <w:rsid w:val="00675DDB"/>
    <w:rsid w:val="00681908"/>
    <w:rsid w:val="00683576"/>
    <w:rsid w:val="00687A8F"/>
    <w:rsid w:val="00690606"/>
    <w:rsid w:val="0069347A"/>
    <w:rsid w:val="006951F3"/>
    <w:rsid w:val="006953C6"/>
    <w:rsid w:val="00696F42"/>
    <w:rsid w:val="006A07BA"/>
    <w:rsid w:val="006A0BD9"/>
    <w:rsid w:val="006A31EF"/>
    <w:rsid w:val="006A33B2"/>
    <w:rsid w:val="006A5494"/>
    <w:rsid w:val="006A72FE"/>
    <w:rsid w:val="006B05B0"/>
    <w:rsid w:val="006B0D51"/>
    <w:rsid w:val="006B19F7"/>
    <w:rsid w:val="006B2542"/>
    <w:rsid w:val="006B296B"/>
    <w:rsid w:val="006B457F"/>
    <w:rsid w:val="006B6DBF"/>
    <w:rsid w:val="006C250A"/>
    <w:rsid w:val="006C2F14"/>
    <w:rsid w:val="006C600D"/>
    <w:rsid w:val="006C74E8"/>
    <w:rsid w:val="006C74E9"/>
    <w:rsid w:val="006D07C4"/>
    <w:rsid w:val="006D4B13"/>
    <w:rsid w:val="006D600D"/>
    <w:rsid w:val="006D7ADB"/>
    <w:rsid w:val="006E2A42"/>
    <w:rsid w:val="006E5C9D"/>
    <w:rsid w:val="006E6FEF"/>
    <w:rsid w:val="006E7A4D"/>
    <w:rsid w:val="006E7EB6"/>
    <w:rsid w:val="006F042B"/>
    <w:rsid w:val="006F12E0"/>
    <w:rsid w:val="006F12EA"/>
    <w:rsid w:val="006F1338"/>
    <w:rsid w:val="006F3848"/>
    <w:rsid w:val="00701720"/>
    <w:rsid w:val="0070496A"/>
    <w:rsid w:val="0070531E"/>
    <w:rsid w:val="00713A68"/>
    <w:rsid w:val="00713E9F"/>
    <w:rsid w:val="00714190"/>
    <w:rsid w:val="00714C1E"/>
    <w:rsid w:val="00715347"/>
    <w:rsid w:val="0071648C"/>
    <w:rsid w:val="00723C02"/>
    <w:rsid w:val="00724130"/>
    <w:rsid w:val="00726131"/>
    <w:rsid w:val="00733D92"/>
    <w:rsid w:val="007341B0"/>
    <w:rsid w:val="00734EDC"/>
    <w:rsid w:val="007412D7"/>
    <w:rsid w:val="00741630"/>
    <w:rsid w:val="00741D44"/>
    <w:rsid w:val="00743521"/>
    <w:rsid w:val="00743F01"/>
    <w:rsid w:val="00744711"/>
    <w:rsid w:val="00746C99"/>
    <w:rsid w:val="00746E2C"/>
    <w:rsid w:val="007472BB"/>
    <w:rsid w:val="007472D8"/>
    <w:rsid w:val="00747D29"/>
    <w:rsid w:val="00747EC4"/>
    <w:rsid w:val="00752BA4"/>
    <w:rsid w:val="0075550F"/>
    <w:rsid w:val="007561E6"/>
    <w:rsid w:val="00762757"/>
    <w:rsid w:val="00762F61"/>
    <w:rsid w:val="00764718"/>
    <w:rsid w:val="00764CD5"/>
    <w:rsid w:val="00767261"/>
    <w:rsid w:val="00771EF7"/>
    <w:rsid w:val="00773899"/>
    <w:rsid w:val="0078298B"/>
    <w:rsid w:val="00783A2D"/>
    <w:rsid w:val="007841B0"/>
    <w:rsid w:val="00785056"/>
    <w:rsid w:val="007851FB"/>
    <w:rsid w:val="00786994"/>
    <w:rsid w:val="00793F1C"/>
    <w:rsid w:val="00795D44"/>
    <w:rsid w:val="00795FA7"/>
    <w:rsid w:val="00796283"/>
    <w:rsid w:val="007968EF"/>
    <w:rsid w:val="007A0630"/>
    <w:rsid w:val="007A11ED"/>
    <w:rsid w:val="007A4315"/>
    <w:rsid w:val="007B12C8"/>
    <w:rsid w:val="007B23E1"/>
    <w:rsid w:val="007B23ED"/>
    <w:rsid w:val="007B2D0B"/>
    <w:rsid w:val="007B3EBC"/>
    <w:rsid w:val="007B4075"/>
    <w:rsid w:val="007B5D90"/>
    <w:rsid w:val="007B6DEA"/>
    <w:rsid w:val="007C2A6B"/>
    <w:rsid w:val="007C3B60"/>
    <w:rsid w:val="007C5205"/>
    <w:rsid w:val="007C79BC"/>
    <w:rsid w:val="007D312D"/>
    <w:rsid w:val="007D3F58"/>
    <w:rsid w:val="007D6402"/>
    <w:rsid w:val="007E3BB4"/>
    <w:rsid w:val="007E52F6"/>
    <w:rsid w:val="007E635B"/>
    <w:rsid w:val="007F14C1"/>
    <w:rsid w:val="007F2000"/>
    <w:rsid w:val="007F3DAC"/>
    <w:rsid w:val="007F4EA4"/>
    <w:rsid w:val="007F51A6"/>
    <w:rsid w:val="007F5372"/>
    <w:rsid w:val="007F5DDD"/>
    <w:rsid w:val="007F6C7D"/>
    <w:rsid w:val="00803253"/>
    <w:rsid w:val="00805A6B"/>
    <w:rsid w:val="00810F54"/>
    <w:rsid w:val="00811A06"/>
    <w:rsid w:val="00814D4A"/>
    <w:rsid w:val="00815FF4"/>
    <w:rsid w:val="0082252F"/>
    <w:rsid w:val="0082308B"/>
    <w:rsid w:val="0082360E"/>
    <w:rsid w:val="00830EDE"/>
    <w:rsid w:val="0083382C"/>
    <w:rsid w:val="00835772"/>
    <w:rsid w:val="00835F2B"/>
    <w:rsid w:val="008400E7"/>
    <w:rsid w:val="00844DA2"/>
    <w:rsid w:val="008456B1"/>
    <w:rsid w:val="0084591A"/>
    <w:rsid w:val="00845B4F"/>
    <w:rsid w:val="00845BB9"/>
    <w:rsid w:val="00846DAF"/>
    <w:rsid w:val="008502D5"/>
    <w:rsid w:val="00851363"/>
    <w:rsid w:val="008523D5"/>
    <w:rsid w:val="00860B44"/>
    <w:rsid w:val="00861DBC"/>
    <w:rsid w:val="00880835"/>
    <w:rsid w:val="008823B5"/>
    <w:rsid w:val="0088265D"/>
    <w:rsid w:val="00884124"/>
    <w:rsid w:val="0088575D"/>
    <w:rsid w:val="00886FFD"/>
    <w:rsid w:val="00891344"/>
    <w:rsid w:val="008932A9"/>
    <w:rsid w:val="00894964"/>
    <w:rsid w:val="00895E73"/>
    <w:rsid w:val="00896E86"/>
    <w:rsid w:val="008A18FB"/>
    <w:rsid w:val="008A2756"/>
    <w:rsid w:val="008A52D8"/>
    <w:rsid w:val="008A5570"/>
    <w:rsid w:val="008A70DC"/>
    <w:rsid w:val="008B1540"/>
    <w:rsid w:val="008C3247"/>
    <w:rsid w:val="008C56DA"/>
    <w:rsid w:val="008D1A44"/>
    <w:rsid w:val="008D2BD1"/>
    <w:rsid w:val="008D46D4"/>
    <w:rsid w:val="008E116A"/>
    <w:rsid w:val="008E1483"/>
    <w:rsid w:val="008E206C"/>
    <w:rsid w:val="008E27DA"/>
    <w:rsid w:val="008E4ED5"/>
    <w:rsid w:val="008F303B"/>
    <w:rsid w:val="008F69E3"/>
    <w:rsid w:val="008F7F11"/>
    <w:rsid w:val="009044A3"/>
    <w:rsid w:val="009058EA"/>
    <w:rsid w:val="00913099"/>
    <w:rsid w:val="009152EC"/>
    <w:rsid w:val="00917DF0"/>
    <w:rsid w:val="009208E5"/>
    <w:rsid w:val="0092254A"/>
    <w:rsid w:val="00922BEC"/>
    <w:rsid w:val="00922E68"/>
    <w:rsid w:val="00923140"/>
    <w:rsid w:val="009234D3"/>
    <w:rsid w:val="009253A7"/>
    <w:rsid w:val="009278DC"/>
    <w:rsid w:val="00931052"/>
    <w:rsid w:val="00932BD0"/>
    <w:rsid w:val="009360A9"/>
    <w:rsid w:val="00937897"/>
    <w:rsid w:val="0094095F"/>
    <w:rsid w:val="0094250C"/>
    <w:rsid w:val="00944387"/>
    <w:rsid w:val="0094476D"/>
    <w:rsid w:val="00944D8F"/>
    <w:rsid w:val="00946A26"/>
    <w:rsid w:val="00947142"/>
    <w:rsid w:val="00947FEB"/>
    <w:rsid w:val="00951AEE"/>
    <w:rsid w:val="00951CEE"/>
    <w:rsid w:val="00952825"/>
    <w:rsid w:val="00953CE2"/>
    <w:rsid w:val="009541E2"/>
    <w:rsid w:val="00954C62"/>
    <w:rsid w:val="00956D0D"/>
    <w:rsid w:val="0096005E"/>
    <w:rsid w:val="00963E35"/>
    <w:rsid w:val="00967F69"/>
    <w:rsid w:val="00970DD9"/>
    <w:rsid w:val="00971CFC"/>
    <w:rsid w:val="00972993"/>
    <w:rsid w:val="009733DF"/>
    <w:rsid w:val="00975996"/>
    <w:rsid w:val="00976CAD"/>
    <w:rsid w:val="00980C1C"/>
    <w:rsid w:val="009835F8"/>
    <w:rsid w:val="00987441"/>
    <w:rsid w:val="00990695"/>
    <w:rsid w:val="009935F1"/>
    <w:rsid w:val="00993AE0"/>
    <w:rsid w:val="0099707E"/>
    <w:rsid w:val="00997852"/>
    <w:rsid w:val="009A0E64"/>
    <w:rsid w:val="009B30ED"/>
    <w:rsid w:val="009B3356"/>
    <w:rsid w:val="009B3D3F"/>
    <w:rsid w:val="009B7DB2"/>
    <w:rsid w:val="009C6EB4"/>
    <w:rsid w:val="009D08F8"/>
    <w:rsid w:val="009D1380"/>
    <w:rsid w:val="009D5367"/>
    <w:rsid w:val="009D5613"/>
    <w:rsid w:val="009D63B4"/>
    <w:rsid w:val="009E0CC2"/>
    <w:rsid w:val="009E7CDE"/>
    <w:rsid w:val="009F032D"/>
    <w:rsid w:val="009F63B1"/>
    <w:rsid w:val="00A0147A"/>
    <w:rsid w:val="00A041AE"/>
    <w:rsid w:val="00A04D1C"/>
    <w:rsid w:val="00A10EAD"/>
    <w:rsid w:val="00A120BF"/>
    <w:rsid w:val="00A16F37"/>
    <w:rsid w:val="00A210A5"/>
    <w:rsid w:val="00A2439D"/>
    <w:rsid w:val="00A24DDD"/>
    <w:rsid w:val="00A26BC0"/>
    <w:rsid w:val="00A33567"/>
    <w:rsid w:val="00A350B5"/>
    <w:rsid w:val="00A35CBC"/>
    <w:rsid w:val="00A36300"/>
    <w:rsid w:val="00A37261"/>
    <w:rsid w:val="00A37A75"/>
    <w:rsid w:val="00A428A2"/>
    <w:rsid w:val="00A454EA"/>
    <w:rsid w:val="00A45A98"/>
    <w:rsid w:val="00A46EC5"/>
    <w:rsid w:val="00A50212"/>
    <w:rsid w:val="00A61003"/>
    <w:rsid w:val="00A61146"/>
    <w:rsid w:val="00A63D6E"/>
    <w:rsid w:val="00A65D7B"/>
    <w:rsid w:val="00A746F2"/>
    <w:rsid w:val="00A761E6"/>
    <w:rsid w:val="00A77259"/>
    <w:rsid w:val="00A8620E"/>
    <w:rsid w:val="00A8706F"/>
    <w:rsid w:val="00A90CFD"/>
    <w:rsid w:val="00A911FF"/>
    <w:rsid w:val="00A9123B"/>
    <w:rsid w:val="00A91F09"/>
    <w:rsid w:val="00A94194"/>
    <w:rsid w:val="00A96588"/>
    <w:rsid w:val="00AA05BD"/>
    <w:rsid w:val="00AA1170"/>
    <w:rsid w:val="00AA150E"/>
    <w:rsid w:val="00AA1E9D"/>
    <w:rsid w:val="00AA2340"/>
    <w:rsid w:val="00AA3EEB"/>
    <w:rsid w:val="00AA50FE"/>
    <w:rsid w:val="00AA549E"/>
    <w:rsid w:val="00AB0AB0"/>
    <w:rsid w:val="00AB1E5F"/>
    <w:rsid w:val="00AB2A90"/>
    <w:rsid w:val="00AB66FC"/>
    <w:rsid w:val="00AC1882"/>
    <w:rsid w:val="00AC2AE2"/>
    <w:rsid w:val="00AC2F76"/>
    <w:rsid w:val="00AC364B"/>
    <w:rsid w:val="00AC500E"/>
    <w:rsid w:val="00AC5767"/>
    <w:rsid w:val="00AC62E0"/>
    <w:rsid w:val="00AD3112"/>
    <w:rsid w:val="00AD55B9"/>
    <w:rsid w:val="00AD5696"/>
    <w:rsid w:val="00AD5D99"/>
    <w:rsid w:val="00AE06FA"/>
    <w:rsid w:val="00AE468E"/>
    <w:rsid w:val="00AE58B5"/>
    <w:rsid w:val="00AE79E6"/>
    <w:rsid w:val="00AF544F"/>
    <w:rsid w:val="00AF6F49"/>
    <w:rsid w:val="00B01A3B"/>
    <w:rsid w:val="00B02970"/>
    <w:rsid w:val="00B032FD"/>
    <w:rsid w:val="00B04046"/>
    <w:rsid w:val="00B04FDB"/>
    <w:rsid w:val="00B054D7"/>
    <w:rsid w:val="00B06FB1"/>
    <w:rsid w:val="00B07310"/>
    <w:rsid w:val="00B118EE"/>
    <w:rsid w:val="00B1218F"/>
    <w:rsid w:val="00B22137"/>
    <w:rsid w:val="00B22322"/>
    <w:rsid w:val="00B23915"/>
    <w:rsid w:val="00B30CE9"/>
    <w:rsid w:val="00B325A3"/>
    <w:rsid w:val="00B335F2"/>
    <w:rsid w:val="00B340A4"/>
    <w:rsid w:val="00B34CCA"/>
    <w:rsid w:val="00B372A2"/>
    <w:rsid w:val="00B41BE9"/>
    <w:rsid w:val="00B41C94"/>
    <w:rsid w:val="00B42F64"/>
    <w:rsid w:val="00B43DE3"/>
    <w:rsid w:val="00B44131"/>
    <w:rsid w:val="00B45671"/>
    <w:rsid w:val="00B50D0B"/>
    <w:rsid w:val="00B527BF"/>
    <w:rsid w:val="00B55DF4"/>
    <w:rsid w:val="00B560BF"/>
    <w:rsid w:val="00B56774"/>
    <w:rsid w:val="00B57CE3"/>
    <w:rsid w:val="00B6212A"/>
    <w:rsid w:val="00B64F17"/>
    <w:rsid w:val="00B658AB"/>
    <w:rsid w:val="00B6612A"/>
    <w:rsid w:val="00B8069A"/>
    <w:rsid w:val="00B80791"/>
    <w:rsid w:val="00B8289E"/>
    <w:rsid w:val="00B82E5E"/>
    <w:rsid w:val="00B83ECD"/>
    <w:rsid w:val="00B853B4"/>
    <w:rsid w:val="00B90586"/>
    <w:rsid w:val="00B9248D"/>
    <w:rsid w:val="00B96A44"/>
    <w:rsid w:val="00B97C4D"/>
    <w:rsid w:val="00BA05C1"/>
    <w:rsid w:val="00BB2B7A"/>
    <w:rsid w:val="00BB3C35"/>
    <w:rsid w:val="00BB3E0B"/>
    <w:rsid w:val="00BB4E2C"/>
    <w:rsid w:val="00BB54A8"/>
    <w:rsid w:val="00BB59C5"/>
    <w:rsid w:val="00BB7146"/>
    <w:rsid w:val="00BB7AB4"/>
    <w:rsid w:val="00BC03BF"/>
    <w:rsid w:val="00BC2105"/>
    <w:rsid w:val="00BD66FA"/>
    <w:rsid w:val="00BD7568"/>
    <w:rsid w:val="00BE0283"/>
    <w:rsid w:val="00BE2754"/>
    <w:rsid w:val="00BE469C"/>
    <w:rsid w:val="00BE5D85"/>
    <w:rsid w:val="00BF0FA8"/>
    <w:rsid w:val="00BF3FA4"/>
    <w:rsid w:val="00BF4431"/>
    <w:rsid w:val="00BF5199"/>
    <w:rsid w:val="00BF5963"/>
    <w:rsid w:val="00BF6EA9"/>
    <w:rsid w:val="00C048A7"/>
    <w:rsid w:val="00C060CC"/>
    <w:rsid w:val="00C06330"/>
    <w:rsid w:val="00C07B95"/>
    <w:rsid w:val="00C125EC"/>
    <w:rsid w:val="00C144D3"/>
    <w:rsid w:val="00C14A5C"/>
    <w:rsid w:val="00C1634A"/>
    <w:rsid w:val="00C2740A"/>
    <w:rsid w:val="00C27BEC"/>
    <w:rsid w:val="00C30DD2"/>
    <w:rsid w:val="00C37D94"/>
    <w:rsid w:val="00C41DC3"/>
    <w:rsid w:val="00C45D40"/>
    <w:rsid w:val="00C461A6"/>
    <w:rsid w:val="00C46CFB"/>
    <w:rsid w:val="00C47039"/>
    <w:rsid w:val="00C5651B"/>
    <w:rsid w:val="00C56A2B"/>
    <w:rsid w:val="00C61125"/>
    <w:rsid w:val="00C618B2"/>
    <w:rsid w:val="00C61A8B"/>
    <w:rsid w:val="00C63246"/>
    <w:rsid w:val="00C645CB"/>
    <w:rsid w:val="00C65A3A"/>
    <w:rsid w:val="00C65EC1"/>
    <w:rsid w:val="00C66663"/>
    <w:rsid w:val="00C66E6A"/>
    <w:rsid w:val="00C67046"/>
    <w:rsid w:val="00C712E6"/>
    <w:rsid w:val="00C72156"/>
    <w:rsid w:val="00C776D3"/>
    <w:rsid w:val="00C77B23"/>
    <w:rsid w:val="00C80224"/>
    <w:rsid w:val="00C86C6F"/>
    <w:rsid w:val="00C90120"/>
    <w:rsid w:val="00C9157D"/>
    <w:rsid w:val="00C95F91"/>
    <w:rsid w:val="00C96377"/>
    <w:rsid w:val="00C96551"/>
    <w:rsid w:val="00C96C32"/>
    <w:rsid w:val="00C9766A"/>
    <w:rsid w:val="00C9770A"/>
    <w:rsid w:val="00CA455E"/>
    <w:rsid w:val="00CB06C9"/>
    <w:rsid w:val="00CB2474"/>
    <w:rsid w:val="00CB63CD"/>
    <w:rsid w:val="00CB664C"/>
    <w:rsid w:val="00CC087D"/>
    <w:rsid w:val="00CC7BE0"/>
    <w:rsid w:val="00CD08C8"/>
    <w:rsid w:val="00CD1EAE"/>
    <w:rsid w:val="00CD2FDE"/>
    <w:rsid w:val="00CD33DC"/>
    <w:rsid w:val="00CE2235"/>
    <w:rsid w:val="00CE37E6"/>
    <w:rsid w:val="00CE5399"/>
    <w:rsid w:val="00CE7FCE"/>
    <w:rsid w:val="00CF0A2C"/>
    <w:rsid w:val="00CF1BE7"/>
    <w:rsid w:val="00CF22E3"/>
    <w:rsid w:val="00CF2833"/>
    <w:rsid w:val="00CF5753"/>
    <w:rsid w:val="00CF60DB"/>
    <w:rsid w:val="00CF6939"/>
    <w:rsid w:val="00D0206C"/>
    <w:rsid w:val="00D0450D"/>
    <w:rsid w:val="00D0654E"/>
    <w:rsid w:val="00D1099F"/>
    <w:rsid w:val="00D16321"/>
    <w:rsid w:val="00D165B5"/>
    <w:rsid w:val="00D16941"/>
    <w:rsid w:val="00D16CA5"/>
    <w:rsid w:val="00D21853"/>
    <w:rsid w:val="00D257A4"/>
    <w:rsid w:val="00D3029E"/>
    <w:rsid w:val="00D32176"/>
    <w:rsid w:val="00D345CE"/>
    <w:rsid w:val="00D36326"/>
    <w:rsid w:val="00D36F65"/>
    <w:rsid w:val="00D41768"/>
    <w:rsid w:val="00D42F91"/>
    <w:rsid w:val="00D464C0"/>
    <w:rsid w:val="00D46A36"/>
    <w:rsid w:val="00D47368"/>
    <w:rsid w:val="00D503AB"/>
    <w:rsid w:val="00D506AE"/>
    <w:rsid w:val="00D50A98"/>
    <w:rsid w:val="00D535C9"/>
    <w:rsid w:val="00D565E6"/>
    <w:rsid w:val="00D600C0"/>
    <w:rsid w:val="00D63C98"/>
    <w:rsid w:val="00D64EE4"/>
    <w:rsid w:val="00D6779F"/>
    <w:rsid w:val="00D73143"/>
    <w:rsid w:val="00D75403"/>
    <w:rsid w:val="00D76DDA"/>
    <w:rsid w:val="00D80CBB"/>
    <w:rsid w:val="00D8168B"/>
    <w:rsid w:val="00D82833"/>
    <w:rsid w:val="00D82989"/>
    <w:rsid w:val="00D83A5F"/>
    <w:rsid w:val="00D841BA"/>
    <w:rsid w:val="00D845D6"/>
    <w:rsid w:val="00D84B90"/>
    <w:rsid w:val="00D871BE"/>
    <w:rsid w:val="00D91BBB"/>
    <w:rsid w:val="00D9392A"/>
    <w:rsid w:val="00D9697B"/>
    <w:rsid w:val="00DA4DA7"/>
    <w:rsid w:val="00DA76AF"/>
    <w:rsid w:val="00DA7B19"/>
    <w:rsid w:val="00DB336B"/>
    <w:rsid w:val="00DB3BF8"/>
    <w:rsid w:val="00DB7C44"/>
    <w:rsid w:val="00DB7F73"/>
    <w:rsid w:val="00DC1B0A"/>
    <w:rsid w:val="00DD08E0"/>
    <w:rsid w:val="00DD233C"/>
    <w:rsid w:val="00DD4B67"/>
    <w:rsid w:val="00DD7EA3"/>
    <w:rsid w:val="00DE16AD"/>
    <w:rsid w:val="00DE1757"/>
    <w:rsid w:val="00DE19D9"/>
    <w:rsid w:val="00DE2605"/>
    <w:rsid w:val="00DE2D32"/>
    <w:rsid w:val="00DE3E45"/>
    <w:rsid w:val="00DE43D0"/>
    <w:rsid w:val="00DF1CA2"/>
    <w:rsid w:val="00DF266E"/>
    <w:rsid w:val="00DF3506"/>
    <w:rsid w:val="00DF3772"/>
    <w:rsid w:val="00DF622D"/>
    <w:rsid w:val="00DF6EB1"/>
    <w:rsid w:val="00E00050"/>
    <w:rsid w:val="00E0240E"/>
    <w:rsid w:val="00E04CFA"/>
    <w:rsid w:val="00E05732"/>
    <w:rsid w:val="00E115DC"/>
    <w:rsid w:val="00E11E5A"/>
    <w:rsid w:val="00E15836"/>
    <w:rsid w:val="00E16A82"/>
    <w:rsid w:val="00E17E54"/>
    <w:rsid w:val="00E21378"/>
    <w:rsid w:val="00E22876"/>
    <w:rsid w:val="00E2391A"/>
    <w:rsid w:val="00E23979"/>
    <w:rsid w:val="00E23F3F"/>
    <w:rsid w:val="00E25398"/>
    <w:rsid w:val="00E27C8E"/>
    <w:rsid w:val="00E301F4"/>
    <w:rsid w:val="00E413AE"/>
    <w:rsid w:val="00E41641"/>
    <w:rsid w:val="00E41BB6"/>
    <w:rsid w:val="00E42591"/>
    <w:rsid w:val="00E42AC9"/>
    <w:rsid w:val="00E44EB8"/>
    <w:rsid w:val="00E46DFF"/>
    <w:rsid w:val="00E50753"/>
    <w:rsid w:val="00E519D5"/>
    <w:rsid w:val="00E536AD"/>
    <w:rsid w:val="00E6215D"/>
    <w:rsid w:val="00E71044"/>
    <w:rsid w:val="00E71B5C"/>
    <w:rsid w:val="00E71F15"/>
    <w:rsid w:val="00E76B4A"/>
    <w:rsid w:val="00E76FF2"/>
    <w:rsid w:val="00E771F9"/>
    <w:rsid w:val="00E825D9"/>
    <w:rsid w:val="00E85B80"/>
    <w:rsid w:val="00E85BD5"/>
    <w:rsid w:val="00E87B8D"/>
    <w:rsid w:val="00E91307"/>
    <w:rsid w:val="00E93CD2"/>
    <w:rsid w:val="00E93EBC"/>
    <w:rsid w:val="00E96B98"/>
    <w:rsid w:val="00EA1AF1"/>
    <w:rsid w:val="00EA7CF3"/>
    <w:rsid w:val="00EB4FDB"/>
    <w:rsid w:val="00EC47CC"/>
    <w:rsid w:val="00EC49AD"/>
    <w:rsid w:val="00EC5BCD"/>
    <w:rsid w:val="00EC727A"/>
    <w:rsid w:val="00ED38E2"/>
    <w:rsid w:val="00ED45BB"/>
    <w:rsid w:val="00ED531C"/>
    <w:rsid w:val="00ED54CB"/>
    <w:rsid w:val="00ED54E9"/>
    <w:rsid w:val="00EE17EA"/>
    <w:rsid w:val="00EE1CE1"/>
    <w:rsid w:val="00EE3B15"/>
    <w:rsid w:val="00EE427E"/>
    <w:rsid w:val="00EE6FDC"/>
    <w:rsid w:val="00EE70BD"/>
    <w:rsid w:val="00EE7F92"/>
    <w:rsid w:val="00EF0975"/>
    <w:rsid w:val="00EF0A80"/>
    <w:rsid w:val="00EF162C"/>
    <w:rsid w:val="00EF1EFA"/>
    <w:rsid w:val="00EF1F09"/>
    <w:rsid w:val="00EF328C"/>
    <w:rsid w:val="00F013A8"/>
    <w:rsid w:val="00F015BF"/>
    <w:rsid w:val="00F02EB1"/>
    <w:rsid w:val="00F04C25"/>
    <w:rsid w:val="00F10549"/>
    <w:rsid w:val="00F11ED2"/>
    <w:rsid w:val="00F123C9"/>
    <w:rsid w:val="00F1339D"/>
    <w:rsid w:val="00F16235"/>
    <w:rsid w:val="00F16645"/>
    <w:rsid w:val="00F1737A"/>
    <w:rsid w:val="00F179E0"/>
    <w:rsid w:val="00F20157"/>
    <w:rsid w:val="00F21714"/>
    <w:rsid w:val="00F2258E"/>
    <w:rsid w:val="00F23C61"/>
    <w:rsid w:val="00F252DE"/>
    <w:rsid w:val="00F254B1"/>
    <w:rsid w:val="00F30230"/>
    <w:rsid w:val="00F309CE"/>
    <w:rsid w:val="00F33C49"/>
    <w:rsid w:val="00F4197D"/>
    <w:rsid w:val="00F4385C"/>
    <w:rsid w:val="00F4534F"/>
    <w:rsid w:val="00F45430"/>
    <w:rsid w:val="00F500AD"/>
    <w:rsid w:val="00F51672"/>
    <w:rsid w:val="00F5435C"/>
    <w:rsid w:val="00F57AF7"/>
    <w:rsid w:val="00F602D3"/>
    <w:rsid w:val="00F625DE"/>
    <w:rsid w:val="00F628BF"/>
    <w:rsid w:val="00F62ABA"/>
    <w:rsid w:val="00F6599E"/>
    <w:rsid w:val="00F65B8C"/>
    <w:rsid w:val="00F6791C"/>
    <w:rsid w:val="00F67B23"/>
    <w:rsid w:val="00F67FCD"/>
    <w:rsid w:val="00F70664"/>
    <w:rsid w:val="00F71D0C"/>
    <w:rsid w:val="00F71FB1"/>
    <w:rsid w:val="00F7260D"/>
    <w:rsid w:val="00F7466C"/>
    <w:rsid w:val="00F76E08"/>
    <w:rsid w:val="00F81A29"/>
    <w:rsid w:val="00F838BD"/>
    <w:rsid w:val="00F93FE4"/>
    <w:rsid w:val="00F94278"/>
    <w:rsid w:val="00FA0EEF"/>
    <w:rsid w:val="00FA198E"/>
    <w:rsid w:val="00FA3164"/>
    <w:rsid w:val="00FA33C9"/>
    <w:rsid w:val="00FA3A0C"/>
    <w:rsid w:val="00FA4384"/>
    <w:rsid w:val="00FA69C4"/>
    <w:rsid w:val="00FA7D60"/>
    <w:rsid w:val="00FB1864"/>
    <w:rsid w:val="00FB2B33"/>
    <w:rsid w:val="00FB7671"/>
    <w:rsid w:val="00FC2519"/>
    <w:rsid w:val="00FC5475"/>
    <w:rsid w:val="00FC6B79"/>
    <w:rsid w:val="00FC7688"/>
    <w:rsid w:val="00FD0CFE"/>
    <w:rsid w:val="00FD0EC3"/>
    <w:rsid w:val="00FD4D21"/>
    <w:rsid w:val="00FD5D14"/>
    <w:rsid w:val="00FD7D9C"/>
    <w:rsid w:val="00FE2ACF"/>
    <w:rsid w:val="00FE3190"/>
    <w:rsid w:val="00FF1F4F"/>
    <w:rsid w:val="00FF5616"/>
    <w:rsid w:val="00FF7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438" w:firstLine="218"/>
    </w:pPr>
    <w:rPr>
      <w:spacing w:val="-2"/>
    </w:rPr>
  </w:style>
  <w:style w:type="paragraph" w:styleId="2">
    <w:name w:val="Body Text Indent 2"/>
    <w:basedOn w:val="a"/>
    <w:pPr>
      <w:ind w:left="656" w:hanging="650"/>
    </w:pPr>
    <w:rPr>
      <w:spacing w:val="-2"/>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3">
    <w:name w:val="Body Text Indent 3"/>
    <w:basedOn w:val="a"/>
    <w:pPr>
      <w:ind w:leftChars="3" w:left="660" w:hangingChars="294" w:hanging="653"/>
      <w:jc w:val="distribute"/>
    </w:pPr>
    <w:rPr>
      <w:spacing w:val="-2"/>
    </w:rPr>
  </w:style>
  <w:style w:type="paragraph" w:styleId="aa">
    <w:name w:val="Block Text"/>
    <w:basedOn w:val="a"/>
    <w:pPr>
      <w:ind w:leftChars="292" w:left="660" w:rightChars="-64" w:right="-145"/>
    </w:pPr>
    <w:rPr>
      <w:spacing w:val="-2"/>
    </w:rPr>
  </w:style>
  <w:style w:type="character" w:styleId="ab">
    <w:name w:val="Hyperlink"/>
    <w:rPr>
      <w:color w:val="0000FF"/>
      <w:u w:val="single"/>
    </w:rPr>
  </w:style>
  <w:style w:type="character" w:styleId="ac">
    <w:name w:val="FollowedHyperlink"/>
    <w:rPr>
      <w:color w:val="800080"/>
      <w:u w:val="single"/>
    </w:rPr>
  </w:style>
  <w:style w:type="paragraph" w:styleId="ad">
    <w:name w:val="Body Text"/>
    <w:basedOn w:val="a"/>
    <w:pPr>
      <w:ind w:right="-38"/>
    </w:pPr>
    <w:rPr>
      <w:spacing w:val="-2"/>
    </w:rPr>
  </w:style>
  <w:style w:type="paragraph" w:styleId="ae">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f">
    <w:name w:val="Balloon Text"/>
    <w:basedOn w:val="a"/>
    <w:semiHidden/>
    <w:rsid w:val="007B2D0B"/>
    <w:rPr>
      <w:rFonts w:ascii="Arial" w:eastAsia="ＭＳ ゴシック" w:hAnsi="Arial"/>
      <w:sz w:val="18"/>
      <w:szCs w:val="18"/>
    </w:rPr>
  </w:style>
  <w:style w:type="paragraph" w:styleId="af0">
    <w:name w:val="List Paragraph"/>
    <w:basedOn w:val="a"/>
    <w:uiPriority w:val="34"/>
    <w:qFormat/>
    <w:rsid w:val="00CF67F7"/>
    <w:pPr>
      <w:ind w:leftChars="400" w:left="840"/>
    </w:pPr>
  </w:style>
  <w:style w:type="table" w:styleId="af1">
    <w:name w:val="Table Grid"/>
    <w:basedOn w:val="a1"/>
    <w:rsid w:val="00DB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A91919"/>
    <w:rPr>
      <w:rFonts w:ascii="Times New Roman" w:hAnsi="Times New Roman"/>
      <w:sz w:val="24"/>
      <w:szCs w:val="24"/>
    </w:rPr>
  </w:style>
  <w:style w:type="character" w:styleId="af2">
    <w:name w:val="annotation reference"/>
    <w:basedOn w:val="a0"/>
    <w:uiPriority w:val="99"/>
    <w:semiHidden/>
    <w:unhideWhenUsed/>
    <w:rsid w:val="000A63F6"/>
    <w:rPr>
      <w:sz w:val="18"/>
      <w:szCs w:val="18"/>
    </w:rPr>
  </w:style>
  <w:style w:type="paragraph" w:styleId="af3">
    <w:name w:val="annotation text"/>
    <w:basedOn w:val="a"/>
    <w:link w:val="af4"/>
    <w:uiPriority w:val="99"/>
    <w:semiHidden/>
    <w:unhideWhenUsed/>
    <w:rsid w:val="000A63F6"/>
  </w:style>
  <w:style w:type="character" w:customStyle="1" w:styleId="af4">
    <w:name w:val="コメント文字列 (文字)"/>
    <w:basedOn w:val="a0"/>
    <w:link w:val="af3"/>
    <w:uiPriority w:val="99"/>
    <w:semiHidden/>
    <w:rsid w:val="000A63F6"/>
    <w:rPr>
      <w:rFonts w:ascii="ＭＳ 明朝" w:hAnsi="ＭＳ 明朝"/>
      <w:color w:val="000000"/>
      <w:sz w:val="22"/>
      <w:szCs w:val="22"/>
    </w:rPr>
  </w:style>
  <w:style w:type="paragraph" w:styleId="af5">
    <w:name w:val="annotation subject"/>
    <w:basedOn w:val="af3"/>
    <w:next w:val="af3"/>
    <w:link w:val="af6"/>
    <w:uiPriority w:val="99"/>
    <w:semiHidden/>
    <w:unhideWhenUsed/>
    <w:rsid w:val="000A63F6"/>
    <w:rPr>
      <w:b/>
      <w:bCs/>
    </w:rPr>
  </w:style>
  <w:style w:type="character" w:customStyle="1" w:styleId="af6">
    <w:name w:val="コメント内容 (文字)"/>
    <w:basedOn w:val="af4"/>
    <w:link w:val="af5"/>
    <w:uiPriority w:val="99"/>
    <w:semiHidden/>
    <w:rsid w:val="000A63F6"/>
    <w:rPr>
      <w:rFonts w:ascii="ＭＳ 明朝" w:hAnsi="ＭＳ 明朝"/>
      <w:b/>
      <w:bCs/>
      <w:color w:val="000000"/>
      <w:sz w:val="22"/>
      <w:szCs w:val="22"/>
    </w:rPr>
  </w:style>
  <w:style w:type="paragraph" w:styleId="af7">
    <w:name w:val="Revision"/>
    <w:hidden/>
    <w:uiPriority w:val="99"/>
    <w:semiHidden/>
    <w:rsid w:val="00D345CE"/>
    <w:rPr>
      <w:rFonts w:ascii="ＭＳ 明朝" w:hAnsi="ＭＳ 明朝"/>
      <w:color w:val="000000"/>
      <w:sz w:val="22"/>
      <w:szCs w:val="22"/>
    </w:rPr>
  </w:style>
  <w:style w:type="character" w:customStyle="1" w:styleId="a8">
    <w:name w:val="フッター (文字)"/>
    <w:basedOn w:val="a0"/>
    <w:link w:val="a7"/>
    <w:uiPriority w:val="99"/>
    <w:rsid w:val="00F7466C"/>
    <w:rPr>
      <w:rFonts w:ascii="ＭＳ 明朝" w:hAnsi="ＭＳ 明朝"/>
      <w:color w:val="000000"/>
      <w:sz w:val="22"/>
      <w:szCs w:val="22"/>
    </w:rPr>
  </w:style>
  <w:style w:type="character" w:customStyle="1" w:styleId="a4">
    <w:name w:val="本文インデント (文字)"/>
    <w:basedOn w:val="a0"/>
    <w:link w:val="a3"/>
    <w:rsid w:val="00044B30"/>
    <w:rPr>
      <w:rFonts w:ascii="ＭＳ 明朝" w:hAnsi="ＭＳ 明朝"/>
      <w:color w:val="000000"/>
      <w:spacing w:val="-2"/>
      <w:sz w:val="22"/>
      <w:szCs w:val="22"/>
    </w:rPr>
  </w:style>
  <w:style w:type="character" w:customStyle="1" w:styleId="a6">
    <w:name w:val="ヘッダー (文字)"/>
    <w:basedOn w:val="a0"/>
    <w:link w:val="a5"/>
    <w:uiPriority w:val="99"/>
    <w:rsid w:val="00A8706F"/>
    <w:rPr>
      <w:rFonts w:ascii="ＭＳ 明朝" w:hAnsi="ＭＳ 明朝"/>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438" w:firstLine="218"/>
    </w:pPr>
    <w:rPr>
      <w:spacing w:val="-2"/>
    </w:rPr>
  </w:style>
  <w:style w:type="paragraph" w:styleId="2">
    <w:name w:val="Body Text Indent 2"/>
    <w:basedOn w:val="a"/>
    <w:pPr>
      <w:ind w:left="656" w:hanging="650"/>
    </w:pPr>
    <w:rPr>
      <w:spacing w:val="-2"/>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3">
    <w:name w:val="Body Text Indent 3"/>
    <w:basedOn w:val="a"/>
    <w:pPr>
      <w:ind w:leftChars="3" w:left="660" w:hangingChars="294" w:hanging="653"/>
      <w:jc w:val="distribute"/>
    </w:pPr>
    <w:rPr>
      <w:spacing w:val="-2"/>
    </w:rPr>
  </w:style>
  <w:style w:type="paragraph" w:styleId="aa">
    <w:name w:val="Block Text"/>
    <w:basedOn w:val="a"/>
    <w:pPr>
      <w:ind w:leftChars="292" w:left="660" w:rightChars="-64" w:right="-145"/>
    </w:pPr>
    <w:rPr>
      <w:spacing w:val="-2"/>
    </w:rPr>
  </w:style>
  <w:style w:type="character" w:styleId="ab">
    <w:name w:val="Hyperlink"/>
    <w:rPr>
      <w:color w:val="0000FF"/>
      <w:u w:val="single"/>
    </w:rPr>
  </w:style>
  <w:style w:type="character" w:styleId="ac">
    <w:name w:val="FollowedHyperlink"/>
    <w:rPr>
      <w:color w:val="800080"/>
      <w:u w:val="single"/>
    </w:rPr>
  </w:style>
  <w:style w:type="paragraph" w:styleId="ad">
    <w:name w:val="Body Text"/>
    <w:basedOn w:val="a"/>
    <w:pPr>
      <w:ind w:right="-38"/>
    </w:pPr>
    <w:rPr>
      <w:spacing w:val="-2"/>
    </w:rPr>
  </w:style>
  <w:style w:type="paragraph" w:styleId="ae">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f">
    <w:name w:val="Balloon Text"/>
    <w:basedOn w:val="a"/>
    <w:semiHidden/>
    <w:rsid w:val="007B2D0B"/>
    <w:rPr>
      <w:rFonts w:ascii="Arial" w:eastAsia="ＭＳ ゴシック" w:hAnsi="Arial"/>
      <w:sz w:val="18"/>
      <w:szCs w:val="18"/>
    </w:rPr>
  </w:style>
  <w:style w:type="paragraph" w:styleId="af0">
    <w:name w:val="List Paragraph"/>
    <w:basedOn w:val="a"/>
    <w:uiPriority w:val="34"/>
    <w:qFormat/>
    <w:rsid w:val="00CF67F7"/>
    <w:pPr>
      <w:ind w:leftChars="400" w:left="840"/>
    </w:pPr>
  </w:style>
  <w:style w:type="table" w:styleId="af1">
    <w:name w:val="Table Grid"/>
    <w:basedOn w:val="a1"/>
    <w:rsid w:val="00DB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A91919"/>
    <w:rPr>
      <w:rFonts w:ascii="Times New Roman" w:hAnsi="Times New Roman"/>
      <w:sz w:val="24"/>
      <w:szCs w:val="24"/>
    </w:rPr>
  </w:style>
  <w:style w:type="character" w:styleId="af2">
    <w:name w:val="annotation reference"/>
    <w:basedOn w:val="a0"/>
    <w:uiPriority w:val="99"/>
    <w:semiHidden/>
    <w:unhideWhenUsed/>
    <w:rsid w:val="000A63F6"/>
    <w:rPr>
      <w:sz w:val="18"/>
      <w:szCs w:val="18"/>
    </w:rPr>
  </w:style>
  <w:style w:type="paragraph" w:styleId="af3">
    <w:name w:val="annotation text"/>
    <w:basedOn w:val="a"/>
    <w:link w:val="af4"/>
    <w:uiPriority w:val="99"/>
    <w:semiHidden/>
    <w:unhideWhenUsed/>
    <w:rsid w:val="000A63F6"/>
  </w:style>
  <w:style w:type="character" w:customStyle="1" w:styleId="af4">
    <w:name w:val="コメント文字列 (文字)"/>
    <w:basedOn w:val="a0"/>
    <w:link w:val="af3"/>
    <w:uiPriority w:val="99"/>
    <w:semiHidden/>
    <w:rsid w:val="000A63F6"/>
    <w:rPr>
      <w:rFonts w:ascii="ＭＳ 明朝" w:hAnsi="ＭＳ 明朝"/>
      <w:color w:val="000000"/>
      <w:sz w:val="22"/>
      <w:szCs w:val="22"/>
    </w:rPr>
  </w:style>
  <w:style w:type="paragraph" w:styleId="af5">
    <w:name w:val="annotation subject"/>
    <w:basedOn w:val="af3"/>
    <w:next w:val="af3"/>
    <w:link w:val="af6"/>
    <w:uiPriority w:val="99"/>
    <w:semiHidden/>
    <w:unhideWhenUsed/>
    <w:rsid w:val="000A63F6"/>
    <w:rPr>
      <w:b/>
      <w:bCs/>
    </w:rPr>
  </w:style>
  <w:style w:type="character" w:customStyle="1" w:styleId="af6">
    <w:name w:val="コメント内容 (文字)"/>
    <w:basedOn w:val="af4"/>
    <w:link w:val="af5"/>
    <w:uiPriority w:val="99"/>
    <w:semiHidden/>
    <w:rsid w:val="000A63F6"/>
    <w:rPr>
      <w:rFonts w:ascii="ＭＳ 明朝" w:hAnsi="ＭＳ 明朝"/>
      <w:b/>
      <w:bCs/>
      <w:color w:val="000000"/>
      <w:sz w:val="22"/>
      <w:szCs w:val="22"/>
    </w:rPr>
  </w:style>
  <w:style w:type="paragraph" w:styleId="af7">
    <w:name w:val="Revision"/>
    <w:hidden/>
    <w:uiPriority w:val="99"/>
    <w:semiHidden/>
    <w:rsid w:val="00D345CE"/>
    <w:rPr>
      <w:rFonts w:ascii="ＭＳ 明朝" w:hAnsi="ＭＳ 明朝"/>
      <w:color w:val="000000"/>
      <w:sz w:val="22"/>
      <w:szCs w:val="22"/>
    </w:rPr>
  </w:style>
  <w:style w:type="character" w:customStyle="1" w:styleId="a8">
    <w:name w:val="フッター (文字)"/>
    <w:basedOn w:val="a0"/>
    <w:link w:val="a7"/>
    <w:uiPriority w:val="99"/>
    <w:rsid w:val="00F7466C"/>
    <w:rPr>
      <w:rFonts w:ascii="ＭＳ 明朝" w:hAnsi="ＭＳ 明朝"/>
      <w:color w:val="000000"/>
      <w:sz w:val="22"/>
      <w:szCs w:val="22"/>
    </w:rPr>
  </w:style>
  <w:style w:type="character" w:customStyle="1" w:styleId="a4">
    <w:name w:val="本文インデント (文字)"/>
    <w:basedOn w:val="a0"/>
    <w:link w:val="a3"/>
    <w:rsid w:val="00044B30"/>
    <w:rPr>
      <w:rFonts w:ascii="ＭＳ 明朝" w:hAnsi="ＭＳ 明朝"/>
      <w:color w:val="000000"/>
      <w:spacing w:val="-2"/>
      <w:sz w:val="22"/>
      <w:szCs w:val="22"/>
    </w:rPr>
  </w:style>
  <w:style w:type="character" w:customStyle="1" w:styleId="a6">
    <w:name w:val="ヘッダー (文字)"/>
    <w:basedOn w:val="a0"/>
    <w:link w:val="a5"/>
    <w:uiPriority w:val="99"/>
    <w:rsid w:val="00A8706F"/>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487899">
      <w:bodyDiv w:val="1"/>
      <w:marLeft w:val="0"/>
      <w:marRight w:val="0"/>
      <w:marTop w:val="0"/>
      <w:marBottom w:val="0"/>
      <w:divBdr>
        <w:top w:val="none" w:sz="0" w:space="0" w:color="auto"/>
        <w:left w:val="none" w:sz="0" w:space="0" w:color="auto"/>
        <w:bottom w:val="none" w:sz="0" w:space="0" w:color="auto"/>
        <w:right w:val="none" w:sz="0" w:space="0" w:color="auto"/>
      </w:divBdr>
    </w:div>
    <w:div w:id="119007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F6088-055B-46D2-90D7-C2418CDC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8754</Words>
  <Characters>176</Characters>
  <Application>Microsoft Office Word</Application>
  <DocSecurity>0</DocSecurity>
  <Lines>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答申</vt:lpstr>
      <vt:lpstr>答申</vt:lpstr>
    </vt:vector>
  </TitlesOfParts>
  <Company>大阪府</Company>
  <LinksUpToDate>false</LinksUpToDate>
  <CharactersWithSpaces>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答申</dc:title>
  <dc:creator>大阪府職員端末機１７年度１２月調達</dc:creator>
  <cp:lastModifiedBy>HOSTNAME</cp:lastModifiedBy>
  <cp:revision>9</cp:revision>
  <cp:lastPrinted>2016-06-15T09:04:00Z</cp:lastPrinted>
  <dcterms:created xsi:type="dcterms:W3CDTF">2016-06-15T09:18:00Z</dcterms:created>
  <dcterms:modified xsi:type="dcterms:W3CDTF">2016-06-23T05:49:00Z</dcterms:modified>
</cp:coreProperties>
</file>