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463B2" w14:textId="162E36A7" w:rsidR="00140272" w:rsidRDefault="00B1778C" w:rsidP="00140272">
      <w:pPr>
        <w:rPr>
          <w:rFonts w:asciiTheme="minorEastAsia" w:hAnsiTheme="minorEastAsia"/>
          <w:sz w:val="24"/>
        </w:rPr>
      </w:pPr>
      <w:r>
        <w:rPr>
          <w:rFonts w:asciiTheme="minorEastAsia" w:hAnsiTheme="minorEastAsia" w:hint="eastAsia"/>
          <w:sz w:val="24"/>
        </w:rPr>
        <w:t>職業訓練指導員職（建築物衛生管理</w:t>
      </w:r>
      <w:bookmarkStart w:id="0" w:name="_GoBack"/>
      <w:bookmarkEnd w:id="0"/>
      <w:r w:rsidR="008A54BD">
        <w:rPr>
          <w:rFonts w:asciiTheme="minorEastAsia" w:hAnsiTheme="minorEastAsia" w:hint="eastAsia"/>
          <w:sz w:val="24"/>
        </w:rPr>
        <w:t>）　　令和元年９月８</w:t>
      </w:r>
      <w:r w:rsidR="00140272">
        <w:rPr>
          <w:rFonts w:asciiTheme="minorEastAsia" w:hAnsiTheme="minorEastAsia" w:hint="eastAsia"/>
          <w:sz w:val="24"/>
        </w:rPr>
        <w:t>日実施</w:t>
      </w:r>
    </w:p>
    <w:p w14:paraId="24719748" w14:textId="77777777" w:rsidR="00140272" w:rsidRDefault="00140272" w:rsidP="00140272">
      <w:pPr>
        <w:rPr>
          <w:rFonts w:asciiTheme="minorEastAsia" w:hAnsiTheme="minorEastAsia"/>
          <w:sz w:val="24"/>
        </w:rPr>
      </w:pPr>
      <w:r>
        <w:rPr>
          <w:rFonts w:asciiTheme="minorEastAsia" w:hAnsiTheme="minorEastAsia" w:hint="eastAsia"/>
          <w:sz w:val="24"/>
        </w:rPr>
        <w:t>専門考査の問題</w:t>
      </w:r>
    </w:p>
    <w:p w14:paraId="13759E8D" w14:textId="5D79F9B3" w:rsidR="00140272" w:rsidRDefault="00140272" w:rsidP="00B73C1B">
      <w:pPr>
        <w:ind w:left="960" w:hangingChars="400" w:hanging="960"/>
        <w:rPr>
          <w:rFonts w:cs="ＭＳ 明朝"/>
          <w:color w:val="0D0D0D" w:themeColor="text1" w:themeTint="F2"/>
          <w:sz w:val="24"/>
        </w:rPr>
      </w:pPr>
    </w:p>
    <w:p w14:paraId="1637621F" w14:textId="77777777" w:rsidR="006D09AB" w:rsidRPr="00070E17" w:rsidRDefault="006D09AB" w:rsidP="006D09AB">
      <w:pPr>
        <w:ind w:left="960" w:hangingChars="400" w:hanging="960"/>
        <w:rPr>
          <w:rFonts w:asciiTheme="minorEastAsia" w:eastAsiaTheme="minorEastAsia" w:hAnsiTheme="minorEastAsia" w:cs="ＭＳ 明朝"/>
          <w:sz w:val="24"/>
        </w:rPr>
      </w:pPr>
      <w:r w:rsidRPr="00070E17">
        <w:rPr>
          <w:rFonts w:asciiTheme="minorEastAsia" w:eastAsiaTheme="minorEastAsia" w:hAnsiTheme="minorEastAsia" w:cs="ＭＳ 明朝" w:hint="eastAsia"/>
          <w:sz w:val="24"/>
        </w:rPr>
        <w:t>問題１　次の（１）～（20）の記述について、正しいものには○、間違っているものには×を解答欄に記入しなさい。</w:t>
      </w:r>
    </w:p>
    <w:p w14:paraId="65BC0DA2" w14:textId="77777777" w:rsidR="006D09AB" w:rsidRPr="00070E17" w:rsidRDefault="006D09AB" w:rsidP="006D09AB">
      <w:pPr>
        <w:rPr>
          <w:rFonts w:asciiTheme="minorEastAsia" w:eastAsiaTheme="minorEastAsia" w:hAnsiTheme="minorEastAsia" w:cs="ＭＳ 明朝"/>
          <w:sz w:val="24"/>
        </w:rPr>
      </w:pPr>
    </w:p>
    <w:p w14:paraId="7A63FFE7" w14:textId="77777777" w:rsidR="006D09AB" w:rsidRPr="00070E17" w:rsidRDefault="006D09AB" w:rsidP="006D09AB">
      <w:pPr>
        <w:ind w:left="720" w:hangingChars="300" w:hanging="720"/>
        <w:rPr>
          <w:sz w:val="24"/>
        </w:rPr>
      </w:pPr>
      <w:r w:rsidRPr="00070E17">
        <w:rPr>
          <w:rFonts w:ascii="ＭＳ 明朝" w:hAnsi="ＭＳ 明朝" w:hint="eastAsia"/>
          <w:sz w:val="24"/>
        </w:rPr>
        <w:t>（１）人が１００μｍ程度のほこりを吸入すると肺胞まで侵入して沈着することがある。</w:t>
      </w:r>
    </w:p>
    <w:p w14:paraId="695D2B04" w14:textId="77777777" w:rsidR="006D09AB" w:rsidRPr="00070E17" w:rsidRDefault="006D09AB" w:rsidP="006D09AB">
      <w:pPr>
        <w:ind w:left="720" w:hangingChars="300" w:hanging="720"/>
        <w:rPr>
          <w:rFonts w:ascii="ＭＳ 明朝" w:hAnsi="ＭＳ 明朝"/>
          <w:sz w:val="24"/>
        </w:rPr>
      </w:pPr>
    </w:p>
    <w:p w14:paraId="36481A16" w14:textId="77777777" w:rsidR="006D09AB" w:rsidRPr="00070E17" w:rsidRDefault="006D09AB" w:rsidP="006D09AB">
      <w:pPr>
        <w:ind w:left="703" w:hangingChars="293" w:hanging="703"/>
        <w:rPr>
          <w:rFonts w:ascii="ＭＳ 明朝" w:hAnsi="ＭＳ 明朝"/>
          <w:sz w:val="24"/>
        </w:rPr>
      </w:pPr>
      <w:r w:rsidRPr="00070E17">
        <w:rPr>
          <w:rFonts w:ascii="ＭＳ 明朝" w:hAnsi="ＭＳ 明朝" w:hint="eastAsia"/>
          <w:sz w:val="24"/>
        </w:rPr>
        <w:t>（２）鉄筋コンクリート造（ＲＣ造）は、鉄筋の圧縮に強い性質とコンクリートの引張りに強い性質を利用して力学的に組み合わせた構造を活用し、構造体をつくる方法のことである。</w:t>
      </w:r>
    </w:p>
    <w:p w14:paraId="071D8B79" w14:textId="77777777" w:rsidR="006D09AB" w:rsidRPr="00070E17" w:rsidRDefault="006D09AB" w:rsidP="006D09AB">
      <w:pPr>
        <w:ind w:left="708" w:hangingChars="295" w:hanging="708"/>
        <w:rPr>
          <w:rFonts w:ascii="ＭＳ 明朝" w:hAnsi="ＭＳ 明朝"/>
          <w:sz w:val="24"/>
        </w:rPr>
      </w:pPr>
    </w:p>
    <w:p w14:paraId="137C4D64" w14:textId="77777777" w:rsidR="006D09AB" w:rsidRPr="00070E17" w:rsidRDefault="006D09AB" w:rsidP="006D09AB">
      <w:pPr>
        <w:ind w:left="701" w:hangingChars="292" w:hanging="701"/>
        <w:rPr>
          <w:rFonts w:ascii="ＭＳ 明朝" w:hAnsi="ＭＳ 明朝"/>
          <w:sz w:val="24"/>
        </w:rPr>
      </w:pPr>
      <w:r w:rsidRPr="00070E17">
        <w:rPr>
          <w:rFonts w:ascii="ＭＳ 明朝" w:hAnsi="ＭＳ 明朝" w:hint="eastAsia"/>
          <w:sz w:val="24"/>
        </w:rPr>
        <w:t>（３）フロート板ガラスはフロート工法によって製造された、表面が平滑なガラスであり、</w:t>
      </w:r>
    </w:p>
    <w:p w14:paraId="22B1C428" w14:textId="77777777" w:rsidR="006D09AB" w:rsidRPr="00070E17" w:rsidRDefault="006D09AB" w:rsidP="006D09AB">
      <w:pPr>
        <w:ind w:left="701" w:hangingChars="292" w:hanging="701"/>
        <w:rPr>
          <w:color w:val="FF0000"/>
          <w:sz w:val="24"/>
        </w:rPr>
      </w:pPr>
      <w:r w:rsidRPr="00070E17">
        <w:rPr>
          <w:rFonts w:ascii="ＭＳ 明朝" w:hAnsi="ＭＳ 明朝" w:hint="eastAsia"/>
          <w:sz w:val="24"/>
        </w:rPr>
        <w:t xml:space="preserve">　　　ビルの窓用として多く用いられている。</w:t>
      </w:r>
    </w:p>
    <w:p w14:paraId="18BEE94E" w14:textId="77777777" w:rsidR="006D09AB" w:rsidRPr="00070E17" w:rsidRDefault="006D09AB" w:rsidP="006D09AB">
      <w:pPr>
        <w:ind w:left="703" w:hangingChars="293" w:hanging="703"/>
        <w:rPr>
          <w:rFonts w:ascii="ＭＳ 明朝" w:hAnsi="ＭＳ 明朝"/>
          <w:sz w:val="24"/>
        </w:rPr>
      </w:pPr>
    </w:p>
    <w:p w14:paraId="6F0926B5" w14:textId="77777777" w:rsidR="006D09AB" w:rsidRPr="00070E17" w:rsidRDefault="006D09AB" w:rsidP="006D09AB">
      <w:pPr>
        <w:ind w:left="703" w:hangingChars="293" w:hanging="703"/>
        <w:rPr>
          <w:rFonts w:ascii="ＭＳ 明朝" w:hAnsi="ＭＳ 明朝"/>
          <w:sz w:val="24"/>
        </w:rPr>
      </w:pPr>
      <w:r w:rsidRPr="00070E17">
        <w:rPr>
          <w:rFonts w:ascii="ＭＳ 明朝" w:hAnsi="ＭＳ 明朝" w:hint="eastAsia"/>
          <w:sz w:val="24"/>
        </w:rPr>
        <w:t>（４）グリッパー工法とは、カーペットを床に直接接着剤で張り付ける方法のことである。</w:t>
      </w:r>
    </w:p>
    <w:p w14:paraId="4D1ED1A2" w14:textId="77777777" w:rsidR="006D09AB" w:rsidRPr="00070E17" w:rsidRDefault="006D09AB" w:rsidP="006D09AB">
      <w:pPr>
        <w:ind w:left="703" w:hangingChars="293" w:hanging="703"/>
        <w:rPr>
          <w:rFonts w:ascii="ＭＳ 明朝" w:hAnsi="ＭＳ 明朝"/>
          <w:sz w:val="24"/>
        </w:rPr>
      </w:pPr>
    </w:p>
    <w:p w14:paraId="325D12A3" w14:textId="77777777" w:rsidR="006D09AB" w:rsidRPr="00070E17" w:rsidRDefault="006D09AB" w:rsidP="006D09AB">
      <w:pPr>
        <w:ind w:left="703" w:hangingChars="293" w:hanging="703"/>
        <w:rPr>
          <w:rFonts w:ascii="ＭＳ 明朝" w:hAnsi="ＭＳ 明朝"/>
          <w:sz w:val="24"/>
        </w:rPr>
      </w:pPr>
      <w:r w:rsidRPr="00070E17">
        <w:rPr>
          <w:rFonts w:ascii="ＭＳ 明朝" w:hAnsi="ＭＳ 明朝" w:hint="eastAsia"/>
          <w:sz w:val="24"/>
        </w:rPr>
        <w:t>（５）リノリウム系床材のリノリウムの長所は弾力性があり、耐久性も良いことであるが、短所はアルカリ性洗剤や溶剤に弱いところである。</w:t>
      </w:r>
    </w:p>
    <w:p w14:paraId="37A0C870" w14:textId="77777777" w:rsidR="006D09AB" w:rsidRPr="00070E17" w:rsidRDefault="006D09AB" w:rsidP="006D09AB">
      <w:pPr>
        <w:ind w:left="703" w:hangingChars="293" w:hanging="703"/>
        <w:rPr>
          <w:rFonts w:ascii="ＭＳ 明朝" w:hAnsi="ＭＳ 明朝"/>
          <w:sz w:val="24"/>
        </w:rPr>
      </w:pPr>
    </w:p>
    <w:p w14:paraId="2E3646A2" w14:textId="77777777" w:rsidR="006D09AB" w:rsidRPr="00070E17" w:rsidRDefault="006D09AB" w:rsidP="006D09AB">
      <w:pPr>
        <w:ind w:left="703" w:hangingChars="293" w:hanging="703"/>
        <w:rPr>
          <w:rFonts w:ascii="ＭＳ 明朝" w:hAnsi="ＭＳ 明朝"/>
          <w:sz w:val="24"/>
        </w:rPr>
      </w:pPr>
      <w:r w:rsidRPr="00070E17">
        <w:rPr>
          <w:rFonts w:ascii="ＭＳ 明朝" w:hAnsi="ＭＳ 明朝" w:hint="eastAsia"/>
          <w:sz w:val="24"/>
        </w:rPr>
        <w:t>（６）水に微量の界面活性剤を加えると水の表面張力が低下し、油脂類の汚れが水の中に分散できなくなる。</w:t>
      </w:r>
    </w:p>
    <w:p w14:paraId="73407570" w14:textId="77777777" w:rsidR="006D09AB" w:rsidRPr="00070E17" w:rsidRDefault="006D09AB" w:rsidP="006D09AB">
      <w:pPr>
        <w:ind w:left="703" w:hangingChars="293" w:hanging="703"/>
        <w:rPr>
          <w:rFonts w:ascii="ＭＳ 明朝" w:hAnsi="ＭＳ 明朝"/>
          <w:sz w:val="24"/>
        </w:rPr>
      </w:pPr>
    </w:p>
    <w:p w14:paraId="0AE6398F" w14:textId="77777777" w:rsidR="006D09AB" w:rsidRPr="00070E17" w:rsidRDefault="006D09AB" w:rsidP="006D09AB">
      <w:pPr>
        <w:ind w:left="703" w:hangingChars="293" w:hanging="703"/>
        <w:rPr>
          <w:rFonts w:ascii="ＭＳ 明朝" w:hAnsi="ＭＳ 明朝"/>
          <w:sz w:val="24"/>
        </w:rPr>
      </w:pPr>
      <w:r w:rsidRPr="00070E17">
        <w:rPr>
          <w:rFonts w:ascii="ＭＳ 明朝" w:hAnsi="ＭＳ 明朝" w:hint="eastAsia"/>
          <w:sz w:val="24"/>
        </w:rPr>
        <w:t>（７）アルカリ性洗剤（ｐＨ値が１１以下）は、頑固な汚れの除去に適しているが、使用に当たっては、素材に対する影響を考慮すると共に、使用者の皮膚や眼に対する刺激性が強いことから保護具の着用などの注意が必要である。</w:t>
      </w:r>
    </w:p>
    <w:p w14:paraId="3D3ADDC5" w14:textId="77777777" w:rsidR="006D09AB" w:rsidRPr="00070E17" w:rsidRDefault="006D09AB" w:rsidP="006D09AB">
      <w:pPr>
        <w:ind w:left="881" w:hangingChars="367" w:hanging="881"/>
        <w:rPr>
          <w:rFonts w:ascii="ＭＳ 明朝" w:hAnsi="ＭＳ 明朝"/>
          <w:sz w:val="24"/>
        </w:rPr>
      </w:pPr>
    </w:p>
    <w:p w14:paraId="165A9899" w14:textId="77777777" w:rsidR="006D09AB" w:rsidRPr="00070E17" w:rsidRDefault="006D09AB" w:rsidP="006D09AB">
      <w:pPr>
        <w:ind w:left="708" w:hangingChars="295" w:hanging="708"/>
        <w:rPr>
          <w:rFonts w:ascii="ＭＳ 明朝" w:hAnsi="ＭＳ 明朝"/>
          <w:sz w:val="24"/>
        </w:rPr>
      </w:pPr>
      <w:r w:rsidRPr="00070E17">
        <w:rPr>
          <w:rFonts w:ascii="ＭＳ 明朝" w:hAnsi="ＭＳ 明朝" w:hint="eastAsia"/>
          <w:sz w:val="24"/>
        </w:rPr>
        <w:t>（８）フロアーオイルとは、不乾性の鉱油（スピンドル油など）を主成分とした液状の床維持剤である。</w:t>
      </w:r>
    </w:p>
    <w:p w14:paraId="2C9CEABE" w14:textId="77777777" w:rsidR="006D09AB" w:rsidRPr="00070E17" w:rsidRDefault="006D09AB" w:rsidP="006D09AB">
      <w:pPr>
        <w:rPr>
          <w:rFonts w:ascii="ＭＳ 明朝" w:hAnsi="ＭＳ 明朝"/>
          <w:sz w:val="24"/>
        </w:rPr>
      </w:pPr>
    </w:p>
    <w:p w14:paraId="1AE6479A" w14:textId="77777777" w:rsidR="006D09AB" w:rsidRPr="00070E17" w:rsidRDefault="006D09AB" w:rsidP="006D09AB">
      <w:pPr>
        <w:ind w:left="708" w:hangingChars="295" w:hanging="708"/>
        <w:rPr>
          <w:rFonts w:ascii="ＭＳ 明朝" w:hAnsi="ＭＳ 明朝"/>
          <w:sz w:val="24"/>
        </w:rPr>
      </w:pPr>
      <w:r w:rsidRPr="00070E17">
        <w:rPr>
          <w:rFonts w:ascii="ＭＳ 明朝" w:hAnsi="ＭＳ 明朝" w:hint="eastAsia"/>
          <w:sz w:val="24"/>
        </w:rPr>
        <w:t>（９）運転中の真空掃除機の集じん部における気圧は、外部の気圧よりも高くなる。</w:t>
      </w:r>
    </w:p>
    <w:p w14:paraId="0F55AADA" w14:textId="77777777" w:rsidR="006D09AB" w:rsidRPr="00070E17" w:rsidRDefault="006D09AB" w:rsidP="006D09AB">
      <w:pPr>
        <w:ind w:left="703" w:hangingChars="293" w:hanging="703"/>
        <w:rPr>
          <w:rFonts w:ascii="ＭＳ 明朝" w:hAnsi="ＭＳ 明朝"/>
          <w:sz w:val="24"/>
        </w:rPr>
      </w:pPr>
    </w:p>
    <w:p w14:paraId="648820BE" w14:textId="77777777" w:rsidR="006D09AB" w:rsidRPr="00070E17" w:rsidRDefault="006D09AB" w:rsidP="006D09AB">
      <w:pPr>
        <w:ind w:left="703" w:hangingChars="293" w:hanging="703"/>
        <w:rPr>
          <w:rFonts w:ascii="ＭＳ 明朝" w:hAnsi="ＭＳ 明朝"/>
          <w:sz w:val="24"/>
        </w:rPr>
      </w:pPr>
      <w:r w:rsidRPr="00070E17">
        <w:rPr>
          <w:rFonts w:ascii="ＭＳ 明朝" w:hAnsi="ＭＳ 明朝" w:hint="eastAsia"/>
          <w:sz w:val="24"/>
        </w:rPr>
        <w:t>（10）ポリッシャーの回転部は、内部が減速歯車構造になっているものが多く、この構造のことをインターナル方式という。</w:t>
      </w:r>
    </w:p>
    <w:p w14:paraId="555D1807" w14:textId="77777777" w:rsidR="006D09AB" w:rsidRPr="00070E17" w:rsidRDefault="006D09AB" w:rsidP="006D09AB">
      <w:pPr>
        <w:ind w:left="703" w:hangingChars="293" w:hanging="703"/>
        <w:rPr>
          <w:rFonts w:ascii="ＭＳ 明朝" w:hAnsi="ＭＳ 明朝"/>
          <w:sz w:val="24"/>
        </w:rPr>
      </w:pPr>
    </w:p>
    <w:p w14:paraId="6F6F99CF" w14:textId="77777777" w:rsidR="006D09AB" w:rsidRPr="00070E17" w:rsidRDefault="006D09AB" w:rsidP="006D09AB">
      <w:pPr>
        <w:ind w:left="703" w:hangingChars="293" w:hanging="703"/>
        <w:rPr>
          <w:rFonts w:ascii="ＭＳ 明朝" w:hAnsi="ＭＳ 明朝"/>
          <w:sz w:val="24"/>
        </w:rPr>
      </w:pPr>
      <w:r w:rsidRPr="00070E17">
        <w:rPr>
          <w:rFonts w:ascii="ＭＳ 明朝" w:hAnsi="ＭＳ 明朝" w:hint="eastAsia"/>
          <w:sz w:val="24"/>
        </w:rPr>
        <w:t>（11）パウダークリーニング方式は、カーペットを濡らすことがないので乾燥が早く、素材を傷めることが少ない。また、ポリッシャー方式に比べても洗浄力が高い。</w:t>
      </w:r>
    </w:p>
    <w:p w14:paraId="276C8F2A" w14:textId="77777777" w:rsidR="006D09AB" w:rsidRPr="00070E17" w:rsidRDefault="006D09AB" w:rsidP="006D09AB">
      <w:pPr>
        <w:ind w:left="703" w:hangingChars="293" w:hanging="703"/>
        <w:rPr>
          <w:rFonts w:ascii="ＭＳ 明朝" w:hAnsi="ＭＳ 明朝"/>
          <w:sz w:val="24"/>
        </w:rPr>
      </w:pPr>
    </w:p>
    <w:p w14:paraId="0ABD0691" w14:textId="77777777" w:rsidR="006D09AB" w:rsidRPr="00070E17" w:rsidRDefault="006D09AB" w:rsidP="006D09AB">
      <w:pPr>
        <w:ind w:left="703" w:hangingChars="293" w:hanging="703"/>
        <w:rPr>
          <w:rFonts w:ascii="ＭＳ 明朝" w:hAnsi="ＭＳ 明朝"/>
          <w:sz w:val="24"/>
        </w:rPr>
      </w:pPr>
      <w:r w:rsidRPr="00070E17">
        <w:rPr>
          <w:rFonts w:ascii="ＭＳ 明朝" w:hAnsi="ＭＳ 明朝" w:hint="eastAsia"/>
          <w:sz w:val="24"/>
        </w:rPr>
        <w:lastRenderedPageBreak/>
        <w:t>（12）徐々に蓄積される汚れに対し、汚れの量や求める品質レベルに合わせ、月</w:t>
      </w:r>
      <w:r>
        <w:rPr>
          <w:rFonts w:ascii="ＭＳ 明朝" w:hAnsi="ＭＳ 明朝" w:hint="eastAsia"/>
          <w:sz w:val="24"/>
        </w:rPr>
        <w:t>１</w:t>
      </w:r>
      <w:r w:rsidRPr="00070E17">
        <w:rPr>
          <w:rFonts w:ascii="ＭＳ 明朝" w:hAnsi="ＭＳ 明朝" w:hint="eastAsia"/>
          <w:sz w:val="24"/>
        </w:rPr>
        <w:t>回、年</w:t>
      </w:r>
      <w:r>
        <w:rPr>
          <w:rFonts w:ascii="ＭＳ 明朝" w:hAnsi="ＭＳ 明朝" w:hint="eastAsia"/>
          <w:sz w:val="24"/>
        </w:rPr>
        <w:t>１</w:t>
      </w:r>
      <w:r w:rsidRPr="00070E17">
        <w:rPr>
          <w:rFonts w:ascii="ＭＳ 明朝" w:hAnsi="ＭＳ 明朝" w:hint="eastAsia"/>
          <w:sz w:val="24"/>
        </w:rPr>
        <w:t>回というように期間をおいて、計画的に汚れを除去する清掃作業のことを定期作業という。</w:t>
      </w:r>
    </w:p>
    <w:p w14:paraId="0A612317" w14:textId="4CDD25EE" w:rsidR="006D09AB" w:rsidRPr="00070E17" w:rsidRDefault="006D09AB" w:rsidP="006D09AB">
      <w:pPr>
        <w:rPr>
          <w:rFonts w:ascii="ＭＳ 明朝" w:hAnsi="ＭＳ 明朝"/>
          <w:sz w:val="24"/>
        </w:rPr>
      </w:pPr>
    </w:p>
    <w:p w14:paraId="4B8BECA4" w14:textId="77777777" w:rsidR="006D09AB" w:rsidRPr="00070E17" w:rsidRDefault="006D09AB" w:rsidP="006D09AB">
      <w:pPr>
        <w:ind w:left="703" w:hangingChars="293" w:hanging="703"/>
        <w:rPr>
          <w:rFonts w:ascii="ＭＳ 明朝" w:hAnsi="ＭＳ 明朝"/>
          <w:sz w:val="24"/>
        </w:rPr>
      </w:pPr>
      <w:r w:rsidRPr="00070E17">
        <w:rPr>
          <w:rFonts w:ascii="ＭＳ 明朝" w:hAnsi="ＭＳ 明朝" w:hint="eastAsia"/>
          <w:sz w:val="24"/>
        </w:rPr>
        <w:t>（13）テラゾ材の床は耐酸性であるため、汚れの除去には酸性洗剤の使用が適している。</w:t>
      </w:r>
    </w:p>
    <w:p w14:paraId="52022DC3" w14:textId="77777777" w:rsidR="006D09AB" w:rsidRPr="00070E17" w:rsidRDefault="006D09AB" w:rsidP="006D09AB">
      <w:pPr>
        <w:ind w:left="703" w:hangingChars="293" w:hanging="703"/>
        <w:rPr>
          <w:rFonts w:ascii="ＭＳ 明朝" w:hAnsi="ＭＳ 明朝"/>
          <w:sz w:val="24"/>
        </w:rPr>
      </w:pPr>
    </w:p>
    <w:p w14:paraId="38A2780B" w14:textId="77777777" w:rsidR="006D09AB" w:rsidRPr="00070E17" w:rsidRDefault="006D09AB" w:rsidP="006D09AB">
      <w:pPr>
        <w:ind w:left="703" w:hangingChars="293" w:hanging="703"/>
        <w:rPr>
          <w:rFonts w:ascii="ＭＳ 明朝" w:hAnsi="ＭＳ 明朝"/>
          <w:sz w:val="24"/>
        </w:rPr>
      </w:pPr>
      <w:r w:rsidRPr="00070E17">
        <w:rPr>
          <w:rFonts w:ascii="ＭＳ 明朝" w:hAnsi="ＭＳ 明朝" w:hint="eastAsia"/>
          <w:sz w:val="24"/>
        </w:rPr>
        <w:t>（14）作業実施記録表は、作業計画を修正したり、見直しを行うための基礎資料となるものである。</w:t>
      </w:r>
    </w:p>
    <w:p w14:paraId="4BE40E8B" w14:textId="77777777" w:rsidR="006D09AB" w:rsidRPr="00070E17" w:rsidRDefault="006D09AB" w:rsidP="006D09AB">
      <w:pPr>
        <w:ind w:left="701" w:hangingChars="292" w:hanging="701"/>
        <w:rPr>
          <w:rFonts w:ascii="ＭＳ 明朝" w:hAnsi="ＭＳ 明朝"/>
          <w:sz w:val="24"/>
        </w:rPr>
      </w:pPr>
    </w:p>
    <w:p w14:paraId="070ECE74" w14:textId="77777777" w:rsidR="006D09AB" w:rsidRPr="00070E17" w:rsidRDefault="006D09AB" w:rsidP="006D09AB">
      <w:pPr>
        <w:ind w:left="701" w:hangingChars="292" w:hanging="701"/>
        <w:rPr>
          <w:rFonts w:ascii="ＭＳ 明朝" w:hAnsi="ＭＳ 明朝"/>
          <w:sz w:val="24"/>
        </w:rPr>
      </w:pPr>
      <w:r w:rsidRPr="00070E17">
        <w:rPr>
          <w:rFonts w:ascii="ＭＳ 明朝" w:hAnsi="ＭＳ 明朝" w:hint="eastAsia"/>
          <w:sz w:val="24"/>
        </w:rPr>
        <w:t>（15）料理くずや残飯等のように、全体として４０～５０％以上の水分が含まれているごみのことを厨芥という。</w:t>
      </w:r>
    </w:p>
    <w:p w14:paraId="5E12F774" w14:textId="77777777" w:rsidR="006D09AB" w:rsidRPr="00070E17" w:rsidRDefault="006D09AB" w:rsidP="006D09AB">
      <w:pPr>
        <w:ind w:left="701" w:hangingChars="292" w:hanging="701"/>
        <w:rPr>
          <w:rFonts w:ascii="ＭＳ 明朝" w:hAnsi="ＭＳ 明朝"/>
          <w:sz w:val="24"/>
        </w:rPr>
      </w:pPr>
    </w:p>
    <w:p w14:paraId="18AC09A4" w14:textId="77777777" w:rsidR="006D09AB" w:rsidRPr="00070E17" w:rsidRDefault="006D09AB" w:rsidP="006D09AB">
      <w:pPr>
        <w:ind w:left="701" w:hangingChars="292" w:hanging="701"/>
        <w:rPr>
          <w:rFonts w:ascii="ＭＳ 明朝" w:hAnsi="ＭＳ 明朝"/>
          <w:sz w:val="24"/>
        </w:rPr>
      </w:pPr>
      <w:r w:rsidRPr="00070E17">
        <w:rPr>
          <w:rFonts w:ascii="ＭＳ 明朝" w:hAnsi="ＭＳ 明朝" w:hint="eastAsia"/>
          <w:sz w:val="24"/>
        </w:rPr>
        <w:t>（16）「建築物における衛生的環境の確保に関する法律」において、病院も含め、３０００㎡以上の全ての建築物が特定建築物と定められている。</w:t>
      </w:r>
    </w:p>
    <w:p w14:paraId="1AFA8CA8" w14:textId="77777777" w:rsidR="006D09AB" w:rsidRPr="00070E17" w:rsidRDefault="006D09AB" w:rsidP="006D09AB">
      <w:pPr>
        <w:ind w:left="701" w:hangingChars="292" w:hanging="701"/>
        <w:rPr>
          <w:rFonts w:ascii="ＭＳ 明朝" w:hAnsi="ＭＳ 明朝"/>
          <w:sz w:val="24"/>
        </w:rPr>
      </w:pPr>
    </w:p>
    <w:p w14:paraId="18F2C5BA" w14:textId="77777777" w:rsidR="006D09AB" w:rsidRDefault="006D09AB" w:rsidP="006D09AB">
      <w:pPr>
        <w:ind w:left="701" w:hangingChars="292" w:hanging="701"/>
        <w:rPr>
          <w:rFonts w:ascii="ＭＳ 明朝" w:hAnsi="ＭＳ 明朝"/>
          <w:sz w:val="24"/>
        </w:rPr>
      </w:pPr>
      <w:r w:rsidRPr="003A503F">
        <w:rPr>
          <w:rFonts w:ascii="ＭＳ 明朝" w:hAnsi="ＭＳ 明朝" w:hint="eastAsia"/>
          <w:sz w:val="24"/>
        </w:rPr>
        <w:t>（17）ハインリッヒの法則とは、『１件の重い災害があった場合、２９回の軽傷（応急手当だけですむかすり傷）、傷害のない事故（傷害や物損の可能性のあるもの）を３００回起こしている。』というものである。</w:t>
      </w:r>
    </w:p>
    <w:p w14:paraId="349828FE" w14:textId="77777777" w:rsidR="006D09AB" w:rsidRPr="00070E17" w:rsidRDefault="006D09AB" w:rsidP="006D09AB">
      <w:pPr>
        <w:ind w:left="701" w:hangingChars="292" w:hanging="701"/>
        <w:rPr>
          <w:rFonts w:ascii="ＭＳ 明朝" w:hAnsi="ＭＳ 明朝"/>
          <w:sz w:val="24"/>
        </w:rPr>
      </w:pPr>
    </w:p>
    <w:p w14:paraId="4C69697F" w14:textId="77777777" w:rsidR="006D09AB" w:rsidRPr="00070E17" w:rsidRDefault="006D09AB" w:rsidP="006D09AB">
      <w:pPr>
        <w:ind w:left="701" w:hangingChars="292" w:hanging="701"/>
        <w:rPr>
          <w:rFonts w:ascii="ＭＳ 明朝" w:hAnsi="ＭＳ 明朝"/>
          <w:sz w:val="24"/>
        </w:rPr>
      </w:pPr>
      <w:r w:rsidRPr="00070E17">
        <w:rPr>
          <w:rFonts w:ascii="ＭＳ 明朝" w:hAnsi="ＭＳ 明朝" w:hint="eastAsia"/>
          <w:sz w:val="24"/>
        </w:rPr>
        <w:t>（18）</w:t>
      </w:r>
      <w:r w:rsidRPr="00070E17">
        <w:rPr>
          <w:rFonts w:hint="eastAsia"/>
          <w:sz w:val="24"/>
        </w:rPr>
        <w:t>一般に人力で連続運搬できる重さの限度は、体重の３５～４０％までが目安といわれている。</w:t>
      </w:r>
    </w:p>
    <w:p w14:paraId="03010315" w14:textId="77777777" w:rsidR="006D09AB" w:rsidRPr="00070E17" w:rsidRDefault="006D09AB" w:rsidP="006D09AB">
      <w:pPr>
        <w:ind w:left="701" w:hangingChars="292" w:hanging="701"/>
        <w:rPr>
          <w:rFonts w:ascii="ＭＳ 明朝" w:hAnsi="ＭＳ 明朝"/>
          <w:sz w:val="24"/>
        </w:rPr>
      </w:pPr>
    </w:p>
    <w:p w14:paraId="58DFFD37" w14:textId="77777777" w:rsidR="006D09AB" w:rsidRPr="00070E17" w:rsidRDefault="006D09AB" w:rsidP="006D09AB">
      <w:pPr>
        <w:ind w:left="701" w:hangingChars="292" w:hanging="701"/>
        <w:rPr>
          <w:rFonts w:ascii="ＭＳ 明朝" w:hAnsi="ＭＳ 明朝"/>
          <w:sz w:val="24"/>
        </w:rPr>
      </w:pPr>
      <w:r w:rsidRPr="00070E17">
        <w:rPr>
          <w:rFonts w:ascii="ＭＳ 明朝" w:hAnsi="ＭＳ 明朝" w:hint="eastAsia"/>
          <w:sz w:val="24"/>
        </w:rPr>
        <w:t>（19）訓練生の就職指導に当たっては、職業経験を有した離転職者の場合、キャリアコンサルティング技法を用いた適切なキャリア形成支援を行うことが重要である。</w:t>
      </w:r>
    </w:p>
    <w:p w14:paraId="240216DA" w14:textId="77777777" w:rsidR="006D09AB" w:rsidRPr="00070E17" w:rsidRDefault="006D09AB" w:rsidP="006D09AB">
      <w:pPr>
        <w:ind w:left="701" w:hangingChars="292" w:hanging="701"/>
        <w:rPr>
          <w:rFonts w:ascii="ＭＳ 明朝" w:hAnsi="ＭＳ 明朝"/>
          <w:sz w:val="24"/>
        </w:rPr>
      </w:pPr>
    </w:p>
    <w:p w14:paraId="7F337AF0" w14:textId="77777777" w:rsidR="006D09AB" w:rsidRPr="00070E17" w:rsidRDefault="006D09AB" w:rsidP="006D09AB">
      <w:pPr>
        <w:ind w:left="701" w:hangingChars="292" w:hanging="701"/>
        <w:rPr>
          <w:rFonts w:ascii="ＭＳ 明朝" w:hAnsi="ＭＳ 明朝"/>
        </w:rPr>
      </w:pPr>
      <w:r w:rsidRPr="00070E17">
        <w:rPr>
          <w:rFonts w:ascii="ＭＳ 明朝" w:hAnsi="ＭＳ 明朝" w:hint="eastAsia"/>
          <w:sz w:val="24"/>
        </w:rPr>
        <w:t>（20）職業能力開発促進法では、「事業主は、その雇用する労働者の熟練技能等の効果的かつ効率的な習得による職業能力の開発及び</w:t>
      </w:r>
      <w:r w:rsidRPr="003A503F">
        <w:rPr>
          <w:rFonts w:ascii="ＭＳ 明朝" w:hAnsi="ＭＳ 明朝" w:hint="eastAsia"/>
          <w:sz w:val="24"/>
        </w:rPr>
        <w:t>向上の促進</w:t>
      </w:r>
      <w:r w:rsidRPr="00070E17">
        <w:rPr>
          <w:rFonts w:ascii="ＭＳ 明朝" w:hAnsi="ＭＳ 明朝" w:hint="eastAsia"/>
          <w:sz w:val="24"/>
        </w:rPr>
        <w:t>に努めなければならない」と定められている。</w:t>
      </w:r>
    </w:p>
    <w:p w14:paraId="75004FE8" w14:textId="77777777" w:rsidR="006D09AB" w:rsidRPr="00070E17" w:rsidRDefault="006D09AB" w:rsidP="006D09AB">
      <w:pPr>
        <w:rPr>
          <w:rFonts w:ascii="ＭＳ 明朝" w:hAnsi="ＭＳ 明朝"/>
        </w:rPr>
      </w:pPr>
    </w:p>
    <w:p w14:paraId="280667E6" w14:textId="77777777" w:rsidR="006D09AB" w:rsidRPr="00070E17" w:rsidRDefault="006D09AB" w:rsidP="006D09AB">
      <w:pPr>
        <w:rPr>
          <w:rFonts w:ascii="ＭＳ 明朝" w:hAnsi="ＭＳ 明朝"/>
        </w:rPr>
      </w:pPr>
    </w:p>
    <w:p w14:paraId="18CCBCB2" w14:textId="77777777" w:rsidR="006D09AB" w:rsidRPr="00070E17" w:rsidRDefault="006D09AB" w:rsidP="006D09AB">
      <w:pPr>
        <w:widowControl/>
        <w:jc w:val="left"/>
        <w:rPr>
          <w:rFonts w:cs="ＭＳ 明朝"/>
          <w:sz w:val="24"/>
        </w:rPr>
      </w:pPr>
      <w:r w:rsidRPr="00070E17">
        <w:rPr>
          <w:rFonts w:ascii="ＭＳ 明朝" w:hAnsi="ＭＳ 明朝"/>
        </w:rPr>
        <w:br w:type="page"/>
      </w:r>
      <w:r w:rsidRPr="00070E17">
        <w:rPr>
          <w:rFonts w:cs="ＭＳ 明朝" w:hint="eastAsia"/>
          <w:sz w:val="24"/>
        </w:rPr>
        <w:lastRenderedPageBreak/>
        <w:t>問題２　次の［Ａ］～［Ｃ］の設問のうち、２問を選択し答えなさい。</w:t>
      </w:r>
    </w:p>
    <w:p w14:paraId="016FBFDA" w14:textId="77777777" w:rsidR="006D09AB" w:rsidRPr="00070E17" w:rsidRDefault="006D09AB" w:rsidP="006D09AB">
      <w:pPr>
        <w:rPr>
          <w:rFonts w:cs="ＭＳ 明朝"/>
          <w:sz w:val="24"/>
        </w:rPr>
      </w:pPr>
      <w:r w:rsidRPr="00070E17">
        <w:rPr>
          <w:rFonts w:cs="ＭＳ 明朝" w:hint="eastAsia"/>
          <w:sz w:val="24"/>
        </w:rPr>
        <w:t xml:space="preserve">　　　　</w:t>
      </w:r>
      <w:r w:rsidRPr="003A503F">
        <w:rPr>
          <w:rFonts w:cs="ＭＳ 明朝" w:hint="eastAsia"/>
          <w:sz w:val="24"/>
        </w:rPr>
        <w:t>解答を得るための計算過程を略さず解答用紙に書きなさい。</w:t>
      </w:r>
    </w:p>
    <w:p w14:paraId="371FB0BD" w14:textId="77777777" w:rsidR="006D09AB" w:rsidRPr="00070E17" w:rsidRDefault="006D09AB" w:rsidP="006D09AB">
      <w:pPr>
        <w:ind w:firstLineChars="400" w:firstLine="960"/>
        <w:rPr>
          <w:rFonts w:cs="ＭＳ 明朝"/>
          <w:sz w:val="24"/>
        </w:rPr>
      </w:pPr>
      <w:r w:rsidRPr="00070E17">
        <w:rPr>
          <w:rFonts w:cs="ＭＳ 明朝" w:hint="eastAsia"/>
          <w:sz w:val="24"/>
        </w:rPr>
        <w:t>また、選択した２問について、解答用紙の選択欄にレ点を記入しなさい。</w:t>
      </w:r>
    </w:p>
    <w:p w14:paraId="55CC1262" w14:textId="77777777" w:rsidR="006D09AB" w:rsidRPr="00070E17" w:rsidRDefault="006D09AB" w:rsidP="006D09AB">
      <w:pPr>
        <w:ind w:firstLineChars="400" w:firstLine="960"/>
        <w:rPr>
          <w:rFonts w:cs="ＭＳ 明朝"/>
          <w:sz w:val="24"/>
        </w:rPr>
      </w:pPr>
    </w:p>
    <w:p w14:paraId="10EA2919" w14:textId="77777777" w:rsidR="006D09AB" w:rsidRPr="00070E17" w:rsidRDefault="006D09AB" w:rsidP="006D09AB">
      <w:pPr>
        <w:ind w:left="708" w:hangingChars="295" w:hanging="708"/>
        <w:rPr>
          <w:rFonts w:ascii="ＭＳ 明朝" w:hAnsi="ＭＳ 明朝"/>
          <w:sz w:val="24"/>
        </w:rPr>
      </w:pPr>
      <w:r w:rsidRPr="00070E17">
        <w:rPr>
          <w:rFonts w:ascii="ＭＳ 明朝" w:hAnsi="ＭＳ 明朝" w:hint="eastAsia"/>
          <w:sz w:val="24"/>
        </w:rPr>
        <w:t>［Ａ］事務所ビルの清掃作業に必要な作業人員について次の各問に答えなさい。</w:t>
      </w:r>
    </w:p>
    <w:p w14:paraId="0237625A" w14:textId="77777777" w:rsidR="006D09AB" w:rsidRPr="00070E17" w:rsidRDefault="006D09AB" w:rsidP="006D09AB">
      <w:pPr>
        <w:ind w:left="708" w:hangingChars="295" w:hanging="708"/>
        <w:rPr>
          <w:rFonts w:ascii="ＭＳ 明朝" w:hAnsi="ＭＳ 明朝"/>
          <w:sz w:val="24"/>
        </w:rPr>
      </w:pPr>
      <w:r w:rsidRPr="00070E17">
        <w:rPr>
          <w:rFonts w:ascii="ＭＳ 明朝" w:hAnsi="ＭＳ 明朝" w:hint="eastAsia"/>
          <w:sz w:val="24"/>
        </w:rPr>
        <w:t xml:space="preserve">　　　ただし、「日常清掃作業の概要」及び「作業条件等」は、以下に示すとおりとする。</w:t>
      </w:r>
    </w:p>
    <w:p w14:paraId="21C4C800" w14:textId="77777777" w:rsidR="006D09AB" w:rsidRPr="00070E17" w:rsidRDefault="006D09AB" w:rsidP="006D09AB">
      <w:pPr>
        <w:ind w:left="708" w:hangingChars="295" w:hanging="708"/>
        <w:rPr>
          <w:rFonts w:ascii="ＭＳ 明朝" w:hAnsi="ＭＳ 明朝"/>
          <w:sz w:val="24"/>
        </w:rPr>
      </w:pPr>
      <w:r w:rsidRPr="00070E17">
        <w:rPr>
          <w:rFonts w:ascii="ＭＳ 明朝" w:hAnsi="ＭＳ 明朝" w:hint="eastAsia"/>
          <w:sz w:val="24"/>
        </w:rPr>
        <w:t>１．日常清掃作業の概要</w:t>
      </w:r>
    </w:p>
    <w:tbl>
      <w:tblPr>
        <w:tblStyle w:val="a3"/>
        <w:tblW w:w="0" w:type="auto"/>
        <w:tblInd w:w="392" w:type="dxa"/>
        <w:tblLook w:val="04A0" w:firstRow="1" w:lastRow="0" w:firstColumn="1" w:lastColumn="0" w:noHBand="0" w:noVBand="1"/>
      </w:tblPr>
      <w:tblGrid>
        <w:gridCol w:w="456"/>
        <w:gridCol w:w="1944"/>
        <w:gridCol w:w="2858"/>
        <w:gridCol w:w="1365"/>
        <w:gridCol w:w="1467"/>
        <w:gridCol w:w="1146"/>
      </w:tblGrid>
      <w:tr w:rsidR="006D09AB" w:rsidRPr="00070E17" w14:paraId="388B33BC" w14:textId="77777777" w:rsidTr="0008417E">
        <w:trPr>
          <w:trHeight w:val="867"/>
        </w:trPr>
        <w:tc>
          <w:tcPr>
            <w:tcW w:w="2551" w:type="dxa"/>
            <w:gridSpan w:val="2"/>
            <w:tcBorders>
              <w:tl2br w:val="single" w:sz="4" w:space="0" w:color="auto"/>
            </w:tcBorders>
          </w:tcPr>
          <w:p w14:paraId="15396F69" w14:textId="77777777" w:rsidR="006D09AB" w:rsidRPr="00070E17" w:rsidRDefault="006D09AB" w:rsidP="0008417E">
            <w:pPr>
              <w:jc w:val="right"/>
              <w:rPr>
                <w:rFonts w:ascii="ＭＳ 明朝" w:hAnsi="ＭＳ 明朝"/>
                <w:sz w:val="24"/>
              </w:rPr>
            </w:pPr>
            <w:r w:rsidRPr="00070E17">
              <w:rPr>
                <w:rFonts w:ascii="ＭＳ 明朝" w:hAnsi="ＭＳ 明朝" w:hint="eastAsia"/>
                <w:sz w:val="24"/>
              </w:rPr>
              <w:t>項　目</w:t>
            </w:r>
          </w:p>
          <w:p w14:paraId="5773DD98" w14:textId="77777777" w:rsidR="006D09AB" w:rsidRPr="00070E17" w:rsidRDefault="006D09AB" w:rsidP="0008417E">
            <w:pPr>
              <w:rPr>
                <w:rFonts w:ascii="ＭＳ 明朝" w:hAnsi="ＭＳ 明朝"/>
                <w:sz w:val="24"/>
              </w:rPr>
            </w:pPr>
            <w:r w:rsidRPr="00070E17">
              <w:rPr>
                <w:rFonts w:ascii="ＭＳ 明朝" w:hAnsi="ＭＳ 明朝" w:hint="eastAsia"/>
                <w:sz w:val="24"/>
              </w:rPr>
              <w:t>区　分</w:t>
            </w:r>
          </w:p>
        </w:tc>
        <w:tc>
          <w:tcPr>
            <w:tcW w:w="3119" w:type="dxa"/>
            <w:vAlign w:val="center"/>
          </w:tcPr>
          <w:p w14:paraId="1308F0E1" w14:textId="77777777" w:rsidR="006D09AB" w:rsidRPr="00070E17" w:rsidRDefault="006D09AB" w:rsidP="0008417E">
            <w:pPr>
              <w:jc w:val="center"/>
              <w:rPr>
                <w:rFonts w:ascii="ＭＳ 明朝" w:hAnsi="ＭＳ 明朝"/>
                <w:sz w:val="24"/>
              </w:rPr>
            </w:pPr>
            <w:r w:rsidRPr="00070E17">
              <w:rPr>
                <w:rFonts w:ascii="ＭＳ 明朝" w:hAnsi="ＭＳ 明朝" w:hint="eastAsia"/>
                <w:sz w:val="24"/>
              </w:rPr>
              <w:t>作業内容</w:t>
            </w:r>
          </w:p>
        </w:tc>
        <w:tc>
          <w:tcPr>
            <w:tcW w:w="1417" w:type="dxa"/>
            <w:vAlign w:val="center"/>
          </w:tcPr>
          <w:p w14:paraId="590DA75A" w14:textId="77777777" w:rsidR="006D09AB" w:rsidRPr="00070E17" w:rsidRDefault="006D09AB" w:rsidP="0008417E">
            <w:pPr>
              <w:jc w:val="center"/>
              <w:rPr>
                <w:rFonts w:ascii="ＭＳ 明朝" w:hAnsi="ＭＳ 明朝"/>
                <w:sz w:val="24"/>
              </w:rPr>
            </w:pPr>
            <w:r w:rsidRPr="00070E17">
              <w:rPr>
                <w:rFonts w:ascii="ＭＳ 明朝" w:hAnsi="ＭＳ 明朝" w:hint="eastAsia"/>
                <w:sz w:val="24"/>
              </w:rPr>
              <w:t>作業面積</w:t>
            </w:r>
          </w:p>
          <w:p w14:paraId="7BDA09B3" w14:textId="77777777" w:rsidR="006D09AB" w:rsidRPr="00070E17" w:rsidRDefault="006D09AB" w:rsidP="0008417E">
            <w:pPr>
              <w:jc w:val="center"/>
              <w:rPr>
                <w:rFonts w:ascii="ＭＳ 明朝" w:hAnsi="ＭＳ 明朝"/>
                <w:sz w:val="24"/>
              </w:rPr>
            </w:pPr>
            <w:r w:rsidRPr="00070E17">
              <w:rPr>
                <w:rFonts w:ascii="ＭＳ 明朝" w:hAnsi="ＭＳ 明朝" w:hint="eastAsia"/>
                <w:sz w:val="24"/>
              </w:rPr>
              <w:t>（㎡）</w:t>
            </w:r>
          </w:p>
        </w:tc>
        <w:tc>
          <w:tcPr>
            <w:tcW w:w="1560" w:type="dxa"/>
          </w:tcPr>
          <w:p w14:paraId="76B30858" w14:textId="77777777" w:rsidR="006D09AB" w:rsidRPr="00070E17" w:rsidRDefault="006D09AB" w:rsidP="0008417E">
            <w:pPr>
              <w:jc w:val="center"/>
              <w:rPr>
                <w:rFonts w:ascii="ＭＳ 明朝" w:hAnsi="ＭＳ 明朝"/>
                <w:sz w:val="24"/>
              </w:rPr>
            </w:pPr>
            <w:r w:rsidRPr="00070E17">
              <w:rPr>
                <w:rFonts w:ascii="ＭＳ 明朝" w:hAnsi="ＭＳ 明朝" w:hint="eastAsia"/>
                <w:sz w:val="24"/>
              </w:rPr>
              <w:t>標準作業量</w:t>
            </w:r>
          </w:p>
          <w:p w14:paraId="4D53FC99" w14:textId="77777777" w:rsidR="006D09AB" w:rsidRPr="00070E17" w:rsidRDefault="006D09AB" w:rsidP="0008417E">
            <w:pPr>
              <w:jc w:val="center"/>
              <w:rPr>
                <w:rFonts w:ascii="ＭＳ 明朝" w:hAnsi="ＭＳ 明朝"/>
                <w:sz w:val="24"/>
              </w:rPr>
            </w:pPr>
            <w:r w:rsidRPr="00070E17">
              <w:rPr>
                <w:rFonts w:ascii="ＭＳ 明朝" w:hAnsi="ＭＳ 明朝" w:hint="eastAsia"/>
                <w:sz w:val="24"/>
              </w:rPr>
              <w:t>(㎡／人・ｈ)</w:t>
            </w:r>
          </w:p>
        </w:tc>
        <w:tc>
          <w:tcPr>
            <w:tcW w:w="1229" w:type="dxa"/>
          </w:tcPr>
          <w:p w14:paraId="2A0E5153" w14:textId="77777777" w:rsidR="006D09AB" w:rsidRPr="00070E17" w:rsidRDefault="006D09AB" w:rsidP="0008417E">
            <w:pPr>
              <w:rPr>
                <w:rFonts w:ascii="ＭＳ 明朝" w:hAnsi="ＭＳ 明朝"/>
                <w:sz w:val="24"/>
              </w:rPr>
            </w:pPr>
            <w:r w:rsidRPr="00070E17">
              <w:rPr>
                <w:rFonts w:ascii="ＭＳ 明朝" w:hAnsi="ＭＳ 明朝" w:hint="eastAsia"/>
                <w:sz w:val="24"/>
              </w:rPr>
              <w:t>１日の</w:t>
            </w:r>
          </w:p>
          <w:p w14:paraId="0252AB88" w14:textId="77777777" w:rsidR="006D09AB" w:rsidRPr="00070E17" w:rsidRDefault="006D09AB" w:rsidP="0008417E">
            <w:pPr>
              <w:rPr>
                <w:rFonts w:ascii="ＭＳ 明朝" w:hAnsi="ＭＳ 明朝"/>
                <w:sz w:val="24"/>
              </w:rPr>
            </w:pPr>
            <w:r w:rsidRPr="00070E17">
              <w:rPr>
                <w:rFonts w:ascii="ＭＳ 明朝" w:hAnsi="ＭＳ 明朝" w:hint="eastAsia"/>
                <w:sz w:val="24"/>
              </w:rPr>
              <w:t>作業回数</w:t>
            </w:r>
          </w:p>
        </w:tc>
      </w:tr>
      <w:tr w:rsidR="006D09AB" w:rsidRPr="00070E17" w14:paraId="7FBC743F" w14:textId="77777777" w:rsidTr="0008417E">
        <w:trPr>
          <w:trHeight w:val="698"/>
        </w:trPr>
        <w:tc>
          <w:tcPr>
            <w:tcW w:w="456" w:type="dxa"/>
            <w:vMerge w:val="restart"/>
            <w:vAlign w:val="center"/>
          </w:tcPr>
          <w:p w14:paraId="4F4C7709" w14:textId="77777777" w:rsidR="006D09AB" w:rsidRPr="00070E17" w:rsidRDefault="006D09AB" w:rsidP="0008417E">
            <w:pPr>
              <w:jc w:val="center"/>
              <w:rPr>
                <w:rFonts w:ascii="ＭＳ 明朝" w:hAnsi="ＭＳ 明朝"/>
                <w:sz w:val="24"/>
              </w:rPr>
            </w:pPr>
            <w:r w:rsidRPr="00070E17">
              <w:rPr>
                <w:rFonts w:ascii="ＭＳ 明朝" w:hAnsi="ＭＳ 明朝" w:hint="eastAsia"/>
                <w:sz w:val="24"/>
              </w:rPr>
              <w:t>専用区域</w:t>
            </w:r>
          </w:p>
        </w:tc>
        <w:tc>
          <w:tcPr>
            <w:tcW w:w="2095" w:type="dxa"/>
            <w:vAlign w:val="center"/>
          </w:tcPr>
          <w:p w14:paraId="437F668A" w14:textId="77777777" w:rsidR="006D09AB" w:rsidRPr="00070E17" w:rsidRDefault="006D09AB" w:rsidP="0008417E">
            <w:pPr>
              <w:rPr>
                <w:rFonts w:ascii="ＭＳ 明朝" w:hAnsi="ＭＳ 明朝"/>
                <w:sz w:val="24"/>
              </w:rPr>
            </w:pPr>
            <w:r w:rsidRPr="00070E17">
              <w:rPr>
                <w:rFonts w:ascii="ＭＳ 明朝" w:hAnsi="ＭＳ 明朝" w:hint="eastAsia"/>
                <w:sz w:val="24"/>
              </w:rPr>
              <w:t>役員室及び</w:t>
            </w:r>
          </w:p>
          <w:p w14:paraId="098DA6E9" w14:textId="77777777" w:rsidR="006D09AB" w:rsidRPr="00070E17" w:rsidRDefault="006D09AB" w:rsidP="0008417E">
            <w:pPr>
              <w:rPr>
                <w:rFonts w:ascii="ＭＳ 明朝" w:hAnsi="ＭＳ 明朝"/>
                <w:sz w:val="24"/>
              </w:rPr>
            </w:pPr>
            <w:r w:rsidRPr="00070E17">
              <w:rPr>
                <w:rFonts w:ascii="ＭＳ 明朝" w:hAnsi="ＭＳ 明朝" w:hint="eastAsia"/>
                <w:sz w:val="24"/>
              </w:rPr>
              <w:t>会議室</w:t>
            </w:r>
          </w:p>
          <w:p w14:paraId="1A48E5E7" w14:textId="77777777" w:rsidR="006D09AB" w:rsidRPr="00070E17" w:rsidRDefault="006D09AB" w:rsidP="0008417E">
            <w:pPr>
              <w:rPr>
                <w:rFonts w:ascii="ＭＳ 明朝" w:hAnsi="ＭＳ 明朝"/>
                <w:sz w:val="24"/>
              </w:rPr>
            </w:pPr>
            <w:r w:rsidRPr="00070E17">
              <w:rPr>
                <w:rFonts w:ascii="ＭＳ 明朝" w:hAnsi="ＭＳ 明朝" w:hint="eastAsia"/>
                <w:sz w:val="24"/>
              </w:rPr>
              <w:t>(</w:t>
            </w:r>
            <w:r w:rsidRPr="00070E17">
              <w:rPr>
                <w:rFonts w:ascii="ＭＳ 明朝" w:hAnsi="ＭＳ 明朝" w:hint="eastAsia"/>
                <w:sz w:val="20"/>
                <w:szCs w:val="20"/>
              </w:rPr>
              <w:t>タイルカーペット</w:t>
            </w:r>
            <w:r w:rsidRPr="00070E17">
              <w:rPr>
                <w:rFonts w:ascii="ＭＳ 明朝" w:hAnsi="ＭＳ 明朝" w:hint="eastAsia"/>
                <w:sz w:val="24"/>
              </w:rPr>
              <w:t>)</w:t>
            </w:r>
          </w:p>
        </w:tc>
        <w:tc>
          <w:tcPr>
            <w:tcW w:w="3119" w:type="dxa"/>
            <w:vAlign w:val="center"/>
          </w:tcPr>
          <w:p w14:paraId="79A89DAA" w14:textId="77777777" w:rsidR="006D09AB" w:rsidRPr="00070E17" w:rsidRDefault="006D09AB" w:rsidP="0008417E">
            <w:pPr>
              <w:jc w:val="left"/>
              <w:rPr>
                <w:rFonts w:ascii="ＭＳ 明朝" w:hAnsi="ＭＳ 明朝"/>
                <w:sz w:val="24"/>
              </w:rPr>
            </w:pPr>
            <w:r w:rsidRPr="00070E17">
              <w:rPr>
                <w:rFonts w:ascii="ＭＳ 明朝" w:hAnsi="ＭＳ 明朝" w:hint="eastAsia"/>
                <w:sz w:val="24"/>
              </w:rPr>
              <w:t>カーペット床の除塵、灰皿・紙くずの処理、机上拭き清掃、他</w:t>
            </w:r>
          </w:p>
        </w:tc>
        <w:tc>
          <w:tcPr>
            <w:tcW w:w="1417" w:type="dxa"/>
            <w:vAlign w:val="center"/>
          </w:tcPr>
          <w:p w14:paraId="54B57F4A" w14:textId="77777777" w:rsidR="006D09AB" w:rsidRPr="00070E17" w:rsidRDefault="006D09AB" w:rsidP="0008417E">
            <w:pPr>
              <w:jc w:val="right"/>
              <w:rPr>
                <w:rFonts w:ascii="ＭＳ 明朝" w:hAnsi="ＭＳ 明朝"/>
                <w:sz w:val="22"/>
              </w:rPr>
            </w:pPr>
            <w:r w:rsidRPr="00070E17">
              <w:rPr>
                <w:rFonts w:ascii="ＭＳ 明朝" w:hAnsi="ＭＳ 明朝" w:hint="eastAsia"/>
                <w:sz w:val="22"/>
              </w:rPr>
              <w:t>６８０</w:t>
            </w:r>
          </w:p>
        </w:tc>
        <w:tc>
          <w:tcPr>
            <w:tcW w:w="1560" w:type="dxa"/>
            <w:vAlign w:val="center"/>
          </w:tcPr>
          <w:p w14:paraId="51E10F86" w14:textId="77777777" w:rsidR="006D09AB" w:rsidRPr="00070E17" w:rsidRDefault="006D09AB" w:rsidP="0008417E">
            <w:pPr>
              <w:jc w:val="right"/>
              <w:rPr>
                <w:rFonts w:ascii="ＭＳ 明朝" w:hAnsi="ＭＳ 明朝"/>
                <w:sz w:val="24"/>
              </w:rPr>
            </w:pPr>
            <w:r w:rsidRPr="00070E17">
              <w:rPr>
                <w:rFonts w:ascii="ＭＳ 明朝" w:hAnsi="ＭＳ 明朝" w:hint="eastAsia"/>
                <w:sz w:val="22"/>
              </w:rPr>
              <w:t>１７０</w:t>
            </w:r>
          </w:p>
        </w:tc>
        <w:tc>
          <w:tcPr>
            <w:tcW w:w="1229" w:type="dxa"/>
            <w:vAlign w:val="center"/>
          </w:tcPr>
          <w:p w14:paraId="421D791F" w14:textId="77777777" w:rsidR="006D09AB" w:rsidRPr="00070E17" w:rsidRDefault="006D09AB" w:rsidP="0008417E">
            <w:pPr>
              <w:jc w:val="center"/>
              <w:rPr>
                <w:rFonts w:ascii="ＭＳ 明朝" w:hAnsi="ＭＳ 明朝"/>
                <w:sz w:val="24"/>
              </w:rPr>
            </w:pPr>
            <w:r w:rsidRPr="00070E17">
              <w:rPr>
                <w:rFonts w:ascii="ＭＳ 明朝" w:hAnsi="ＭＳ 明朝" w:hint="eastAsia"/>
                <w:sz w:val="22"/>
              </w:rPr>
              <w:t>１回</w:t>
            </w:r>
          </w:p>
        </w:tc>
      </w:tr>
      <w:tr w:rsidR="006D09AB" w:rsidRPr="00070E17" w14:paraId="484867AF" w14:textId="77777777" w:rsidTr="0008417E">
        <w:trPr>
          <w:trHeight w:val="698"/>
        </w:trPr>
        <w:tc>
          <w:tcPr>
            <w:tcW w:w="456" w:type="dxa"/>
            <w:vMerge/>
          </w:tcPr>
          <w:p w14:paraId="7BC49ADB" w14:textId="77777777" w:rsidR="006D09AB" w:rsidRPr="00070E17" w:rsidRDefault="006D09AB" w:rsidP="0008417E">
            <w:pPr>
              <w:rPr>
                <w:rFonts w:ascii="ＭＳ 明朝" w:hAnsi="ＭＳ 明朝"/>
                <w:sz w:val="24"/>
              </w:rPr>
            </w:pPr>
          </w:p>
        </w:tc>
        <w:tc>
          <w:tcPr>
            <w:tcW w:w="2095" w:type="dxa"/>
            <w:vAlign w:val="center"/>
          </w:tcPr>
          <w:p w14:paraId="4075BB12" w14:textId="77777777" w:rsidR="006D09AB" w:rsidRPr="00070E17" w:rsidRDefault="006D09AB" w:rsidP="0008417E">
            <w:pPr>
              <w:rPr>
                <w:rFonts w:ascii="ＭＳ 明朝" w:hAnsi="ＭＳ 明朝"/>
                <w:sz w:val="24"/>
              </w:rPr>
            </w:pPr>
            <w:r w:rsidRPr="00070E17">
              <w:rPr>
                <w:rFonts w:ascii="ＭＳ 明朝" w:hAnsi="ＭＳ 明朝" w:hint="eastAsia"/>
                <w:sz w:val="24"/>
              </w:rPr>
              <w:t>事務室</w:t>
            </w:r>
          </w:p>
          <w:p w14:paraId="7F967096" w14:textId="77777777" w:rsidR="006D09AB" w:rsidRPr="00070E17" w:rsidRDefault="006D09AB" w:rsidP="0008417E">
            <w:pPr>
              <w:rPr>
                <w:rFonts w:ascii="ＭＳ 明朝" w:hAnsi="ＭＳ 明朝"/>
                <w:sz w:val="24"/>
              </w:rPr>
            </w:pPr>
            <w:r w:rsidRPr="00070E17">
              <w:rPr>
                <w:rFonts w:ascii="ＭＳ 明朝" w:hAnsi="ＭＳ 明朝" w:hint="eastAsia"/>
                <w:sz w:val="24"/>
              </w:rPr>
              <w:t>(ビニルタイル)</w:t>
            </w:r>
          </w:p>
        </w:tc>
        <w:tc>
          <w:tcPr>
            <w:tcW w:w="3119" w:type="dxa"/>
            <w:vAlign w:val="center"/>
          </w:tcPr>
          <w:p w14:paraId="496A1C88" w14:textId="77777777" w:rsidR="006D09AB" w:rsidRPr="00070E17" w:rsidRDefault="006D09AB" w:rsidP="0008417E">
            <w:pPr>
              <w:jc w:val="left"/>
              <w:rPr>
                <w:rFonts w:ascii="ＭＳ 明朝" w:hAnsi="ＭＳ 明朝"/>
                <w:sz w:val="24"/>
              </w:rPr>
            </w:pPr>
            <w:r w:rsidRPr="00070E17">
              <w:rPr>
                <w:rFonts w:ascii="ＭＳ 明朝" w:hAnsi="ＭＳ 明朝" w:hint="eastAsia"/>
                <w:sz w:val="24"/>
              </w:rPr>
              <w:t>床面の掃き・拭き清掃、灰皿・紙くず処理、机上拭き清掃、他</w:t>
            </w:r>
          </w:p>
        </w:tc>
        <w:tc>
          <w:tcPr>
            <w:tcW w:w="1417" w:type="dxa"/>
            <w:vAlign w:val="center"/>
          </w:tcPr>
          <w:p w14:paraId="06D578EF" w14:textId="77777777" w:rsidR="006D09AB" w:rsidRPr="00070E17" w:rsidRDefault="006D09AB" w:rsidP="0008417E">
            <w:pPr>
              <w:jc w:val="right"/>
              <w:rPr>
                <w:rFonts w:ascii="ＭＳ 明朝" w:hAnsi="ＭＳ 明朝"/>
                <w:sz w:val="22"/>
              </w:rPr>
            </w:pPr>
            <w:r w:rsidRPr="00070E17">
              <w:rPr>
                <w:rFonts w:ascii="ＭＳ 明朝" w:hAnsi="ＭＳ 明朝" w:hint="eastAsia"/>
                <w:sz w:val="22"/>
              </w:rPr>
              <w:t>６，５００</w:t>
            </w:r>
          </w:p>
        </w:tc>
        <w:tc>
          <w:tcPr>
            <w:tcW w:w="1560" w:type="dxa"/>
            <w:vAlign w:val="center"/>
          </w:tcPr>
          <w:p w14:paraId="468D0F0A" w14:textId="77777777" w:rsidR="006D09AB" w:rsidRPr="00070E17" w:rsidRDefault="006D09AB" w:rsidP="0008417E">
            <w:pPr>
              <w:jc w:val="right"/>
              <w:rPr>
                <w:rFonts w:ascii="ＭＳ 明朝" w:hAnsi="ＭＳ 明朝"/>
                <w:sz w:val="24"/>
              </w:rPr>
            </w:pPr>
            <w:r w:rsidRPr="00070E17">
              <w:rPr>
                <w:rFonts w:ascii="ＭＳ 明朝" w:hAnsi="ＭＳ 明朝" w:hint="eastAsia"/>
                <w:sz w:val="22"/>
              </w:rPr>
              <w:t>２５０</w:t>
            </w:r>
          </w:p>
        </w:tc>
        <w:tc>
          <w:tcPr>
            <w:tcW w:w="1229" w:type="dxa"/>
            <w:vAlign w:val="center"/>
          </w:tcPr>
          <w:p w14:paraId="2C86BE89" w14:textId="77777777" w:rsidR="006D09AB" w:rsidRPr="00070E17" w:rsidRDefault="006D09AB" w:rsidP="0008417E">
            <w:pPr>
              <w:jc w:val="center"/>
              <w:rPr>
                <w:rFonts w:ascii="ＭＳ 明朝" w:hAnsi="ＭＳ 明朝"/>
                <w:sz w:val="24"/>
              </w:rPr>
            </w:pPr>
            <w:r w:rsidRPr="00070E17">
              <w:rPr>
                <w:rFonts w:ascii="ＭＳ 明朝" w:hAnsi="ＭＳ 明朝" w:hint="eastAsia"/>
                <w:sz w:val="22"/>
              </w:rPr>
              <w:t>１回</w:t>
            </w:r>
          </w:p>
        </w:tc>
      </w:tr>
      <w:tr w:rsidR="006D09AB" w:rsidRPr="00070E17" w14:paraId="24A28B6F" w14:textId="77777777" w:rsidTr="0008417E">
        <w:trPr>
          <w:trHeight w:val="698"/>
        </w:trPr>
        <w:tc>
          <w:tcPr>
            <w:tcW w:w="456" w:type="dxa"/>
            <w:vMerge w:val="restart"/>
            <w:vAlign w:val="center"/>
          </w:tcPr>
          <w:p w14:paraId="1CBE7D38" w14:textId="77777777" w:rsidR="006D09AB" w:rsidRPr="00070E17" w:rsidRDefault="006D09AB" w:rsidP="0008417E">
            <w:pPr>
              <w:jc w:val="center"/>
              <w:rPr>
                <w:rFonts w:ascii="ＭＳ 明朝" w:hAnsi="ＭＳ 明朝"/>
                <w:sz w:val="24"/>
              </w:rPr>
            </w:pPr>
            <w:r w:rsidRPr="00070E17">
              <w:rPr>
                <w:rFonts w:ascii="ＭＳ 明朝" w:hAnsi="ＭＳ 明朝" w:hint="eastAsia"/>
                <w:sz w:val="24"/>
              </w:rPr>
              <w:t>共</w:t>
            </w:r>
          </w:p>
          <w:p w14:paraId="52D67C3F" w14:textId="77777777" w:rsidR="006D09AB" w:rsidRPr="00070E17" w:rsidRDefault="006D09AB" w:rsidP="0008417E">
            <w:pPr>
              <w:jc w:val="center"/>
              <w:rPr>
                <w:rFonts w:ascii="ＭＳ 明朝" w:hAnsi="ＭＳ 明朝"/>
                <w:sz w:val="24"/>
              </w:rPr>
            </w:pPr>
            <w:r w:rsidRPr="00070E17">
              <w:rPr>
                <w:rFonts w:ascii="ＭＳ 明朝" w:hAnsi="ＭＳ 明朝" w:hint="eastAsia"/>
                <w:sz w:val="24"/>
              </w:rPr>
              <w:t xml:space="preserve">　用　　</w:t>
            </w:r>
          </w:p>
          <w:p w14:paraId="096971DA" w14:textId="77777777" w:rsidR="006D09AB" w:rsidRPr="00070E17" w:rsidRDefault="006D09AB" w:rsidP="0008417E">
            <w:pPr>
              <w:jc w:val="center"/>
              <w:rPr>
                <w:rFonts w:ascii="ＭＳ 明朝" w:hAnsi="ＭＳ 明朝"/>
                <w:sz w:val="24"/>
              </w:rPr>
            </w:pPr>
            <w:r w:rsidRPr="00070E17">
              <w:rPr>
                <w:rFonts w:ascii="ＭＳ 明朝" w:hAnsi="ＭＳ 明朝" w:hint="eastAsia"/>
                <w:sz w:val="24"/>
              </w:rPr>
              <w:t xml:space="preserve">　区　　</w:t>
            </w:r>
          </w:p>
          <w:p w14:paraId="2D41806D" w14:textId="77777777" w:rsidR="006D09AB" w:rsidRPr="00070E17" w:rsidRDefault="006D09AB" w:rsidP="0008417E">
            <w:pPr>
              <w:jc w:val="center"/>
              <w:rPr>
                <w:rFonts w:ascii="ＭＳ 明朝" w:hAnsi="ＭＳ 明朝"/>
                <w:sz w:val="24"/>
              </w:rPr>
            </w:pPr>
            <w:r w:rsidRPr="00070E17">
              <w:rPr>
                <w:rFonts w:ascii="ＭＳ 明朝" w:hAnsi="ＭＳ 明朝" w:hint="eastAsia"/>
                <w:sz w:val="24"/>
              </w:rPr>
              <w:t xml:space="preserve">　域</w:t>
            </w:r>
          </w:p>
        </w:tc>
        <w:tc>
          <w:tcPr>
            <w:tcW w:w="2095" w:type="dxa"/>
            <w:vMerge w:val="restart"/>
            <w:vAlign w:val="center"/>
          </w:tcPr>
          <w:p w14:paraId="44E8B355" w14:textId="77777777" w:rsidR="006D09AB" w:rsidRPr="00070E17" w:rsidRDefault="006D09AB" w:rsidP="0008417E">
            <w:pPr>
              <w:rPr>
                <w:rFonts w:ascii="ＭＳ 明朝" w:hAnsi="ＭＳ 明朝"/>
                <w:sz w:val="24"/>
              </w:rPr>
            </w:pPr>
            <w:r w:rsidRPr="00070E17">
              <w:rPr>
                <w:rFonts w:ascii="ＭＳ 明朝" w:hAnsi="ＭＳ 明朝" w:hint="eastAsia"/>
                <w:sz w:val="24"/>
              </w:rPr>
              <w:t>トイレ・給湯室</w:t>
            </w:r>
          </w:p>
          <w:p w14:paraId="2E34A6A3" w14:textId="77777777" w:rsidR="006D09AB" w:rsidRPr="00070E17" w:rsidRDefault="006D09AB" w:rsidP="0008417E">
            <w:pPr>
              <w:rPr>
                <w:rFonts w:ascii="ＭＳ 明朝" w:hAnsi="ＭＳ 明朝"/>
                <w:sz w:val="24"/>
              </w:rPr>
            </w:pPr>
            <w:r w:rsidRPr="00070E17">
              <w:rPr>
                <w:rFonts w:ascii="ＭＳ 明朝" w:hAnsi="ＭＳ 明朝" w:hint="eastAsia"/>
                <w:sz w:val="24"/>
              </w:rPr>
              <w:t>（ビニルシート）</w:t>
            </w:r>
          </w:p>
        </w:tc>
        <w:tc>
          <w:tcPr>
            <w:tcW w:w="3119" w:type="dxa"/>
            <w:vMerge w:val="restart"/>
            <w:vAlign w:val="center"/>
          </w:tcPr>
          <w:p w14:paraId="34E97E20" w14:textId="77777777" w:rsidR="006D09AB" w:rsidRPr="00070E17" w:rsidRDefault="006D09AB" w:rsidP="0008417E">
            <w:pPr>
              <w:jc w:val="left"/>
              <w:rPr>
                <w:rFonts w:ascii="ＭＳ 明朝" w:hAnsi="ＭＳ 明朝"/>
                <w:sz w:val="24"/>
              </w:rPr>
            </w:pPr>
            <w:r w:rsidRPr="00070E17">
              <w:rPr>
                <w:rFonts w:ascii="ＭＳ 明朝" w:hAnsi="ＭＳ 明朝" w:hint="eastAsia"/>
                <w:sz w:val="24"/>
              </w:rPr>
              <w:t>床面・立体面の掃き・拭き清掃、衛生陶器等の清掃、消耗品補充、茶殻等の処理</w:t>
            </w:r>
          </w:p>
        </w:tc>
        <w:tc>
          <w:tcPr>
            <w:tcW w:w="1417" w:type="dxa"/>
            <w:vMerge w:val="restart"/>
            <w:vAlign w:val="center"/>
          </w:tcPr>
          <w:p w14:paraId="7C987354" w14:textId="77777777" w:rsidR="006D09AB" w:rsidRPr="00070E17" w:rsidRDefault="006D09AB" w:rsidP="0008417E">
            <w:pPr>
              <w:jc w:val="right"/>
              <w:rPr>
                <w:rFonts w:ascii="ＭＳ 明朝" w:hAnsi="ＭＳ 明朝"/>
                <w:sz w:val="22"/>
              </w:rPr>
            </w:pPr>
            <w:r w:rsidRPr="00070E17">
              <w:rPr>
                <w:rFonts w:ascii="ＭＳ 明朝" w:hAnsi="ＭＳ 明朝" w:hint="eastAsia"/>
                <w:sz w:val="22"/>
              </w:rPr>
              <w:t>６００</w:t>
            </w:r>
          </w:p>
        </w:tc>
        <w:tc>
          <w:tcPr>
            <w:tcW w:w="1560" w:type="dxa"/>
          </w:tcPr>
          <w:p w14:paraId="7F8D5852" w14:textId="77777777" w:rsidR="006D09AB" w:rsidRPr="00070E17" w:rsidRDefault="006D09AB" w:rsidP="0008417E">
            <w:pPr>
              <w:jc w:val="center"/>
              <w:rPr>
                <w:rFonts w:ascii="ＭＳ 明朝" w:hAnsi="ＭＳ 明朝"/>
                <w:sz w:val="24"/>
              </w:rPr>
            </w:pPr>
            <w:r w:rsidRPr="00070E17">
              <w:rPr>
                <w:rFonts w:ascii="ＭＳ 明朝" w:hAnsi="ＭＳ 明朝" w:hint="eastAsia"/>
                <w:sz w:val="24"/>
              </w:rPr>
              <w:t>全面清掃</w:t>
            </w:r>
          </w:p>
          <w:p w14:paraId="6C8236E6" w14:textId="77777777" w:rsidR="006D09AB" w:rsidRPr="00070E17" w:rsidRDefault="006D09AB" w:rsidP="0008417E">
            <w:pPr>
              <w:jc w:val="right"/>
              <w:rPr>
                <w:rFonts w:ascii="ＭＳ 明朝" w:hAnsi="ＭＳ 明朝"/>
                <w:sz w:val="24"/>
              </w:rPr>
            </w:pPr>
            <w:r w:rsidRPr="00070E17">
              <w:rPr>
                <w:rFonts w:ascii="ＭＳ 明朝" w:hAnsi="ＭＳ 明朝" w:hint="eastAsia"/>
                <w:sz w:val="22"/>
              </w:rPr>
              <w:t>６０</w:t>
            </w:r>
          </w:p>
        </w:tc>
        <w:tc>
          <w:tcPr>
            <w:tcW w:w="1229" w:type="dxa"/>
            <w:vAlign w:val="center"/>
          </w:tcPr>
          <w:p w14:paraId="5A811229" w14:textId="77777777" w:rsidR="006D09AB" w:rsidRPr="00070E17" w:rsidRDefault="006D09AB" w:rsidP="0008417E">
            <w:pPr>
              <w:jc w:val="center"/>
              <w:rPr>
                <w:rFonts w:ascii="ＭＳ 明朝" w:hAnsi="ＭＳ 明朝"/>
                <w:sz w:val="24"/>
              </w:rPr>
            </w:pPr>
            <w:r w:rsidRPr="00070E17">
              <w:rPr>
                <w:rFonts w:ascii="ＭＳ 明朝" w:hAnsi="ＭＳ 明朝" w:hint="eastAsia"/>
                <w:sz w:val="22"/>
              </w:rPr>
              <w:t>１回</w:t>
            </w:r>
          </w:p>
        </w:tc>
      </w:tr>
      <w:tr w:rsidR="006D09AB" w:rsidRPr="00070E17" w14:paraId="02C7F9A8" w14:textId="77777777" w:rsidTr="0008417E">
        <w:tc>
          <w:tcPr>
            <w:tcW w:w="456" w:type="dxa"/>
            <w:vMerge/>
          </w:tcPr>
          <w:p w14:paraId="0ACBE151" w14:textId="77777777" w:rsidR="006D09AB" w:rsidRPr="00070E17" w:rsidRDefault="006D09AB" w:rsidP="0008417E">
            <w:pPr>
              <w:rPr>
                <w:rFonts w:ascii="ＭＳ 明朝" w:hAnsi="ＭＳ 明朝"/>
                <w:sz w:val="24"/>
              </w:rPr>
            </w:pPr>
          </w:p>
        </w:tc>
        <w:tc>
          <w:tcPr>
            <w:tcW w:w="2095" w:type="dxa"/>
            <w:vMerge/>
          </w:tcPr>
          <w:p w14:paraId="4A8F988C" w14:textId="77777777" w:rsidR="006D09AB" w:rsidRPr="00070E17" w:rsidRDefault="006D09AB" w:rsidP="0008417E">
            <w:pPr>
              <w:rPr>
                <w:rFonts w:ascii="ＭＳ 明朝" w:hAnsi="ＭＳ 明朝"/>
                <w:sz w:val="24"/>
              </w:rPr>
            </w:pPr>
          </w:p>
        </w:tc>
        <w:tc>
          <w:tcPr>
            <w:tcW w:w="3119" w:type="dxa"/>
            <w:vMerge/>
          </w:tcPr>
          <w:p w14:paraId="01DC0E93" w14:textId="77777777" w:rsidR="006D09AB" w:rsidRPr="00070E17" w:rsidRDefault="006D09AB" w:rsidP="0008417E">
            <w:pPr>
              <w:rPr>
                <w:rFonts w:ascii="ＭＳ 明朝" w:hAnsi="ＭＳ 明朝"/>
                <w:sz w:val="24"/>
              </w:rPr>
            </w:pPr>
          </w:p>
        </w:tc>
        <w:tc>
          <w:tcPr>
            <w:tcW w:w="1417" w:type="dxa"/>
            <w:vMerge/>
          </w:tcPr>
          <w:p w14:paraId="7227DD77" w14:textId="77777777" w:rsidR="006D09AB" w:rsidRPr="00070E17" w:rsidRDefault="006D09AB" w:rsidP="0008417E">
            <w:pPr>
              <w:rPr>
                <w:rFonts w:ascii="ＭＳ 明朝" w:hAnsi="ＭＳ 明朝"/>
                <w:sz w:val="22"/>
              </w:rPr>
            </w:pPr>
          </w:p>
        </w:tc>
        <w:tc>
          <w:tcPr>
            <w:tcW w:w="1560" w:type="dxa"/>
          </w:tcPr>
          <w:p w14:paraId="7E6803AF" w14:textId="77777777" w:rsidR="006D09AB" w:rsidRPr="00070E17" w:rsidRDefault="006D09AB" w:rsidP="0008417E">
            <w:pPr>
              <w:jc w:val="center"/>
              <w:rPr>
                <w:rFonts w:ascii="ＭＳ 明朝" w:hAnsi="ＭＳ 明朝"/>
                <w:sz w:val="24"/>
              </w:rPr>
            </w:pPr>
            <w:r w:rsidRPr="00070E17">
              <w:rPr>
                <w:rFonts w:ascii="ＭＳ 明朝" w:hAnsi="ＭＳ 明朝" w:hint="eastAsia"/>
                <w:sz w:val="24"/>
              </w:rPr>
              <w:t>巡回清掃</w:t>
            </w:r>
          </w:p>
          <w:p w14:paraId="77623F3E" w14:textId="77777777" w:rsidR="006D09AB" w:rsidRPr="00070E17" w:rsidRDefault="006D09AB" w:rsidP="0008417E">
            <w:pPr>
              <w:jc w:val="right"/>
              <w:rPr>
                <w:rFonts w:ascii="ＭＳ 明朝" w:hAnsi="ＭＳ 明朝"/>
                <w:sz w:val="24"/>
              </w:rPr>
            </w:pPr>
            <w:r w:rsidRPr="00070E17">
              <w:rPr>
                <w:rFonts w:ascii="ＭＳ 明朝" w:hAnsi="ＭＳ 明朝" w:hint="eastAsia"/>
                <w:sz w:val="22"/>
              </w:rPr>
              <w:t>２００</w:t>
            </w:r>
          </w:p>
        </w:tc>
        <w:tc>
          <w:tcPr>
            <w:tcW w:w="1229" w:type="dxa"/>
            <w:vAlign w:val="center"/>
          </w:tcPr>
          <w:p w14:paraId="0F21124E" w14:textId="77777777" w:rsidR="006D09AB" w:rsidRPr="00070E17" w:rsidRDefault="006D09AB" w:rsidP="0008417E">
            <w:pPr>
              <w:jc w:val="center"/>
              <w:rPr>
                <w:rFonts w:ascii="ＭＳ 明朝" w:hAnsi="ＭＳ 明朝"/>
                <w:sz w:val="24"/>
              </w:rPr>
            </w:pPr>
            <w:r w:rsidRPr="00070E17">
              <w:rPr>
                <w:rFonts w:ascii="ＭＳ 明朝" w:hAnsi="ＭＳ 明朝" w:hint="eastAsia"/>
                <w:sz w:val="22"/>
              </w:rPr>
              <w:t>２回</w:t>
            </w:r>
          </w:p>
        </w:tc>
      </w:tr>
      <w:tr w:rsidR="006D09AB" w:rsidRPr="00070E17" w14:paraId="5E6B95C5" w14:textId="77777777" w:rsidTr="0008417E">
        <w:tc>
          <w:tcPr>
            <w:tcW w:w="456" w:type="dxa"/>
            <w:vMerge/>
          </w:tcPr>
          <w:p w14:paraId="4CC141CD" w14:textId="77777777" w:rsidR="006D09AB" w:rsidRPr="00070E17" w:rsidRDefault="006D09AB" w:rsidP="0008417E">
            <w:pPr>
              <w:rPr>
                <w:rFonts w:ascii="ＭＳ 明朝" w:hAnsi="ＭＳ 明朝"/>
                <w:sz w:val="24"/>
              </w:rPr>
            </w:pPr>
          </w:p>
        </w:tc>
        <w:tc>
          <w:tcPr>
            <w:tcW w:w="2095" w:type="dxa"/>
          </w:tcPr>
          <w:p w14:paraId="2D062FEA" w14:textId="77777777" w:rsidR="006D09AB" w:rsidRPr="00070E17" w:rsidRDefault="006D09AB" w:rsidP="0008417E">
            <w:pPr>
              <w:rPr>
                <w:rFonts w:ascii="ＭＳ 明朝" w:hAnsi="ＭＳ 明朝"/>
                <w:sz w:val="24"/>
              </w:rPr>
            </w:pPr>
            <w:r w:rsidRPr="00070E17">
              <w:rPr>
                <w:rFonts w:ascii="ＭＳ 明朝" w:hAnsi="ＭＳ 明朝" w:hint="eastAsia"/>
                <w:sz w:val="24"/>
              </w:rPr>
              <w:t>ロビー及び</w:t>
            </w:r>
          </w:p>
          <w:p w14:paraId="6168F7B3" w14:textId="77777777" w:rsidR="006D09AB" w:rsidRPr="00070E17" w:rsidRDefault="006D09AB" w:rsidP="0008417E">
            <w:pPr>
              <w:rPr>
                <w:rFonts w:ascii="ＭＳ 明朝" w:hAnsi="ＭＳ 明朝"/>
                <w:sz w:val="24"/>
              </w:rPr>
            </w:pPr>
            <w:r w:rsidRPr="00070E17">
              <w:rPr>
                <w:rFonts w:ascii="ＭＳ 明朝" w:hAnsi="ＭＳ 明朝" w:hint="eastAsia"/>
                <w:sz w:val="24"/>
              </w:rPr>
              <w:t>エレベータ回り</w:t>
            </w:r>
          </w:p>
          <w:p w14:paraId="12F38A1D" w14:textId="77777777" w:rsidR="006D09AB" w:rsidRPr="00070E17" w:rsidRDefault="006D09AB" w:rsidP="0008417E">
            <w:pPr>
              <w:rPr>
                <w:rFonts w:ascii="ＭＳ 明朝" w:hAnsi="ＭＳ 明朝"/>
                <w:sz w:val="24"/>
              </w:rPr>
            </w:pPr>
            <w:r w:rsidRPr="00070E17">
              <w:rPr>
                <w:rFonts w:ascii="ＭＳ 明朝" w:hAnsi="ＭＳ 明朝" w:hint="eastAsia"/>
                <w:sz w:val="24"/>
              </w:rPr>
              <w:t>（ビニルタイル）</w:t>
            </w:r>
          </w:p>
        </w:tc>
        <w:tc>
          <w:tcPr>
            <w:tcW w:w="3119" w:type="dxa"/>
          </w:tcPr>
          <w:p w14:paraId="24062638" w14:textId="77777777" w:rsidR="006D09AB" w:rsidRPr="00070E17" w:rsidRDefault="006D09AB" w:rsidP="0008417E">
            <w:pPr>
              <w:rPr>
                <w:rFonts w:ascii="ＭＳ 明朝" w:hAnsi="ＭＳ 明朝"/>
                <w:sz w:val="24"/>
              </w:rPr>
            </w:pPr>
            <w:r w:rsidRPr="00070E17">
              <w:rPr>
                <w:rFonts w:ascii="ＭＳ 明朝" w:hAnsi="ＭＳ 明朝" w:hint="eastAsia"/>
                <w:sz w:val="24"/>
              </w:rPr>
              <w:t>床面の掃き・拭き清掃、灰皿・紙くず処理、玄関回り・ドア・ガラス清掃</w:t>
            </w:r>
          </w:p>
        </w:tc>
        <w:tc>
          <w:tcPr>
            <w:tcW w:w="1417" w:type="dxa"/>
            <w:vAlign w:val="center"/>
          </w:tcPr>
          <w:p w14:paraId="1AF50837" w14:textId="77777777" w:rsidR="006D09AB" w:rsidRPr="00070E17" w:rsidRDefault="006D09AB" w:rsidP="0008417E">
            <w:pPr>
              <w:jc w:val="right"/>
              <w:rPr>
                <w:rFonts w:ascii="ＭＳ 明朝" w:hAnsi="ＭＳ 明朝"/>
                <w:sz w:val="22"/>
              </w:rPr>
            </w:pPr>
            <w:r w:rsidRPr="00070E17">
              <w:rPr>
                <w:rFonts w:ascii="ＭＳ 明朝" w:hAnsi="ＭＳ 明朝" w:hint="eastAsia"/>
                <w:sz w:val="22"/>
              </w:rPr>
              <w:t>１，０５０</w:t>
            </w:r>
          </w:p>
        </w:tc>
        <w:tc>
          <w:tcPr>
            <w:tcW w:w="1560" w:type="dxa"/>
            <w:vAlign w:val="center"/>
          </w:tcPr>
          <w:p w14:paraId="4548DF9A" w14:textId="77777777" w:rsidR="006D09AB" w:rsidRPr="00070E17" w:rsidRDefault="006D09AB" w:rsidP="0008417E">
            <w:pPr>
              <w:jc w:val="right"/>
              <w:rPr>
                <w:rFonts w:ascii="ＭＳ 明朝" w:hAnsi="ＭＳ 明朝"/>
                <w:sz w:val="24"/>
              </w:rPr>
            </w:pPr>
            <w:r w:rsidRPr="00070E17">
              <w:rPr>
                <w:rFonts w:ascii="ＭＳ 明朝" w:hAnsi="ＭＳ 明朝" w:hint="eastAsia"/>
                <w:sz w:val="22"/>
              </w:rPr>
              <w:t>３５０</w:t>
            </w:r>
          </w:p>
        </w:tc>
        <w:tc>
          <w:tcPr>
            <w:tcW w:w="1229" w:type="dxa"/>
            <w:vAlign w:val="center"/>
          </w:tcPr>
          <w:p w14:paraId="17B6E493" w14:textId="77777777" w:rsidR="006D09AB" w:rsidRPr="00070E17" w:rsidRDefault="006D09AB" w:rsidP="0008417E">
            <w:pPr>
              <w:jc w:val="center"/>
              <w:rPr>
                <w:rFonts w:ascii="ＭＳ 明朝" w:hAnsi="ＭＳ 明朝"/>
                <w:sz w:val="24"/>
              </w:rPr>
            </w:pPr>
            <w:r w:rsidRPr="00070E17">
              <w:rPr>
                <w:rFonts w:ascii="ＭＳ 明朝" w:hAnsi="ＭＳ 明朝" w:hint="eastAsia"/>
                <w:sz w:val="22"/>
              </w:rPr>
              <w:t>２回</w:t>
            </w:r>
          </w:p>
        </w:tc>
      </w:tr>
      <w:tr w:rsidR="006D09AB" w:rsidRPr="00070E17" w14:paraId="3FF7EF82" w14:textId="77777777" w:rsidTr="0008417E">
        <w:tc>
          <w:tcPr>
            <w:tcW w:w="456" w:type="dxa"/>
            <w:vMerge/>
          </w:tcPr>
          <w:p w14:paraId="605D9383" w14:textId="77777777" w:rsidR="006D09AB" w:rsidRPr="00070E17" w:rsidRDefault="006D09AB" w:rsidP="0008417E">
            <w:pPr>
              <w:rPr>
                <w:rFonts w:ascii="ＭＳ 明朝" w:hAnsi="ＭＳ 明朝"/>
                <w:sz w:val="24"/>
              </w:rPr>
            </w:pPr>
          </w:p>
        </w:tc>
        <w:tc>
          <w:tcPr>
            <w:tcW w:w="2095" w:type="dxa"/>
          </w:tcPr>
          <w:p w14:paraId="00F0E67B" w14:textId="77777777" w:rsidR="006D09AB" w:rsidRPr="00070E17" w:rsidRDefault="006D09AB" w:rsidP="0008417E">
            <w:pPr>
              <w:rPr>
                <w:rFonts w:ascii="ＭＳ 明朝" w:hAnsi="ＭＳ 明朝"/>
                <w:sz w:val="24"/>
              </w:rPr>
            </w:pPr>
            <w:r w:rsidRPr="00070E17">
              <w:rPr>
                <w:rFonts w:ascii="ＭＳ 明朝" w:hAnsi="ＭＳ 明朝" w:hint="eastAsia"/>
                <w:sz w:val="24"/>
              </w:rPr>
              <w:t>廊下</w:t>
            </w:r>
          </w:p>
          <w:p w14:paraId="34C6A0A6" w14:textId="77777777" w:rsidR="006D09AB" w:rsidRPr="00070E17" w:rsidRDefault="006D09AB" w:rsidP="0008417E">
            <w:pPr>
              <w:rPr>
                <w:rFonts w:ascii="ＭＳ 明朝" w:hAnsi="ＭＳ 明朝"/>
                <w:sz w:val="24"/>
              </w:rPr>
            </w:pPr>
            <w:r w:rsidRPr="00070E17">
              <w:rPr>
                <w:rFonts w:ascii="ＭＳ 明朝" w:hAnsi="ＭＳ 明朝" w:hint="eastAsia"/>
                <w:sz w:val="24"/>
              </w:rPr>
              <w:t>（ビニルタイル）</w:t>
            </w:r>
          </w:p>
        </w:tc>
        <w:tc>
          <w:tcPr>
            <w:tcW w:w="3119" w:type="dxa"/>
          </w:tcPr>
          <w:p w14:paraId="430DE157" w14:textId="77777777" w:rsidR="006D09AB" w:rsidRPr="00070E17" w:rsidRDefault="006D09AB" w:rsidP="0008417E">
            <w:pPr>
              <w:rPr>
                <w:rFonts w:ascii="ＭＳ 明朝" w:hAnsi="ＭＳ 明朝"/>
                <w:sz w:val="24"/>
              </w:rPr>
            </w:pPr>
            <w:r w:rsidRPr="00070E17">
              <w:rPr>
                <w:rFonts w:ascii="ＭＳ 明朝" w:hAnsi="ＭＳ 明朝" w:hint="eastAsia"/>
                <w:sz w:val="24"/>
              </w:rPr>
              <w:t>ドライクリーニング作業による床補修（スプレーバフ）</w:t>
            </w:r>
          </w:p>
        </w:tc>
        <w:tc>
          <w:tcPr>
            <w:tcW w:w="1417" w:type="dxa"/>
            <w:vAlign w:val="center"/>
          </w:tcPr>
          <w:p w14:paraId="068A8E34" w14:textId="77777777" w:rsidR="006D09AB" w:rsidRPr="00070E17" w:rsidRDefault="006D09AB" w:rsidP="0008417E">
            <w:pPr>
              <w:jc w:val="right"/>
              <w:rPr>
                <w:rFonts w:ascii="ＭＳ 明朝" w:hAnsi="ＭＳ 明朝"/>
                <w:sz w:val="22"/>
              </w:rPr>
            </w:pPr>
            <w:r w:rsidRPr="00070E17">
              <w:rPr>
                <w:rFonts w:ascii="ＭＳ 明朝" w:hAnsi="ＭＳ 明朝" w:hint="eastAsia"/>
                <w:sz w:val="22"/>
              </w:rPr>
              <w:t>７７０</w:t>
            </w:r>
          </w:p>
        </w:tc>
        <w:tc>
          <w:tcPr>
            <w:tcW w:w="1560" w:type="dxa"/>
            <w:vAlign w:val="center"/>
          </w:tcPr>
          <w:p w14:paraId="0C7E168B" w14:textId="77777777" w:rsidR="006D09AB" w:rsidRPr="00070E17" w:rsidRDefault="006D09AB" w:rsidP="0008417E">
            <w:pPr>
              <w:jc w:val="right"/>
              <w:rPr>
                <w:rFonts w:ascii="ＭＳ 明朝" w:hAnsi="ＭＳ 明朝"/>
                <w:sz w:val="24"/>
              </w:rPr>
            </w:pPr>
            <w:r w:rsidRPr="00070E17">
              <w:rPr>
                <w:rFonts w:ascii="ＭＳ 明朝" w:hAnsi="ＭＳ 明朝" w:hint="eastAsia"/>
                <w:sz w:val="22"/>
              </w:rPr>
              <w:t>１１０</w:t>
            </w:r>
          </w:p>
        </w:tc>
        <w:tc>
          <w:tcPr>
            <w:tcW w:w="1229" w:type="dxa"/>
            <w:vAlign w:val="center"/>
          </w:tcPr>
          <w:p w14:paraId="5C338812" w14:textId="77777777" w:rsidR="006D09AB" w:rsidRPr="00070E17" w:rsidRDefault="006D09AB" w:rsidP="0008417E">
            <w:pPr>
              <w:jc w:val="center"/>
              <w:rPr>
                <w:rFonts w:ascii="ＭＳ 明朝" w:hAnsi="ＭＳ 明朝"/>
                <w:sz w:val="24"/>
              </w:rPr>
            </w:pPr>
            <w:r w:rsidRPr="00070E17">
              <w:rPr>
                <w:rFonts w:ascii="ＭＳ 明朝" w:hAnsi="ＭＳ 明朝" w:hint="eastAsia"/>
                <w:sz w:val="22"/>
              </w:rPr>
              <w:t>１回</w:t>
            </w:r>
          </w:p>
        </w:tc>
      </w:tr>
      <w:tr w:rsidR="006D09AB" w:rsidRPr="00070E17" w14:paraId="6AE894F9" w14:textId="77777777" w:rsidTr="0008417E">
        <w:tc>
          <w:tcPr>
            <w:tcW w:w="456" w:type="dxa"/>
            <w:vMerge/>
          </w:tcPr>
          <w:p w14:paraId="25AC2751" w14:textId="77777777" w:rsidR="006D09AB" w:rsidRPr="00070E17" w:rsidRDefault="006D09AB" w:rsidP="0008417E">
            <w:pPr>
              <w:rPr>
                <w:rFonts w:ascii="ＭＳ 明朝" w:hAnsi="ＭＳ 明朝"/>
                <w:sz w:val="24"/>
              </w:rPr>
            </w:pPr>
          </w:p>
        </w:tc>
        <w:tc>
          <w:tcPr>
            <w:tcW w:w="2095" w:type="dxa"/>
          </w:tcPr>
          <w:p w14:paraId="586D2724" w14:textId="77777777" w:rsidR="006D09AB" w:rsidRPr="00070E17" w:rsidRDefault="006D09AB" w:rsidP="0008417E">
            <w:pPr>
              <w:rPr>
                <w:rFonts w:ascii="ＭＳ 明朝" w:hAnsi="ＭＳ 明朝"/>
                <w:sz w:val="24"/>
              </w:rPr>
            </w:pPr>
            <w:r w:rsidRPr="00070E17">
              <w:rPr>
                <w:rFonts w:ascii="ＭＳ 明朝" w:hAnsi="ＭＳ 明朝" w:hint="eastAsia"/>
                <w:sz w:val="24"/>
              </w:rPr>
              <w:t>階段・その他</w:t>
            </w:r>
          </w:p>
          <w:p w14:paraId="6E836C50" w14:textId="77777777" w:rsidR="006D09AB" w:rsidRPr="00070E17" w:rsidRDefault="006D09AB" w:rsidP="0008417E">
            <w:pPr>
              <w:rPr>
                <w:rFonts w:ascii="ＭＳ 明朝" w:hAnsi="ＭＳ 明朝"/>
                <w:sz w:val="24"/>
              </w:rPr>
            </w:pPr>
            <w:r w:rsidRPr="00070E17">
              <w:rPr>
                <w:rFonts w:ascii="ＭＳ 明朝" w:hAnsi="ＭＳ 明朝" w:hint="eastAsia"/>
                <w:sz w:val="24"/>
              </w:rPr>
              <w:t>（ビニルタイル）</w:t>
            </w:r>
          </w:p>
        </w:tc>
        <w:tc>
          <w:tcPr>
            <w:tcW w:w="3119" w:type="dxa"/>
            <w:vAlign w:val="center"/>
          </w:tcPr>
          <w:p w14:paraId="42DF29E8" w14:textId="77777777" w:rsidR="006D09AB" w:rsidRPr="00070E17" w:rsidRDefault="006D09AB" w:rsidP="0008417E">
            <w:pPr>
              <w:rPr>
                <w:rFonts w:ascii="ＭＳ 明朝" w:hAnsi="ＭＳ 明朝"/>
                <w:sz w:val="24"/>
              </w:rPr>
            </w:pPr>
            <w:r w:rsidRPr="00070E17">
              <w:rPr>
                <w:rFonts w:ascii="ＭＳ 明朝" w:hAnsi="ＭＳ 明朝" w:hint="eastAsia"/>
                <w:sz w:val="24"/>
              </w:rPr>
              <w:t>掃き・拭き清掃</w:t>
            </w:r>
          </w:p>
        </w:tc>
        <w:tc>
          <w:tcPr>
            <w:tcW w:w="1417" w:type="dxa"/>
            <w:vAlign w:val="center"/>
          </w:tcPr>
          <w:p w14:paraId="0657720A" w14:textId="77777777" w:rsidR="006D09AB" w:rsidRPr="00070E17" w:rsidRDefault="006D09AB" w:rsidP="0008417E">
            <w:pPr>
              <w:jc w:val="right"/>
              <w:rPr>
                <w:rFonts w:ascii="ＭＳ 明朝" w:hAnsi="ＭＳ 明朝"/>
                <w:sz w:val="22"/>
              </w:rPr>
            </w:pPr>
            <w:r w:rsidRPr="00070E17">
              <w:rPr>
                <w:rFonts w:ascii="ＭＳ 明朝" w:hAnsi="ＭＳ 明朝" w:hint="eastAsia"/>
                <w:sz w:val="22"/>
              </w:rPr>
              <w:t>５４０</w:t>
            </w:r>
          </w:p>
        </w:tc>
        <w:tc>
          <w:tcPr>
            <w:tcW w:w="1560" w:type="dxa"/>
            <w:vAlign w:val="center"/>
          </w:tcPr>
          <w:p w14:paraId="63BEAB6B" w14:textId="77777777" w:rsidR="006D09AB" w:rsidRPr="00070E17" w:rsidRDefault="006D09AB" w:rsidP="0008417E">
            <w:pPr>
              <w:jc w:val="right"/>
              <w:rPr>
                <w:rFonts w:ascii="ＭＳ 明朝" w:hAnsi="ＭＳ 明朝"/>
                <w:sz w:val="24"/>
              </w:rPr>
            </w:pPr>
            <w:r w:rsidRPr="00070E17">
              <w:rPr>
                <w:rFonts w:ascii="ＭＳ 明朝" w:hAnsi="ＭＳ 明朝" w:hint="eastAsia"/>
                <w:sz w:val="22"/>
              </w:rPr>
              <w:t>１８０</w:t>
            </w:r>
          </w:p>
        </w:tc>
        <w:tc>
          <w:tcPr>
            <w:tcW w:w="1229" w:type="dxa"/>
            <w:vAlign w:val="center"/>
          </w:tcPr>
          <w:p w14:paraId="24C31425" w14:textId="77777777" w:rsidR="006D09AB" w:rsidRPr="00070E17" w:rsidRDefault="006D09AB" w:rsidP="0008417E">
            <w:pPr>
              <w:jc w:val="center"/>
              <w:rPr>
                <w:rFonts w:ascii="ＭＳ 明朝" w:hAnsi="ＭＳ 明朝"/>
                <w:sz w:val="24"/>
              </w:rPr>
            </w:pPr>
            <w:r w:rsidRPr="00070E17">
              <w:rPr>
                <w:rFonts w:ascii="ＭＳ 明朝" w:hAnsi="ＭＳ 明朝" w:hint="eastAsia"/>
                <w:sz w:val="22"/>
              </w:rPr>
              <w:t>１回</w:t>
            </w:r>
          </w:p>
        </w:tc>
      </w:tr>
      <w:tr w:rsidR="006D09AB" w:rsidRPr="00070E17" w14:paraId="72A42471" w14:textId="77777777" w:rsidTr="0008417E">
        <w:tc>
          <w:tcPr>
            <w:tcW w:w="456" w:type="dxa"/>
            <w:vMerge/>
          </w:tcPr>
          <w:p w14:paraId="77A803DF" w14:textId="77777777" w:rsidR="006D09AB" w:rsidRPr="00070E17" w:rsidRDefault="006D09AB" w:rsidP="0008417E">
            <w:pPr>
              <w:rPr>
                <w:rFonts w:ascii="ＭＳ 明朝" w:hAnsi="ＭＳ 明朝"/>
                <w:sz w:val="24"/>
              </w:rPr>
            </w:pPr>
          </w:p>
        </w:tc>
        <w:tc>
          <w:tcPr>
            <w:tcW w:w="2095" w:type="dxa"/>
          </w:tcPr>
          <w:p w14:paraId="03A9861D" w14:textId="77777777" w:rsidR="006D09AB" w:rsidRPr="00070E17" w:rsidRDefault="006D09AB" w:rsidP="0008417E">
            <w:pPr>
              <w:rPr>
                <w:rFonts w:ascii="ＭＳ 明朝" w:hAnsi="ＭＳ 明朝"/>
                <w:sz w:val="24"/>
              </w:rPr>
            </w:pPr>
            <w:r w:rsidRPr="00070E17">
              <w:rPr>
                <w:rFonts w:ascii="ＭＳ 明朝" w:hAnsi="ＭＳ 明朝" w:hint="eastAsia"/>
                <w:sz w:val="24"/>
              </w:rPr>
              <w:t>駐車場</w:t>
            </w:r>
          </w:p>
          <w:p w14:paraId="198AC301" w14:textId="77777777" w:rsidR="006D09AB" w:rsidRPr="00070E17" w:rsidRDefault="006D09AB" w:rsidP="0008417E">
            <w:pPr>
              <w:rPr>
                <w:rFonts w:ascii="ＭＳ 明朝" w:hAnsi="ＭＳ 明朝"/>
                <w:sz w:val="24"/>
              </w:rPr>
            </w:pPr>
            <w:r w:rsidRPr="00070E17">
              <w:rPr>
                <w:rFonts w:ascii="ＭＳ 明朝" w:hAnsi="ＭＳ 明朝" w:hint="eastAsia"/>
                <w:sz w:val="24"/>
              </w:rPr>
              <w:t>（コンクリート）</w:t>
            </w:r>
          </w:p>
        </w:tc>
        <w:tc>
          <w:tcPr>
            <w:tcW w:w="3119" w:type="dxa"/>
            <w:vAlign w:val="center"/>
          </w:tcPr>
          <w:p w14:paraId="7B67C73D" w14:textId="77777777" w:rsidR="006D09AB" w:rsidRPr="00070E17" w:rsidRDefault="006D09AB" w:rsidP="0008417E">
            <w:pPr>
              <w:rPr>
                <w:rFonts w:ascii="ＭＳ 明朝" w:hAnsi="ＭＳ 明朝"/>
                <w:sz w:val="24"/>
              </w:rPr>
            </w:pPr>
            <w:r w:rsidRPr="00070E17">
              <w:rPr>
                <w:rFonts w:ascii="ＭＳ 明朝" w:hAnsi="ＭＳ 明朝" w:hint="eastAsia"/>
                <w:sz w:val="24"/>
              </w:rPr>
              <w:t>掃き清掃、他</w:t>
            </w:r>
          </w:p>
        </w:tc>
        <w:tc>
          <w:tcPr>
            <w:tcW w:w="1417" w:type="dxa"/>
            <w:vAlign w:val="center"/>
          </w:tcPr>
          <w:p w14:paraId="5753731C" w14:textId="77777777" w:rsidR="006D09AB" w:rsidRPr="00070E17" w:rsidRDefault="006D09AB" w:rsidP="0008417E">
            <w:pPr>
              <w:wordWrap w:val="0"/>
              <w:ind w:right="33"/>
              <w:jc w:val="right"/>
              <w:rPr>
                <w:rFonts w:ascii="ＭＳ 明朝" w:hAnsi="ＭＳ 明朝"/>
                <w:sz w:val="22"/>
              </w:rPr>
            </w:pPr>
            <w:r w:rsidRPr="00070E17">
              <w:rPr>
                <w:rFonts w:ascii="ＭＳ 明朝" w:hAnsi="ＭＳ 明朝" w:hint="eastAsia"/>
                <w:sz w:val="22"/>
              </w:rPr>
              <w:t>１，８００</w:t>
            </w:r>
          </w:p>
        </w:tc>
        <w:tc>
          <w:tcPr>
            <w:tcW w:w="1560" w:type="dxa"/>
            <w:vAlign w:val="center"/>
          </w:tcPr>
          <w:p w14:paraId="3773CE11" w14:textId="77777777" w:rsidR="006D09AB" w:rsidRPr="00070E17" w:rsidRDefault="006D09AB" w:rsidP="0008417E">
            <w:pPr>
              <w:jc w:val="right"/>
              <w:rPr>
                <w:rFonts w:ascii="ＭＳ 明朝" w:hAnsi="ＭＳ 明朝"/>
                <w:sz w:val="24"/>
              </w:rPr>
            </w:pPr>
            <w:r w:rsidRPr="00070E17">
              <w:rPr>
                <w:rFonts w:ascii="ＭＳ 明朝" w:hAnsi="ＭＳ 明朝" w:hint="eastAsia"/>
                <w:sz w:val="22"/>
              </w:rPr>
              <w:t>９００</w:t>
            </w:r>
          </w:p>
        </w:tc>
        <w:tc>
          <w:tcPr>
            <w:tcW w:w="1229" w:type="dxa"/>
            <w:vAlign w:val="center"/>
          </w:tcPr>
          <w:p w14:paraId="70B5344B" w14:textId="77777777" w:rsidR="006D09AB" w:rsidRPr="00070E17" w:rsidRDefault="006D09AB" w:rsidP="0008417E">
            <w:pPr>
              <w:jc w:val="center"/>
              <w:rPr>
                <w:rFonts w:ascii="ＭＳ 明朝" w:hAnsi="ＭＳ 明朝"/>
                <w:sz w:val="24"/>
              </w:rPr>
            </w:pPr>
            <w:r w:rsidRPr="00070E17">
              <w:rPr>
                <w:rFonts w:ascii="ＭＳ 明朝" w:hAnsi="ＭＳ 明朝" w:hint="eastAsia"/>
                <w:sz w:val="22"/>
              </w:rPr>
              <w:t>１回</w:t>
            </w:r>
          </w:p>
        </w:tc>
      </w:tr>
    </w:tbl>
    <w:p w14:paraId="1E17055A" w14:textId="5B04FA2B" w:rsidR="006D09AB" w:rsidRDefault="006D09AB" w:rsidP="006D09AB">
      <w:pPr>
        <w:rPr>
          <w:rFonts w:ascii="ＭＳ 明朝" w:hAnsi="ＭＳ 明朝"/>
          <w:sz w:val="24"/>
        </w:rPr>
      </w:pPr>
    </w:p>
    <w:p w14:paraId="68FE343C" w14:textId="7B26E238" w:rsidR="006D09AB" w:rsidRDefault="006D09AB" w:rsidP="006D09AB">
      <w:pPr>
        <w:rPr>
          <w:rFonts w:ascii="ＭＳ 明朝" w:hAnsi="ＭＳ 明朝"/>
          <w:sz w:val="24"/>
        </w:rPr>
      </w:pPr>
    </w:p>
    <w:p w14:paraId="1DC18B49" w14:textId="25093C9F" w:rsidR="006D09AB" w:rsidRDefault="006D09AB" w:rsidP="006D09AB">
      <w:pPr>
        <w:rPr>
          <w:rFonts w:ascii="ＭＳ 明朝" w:hAnsi="ＭＳ 明朝"/>
          <w:sz w:val="24"/>
        </w:rPr>
      </w:pPr>
    </w:p>
    <w:p w14:paraId="6E677614" w14:textId="77777777" w:rsidR="006D09AB" w:rsidRPr="00070E17" w:rsidRDefault="006D09AB" w:rsidP="006D09AB">
      <w:pPr>
        <w:rPr>
          <w:rFonts w:ascii="ＭＳ 明朝" w:hAnsi="ＭＳ 明朝"/>
          <w:sz w:val="24"/>
        </w:rPr>
      </w:pPr>
    </w:p>
    <w:p w14:paraId="743522BC" w14:textId="77777777" w:rsidR="006D09AB" w:rsidRPr="00070E17" w:rsidRDefault="006D09AB" w:rsidP="006D09AB">
      <w:pPr>
        <w:rPr>
          <w:rFonts w:ascii="ＭＳ 明朝" w:hAnsi="ＭＳ 明朝"/>
          <w:sz w:val="24"/>
        </w:rPr>
      </w:pPr>
      <w:r w:rsidRPr="00070E17">
        <w:rPr>
          <w:rFonts w:ascii="ＭＳ 明朝" w:hAnsi="ＭＳ 明朝" w:hint="eastAsia"/>
          <w:sz w:val="24"/>
        </w:rPr>
        <w:lastRenderedPageBreak/>
        <w:t>２．作業条件等</w:t>
      </w:r>
    </w:p>
    <w:p w14:paraId="35828CB8" w14:textId="77777777" w:rsidR="006D09AB" w:rsidRPr="00070E17" w:rsidRDefault="006D09AB" w:rsidP="006D09AB">
      <w:pPr>
        <w:ind w:left="806" w:hangingChars="336" w:hanging="806"/>
        <w:rPr>
          <w:rFonts w:ascii="ＭＳ 明朝" w:hAnsi="ＭＳ 明朝"/>
          <w:sz w:val="24"/>
        </w:rPr>
      </w:pPr>
      <w:r w:rsidRPr="00070E17">
        <w:rPr>
          <w:rFonts w:ascii="ＭＳ 明朝" w:hAnsi="ＭＳ 明朝" w:hint="eastAsia"/>
          <w:sz w:val="24"/>
        </w:rPr>
        <w:t xml:space="preserve">　（１）標準作業量の中には、準備、移動、後始末及び作業中の小休止の時間も含まれているものとする。</w:t>
      </w:r>
    </w:p>
    <w:p w14:paraId="6C5D4396" w14:textId="77777777" w:rsidR="006D09AB" w:rsidRPr="00070E17" w:rsidRDefault="006D09AB" w:rsidP="006D09AB">
      <w:pPr>
        <w:rPr>
          <w:rFonts w:ascii="ＭＳ 明朝" w:hAnsi="ＭＳ 明朝"/>
          <w:sz w:val="24"/>
        </w:rPr>
      </w:pPr>
      <w:r w:rsidRPr="00070E17">
        <w:rPr>
          <w:rFonts w:ascii="ＭＳ 明朝" w:hAnsi="ＭＳ 明朝" w:hint="eastAsia"/>
          <w:sz w:val="24"/>
        </w:rPr>
        <w:t xml:space="preserve">　（２）日勤作業員による清掃区域は、「共用区域」とし、勤務時間は、実働７時間とする。</w:t>
      </w:r>
    </w:p>
    <w:p w14:paraId="50F6BC0A" w14:textId="77777777" w:rsidR="006D09AB" w:rsidRPr="00070E17" w:rsidRDefault="006D09AB" w:rsidP="006D09AB">
      <w:pPr>
        <w:ind w:leftChars="270" w:left="567" w:firstLineChars="100" w:firstLine="240"/>
        <w:rPr>
          <w:rFonts w:ascii="ＭＳ 明朝" w:hAnsi="ＭＳ 明朝"/>
          <w:sz w:val="24"/>
        </w:rPr>
      </w:pPr>
      <w:r w:rsidRPr="00070E17">
        <w:rPr>
          <w:rFonts w:ascii="ＭＳ 明朝" w:hAnsi="ＭＳ 明朝" w:hint="eastAsia"/>
          <w:sz w:val="24"/>
        </w:rPr>
        <w:t>さらに、日勤作業員の責任者（１名）は、日常清掃作業以外に点検・報告等のため、</w:t>
      </w:r>
    </w:p>
    <w:p w14:paraId="2498B0DD" w14:textId="77777777" w:rsidR="006D09AB" w:rsidRPr="00070E17" w:rsidRDefault="006D09AB" w:rsidP="006D09AB">
      <w:pPr>
        <w:ind w:leftChars="270" w:left="567" w:firstLineChars="100" w:firstLine="240"/>
        <w:rPr>
          <w:rFonts w:ascii="ＭＳ 明朝" w:hAnsi="ＭＳ 明朝"/>
          <w:sz w:val="24"/>
        </w:rPr>
      </w:pPr>
      <w:r w:rsidRPr="00070E17">
        <w:rPr>
          <w:rFonts w:ascii="ＭＳ 明朝" w:hAnsi="ＭＳ 明朝" w:hint="eastAsia"/>
          <w:sz w:val="24"/>
        </w:rPr>
        <w:t>６０分の時間を要するものとする。</w:t>
      </w:r>
    </w:p>
    <w:p w14:paraId="10C5D0F9" w14:textId="77777777" w:rsidR="006D09AB" w:rsidRPr="00070E17" w:rsidRDefault="006D09AB" w:rsidP="006D09AB">
      <w:pPr>
        <w:ind w:left="806" w:hangingChars="336" w:hanging="806"/>
        <w:rPr>
          <w:rFonts w:ascii="ＭＳ 明朝" w:hAnsi="ＭＳ 明朝"/>
          <w:sz w:val="24"/>
        </w:rPr>
      </w:pPr>
      <w:r w:rsidRPr="00070E17">
        <w:rPr>
          <w:rFonts w:ascii="ＭＳ 明朝" w:hAnsi="ＭＳ 明朝" w:hint="eastAsia"/>
          <w:sz w:val="24"/>
        </w:rPr>
        <w:t xml:space="preserve">　（３）夜間パート作業員による清掃区域は、「専用区域」とし、作業は３時間で終了するものとする。</w:t>
      </w:r>
    </w:p>
    <w:p w14:paraId="0FEEAD43" w14:textId="77777777" w:rsidR="006D09AB" w:rsidRPr="00070E17" w:rsidRDefault="006D09AB" w:rsidP="006D09AB">
      <w:pPr>
        <w:ind w:left="566" w:hangingChars="236" w:hanging="566"/>
        <w:rPr>
          <w:rFonts w:ascii="ＭＳ 明朝" w:hAnsi="ＭＳ 明朝"/>
          <w:sz w:val="24"/>
        </w:rPr>
      </w:pPr>
    </w:p>
    <w:p w14:paraId="52799DC8" w14:textId="77777777" w:rsidR="006D09AB" w:rsidRPr="00070E17" w:rsidRDefault="006D09AB" w:rsidP="006D09AB">
      <w:pPr>
        <w:ind w:left="566" w:hangingChars="236" w:hanging="566"/>
        <w:rPr>
          <w:rFonts w:ascii="ＭＳ 明朝" w:hAnsi="ＭＳ 明朝"/>
          <w:sz w:val="24"/>
        </w:rPr>
      </w:pPr>
    </w:p>
    <w:p w14:paraId="1EA6F593" w14:textId="77777777" w:rsidR="006D09AB" w:rsidRPr="00070E17" w:rsidRDefault="006D09AB" w:rsidP="006D09AB">
      <w:pPr>
        <w:ind w:firstLineChars="100" w:firstLine="240"/>
        <w:rPr>
          <w:rFonts w:ascii="ＭＳ 明朝" w:hAnsi="ＭＳ 明朝"/>
          <w:sz w:val="24"/>
          <w:szCs w:val="21"/>
        </w:rPr>
      </w:pPr>
      <w:r w:rsidRPr="00070E17">
        <w:rPr>
          <w:rFonts w:ascii="ＭＳ 明朝" w:hAnsi="ＭＳ 明朝" w:hint="eastAsia"/>
          <w:sz w:val="24"/>
          <w:szCs w:val="21"/>
        </w:rPr>
        <w:t>問１．日勤作業員は何人必要か。</w:t>
      </w:r>
    </w:p>
    <w:p w14:paraId="0627BBCF" w14:textId="77777777" w:rsidR="006D09AB" w:rsidRPr="00070E17" w:rsidRDefault="006D09AB" w:rsidP="006D09AB">
      <w:pPr>
        <w:ind w:left="708" w:hangingChars="295" w:hanging="708"/>
        <w:rPr>
          <w:rFonts w:ascii="ＭＳ 明朝" w:hAnsi="ＭＳ 明朝"/>
          <w:sz w:val="24"/>
          <w:szCs w:val="21"/>
        </w:rPr>
      </w:pPr>
    </w:p>
    <w:p w14:paraId="3D5C988A" w14:textId="77777777" w:rsidR="006D09AB" w:rsidRPr="00070E17" w:rsidRDefault="006D09AB" w:rsidP="006D09AB">
      <w:pPr>
        <w:ind w:firstLineChars="100" w:firstLine="240"/>
        <w:rPr>
          <w:rFonts w:ascii="ＭＳ 明朝" w:hAnsi="ＭＳ 明朝"/>
          <w:sz w:val="24"/>
          <w:szCs w:val="21"/>
        </w:rPr>
      </w:pPr>
      <w:r w:rsidRPr="00070E17">
        <w:rPr>
          <w:rFonts w:ascii="ＭＳ 明朝" w:hAnsi="ＭＳ 明朝" w:hint="eastAsia"/>
          <w:sz w:val="24"/>
          <w:szCs w:val="21"/>
        </w:rPr>
        <w:t>問２．夜間パート作業員は何人必要か。</w:t>
      </w:r>
    </w:p>
    <w:p w14:paraId="2454C3A5" w14:textId="77777777" w:rsidR="006D09AB" w:rsidRPr="00070E17" w:rsidRDefault="006D09AB" w:rsidP="006D09AB">
      <w:pPr>
        <w:ind w:left="708" w:hangingChars="295" w:hanging="708"/>
        <w:rPr>
          <w:rFonts w:ascii="ＭＳ 明朝" w:hAnsi="ＭＳ 明朝"/>
          <w:sz w:val="24"/>
          <w:szCs w:val="21"/>
        </w:rPr>
      </w:pPr>
    </w:p>
    <w:p w14:paraId="62E25ECA" w14:textId="77777777" w:rsidR="006D09AB" w:rsidRPr="00070E17" w:rsidRDefault="006D09AB" w:rsidP="006D09AB">
      <w:pPr>
        <w:ind w:left="708" w:hangingChars="295" w:hanging="708"/>
        <w:rPr>
          <w:rFonts w:ascii="ＭＳ 明朝" w:hAnsi="ＭＳ 明朝"/>
          <w:sz w:val="24"/>
          <w:szCs w:val="21"/>
        </w:rPr>
      </w:pPr>
    </w:p>
    <w:p w14:paraId="215B6106" w14:textId="77777777" w:rsidR="006D09AB" w:rsidRPr="00070E17" w:rsidRDefault="006D09AB" w:rsidP="006D09AB">
      <w:pPr>
        <w:ind w:left="708" w:hangingChars="295" w:hanging="708"/>
        <w:rPr>
          <w:rFonts w:ascii="ＭＳ 明朝" w:hAnsi="ＭＳ 明朝"/>
          <w:sz w:val="24"/>
          <w:szCs w:val="21"/>
        </w:rPr>
      </w:pPr>
    </w:p>
    <w:p w14:paraId="49A5DD66" w14:textId="77777777" w:rsidR="006D09AB" w:rsidRPr="00070E17" w:rsidRDefault="006D09AB" w:rsidP="006D09AB">
      <w:pPr>
        <w:ind w:left="708" w:hangingChars="295" w:hanging="708"/>
        <w:rPr>
          <w:rFonts w:ascii="ＭＳ 明朝" w:hAnsi="ＭＳ 明朝"/>
          <w:sz w:val="24"/>
        </w:rPr>
      </w:pPr>
      <w:r w:rsidRPr="00070E17">
        <w:rPr>
          <w:rFonts w:ascii="ＭＳ 明朝" w:hAnsi="ＭＳ 明朝" w:hint="eastAsia"/>
          <w:sz w:val="24"/>
          <w:szCs w:val="21"/>
        </w:rPr>
        <w:t>［Ｂ］</w:t>
      </w:r>
      <w:r w:rsidRPr="00070E17">
        <w:rPr>
          <w:rFonts w:ascii="ＭＳ 明朝" w:hAnsi="ＭＳ 明朝" w:hint="eastAsia"/>
          <w:sz w:val="24"/>
        </w:rPr>
        <w:t>面積が２，０００㎡のビニルタイル床について、下記に示した作業条件に従い、表面洗浄する場合、次の各問に答えなさい。</w:t>
      </w:r>
    </w:p>
    <w:p w14:paraId="7B2B710F" w14:textId="77777777" w:rsidR="006D09AB" w:rsidRPr="00070E17" w:rsidRDefault="006D09AB" w:rsidP="006D09AB">
      <w:pPr>
        <w:ind w:left="708" w:hangingChars="295" w:hanging="708"/>
        <w:rPr>
          <w:rFonts w:ascii="ＭＳ 明朝" w:hAnsi="ＭＳ 明朝"/>
          <w:sz w:val="24"/>
        </w:rPr>
      </w:pPr>
      <w:r w:rsidRPr="00070E17">
        <w:rPr>
          <w:rFonts w:ascii="ＭＳ 明朝" w:hAnsi="ＭＳ 明朝"/>
          <w:noProof/>
          <w:sz w:val="24"/>
        </w:rPr>
        <mc:AlternateContent>
          <mc:Choice Requires="wps">
            <w:drawing>
              <wp:anchor distT="0" distB="0" distL="114300" distR="114300" simplePos="0" relativeHeight="251659264" behindDoc="0" locked="0" layoutInCell="1" allowOverlap="1" wp14:anchorId="6FF8E04A" wp14:editId="39C16F71">
                <wp:simplePos x="0" y="0"/>
                <wp:positionH relativeFrom="column">
                  <wp:posOffset>109250</wp:posOffset>
                </wp:positionH>
                <wp:positionV relativeFrom="paragraph">
                  <wp:posOffset>181551</wp:posOffset>
                </wp:positionV>
                <wp:extent cx="6379254" cy="2147777"/>
                <wp:effectExtent l="0" t="0" r="21590" b="24130"/>
                <wp:wrapNone/>
                <wp:docPr id="1" name="正方形/長方形 1"/>
                <wp:cNvGraphicFramePr/>
                <a:graphic xmlns:a="http://schemas.openxmlformats.org/drawingml/2006/main">
                  <a:graphicData uri="http://schemas.microsoft.com/office/word/2010/wordprocessingShape">
                    <wps:wsp>
                      <wps:cNvSpPr/>
                      <wps:spPr>
                        <a:xfrm>
                          <a:off x="0" y="0"/>
                          <a:ext cx="6379254" cy="2147777"/>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58F4E" id="正方形/長方形 1" o:spid="_x0000_s1026" style="position:absolute;left:0;text-align:left;margin-left:8.6pt;margin-top:14.3pt;width:502.3pt;height:16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" filled="f" strokecolor="black [3213]" strokeweight="1.25pt"/>
            </w:pict>
          </mc:Fallback>
        </mc:AlternateContent>
      </w:r>
    </w:p>
    <w:p w14:paraId="4C9D58F0" w14:textId="77777777" w:rsidR="006D09AB" w:rsidRPr="00070E17" w:rsidRDefault="006D09AB" w:rsidP="006D09AB">
      <w:pPr>
        <w:rPr>
          <w:rFonts w:ascii="ＭＳ 明朝" w:hAnsi="ＭＳ 明朝"/>
          <w:sz w:val="24"/>
        </w:rPr>
      </w:pPr>
      <w:r w:rsidRPr="00070E17">
        <w:rPr>
          <w:rFonts w:ascii="ＭＳ 明朝" w:hAnsi="ＭＳ 明朝" w:hint="eastAsia"/>
          <w:sz w:val="24"/>
        </w:rPr>
        <w:t xml:space="preserve">　　作業条件等</w:t>
      </w:r>
    </w:p>
    <w:p w14:paraId="4B69DF34" w14:textId="77777777" w:rsidR="006D09AB" w:rsidRPr="00070E17" w:rsidRDefault="006D09AB" w:rsidP="006D09AB">
      <w:pPr>
        <w:pStyle w:val="ac"/>
        <w:numPr>
          <w:ilvl w:val="0"/>
          <w:numId w:val="35"/>
        </w:numPr>
        <w:ind w:leftChars="0" w:firstLineChars="0"/>
        <w:rPr>
          <w:rFonts w:ascii="ＭＳ 明朝" w:hAnsi="ＭＳ 明朝"/>
          <w:sz w:val="24"/>
        </w:rPr>
      </w:pPr>
      <w:r w:rsidRPr="00070E17">
        <w:rPr>
          <w:rFonts w:ascii="ＭＳ 明朝" w:hAnsi="ＭＳ 明朝" w:hint="eastAsia"/>
          <w:sz w:val="24"/>
        </w:rPr>
        <w:t>洗浄液の使用量は、１００㎡当たり５リットルとし、最初にモップに含まれる量</w:t>
      </w:r>
    </w:p>
    <w:p w14:paraId="37A4BCEF" w14:textId="77777777" w:rsidR="006D09AB" w:rsidRPr="00070E17" w:rsidRDefault="006D09AB" w:rsidP="006D09AB">
      <w:pPr>
        <w:pStyle w:val="ac"/>
        <w:ind w:leftChars="0" w:left="1200" w:firstLineChars="0" w:firstLine="0"/>
        <w:rPr>
          <w:rFonts w:ascii="ＭＳ 明朝" w:hAnsi="ＭＳ 明朝"/>
          <w:sz w:val="24"/>
        </w:rPr>
      </w:pPr>
      <w:r w:rsidRPr="00070E17">
        <w:rPr>
          <w:rFonts w:ascii="ＭＳ 明朝" w:hAnsi="ＭＳ 明朝" w:hint="eastAsia"/>
          <w:sz w:val="24"/>
        </w:rPr>
        <w:t>は考えないものとする。</w:t>
      </w:r>
    </w:p>
    <w:p w14:paraId="45F0FE02" w14:textId="77777777" w:rsidR="006D09AB" w:rsidRPr="00070E17" w:rsidRDefault="006D09AB" w:rsidP="006D09AB">
      <w:pPr>
        <w:rPr>
          <w:rFonts w:ascii="ＭＳ 明朝" w:hAnsi="ＭＳ 明朝"/>
          <w:sz w:val="24"/>
        </w:rPr>
      </w:pPr>
      <w:r w:rsidRPr="00070E17">
        <w:rPr>
          <w:rFonts w:ascii="ＭＳ 明朝" w:hAnsi="ＭＳ 明朝" w:hint="eastAsia"/>
          <w:sz w:val="24"/>
        </w:rPr>
        <w:t xml:space="preserve">　　　ロ．洗浄液は、洗剤原液を５０倍に希釈したものを使用するものとする。</w:t>
      </w:r>
    </w:p>
    <w:p w14:paraId="494D5CC1" w14:textId="77777777" w:rsidR="006D09AB" w:rsidRPr="00070E17" w:rsidRDefault="006D09AB" w:rsidP="006D09AB">
      <w:pPr>
        <w:ind w:left="1133" w:hangingChars="472" w:hanging="1133"/>
        <w:rPr>
          <w:rFonts w:ascii="ＭＳ 明朝" w:hAnsi="ＭＳ 明朝"/>
          <w:sz w:val="24"/>
        </w:rPr>
      </w:pPr>
      <w:r w:rsidRPr="00070E17">
        <w:rPr>
          <w:rFonts w:ascii="ＭＳ 明朝" w:hAnsi="ＭＳ 明朝" w:hint="eastAsia"/>
          <w:sz w:val="24"/>
        </w:rPr>
        <w:t xml:space="preserve">　　　ハ．床維持剤の使用量は、１００㎡当たり１リットルとし、最初にモップに含まれる量</w:t>
      </w:r>
    </w:p>
    <w:p w14:paraId="37EC43A3" w14:textId="77777777" w:rsidR="006D09AB" w:rsidRPr="00070E17" w:rsidRDefault="006D09AB" w:rsidP="006D09AB">
      <w:pPr>
        <w:ind w:leftChars="400" w:left="840" w:firstLineChars="150" w:firstLine="360"/>
        <w:rPr>
          <w:rFonts w:ascii="ＭＳ 明朝" w:hAnsi="ＭＳ 明朝"/>
          <w:sz w:val="24"/>
        </w:rPr>
      </w:pPr>
      <w:r w:rsidRPr="00070E17">
        <w:rPr>
          <w:rFonts w:ascii="ＭＳ 明朝" w:hAnsi="ＭＳ 明朝" w:hint="eastAsia"/>
          <w:sz w:val="24"/>
        </w:rPr>
        <w:t>は考えないものとする。</w:t>
      </w:r>
    </w:p>
    <w:p w14:paraId="7DEB90CA" w14:textId="77777777" w:rsidR="006D09AB" w:rsidRPr="00070E17" w:rsidRDefault="006D09AB" w:rsidP="006D09AB">
      <w:pPr>
        <w:rPr>
          <w:rFonts w:ascii="ＭＳ 明朝" w:hAnsi="ＭＳ 明朝"/>
          <w:sz w:val="24"/>
        </w:rPr>
      </w:pPr>
      <w:r w:rsidRPr="00070E17">
        <w:rPr>
          <w:rFonts w:ascii="ＭＳ 明朝" w:hAnsi="ＭＳ 明朝" w:hint="eastAsia"/>
          <w:sz w:val="24"/>
        </w:rPr>
        <w:t xml:space="preserve">　　　ニ．床維持剤は、Ａ部分の面積は、１，２００㎡で１回塗り、Ｂ部分の面積は、</w:t>
      </w:r>
    </w:p>
    <w:p w14:paraId="511E87A6" w14:textId="77777777" w:rsidR="006D09AB" w:rsidRPr="00070E17" w:rsidRDefault="006D09AB" w:rsidP="006D09AB">
      <w:pPr>
        <w:ind w:firstLineChars="500" w:firstLine="1200"/>
        <w:rPr>
          <w:rFonts w:ascii="ＭＳ 明朝" w:hAnsi="ＭＳ 明朝"/>
          <w:sz w:val="24"/>
        </w:rPr>
      </w:pPr>
      <w:r w:rsidRPr="00070E17">
        <w:rPr>
          <w:rFonts w:ascii="ＭＳ 明朝" w:hAnsi="ＭＳ 明朝" w:hint="eastAsia"/>
          <w:sz w:val="24"/>
        </w:rPr>
        <w:t>８００㎡で２回塗りとする。</w:t>
      </w:r>
    </w:p>
    <w:p w14:paraId="1B46C54C" w14:textId="77777777" w:rsidR="006D09AB" w:rsidRPr="00070E17" w:rsidRDefault="006D09AB" w:rsidP="006D09AB">
      <w:pPr>
        <w:rPr>
          <w:rFonts w:ascii="ＭＳ 明朝" w:hAnsi="ＭＳ 明朝"/>
          <w:sz w:val="24"/>
          <w:szCs w:val="21"/>
        </w:rPr>
      </w:pPr>
      <w:r w:rsidRPr="00070E17">
        <w:rPr>
          <w:rFonts w:ascii="ＭＳ 明朝" w:hAnsi="ＭＳ 明朝" w:hint="eastAsia"/>
          <w:sz w:val="24"/>
          <w:szCs w:val="21"/>
        </w:rPr>
        <w:t xml:space="preserve">　</w:t>
      </w:r>
    </w:p>
    <w:p w14:paraId="050BADDC" w14:textId="77777777" w:rsidR="006D09AB" w:rsidRPr="00070E17" w:rsidRDefault="006D09AB" w:rsidP="006D09AB">
      <w:pPr>
        <w:ind w:firstLineChars="100" w:firstLine="240"/>
        <w:rPr>
          <w:rFonts w:ascii="ＭＳ 明朝" w:hAnsi="ＭＳ 明朝"/>
          <w:sz w:val="24"/>
          <w:szCs w:val="21"/>
        </w:rPr>
      </w:pPr>
      <w:r w:rsidRPr="00070E17">
        <w:rPr>
          <w:rFonts w:ascii="ＭＳ 明朝" w:hAnsi="ＭＳ 明朝" w:hint="eastAsia"/>
          <w:sz w:val="24"/>
          <w:szCs w:val="21"/>
        </w:rPr>
        <w:t>問１．使用する洗浄原液の量は何リットルか。</w:t>
      </w:r>
    </w:p>
    <w:p w14:paraId="2C197BB5" w14:textId="77777777" w:rsidR="006D09AB" w:rsidRPr="00070E17" w:rsidRDefault="006D09AB" w:rsidP="006D09AB">
      <w:pPr>
        <w:ind w:firstLineChars="100" w:firstLine="240"/>
        <w:rPr>
          <w:rFonts w:ascii="ＭＳ 明朝" w:hAnsi="ＭＳ 明朝"/>
          <w:sz w:val="24"/>
          <w:szCs w:val="21"/>
        </w:rPr>
      </w:pPr>
    </w:p>
    <w:p w14:paraId="68AB9DBA" w14:textId="77777777" w:rsidR="006D09AB" w:rsidRPr="00070E17" w:rsidRDefault="006D09AB" w:rsidP="006D09AB">
      <w:pPr>
        <w:ind w:firstLineChars="100" w:firstLine="240"/>
        <w:rPr>
          <w:rFonts w:ascii="ＭＳ 明朝" w:hAnsi="ＭＳ 明朝"/>
          <w:sz w:val="24"/>
          <w:szCs w:val="21"/>
        </w:rPr>
      </w:pPr>
      <w:r w:rsidRPr="00070E17">
        <w:rPr>
          <w:rFonts w:ascii="ＭＳ 明朝" w:hAnsi="ＭＳ 明朝" w:hint="eastAsia"/>
          <w:sz w:val="24"/>
          <w:szCs w:val="21"/>
        </w:rPr>
        <w:t>問２．使用する床維持剤の量は何リットルか。</w:t>
      </w:r>
    </w:p>
    <w:p w14:paraId="1ACED3A5" w14:textId="77777777" w:rsidR="006D09AB" w:rsidRPr="00070E17" w:rsidRDefault="006D09AB" w:rsidP="006D09AB">
      <w:pPr>
        <w:ind w:firstLineChars="100" w:firstLine="240"/>
        <w:rPr>
          <w:rFonts w:ascii="ＭＳ 明朝" w:hAnsi="ＭＳ 明朝"/>
          <w:sz w:val="24"/>
          <w:szCs w:val="21"/>
        </w:rPr>
      </w:pPr>
    </w:p>
    <w:p w14:paraId="0B9A2A13" w14:textId="77777777" w:rsidR="006D09AB" w:rsidRPr="00070E17" w:rsidRDefault="006D09AB" w:rsidP="006D09AB">
      <w:pPr>
        <w:rPr>
          <w:sz w:val="24"/>
        </w:rPr>
      </w:pPr>
    </w:p>
    <w:p w14:paraId="344CD92B" w14:textId="77777777" w:rsidR="006D09AB" w:rsidRPr="00070E17" w:rsidRDefault="006D09AB" w:rsidP="006D09AB">
      <w:pPr>
        <w:rPr>
          <w:rFonts w:ascii="ＭＳ 明朝" w:hAnsi="ＭＳ 明朝"/>
          <w:sz w:val="24"/>
          <w:szCs w:val="21"/>
        </w:rPr>
      </w:pPr>
    </w:p>
    <w:p w14:paraId="03341E4B" w14:textId="77777777" w:rsidR="006D09AB" w:rsidRPr="00070E17" w:rsidRDefault="006D09AB" w:rsidP="006D09AB">
      <w:pPr>
        <w:autoSpaceDE w:val="0"/>
        <w:autoSpaceDN w:val="0"/>
        <w:adjustRightInd w:val="0"/>
        <w:ind w:left="708" w:hangingChars="295" w:hanging="708"/>
        <w:jc w:val="left"/>
        <w:rPr>
          <w:rFonts w:ascii="ＭＳ 明朝" w:hAnsi="ＭＳ 明朝"/>
          <w:sz w:val="24"/>
          <w:szCs w:val="21"/>
        </w:rPr>
      </w:pPr>
    </w:p>
    <w:p w14:paraId="6EBA1A0E" w14:textId="2B1E5340" w:rsidR="006D09AB" w:rsidRPr="00070E17" w:rsidRDefault="006D09AB" w:rsidP="006D09AB">
      <w:pPr>
        <w:autoSpaceDE w:val="0"/>
        <w:autoSpaceDN w:val="0"/>
        <w:adjustRightInd w:val="0"/>
        <w:jc w:val="left"/>
        <w:rPr>
          <w:rFonts w:ascii="ＭＳ 明朝" w:hAnsi="ＭＳ 明朝"/>
          <w:sz w:val="24"/>
          <w:szCs w:val="21"/>
        </w:rPr>
      </w:pPr>
    </w:p>
    <w:p w14:paraId="74867F4C" w14:textId="77777777" w:rsidR="006D09AB" w:rsidRPr="00070E17" w:rsidRDefault="006D09AB" w:rsidP="006D09AB">
      <w:pPr>
        <w:autoSpaceDE w:val="0"/>
        <w:autoSpaceDN w:val="0"/>
        <w:adjustRightInd w:val="0"/>
        <w:ind w:left="708" w:hangingChars="295" w:hanging="708"/>
        <w:jc w:val="left"/>
        <w:rPr>
          <w:rFonts w:ascii="ＭＳ 明朝" w:hAnsi="ＭＳ 明朝"/>
          <w:sz w:val="24"/>
          <w:szCs w:val="21"/>
        </w:rPr>
      </w:pPr>
      <w:r w:rsidRPr="00070E17">
        <w:rPr>
          <w:rFonts w:ascii="ＭＳ 明朝" w:hAnsi="ＭＳ 明朝" w:hint="eastAsia"/>
          <w:sz w:val="24"/>
          <w:szCs w:val="21"/>
        </w:rPr>
        <w:lastRenderedPageBreak/>
        <w:t>［Ｃ］下表に示した事務所ビルの床の「洗浄作業」について、次の各問に答えなさい。</w:t>
      </w:r>
    </w:p>
    <w:p w14:paraId="66CE7C52" w14:textId="77777777" w:rsidR="006D09AB" w:rsidRPr="00070E17" w:rsidRDefault="006D09AB" w:rsidP="006D09AB">
      <w:pPr>
        <w:autoSpaceDE w:val="0"/>
        <w:autoSpaceDN w:val="0"/>
        <w:adjustRightInd w:val="0"/>
        <w:ind w:leftChars="200" w:left="420" w:firstLineChars="100" w:firstLine="240"/>
        <w:jc w:val="left"/>
        <w:rPr>
          <w:rFonts w:ascii="ＭＳ 明朝" w:hAnsi="ＭＳ 明朝"/>
          <w:sz w:val="24"/>
          <w:szCs w:val="21"/>
        </w:rPr>
      </w:pPr>
      <w:r w:rsidRPr="00070E17">
        <w:rPr>
          <w:rFonts w:ascii="ＭＳ 明朝" w:hAnsi="ＭＳ 明朝" w:hint="eastAsia"/>
          <w:sz w:val="24"/>
          <w:szCs w:val="21"/>
        </w:rPr>
        <w:t>ただし、建築物の概要及び作業条件（数値は仮定）は、以下に示すとおりとする。</w:t>
      </w:r>
    </w:p>
    <w:p w14:paraId="1A843D6B" w14:textId="77777777" w:rsidR="006D09AB" w:rsidRPr="00070E17" w:rsidRDefault="006D09AB" w:rsidP="006D09AB">
      <w:pPr>
        <w:autoSpaceDE w:val="0"/>
        <w:autoSpaceDN w:val="0"/>
        <w:adjustRightInd w:val="0"/>
        <w:ind w:left="708" w:hangingChars="295" w:hanging="708"/>
        <w:jc w:val="left"/>
        <w:rPr>
          <w:rFonts w:ascii="ＭＳ 明朝" w:hAnsi="ＭＳ 明朝"/>
          <w:sz w:val="24"/>
          <w:szCs w:val="21"/>
        </w:rPr>
      </w:pPr>
    </w:p>
    <w:p w14:paraId="5E34ED5D" w14:textId="4344D20A" w:rsidR="006D09AB" w:rsidRPr="00070E17" w:rsidRDefault="006D09AB" w:rsidP="006D09AB">
      <w:pPr>
        <w:autoSpaceDE w:val="0"/>
        <w:autoSpaceDN w:val="0"/>
        <w:adjustRightInd w:val="0"/>
        <w:ind w:left="708" w:hangingChars="295" w:hanging="708"/>
        <w:jc w:val="left"/>
        <w:rPr>
          <w:rFonts w:ascii="ＭＳ 明朝" w:hAnsi="ＭＳ 明朝"/>
          <w:sz w:val="20"/>
          <w:szCs w:val="20"/>
        </w:rPr>
      </w:pPr>
      <w:r w:rsidRPr="00070E17">
        <w:rPr>
          <w:rFonts w:ascii="ＭＳ 明朝" w:hAnsi="ＭＳ 明朝" w:hint="eastAsia"/>
          <w:sz w:val="24"/>
          <w:szCs w:val="21"/>
        </w:rPr>
        <w:t xml:space="preserve">１．建築物の概要　　　　　　　　　　　　　　　　　　　　　　　　　　　</w:t>
      </w:r>
      <w:r w:rsidRPr="00070E17">
        <w:rPr>
          <w:rFonts w:ascii="ＭＳ 明朝" w:hAnsi="ＭＳ 明朝" w:hint="eastAsia"/>
          <w:sz w:val="20"/>
          <w:szCs w:val="20"/>
        </w:rPr>
        <w:t>（単位：㎡）</w:t>
      </w:r>
    </w:p>
    <w:tbl>
      <w:tblPr>
        <w:tblStyle w:val="a3"/>
        <w:tblW w:w="0" w:type="auto"/>
        <w:tblInd w:w="619" w:type="dxa"/>
        <w:tblLayout w:type="fixed"/>
        <w:tblLook w:val="04A0" w:firstRow="1" w:lastRow="0" w:firstColumn="1" w:lastColumn="0" w:noHBand="0" w:noVBand="1"/>
      </w:tblPr>
      <w:tblGrid>
        <w:gridCol w:w="1474"/>
        <w:gridCol w:w="1026"/>
        <w:gridCol w:w="1059"/>
        <w:gridCol w:w="1196"/>
        <w:gridCol w:w="1196"/>
        <w:gridCol w:w="1196"/>
        <w:gridCol w:w="1197"/>
        <w:gridCol w:w="1197"/>
      </w:tblGrid>
      <w:tr w:rsidR="006D09AB" w:rsidRPr="00070E17" w14:paraId="64570AFF" w14:textId="77777777" w:rsidTr="0008417E">
        <w:tc>
          <w:tcPr>
            <w:tcW w:w="1474" w:type="dxa"/>
            <w:vAlign w:val="center"/>
          </w:tcPr>
          <w:p w14:paraId="2F82EB2B" w14:textId="77777777" w:rsidR="006D09AB" w:rsidRPr="00070E17" w:rsidRDefault="006D09AB" w:rsidP="0008417E">
            <w:pPr>
              <w:autoSpaceDE w:val="0"/>
              <w:autoSpaceDN w:val="0"/>
              <w:adjustRightInd w:val="0"/>
              <w:jc w:val="center"/>
              <w:rPr>
                <w:rFonts w:ascii="ＭＳ 明朝" w:hAnsi="ＭＳ 明朝"/>
                <w:szCs w:val="21"/>
              </w:rPr>
            </w:pPr>
            <w:r w:rsidRPr="00070E17">
              <w:rPr>
                <w:rFonts w:ascii="ＭＳ 明朝" w:hAnsi="ＭＳ 明朝" w:hint="eastAsia"/>
                <w:szCs w:val="21"/>
              </w:rPr>
              <w:t>作業対象</w:t>
            </w:r>
          </w:p>
        </w:tc>
        <w:tc>
          <w:tcPr>
            <w:tcW w:w="1026" w:type="dxa"/>
            <w:vAlign w:val="center"/>
          </w:tcPr>
          <w:p w14:paraId="4C84970E" w14:textId="77777777" w:rsidR="006D09AB" w:rsidRPr="00070E17" w:rsidRDefault="006D09AB" w:rsidP="0008417E">
            <w:pPr>
              <w:autoSpaceDE w:val="0"/>
              <w:autoSpaceDN w:val="0"/>
              <w:adjustRightInd w:val="0"/>
              <w:jc w:val="center"/>
              <w:rPr>
                <w:rFonts w:ascii="ＭＳ 明朝" w:hAnsi="ＭＳ 明朝"/>
                <w:szCs w:val="21"/>
              </w:rPr>
            </w:pPr>
            <w:r w:rsidRPr="00070E17">
              <w:rPr>
                <w:rFonts w:ascii="ＭＳ 明朝" w:hAnsi="ＭＳ 明朝" w:hint="eastAsia"/>
                <w:szCs w:val="21"/>
              </w:rPr>
              <w:t>ロビー</w:t>
            </w:r>
          </w:p>
        </w:tc>
        <w:tc>
          <w:tcPr>
            <w:tcW w:w="1059" w:type="dxa"/>
            <w:vAlign w:val="center"/>
          </w:tcPr>
          <w:p w14:paraId="15A3C40A" w14:textId="77777777" w:rsidR="006D09AB" w:rsidRPr="00070E17" w:rsidRDefault="006D09AB" w:rsidP="0008417E">
            <w:pPr>
              <w:autoSpaceDE w:val="0"/>
              <w:autoSpaceDN w:val="0"/>
              <w:adjustRightInd w:val="0"/>
              <w:jc w:val="center"/>
              <w:rPr>
                <w:rFonts w:ascii="ＭＳ 明朝" w:hAnsi="ＭＳ 明朝"/>
                <w:szCs w:val="21"/>
              </w:rPr>
            </w:pPr>
            <w:r w:rsidRPr="00070E17">
              <w:rPr>
                <w:rFonts w:ascii="ＭＳ 明朝" w:hAnsi="ＭＳ 明朝" w:hint="eastAsia"/>
                <w:szCs w:val="21"/>
              </w:rPr>
              <w:t>廊下及び階段</w:t>
            </w:r>
          </w:p>
        </w:tc>
        <w:tc>
          <w:tcPr>
            <w:tcW w:w="1196" w:type="dxa"/>
            <w:vAlign w:val="center"/>
          </w:tcPr>
          <w:p w14:paraId="46A45FD7" w14:textId="77777777" w:rsidR="006D09AB" w:rsidRPr="00070E17" w:rsidRDefault="006D09AB" w:rsidP="0008417E">
            <w:pPr>
              <w:autoSpaceDE w:val="0"/>
              <w:autoSpaceDN w:val="0"/>
              <w:adjustRightInd w:val="0"/>
              <w:jc w:val="center"/>
              <w:rPr>
                <w:rFonts w:ascii="ＭＳ 明朝" w:hAnsi="ＭＳ 明朝"/>
                <w:szCs w:val="21"/>
              </w:rPr>
            </w:pPr>
            <w:r w:rsidRPr="00070E17">
              <w:rPr>
                <w:rFonts w:ascii="ＭＳ 明朝" w:hAnsi="ＭＳ 明朝" w:hint="eastAsia"/>
                <w:szCs w:val="21"/>
              </w:rPr>
              <w:t>事務室</w:t>
            </w:r>
          </w:p>
        </w:tc>
        <w:tc>
          <w:tcPr>
            <w:tcW w:w="1196" w:type="dxa"/>
            <w:vAlign w:val="center"/>
          </w:tcPr>
          <w:p w14:paraId="2AFD9B64" w14:textId="77777777" w:rsidR="006D09AB" w:rsidRPr="00070E17" w:rsidRDefault="006D09AB" w:rsidP="0008417E">
            <w:pPr>
              <w:autoSpaceDE w:val="0"/>
              <w:autoSpaceDN w:val="0"/>
              <w:adjustRightInd w:val="0"/>
              <w:jc w:val="center"/>
              <w:rPr>
                <w:rFonts w:ascii="ＭＳ 明朝" w:hAnsi="ＭＳ 明朝"/>
                <w:szCs w:val="21"/>
              </w:rPr>
            </w:pPr>
            <w:r w:rsidRPr="00070E17">
              <w:rPr>
                <w:rFonts w:ascii="ＭＳ 明朝" w:hAnsi="ＭＳ 明朝" w:hint="eastAsia"/>
                <w:szCs w:val="21"/>
              </w:rPr>
              <w:t>会議室</w:t>
            </w:r>
          </w:p>
        </w:tc>
        <w:tc>
          <w:tcPr>
            <w:tcW w:w="1196" w:type="dxa"/>
            <w:vAlign w:val="center"/>
          </w:tcPr>
          <w:p w14:paraId="5E3F0E76" w14:textId="77777777" w:rsidR="006D09AB" w:rsidRPr="00070E17" w:rsidRDefault="006D09AB" w:rsidP="0008417E">
            <w:pPr>
              <w:autoSpaceDE w:val="0"/>
              <w:autoSpaceDN w:val="0"/>
              <w:adjustRightInd w:val="0"/>
              <w:jc w:val="center"/>
              <w:rPr>
                <w:rFonts w:ascii="ＭＳ 明朝" w:hAnsi="ＭＳ 明朝"/>
                <w:szCs w:val="21"/>
              </w:rPr>
            </w:pPr>
            <w:r w:rsidRPr="00070E17">
              <w:rPr>
                <w:rFonts w:ascii="ＭＳ 明朝" w:hAnsi="ＭＳ 明朝" w:hint="eastAsia"/>
                <w:szCs w:val="21"/>
              </w:rPr>
              <w:t>トイレ</w:t>
            </w:r>
          </w:p>
        </w:tc>
        <w:tc>
          <w:tcPr>
            <w:tcW w:w="1197" w:type="dxa"/>
            <w:vAlign w:val="center"/>
          </w:tcPr>
          <w:p w14:paraId="341ABB7B" w14:textId="77777777" w:rsidR="006D09AB" w:rsidRPr="00070E17" w:rsidRDefault="006D09AB" w:rsidP="0008417E">
            <w:pPr>
              <w:autoSpaceDE w:val="0"/>
              <w:autoSpaceDN w:val="0"/>
              <w:adjustRightInd w:val="0"/>
              <w:jc w:val="center"/>
              <w:rPr>
                <w:rFonts w:ascii="ＭＳ 明朝" w:hAnsi="ＭＳ 明朝"/>
                <w:szCs w:val="21"/>
              </w:rPr>
            </w:pPr>
            <w:r w:rsidRPr="00070E17">
              <w:rPr>
                <w:rFonts w:ascii="ＭＳ 明朝" w:hAnsi="ＭＳ 明朝" w:hint="eastAsia"/>
                <w:szCs w:val="21"/>
              </w:rPr>
              <w:t>給湯室</w:t>
            </w:r>
          </w:p>
        </w:tc>
        <w:tc>
          <w:tcPr>
            <w:tcW w:w="1197" w:type="dxa"/>
            <w:vAlign w:val="center"/>
          </w:tcPr>
          <w:p w14:paraId="009725C5" w14:textId="77777777" w:rsidR="006D09AB" w:rsidRPr="00070E17" w:rsidRDefault="006D09AB" w:rsidP="0008417E">
            <w:pPr>
              <w:autoSpaceDE w:val="0"/>
              <w:autoSpaceDN w:val="0"/>
              <w:adjustRightInd w:val="0"/>
              <w:jc w:val="center"/>
              <w:rPr>
                <w:rFonts w:ascii="ＭＳ 明朝" w:hAnsi="ＭＳ 明朝"/>
                <w:szCs w:val="21"/>
              </w:rPr>
            </w:pPr>
            <w:r w:rsidRPr="00070E17">
              <w:rPr>
                <w:rFonts w:ascii="ＭＳ 明朝" w:hAnsi="ＭＳ 明朝" w:hint="eastAsia"/>
                <w:szCs w:val="21"/>
              </w:rPr>
              <w:t>駐車場</w:t>
            </w:r>
          </w:p>
          <w:p w14:paraId="4190A001" w14:textId="77777777" w:rsidR="006D09AB" w:rsidRPr="00070E17" w:rsidRDefault="006D09AB" w:rsidP="0008417E">
            <w:pPr>
              <w:autoSpaceDE w:val="0"/>
              <w:autoSpaceDN w:val="0"/>
              <w:adjustRightInd w:val="0"/>
              <w:jc w:val="center"/>
              <w:rPr>
                <w:rFonts w:ascii="ＭＳ 明朝" w:hAnsi="ＭＳ 明朝"/>
                <w:szCs w:val="21"/>
              </w:rPr>
            </w:pPr>
            <w:r w:rsidRPr="00070E17">
              <w:rPr>
                <w:rFonts w:ascii="ＭＳ 明朝" w:hAnsi="ＭＳ 明朝" w:hint="eastAsia"/>
                <w:szCs w:val="21"/>
              </w:rPr>
              <w:t>その他</w:t>
            </w:r>
          </w:p>
        </w:tc>
      </w:tr>
      <w:tr w:rsidR="006D09AB" w:rsidRPr="00070E17" w14:paraId="6ABE0C3E" w14:textId="77777777" w:rsidTr="0008417E">
        <w:trPr>
          <w:trHeight w:val="643"/>
        </w:trPr>
        <w:tc>
          <w:tcPr>
            <w:tcW w:w="1474" w:type="dxa"/>
            <w:tcBorders>
              <w:tl2br w:val="single" w:sz="4" w:space="0" w:color="auto"/>
            </w:tcBorders>
          </w:tcPr>
          <w:p w14:paraId="7A4DCC9F" w14:textId="77777777" w:rsidR="006D09AB" w:rsidRPr="00070E17" w:rsidRDefault="006D09AB" w:rsidP="0008417E">
            <w:pPr>
              <w:tabs>
                <w:tab w:val="left" w:pos="420"/>
              </w:tabs>
              <w:autoSpaceDE w:val="0"/>
              <w:autoSpaceDN w:val="0"/>
              <w:adjustRightInd w:val="0"/>
              <w:jc w:val="left"/>
              <w:rPr>
                <w:rFonts w:ascii="ＭＳ 明朝" w:hAnsi="ＭＳ 明朝"/>
                <w:szCs w:val="21"/>
              </w:rPr>
            </w:pPr>
            <w:r w:rsidRPr="00070E17">
              <w:rPr>
                <w:rFonts w:ascii="ＭＳ 明朝" w:hAnsi="ＭＳ 明朝"/>
                <w:szCs w:val="21"/>
              </w:rPr>
              <w:tab/>
            </w:r>
            <w:r w:rsidRPr="00070E17">
              <w:rPr>
                <w:rFonts w:ascii="ＭＳ 明朝" w:hAnsi="ＭＳ 明朝" w:hint="eastAsia"/>
                <w:sz w:val="16"/>
                <w:szCs w:val="16"/>
              </w:rPr>
              <w:t>床仕上材</w:t>
            </w:r>
            <w:r w:rsidRPr="00070E17">
              <w:rPr>
                <w:rFonts w:ascii="ＭＳ 明朝" w:hAnsi="ＭＳ 明朝" w:hint="eastAsia"/>
                <w:szCs w:val="21"/>
              </w:rPr>
              <w:t>階</w:t>
            </w:r>
          </w:p>
        </w:tc>
        <w:tc>
          <w:tcPr>
            <w:tcW w:w="1026" w:type="dxa"/>
            <w:vAlign w:val="center"/>
          </w:tcPr>
          <w:p w14:paraId="15AFF6DC" w14:textId="77777777" w:rsidR="006D09AB" w:rsidRPr="00070E17" w:rsidRDefault="006D09AB" w:rsidP="0008417E">
            <w:pPr>
              <w:autoSpaceDE w:val="0"/>
              <w:autoSpaceDN w:val="0"/>
              <w:adjustRightInd w:val="0"/>
              <w:jc w:val="center"/>
              <w:rPr>
                <w:rFonts w:ascii="ＭＳ 明朝" w:hAnsi="ＭＳ 明朝"/>
                <w:szCs w:val="21"/>
              </w:rPr>
            </w:pPr>
            <w:r w:rsidRPr="00070E17">
              <w:rPr>
                <w:rFonts w:ascii="ＭＳ 明朝" w:hAnsi="ＭＳ 明朝" w:hint="eastAsia"/>
                <w:szCs w:val="21"/>
              </w:rPr>
              <w:t>ビニル</w:t>
            </w:r>
          </w:p>
          <w:p w14:paraId="1A9E1C95" w14:textId="77777777" w:rsidR="006D09AB" w:rsidRPr="00070E17" w:rsidRDefault="006D09AB" w:rsidP="0008417E">
            <w:pPr>
              <w:autoSpaceDE w:val="0"/>
              <w:autoSpaceDN w:val="0"/>
              <w:adjustRightInd w:val="0"/>
              <w:jc w:val="center"/>
              <w:rPr>
                <w:rFonts w:ascii="ＭＳ 明朝" w:hAnsi="ＭＳ 明朝"/>
                <w:szCs w:val="21"/>
              </w:rPr>
            </w:pPr>
            <w:r w:rsidRPr="00070E17">
              <w:rPr>
                <w:rFonts w:ascii="ＭＳ 明朝" w:hAnsi="ＭＳ 明朝" w:hint="eastAsia"/>
                <w:szCs w:val="21"/>
              </w:rPr>
              <w:t>タイル</w:t>
            </w:r>
          </w:p>
        </w:tc>
        <w:tc>
          <w:tcPr>
            <w:tcW w:w="1059" w:type="dxa"/>
            <w:vAlign w:val="center"/>
          </w:tcPr>
          <w:p w14:paraId="3EBB3E9F" w14:textId="77777777" w:rsidR="006D09AB" w:rsidRPr="00070E17" w:rsidRDefault="006D09AB" w:rsidP="0008417E">
            <w:pPr>
              <w:autoSpaceDE w:val="0"/>
              <w:autoSpaceDN w:val="0"/>
              <w:adjustRightInd w:val="0"/>
              <w:jc w:val="center"/>
              <w:rPr>
                <w:rFonts w:ascii="ＭＳ 明朝" w:hAnsi="ＭＳ 明朝"/>
                <w:szCs w:val="21"/>
              </w:rPr>
            </w:pPr>
            <w:r w:rsidRPr="00070E17">
              <w:rPr>
                <w:rFonts w:ascii="ＭＳ 明朝" w:hAnsi="ＭＳ 明朝" w:hint="eastAsia"/>
                <w:szCs w:val="21"/>
              </w:rPr>
              <w:t>ビニル</w:t>
            </w:r>
          </w:p>
          <w:p w14:paraId="305E1FF9" w14:textId="77777777" w:rsidR="006D09AB" w:rsidRPr="00070E17" w:rsidRDefault="006D09AB" w:rsidP="0008417E">
            <w:pPr>
              <w:autoSpaceDE w:val="0"/>
              <w:autoSpaceDN w:val="0"/>
              <w:adjustRightInd w:val="0"/>
              <w:jc w:val="center"/>
              <w:rPr>
                <w:rFonts w:ascii="ＭＳ 明朝" w:hAnsi="ＭＳ 明朝"/>
                <w:szCs w:val="21"/>
              </w:rPr>
            </w:pPr>
            <w:r w:rsidRPr="00070E17">
              <w:rPr>
                <w:rFonts w:ascii="ＭＳ 明朝" w:hAnsi="ＭＳ 明朝" w:hint="eastAsia"/>
                <w:szCs w:val="21"/>
              </w:rPr>
              <w:t>タイル</w:t>
            </w:r>
          </w:p>
        </w:tc>
        <w:tc>
          <w:tcPr>
            <w:tcW w:w="1196" w:type="dxa"/>
            <w:vAlign w:val="center"/>
          </w:tcPr>
          <w:p w14:paraId="25FD4E81" w14:textId="77777777" w:rsidR="006D09AB" w:rsidRPr="00070E17" w:rsidRDefault="006D09AB" w:rsidP="0008417E">
            <w:pPr>
              <w:autoSpaceDE w:val="0"/>
              <w:autoSpaceDN w:val="0"/>
              <w:adjustRightInd w:val="0"/>
              <w:jc w:val="center"/>
              <w:rPr>
                <w:rFonts w:ascii="ＭＳ 明朝" w:hAnsi="ＭＳ 明朝"/>
                <w:szCs w:val="21"/>
              </w:rPr>
            </w:pPr>
            <w:r w:rsidRPr="00070E17">
              <w:rPr>
                <w:rFonts w:ascii="ＭＳ 明朝" w:hAnsi="ＭＳ 明朝" w:hint="eastAsia"/>
                <w:szCs w:val="21"/>
              </w:rPr>
              <w:t>ビニル</w:t>
            </w:r>
          </w:p>
          <w:p w14:paraId="01B96370" w14:textId="77777777" w:rsidR="006D09AB" w:rsidRPr="00070E17" w:rsidRDefault="006D09AB" w:rsidP="0008417E">
            <w:pPr>
              <w:autoSpaceDE w:val="0"/>
              <w:autoSpaceDN w:val="0"/>
              <w:adjustRightInd w:val="0"/>
              <w:jc w:val="center"/>
              <w:rPr>
                <w:rFonts w:ascii="ＭＳ 明朝" w:hAnsi="ＭＳ 明朝"/>
                <w:szCs w:val="21"/>
              </w:rPr>
            </w:pPr>
            <w:r w:rsidRPr="00070E17">
              <w:rPr>
                <w:rFonts w:ascii="ＭＳ 明朝" w:hAnsi="ＭＳ 明朝" w:hint="eastAsia"/>
                <w:szCs w:val="21"/>
              </w:rPr>
              <w:t>タイル</w:t>
            </w:r>
          </w:p>
        </w:tc>
        <w:tc>
          <w:tcPr>
            <w:tcW w:w="1196" w:type="dxa"/>
            <w:vAlign w:val="center"/>
          </w:tcPr>
          <w:p w14:paraId="4028787C" w14:textId="77777777" w:rsidR="006D09AB" w:rsidRPr="00070E17" w:rsidRDefault="006D09AB" w:rsidP="0008417E">
            <w:pPr>
              <w:autoSpaceDE w:val="0"/>
              <w:autoSpaceDN w:val="0"/>
              <w:adjustRightInd w:val="0"/>
              <w:jc w:val="center"/>
              <w:rPr>
                <w:rFonts w:ascii="ＭＳ 明朝" w:hAnsi="ＭＳ 明朝"/>
                <w:szCs w:val="21"/>
              </w:rPr>
            </w:pPr>
            <w:r w:rsidRPr="00070E17">
              <w:rPr>
                <w:rFonts w:ascii="ＭＳ 明朝" w:hAnsi="ＭＳ 明朝" w:hint="eastAsia"/>
                <w:szCs w:val="21"/>
              </w:rPr>
              <w:t>タイル</w:t>
            </w:r>
          </w:p>
          <w:p w14:paraId="6BA2FABF" w14:textId="77777777" w:rsidR="006D09AB" w:rsidRPr="00070E17" w:rsidRDefault="006D09AB" w:rsidP="0008417E">
            <w:pPr>
              <w:autoSpaceDE w:val="0"/>
              <w:autoSpaceDN w:val="0"/>
              <w:adjustRightInd w:val="0"/>
              <w:jc w:val="center"/>
              <w:rPr>
                <w:rFonts w:ascii="ＭＳ 明朝" w:hAnsi="ＭＳ 明朝"/>
                <w:sz w:val="18"/>
                <w:szCs w:val="18"/>
              </w:rPr>
            </w:pPr>
            <w:r w:rsidRPr="00070E17">
              <w:rPr>
                <w:rFonts w:ascii="ＭＳ 明朝" w:hAnsi="ＭＳ 明朝" w:hint="eastAsia"/>
                <w:sz w:val="18"/>
                <w:szCs w:val="18"/>
              </w:rPr>
              <w:t>カーペット</w:t>
            </w:r>
          </w:p>
        </w:tc>
        <w:tc>
          <w:tcPr>
            <w:tcW w:w="1196" w:type="dxa"/>
            <w:vAlign w:val="center"/>
          </w:tcPr>
          <w:p w14:paraId="667A7017" w14:textId="77777777" w:rsidR="006D09AB" w:rsidRPr="00070E17" w:rsidRDefault="006D09AB" w:rsidP="0008417E">
            <w:pPr>
              <w:autoSpaceDE w:val="0"/>
              <w:autoSpaceDN w:val="0"/>
              <w:adjustRightInd w:val="0"/>
              <w:jc w:val="center"/>
              <w:rPr>
                <w:rFonts w:ascii="ＭＳ 明朝" w:hAnsi="ＭＳ 明朝"/>
                <w:szCs w:val="21"/>
              </w:rPr>
            </w:pPr>
            <w:r w:rsidRPr="00070E17">
              <w:rPr>
                <w:rFonts w:ascii="ＭＳ 明朝" w:hAnsi="ＭＳ 明朝" w:hint="eastAsia"/>
                <w:szCs w:val="21"/>
              </w:rPr>
              <w:t>ビニル</w:t>
            </w:r>
          </w:p>
          <w:p w14:paraId="022B0231" w14:textId="77777777" w:rsidR="006D09AB" w:rsidRPr="00070E17" w:rsidRDefault="006D09AB" w:rsidP="0008417E">
            <w:pPr>
              <w:autoSpaceDE w:val="0"/>
              <w:autoSpaceDN w:val="0"/>
              <w:adjustRightInd w:val="0"/>
              <w:jc w:val="center"/>
              <w:rPr>
                <w:rFonts w:ascii="ＭＳ 明朝" w:hAnsi="ＭＳ 明朝"/>
                <w:szCs w:val="21"/>
              </w:rPr>
            </w:pPr>
            <w:r w:rsidRPr="00070E17">
              <w:rPr>
                <w:rFonts w:ascii="ＭＳ 明朝" w:hAnsi="ＭＳ 明朝" w:hint="eastAsia"/>
                <w:szCs w:val="21"/>
              </w:rPr>
              <w:t>シート</w:t>
            </w:r>
          </w:p>
        </w:tc>
        <w:tc>
          <w:tcPr>
            <w:tcW w:w="1197" w:type="dxa"/>
            <w:vAlign w:val="center"/>
          </w:tcPr>
          <w:p w14:paraId="46FFD17D" w14:textId="77777777" w:rsidR="006D09AB" w:rsidRPr="00070E17" w:rsidRDefault="006D09AB" w:rsidP="0008417E">
            <w:pPr>
              <w:autoSpaceDE w:val="0"/>
              <w:autoSpaceDN w:val="0"/>
              <w:adjustRightInd w:val="0"/>
              <w:jc w:val="center"/>
              <w:rPr>
                <w:rFonts w:ascii="ＭＳ 明朝" w:hAnsi="ＭＳ 明朝"/>
                <w:szCs w:val="21"/>
              </w:rPr>
            </w:pPr>
            <w:r w:rsidRPr="00070E17">
              <w:rPr>
                <w:rFonts w:ascii="ＭＳ 明朝" w:hAnsi="ＭＳ 明朝" w:hint="eastAsia"/>
                <w:szCs w:val="21"/>
              </w:rPr>
              <w:t>ビニル</w:t>
            </w:r>
          </w:p>
          <w:p w14:paraId="5F149163" w14:textId="77777777" w:rsidR="006D09AB" w:rsidRPr="00070E17" w:rsidRDefault="006D09AB" w:rsidP="0008417E">
            <w:pPr>
              <w:autoSpaceDE w:val="0"/>
              <w:autoSpaceDN w:val="0"/>
              <w:adjustRightInd w:val="0"/>
              <w:jc w:val="center"/>
              <w:rPr>
                <w:rFonts w:ascii="ＭＳ 明朝" w:hAnsi="ＭＳ 明朝"/>
                <w:szCs w:val="21"/>
              </w:rPr>
            </w:pPr>
            <w:r w:rsidRPr="00070E17">
              <w:rPr>
                <w:rFonts w:ascii="ＭＳ 明朝" w:hAnsi="ＭＳ 明朝" w:hint="eastAsia"/>
                <w:szCs w:val="21"/>
              </w:rPr>
              <w:t>シート</w:t>
            </w:r>
          </w:p>
        </w:tc>
        <w:tc>
          <w:tcPr>
            <w:tcW w:w="1197" w:type="dxa"/>
            <w:vAlign w:val="center"/>
          </w:tcPr>
          <w:p w14:paraId="331A5FCD" w14:textId="77777777" w:rsidR="006D09AB" w:rsidRPr="00070E17" w:rsidRDefault="006D09AB" w:rsidP="0008417E">
            <w:pPr>
              <w:autoSpaceDE w:val="0"/>
              <w:autoSpaceDN w:val="0"/>
              <w:adjustRightInd w:val="0"/>
              <w:jc w:val="center"/>
              <w:rPr>
                <w:rFonts w:ascii="ＭＳ 明朝" w:hAnsi="ＭＳ 明朝"/>
                <w:sz w:val="16"/>
                <w:szCs w:val="16"/>
              </w:rPr>
            </w:pPr>
            <w:r w:rsidRPr="00070E17">
              <w:rPr>
                <w:rFonts w:ascii="ＭＳ 明朝" w:hAnsi="ＭＳ 明朝" w:hint="eastAsia"/>
                <w:sz w:val="16"/>
                <w:szCs w:val="16"/>
              </w:rPr>
              <w:t>コンクリート</w:t>
            </w:r>
          </w:p>
          <w:p w14:paraId="15DA1756" w14:textId="77777777" w:rsidR="006D09AB" w:rsidRPr="00070E17" w:rsidRDefault="006D09AB" w:rsidP="0008417E">
            <w:pPr>
              <w:autoSpaceDE w:val="0"/>
              <w:autoSpaceDN w:val="0"/>
              <w:adjustRightInd w:val="0"/>
              <w:jc w:val="center"/>
              <w:rPr>
                <w:rFonts w:ascii="ＭＳ 明朝" w:hAnsi="ＭＳ 明朝"/>
                <w:szCs w:val="21"/>
              </w:rPr>
            </w:pPr>
            <w:r w:rsidRPr="00070E17">
              <w:rPr>
                <w:rFonts w:ascii="ＭＳ 明朝" w:hAnsi="ＭＳ 明朝" w:hint="eastAsia"/>
                <w:szCs w:val="21"/>
              </w:rPr>
              <w:t>その他</w:t>
            </w:r>
          </w:p>
        </w:tc>
      </w:tr>
      <w:tr w:rsidR="006D09AB" w:rsidRPr="00070E17" w14:paraId="4F3B5BD0" w14:textId="77777777" w:rsidTr="0008417E">
        <w:tc>
          <w:tcPr>
            <w:tcW w:w="1474" w:type="dxa"/>
          </w:tcPr>
          <w:p w14:paraId="17E883BD" w14:textId="77777777" w:rsidR="006D09AB" w:rsidRPr="00070E17" w:rsidRDefault="006D09AB" w:rsidP="0008417E">
            <w:pPr>
              <w:autoSpaceDE w:val="0"/>
              <w:autoSpaceDN w:val="0"/>
              <w:adjustRightInd w:val="0"/>
              <w:jc w:val="center"/>
              <w:rPr>
                <w:rFonts w:ascii="ＭＳ 明朝" w:hAnsi="ＭＳ 明朝"/>
                <w:szCs w:val="21"/>
              </w:rPr>
            </w:pPr>
            <w:r w:rsidRPr="00070E17">
              <w:rPr>
                <w:rFonts w:ascii="ＭＳ 明朝" w:hAnsi="ＭＳ 明朝" w:hint="eastAsia"/>
                <w:szCs w:val="21"/>
              </w:rPr>
              <w:t>５　階</w:t>
            </w:r>
          </w:p>
        </w:tc>
        <w:tc>
          <w:tcPr>
            <w:tcW w:w="1026" w:type="dxa"/>
          </w:tcPr>
          <w:p w14:paraId="4E129BA3"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４０</w:t>
            </w:r>
          </w:p>
        </w:tc>
        <w:tc>
          <w:tcPr>
            <w:tcW w:w="1059" w:type="dxa"/>
          </w:tcPr>
          <w:p w14:paraId="3AE99BF9"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１００</w:t>
            </w:r>
          </w:p>
        </w:tc>
        <w:tc>
          <w:tcPr>
            <w:tcW w:w="1196" w:type="dxa"/>
          </w:tcPr>
          <w:p w14:paraId="2F117E8B"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１，０００</w:t>
            </w:r>
          </w:p>
        </w:tc>
        <w:tc>
          <w:tcPr>
            <w:tcW w:w="1196" w:type="dxa"/>
          </w:tcPr>
          <w:p w14:paraId="4D30613A"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４００</w:t>
            </w:r>
          </w:p>
        </w:tc>
        <w:tc>
          <w:tcPr>
            <w:tcW w:w="1196" w:type="dxa"/>
          </w:tcPr>
          <w:p w14:paraId="540ED9E4"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７０</w:t>
            </w:r>
          </w:p>
        </w:tc>
        <w:tc>
          <w:tcPr>
            <w:tcW w:w="1197" w:type="dxa"/>
          </w:tcPr>
          <w:p w14:paraId="58C9E847"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１５</w:t>
            </w:r>
          </w:p>
        </w:tc>
        <w:tc>
          <w:tcPr>
            <w:tcW w:w="1197" w:type="dxa"/>
          </w:tcPr>
          <w:p w14:paraId="54E0CD93"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w:t>
            </w:r>
          </w:p>
        </w:tc>
      </w:tr>
      <w:tr w:rsidR="006D09AB" w:rsidRPr="00070E17" w14:paraId="324BFD95" w14:textId="77777777" w:rsidTr="0008417E">
        <w:tc>
          <w:tcPr>
            <w:tcW w:w="1474" w:type="dxa"/>
          </w:tcPr>
          <w:p w14:paraId="333E2B7B" w14:textId="77777777" w:rsidR="006D09AB" w:rsidRPr="00070E17" w:rsidRDefault="006D09AB" w:rsidP="0008417E">
            <w:pPr>
              <w:autoSpaceDE w:val="0"/>
              <w:autoSpaceDN w:val="0"/>
              <w:adjustRightInd w:val="0"/>
              <w:jc w:val="center"/>
              <w:rPr>
                <w:rFonts w:ascii="ＭＳ 明朝" w:hAnsi="ＭＳ 明朝"/>
                <w:szCs w:val="21"/>
              </w:rPr>
            </w:pPr>
            <w:r w:rsidRPr="00070E17">
              <w:rPr>
                <w:rFonts w:ascii="ＭＳ 明朝" w:hAnsi="ＭＳ 明朝" w:hint="eastAsia"/>
                <w:szCs w:val="21"/>
              </w:rPr>
              <w:t>４　階</w:t>
            </w:r>
          </w:p>
        </w:tc>
        <w:tc>
          <w:tcPr>
            <w:tcW w:w="1026" w:type="dxa"/>
          </w:tcPr>
          <w:p w14:paraId="7316DD41"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４０</w:t>
            </w:r>
          </w:p>
        </w:tc>
        <w:tc>
          <w:tcPr>
            <w:tcW w:w="1059" w:type="dxa"/>
          </w:tcPr>
          <w:p w14:paraId="4F330312"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１００</w:t>
            </w:r>
          </w:p>
        </w:tc>
        <w:tc>
          <w:tcPr>
            <w:tcW w:w="1196" w:type="dxa"/>
          </w:tcPr>
          <w:p w14:paraId="73099823" w14:textId="77777777" w:rsidR="006D09AB" w:rsidRPr="00070E17" w:rsidRDefault="006D09AB" w:rsidP="0008417E">
            <w:pPr>
              <w:jc w:val="right"/>
            </w:pPr>
            <w:r w:rsidRPr="00070E17">
              <w:rPr>
                <w:rFonts w:ascii="ＭＳ 明朝" w:hAnsi="ＭＳ 明朝" w:hint="eastAsia"/>
                <w:szCs w:val="21"/>
              </w:rPr>
              <w:t>１，０００</w:t>
            </w:r>
          </w:p>
        </w:tc>
        <w:tc>
          <w:tcPr>
            <w:tcW w:w="1196" w:type="dxa"/>
          </w:tcPr>
          <w:p w14:paraId="521E654F"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４００</w:t>
            </w:r>
          </w:p>
        </w:tc>
        <w:tc>
          <w:tcPr>
            <w:tcW w:w="1196" w:type="dxa"/>
          </w:tcPr>
          <w:p w14:paraId="7321656F"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７０</w:t>
            </w:r>
          </w:p>
        </w:tc>
        <w:tc>
          <w:tcPr>
            <w:tcW w:w="1197" w:type="dxa"/>
          </w:tcPr>
          <w:p w14:paraId="633D3614"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１５</w:t>
            </w:r>
          </w:p>
        </w:tc>
        <w:tc>
          <w:tcPr>
            <w:tcW w:w="1197" w:type="dxa"/>
          </w:tcPr>
          <w:p w14:paraId="3E5086B1"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w:t>
            </w:r>
          </w:p>
        </w:tc>
      </w:tr>
      <w:tr w:rsidR="006D09AB" w:rsidRPr="00070E17" w14:paraId="2B731757" w14:textId="77777777" w:rsidTr="0008417E">
        <w:tc>
          <w:tcPr>
            <w:tcW w:w="1474" w:type="dxa"/>
          </w:tcPr>
          <w:p w14:paraId="284C0955" w14:textId="77777777" w:rsidR="006D09AB" w:rsidRPr="00070E17" w:rsidRDefault="006D09AB" w:rsidP="0008417E">
            <w:pPr>
              <w:autoSpaceDE w:val="0"/>
              <w:autoSpaceDN w:val="0"/>
              <w:adjustRightInd w:val="0"/>
              <w:jc w:val="center"/>
              <w:rPr>
                <w:rFonts w:ascii="ＭＳ 明朝" w:hAnsi="ＭＳ 明朝"/>
                <w:szCs w:val="21"/>
              </w:rPr>
            </w:pPr>
            <w:r w:rsidRPr="00070E17">
              <w:rPr>
                <w:rFonts w:ascii="ＭＳ 明朝" w:hAnsi="ＭＳ 明朝" w:hint="eastAsia"/>
                <w:szCs w:val="21"/>
              </w:rPr>
              <w:t>３　階</w:t>
            </w:r>
          </w:p>
        </w:tc>
        <w:tc>
          <w:tcPr>
            <w:tcW w:w="1026" w:type="dxa"/>
          </w:tcPr>
          <w:p w14:paraId="080ED14E"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４０</w:t>
            </w:r>
          </w:p>
        </w:tc>
        <w:tc>
          <w:tcPr>
            <w:tcW w:w="1059" w:type="dxa"/>
          </w:tcPr>
          <w:p w14:paraId="3B80657E"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１００</w:t>
            </w:r>
          </w:p>
        </w:tc>
        <w:tc>
          <w:tcPr>
            <w:tcW w:w="1196" w:type="dxa"/>
          </w:tcPr>
          <w:p w14:paraId="47C2698A" w14:textId="77777777" w:rsidR="006D09AB" w:rsidRPr="00070E17" w:rsidRDefault="006D09AB" w:rsidP="0008417E">
            <w:pPr>
              <w:jc w:val="right"/>
            </w:pPr>
            <w:r w:rsidRPr="00070E17">
              <w:rPr>
                <w:rFonts w:ascii="ＭＳ 明朝" w:hAnsi="ＭＳ 明朝" w:hint="eastAsia"/>
                <w:szCs w:val="21"/>
              </w:rPr>
              <w:t>１，０００</w:t>
            </w:r>
          </w:p>
        </w:tc>
        <w:tc>
          <w:tcPr>
            <w:tcW w:w="1196" w:type="dxa"/>
          </w:tcPr>
          <w:p w14:paraId="0857BA03"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３００</w:t>
            </w:r>
          </w:p>
        </w:tc>
        <w:tc>
          <w:tcPr>
            <w:tcW w:w="1196" w:type="dxa"/>
          </w:tcPr>
          <w:p w14:paraId="2887C7A1"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７０</w:t>
            </w:r>
          </w:p>
        </w:tc>
        <w:tc>
          <w:tcPr>
            <w:tcW w:w="1197" w:type="dxa"/>
          </w:tcPr>
          <w:p w14:paraId="7C022A5A"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１５</w:t>
            </w:r>
          </w:p>
        </w:tc>
        <w:tc>
          <w:tcPr>
            <w:tcW w:w="1197" w:type="dxa"/>
          </w:tcPr>
          <w:p w14:paraId="7A1FA7BE"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w:t>
            </w:r>
          </w:p>
        </w:tc>
      </w:tr>
      <w:tr w:rsidR="006D09AB" w:rsidRPr="00070E17" w14:paraId="6AF22811" w14:textId="77777777" w:rsidTr="0008417E">
        <w:tc>
          <w:tcPr>
            <w:tcW w:w="1474" w:type="dxa"/>
          </w:tcPr>
          <w:p w14:paraId="79532D0F" w14:textId="77777777" w:rsidR="006D09AB" w:rsidRPr="00070E17" w:rsidRDefault="006D09AB" w:rsidP="0008417E">
            <w:pPr>
              <w:autoSpaceDE w:val="0"/>
              <w:autoSpaceDN w:val="0"/>
              <w:adjustRightInd w:val="0"/>
              <w:jc w:val="center"/>
              <w:rPr>
                <w:rFonts w:ascii="ＭＳ 明朝" w:hAnsi="ＭＳ 明朝"/>
                <w:szCs w:val="21"/>
              </w:rPr>
            </w:pPr>
            <w:r w:rsidRPr="00070E17">
              <w:rPr>
                <w:rFonts w:ascii="ＭＳ 明朝" w:hAnsi="ＭＳ 明朝" w:hint="eastAsia"/>
                <w:szCs w:val="21"/>
              </w:rPr>
              <w:t>２　階</w:t>
            </w:r>
          </w:p>
        </w:tc>
        <w:tc>
          <w:tcPr>
            <w:tcW w:w="1026" w:type="dxa"/>
          </w:tcPr>
          <w:p w14:paraId="06F48B18"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４０</w:t>
            </w:r>
          </w:p>
        </w:tc>
        <w:tc>
          <w:tcPr>
            <w:tcW w:w="1059" w:type="dxa"/>
          </w:tcPr>
          <w:p w14:paraId="6E88C7E5"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１００</w:t>
            </w:r>
          </w:p>
        </w:tc>
        <w:tc>
          <w:tcPr>
            <w:tcW w:w="1196" w:type="dxa"/>
          </w:tcPr>
          <w:p w14:paraId="10699488" w14:textId="77777777" w:rsidR="006D09AB" w:rsidRPr="00070E17" w:rsidRDefault="006D09AB" w:rsidP="0008417E">
            <w:pPr>
              <w:jc w:val="right"/>
            </w:pPr>
            <w:r w:rsidRPr="00070E17">
              <w:rPr>
                <w:rFonts w:ascii="ＭＳ 明朝" w:hAnsi="ＭＳ 明朝" w:hint="eastAsia"/>
                <w:szCs w:val="21"/>
              </w:rPr>
              <w:t>１，０００</w:t>
            </w:r>
          </w:p>
        </w:tc>
        <w:tc>
          <w:tcPr>
            <w:tcW w:w="1196" w:type="dxa"/>
          </w:tcPr>
          <w:p w14:paraId="3D73CE18"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w:t>
            </w:r>
          </w:p>
        </w:tc>
        <w:tc>
          <w:tcPr>
            <w:tcW w:w="1196" w:type="dxa"/>
          </w:tcPr>
          <w:p w14:paraId="1EB63A66"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７０</w:t>
            </w:r>
          </w:p>
        </w:tc>
        <w:tc>
          <w:tcPr>
            <w:tcW w:w="1197" w:type="dxa"/>
          </w:tcPr>
          <w:p w14:paraId="4FEB2010"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１５</w:t>
            </w:r>
          </w:p>
        </w:tc>
        <w:tc>
          <w:tcPr>
            <w:tcW w:w="1197" w:type="dxa"/>
          </w:tcPr>
          <w:p w14:paraId="0A39EAD2"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w:t>
            </w:r>
          </w:p>
        </w:tc>
      </w:tr>
      <w:tr w:rsidR="006D09AB" w:rsidRPr="00070E17" w14:paraId="10D5B319" w14:textId="77777777" w:rsidTr="0008417E">
        <w:tc>
          <w:tcPr>
            <w:tcW w:w="1474" w:type="dxa"/>
          </w:tcPr>
          <w:p w14:paraId="66F813B4" w14:textId="77777777" w:rsidR="006D09AB" w:rsidRPr="00070E17" w:rsidRDefault="006D09AB" w:rsidP="0008417E">
            <w:pPr>
              <w:autoSpaceDE w:val="0"/>
              <w:autoSpaceDN w:val="0"/>
              <w:adjustRightInd w:val="0"/>
              <w:jc w:val="center"/>
              <w:rPr>
                <w:rFonts w:ascii="ＭＳ 明朝" w:hAnsi="ＭＳ 明朝"/>
                <w:szCs w:val="21"/>
              </w:rPr>
            </w:pPr>
            <w:r w:rsidRPr="00070E17">
              <w:rPr>
                <w:rFonts w:ascii="ＭＳ 明朝" w:hAnsi="ＭＳ 明朝" w:hint="eastAsia"/>
                <w:szCs w:val="21"/>
              </w:rPr>
              <w:t>１　階</w:t>
            </w:r>
          </w:p>
        </w:tc>
        <w:tc>
          <w:tcPr>
            <w:tcW w:w="1026" w:type="dxa"/>
          </w:tcPr>
          <w:p w14:paraId="5618C039"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１００</w:t>
            </w:r>
          </w:p>
        </w:tc>
        <w:tc>
          <w:tcPr>
            <w:tcW w:w="1059" w:type="dxa"/>
          </w:tcPr>
          <w:p w14:paraId="0E9330C3"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１５０</w:t>
            </w:r>
          </w:p>
        </w:tc>
        <w:tc>
          <w:tcPr>
            <w:tcW w:w="1196" w:type="dxa"/>
          </w:tcPr>
          <w:p w14:paraId="3FC26B74"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８００</w:t>
            </w:r>
          </w:p>
        </w:tc>
        <w:tc>
          <w:tcPr>
            <w:tcW w:w="1196" w:type="dxa"/>
          </w:tcPr>
          <w:p w14:paraId="20A106FA"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w:t>
            </w:r>
          </w:p>
        </w:tc>
        <w:tc>
          <w:tcPr>
            <w:tcW w:w="1196" w:type="dxa"/>
          </w:tcPr>
          <w:p w14:paraId="5C956362"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１００</w:t>
            </w:r>
          </w:p>
        </w:tc>
        <w:tc>
          <w:tcPr>
            <w:tcW w:w="1197" w:type="dxa"/>
          </w:tcPr>
          <w:p w14:paraId="6A129A24"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２０</w:t>
            </w:r>
          </w:p>
        </w:tc>
        <w:tc>
          <w:tcPr>
            <w:tcW w:w="1197" w:type="dxa"/>
          </w:tcPr>
          <w:p w14:paraId="66B0345D"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６３０</w:t>
            </w:r>
          </w:p>
        </w:tc>
      </w:tr>
      <w:tr w:rsidR="006D09AB" w:rsidRPr="00070E17" w14:paraId="0F1AA605" w14:textId="77777777" w:rsidTr="0008417E">
        <w:tc>
          <w:tcPr>
            <w:tcW w:w="1474" w:type="dxa"/>
          </w:tcPr>
          <w:p w14:paraId="71447B5A" w14:textId="77777777" w:rsidR="006D09AB" w:rsidRPr="00070E17" w:rsidRDefault="006D09AB" w:rsidP="0008417E">
            <w:pPr>
              <w:autoSpaceDE w:val="0"/>
              <w:autoSpaceDN w:val="0"/>
              <w:adjustRightInd w:val="0"/>
              <w:jc w:val="center"/>
              <w:rPr>
                <w:rFonts w:ascii="ＭＳ 明朝" w:hAnsi="ＭＳ 明朝"/>
                <w:szCs w:val="21"/>
              </w:rPr>
            </w:pPr>
            <w:r w:rsidRPr="00070E17">
              <w:rPr>
                <w:rFonts w:ascii="ＭＳ 明朝" w:hAnsi="ＭＳ 明朝" w:hint="eastAsia"/>
                <w:szCs w:val="21"/>
              </w:rPr>
              <w:t>Ｂ１階</w:t>
            </w:r>
          </w:p>
        </w:tc>
        <w:tc>
          <w:tcPr>
            <w:tcW w:w="1026" w:type="dxa"/>
          </w:tcPr>
          <w:p w14:paraId="6B3D3184"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４０</w:t>
            </w:r>
          </w:p>
        </w:tc>
        <w:tc>
          <w:tcPr>
            <w:tcW w:w="1059" w:type="dxa"/>
          </w:tcPr>
          <w:p w14:paraId="25A17EAE"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８０</w:t>
            </w:r>
          </w:p>
        </w:tc>
        <w:tc>
          <w:tcPr>
            <w:tcW w:w="1196" w:type="dxa"/>
          </w:tcPr>
          <w:p w14:paraId="3F859813"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４００</w:t>
            </w:r>
          </w:p>
        </w:tc>
        <w:tc>
          <w:tcPr>
            <w:tcW w:w="1196" w:type="dxa"/>
          </w:tcPr>
          <w:p w14:paraId="0327F9F5"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１００</w:t>
            </w:r>
          </w:p>
        </w:tc>
        <w:tc>
          <w:tcPr>
            <w:tcW w:w="1196" w:type="dxa"/>
          </w:tcPr>
          <w:p w14:paraId="2FACD272"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w:t>
            </w:r>
          </w:p>
        </w:tc>
        <w:tc>
          <w:tcPr>
            <w:tcW w:w="1197" w:type="dxa"/>
          </w:tcPr>
          <w:p w14:paraId="141219DD"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w:t>
            </w:r>
          </w:p>
        </w:tc>
        <w:tc>
          <w:tcPr>
            <w:tcW w:w="1197" w:type="dxa"/>
          </w:tcPr>
          <w:p w14:paraId="1576F17B"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８２０</w:t>
            </w:r>
          </w:p>
        </w:tc>
      </w:tr>
      <w:tr w:rsidR="006D09AB" w:rsidRPr="00070E17" w14:paraId="55E9C1B2" w14:textId="77777777" w:rsidTr="0008417E">
        <w:tc>
          <w:tcPr>
            <w:tcW w:w="1474" w:type="dxa"/>
          </w:tcPr>
          <w:p w14:paraId="0C5FD959" w14:textId="77777777" w:rsidR="006D09AB" w:rsidRPr="00070E17" w:rsidRDefault="006D09AB" w:rsidP="0008417E">
            <w:pPr>
              <w:autoSpaceDE w:val="0"/>
              <w:autoSpaceDN w:val="0"/>
              <w:adjustRightInd w:val="0"/>
              <w:jc w:val="center"/>
              <w:rPr>
                <w:rFonts w:ascii="ＭＳ 明朝" w:hAnsi="ＭＳ 明朝"/>
                <w:szCs w:val="21"/>
              </w:rPr>
            </w:pPr>
            <w:r w:rsidRPr="00070E17">
              <w:rPr>
                <w:rFonts w:ascii="ＭＳ 明朝" w:hAnsi="ＭＳ 明朝" w:hint="eastAsia"/>
                <w:szCs w:val="21"/>
              </w:rPr>
              <w:t>計</w:t>
            </w:r>
          </w:p>
        </w:tc>
        <w:tc>
          <w:tcPr>
            <w:tcW w:w="1026" w:type="dxa"/>
          </w:tcPr>
          <w:p w14:paraId="5421E267"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３００</w:t>
            </w:r>
          </w:p>
        </w:tc>
        <w:tc>
          <w:tcPr>
            <w:tcW w:w="1059" w:type="dxa"/>
          </w:tcPr>
          <w:p w14:paraId="32F776AA"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６３０</w:t>
            </w:r>
          </w:p>
        </w:tc>
        <w:tc>
          <w:tcPr>
            <w:tcW w:w="1196" w:type="dxa"/>
          </w:tcPr>
          <w:p w14:paraId="5A902B27"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５，２００</w:t>
            </w:r>
          </w:p>
        </w:tc>
        <w:tc>
          <w:tcPr>
            <w:tcW w:w="1196" w:type="dxa"/>
          </w:tcPr>
          <w:p w14:paraId="67D45760"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１，２００</w:t>
            </w:r>
          </w:p>
        </w:tc>
        <w:tc>
          <w:tcPr>
            <w:tcW w:w="1196" w:type="dxa"/>
          </w:tcPr>
          <w:p w14:paraId="5828E068"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３８０</w:t>
            </w:r>
          </w:p>
        </w:tc>
        <w:tc>
          <w:tcPr>
            <w:tcW w:w="1197" w:type="dxa"/>
          </w:tcPr>
          <w:p w14:paraId="3335CA27"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８０</w:t>
            </w:r>
          </w:p>
        </w:tc>
        <w:tc>
          <w:tcPr>
            <w:tcW w:w="1197" w:type="dxa"/>
          </w:tcPr>
          <w:p w14:paraId="319901E0" w14:textId="77777777" w:rsidR="006D09AB" w:rsidRPr="00070E17" w:rsidRDefault="006D09AB" w:rsidP="0008417E">
            <w:pPr>
              <w:autoSpaceDE w:val="0"/>
              <w:autoSpaceDN w:val="0"/>
              <w:adjustRightInd w:val="0"/>
              <w:jc w:val="right"/>
              <w:rPr>
                <w:rFonts w:ascii="ＭＳ 明朝" w:hAnsi="ＭＳ 明朝"/>
                <w:szCs w:val="21"/>
              </w:rPr>
            </w:pPr>
            <w:r w:rsidRPr="00070E17">
              <w:rPr>
                <w:rFonts w:ascii="ＭＳ 明朝" w:hAnsi="ＭＳ 明朝" w:hint="eastAsia"/>
                <w:szCs w:val="21"/>
              </w:rPr>
              <w:t>１，４５０</w:t>
            </w:r>
          </w:p>
        </w:tc>
      </w:tr>
    </w:tbl>
    <w:p w14:paraId="03B8A2E8" w14:textId="77777777" w:rsidR="006D09AB" w:rsidRPr="00070E17" w:rsidRDefault="006D09AB" w:rsidP="006D09AB">
      <w:pPr>
        <w:autoSpaceDE w:val="0"/>
        <w:autoSpaceDN w:val="0"/>
        <w:adjustRightInd w:val="0"/>
        <w:ind w:left="619" w:hangingChars="295" w:hanging="619"/>
        <w:jc w:val="left"/>
        <w:rPr>
          <w:rFonts w:ascii="ＭＳ 明朝" w:hAnsi="ＭＳ 明朝"/>
          <w:szCs w:val="21"/>
        </w:rPr>
      </w:pPr>
    </w:p>
    <w:p w14:paraId="5D4E5E91" w14:textId="77777777" w:rsidR="006D09AB" w:rsidRPr="00070E17" w:rsidRDefault="006D09AB" w:rsidP="006D09AB">
      <w:pPr>
        <w:autoSpaceDE w:val="0"/>
        <w:autoSpaceDN w:val="0"/>
        <w:adjustRightInd w:val="0"/>
        <w:ind w:left="708" w:hangingChars="295" w:hanging="708"/>
        <w:jc w:val="left"/>
        <w:rPr>
          <w:rFonts w:ascii="ＭＳ 明朝" w:hAnsi="ＭＳ 明朝"/>
          <w:sz w:val="24"/>
        </w:rPr>
      </w:pPr>
      <w:r w:rsidRPr="00070E17">
        <w:rPr>
          <w:rFonts w:ascii="ＭＳ 明朝" w:hAnsi="ＭＳ 明朝" w:hint="eastAsia"/>
          <w:sz w:val="24"/>
        </w:rPr>
        <w:t>２．作業条件等</w:t>
      </w:r>
    </w:p>
    <w:p w14:paraId="228EDB09" w14:textId="77777777" w:rsidR="006D09AB" w:rsidRPr="00070E17" w:rsidRDefault="006D09AB" w:rsidP="006D09AB">
      <w:pPr>
        <w:ind w:left="566" w:hangingChars="236" w:hanging="566"/>
        <w:rPr>
          <w:rFonts w:ascii="ＭＳ 明朝" w:hAnsi="ＭＳ 明朝"/>
          <w:sz w:val="24"/>
        </w:rPr>
      </w:pPr>
      <w:r w:rsidRPr="00070E17">
        <w:rPr>
          <w:rFonts w:ascii="ＭＳ 明朝" w:hAnsi="ＭＳ 明朝" w:hint="eastAsia"/>
          <w:sz w:val="24"/>
        </w:rPr>
        <w:t xml:space="preserve">　（１）次のイ～ニに示す場所の什器備品の占有面積の比率は下記のとおりとする。</w:t>
      </w:r>
    </w:p>
    <w:p w14:paraId="5D75B37F" w14:textId="77777777" w:rsidR="006D09AB" w:rsidRPr="00070E17" w:rsidRDefault="006D09AB" w:rsidP="006D09AB">
      <w:pPr>
        <w:ind w:leftChars="68" w:left="709" w:hangingChars="236" w:hanging="566"/>
        <w:rPr>
          <w:rFonts w:ascii="ＭＳ 明朝" w:hAnsi="ＭＳ 明朝"/>
          <w:sz w:val="24"/>
        </w:rPr>
      </w:pPr>
      <w:r w:rsidRPr="00070E17">
        <w:rPr>
          <w:rFonts w:ascii="ＭＳ 明朝" w:hAnsi="ＭＳ 明朝" w:hint="eastAsia"/>
          <w:sz w:val="24"/>
        </w:rPr>
        <w:t xml:space="preserve">　イ．事務室　　　　　　</w:t>
      </w:r>
      <w:r w:rsidRPr="00070E17">
        <w:rPr>
          <w:rFonts w:ascii="ＭＳ 明朝" w:hAnsi="ＭＳ 明朝" w:hint="eastAsia"/>
          <w:sz w:val="24"/>
        </w:rPr>
        <w:tab/>
        <w:t>４０％</w:t>
      </w:r>
    </w:p>
    <w:p w14:paraId="0773F711" w14:textId="77777777" w:rsidR="006D09AB" w:rsidRPr="00070E17" w:rsidRDefault="006D09AB" w:rsidP="006D09AB">
      <w:pPr>
        <w:ind w:leftChars="68" w:left="709" w:hangingChars="236" w:hanging="566"/>
        <w:rPr>
          <w:rFonts w:ascii="ＭＳ 明朝" w:hAnsi="ＭＳ 明朝"/>
          <w:sz w:val="24"/>
        </w:rPr>
      </w:pPr>
      <w:r w:rsidRPr="00070E17">
        <w:rPr>
          <w:rFonts w:ascii="ＭＳ 明朝" w:hAnsi="ＭＳ 明朝" w:hint="eastAsia"/>
          <w:sz w:val="24"/>
        </w:rPr>
        <w:t xml:space="preserve">　ロ．会議室</w:t>
      </w:r>
      <w:r w:rsidRPr="00070E17">
        <w:rPr>
          <w:rFonts w:ascii="ＭＳ 明朝" w:hAnsi="ＭＳ 明朝" w:hint="eastAsia"/>
          <w:sz w:val="24"/>
        </w:rPr>
        <w:tab/>
      </w:r>
      <w:r w:rsidRPr="00070E17">
        <w:rPr>
          <w:rFonts w:ascii="ＭＳ 明朝" w:hAnsi="ＭＳ 明朝" w:hint="eastAsia"/>
          <w:sz w:val="24"/>
        </w:rPr>
        <w:tab/>
      </w:r>
      <w:r w:rsidRPr="00070E17">
        <w:rPr>
          <w:rFonts w:ascii="ＭＳ 明朝" w:hAnsi="ＭＳ 明朝" w:hint="eastAsia"/>
          <w:sz w:val="24"/>
        </w:rPr>
        <w:tab/>
        <w:t>１０％</w:t>
      </w:r>
    </w:p>
    <w:p w14:paraId="06D9F82F" w14:textId="77777777" w:rsidR="006D09AB" w:rsidRPr="00070E17" w:rsidRDefault="006D09AB" w:rsidP="006D09AB">
      <w:pPr>
        <w:ind w:leftChars="68" w:left="709" w:hangingChars="236" w:hanging="566"/>
        <w:rPr>
          <w:rFonts w:ascii="ＭＳ 明朝" w:hAnsi="ＭＳ 明朝"/>
          <w:sz w:val="24"/>
        </w:rPr>
      </w:pPr>
      <w:r w:rsidRPr="00070E17">
        <w:rPr>
          <w:rFonts w:ascii="ＭＳ 明朝" w:hAnsi="ＭＳ 明朝" w:hint="eastAsia"/>
          <w:sz w:val="24"/>
        </w:rPr>
        <w:t xml:space="preserve">　ハ．トイレ、給湯室</w:t>
      </w:r>
      <w:r w:rsidRPr="00070E17">
        <w:rPr>
          <w:rFonts w:ascii="ＭＳ 明朝" w:hAnsi="ＭＳ 明朝" w:hint="eastAsia"/>
          <w:sz w:val="24"/>
        </w:rPr>
        <w:tab/>
        <w:t xml:space="preserve">　０％</w:t>
      </w:r>
    </w:p>
    <w:p w14:paraId="7312CE9B" w14:textId="77777777" w:rsidR="006D09AB" w:rsidRPr="00070E17" w:rsidRDefault="006D09AB" w:rsidP="006D09AB">
      <w:pPr>
        <w:ind w:leftChars="68" w:left="709" w:hangingChars="236" w:hanging="566"/>
        <w:rPr>
          <w:rFonts w:ascii="ＭＳ 明朝" w:hAnsi="ＭＳ 明朝"/>
          <w:sz w:val="24"/>
        </w:rPr>
      </w:pPr>
      <w:r w:rsidRPr="00070E17">
        <w:rPr>
          <w:rFonts w:ascii="ＭＳ 明朝" w:hAnsi="ＭＳ 明朝" w:hint="eastAsia"/>
          <w:sz w:val="24"/>
        </w:rPr>
        <w:t xml:space="preserve">　ニ．ロビー、廊下及び階段</w:t>
      </w:r>
      <w:r w:rsidRPr="00070E17">
        <w:rPr>
          <w:rFonts w:ascii="ＭＳ 明朝" w:hAnsi="ＭＳ 明朝" w:hint="eastAsia"/>
          <w:sz w:val="24"/>
        </w:rPr>
        <w:tab/>
        <w:t xml:space="preserve">　０％</w:t>
      </w:r>
    </w:p>
    <w:p w14:paraId="338CFE9B" w14:textId="77777777" w:rsidR="006D09AB" w:rsidRPr="00070E17" w:rsidRDefault="006D09AB" w:rsidP="006D09AB">
      <w:pPr>
        <w:ind w:leftChars="68" w:left="709" w:hangingChars="236" w:hanging="566"/>
        <w:rPr>
          <w:rFonts w:ascii="ＭＳ 明朝" w:hAnsi="ＭＳ 明朝"/>
          <w:sz w:val="24"/>
        </w:rPr>
      </w:pPr>
    </w:p>
    <w:p w14:paraId="4310422C" w14:textId="77777777" w:rsidR="006D09AB" w:rsidRPr="00070E17" w:rsidRDefault="006D09AB" w:rsidP="006D09AB">
      <w:pPr>
        <w:ind w:left="566" w:hangingChars="236" w:hanging="566"/>
        <w:rPr>
          <w:rFonts w:ascii="ＭＳ 明朝" w:hAnsi="ＭＳ 明朝"/>
          <w:sz w:val="24"/>
        </w:rPr>
      </w:pPr>
      <w:r w:rsidRPr="00070E17">
        <w:rPr>
          <w:rFonts w:ascii="ＭＳ 明朝" w:hAnsi="ＭＳ 明朝" w:hint="eastAsia"/>
          <w:sz w:val="24"/>
        </w:rPr>
        <w:t xml:space="preserve">　（２）洗浄作業は次により行うものとする。ただし、什器備品の占有面積は、作業対象から除外する。</w:t>
      </w:r>
    </w:p>
    <w:p w14:paraId="61C75EDC" w14:textId="77777777" w:rsidR="006D09AB" w:rsidRPr="00070E17" w:rsidRDefault="006D09AB" w:rsidP="006D09AB">
      <w:pPr>
        <w:autoSpaceDE w:val="0"/>
        <w:autoSpaceDN w:val="0"/>
        <w:adjustRightInd w:val="0"/>
        <w:ind w:leftChars="200" w:left="900" w:hangingChars="200" w:hanging="480"/>
        <w:jc w:val="left"/>
        <w:rPr>
          <w:rFonts w:ascii="ＭＳ 明朝" w:hAnsi="ＭＳ 明朝"/>
          <w:sz w:val="24"/>
        </w:rPr>
      </w:pPr>
      <w:r w:rsidRPr="00070E17">
        <w:rPr>
          <w:rFonts w:ascii="ＭＳ 明朝" w:hAnsi="ＭＳ 明朝" w:hint="eastAsia"/>
          <w:sz w:val="24"/>
        </w:rPr>
        <w:t>イ．作業は、ビニルタイル床、ビニルシート床及びタイルカーペット床について行うものとする。</w:t>
      </w:r>
    </w:p>
    <w:p w14:paraId="388F05B3" w14:textId="77777777" w:rsidR="006D09AB" w:rsidRPr="00070E17" w:rsidRDefault="006D09AB" w:rsidP="006D09AB">
      <w:pPr>
        <w:autoSpaceDE w:val="0"/>
        <w:autoSpaceDN w:val="0"/>
        <w:adjustRightInd w:val="0"/>
        <w:ind w:leftChars="200" w:left="900" w:hangingChars="200" w:hanging="480"/>
        <w:jc w:val="left"/>
        <w:rPr>
          <w:rFonts w:ascii="ＭＳ 明朝" w:hAnsi="ＭＳ 明朝"/>
          <w:sz w:val="24"/>
        </w:rPr>
      </w:pPr>
      <w:r w:rsidRPr="00070E17">
        <w:rPr>
          <w:rFonts w:ascii="ＭＳ 明朝" w:hAnsi="ＭＳ 明朝" w:hint="eastAsia"/>
          <w:sz w:val="24"/>
        </w:rPr>
        <w:t>ロ．ビニルタイル床は、表面洗浄作業を行い、１班の行う作業量は、３００㎡／ｈとする。</w:t>
      </w:r>
    </w:p>
    <w:p w14:paraId="61DA6D75" w14:textId="77777777" w:rsidR="006D09AB" w:rsidRPr="00070E17" w:rsidRDefault="006D09AB" w:rsidP="006D09AB">
      <w:pPr>
        <w:autoSpaceDE w:val="0"/>
        <w:autoSpaceDN w:val="0"/>
        <w:adjustRightInd w:val="0"/>
        <w:ind w:leftChars="200" w:left="900" w:hangingChars="200" w:hanging="480"/>
        <w:jc w:val="left"/>
        <w:rPr>
          <w:rFonts w:ascii="ＭＳ 明朝" w:hAnsi="ＭＳ 明朝"/>
          <w:sz w:val="24"/>
        </w:rPr>
      </w:pPr>
      <w:r w:rsidRPr="00070E17">
        <w:rPr>
          <w:rFonts w:ascii="ＭＳ 明朝" w:hAnsi="ＭＳ 明朝" w:hint="eastAsia"/>
          <w:sz w:val="24"/>
        </w:rPr>
        <w:t>ハ．ビニルシート床は、表面洗浄作業を行い、１班の行う作業量は、２３０㎡／ｈとする。</w:t>
      </w:r>
    </w:p>
    <w:p w14:paraId="13A5FBA5" w14:textId="77777777" w:rsidR="006D09AB" w:rsidRPr="00070E17" w:rsidRDefault="006D09AB" w:rsidP="006D09AB">
      <w:pPr>
        <w:autoSpaceDE w:val="0"/>
        <w:autoSpaceDN w:val="0"/>
        <w:adjustRightInd w:val="0"/>
        <w:ind w:leftChars="200" w:left="900" w:hangingChars="200" w:hanging="480"/>
        <w:jc w:val="left"/>
        <w:rPr>
          <w:rFonts w:ascii="ＭＳ 明朝" w:hAnsi="ＭＳ 明朝"/>
          <w:sz w:val="24"/>
        </w:rPr>
      </w:pPr>
      <w:r w:rsidRPr="00070E17">
        <w:rPr>
          <w:rFonts w:ascii="ＭＳ 明朝" w:hAnsi="ＭＳ 明朝" w:hint="eastAsia"/>
          <w:sz w:val="24"/>
        </w:rPr>
        <w:t>ニ．タイルカーペット床は、表面洗浄作業を行い、１班の行う作業量は、２７０㎡／ｈとする。</w:t>
      </w:r>
    </w:p>
    <w:p w14:paraId="61B3B01F" w14:textId="77777777" w:rsidR="006D09AB" w:rsidRPr="00070E17" w:rsidRDefault="006D09AB" w:rsidP="006D09AB">
      <w:pPr>
        <w:autoSpaceDE w:val="0"/>
        <w:autoSpaceDN w:val="0"/>
        <w:adjustRightInd w:val="0"/>
        <w:ind w:leftChars="202" w:left="705" w:hangingChars="117" w:hanging="281"/>
        <w:jc w:val="left"/>
        <w:rPr>
          <w:rFonts w:ascii="ＭＳ 明朝" w:hAnsi="ＭＳ 明朝"/>
          <w:sz w:val="24"/>
        </w:rPr>
      </w:pPr>
      <w:r w:rsidRPr="00070E17">
        <w:rPr>
          <w:rFonts w:ascii="ＭＳ 明朝" w:hAnsi="ＭＳ 明朝" w:hint="eastAsia"/>
          <w:sz w:val="24"/>
        </w:rPr>
        <w:lastRenderedPageBreak/>
        <w:t xml:space="preserve">　　ただし、上記各作業量の中には、準備、移動、後始末及び作業中の小休止の時間が含まれているものとする。</w:t>
      </w:r>
    </w:p>
    <w:p w14:paraId="45788488" w14:textId="77777777" w:rsidR="006D09AB" w:rsidRPr="00070E17" w:rsidRDefault="006D09AB" w:rsidP="006D09AB">
      <w:pPr>
        <w:autoSpaceDE w:val="0"/>
        <w:autoSpaceDN w:val="0"/>
        <w:adjustRightInd w:val="0"/>
        <w:ind w:left="619" w:hangingChars="295" w:hanging="619"/>
        <w:jc w:val="left"/>
        <w:rPr>
          <w:rFonts w:ascii="ＭＳ 明朝" w:hAnsi="ＭＳ 明朝"/>
          <w:szCs w:val="21"/>
        </w:rPr>
      </w:pPr>
    </w:p>
    <w:p w14:paraId="3B812521" w14:textId="77777777" w:rsidR="006D09AB" w:rsidRPr="00070E17" w:rsidRDefault="006D09AB" w:rsidP="006D09AB">
      <w:pPr>
        <w:ind w:firstLineChars="100" w:firstLine="240"/>
        <w:rPr>
          <w:rFonts w:ascii="ＭＳ 明朝" w:hAnsi="ＭＳ 明朝"/>
          <w:sz w:val="24"/>
          <w:szCs w:val="21"/>
        </w:rPr>
      </w:pPr>
      <w:r w:rsidRPr="00070E17">
        <w:rPr>
          <w:rFonts w:ascii="ＭＳ 明朝" w:hAnsi="ＭＳ 明朝" w:hint="eastAsia"/>
          <w:sz w:val="24"/>
          <w:szCs w:val="21"/>
        </w:rPr>
        <w:t>問１．洗浄する床面積は何㎡か。</w:t>
      </w:r>
    </w:p>
    <w:p w14:paraId="647A4704" w14:textId="77777777" w:rsidR="006D09AB" w:rsidRPr="00070E17" w:rsidRDefault="006D09AB" w:rsidP="006D09AB">
      <w:pPr>
        <w:ind w:firstLineChars="100" w:firstLine="240"/>
        <w:rPr>
          <w:rFonts w:ascii="ＭＳ 明朝" w:hAnsi="ＭＳ 明朝"/>
          <w:sz w:val="24"/>
          <w:szCs w:val="21"/>
        </w:rPr>
      </w:pPr>
    </w:p>
    <w:p w14:paraId="42035119" w14:textId="77777777" w:rsidR="006D09AB" w:rsidRPr="00070E17" w:rsidRDefault="006D09AB" w:rsidP="006D09AB">
      <w:pPr>
        <w:ind w:firstLineChars="100" w:firstLine="240"/>
        <w:rPr>
          <w:rFonts w:ascii="ＭＳ 明朝" w:hAnsi="ＭＳ 明朝"/>
          <w:sz w:val="24"/>
          <w:szCs w:val="21"/>
        </w:rPr>
      </w:pPr>
      <w:r w:rsidRPr="00070E17">
        <w:rPr>
          <w:rFonts w:ascii="ＭＳ 明朝" w:hAnsi="ＭＳ 明朝" w:hint="eastAsia"/>
          <w:sz w:val="24"/>
          <w:szCs w:val="21"/>
        </w:rPr>
        <w:t>問２．洗浄作業を３班編成で行った場合、何時間で終了するか。</w:t>
      </w:r>
    </w:p>
    <w:p w14:paraId="144B1476" w14:textId="77777777" w:rsidR="006D09AB" w:rsidRPr="00070E17" w:rsidRDefault="006D09AB" w:rsidP="006D09AB">
      <w:pPr>
        <w:ind w:firstLineChars="100" w:firstLine="240"/>
        <w:rPr>
          <w:rFonts w:ascii="ＭＳ 明朝" w:hAnsi="ＭＳ 明朝"/>
          <w:sz w:val="24"/>
          <w:szCs w:val="21"/>
        </w:rPr>
      </w:pPr>
    </w:p>
    <w:p w14:paraId="1F5CA752" w14:textId="77777777" w:rsidR="006D09AB" w:rsidRPr="00070E17" w:rsidRDefault="006D09AB" w:rsidP="006D09AB">
      <w:pPr>
        <w:rPr>
          <w:rFonts w:cs="ＭＳ 明朝"/>
          <w:sz w:val="24"/>
        </w:rPr>
      </w:pPr>
      <w:r w:rsidRPr="00070E17">
        <w:rPr>
          <w:rFonts w:cs="ＭＳ 明朝" w:hint="eastAsia"/>
          <w:sz w:val="24"/>
        </w:rPr>
        <w:t>問題３　次の（１）、（２）の設問に答えなさい。</w:t>
      </w:r>
    </w:p>
    <w:p w14:paraId="408BADF6" w14:textId="77777777" w:rsidR="006D09AB" w:rsidRPr="00070E17" w:rsidRDefault="006D09AB" w:rsidP="006D09AB">
      <w:pPr>
        <w:ind w:left="708" w:hangingChars="295" w:hanging="708"/>
        <w:rPr>
          <w:rFonts w:cs="ＭＳ 明朝"/>
          <w:sz w:val="24"/>
        </w:rPr>
      </w:pPr>
      <w:r w:rsidRPr="00070E17">
        <w:rPr>
          <w:rFonts w:cs="ＭＳ 明朝" w:hint="eastAsia"/>
          <w:sz w:val="24"/>
        </w:rPr>
        <w:t>（１）清掃方法等について、次の各問に答えなさい。</w:t>
      </w:r>
    </w:p>
    <w:p w14:paraId="499D808C" w14:textId="77777777" w:rsidR="006D09AB" w:rsidRPr="00070E17" w:rsidRDefault="006D09AB" w:rsidP="006D09AB">
      <w:pPr>
        <w:ind w:leftChars="100" w:left="678" w:hangingChars="195" w:hanging="468"/>
        <w:rPr>
          <w:rFonts w:cs="ＭＳ 明朝"/>
          <w:sz w:val="24"/>
        </w:rPr>
      </w:pPr>
      <w:r w:rsidRPr="00070E17">
        <w:rPr>
          <w:rFonts w:cs="ＭＳ 明朝" w:hint="eastAsia"/>
          <w:sz w:val="24"/>
        </w:rPr>
        <w:t>問１．ビルクリーニングの五原則である①建材の知識、②汚れの知識、③洗剤の知識、</w:t>
      </w:r>
    </w:p>
    <w:p w14:paraId="3A594DF5" w14:textId="77777777" w:rsidR="006D09AB" w:rsidRPr="00070E17" w:rsidRDefault="006D09AB" w:rsidP="006D09AB">
      <w:pPr>
        <w:ind w:leftChars="200" w:left="420" w:firstLineChars="200" w:firstLine="480"/>
        <w:rPr>
          <w:rFonts w:cs="ＭＳ 明朝"/>
          <w:sz w:val="24"/>
        </w:rPr>
      </w:pPr>
      <w:r w:rsidRPr="00070E17">
        <w:rPr>
          <w:rFonts w:cs="ＭＳ 明朝" w:hint="eastAsia"/>
          <w:sz w:val="24"/>
        </w:rPr>
        <w:t>④作業方法の知識、⑤保護膜の知識の５つの基本知識の中から、知識を１つ選択し</w:t>
      </w:r>
    </w:p>
    <w:p w14:paraId="0F107458" w14:textId="77777777" w:rsidR="006D09AB" w:rsidRPr="00070E17" w:rsidRDefault="006D09AB" w:rsidP="006D09AB">
      <w:pPr>
        <w:ind w:leftChars="200" w:left="420" w:firstLineChars="200" w:firstLine="480"/>
        <w:rPr>
          <w:rFonts w:ascii="ＭＳ 明朝" w:hAnsi="ＭＳ 明朝"/>
          <w:sz w:val="24"/>
        </w:rPr>
      </w:pPr>
      <w:r w:rsidRPr="00070E17">
        <w:rPr>
          <w:rFonts w:cs="ＭＳ 明朝" w:hint="eastAsia"/>
          <w:sz w:val="24"/>
        </w:rPr>
        <w:t>その特徴を２つ</w:t>
      </w:r>
      <w:r w:rsidRPr="00070E17">
        <w:rPr>
          <w:rFonts w:ascii="ＭＳ 明朝" w:hAnsi="ＭＳ 明朝" w:hint="eastAsia"/>
          <w:sz w:val="24"/>
        </w:rPr>
        <w:t>記入しなさい。</w:t>
      </w:r>
    </w:p>
    <w:p w14:paraId="054BFA43" w14:textId="77777777" w:rsidR="006D09AB" w:rsidRPr="00070E17" w:rsidRDefault="006D09AB" w:rsidP="006D09AB">
      <w:pPr>
        <w:widowControl/>
        <w:jc w:val="left"/>
        <w:rPr>
          <w:rFonts w:ascii="ＭＳ 明朝" w:hAnsi="ＭＳ 明朝"/>
          <w:sz w:val="24"/>
        </w:rPr>
      </w:pPr>
    </w:p>
    <w:p w14:paraId="4ECC88D9" w14:textId="77777777" w:rsidR="006D09AB" w:rsidRPr="00070E17" w:rsidRDefault="006D09AB" w:rsidP="006D09AB">
      <w:pPr>
        <w:widowControl/>
        <w:jc w:val="left"/>
        <w:rPr>
          <w:rFonts w:ascii="ＭＳ 明朝" w:hAnsi="ＭＳ 明朝"/>
          <w:sz w:val="24"/>
        </w:rPr>
      </w:pPr>
    </w:p>
    <w:p w14:paraId="17AAC2A1" w14:textId="77777777" w:rsidR="006D09AB" w:rsidRPr="00070E17" w:rsidRDefault="006D09AB" w:rsidP="006D09AB">
      <w:pPr>
        <w:ind w:leftChars="100" w:left="678" w:hangingChars="195" w:hanging="468"/>
        <w:rPr>
          <w:rFonts w:ascii="ＭＳ 明朝" w:hAnsi="ＭＳ 明朝"/>
          <w:sz w:val="24"/>
        </w:rPr>
      </w:pPr>
      <w:r w:rsidRPr="00070E17">
        <w:rPr>
          <w:rFonts w:cs="ＭＳ 明朝" w:hint="eastAsia"/>
          <w:sz w:val="24"/>
        </w:rPr>
        <w:t>問２．弾性床材の剥離洗浄における、洗浄作業の要点を３つ</w:t>
      </w:r>
      <w:r w:rsidRPr="00070E17">
        <w:rPr>
          <w:rFonts w:ascii="ＭＳ 明朝" w:hAnsi="ＭＳ 明朝" w:hint="eastAsia"/>
          <w:sz w:val="24"/>
        </w:rPr>
        <w:t>記入しなさい。</w:t>
      </w:r>
    </w:p>
    <w:p w14:paraId="0CF94D25" w14:textId="77777777" w:rsidR="006D09AB" w:rsidRPr="00070E17" w:rsidRDefault="006D09AB" w:rsidP="006D09AB">
      <w:pPr>
        <w:ind w:leftChars="100" w:left="678" w:hangingChars="195" w:hanging="468"/>
        <w:rPr>
          <w:rFonts w:ascii="ＭＳ 明朝" w:hAnsi="ＭＳ 明朝"/>
          <w:sz w:val="24"/>
        </w:rPr>
      </w:pPr>
      <w:r w:rsidRPr="00070E17">
        <w:rPr>
          <w:rFonts w:ascii="ＭＳ 明朝" w:hAnsi="ＭＳ 明朝" w:hint="eastAsia"/>
          <w:sz w:val="24"/>
        </w:rPr>
        <w:t xml:space="preserve">　　　なお、洗浄作業はポリッシャーを使用して行うものとする。</w:t>
      </w:r>
    </w:p>
    <w:p w14:paraId="53112FD3" w14:textId="77777777" w:rsidR="006D09AB" w:rsidRPr="00070E17" w:rsidRDefault="006D09AB" w:rsidP="006D09AB">
      <w:pPr>
        <w:ind w:left="480" w:hangingChars="200" w:hanging="480"/>
        <w:rPr>
          <w:rFonts w:ascii="ＭＳ 明朝" w:hAnsi="ＭＳ 明朝"/>
          <w:sz w:val="24"/>
        </w:rPr>
      </w:pPr>
    </w:p>
    <w:p w14:paraId="55649202" w14:textId="77777777" w:rsidR="006D09AB" w:rsidRPr="00070E17" w:rsidRDefault="006D09AB" w:rsidP="006D09AB">
      <w:pPr>
        <w:ind w:left="480" w:hangingChars="200" w:hanging="480"/>
        <w:rPr>
          <w:rFonts w:ascii="ＭＳ 明朝" w:hAnsi="ＭＳ 明朝"/>
          <w:sz w:val="24"/>
        </w:rPr>
      </w:pPr>
    </w:p>
    <w:p w14:paraId="0E424733" w14:textId="77777777" w:rsidR="006D09AB" w:rsidRPr="00070E17" w:rsidRDefault="006D09AB" w:rsidP="006D09AB">
      <w:pPr>
        <w:ind w:left="480" w:hangingChars="200" w:hanging="480"/>
        <w:rPr>
          <w:rFonts w:ascii="ＭＳ 明朝" w:hAnsi="ＭＳ 明朝"/>
          <w:sz w:val="24"/>
        </w:rPr>
      </w:pPr>
    </w:p>
    <w:p w14:paraId="1FB2154B" w14:textId="77777777" w:rsidR="006D09AB" w:rsidRDefault="006D09AB" w:rsidP="006D09AB">
      <w:pPr>
        <w:ind w:left="720" w:hangingChars="300" w:hanging="720"/>
        <w:rPr>
          <w:rFonts w:ascii="ＭＳ 明朝" w:hAnsi="ＭＳ 明朝"/>
          <w:sz w:val="24"/>
        </w:rPr>
      </w:pPr>
      <w:r w:rsidRPr="00070E17">
        <w:rPr>
          <w:rFonts w:ascii="ＭＳ 明朝" w:hAnsi="ＭＳ 明朝" w:hint="eastAsia"/>
          <w:sz w:val="24"/>
        </w:rPr>
        <w:t>（２）</w:t>
      </w:r>
      <w:r w:rsidRPr="003A503F">
        <w:rPr>
          <w:rFonts w:ascii="ＭＳ 明朝" w:hAnsi="ＭＳ 明朝" w:hint="eastAsia"/>
          <w:sz w:val="24"/>
        </w:rPr>
        <w:t>ポリッシャーの故障原因について、次の①～④に示す故障状況における原因をそれぞれ１つずつ説明しなさい。</w:t>
      </w:r>
    </w:p>
    <w:p w14:paraId="0DE7A6B5" w14:textId="77777777" w:rsidR="006D09AB" w:rsidRDefault="006D09AB" w:rsidP="006D09AB">
      <w:pPr>
        <w:ind w:firstLineChars="300" w:firstLine="720"/>
        <w:rPr>
          <w:sz w:val="24"/>
        </w:rPr>
      </w:pPr>
    </w:p>
    <w:p w14:paraId="0AF313AC" w14:textId="77777777" w:rsidR="006D09AB" w:rsidRPr="003A503F" w:rsidRDefault="006D09AB" w:rsidP="006D09AB">
      <w:pPr>
        <w:ind w:firstLineChars="300" w:firstLine="720"/>
        <w:rPr>
          <w:sz w:val="24"/>
        </w:rPr>
      </w:pPr>
      <w:r w:rsidRPr="003A503F">
        <w:rPr>
          <w:rFonts w:hint="eastAsia"/>
          <w:sz w:val="24"/>
        </w:rPr>
        <w:t>＜故障状況＞</w:t>
      </w:r>
    </w:p>
    <w:p w14:paraId="2A465D84" w14:textId="77777777" w:rsidR="006D09AB" w:rsidRPr="003A503F" w:rsidRDefault="006D09AB" w:rsidP="006D09AB">
      <w:pPr>
        <w:ind w:firstLineChars="400" w:firstLine="960"/>
        <w:rPr>
          <w:sz w:val="24"/>
        </w:rPr>
      </w:pPr>
      <w:r w:rsidRPr="003A503F">
        <w:rPr>
          <w:rFonts w:hint="eastAsia"/>
          <w:sz w:val="24"/>
        </w:rPr>
        <w:t>①　ブラシが回転しないでモーターがうなる</w:t>
      </w:r>
    </w:p>
    <w:p w14:paraId="687E54FC" w14:textId="77777777" w:rsidR="006D09AB" w:rsidRPr="003A503F" w:rsidRDefault="006D09AB" w:rsidP="006D09AB">
      <w:pPr>
        <w:ind w:firstLineChars="400" w:firstLine="960"/>
        <w:rPr>
          <w:sz w:val="24"/>
        </w:rPr>
      </w:pPr>
    </w:p>
    <w:p w14:paraId="518F450D" w14:textId="77777777" w:rsidR="006D09AB" w:rsidRPr="003A503F" w:rsidRDefault="006D09AB" w:rsidP="006D09AB">
      <w:pPr>
        <w:ind w:firstLineChars="400" w:firstLine="960"/>
        <w:rPr>
          <w:sz w:val="24"/>
        </w:rPr>
      </w:pPr>
      <w:r w:rsidRPr="003A503F">
        <w:rPr>
          <w:rFonts w:hint="eastAsia"/>
          <w:sz w:val="24"/>
        </w:rPr>
        <w:t>②　スイッチを入れると電源のヒューズが切れる</w:t>
      </w:r>
    </w:p>
    <w:p w14:paraId="0058E715" w14:textId="77777777" w:rsidR="006D09AB" w:rsidRPr="003A503F" w:rsidRDefault="006D09AB" w:rsidP="006D09AB">
      <w:pPr>
        <w:ind w:firstLineChars="400" w:firstLine="960"/>
        <w:rPr>
          <w:sz w:val="24"/>
        </w:rPr>
      </w:pPr>
    </w:p>
    <w:p w14:paraId="6DA5BE8F" w14:textId="77777777" w:rsidR="006D09AB" w:rsidRPr="003A503F" w:rsidRDefault="006D09AB" w:rsidP="006D09AB">
      <w:pPr>
        <w:ind w:firstLineChars="400" w:firstLine="960"/>
        <w:rPr>
          <w:sz w:val="24"/>
        </w:rPr>
      </w:pPr>
      <w:r w:rsidRPr="003A503F">
        <w:rPr>
          <w:rFonts w:hint="eastAsia"/>
          <w:sz w:val="24"/>
        </w:rPr>
        <w:t>③　異常音が出る</w:t>
      </w:r>
    </w:p>
    <w:p w14:paraId="0A8C5B0E" w14:textId="77777777" w:rsidR="006D09AB" w:rsidRPr="003A503F" w:rsidRDefault="006D09AB" w:rsidP="006D09AB">
      <w:pPr>
        <w:ind w:firstLineChars="400" w:firstLine="960"/>
        <w:rPr>
          <w:sz w:val="24"/>
        </w:rPr>
      </w:pPr>
    </w:p>
    <w:p w14:paraId="458DE78D" w14:textId="77777777" w:rsidR="006D09AB" w:rsidRDefault="006D09AB" w:rsidP="006D09AB">
      <w:pPr>
        <w:ind w:firstLineChars="400" w:firstLine="960"/>
        <w:rPr>
          <w:sz w:val="24"/>
        </w:rPr>
      </w:pPr>
      <w:r w:rsidRPr="003A503F">
        <w:rPr>
          <w:rFonts w:hint="eastAsia"/>
          <w:sz w:val="24"/>
        </w:rPr>
        <w:t>④　油が漏れる</w:t>
      </w:r>
    </w:p>
    <w:p w14:paraId="2B6D2BD5" w14:textId="77777777" w:rsidR="006D09AB" w:rsidRPr="006D09AB" w:rsidRDefault="006D09AB" w:rsidP="00B73C1B">
      <w:pPr>
        <w:ind w:left="960" w:hangingChars="400" w:hanging="960"/>
        <w:rPr>
          <w:rFonts w:cs="ＭＳ 明朝"/>
          <w:color w:val="0D0D0D" w:themeColor="text1" w:themeTint="F2"/>
          <w:sz w:val="24"/>
        </w:rPr>
      </w:pPr>
    </w:p>
    <w:sectPr w:rsidR="006D09AB" w:rsidRPr="006D09AB" w:rsidSect="00B1549D">
      <w:pgSz w:w="11906" w:h="16838" w:code="9"/>
      <w:pgMar w:top="720" w:right="1134" w:bottom="720"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0E7CE" w14:textId="77777777" w:rsidR="00D45DF4" w:rsidRDefault="00D45DF4" w:rsidP="00FB3A83">
      <w:r>
        <w:separator/>
      </w:r>
    </w:p>
  </w:endnote>
  <w:endnote w:type="continuationSeparator" w:id="0">
    <w:p w14:paraId="3A320D42" w14:textId="77777777" w:rsidR="00D45DF4" w:rsidRDefault="00D45DF4" w:rsidP="00FB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F4129" w14:textId="77777777" w:rsidR="00D45DF4" w:rsidRDefault="00D45DF4" w:rsidP="00FB3A83">
      <w:r>
        <w:separator/>
      </w:r>
    </w:p>
  </w:footnote>
  <w:footnote w:type="continuationSeparator" w:id="0">
    <w:p w14:paraId="1E11DF05" w14:textId="77777777" w:rsidR="00D45DF4" w:rsidRDefault="00D45DF4" w:rsidP="00FB3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2D10"/>
    <w:multiLevelType w:val="hybridMultilevel"/>
    <w:tmpl w:val="94B21E48"/>
    <w:lvl w:ilvl="0" w:tplc="7FA095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6F5140"/>
    <w:multiLevelType w:val="hybridMultilevel"/>
    <w:tmpl w:val="620CF81E"/>
    <w:lvl w:ilvl="0" w:tplc="B5FE7C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0B3D3A"/>
    <w:multiLevelType w:val="hybridMultilevel"/>
    <w:tmpl w:val="D68C4B26"/>
    <w:lvl w:ilvl="0" w:tplc="E1D42CD2">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89B51AA"/>
    <w:multiLevelType w:val="hybridMultilevel"/>
    <w:tmpl w:val="2618BD02"/>
    <w:lvl w:ilvl="0" w:tplc="856A9498">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0E63161C"/>
    <w:multiLevelType w:val="hybridMultilevel"/>
    <w:tmpl w:val="F7FE5482"/>
    <w:lvl w:ilvl="0" w:tplc="F0FA685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151D2DB0"/>
    <w:multiLevelType w:val="hybridMultilevel"/>
    <w:tmpl w:val="6BE83288"/>
    <w:lvl w:ilvl="0" w:tplc="A080C3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5C266A6"/>
    <w:multiLevelType w:val="hybridMultilevel"/>
    <w:tmpl w:val="01EC2AA6"/>
    <w:lvl w:ilvl="0" w:tplc="FC38BA8C">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9836259"/>
    <w:multiLevelType w:val="hybridMultilevel"/>
    <w:tmpl w:val="DC1A825A"/>
    <w:lvl w:ilvl="0" w:tplc="BC488E12">
      <w:start w:val="1"/>
      <w:numFmt w:val="decimalEnclosedCircle"/>
      <w:lvlText w:val="%1"/>
      <w:lvlJc w:val="left"/>
      <w:pPr>
        <w:ind w:left="1080" w:hanging="360"/>
      </w:pPr>
      <w:rPr>
        <w:rFonts w:ascii="ＭＳ 明朝"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1B942243"/>
    <w:multiLevelType w:val="hybridMultilevel"/>
    <w:tmpl w:val="5D4235A2"/>
    <w:lvl w:ilvl="0" w:tplc="17A80B08">
      <w:start w:val="1"/>
      <w:numFmt w:val="decimalFullWidth"/>
      <w:lvlText w:val="（%1）"/>
      <w:lvlJc w:val="left"/>
      <w:pPr>
        <w:tabs>
          <w:tab w:val="num" w:pos="0"/>
        </w:tabs>
        <w:ind w:left="0" w:hanging="720"/>
      </w:pPr>
      <w:rPr>
        <w:rFonts w:hint="default"/>
        <w:sz w:val="24"/>
      </w:rPr>
    </w:lvl>
    <w:lvl w:ilvl="1" w:tplc="04090017">
      <w:start w:val="1"/>
      <w:numFmt w:val="aiueoFullWidth"/>
      <w:lvlText w:val="(%2)"/>
      <w:lvlJc w:val="left"/>
      <w:pPr>
        <w:tabs>
          <w:tab w:val="num" w:pos="120"/>
        </w:tabs>
        <w:ind w:left="120" w:hanging="420"/>
      </w:pPr>
    </w:lvl>
    <w:lvl w:ilvl="2" w:tplc="04090011" w:tentative="1">
      <w:start w:val="1"/>
      <w:numFmt w:val="decimalEnclosedCircle"/>
      <w:lvlText w:val="%3"/>
      <w:lvlJc w:val="left"/>
      <w:pPr>
        <w:tabs>
          <w:tab w:val="num" w:pos="540"/>
        </w:tabs>
        <w:ind w:left="540" w:hanging="420"/>
      </w:pPr>
    </w:lvl>
    <w:lvl w:ilvl="3" w:tplc="0409000F" w:tentative="1">
      <w:start w:val="1"/>
      <w:numFmt w:val="decimal"/>
      <w:lvlText w:val="%4."/>
      <w:lvlJc w:val="left"/>
      <w:pPr>
        <w:tabs>
          <w:tab w:val="num" w:pos="960"/>
        </w:tabs>
        <w:ind w:left="960" w:hanging="420"/>
      </w:pPr>
    </w:lvl>
    <w:lvl w:ilvl="4" w:tplc="04090017" w:tentative="1">
      <w:start w:val="1"/>
      <w:numFmt w:val="aiueoFullWidth"/>
      <w:lvlText w:val="(%5)"/>
      <w:lvlJc w:val="left"/>
      <w:pPr>
        <w:tabs>
          <w:tab w:val="num" w:pos="1380"/>
        </w:tabs>
        <w:ind w:left="1380" w:hanging="420"/>
      </w:pPr>
    </w:lvl>
    <w:lvl w:ilvl="5" w:tplc="04090011" w:tentative="1">
      <w:start w:val="1"/>
      <w:numFmt w:val="decimalEnclosedCircle"/>
      <w:lvlText w:val="%6"/>
      <w:lvlJc w:val="left"/>
      <w:pPr>
        <w:tabs>
          <w:tab w:val="num" w:pos="1800"/>
        </w:tabs>
        <w:ind w:left="1800" w:hanging="420"/>
      </w:pPr>
    </w:lvl>
    <w:lvl w:ilvl="6" w:tplc="0409000F" w:tentative="1">
      <w:start w:val="1"/>
      <w:numFmt w:val="decimal"/>
      <w:lvlText w:val="%7."/>
      <w:lvlJc w:val="left"/>
      <w:pPr>
        <w:tabs>
          <w:tab w:val="num" w:pos="2220"/>
        </w:tabs>
        <w:ind w:left="2220" w:hanging="420"/>
      </w:pPr>
    </w:lvl>
    <w:lvl w:ilvl="7" w:tplc="04090017" w:tentative="1">
      <w:start w:val="1"/>
      <w:numFmt w:val="aiueoFullWidth"/>
      <w:lvlText w:val="(%8)"/>
      <w:lvlJc w:val="left"/>
      <w:pPr>
        <w:tabs>
          <w:tab w:val="num" w:pos="2640"/>
        </w:tabs>
        <w:ind w:left="2640" w:hanging="420"/>
      </w:pPr>
    </w:lvl>
    <w:lvl w:ilvl="8" w:tplc="04090011" w:tentative="1">
      <w:start w:val="1"/>
      <w:numFmt w:val="decimalEnclosedCircle"/>
      <w:lvlText w:val="%9"/>
      <w:lvlJc w:val="left"/>
      <w:pPr>
        <w:tabs>
          <w:tab w:val="num" w:pos="3060"/>
        </w:tabs>
        <w:ind w:left="3060" w:hanging="420"/>
      </w:pPr>
    </w:lvl>
  </w:abstractNum>
  <w:abstractNum w:abstractNumId="9" w15:restartNumberingAfterBreak="0">
    <w:nsid w:val="1C884EEE"/>
    <w:multiLevelType w:val="hybridMultilevel"/>
    <w:tmpl w:val="C9D20822"/>
    <w:lvl w:ilvl="0" w:tplc="F7C60B2A">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1FD0323B"/>
    <w:multiLevelType w:val="hybridMultilevel"/>
    <w:tmpl w:val="3DF2BA78"/>
    <w:lvl w:ilvl="0" w:tplc="97340F8E">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0A7140"/>
    <w:multiLevelType w:val="hybridMultilevel"/>
    <w:tmpl w:val="A4224E44"/>
    <w:lvl w:ilvl="0" w:tplc="038A023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A204493"/>
    <w:multiLevelType w:val="hybridMultilevel"/>
    <w:tmpl w:val="50265444"/>
    <w:lvl w:ilvl="0" w:tplc="1ECCD4CC">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3B74F3"/>
    <w:multiLevelType w:val="hybridMultilevel"/>
    <w:tmpl w:val="6528109E"/>
    <w:lvl w:ilvl="0" w:tplc="589E2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01649A"/>
    <w:multiLevelType w:val="hybridMultilevel"/>
    <w:tmpl w:val="E1E25A76"/>
    <w:lvl w:ilvl="0" w:tplc="BB1CB698">
      <w:start w:val="1"/>
      <w:numFmt w:val="decimalFullWidth"/>
      <w:lvlText w:val="（%1）"/>
      <w:lvlJc w:val="left"/>
      <w:pPr>
        <w:ind w:left="960" w:hanging="720"/>
      </w:pPr>
      <w:rPr>
        <w:rFonts w:hint="default"/>
      </w:rPr>
    </w:lvl>
    <w:lvl w:ilvl="1" w:tplc="DE54EF00">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F760356"/>
    <w:multiLevelType w:val="hybridMultilevel"/>
    <w:tmpl w:val="047C71CA"/>
    <w:lvl w:ilvl="0" w:tplc="0DCCCAD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40AA0082"/>
    <w:multiLevelType w:val="hybridMultilevel"/>
    <w:tmpl w:val="FB0A539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494F2FD8"/>
    <w:multiLevelType w:val="hybridMultilevel"/>
    <w:tmpl w:val="49BC2DC8"/>
    <w:lvl w:ilvl="0" w:tplc="0030929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4B6F27C0"/>
    <w:multiLevelType w:val="hybridMultilevel"/>
    <w:tmpl w:val="119C11E8"/>
    <w:lvl w:ilvl="0" w:tplc="61F443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4D130516"/>
    <w:multiLevelType w:val="hybridMultilevel"/>
    <w:tmpl w:val="A948B83C"/>
    <w:lvl w:ilvl="0" w:tplc="259C1ED2">
      <w:start w:val="1"/>
      <w:numFmt w:val="decimalEnclosedCircle"/>
      <w:lvlText w:val="%1"/>
      <w:lvlJc w:val="left"/>
      <w:pPr>
        <w:ind w:left="600" w:hanging="360"/>
      </w:pPr>
      <w:rPr>
        <w:rFonts w:ascii="Century" w:hAnsi="Century"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D446640"/>
    <w:multiLevelType w:val="hybridMultilevel"/>
    <w:tmpl w:val="002CD478"/>
    <w:lvl w:ilvl="0" w:tplc="0409000F">
      <w:start w:val="1"/>
      <w:numFmt w:val="decimal"/>
      <w:lvlText w:val="%1."/>
      <w:lvlJc w:val="left"/>
      <w:pPr>
        <w:ind w:left="1155" w:hanging="420"/>
      </w:p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1" w15:restartNumberingAfterBreak="0">
    <w:nsid w:val="4E5136B1"/>
    <w:multiLevelType w:val="hybridMultilevel"/>
    <w:tmpl w:val="AEDC9D10"/>
    <w:lvl w:ilvl="0" w:tplc="C13E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88512C"/>
    <w:multiLevelType w:val="hybridMultilevel"/>
    <w:tmpl w:val="19567492"/>
    <w:lvl w:ilvl="0" w:tplc="D744CBD4">
      <w:start w:val="1"/>
      <w:numFmt w:val="iroha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54255F6D"/>
    <w:multiLevelType w:val="hybridMultilevel"/>
    <w:tmpl w:val="620CF81E"/>
    <w:lvl w:ilvl="0" w:tplc="B5FE7C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57BC0A6D"/>
    <w:multiLevelType w:val="hybridMultilevel"/>
    <w:tmpl w:val="68585800"/>
    <w:lvl w:ilvl="0" w:tplc="BDEEFE10">
      <w:start w:val="1"/>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0FC7BA8"/>
    <w:multiLevelType w:val="hybridMultilevel"/>
    <w:tmpl w:val="F886BA30"/>
    <w:lvl w:ilvl="0" w:tplc="94D2A394">
      <w:start w:val="2"/>
      <w:numFmt w:val="decimalEnclosedCircle"/>
      <w:lvlText w:val="%1"/>
      <w:lvlJc w:val="left"/>
      <w:pPr>
        <w:ind w:left="840" w:hanging="360"/>
      </w:pPr>
      <w:rPr>
        <w:rFonts w:ascii="Century" w:hAnsi="Century"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64AC55FC"/>
    <w:multiLevelType w:val="hybridMultilevel"/>
    <w:tmpl w:val="93524800"/>
    <w:lvl w:ilvl="0" w:tplc="B0845876">
      <w:start w:val="1"/>
      <w:numFmt w:val="decimalFullWidth"/>
      <w:lvlText w:val="（%1）"/>
      <w:lvlJc w:val="left"/>
      <w:pPr>
        <w:ind w:left="420" w:hanging="420"/>
      </w:pPr>
      <w:rPr>
        <w:rFonts w:hint="default"/>
        <w:lang w:val="en-US"/>
      </w:rPr>
    </w:lvl>
    <w:lvl w:ilvl="1" w:tplc="1AF6D1B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374B1C"/>
    <w:multiLevelType w:val="hybridMultilevel"/>
    <w:tmpl w:val="7BFA9762"/>
    <w:lvl w:ilvl="0" w:tplc="7C0EC628">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EA1673"/>
    <w:multiLevelType w:val="hybridMultilevel"/>
    <w:tmpl w:val="9F9E09AE"/>
    <w:lvl w:ilvl="0" w:tplc="53C292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92D36D9"/>
    <w:multiLevelType w:val="hybridMultilevel"/>
    <w:tmpl w:val="F90E138A"/>
    <w:lvl w:ilvl="0" w:tplc="0E60FD1E">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B9A4119"/>
    <w:multiLevelType w:val="hybridMultilevel"/>
    <w:tmpl w:val="6902027C"/>
    <w:lvl w:ilvl="0" w:tplc="5AE2103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1" w15:restartNumberingAfterBreak="0">
    <w:nsid w:val="6BE91934"/>
    <w:multiLevelType w:val="hybridMultilevel"/>
    <w:tmpl w:val="44B409D0"/>
    <w:lvl w:ilvl="0" w:tplc="D1C612D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E9363E"/>
    <w:multiLevelType w:val="hybridMultilevel"/>
    <w:tmpl w:val="E4DA43E2"/>
    <w:lvl w:ilvl="0" w:tplc="8800E93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EB5B1C"/>
    <w:multiLevelType w:val="hybridMultilevel"/>
    <w:tmpl w:val="73AAD356"/>
    <w:lvl w:ilvl="0" w:tplc="DB501C7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7BA12088"/>
    <w:multiLevelType w:val="hybridMultilevel"/>
    <w:tmpl w:val="ACB42890"/>
    <w:lvl w:ilvl="0" w:tplc="D40C578A">
      <w:start w:val="1"/>
      <w:numFmt w:val="decimalEnclosedCircle"/>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5"/>
  </w:num>
  <w:num w:numId="3">
    <w:abstractNumId w:val="6"/>
  </w:num>
  <w:num w:numId="4">
    <w:abstractNumId w:val="19"/>
  </w:num>
  <w:num w:numId="5">
    <w:abstractNumId w:val="2"/>
  </w:num>
  <w:num w:numId="6">
    <w:abstractNumId w:val="9"/>
  </w:num>
  <w:num w:numId="7">
    <w:abstractNumId w:val="24"/>
  </w:num>
  <w:num w:numId="8">
    <w:abstractNumId w:val="3"/>
  </w:num>
  <w:num w:numId="9">
    <w:abstractNumId w:val="25"/>
  </w:num>
  <w:num w:numId="10">
    <w:abstractNumId w:val="34"/>
  </w:num>
  <w:num w:numId="11">
    <w:abstractNumId w:val="10"/>
  </w:num>
  <w:num w:numId="12">
    <w:abstractNumId w:val="12"/>
  </w:num>
  <w:num w:numId="13">
    <w:abstractNumId w:val="27"/>
  </w:num>
  <w:num w:numId="14">
    <w:abstractNumId w:val="17"/>
  </w:num>
  <w:num w:numId="15">
    <w:abstractNumId w:val="31"/>
  </w:num>
  <w:num w:numId="16">
    <w:abstractNumId w:val="7"/>
  </w:num>
  <w:num w:numId="17">
    <w:abstractNumId w:val="15"/>
  </w:num>
  <w:num w:numId="18">
    <w:abstractNumId w:val="4"/>
  </w:num>
  <w:num w:numId="19">
    <w:abstractNumId w:val="16"/>
  </w:num>
  <w:num w:numId="20">
    <w:abstractNumId w:val="8"/>
  </w:num>
  <w:num w:numId="21">
    <w:abstractNumId w:val="32"/>
  </w:num>
  <w:num w:numId="22">
    <w:abstractNumId w:val="21"/>
  </w:num>
  <w:num w:numId="23">
    <w:abstractNumId w:val="20"/>
  </w:num>
  <w:num w:numId="24">
    <w:abstractNumId w:val="23"/>
  </w:num>
  <w:num w:numId="25">
    <w:abstractNumId w:val="30"/>
  </w:num>
  <w:num w:numId="26">
    <w:abstractNumId w:val="1"/>
  </w:num>
  <w:num w:numId="27">
    <w:abstractNumId w:val="29"/>
  </w:num>
  <w:num w:numId="28">
    <w:abstractNumId w:val="11"/>
  </w:num>
  <w:num w:numId="29">
    <w:abstractNumId w:val="26"/>
  </w:num>
  <w:num w:numId="30">
    <w:abstractNumId w:val="0"/>
  </w:num>
  <w:num w:numId="31">
    <w:abstractNumId w:val="28"/>
  </w:num>
  <w:num w:numId="32">
    <w:abstractNumId w:val="18"/>
  </w:num>
  <w:num w:numId="33">
    <w:abstractNumId w:val="13"/>
  </w:num>
  <w:num w:numId="34">
    <w:abstractNumId w:val="1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4A"/>
    <w:rsid w:val="00003B5D"/>
    <w:rsid w:val="00005ADE"/>
    <w:rsid w:val="0000655A"/>
    <w:rsid w:val="0000696C"/>
    <w:rsid w:val="00006CE3"/>
    <w:rsid w:val="00007784"/>
    <w:rsid w:val="00011D75"/>
    <w:rsid w:val="00012DBD"/>
    <w:rsid w:val="00020B25"/>
    <w:rsid w:val="00026E66"/>
    <w:rsid w:val="000356C4"/>
    <w:rsid w:val="00036478"/>
    <w:rsid w:val="00040005"/>
    <w:rsid w:val="0004108F"/>
    <w:rsid w:val="00042F66"/>
    <w:rsid w:val="00043EC2"/>
    <w:rsid w:val="00044D6B"/>
    <w:rsid w:val="00044F51"/>
    <w:rsid w:val="000475C8"/>
    <w:rsid w:val="000500D9"/>
    <w:rsid w:val="00053057"/>
    <w:rsid w:val="000558F9"/>
    <w:rsid w:val="00057A18"/>
    <w:rsid w:val="00061E5F"/>
    <w:rsid w:val="000624BC"/>
    <w:rsid w:val="00063718"/>
    <w:rsid w:val="000670F7"/>
    <w:rsid w:val="00074552"/>
    <w:rsid w:val="00074C4A"/>
    <w:rsid w:val="00074F53"/>
    <w:rsid w:val="000766B7"/>
    <w:rsid w:val="00080611"/>
    <w:rsid w:val="0008290F"/>
    <w:rsid w:val="0008467F"/>
    <w:rsid w:val="00085769"/>
    <w:rsid w:val="00085809"/>
    <w:rsid w:val="000865F4"/>
    <w:rsid w:val="00087AFE"/>
    <w:rsid w:val="000903A8"/>
    <w:rsid w:val="00091990"/>
    <w:rsid w:val="00093D90"/>
    <w:rsid w:val="00094531"/>
    <w:rsid w:val="00095058"/>
    <w:rsid w:val="000952B3"/>
    <w:rsid w:val="000A03AF"/>
    <w:rsid w:val="000A101F"/>
    <w:rsid w:val="000A3723"/>
    <w:rsid w:val="000A483D"/>
    <w:rsid w:val="000A493D"/>
    <w:rsid w:val="000A5C94"/>
    <w:rsid w:val="000B774B"/>
    <w:rsid w:val="000C4468"/>
    <w:rsid w:val="000C49F9"/>
    <w:rsid w:val="000C4CB4"/>
    <w:rsid w:val="000C545F"/>
    <w:rsid w:val="000D473B"/>
    <w:rsid w:val="000D659D"/>
    <w:rsid w:val="000E0FA3"/>
    <w:rsid w:val="000E0FAF"/>
    <w:rsid w:val="000E13A8"/>
    <w:rsid w:val="000E1468"/>
    <w:rsid w:val="000E192F"/>
    <w:rsid w:val="000E1D25"/>
    <w:rsid w:val="000E3907"/>
    <w:rsid w:val="000E4CAD"/>
    <w:rsid w:val="000E591F"/>
    <w:rsid w:val="000E693A"/>
    <w:rsid w:val="000E7B9E"/>
    <w:rsid w:val="000F1788"/>
    <w:rsid w:val="000F3201"/>
    <w:rsid w:val="001007EE"/>
    <w:rsid w:val="00100CAE"/>
    <w:rsid w:val="00100E1C"/>
    <w:rsid w:val="00101226"/>
    <w:rsid w:val="001037EC"/>
    <w:rsid w:val="00107C92"/>
    <w:rsid w:val="00107EA3"/>
    <w:rsid w:val="001123B7"/>
    <w:rsid w:val="00112971"/>
    <w:rsid w:val="001132C4"/>
    <w:rsid w:val="00114193"/>
    <w:rsid w:val="00115E18"/>
    <w:rsid w:val="001166A0"/>
    <w:rsid w:val="0011708E"/>
    <w:rsid w:val="001178C8"/>
    <w:rsid w:val="00120389"/>
    <w:rsid w:val="0012105E"/>
    <w:rsid w:val="00122BAB"/>
    <w:rsid w:val="001311D7"/>
    <w:rsid w:val="001325F4"/>
    <w:rsid w:val="0013438B"/>
    <w:rsid w:val="00135707"/>
    <w:rsid w:val="0013785B"/>
    <w:rsid w:val="00137910"/>
    <w:rsid w:val="00140272"/>
    <w:rsid w:val="00140447"/>
    <w:rsid w:val="00140E2D"/>
    <w:rsid w:val="00141284"/>
    <w:rsid w:val="001460AD"/>
    <w:rsid w:val="00147F14"/>
    <w:rsid w:val="00150BB2"/>
    <w:rsid w:val="0015195A"/>
    <w:rsid w:val="00151ECC"/>
    <w:rsid w:val="0015484C"/>
    <w:rsid w:val="00154D34"/>
    <w:rsid w:val="00156127"/>
    <w:rsid w:val="00156365"/>
    <w:rsid w:val="001567E4"/>
    <w:rsid w:val="00160A87"/>
    <w:rsid w:val="001611AA"/>
    <w:rsid w:val="001612D9"/>
    <w:rsid w:val="0016597F"/>
    <w:rsid w:val="001671A3"/>
    <w:rsid w:val="00167283"/>
    <w:rsid w:val="0017033D"/>
    <w:rsid w:val="001706A4"/>
    <w:rsid w:val="00171E74"/>
    <w:rsid w:val="00172424"/>
    <w:rsid w:val="001728BE"/>
    <w:rsid w:val="00174597"/>
    <w:rsid w:val="00174CC8"/>
    <w:rsid w:val="0017527B"/>
    <w:rsid w:val="00175674"/>
    <w:rsid w:val="00183216"/>
    <w:rsid w:val="00183B52"/>
    <w:rsid w:val="00184EDF"/>
    <w:rsid w:val="001874D6"/>
    <w:rsid w:val="00187AAF"/>
    <w:rsid w:val="001952E3"/>
    <w:rsid w:val="00196BC7"/>
    <w:rsid w:val="00197525"/>
    <w:rsid w:val="001A4535"/>
    <w:rsid w:val="001B153C"/>
    <w:rsid w:val="001C1A48"/>
    <w:rsid w:val="001C23D4"/>
    <w:rsid w:val="001C23DC"/>
    <w:rsid w:val="001C2429"/>
    <w:rsid w:val="001C43CF"/>
    <w:rsid w:val="001C7022"/>
    <w:rsid w:val="001D0414"/>
    <w:rsid w:val="001D0CE5"/>
    <w:rsid w:val="001D111D"/>
    <w:rsid w:val="001D113E"/>
    <w:rsid w:val="001D29F3"/>
    <w:rsid w:val="001D44B8"/>
    <w:rsid w:val="001E050D"/>
    <w:rsid w:val="001E24BF"/>
    <w:rsid w:val="001E5BE8"/>
    <w:rsid w:val="001E6195"/>
    <w:rsid w:val="001F05CE"/>
    <w:rsid w:val="001F07BE"/>
    <w:rsid w:val="001F142A"/>
    <w:rsid w:val="001F143F"/>
    <w:rsid w:val="001F1783"/>
    <w:rsid w:val="001F189B"/>
    <w:rsid w:val="001F342C"/>
    <w:rsid w:val="001F4288"/>
    <w:rsid w:val="001F71C2"/>
    <w:rsid w:val="001F725E"/>
    <w:rsid w:val="00202D65"/>
    <w:rsid w:val="00202D69"/>
    <w:rsid w:val="00203F0D"/>
    <w:rsid w:val="00204FAD"/>
    <w:rsid w:val="0020701A"/>
    <w:rsid w:val="0020709D"/>
    <w:rsid w:val="00210A27"/>
    <w:rsid w:val="0021467D"/>
    <w:rsid w:val="0022309E"/>
    <w:rsid w:val="00223C28"/>
    <w:rsid w:val="00224F9E"/>
    <w:rsid w:val="00226607"/>
    <w:rsid w:val="00233C18"/>
    <w:rsid w:val="00234D5D"/>
    <w:rsid w:val="00240034"/>
    <w:rsid w:val="002425AA"/>
    <w:rsid w:val="002436B0"/>
    <w:rsid w:val="00243715"/>
    <w:rsid w:val="0024491A"/>
    <w:rsid w:val="00250CDD"/>
    <w:rsid w:val="00253A8A"/>
    <w:rsid w:val="00254208"/>
    <w:rsid w:val="00254365"/>
    <w:rsid w:val="00254444"/>
    <w:rsid w:val="00255C6F"/>
    <w:rsid w:val="00261F04"/>
    <w:rsid w:val="002644E4"/>
    <w:rsid w:val="00266522"/>
    <w:rsid w:val="00266E7A"/>
    <w:rsid w:val="00275002"/>
    <w:rsid w:val="00275313"/>
    <w:rsid w:val="0027674B"/>
    <w:rsid w:val="002767AA"/>
    <w:rsid w:val="002767CE"/>
    <w:rsid w:val="0028045B"/>
    <w:rsid w:val="0028115B"/>
    <w:rsid w:val="00281928"/>
    <w:rsid w:val="00282BCA"/>
    <w:rsid w:val="0028372B"/>
    <w:rsid w:val="002915B8"/>
    <w:rsid w:val="0029186D"/>
    <w:rsid w:val="002929F0"/>
    <w:rsid w:val="00294487"/>
    <w:rsid w:val="00295282"/>
    <w:rsid w:val="0029569C"/>
    <w:rsid w:val="00295939"/>
    <w:rsid w:val="002968E4"/>
    <w:rsid w:val="00296E81"/>
    <w:rsid w:val="00297309"/>
    <w:rsid w:val="002A05E2"/>
    <w:rsid w:val="002B03D0"/>
    <w:rsid w:val="002B1DE3"/>
    <w:rsid w:val="002B2075"/>
    <w:rsid w:val="002B3944"/>
    <w:rsid w:val="002B4298"/>
    <w:rsid w:val="002B4E05"/>
    <w:rsid w:val="002B5215"/>
    <w:rsid w:val="002C51B4"/>
    <w:rsid w:val="002C6B09"/>
    <w:rsid w:val="002D0ED7"/>
    <w:rsid w:val="002D1966"/>
    <w:rsid w:val="002D2211"/>
    <w:rsid w:val="002D2E2D"/>
    <w:rsid w:val="002D3449"/>
    <w:rsid w:val="002D622D"/>
    <w:rsid w:val="002E04F9"/>
    <w:rsid w:val="002E0F06"/>
    <w:rsid w:val="002E17BA"/>
    <w:rsid w:val="002E1FBB"/>
    <w:rsid w:val="002E389D"/>
    <w:rsid w:val="002E397B"/>
    <w:rsid w:val="002E5DB4"/>
    <w:rsid w:val="002E5F40"/>
    <w:rsid w:val="002E7FAE"/>
    <w:rsid w:val="002F61B0"/>
    <w:rsid w:val="002F701B"/>
    <w:rsid w:val="0030020A"/>
    <w:rsid w:val="00300366"/>
    <w:rsid w:val="00300CAB"/>
    <w:rsid w:val="00300D92"/>
    <w:rsid w:val="003022CD"/>
    <w:rsid w:val="00307FD1"/>
    <w:rsid w:val="00310406"/>
    <w:rsid w:val="0031240C"/>
    <w:rsid w:val="00314816"/>
    <w:rsid w:val="00315AA5"/>
    <w:rsid w:val="0032145B"/>
    <w:rsid w:val="003215C4"/>
    <w:rsid w:val="00322C48"/>
    <w:rsid w:val="003235C4"/>
    <w:rsid w:val="00325818"/>
    <w:rsid w:val="00325C8C"/>
    <w:rsid w:val="00332891"/>
    <w:rsid w:val="0033340D"/>
    <w:rsid w:val="0033378E"/>
    <w:rsid w:val="0033479E"/>
    <w:rsid w:val="003353AC"/>
    <w:rsid w:val="00335D3D"/>
    <w:rsid w:val="00340299"/>
    <w:rsid w:val="003426E6"/>
    <w:rsid w:val="00343545"/>
    <w:rsid w:val="0034709B"/>
    <w:rsid w:val="003479C3"/>
    <w:rsid w:val="00350627"/>
    <w:rsid w:val="00352FD0"/>
    <w:rsid w:val="00354577"/>
    <w:rsid w:val="00357944"/>
    <w:rsid w:val="003602F6"/>
    <w:rsid w:val="00367801"/>
    <w:rsid w:val="00367AFC"/>
    <w:rsid w:val="00370569"/>
    <w:rsid w:val="00370DA4"/>
    <w:rsid w:val="00373477"/>
    <w:rsid w:val="003756F1"/>
    <w:rsid w:val="003769BE"/>
    <w:rsid w:val="00377BB6"/>
    <w:rsid w:val="00377E33"/>
    <w:rsid w:val="00380BA6"/>
    <w:rsid w:val="00382457"/>
    <w:rsid w:val="00384109"/>
    <w:rsid w:val="0038477D"/>
    <w:rsid w:val="00384C93"/>
    <w:rsid w:val="00387B83"/>
    <w:rsid w:val="003944E5"/>
    <w:rsid w:val="003955FB"/>
    <w:rsid w:val="003966E0"/>
    <w:rsid w:val="00396AEF"/>
    <w:rsid w:val="00397C0A"/>
    <w:rsid w:val="00397C89"/>
    <w:rsid w:val="003A0433"/>
    <w:rsid w:val="003B1EC6"/>
    <w:rsid w:val="003B28DF"/>
    <w:rsid w:val="003B7391"/>
    <w:rsid w:val="003C1198"/>
    <w:rsid w:val="003C2242"/>
    <w:rsid w:val="003C2804"/>
    <w:rsid w:val="003C56F4"/>
    <w:rsid w:val="003C77F2"/>
    <w:rsid w:val="003C7F01"/>
    <w:rsid w:val="003C7FA8"/>
    <w:rsid w:val="003C7FED"/>
    <w:rsid w:val="003D2802"/>
    <w:rsid w:val="003E0B50"/>
    <w:rsid w:val="003E275A"/>
    <w:rsid w:val="003E28A4"/>
    <w:rsid w:val="003E2DA7"/>
    <w:rsid w:val="003E6005"/>
    <w:rsid w:val="003E6C05"/>
    <w:rsid w:val="003E6DED"/>
    <w:rsid w:val="003F2C95"/>
    <w:rsid w:val="003F3A33"/>
    <w:rsid w:val="003F752A"/>
    <w:rsid w:val="00400FAA"/>
    <w:rsid w:val="00401416"/>
    <w:rsid w:val="004014A9"/>
    <w:rsid w:val="004028EE"/>
    <w:rsid w:val="0040471B"/>
    <w:rsid w:val="00405032"/>
    <w:rsid w:val="00405182"/>
    <w:rsid w:val="00405301"/>
    <w:rsid w:val="0040530B"/>
    <w:rsid w:val="00406A48"/>
    <w:rsid w:val="004075E1"/>
    <w:rsid w:val="00407E9E"/>
    <w:rsid w:val="004136A6"/>
    <w:rsid w:val="00415D02"/>
    <w:rsid w:val="00416459"/>
    <w:rsid w:val="0041653F"/>
    <w:rsid w:val="004168B4"/>
    <w:rsid w:val="00417976"/>
    <w:rsid w:val="004208D0"/>
    <w:rsid w:val="004226E4"/>
    <w:rsid w:val="00423512"/>
    <w:rsid w:val="004249A9"/>
    <w:rsid w:val="00427063"/>
    <w:rsid w:val="00427364"/>
    <w:rsid w:val="00427BDF"/>
    <w:rsid w:val="00430478"/>
    <w:rsid w:val="004349E4"/>
    <w:rsid w:val="004370B7"/>
    <w:rsid w:val="00443141"/>
    <w:rsid w:val="00443CFD"/>
    <w:rsid w:val="004448EC"/>
    <w:rsid w:val="00444AF7"/>
    <w:rsid w:val="00450D95"/>
    <w:rsid w:val="00451670"/>
    <w:rsid w:val="00456A05"/>
    <w:rsid w:val="00461B6E"/>
    <w:rsid w:val="00462F67"/>
    <w:rsid w:val="00463468"/>
    <w:rsid w:val="0046534D"/>
    <w:rsid w:val="00471EEA"/>
    <w:rsid w:val="0047359B"/>
    <w:rsid w:val="00473B64"/>
    <w:rsid w:val="004741A1"/>
    <w:rsid w:val="004748DC"/>
    <w:rsid w:val="00474A40"/>
    <w:rsid w:val="004773A7"/>
    <w:rsid w:val="00480D28"/>
    <w:rsid w:val="00481389"/>
    <w:rsid w:val="00481543"/>
    <w:rsid w:val="004823E2"/>
    <w:rsid w:val="00482873"/>
    <w:rsid w:val="0049047D"/>
    <w:rsid w:val="004940E4"/>
    <w:rsid w:val="004958EE"/>
    <w:rsid w:val="00496080"/>
    <w:rsid w:val="004976F8"/>
    <w:rsid w:val="004A3A8F"/>
    <w:rsid w:val="004A3B22"/>
    <w:rsid w:val="004A4A89"/>
    <w:rsid w:val="004A5B3F"/>
    <w:rsid w:val="004A6B7E"/>
    <w:rsid w:val="004A73F5"/>
    <w:rsid w:val="004A758F"/>
    <w:rsid w:val="004A77DF"/>
    <w:rsid w:val="004B00D7"/>
    <w:rsid w:val="004B19BE"/>
    <w:rsid w:val="004C058B"/>
    <w:rsid w:val="004C102E"/>
    <w:rsid w:val="004C320E"/>
    <w:rsid w:val="004D02F7"/>
    <w:rsid w:val="004D1680"/>
    <w:rsid w:val="004D3C62"/>
    <w:rsid w:val="004E03C3"/>
    <w:rsid w:val="004E06F4"/>
    <w:rsid w:val="004E263F"/>
    <w:rsid w:val="004E4643"/>
    <w:rsid w:val="004E5C3E"/>
    <w:rsid w:val="004E6AF6"/>
    <w:rsid w:val="004F078F"/>
    <w:rsid w:val="004F09AE"/>
    <w:rsid w:val="004F1CE7"/>
    <w:rsid w:val="004F33C9"/>
    <w:rsid w:val="005029B4"/>
    <w:rsid w:val="00502CE2"/>
    <w:rsid w:val="00502F30"/>
    <w:rsid w:val="00505DA6"/>
    <w:rsid w:val="00506F6E"/>
    <w:rsid w:val="00507F99"/>
    <w:rsid w:val="005103C8"/>
    <w:rsid w:val="005106FD"/>
    <w:rsid w:val="005107CC"/>
    <w:rsid w:val="00511636"/>
    <w:rsid w:val="005138A6"/>
    <w:rsid w:val="00513BD4"/>
    <w:rsid w:val="00514BF0"/>
    <w:rsid w:val="00514DA3"/>
    <w:rsid w:val="00516880"/>
    <w:rsid w:val="00521F82"/>
    <w:rsid w:val="0052485E"/>
    <w:rsid w:val="00527482"/>
    <w:rsid w:val="0053044C"/>
    <w:rsid w:val="00532B33"/>
    <w:rsid w:val="005339EC"/>
    <w:rsid w:val="00540212"/>
    <w:rsid w:val="005421D5"/>
    <w:rsid w:val="00542F65"/>
    <w:rsid w:val="00543B81"/>
    <w:rsid w:val="00551C5E"/>
    <w:rsid w:val="005527D3"/>
    <w:rsid w:val="00553B58"/>
    <w:rsid w:val="00555899"/>
    <w:rsid w:val="00556848"/>
    <w:rsid w:val="00557AC4"/>
    <w:rsid w:val="0056180B"/>
    <w:rsid w:val="005666C8"/>
    <w:rsid w:val="00570CD9"/>
    <w:rsid w:val="00573343"/>
    <w:rsid w:val="00574D48"/>
    <w:rsid w:val="00576E18"/>
    <w:rsid w:val="0058189A"/>
    <w:rsid w:val="0058200D"/>
    <w:rsid w:val="00582D6F"/>
    <w:rsid w:val="005845C5"/>
    <w:rsid w:val="00584854"/>
    <w:rsid w:val="00585682"/>
    <w:rsid w:val="005917DD"/>
    <w:rsid w:val="00592566"/>
    <w:rsid w:val="00595CB8"/>
    <w:rsid w:val="00595FDD"/>
    <w:rsid w:val="005A0B15"/>
    <w:rsid w:val="005A1D2B"/>
    <w:rsid w:val="005A59EB"/>
    <w:rsid w:val="005A627C"/>
    <w:rsid w:val="005A6BCF"/>
    <w:rsid w:val="005A75B4"/>
    <w:rsid w:val="005B1439"/>
    <w:rsid w:val="005B261A"/>
    <w:rsid w:val="005B2C27"/>
    <w:rsid w:val="005B3044"/>
    <w:rsid w:val="005B3211"/>
    <w:rsid w:val="005B56E4"/>
    <w:rsid w:val="005C3AC2"/>
    <w:rsid w:val="005C4820"/>
    <w:rsid w:val="005C4E6D"/>
    <w:rsid w:val="005C4EBF"/>
    <w:rsid w:val="005C4EEC"/>
    <w:rsid w:val="005C5226"/>
    <w:rsid w:val="005C5625"/>
    <w:rsid w:val="005C5816"/>
    <w:rsid w:val="005C7E72"/>
    <w:rsid w:val="005D0924"/>
    <w:rsid w:val="005D216F"/>
    <w:rsid w:val="005D3FC1"/>
    <w:rsid w:val="005D48E7"/>
    <w:rsid w:val="005E099A"/>
    <w:rsid w:val="005E10DA"/>
    <w:rsid w:val="005E1AC9"/>
    <w:rsid w:val="005E1FE8"/>
    <w:rsid w:val="005E4E84"/>
    <w:rsid w:val="005E53F4"/>
    <w:rsid w:val="005E5A67"/>
    <w:rsid w:val="005E7338"/>
    <w:rsid w:val="005E7AC1"/>
    <w:rsid w:val="005E7BF8"/>
    <w:rsid w:val="005F06EC"/>
    <w:rsid w:val="005F1587"/>
    <w:rsid w:val="005F27F0"/>
    <w:rsid w:val="005F3C01"/>
    <w:rsid w:val="005F42B7"/>
    <w:rsid w:val="005F4680"/>
    <w:rsid w:val="005F47FC"/>
    <w:rsid w:val="005F6580"/>
    <w:rsid w:val="00600967"/>
    <w:rsid w:val="00600C69"/>
    <w:rsid w:val="006049FA"/>
    <w:rsid w:val="006064D0"/>
    <w:rsid w:val="00607111"/>
    <w:rsid w:val="00611E9A"/>
    <w:rsid w:val="0061348F"/>
    <w:rsid w:val="00613F5D"/>
    <w:rsid w:val="00614FD9"/>
    <w:rsid w:val="00616A63"/>
    <w:rsid w:val="00621A50"/>
    <w:rsid w:val="00630895"/>
    <w:rsid w:val="00632B31"/>
    <w:rsid w:val="00633013"/>
    <w:rsid w:val="00635BB5"/>
    <w:rsid w:val="00640546"/>
    <w:rsid w:val="00640C2C"/>
    <w:rsid w:val="006419FB"/>
    <w:rsid w:val="00641B7E"/>
    <w:rsid w:val="00642C6D"/>
    <w:rsid w:val="00642E53"/>
    <w:rsid w:val="00643981"/>
    <w:rsid w:val="006459CD"/>
    <w:rsid w:val="00645FB9"/>
    <w:rsid w:val="006479B7"/>
    <w:rsid w:val="006507F0"/>
    <w:rsid w:val="00651D97"/>
    <w:rsid w:val="00652F64"/>
    <w:rsid w:val="006544AB"/>
    <w:rsid w:val="0066037F"/>
    <w:rsid w:val="00660DE2"/>
    <w:rsid w:val="00664C58"/>
    <w:rsid w:val="00664E06"/>
    <w:rsid w:val="00667422"/>
    <w:rsid w:val="00667CC6"/>
    <w:rsid w:val="00670235"/>
    <w:rsid w:val="00670441"/>
    <w:rsid w:val="0067085F"/>
    <w:rsid w:val="00670E55"/>
    <w:rsid w:val="00670F74"/>
    <w:rsid w:val="006722CA"/>
    <w:rsid w:val="00672C4D"/>
    <w:rsid w:val="006746CA"/>
    <w:rsid w:val="006766BC"/>
    <w:rsid w:val="00680826"/>
    <w:rsid w:val="006863A1"/>
    <w:rsid w:val="0068648F"/>
    <w:rsid w:val="006906D8"/>
    <w:rsid w:val="00691A6A"/>
    <w:rsid w:val="0069435F"/>
    <w:rsid w:val="006967B9"/>
    <w:rsid w:val="006A69E8"/>
    <w:rsid w:val="006B1476"/>
    <w:rsid w:val="006C052F"/>
    <w:rsid w:val="006C3260"/>
    <w:rsid w:val="006C340C"/>
    <w:rsid w:val="006C6363"/>
    <w:rsid w:val="006C6C19"/>
    <w:rsid w:val="006D09AB"/>
    <w:rsid w:val="006D122C"/>
    <w:rsid w:val="006D35DA"/>
    <w:rsid w:val="006D60C1"/>
    <w:rsid w:val="006D6230"/>
    <w:rsid w:val="006D7D48"/>
    <w:rsid w:val="006E064B"/>
    <w:rsid w:val="006E551A"/>
    <w:rsid w:val="006F1533"/>
    <w:rsid w:val="006F205E"/>
    <w:rsid w:val="006F30E0"/>
    <w:rsid w:val="006F7F84"/>
    <w:rsid w:val="00700011"/>
    <w:rsid w:val="00702A57"/>
    <w:rsid w:val="0070446B"/>
    <w:rsid w:val="00710A46"/>
    <w:rsid w:val="00711957"/>
    <w:rsid w:val="00712C33"/>
    <w:rsid w:val="00714CCE"/>
    <w:rsid w:val="00716580"/>
    <w:rsid w:val="00716B20"/>
    <w:rsid w:val="00720AA7"/>
    <w:rsid w:val="00720DCB"/>
    <w:rsid w:val="00720F4B"/>
    <w:rsid w:val="00721F6C"/>
    <w:rsid w:val="007230AF"/>
    <w:rsid w:val="007237B6"/>
    <w:rsid w:val="0072427B"/>
    <w:rsid w:val="00725770"/>
    <w:rsid w:val="007272E5"/>
    <w:rsid w:val="0072780A"/>
    <w:rsid w:val="00730AC5"/>
    <w:rsid w:val="007347B1"/>
    <w:rsid w:val="00734BFF"/>
    <w:rsid w:val="00734E30"/>
    <w:rsid w:val="00736C04"/>
    <w:rsid w:val="00740ECB"/>
    <w:rsid w:val="007452F7"/>
    <w:rsid w:val="007476AA"/>
    <w:rsid w:val="007521E4"/>
    <w:rsid w:val="00754856"/>
    <w:rsid w:val="007548E4"/>
    <w:rsid w:val="00754A29"/>
    <w:rsid w:val="00755D01"/>
    <w:rsid w:val="007573E2"/>
    <w:rsid w:val="007618C3"/>
    <w:rsid w:val="00761FC1"/>
    <w:rsid w:val="00762140"/>
    <w:rsid w:val="00764DFC"/>
    <w:rsid w:val="00770EB5"/>
    <w:rsid w:val="00773B81"/>
    <w:rsid w:val="00775CDA"/>
    <w:rsid w:val="00776551"/>
    <w:rsid w:val="00776CBC"/>
    <w:rsid w:val="00780DD8"/>
    <w:rsid w:val="00784CB0"/>
    <w:rsid w:val="00786394"/>
    <w:rsid w:val="007911AA"/>
    <w:rsid w:val="00792784"/>
    <w:rsid w:val="00796DC7"/>
    <w:rsid w:val="007977BD"/>
    <w:rsid w:val="00797B71"/>
    <w:rsid w:val="00797BC8"/>
    <w:rsid w:val="007A0EA9"/>
    <w:rsid w:val="007A2588"/>
    <w:rsid w:val="007A67A3"/>
    <w:rsid w:val="007A766A"/>
    <w:rsid w:val="007B1B0A"/>
    <w:rsid w:val="007B4A7B"/>
    <w:rsid w:val="007B4F25"/>
    <w:rsid w:val="007B59C3"/>
    <w:rsid w:val="007B5C2E"/>
    <w:rsid w:val="007B7C7F"/>
    <w:rsid w:val="007C12F5"/>
    <w:rsid w:val="007C2445"/>
    <w:rsid w:val="007C42E1"/>
    <w:rsid w:val="007C4390"/>
    <w:rsid w:val="007C4ACB"/>
    <w:rsid w:val="007C4AFD"/>
    <w:rsid w:val="007C6283"/>
    <w:rsid w:val="007C705A"/>
    <w:rsid w:val="007C73A3"/>
    <w:rsid w:val="007D2C5A"/>
    <w:rsid w:val="007D300A"/>
    <w:rsid w:val="007D72CF"/>
    <w:rsid w:val="007E0EE8"/>
    <w:rsid w:val="007E20F1"/>
    <w:rsid w:val="007E5F30"/>
    <w:rsid w:val="007E6829"/>
    <w:rsid w:val="007F04EB"/>
    <w:rsid w:val="007F0A95"/>
    <w:rsid w:val="007F108B"/>
    <w:rsid w:val="007F19B5"/>
    <w:rsid w:val="00800784"/>
    <w:rsid w:val="00801B74"/>
    <w:rsid w:val="00801F71"/>
    <w:rsid w:val="00803368"/>
    <w:rsid w:val="008037E2"/>
    <w:rsid w:val="0081066F"/>
    <w:rsid w:val="00814A23"/>
    <w:rsid w:val="00815196"/>
    <w:rsid w:val="0081531C"/>
    <w:rsid w:val="00822496"/>
    <w:rsid w:val="008236AE"/>
    <w:rsid w:val="008303B7"/>
    <w:rsid w:val="008316DC"/>
    <w:rsid w:val="00831FD8"/>
    <w:rsid w:val="0083533B"/>
    <w:rsid w:val="00837AA3"/>
    <w:rsid w:val="008402FC"/>
    <w:rsid w:val="008434D6"/>
    <w:rsid w:val="008441BD"/>
    <w:rsid w:val="00845C6D"/>
    <w:rsid w:val="00845F7D"/>
    <w:rsid w:val="00846B59"/>
    <w:rsid w:val="00847E03"/>
    <w:rsid w:val="0085018F"/>
    <w:rsid w:val="008507EC"/>
    <w:rsid w:val="00852AB3"/>
    <w:rsid w:val="00852C29"/>
    <w:rsid w:val="0085534F"/>
    <w:rsid w:val="00860D73"/>
    <w:rsid w:val="00863709"/>
    <w:rsid w:val="00864C32"/>
    <w:rsid w:val="00865751"/>
    <w:rsid w:val="00865A1E"/>
    <w:rsid w:val="00865EC5"/>
    <w:rsid w:val="0086672B"/>
    <w:rsid w:val="00866F83"/>
    <w:rsid w:val="008673E1"/>
    <w:rsid w:val="00872386"/>
    <w:rsid w:val="00875A78"/>
    <w:rsid w:val="0087681D"/>
    <w:rsid w:val="008774C6"/>
    <w:rsid w:val="00880C54"/>
    <w:rsid w:val="00881BE7"/>
    <w:rsid w:val="00882BE4"/>
    <w:rsid w:val="008847C1"/>
    <w:rsid w:val="008867EF"/>
    <w:rsid w:val="00887B9C"/>
    <w:rsid w:val="0089023C"/>
    <w:rsid w:val="00891C8A"/>
    <w:rsid w:val="00891D22"/>
    <w:rsid w:val="008938DC"/>
    <w:rsid w:val="00896304"/>
    <w:rsid w:val="00896B41"/>
    <w:rsid w:val="008A3030"/>
    <w:rsid w:val="008A3467"/>
    <w:rsid w:val="008A54BD"/>
    <w:rsid w:val="008B0787"/>
    <w:rsid w:val="008B1495"/>
    <w:rsid w:val="008B18F9"/>
    <w:rsid w:val="008B1D7E"/>
    <w:rsid w:val="008B21FA"/>
    <w:rsid w:val="008B2712"/>
    <w:rsid w:val="008B6F2F"/>
    <w:rsid w:val="008C593D"/>
    <w:rsid w:val="008C7B28"/>
    <w:rsid w:val="008C7FF3"/>
    <w:rsid w:val="008D3559"/>
    <w:rsid w:val="008D61B9"/>
    <w:rsid w:val="008D64DE"/>
    <w:rsid w:val="008D6861"/>
    <w:rsid w:val="008D6D70"/>
    <w:rsid w:val="008D6FAC"/>
    <w:rsid w:val="008E41CD"/>
    <w:rsid w:val="008E5393"/>
    <w:rsid w:val="008E678B"/>
    <w:rsid w:val="008F055F"/>
    <w:rsid w:val="008F51B5"/>
    <w:rsid w:val="008F54D9"/>
    <w:rsid w:val="008F6F3E"/>
    <w:rsid w:val="00900373"/>
    <w:rsid w:val="009006A9"/>
    <w:rsid w:val="00901C7A"/>
    <w:rsid w:val="009031E1"/>
    <w:rsid w:val="00903273"/>
    <w:rsid w:val="00912C2A"/>
    <w:rsid w:val="00917EAC"/>
    <w:rsid w:val="00920DA5"/>
    <w:rsid w:val="009227FC"/>
    <w:rsid w:val="00922A57"/>
    <w:rsid w:val="00923C8B"/>
    <w:rsid w:val="009247F5"/>
    <w:rsid w:val="00927EFD"/>
    <w:rsid w:val="00935737"/>
    <w:rsid w:val="009379E0"/>
    <w:rsid w:val="00940F2F"/>
    <w:rsid w:val="00950D21"/>
    <w:rsid w:val="0095305E"/>
    <w:rsid w:val="00954AD9"/>
    <w:rsid w:val="00955071"/>
    <w:rsid w:val="009552A5"/>
    <w:rsid w:val="00957F53"/>
    <w:rsid w:val="00957F7B"/>
    <w:rsid w:val="00961A30"/>
    <w:rsid w:val="0096221B"/>
    <w:rsid w:val="0096222F"/>
    <w:rsid w:val="0097018B"/>
    <w:rsid w:val="0097032D"/>
    <w:rsid w:val="00970331"/>
    <w:rsid w:val="0097058E"/>
    <w:rsid w:val="00971E8D"/>
    <w:rsid w:val="00972563"/>
    <w:rsid w:val="00976BA4"/>
    <w:rsid w:val="00976F84"/>
    <w:rsid w:val="0097758E"/>
    <w:rsid w:val="00980AC6"/>
    <w:rsid w:val="0098126D"/>
    <w:rsid w:val="0098181A"/>
    <w:rsid w:val="00986A6D"/>
    <w:rsid w:val="00987CEE"/>
    <w:rsid w:val="00992C0C"/>
    <w:rsid w:val="009A0DAB"/>
    <w:rsid w:val="009A1122"/>
    <w:rsid w:val="009A3475"/>
    <w:rsid w:val="009A4625"/>
    <w:rsid w:val="009A4C31"/>
    <w:rsid w:val="009B1100"/>
    <w:rsid w:val="009B18FA"/>
    <w:rsid w:val="009B1B23"/>
    <w:rsid w:val="009B704B"/>
    <w:rsid w:val="009C10A7"/>
    <w:rsid w:val="009C1E08"/>
    <w:rsid w:val="009C25CD"/>
    <w:rsid w:val="009C3140"/>
    <w:rsid w:val="009C7DF7"/>
    <w:rsid w:val="009C7F45"/>
    <w:rsid w:val="009D144E"/>
    <w:rsid w:val="009D1B76"/>
    <w:rsid w:val="009D2BA6"/>
    <w:rsid w:val="009D495B"/>
    <w:rsid w:val="009E43AD"/>
    <w:rsid w:val="009E616A"/>
    <w:rsid w:val="009E648F"/>
    <w:rsid w:val="009E7B84"/>
    <w:rsid w:val="009F1516"/>
    <w:rsid w:val="009F2A56"/>
    <w:rsid w:val="009F460C"/>
    <w:rsid w:val="009F6697"/>
    <w:rsid w:val="009F7C32"/>
    <w:rsid w:val="00A04351"/>
    <w:rsid w:val="00A07F33"/>
    <w:rsid w:val="00A1056C"/>
    <w:rsid w:val="00A11CA1"/>
    <w:rsid w:val="00A127AD"/>
    <w:rsid w:val="00A127BF"/>
    <w:rsid w:val="00A130EE"/>
    <w:rsid w:val="00A13175"/>
    <w:rsid w:val="00A15864"/>
    <w:rsid w:val="00A2077C"/>
    <w:rsid w:val="00A225BF"/>
    <w:rsid w:val="00A22FF0"/>
    <w:rsid w:val="00A2478F"/>
    <w:rsid w:val="00A24BE6"/>
    <w:rsid w:val="00A27A11"/>
    <w:rsid w:val="00A336C3"/>
    <w:rsid w:val="00A34C3B"/>
    <w:rsid w:val="00A40435"/>
    <w:rsid w:val="00A40C85"/>
    <w:rsid w:val="00A41F73"/>
    <w:rsid w:val="00A46235"/>
    <w:rsid w:val="00A471F5"/>
    <w:rsid w:val="00A50C0A"/>
    <w:rsid w:val="00A51353"/>
    <w:rsid w:val="00A539DB"/>
    <w:rsid w:val="00A54051"/>
    <w:rsid w:val="00A5414D"/>
    <w:rsid w:val="00A57C4F"/>
    <w:rsid w:val="00A61E22"/>
    <w:rsid w:val="00A62CF4"/>
    <w:rsid w:val="00A63575"/>
    <w:rsid w:val="00A63930"/>
    <w:rsid w:val="00A651AF"/>
    <w:rsid w:val="00A67836"/>
    <w:rsid w:val="00A6784C"/>
    <w:rsid w:val="00A7743B"/>
    <w:rsid w:val="00A774C2"/>
    <w:rsid w:val="00A77F72"/>
    <w:rsid w:val="00A8173E"/>
    <w:rsid w:val="00A84897"/>
    <w:rsid w:val="00A84B42"/>
    <w:rsid w:val="00A87E4A"/>
    <w:rsid w:val="00A926BC"/>
    <w:rsid w:val="00A93433"/>
    <w:rsid w:val="00A94001"/>
    <w:rsid w:val="00A945C2"/>
    <w:rsid w:val="00AA0E0C"/>
    <w:rsid w:val="00AA152D"/>
    <w:rsid w:val="00AA1B93"/>
    <w:rsid w:val="00AA38D7"/>
    <w:rsid w:val="00AA3986"/>
    <w:rsid w:val="00AA4DBB"/>
    <w:rsid w:val="00AA571E"/>
    <w:rsid w:val="00AA7847"/>
    <w:rsid w:val="00AB02C1"/>
    <w:rsid w:val="00AB5B1D"/>
    <w:rsid w:val="00AB5CF2"/>
    <w:rsid w:val="00AC0163"/>
    <w:rsid w:val="00AC0751"/>
    <w:rsid w:val="00AC20D6"/>
    <w:rsid w:val="00AC34F8"/>
    <w:rsid w:val="00AC3AC2"/>
    <w:rsid w:val="00AC3E01"/>
    <w:rsid w:val="00AC7269"/>
    <w:rsid w:val="00AC7EB5"/>
    <w:rsid w:val="00AD24A3"/>
    <w:rsid w:val="00AD5873"/>
    <w:rsid w:val="00AE3738"/>
    <w:rsid w:val="00AE3EBF"/>
    <w:rsid w:val="00AE4AA1"/>
    <w:rsid w:val="00AE73E6"/>
    <w:rsid w:val="00AE76E0"/>
    <w:rsid w:val="00AE7887"/>
    <w:rsid w:val="00AF1AC2"/>
    <w:rsid w:val="00AF2AE0"/>
    <w:rsid w:val="00AF4CB0"/>
    <w:rsid w:val="00B026C5"/>
    <w:rsid w:val="00B06145"/>
    <w:rsid w:val="00B06259"/>
    <w:rsid w:val="00B07660"/>
    <w:rsid w:val="00B07EA6"/>
    <w:rsid w:val="00B11571"/>
    <w:rsid w:val="00B137BB"/>
    <w:rsid w:val="00B14149"/>
    <w:rsid w:val="00B14829"/>
    <w:rsid w:val="00B1549D"/>
    <w:rsid w:val="00B1567A"/>
    <w:rsid w:val="00B158DF"/>
    <w:rsid w:val="00B16CA6"/>
    <w:rsid w:val="00B16EF2"/>
    <w:rsid w:val="00B1778C"/>
    <w:rsid w:val="00B17E99"/>
    <w:rsid w:val="00B23E84"/>
    <w:rsid w:val="00B24E49"/>
    <w:rsid w:val="00B35ABA"/>
    <w:rsid w:val="00B36EE2"/>
    <w:rsid w:val="00B41213"/>
    <w:rsid w:val="00B437CF"/>
    <w:rsid w:val="00B4780D"/>
    <w:rsid w:val="00B47EDB"/>
    <w:rsid w:val="00B50A3A"/>
    <w:rsid w:val="00B522FF"/>
    <w:rsid w:val="00B54919"/>
    <w:rsid w:val="00B54E0E"/>
    <w:rsid w:val="00B54E95"/>
    <w:rsid w:val="00B55685"/>
    <w:rsid w:val="00B56787"/>
    <w:rsid w:val="00B57DF6"/>
    <w:rsid w:val="00B626A3"/>
    <w:rsid w:val="00B6315B"/>
    <w:rsid w:val="00B6325D"/>
    <w:rsid w:val="00B64F67"/>
    <w:rsid w:val="00B655B0"/>
    <w:rsid w:val="00B70163"/>
    <w:rsid w:val="00B707E1"/>
    <w:rsid w:val="00B711CC"/>
    <w:rsid w:val="00B7259A"/>
    <w:rsid w:val="00B73C1B"/>
    <w:rsid w:val="00B7448E"/>
    <w:rsid w:val="00B757DA"/>
    <w:rsid w:val="00B80413"/>
    <w:rsid w:val="00B81D8D"/>
    <w:rsid w:val="00B84D0D"/>
    <w:rsid w:val="00B860FF"/>
    <w:rsid w:val="00B92993"/>
    <w:rsid w:val="00B947F9"/>
    <w:rsid w:val="00B94BE9"/>
    <w:rsid w:val="00B95F6D"/>
    <w:rsid w:val="00BA0232"/>
    <w:rsid w:val="00BA40D5"/>
    <w:rsid w:val="00BA4EF7"/>
    <w:rsid w:val="00BA548B"/>
    <w:rsid w:val="00BA54A4"/>
    <w:rsid w:val="00BA67AE"/>
    <w:rsid w:val="00BB01FC"/>
    <w:rsid w:val="00BB200C"/>
    <w:rsid w:val="00BB3517"/>
    <w:rsid w:val="00BB434B"/>
    <w:rsid w:val="00BB463C"/>
    <w:rsid w:val="00BB5893"/>
    <w:rsid w:val="00BB6106"/>
    <w:rsid w:val="00BC21D4"/>
    <w:rsid w:val="00BC471F"/>
    <w:rsid w:val="00BC54F0"/>
    <w:rsid w:val="00BD079E"/>
    <w:rsid w:val="00BD1200"/>
    <w:rsid w:val="00BD1A0E"/>
    <w:rsid w:val="00BD25D7"/>
    <w:rsid w:val="00BD532F"/>
    <w:rsid w:val="00BD667B"/>
    <w:rsid w:val="00BE1837"/>
    <w:rsid w:val="00BE1A27"/>
    <w:rsid w:val="00BE61BD"/>
    <w:rsid w:val="00BE61F9"/>
    <w:rsid w:val="00BE6BB3"/>
    <w:rsid w:val="00BF4C4C"/>
    <w:rsid w:val="00BF59E3"/>
    <w:rsid w:val="00BF654A"/>
    <w:rsid w:val="00BF6746"/>
    <w:rsid w:val="00BF6BAF"/>
    <w:rsid w:val="00BF726C"/>
    <w:rsid w:val="00C00D91"/>
    <w:rsid w:val="00C015C5"/>
    <w:rsid w:val="00C043D4"/>
    <w:rsid w:val="00C055E4"/>
    <w:rsid w:val="00C12BCF"/>
    <w:rsid w:val="00C135B1"/>
    <w:rsid w:val="00C13D61"/>
    <w:rsid w:val="00C160D1"/>
    <w:rsid w:val="00C202E7"/>
    <w:rsid w:val="00C20440"/>
    <w:rsid w:val="00C21CE9"/>
    <w:rsid w:val="00C225E3"/>
    <w:rsid w:val="00C22ADE"/>
    <w:rsid w:val="00C2373C"/>
    <w:rsid w:val="00C24213"/>
    <w:rsid w:val="00C24344"/>
    <w:rsid w:val="00C27B15"/>
    <w:rsid w:val="00C30941"/>
    <w:rsid w:val="00C32309"/>
    <w:rsid w:val="00C34BF7"/>
    <w:rsid w:val="00C4258F"/>
    <w:rsid w:val="00C44A7E"/>
    <w:rsid w:val="00C453D4"/>
    <w:rsid w:val="00C45689"/>
    <w:rsid w:val="00C45E92"/>
    <w:rsid w:val="00C5151B"/>
    <w:rsid w:val="00C52AE2"/>
    <w:rsid w:val="00C534E9"/>
    <w:rsid w:val="00C5494A"/>
    <w:rsid w:val="00C63A6E"/>
    <w:rsid w:val="00C70EE6"/>
    <w:rsid w:val="00C71059"/>
    <w:rsid w:val="00C720DB"/>
    <w:rsid w:val="00C743EE"/>
    <w:rsid w:val="00C7501D"/>
    <w:rsid w:val="00C75DA8"/>
    <w:rsid w:val="00C76F79"/>
    <w:rsid w:val="00C76F98"/>
    <w:rsid w:val="00C80B8B"/>
    <w:rsid w:val="00C8155E"/>
    <w:rsid w:val="00C822A6"/>
    <w:rsid w:val="00C87945"/>
    <w:rsid w:val="00C908F1"/>
    <w:rsid w:val="00C90AEE"/>
    <w:rsid w:val="00C92C4E"/>
    <w:rsid w:val="00C9477E"/>
    <w:rsid w:val="00C94B53"/>
    <w:rsid w:val="00C96BB4"/>
    <w:rsid w:val="00CA103C"/>
    <w:rsid w:val="00CA1566"/>
    <w:rsid w:val="00CA1708"/>
    <w:rsid w:val="00CA1E17"/>
    <w:rsid w:val="00CA375A"/>
    <w:rsid w:val="00CA628F"/>
    <w:rsid w:val="00CA729D"/>
    <w:rsid w:val="00CB10CF"/>
    <w:rsid w:val="00CB11BC"/>
    <w:rsid w:val="00CB1B37"/>
    <w:rsid w:val="00CB2805"/>
    <w:rsid w:val="00CC2E8F"/>
    <w:rsid w:val="00CC31FD"/>
    <w:rsid w:val="00CC3BA0"/>
    <w:rsid w:val="00CC481A"/>
    <w:rsid w:val="00CD3107"/>
    <w:rsid w:val="00CD33F0"/>
    <w:rsid w:val="00CD38B4"/>
    <w:rsid w:val="00CD464A"/>
    <w:rsid w:val="00CD4ADB"/>
    <w:rsid w:val="00CD4F2B"/>
    <w:rsid w:val="00CD6D18"/>
    <w:rsid w:val="00CD7346"/>
    <w:rsid w:val="00CE000B"/>
    <w:rsid w:val="00CE2121"/>
    <w:rsid w:val="00CE5A50"/>
    <w:rsid w:val="00CE5CBC"/>
    <w:rsid w:val="00CE72C3"/>
    <w:rsid w:val="00CF0517"/>
    <w:rsid w:val="00CF1B21"/>
    <w:rsid w:val="00CF2DB2"/>
    <w:rsid w:val="00CF2E27"/>
    <w:rsid w:val="00D011C4"/>
    <w:rsid w:val="00D01D7C"/>
    <w:rsid w:val="00D0313D"/>
    <w:rsid w:val="00D0368F"/>
    <w:rsid w:val="00D05A3E"/>
    <w:rsid w:val="00D078EF"/>
    <w:rsid w:val="00D07B56"/>
    <w:rsid w:val="00D1095F"/>
    <w:rsid w:val="00D10A19"/>
    <w:rsid w:val="00D13E51"/>
    <w:rsid w:val="00D1407D"/>
    <w:rsid w:val="00D15E9F"/>
    <w:rsid w:val="00D2324B"/>
    <w:rsid w:val="00D240C9"/>
    <w:rsid w:val="00D241AE"/>
    <w:rsid w:val="00D257A6"/>
    <w:rsid w:val="00D317C1"/>
    <w:rsid w:val="00D321C1"/>
    <w:rsid w:val="00D323C6"/>
    <w:rsid w:val="00D34A1F"/>
    <w:rsid w:val="00D35194"/>
    <w:rsid w:val="00D355C1"/>
    <w:rsid w:val="00D35C5E"/>
    <w:rsid w:val="00D36BBC"/>
    <w:rsid w:val="00D37588"/>
    <w:rsid w:val="00D40DD8"/>
    <w:rsid w:val="00D414F0"/>
    <w:rsid w:val="00D44A0B"/>
    <w:rsid w:val="00D45062"/>
    <w:rsid w:val="00D45DF4"/>
    <w:rsid w:val="00D50ABE"/>
    <w:rsid w:val="00D51E13"/>
    <w:rsid w:val="00D52A47"/>
    <w:rsid w:val="00D53307"/>
    <w:rsid w:val="00D53686"/>
    <w:rsid w:val="00D546CE"/>
    <w:rsid w:val="00D564A6"/>
    <w:rsid w:val="00D56519"/>
    <w:rsid w:val="00D56BD6"/>
    <w:rsid w:val="00D62493"/>
    <w:rsid w:val="00D6250F"/>
    <w:rsid w:val="00D651CB"/>
    <w:rsid w:val="00D651E6"/>
    <w:rsid w:val="00D67E26"/>
    <w:rsid w:val="00D746DD"/>
    <w:rsid w:val="00D75103"/>
    <w:rsid w:val="00D83A95"/>
    <w:rsid w:val="00D84C96"/>
    <w:rsid w:val="00D86B18"/>
    <w:rsid w:val="00D908B5"/>
    <w:rsid w:val="00D915F2"/>
    <w:rsid w:val="00D91C4A"/>
    <w:rsid w:val="00D92338"/>
    <w:rsid w:val="00D93DDA"/>
    <w:rsid w:val="00D94016"/>
    <w:rsid w:val="00D9483D"/>
    <w:rsid w:val="00D94A96"/>
    <w:rsid w:val="00D952CD"/>
    <w:rsid w:val="00D9545D"/>
    <w:rsid w:val="00D97590"/>
    <w:rsid w:val="00DA0DBB"/>
    <w:rsid w:val="00DA3D8B"/>
    <w:rsid w:val="00DA5307"/>
    <w:rsid w:val="00DA6453"/>
    <w:rsid w:val="00DA7563"/>
    <w:rsid w:val="00DB0558"/>
    <w:rsid w:val="00DB14F2"/>
    <w:rsid w:val="00DB18A0"/>
    <w:rsid w:val="00DB6648"/>
    <w:rsid w:val="00DB6D95"/>
    <w:rsid w:val="00DB79E5"/>
    <w:rsid w:val="00DC11F2"/>
    <w:rsid w:val="00DC4F03"/>
    <w:rsid w:val="00DC6C36"/>
    <w:rsid w:val="00DC7BC6"/>
    <w:rsid w:val="00DD346C"/>
    <w:rsid w:val="00DD36BF"/>
    <w:rsid w:val="00DD518B"/>
    <w:rsid w:val="00DD5961"/>
    <w:rsid w:val="00DE14F5"/>
    <w:rsid w:val="00DE234E"/>
    <w:rsid w:val="00DE31E6"/>
    <w:rsid w:val="00DE3A1C"/>
    <w:rsid w:val="00DE427C"/>
    <w:rsid w:val="00DE52FB"/>
    <w:rsid w:val="00DE60B0"/>
    <w:rsid w:val="00DF49AE"/>
    <w:rsid w:val="00E014C5"/>
    <w:rsid w:val="00E05191"/>
    <w:rsid w:val="00E05AFD"/>
    <w:rsid w:val="00E06D14"/>
    <w:rsid w:val="00E07930"/>
    <w:rsid w:val="00E14E7D"/>
    <w:rsid w:val="00E15C31"/>
    <w:rsid w:val="00E16DD5"/>
    <w:rsid w:val="00E21320"/>
    <w:rsid w:val="00E22294"/>
    <w:rsid w:val="00E2258B"/>
    <w:rsid w:val="00E235A5"/>
    <w:rsid w:val="00E2396C"/>
    <w:rsid w:val="00E240D7"/>
    <w:rsid w:val="00E24FE1"/>
    <w:rsid w:val="00E25107"/>
    <w:rsid w:val="00E26F84"/>
    <w:rsid w:val="00E27553"/>
    <w:rsid w:val="00E3010C"/>
    <w:rsid w:val="00E3198B"/>
    <w:rsid w:val="00E32037"/>
    <w:rsid w:val="00E34FED"/>
    <w:rsid w:val="00E35A0E"/>
    <w:rsid w:val="00E409B5"/>
    <w:rsid w:val="00E43E66"/>
    <w:rsid w:val="00E44AA6"/>
    <w:rsid w:val="00E45069"/>
    <w:rsid w:val="00E5263A"/>
    <w:rsid w:val="00E54910"/>
    <w:rsid w:val="00E55ADD"/>
    <w:rsid w:val="00E55EE1"/>
    <w:rsid w:val="00E565D2"/>
    <w:rsid w:val="00E56F74"/>
    <w:rsid w:val="00E603FD"/>
    <w:rsid w:val="00E60999"/>
    <w:rsid w:val="00E6319D"/>
    <w:rsid w:val="00E638A6"/>
    <w:rsid w:val="00E63984"/>
    <w:rsid w:val="00E659A1"/>
    <w:rsid w:val="00E70396"/>
    <w:rsid w:val="00E70832"/>
    <w:rsid w:val="00E71FEE"/>
    <w:rsid w:val="00E801E5"/>
    <w:rsid w:val="00E811D9"/>
    <w:rsid w:val="00E81E0B"/>
    <w:rsid w:val="00E82D77"/>
    <w:rsid w:val="00E83A89"/>
    <w:rsid w:val="00E86DCD"/>
    <w:rsid w:val="00E935BC"/>
    <w:rsid w:val="00E94347"/>
    <w:rsid w:val="00E96CA7"/>
    <w:rsid w:val="00EA23A7"/>
    <w:rsid w:val="00EA2555"/>
    <w:rsid w:val="00EA5E21"/>
    <w:rsid w:val="00EA6E12"/>
    <w:rsid w:val="00EB4A10"/>
    <w:rsid w:val="00EB50D9"/>
    <w:rsid w:val="00EB5B9A"/>
    <w:rsid w:val="00EB794C"/>
    <w:rsid w:val="00EB7FB3"/>
    <w:rsid w:val="00EC2E72"/>
    <w:rsid w:val="00EC4A28"/>
    <w:rsid w:val="00EC5051"/>
    <w:rsid w:val="00ED1F47"/>
    <w:rsid w:val="00ED5684"/>
    <w:rsid w:val="00EE3672"/>
    <w:rsid w:val="00EF22A9"/>
    <w:rsid w:val="00EF2836"/>
    <w:rsid w:val="00EF2A75"/>
    <w:rsid w:val="00EF34F0"/>
    <w:rsid w:val="00EF7667"/>
    <w:rsid w:val="00EF786B"/>
    <w:rsid w:val="00F00E65"/>
    <w:rsid w:val="00F02FFF"/>
    <w:rsid w:val="00F03713"/>
    <w:rsid w:val="00F05E58"/>
    <w:rsid w:val="00F06150"/>
    <w:rsid w:val="00F11398"/>
    <w:rsid w:val="00F13277"/>
    <w:rsid w:val="00F20DCB"/>
    <w:rsid w:val="00F27E63"/>
    <w:rsid w:val="00F3023A"/>
    <w:rsid w:val="00F32D6A"/>
    <w:rsid w:val="00F34C33"/>
    <w:rsid w:val="00F36959"/>
    <w:rsid w:val="00F40955"/>
    <w:rsid w:val="00F40BBB"/>
    <w:rsid w:val="00F40F3C"/>
    <w:rsid w:val="00F41CD0"/>
    <w:rsid w:val="00F45111"/>
    <w:rsid w:val="00F461FE"/>
    <w:rsid w:val="00F47895"/>
    <w:rsid w:val="00F52693"/>
    <w:rsid w:val="00F52B9D"/>
    <w:rsid w:val="00F57371"/>
    <w:rsid w:val="00F60AB2"/>
    <w:rsid w:val="00F615A0"/>
    <w:rsid w:val="00F62049"/>
    <w:rsid w:val="00F63240"/>
    <w:rsid w:val="00F6361F"/>
    <w:rsid w:val="00F64AB8"/>
    <w:rsid w:val="00F6665A"/>
    <w:rsid w:val="00F70918"/>
    <w:rsid w:val="00F70FE9"/>
    <w:rsid w:val="00F73AA4"/>
    <w:rsid w:val="00F77199"/>
    <w:rsid w:val="00F80123"/>
    <w:rsid w:val="00F82611"/>
    <w:rsid w:val="00F83F11"/>
    <w:rsid w:val="00F857A8"/>
    <w:rsid w:val="00F9162E"/>
    <w:rsid w:val="00F92DCA"/>
    <w:rsid w:val="00F94F8F"/>
    <w:rsid w:val="00F95ADF"/>
    <w:rsid w:val="00F96D9E"/>
    <w:rsid w:val="00FA1F45"/>
    <w:rsid w:val="00FA3467"/>
    <w:rsid w:val="00FA436A"/>
    <w:rsid w:val="00FA5ED6"/>
    <w:rsid w:val="00FB0818"/>
    <w:rsid w:val="00FB2B0C"/>
    <w:rsid w:val="00FB3A83"/>
    <w:rsid w:val="00FB40F4"/>
    <w:rsid w:val="00FC0084"/>
    <w:rsid w:val="00FC1BEF"/>
    <w:rsid w:val="00FC6E6F"/>
    <w:rsid w:val="00FD30C4"/>
    <w:rsid w:val="00FD324F"/>
    <w:rsid w:val="00FD49A9"/>
    <w:rsid w:val="00FD553B"/>
    <w:rsid w:val="00FE30CA"/>
    <w:rsid w:val="00FE4B7F"/>
    <w:rsid w:val="00FE661F"/>
    <w:rsid w:val="00FE7160"/>
    <w:rsid w:val="00FE7564"/>
    <w:rsid w:val="00FE77BD"/>
    <w:rsid w:val="00FF1CAE"/>
    <w:rsid w:val="00FF4889"/>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A636769"/>
  <w15:docId w15:val="{7348F979-78E2-402C-86ED-3076682D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9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7E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選択肢スタイル１（１文字インデント）"/>
    <w:rsid w:val="00A87E4A"/>
    <w:pPr>
      <w:widowControl w:val="0"/>
      <w:suppressAutoHyphens/>
      <w:kinsoku w:val="0"/>
      <w:wordWrap w:val="0"/>
      <w:overflowPunct w:val="0"/>
      <w:autoSpaceDE w:val="0"/>
      <w:autoSpaceDN w:val="0"/>
      <w:adjustRightInd w:val="0"/>
      <w:ind w:left="226" w:hanging="226"/>
      <w:textAlignment w:val="baseline"/>
    </w:pPr>
    <w:rPr>
      <w:rFonts w:ascii="ＭＳ 明朝" w:hAnsi="Times New Roman"/>
      <w:sz w:val="24"/>
      <w:szCs w:val="24"/>
    </w:rPr>
  </w:style>
  <w:style w:type="paragraph" w:styleId="a5">
    <w:name w:val="Closing"/>
    <w:basedOn w:val="a"/>
    <w:rsid w:val="00A87E4A"/>
    <w:pPr>
      <w:jc w:val="right"/>
    </w:pPr>
    <w:rPr>
      <w:rFonts w:ascii="ＭＳ 明朝" w:hAnsi="ＭＳ 明朝" w:cs="ＭＳ 明朝"/>
      <w:color w:val="000000"/>
      <w:kern w:val="0"/>
      <w:sz w:val="20"/>
      <w:szCs w:val="20"/>
    </w:rPr>
  </w:style>
  <w:style w:type="paragraph" w:styleId="a6">
    <w:name w:val="Balloon Text"/>
    <w:basedOn w:val="a"/>
    <w:link w:val="a7"/>
    <w:rsid w:val="00DE14F5"/>
    <w:rPr>
      <w:rFonts w:ascii="Arial" w:eastAsia="ＭＳ ゴシック" w:hAnsi="Arial"/>
      <w:sz w:val="18"/>
      <w:szCs w:val="18"/>
      <w:lang w:val="x-none" w:eastAsia="x-none"/>
    </w:rPr>
  </w:style>
  <w:style w:type="character" w:customStyle="1" w:styleId="a7">
    <w:name w:val="吹き出し (文字)"/>
    <w:link w:val="a6"/>
    <w:rsid w:val="00DE14F5"/>
    <w:rPr>
      <w:rFonts w:ascii="Arial" w:eastAsia="ＭＳ ゴシック" w:hAnsi="Arial" w:cs="Times New Roman"/>
      <w:kern w:val="2"/>
      <w:sz w:val="18"/>
      <w:szCs w:val="18"/>
    </w:rPr>
  </w:style>
  <w:style w:type="paragraph" w:styleId="a8">
    <w:name w:val="header"/>
    <w:basedOn w:val="a"/>
    <w:link w:val="a9"/>
    <w:rsid w:val="00FB3A83"/>
    <w:pPr>
      <w:tabs>
        <w:tab w:val="center" w:pos="4252"/>
        <w:tab w:val="right" w:pos="8504"/>
      </w:tabs>
      <w:snapToGrid w:val="0"/>
    </w:pPr>
    <w:rPr>
      <w:lang w:val="x-none" w:eastAsia="x-none"/>
    </w:rPr>
  </w:style>
  <w:style w:type="character" w:customStyle="1" w:styleId="a9">
    <w:name w:val="ヘッダー (文字)"/>
    <w:link w:val="a8"/>
    <w:rsid w:val="00FB3A83"/>
    <w:rPr>
      <w:kern w:val="2"/>
      <w:sz w:val="21"/>
      <w:szCs w:val="24"/>
    </w:rPr>
  </w:style>
  <w:style w:type="paragraph" w:styleId="aa">
    <w:name w:val="footer"/>
    <w:basedOn w:val="a"/>
    <w:link w:val="ab"/>
    <w:rsid w:val="00FB3A83"/>
    <w:pPr>
      <w:tabs>
        <w:tab w:val="center" w:pos="4252"/>
        <w:tab w:val="right" w:pos="8504"/>
      </w:tabs>
      <w:snapToGrid w:val="0"/>
    </w:pPr>
    <w:rPr>
      <w:lang w:val="x-none" w:eastAsia="x-none"/>
    </w:rPr>
  </w:style>
  <w:style w:type="character" w:customStyle="1" w:styleId="ab">
    <w:name w:val="フッター (文字)"/>
    <w:link w:val="aa"/>
    <w:rsid w:val="00FB3A83"/>
    <w:rPr>
      <w:kern w:val="2"/>
      <w:sz w:val="21"/>
      <w:szCs w:val="24"/>
    </w:rPr>
  </w:style>
  <w:style w:type="paragraph" w:styleId="ac">
    <w:name w:val="List Paragraph"/>
    <w:basedOn w:val="a"/>
    <w:uiPriority w:val="34"/>
    <w:qFormat/>
    <w:rsid w:val="0034709B"/>
    <w:pPr>
      <w:ind w:leftChars="400" w:left="840" w:firstLineChars="67" w:firstLine="67"/>
    </w:pPr>
    <w:rPr>
      <w:rFonts w:cs="Century"/>
      <w:szCs w:val="21"/>
    </w:rPr>
  </w:style>
  <w:style w:type="character" w:styleId="ad">
    <w:name w:val="Hyperlink"/>
    <w:uiPriority w:val="99"/>
    <w:unhideWhenUsed/>
    <w:rsid w:val="002D0ED7"/>
    <w:rPr>
      <w:color w:val="0000FF"/>
      <w:u w:val="single"/>
    </w:rPr>
  </w:style>
  <w:style w:type="character" w:styleId="ae">
    <w:name w:val="Subtle Emphasis"/>
    <w:uiPriority w:val="19"/>
    <w:qFormat/>
    <w:rsid w:val="00AA7847"/>
    <w:rPr>
      <w:i/>
      <w:iCs/>
      <w:color w:val="808080"/>
    </w:rPr>
  </w:style>
  <w:style w:type="paragraph" w:styleId="Web">
    <w:name w:val="Normal (Web)"/>
    <w:basedOn w:val="a"/>
    <w:uiPriority w:val="99"/>
    <w:semiHidden/>
    <w:unhideWhenUsed/>
    <w:rsid w:val="00BC471F"/>
    <w:pPr>
      <w:widowControl/>
      <w:jc w:val="left"/>
    </w:pPr>
    <w:rPr>
      <w:rFonts w:ascii="ＭＳ Ｐゴシック" w:eastAsia="ＭＳ Ｐゴシック" w:hAnsi="ＭＳ Ｐゴシック" w:cs="ＭＳ Ｐゴシック"/>
      <w:kern w:val="0"/>
      <w:sz w:val="24"/>
    </w:rPr>
  </w:style>
  <w:style w:type="character" w:styleId="af">
    <w:name w:val="Placeholder Text"/>
    <w:basedOn w:val="a0"/>
    <w:uiPriority w:val="99"/>
    <w:semiHidden/>
    <w:rsid w:val="00F6665A"/>
    <w:rPr>
      <w:color w:val="808080"/>
    </w:rPr>
  </w:style>
  <w:style w:type="character" w:styleId="af0">
    <w:name w:val="annotation reference"/>
    <w:basedOn w:val="a0"/>
    <w:uiPriority w:val="99"/>
    <w:semiHidden/>
    <w:unhideWhenUsed/>
    <w:rsid w:val="00CF2DB2"/>
    <w:rPr>
      <w:sz w:val="18"/>
      <w:szCs w:val="18"/>
    </w:rPr>
  </w:style>
  <w:style w:type="paragraph" w:styleId="af1">
    <w:name w:val="annotation text"/>
    <w:basedOn w:val="a"/>
    <w:link w:val="af2"/>
    <w:uiPriority w:val="99"/>
    <w:semiHidden/>
    <w:unhideWhenUsed/>
    <w:rsid w:val="00CF2DB2"/>
    <w:pPr>
      <w:jc w:val="left"/>
    </w:pPr>
  </w:style>
  <w:style w:type="character" w:customStyle="1" w:styleId="af2">
    <w:name w:val="コメント文字列 (文字)"/>
    <w:basedOn w:val="a0"/>
    <w:link w:val="af1"/>
    <w:uiPriority w:val="99"/>
    <w:semiHidden/>
    <w:rsid w:val="00CF2DB2"/>
    <w:rPr>
      <w:kern w:val="2"/>
      <w:sz w:val="21"/>
      <w:szCs w:val="24"/>
    </w:rPr>
  </w:style>
  <w:style w:type="paragraph" w:styleId="af3">
    <w:name w:val="annotation subject"/>
    <w:basedOn w:val="af1"/>
    <w:next w:val="af1"/>
    <w:link w:val="af4"/>
    <w:uiPriority w:val="99"/>
    <w:semiHidden/>
    <w:unhideWhenUsed/>
    <w:rsid w:val="00CF2DB2"/>
    <w:rPr>
      <w:b/>
      <w:bCs/>
    </w:rPr>
  </w:style>
  <w:style w:type="character" w:customStyle="1" w:styleId="af4">
    <w:name w:val="コメント内容 (文字)"/>
    <w:basedOn w:val="af2"/>
    <w:link w:val="af3"/>
    <w:uiPriority w:val="99"/>
    <w:semiHidden/>
    <w:rsid w:val="00CF2DB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55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13EF5B645892D4DAAC9FA95989CAE92" ma:contentTypeVersion="0" ma:contentTypeDescription="新しいドキュメントを作成します。" ma:contentTypeScope="" ma:versionID="e179f6777c4f6fbf8329ff1566ea878d">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FA05A-5C0C-4E3E-854D-96CA5EA88621}">
  <ds:schemaRefs>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EED64E1C-97FF-4164-A1A4-07546DC30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D601070-6597-45AC-978A-989BAB346937}">
  <ds:schemaRefs>
    <ds:schemaRef ds:uri="http://schemas.microsoft.com/sharepoint/v3/contenttype/forms"/>
  </ds:schemaRefs>
</ds:datastoreItem>
</file>

<file path=customXml/itemProps4.xml><?xml version="1.0" encoding="utf-8"?>
<ds:datastoreItem xmlns:ds="http://schemas.openxmlformats.org/officeDocument/2006/customXml" ds:itemID="{623324AD-1830-4647-A49D-06AF05A2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3416</Words>
  <Characters>419</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新見　洋未</dc:creator>
  <cp:lastModifiedBy>岡本　謙次郎</cp:lastModifiedBy>
  <cp:revision>7</cp:revision>
  <cp:lastPrinted>2019-11-08T08:21:00Z</cp:lastPrinted>
  <dcterms:created xsi:type="dcterms:W3CDTF">2018-11-01T03:09:00Z</dcterms:created>
  <dcterms:modified xsi:type="dcterms:W3CDTF">2019-11-08T08:22:00Z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0x01010082E3F39AFBBFCA4BB234F31D6F4A9B19</vt:lpwstr>
  </property>
</Properties>
</file>