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A4DB6AF" w14:textId="641DE31D" w:rsidR="005F3DFA" w:rsidRPr="00EC543D" w:rsidRDefault="005F3DFA" w:rsidP="00EC543D">
      <w:pPr>
        <w:ind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（１）固定資産の減損の状況</w:t>
      </w:r>
      <w:bookmarkStart w:id="0" w:name="_GoBack"/>
      <w:bookmarkEnd w:id="0"/>
      <w:r w:rsidRPr="00EC543D">
        <w:rPr>
          <w:rFonts w:hint="eastAsia"/>
          <w:noProof/>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EC543D" w:rsidRPr="00EC543D" w14:paraId="39F4FFB4" w14:textId="77777777" w:rsidTr="00127623">
        <w:tc>
          <w:tcPr>
            <w:tcW w:w="1560" w:type="dxa"/>
            <w:tcBorders>
              <w:bottom w:val="single" w:sz="4" w:space="0" w:color="auto"/>
            </w:tcBorders>
            <w:shd w:val="clear" w:color="auto" w:fill="auto"/>
            <w:vAlign w:val="center"/>
          </w:tcPr>
          <w:p w14:paraId="42663E4D" w14:textId="77777777" w:rsidR="005F3DFA" w:rsidRPr="00EC543D" w:rsidRDefault="005F3DFA" w:rsidP="005F3DFA">
            <w:pPr>
              <w:spacing w:line="30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区分</w:t>
            </w:r>
          </w:p>
        </w:tc>
        <w:tc>
          <w:tcPr>
            <w:tcW w:w="1701" w:type="dxa"/>
            <w:tcBorders>
              <w:bottom w:val="single" w:sz="4" w:space="0" w:color="auto"/>
            </w:tcBorders>
            <w:shd w:val="clear" w:color="auto" w:fill="auto"/>
            <w:vAlign w:val="center"/>
          </w:tcPr>
          <w:p w14:paraId="6770EAEF" w14:textId="77777777" w:rsidR="005F3DFA" w:rsidRPr="00EC543D" w:rsidRDefault="005F3DFA" w:rsidP="005F3DFA">
            <w:pPr>
              <w:spacing w:line="24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種類</w:t>
            </w:r>
          </w:p>
        </w:tc>
        <w:tc>
          <w:tcPr>
            <w:tcW w:w="1417" w:type="dxa"/>
            <w:tcBorders>
              <w:bottom w:val="single" w:sz="4" w:space="0" w:color="auto"/>
            </w:tcBorders>
            <w:shd w:val="clear" w:color="auto" w:fill="auto"/>
            <w:vAlign w:val="center"/>
          </w:tcPr>
          <w:p w14:paraId="71F1C04B" w14:textId="77777777" w:rsidR="005F3DFA" w:rsidRPr="00EC543D" w:rsidRDefault="005F3DFA" w:rsidP="005F3DFA">
            <w:pPr>
              <w:spacing w:line="24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件数</w:t>
            </w:r>
          </w:p>
        </w:tc>
        <w:tc>
          <w:tcPr>
            <w:tcW w:w="2126" w:type="dxa"/>
            <w:gridSpan w:val="2"/>
            <w:tcBorders>
              <w:bottom w:val="single" w:sz="4" w:space="0" w:color="auto"/>
            </w:tcBorders>
            <w:shd w:val="clear" w:color="auto" w:fill="auto"/>
            <w:vAlign w:val="center"/>
          </w:tcPr>
          <w:p w14:paraId="626AE58B" w14:textId="77777777" w:rsidR="005F3DFA" w:rsidRPr="00EC543D" w:rsidRDefault="005F3DFA" w:rsidP="005F3DFA">
            <w:pPr>
              <w:spacing w:line="24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減損損失額</w:t>
            </w:r>
          </w:p>
        </w:tc>
      </w:tr>
      <w:tr w:rsidR="00EC543D" w:rsidRPr="00EC543D" w14:paraId="2816C748" w14:textId="77777777" w:rsidTr="00127623">
        <w:tc>
          <w:tcPr>
            <w:tcW w:w="1560" w:type="dxa"/>
            <w:tcBorders>
              <w:bottom w:val="nil"/>
            </w:tcBorders>
            <w:shd w:val="clear" w:color="auto" w:fill="auto"/>
          </w:tcPr>
          <w:p w14:paraId="0702800D" w14:textId="77777777" w:rsidR="005F3DFA" w:rsidRPr="00EC543D" w:rsidRDefault="005F3DFA" w:rsidP="005F3DFA">
            <w:pPr>
              <w:spacing w:line="200" w:lineRule="exact"/>
              <w:jc w:val="center"/>
              <w:rPr>
                <w:rFonts w:ascii="HG丸ｺﾞｼｯｸM-PRO" w:eastAsia="HG丸ｺﾞｼｯｸM-PRO" w:hAnsi="HG丸ｺﾞｼｯｸM-PRO"/>
                <w:sz w:val="18"/>
                <w:szCs w:val="18"/>
              </w:rPr>
            </w:pPr>
          </w:p>
        </w:tc>
        <w:tc>
          <w:tcPr>
            <w:tcW w:w="1701" w:type="dxa"/>
            <w:tcBorders>
              <w:bottom w:val="nil"/>
            </w:tcBorders>
            <w:shd w:val="clear" w:color="auto" w:fill="auto"/>
          </w:tcPr>
          <w:p w14:paraId="05F7162B" w14:textId="77777777" w:rsidR="005F3DFA" w:rsidRPr="00EC543D" w:rsidRDefault="005F3DFA" w:rsidP="005F3DFA">
            <w:pPr>
              <w:spacing w:line="200" w:lineRule="exact"/>
              <w:jc w:val="center"/>
              <w:rPr>
                <w:rFonts w:ascii="HG丸ｺﾞｼｯｸM-PRO" w:eastAsia="HG丸ｺﾞｼｯｸM-PRO" w:hAnsi="HG丸ｺﾞｼｯｸM-PRO"/>
                <w:sz w:val="18"/>
                <w:szCs w:val="18"/>
              </w:rPr>
            </w:pPr>
          </w:p>
        </w:tc>
        <w:tc>
          <w:tcPr>
            <w:tcW w:w="1417" w:type="dxa"/>
            <w:tcBorders>
              <w:bottom w:val="nil"/>
            </w:tcBorders>
            <w:shd w:val="clear" w:color="auto" w:fill="auto"/>
          </w:tcPr>
          <w:p w14:paraId="731A1FDF" w14:textId="77777777" w:rsidR="005F3DFA" w:rsidRPr="00EC543D" w:rsidRDefault="005F3DFA" w:rsidP="005F3DFA">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shd w:val="clear" w:color="auto" w:fill="auto"/>
            <w:vAlign w:val="center"/>
          </w:tcPr>
          <w:p w14:paraId="4C45AD51" w14:textId="77777777" w:rsidR="005F3DFA" w:rsidRPr="00EC543D" w:rsidRDefault="005F3DFA" w:rsidP="005F3DFA">
            <w:pPr>
              <w:spacing w:line="200" w:lineRule="exact"/>
              <w:jc w:val="right"/>
              <w:rPr>
                <w:rFonts w:ascii="HG丸ｺﾞｼｯｸM-PRO" w:eastAsia="HG丸ｺﾞｼｯｸM-PRO" w:hAnsi="HG丸ｺﾞｼｯｸM-PRO"/>
                <w:sz w:val="14"/>
                <w:szCs w:val="14"/>
              </w:rPr>
            </w:pPr>
            <w:r w:rsidRPr="00EC543D">
              <w:rPr>
                <w:rFonts w:ascii="HG丸ｺﾞｼｯｸM-PRO" w:eastAsia="HG丸ｺﾞｼｯｸM-PRO" w:hAnsi="HG丸ｺﾞｼｯｸM-PRO" w:hint="eastAsia"/>
                <w:sz w:val="14"/>
                <w:szCs w:val="14"/>
              </w:rPr>
              <w:t>百万円</w:t>
            </w:r>
          </w:p>
        </w:tc>
      </w:tr>
      <w:tr w:rsidR="005F3DFA" w:rsidRPr="00EC543D" w14:paraId="7D4315FE" w14:textId="77777777" w:rsidTr="005F3DFA">
        <w:trPr>
          <w:trHeight w:val="385"/>
        </w:trPr>
        <w:tc>
          <w:tcPr>
            <w:tcW w:w="1560" w:type="dxa"/>
            <w:tcBorders>
              <w:top w:val="nil"/>
            </w:tcBorders>
            <w:shd w:val="clear" w:color="auto" w:fill="auto"/>
            <w:vAlign w:val="center"/>
          </w:tcPr>
          <w:p w14:paraId="0CE7DA3E" w14:textId="77777777" w:rsidR="005F3DFA" w:rsidRPr="00EC543D" w:rsidRDefault="005F3DFA" w:rsidP="005F3DFA">
            <w:pPr>
              <w:spacing w:line="30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行政財産</w:t>
            </w:r>
          </w:p>
        </w:tc>
        <w:tc>
          <w:tcPr>
            <w:tcW w:w="1701" w:type="dxa"/>
            <w:tcBorders>
              <w:top w:val="nil"/>
            </w:tcBorders>
            <w:shd w:val="clear" w:color="auto" w:fill="auto"/>
            <w:vAlign w:val="center"/>
          </w:tcPr>
          <w:p w14:paraId="35AC4222" w14:textId="60481FAA" w:rsidR="005F3DFA" w:rsidRPr="00EC543D" w:rsidRDefault="005F3DFA" w:rsidP="005F3DFA">
            <w:pPr>
              <w:spacing w:line="300" w:lineRule="exact"/>
              <w:jc w:val="cente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建物</w:t>
            </w:r>
          </w:p>
        </w:tc>
        <w:tc>
          <w:tcPr>
            <w:tcW w:w="1417" w:type="dxa"/>
            <w:tcBorders>
              <w:top w:val="nil"/>
            </w:tcBorders>
            <w:shd w:val="clear" w:color="auto" w:fill="auto"/>
            <w:vAlign w:val="center"/>
          </w:tcPr>
          <w:p w14:paraId="2C71E260" w14:textId="70146897" w:rsidR="005F3DFA" w:rsidRPr="00EC543D" w:rsidRDefault="005F3DFA" w:rsidP="005F3DFA">
            <w:pPr>
              <w:spacing w:line="300" w:lineRule="exact"/>
              <w:jc w:val="right"/>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２</w:t>
            </w:r>
          </w:p>
        </w:tc>
        <w:tc>
          <w:tcPr>
            <w:tcW w:w="1559" w:type="dxa"/>
            <w:tcBorders>
              <w:top w:val="nil"/>
              <w:right w:val="nil"/>
            </w:tcBorders>
            <w:shd w:val="clear" w:color="auto" w:fill="auto"/>
            <w:vAlign w:val="center"/>
          </w:tcPr>
          <w:p w14:paraId="2806566B" w14:textId="30D8826E" w:rsidR="005F3DFA" w:rsidRPr="00EC543D" w:rsidRDefault="005F3DFA" w:rsidP="005F3DFA">
            <w:pPr>
              <w:spacing w:line="300" w:lineRule="exact"/>
              <w:jc w:val="right"/>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165</w:t>
            </w:r>
          </w:p>
        </w:tc>
        <w:tc>
          <w:tcPr>
            <w:tcW w:w="567" w:type="dxa"/>
            <w:tcBorders>
              <w:top w:val="nil"/>
              <w:left w:val="nil"/>
            </w:tcBorders>
            <w:shd w:val="clear" w:color="auto" w:fill="auto"/>
          </w:tcPr>
          <w:p w14:paraId="162DFCAC" w14:textId="77777777" w:rsidR="005F3DFA" w:rsidRPr="00EC543D" w:rsidRDefault="005F3DFA" w:rsidP="005F3DFA">
            <w:pPr>
              <w:spacing w:line="300" w:lineRule="exact"/>
              <w:rPr>
                <w:rFonts w:ascii="HG丸ｺﾞｼｯｸM-PRO" w:eastAsia="HG丸ｺﾞｼｯｸM-PRO" w:hAnsi="HG丸ｺﾞｼｯｸM-PRO"/>
                <w:sz w:val="18"/>
                <w:szCs w:val="18"/>
              </w:rPr>
            </w:pPr>
          </w:p>
        </w:tc>
      </w:tr>
    </w:tbl>
    <w:p w14:paraId="6F612221" w14:textId="77777777" w:rsidR="005F3DFA" w:rsidRPr="00EC543D" w:rsidRDefault="005F3DFA" w:rsidP="005F3DFA">
      <w:pPr>
        <w:rPr>
          <w:rFonts w:ascii="HG丸ｺﾞｼｯｸM-PRO" w:eastAsia="HG丸ｺﾞｼｯｸM-PRO" w:hAnsi="HG丸ｺﾞｼｯｸM-PRO"/>
          <w:sz w:val="18"/>
          <w:szCs w:val="18"/>
        </w:rPr>
      </w:pPr>
    </w:p>
    <w:p w14:paraId="026962B8" w14:textId="1D313B9C" w:rsidR="000B4118" w:rsidRPr="00EC543D" w:rsidRDefault="000B4118" w:rsidP="000B4118">
      <w:pPr>
        <w:ind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w:t>
      </w:r>
      <w:r w:rsidR="005F3DFA" w:rsidRPr="00EC543D">
        <w:rPr>
          <w:rFonts w:ascii="HG丸ｺﾞｼｯｸM-PRO" w:eastAsia="HG丸ｺﾞｼｯｸM-PRO" w:hAnsi="HG丸ｺﾞｼｯｸM-PRO" w:hint="eastAsia"/>
          <w:sz w:val="18"/>
          <w:szCs w:val="18"/>
        </w:rPr>
        <w:t>２</w:t>
      </w:r>
      <w:r w:rsidRPr="00EC543D">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EC543D" w:rsidRDefault="000B4118" w:rsidP="000B4118">
      <w:pPr>
        <w:ind w:firstLineChars="300" w:firstLine="54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①健康医療部の概要</w:t>
      </w:r>
    </w:p>
    <w:p w14:paraId="026962BA" w14:textId="68C19A27" w:rsidR="000B4118" w:rsidRPr="00EC543D" w:rsidRDefault="000B4118" w:rsidP="000B4118">
      <w:pPr>
        <w:ind w:leftChars="400" w:left="84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EC543D" w:rsidRDefault="0063252E" w:rsidP="000B4118">
      <w:pPr>
        <w:ind w:firstLineChars="200" w:firstLine="360"/>
        <w:rPr>
          <w:rFonts w:ascii="HG丸ｺﾞｼｯｸM-PRO" w:eastAsia="HG丸ｺﾞｼｯｸM-PRO" w:hAnsi="HG丸ｺﾞｼｯｸM-PRO"/>
          <w:sz w:val="18"/>
          <w:szCs w:val="18"/>
        </w:rPr>
      </w:pPr>
    </w:p>
    <w:p w14:paraId="026962BC" w14:textId="1C4F9534" w:rsidR="000B4118" w:rsidRPr="00EC543D" w:rsidRDefault="000B4118" w:rsidP="000B4118">
      <w:pPr>
        <w:ind w:firstLineChars="200" w:firstLine="360"/>
        <w:rPr>
          <w:rFonts w:ascii="HG丸ｺﾞｼｯｸM-PRO" w:eastAsia="HG丸ｺﾞｼｯｸM-PRO" w:hAnsi="HG丸ｺﾞｼｯｸM-PRO"/>
          <w:b/>
          <w:sz w:val="18"/>
          <w:szCs w:val="18"/>
        </w:rPr>
      </w:pPr>
      <w:r w:rsidRPr="00EC543D">
        <w:rPr>
          <w:rFonts w:ascii="HG丸ｺﾞｼｯｸM-PRO" w:eastAsia="HG丸ｺﾞｼｯｸM-PRO" w:hAnsi="HG丸ｺﾞｼｯｸM-PRO" w:hint="eastAsia"/>
          <w:sz w:val="18"/>
          <w:szCs w:val="18"/>
        </w:rPr>
        <w:t xml:space="preserve">　②当該事業に関し説明すべき固有の事項</w:t>
      </w:r>
    </w:p>
    <w:p w14:paraId="026962C1" w14:textId="5399C357" w:rsidR="000B4118" w:rsidRPr="00EC543D" w:rsidRDefault="000B4118" w:rsidP="008967D4">
      <w:pPr>
        <w:ind w:left="1080" w:hangingChars="600" w:hanging="10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○看護師等確保対策事業</w:t>
      </w:r>
    </w:p>
    <w:p w14:paraId="4E55788D" w14:textId="7B5BD9B2" w:rsidR="00A0452A" w:rsidRPr="00EC543D" w:rsidRDefault="00BA5E1E" w:rsidP="00A0452A">
      <w:pPr>
        <w:ind w:leftChars="500" w:left="105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本事業は、看護師等</w:t>
      </w:r>
      <w:r w:rsidR="00F31D20" w:rsidRPr="00EC543D">
        <w:rPr>
          <w:rFonts w:ascii="HG丸ｺﾞｼｯｸM-PRO" w:eastAsia="HG丸ｺﾞｼｯｸM-PRO" w:hAnsi="HG丸ｺﾞｼｯｸM-PRO" w:hint="eastAsia"/>
          <w:sz w:val="18"/>
          <w:szCs w:val="18"/>
        </w:rPr>
        <w:t>の</w:t>
      </w:r>
      <w:r w:rsidRPr="00EC543D">
        <w:rPr>
          <w:rFonts w:ascii="HG丸ｺﾞｼｯｸM-PRO" w:eastAsia="HG丸ｺﾞｼｯｸM-PRO" w:hAnsi="HG丸ｺﾞｼｯｸM-PRO" w:hint="eastAsia"/>
          <w:sz w:val="18"/>
          <w:szCs w:val="18"/>
        </w:rPr>
        <w:t>確保が困難な</w:t>
      </w:r>
      <w:r w:rsidR="005C0EBE" w:rsidRPr="00EC543D">
        <w:rPr>
          <w:rFonts w:ascii="HG丸ｺﾞｼｯｸM-PRO" w:eastAsia="HG丸ｺﾞｼｯｸM-PRO" w:hAnsi="HG丸ｺﾞｼｯｸM-PRO" w:hint="eastAsia"/>
          <w:sz w:val="18"/>
          <w:szCs w:val="18"/>
        </w:rPr>
        <w:t>病床数が200床未満の</w:t>
      </w:r>
      <w:r w:rsidRPr="00EC543D">
        <w:rPr>
          <w:rFonts w:ascii="HG丸ｺﾞｼｯｸM-PRO" w:eastAsia="HG丸ｺﾞｼｯｸM-PRO" w:hAnsi="HG丸ｺﾞｼｯｸM-PRO" w:hint="eastAsia"/>
          <w:sz w:val="18"/>
          <w:szCs w:val="18"/>
        </w:rPr>
        <w:t>病院等</w:t>
      </w:r>
      <w:r w:rsidR="00F31D20" w:rsidRPr="00EC543D">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EC543D">
        <w:rPr>
          <w:rFonts w:ascii="HG丸ｺﾞｼｯｸM-PRO" w:eastAsia="HG丸ｺﾞｼｯｸM-PRO" w:hAnsi="HG丸ｺﾞｼｯｸM-PRO" w:hint="eastAsia"/>
          <w:sz w:val="18"/>
          <w:szCs w:val="18"/>
        </w:rPr>
        <w:t>その目的としております。</w:t>
      </w:r>
    </w:p>
    <w:p w14:paraId="3AF9906E" w14:textId="7F88E8AA" w:rsidR="00BA5E1E" w:rsidRPr="00EC543D" w:rsidRDefault="00A0452A" w:rsidP="00A0452A">
      <w:pPr>
        <w:ind w:leftChars="500" w:left="1050" w:firstLineChars="100" w:firstLine="1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よって、</w:t>
      </w:r>
      <w:r w:rsidR="00A5179E" w:rsidRPr="00EC543D">
        <w:rPr>
          <w:rFonts w:ascii="HG丸ｺﾞｼｯｸM-PRO" w:eastAsia="HG丸ｺﾞｼｯｸM-PRO" w:hAnsi="HG丸ｺﾞｼｯｸM-PRO" w:hint="eastAsia"/>
          <w:sz w:val="18"/>
          <w:szCs w:val="18"/>
        </w:rPr>
        <w:t>貸付金</w:t>
      </w:r>
      <w:r w:rsidRPr="00EC543D">
        <w:rPr>
          <w:rFonts w:ascii="HG丸ｺﾞｼｯｸM-PRO" w:eastAsia="HG丸ｺﾞｼｯｸM-PRO" w:hAnsi="HG丸ｺﾞｼｯｸM-PRO" w:hint="eastAsia"/>
          <w:sz w:val="18"/>
          <w:szCs w:val="18"/>
        </w:rPr>
        <w:t>のうち看護師等修学資金貸付金</w:t>
      </w:r>
      <w:r w:rsidR="00050BEC" w:rsidRPr="00EC543D">
        <w:rPr>
          <w:rFonts w:ascii="HG丸ｺﾞｼｯｸM-PRO" w:eastAsia="HG丸ｺﾞｼｯｸM-PRO" w:hAnsi="HG丸ｺﾞｼｯｸM-PRO" w:hint="eastAsia"/>
          <w:sz w:val="18"/>
          <w:szCs w:val="18"/>
        </w:rPr>
        <w:t>９８２</w:t>
      </w:r>
      <w:r w:rsidR="0063252E" w:rsidRPr="00EC543D">
        <w:rPr>
          <w:rFonts w:ascii="HG丸ｺﾞｼｯｸM-PRO" w:eastAsia="HG丸ｺﾞｼｯｸM-PRO" w:hAnsi="HG丸ｺﾞｼｯｸM-PRO" w:hint="eastAsia"/>
          <w:sz w:val="18"/>
          <w:szCs w:val="18"/>
        </w:rPr>
        <w:t>百万</w:t>
      </w:r>
      <w:r w:rsidRPr="00EC543D">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EC543D"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EC543D" w:rsidRDefault="000B4118" w:rsidP="000B4118">
      <w:pP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○地域医療事業</w:t>
      </w:r>
    </w:p>
    <w:p w14:paraId="7A071D8B" w14:textId="4D4AC3D9" w:rsidR="00EF3576" w:rsidRPr="00EC543D" w:rsidRDefault="000B4118" w:rsidP="00EF3576">
      <w:pPr>
        <w:ind w:left="1080" w:hangingChars="600" w:hanging="1080"/>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w:t>
      </w:r>
      <w:r w:rsidR="00EF3576" w:rsidRPr="00EC543D">
        <w:rPr>
          <w:rFonts w:ascii="HG丸ｺﾞｼｯｸM-PRO" w:eastAsia="HG丸ｺﾞｼｯｸM-PRO" w:hAnsi="HG丸ｺﾞｼｯｸM-PRO" w:hint="eastAsia"/>
          <w:sz w:val="18"/>
          <w:szCs w:val="18"/>
        </w:rPr>
        <w:t>本事業は、</w:t>
      </w:r>
      <w:r w:rsidR="00BB4F17" w:rsidRPr="00EC543D">
        <w:rPr>
          <w:rFonts w:ascii="HG丸ｺﾞｼｯｸM-PRO" w:eastAsia="HG丸ｺﾞｼｯｸM-PRO" w:hAnsi="HG丸ｺﾞｼｯｸM-PRO" w:hint="eastAsia"/>
          <w:sz w:val="18"/>
          <w:szCs w:val="18"/>
        </w:rPr>
        <w:t>医師確保が困難な診療科等に一定期間従事した場合</w:t>
      </w:r>
      <w:r w:rsidR="00EF3576" w:rsidRPr="00EC543D">
        <w:rPr>
          <w:rFonts w:ascii="HG丸ｺﾞｼｯｸM-PRO" w:eastAsia="HG丸ｺﾞｼｯｸM-PRO" w:hAnsi="HG丸ｺﾞｼｯｸM-PRO" w:hint="eastAsia"/>
          <w:sz w:val="18"/>
          <w:szCs w:val="18"/>
        </w:rPr>
        <w:t>、</w:t>
      </w:r>
      <w:r w:rsidR="00BB4F17" w:rsidRPr="00EC543D">
        <w:rPr>
          <w:rFonts w:ascii="HG丸ｺﾞｼｯｸM-PRO" w:eastAsia="HG丸ｺﾞｼｯｸM-PRO" w:hAnsi="HG丸ｺﾞｼｯｸM-PRO" w:hint="eastAsia"/>
          <w:sz w:val="18"/>
          <w:szCs w:val="18"/>
        </w:rPr>
        <w:t>返</w:t>
      </w:r>
      <w:r w:rsidR="00EF3576" w:rsidRPr="00EC543D">
        <w:rPr>
          <w:rFonts w:ascii="HG丸ｺﾞｼｯｸM-PRO" w:eastAsia="HG丸ｺﾞｼｯｸM-PRO" w:hAnsi="HG丸ｺﾞｼｯｸM-PRO" w:hint="eastAsia"/>
          <w:sz w:val="18"/>
          <w:szCs w:val="18"/>
        </w:rPr>
        <w:t>還</w:t>
      </w:r>
      <w:r w:rsidR="00BB4F17" w:rsidRPr="00EC543D">
        <w:rPr>
          <w:rFonts w:ascii="HG丸ｺﾞｼｯｸM-PRO" w:eastAsia="HG丸ｺﾞｼｯｸM-PRO" w:hAnsi="HG丸ｺﾞｼｯｸM-PRO" w:hint="eastAsia"/>
          <w:sz w:val="18"/>
          <w:szCs w:val="18"/>
        </w:rPr>
        <w:t>債務を</w:t>
      </w:r>
      <w:r w:rsidR="00EF3576" w:rsidRPr="00EC543D">
        <w:rPr>
          <w:rFonts w:ascii="HG丸ｺﾞｼｯｸM-PRO" w:eastAsia="HG丸ｺﾞｼｯｸM-PRO" w:hAnsi="HG丸ｺﾞｼｯｸM-PRO" w:hint="eastAsia"/>
          <w:sz w:val="18"/>
          <w:szCs w:val="18"/>
        </w:rPr>
        <w:t>免除</w:t>
      </w:r>
      <w:r w:rsidR="00BB4F17" w:rsidRPr="00EC543D">
        <w:rPr>
          <w:rFonts w:ascii="HG丸ｺﾞｼｯｸM-PRO" w:eastAsia="HG丸ｺﾞｼｯｸM-PRO" w:hAnsi="HG丸ｺﾞｼｯｸM-PRO" w:hint="eastAsia"/>
          <w:sz w:val="18"/>
          <w:szCs w:val="18"/>
        </w:rPr>
        <w:t>する</w:t>
      </w:r>
      <w:r w:rsidR="00EF3576" w:rsidRPr="00EC543D">
        <w:rPr>
          <w:rFonts w:ascii="HG丸ｺﾞｼｯｸM-PRO" w:eastAsia="HG丸ｺﾞｼｯｸM-PRO" w:hAnsi="HG丸ｺﾞｼｯｸM-PRO" w:hint="eastAsia"/>
          <w:sz w:val="18"/>
          <w:szCs w:val="18"/>
        </w:rPr>
        <w:t>規定を設けることにより、</w:t>
      </w:r>
      <w:r w:rsidR="00BB4F17" w:rsidRPr="00EC543D">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EC543D">
        <w:rPr>
          <w:rFonts w:ascii="HG丸ｺﾞｼｯｸM-PRO" w:eastAsia="HG丸ｺﾞｼｯｸM-PRO" w:hAnsi="HG丸ｺﾞｼｯｸM-PRO" w:hint="eastAsia"/>
          <w:sz w:val="18"/>
          <w:szCs w:val="18"/>
        </w:rPr>
        <w:t>。</w:t>
      </w:r>
    </w:p>
    <w:p w14:paraId="43A6CD7B" w14:textId="586C7AA7" w:rsidR="006A499C" w:rsidRPr="00EC543D" w:rsidRDefault="00EF3576" w:rsidP="0063252E">
      <w:pPr>
        <w:ind w:leftChars="505" w:left="1060" w:firstLineChars="110" w:firstLine="198"/>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よって、貸付金のうち地域医療確保修学資金等貸付金</w:t>
      </w:r>
      <w:r w:rsidR="00643850" w:rsidRPr="00EC543D">
        <w:rPr>
          <w:rFonts w:ascii="HG丸ｺﾞｼｯｸM-PRO" w:eastAsia="HG丸ｺﾞｼｯｸM-PRO" w:hAnsi="HG丸ｺﾞｼｯｸM-PRO" w:hint="eastAsia"/>
          <w:sz w:val="18"/>
          <w:szCs w:val="18"/>
        </w:rPr>
        <w:t>３７０</w:t>
      </w:r>
      <w:r w:rsidR="0063252E" w:rsidRPr="00EC543D">
        <w:rPr>
          <w:rFonts w:ascii="HG丸ｺﾞｼｯｸM-PRO" w:eastAsia="HG丸ｺﾞｼｯｸM-PRO" w:hAnsi="HG丸ｺﾞｼｯｸM-PRO" w:hint="eastAsia"/>
          <w:sz w:val="18"/>
          <w:szCs w:val="18"/>
        </w:rPr>
        <w:t>百万</w:t>
      </w:r>
      <w:r w:rsidRPr="00EC543D">
        <w:rPr>
          <w:rFonts w:ascii="HG丸ｺﾞｼｯｸM-PRO" w:eastAsia="HG丸ｺﾞｼｯｸM-PRO" w:hAnsi="HG丸ｺﾞｼｯｸM-PRO" w:hint="eastAsia"/>
          <w:sz w:val="18"/>
          <w:szCs w:val="18"/>
        </w:rPr>
        <w:t>円には、こうした施策的な観点から</w:t>
      </w:r>
      <w:r w:rsidR="00BB4F17" w:rsidRPr="00EC543D">
        <w:rPr>
          <w:rFonts w:ascii="HG丸ｺﾞｼｯｸM-PRO" w:eastAsia="HG丸ｺﾞｼｯｸM-PRO" w:hAnsi="HG丸ｺﾞｼｯｸM-PRO" w:hint="eastAsia"/>
          <w:sz w:val="18"/>
          <w:szCs w:val="18"/>
        </w:rPr>
        <w:t>返還債務</w:t>
      </w:r>
      <w:r w:rsidRPr="00EC543D">
        <w:rPr>
          <w:rFonts w:ascii="HG丸ｺﾞｼｯｸM-PRO" w:eastAsia="HG丸ｺﾞｼｯｸM-PRO" w:hAnsi="HG丸ｺﾞｼｯｸM-PRO" w:hint="eastAsia"/>
          <w:sz w:val="18"/>
          <w:szCs w:val="18"/>
        </w:rPr>
        <w:t>を免除する見込みの金額を含みます。</w:t>
      </w:r>
    </w:p>
    <w:p w14:paraId="768EB807" w14:textId="7297D1F7" w:rsidR="000C46EE" w:rsidRPr="00EC543D" w:rsidRDefault="000C46EE" w:rsidP="006A499C">
      <w:pPr>
        <w:rPr>
          <w:rFonts w:ascii="HG丸ｺﾞｼｯｸM-PRO" w:eastAsia="HG丸ｺﾞｼｯｸM-PRO" w:hAnsi="HG丸ｺﾞｼｯｸM-PRO"/>
          <w:sz w:val="18"/>
          <w:szCs w:val="18"/>
        </w:rPr>
      </w:pPr>
    </w:p>
    <w:p w14:paraId="4362C13C" w14:textId="44507BD6" w:rsidR="0097395A" w:rsidRPr="00EC543D" w:rsidRDefault="0097395A" w:rsidP="006A499C">
      <w:pP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○衛生研究所事業</w:t>
      </w:r>
    </w:p>
    <w:p w14:paraId="53DD8F67" w14:textId="65B53AC7" w:rsidR="0097395A" w:rsidRPr="00EC543D" w:rsidRDefault="0097395A" w:rsidP="006A499C">
      <w:pPr>
        <w:rPr>
          <w:rFonts w:ascii="HG丸ｺﾞｼｯｸM-PRO" w:eastAsia="HG丸ｺﾞｼｯｸM-PRO" w:hAnsi="HG丸ｺﾞｼｯｸM-PRO"/>
          <w:sz w:val="18"/>
          <w:szCs w:val="18"/>
        </w:rPr>
      </w:pPr>
      <w:r w:rsidRPr="00EC543D">
        <w:rPr>
          <w:rFonts w:ascii="HG丸ｺﾞｼｯｸM-PRO" w:eastAsia="HG丸ｺﾞｼｯｸM-PRO" w:hAnsi="HG丸ｺﾞｼｯｸM-PRO" w:hint="eastAsia"/>
          <w:sz w:val="18"/>
          <w:szCs w:val="18"/>
        </w:rPr>
        <w:t xml:space="preserve">　　　　　　　地方独立行政法人化に伴い、 公衆衛生研究所を廃止しました。</w:t>
      </w:r>
    </w:p>
    <w:sectPr w:rsidR="0097395A" w:rsidRPr="00EC543D" w:rsidSect="007A525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42D19" w14:textId="77777777" w:rsidR="00F81D3E" w:rsidRDefault="00F81D3E" w:rsidP="00307CCF">
      <w:r>
        <w:separator/>
      </w:r>
    </w:p>
  </w:endnote>
  <w:endnote w:type="continuationSeparator" w:id="0">
    <w:p w14:paraId="051E53CD" w14:textId="77777777" w:rsidR="00F81D3E" w:rsidRDefault="00F81D3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9328" w14:textId="77777777" w:rsidR="00F81D3E" w:rsidRDefault="00F81D3E" w:rsidP="00307CCF">
      <w:r>
        <w:separator/>
      </w:r>
    </w:p>
  </w:footnote>
  <w:footnote w:type="continuationSeparator" w:id="0">
    <w:p w14:paraId="39B3708E" w14:textId="77777777" w:rsidR="00F81D3E" w:rsidRDefault="00F81D3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0BEC"/>
    <w:rsid w:val="00054C5C"/>
    <w:rsid w:val="0006511A"/>
    <w:rsid w:val="00067395"/>
    <w:rsid w:val="00074C54"/>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061"/>
    <w:rsid w:val="002D2589"/>
    <w:rsid w:val="002E59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5F3DFA"/>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96514"/>
    <w:rsid w:val="008967D4"/>
    <w:rsid w:val="008A6ADF"/>
    <w:rsid w:val="008C0C96"/>
    <w:rsid w:val="008C16E7"/>
    <w:rsid w:val="008D512F"/>
    <w:rsid w:val="008E4EDC"/>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75C0"/>
    <w:rsid w:val="00A43F9A"/>
    <w:rsid w:val="00A51681"/>
    <w:rsid w:val="00A5179E"/>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B00E7"/>
    <w:rsid w:val="00CC5C80"/>
    <w:rsid w:val="00CC789C"/>
    <w:rsid w:val="00CD33BE"/>
    <w:rsid w:val="00CE2A53"/>
    <w:rsid w:val="00D01410"/>
    <w:rsid w:val="00D0277B"/>
    <w:rsid w:val="00D0481A"/>
    <w:rsid w:val="00D05FCF"/>
    <w:rsid w:val="00D33A5B"/>
    <w:rsid w:val="00D43B4D"/>
    <w:rsid w:val="00D453AB"/>
    <w:rsid w:val="00D54A51"/>
    <w:rsid w:val="00D7023A"/>
    <w:rsid w:val="00D70D6E"/>
    <w:rsid w:val="00D72915"/>
    <w:rsid w:val="00D80743"/>
    <w:rsid w:val="00D85A62"/>
    <w:rsid w:val="00D85DA6"/>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3729"/>
    <w:rsid w:val="00E32348"/>
    <w:rsid w:val="00E41ADC"/>
    <w:rsid w:val="00E53B91"/>
    <w:rsid w:val="00E53C6F"/>
    <w:rsid w:val="00E778F3"/>
    <w:rsid w:val="00E80699"/>
    <w:rsid w:val="00E8393E"/>
    <w:rsid w:val="00EA1933"/>
    <w:rsid w:val="00EA2F19"/>
    <w:rsid w:val="00EA47CA"/>
    <w:rsid w:val="00EA4B19"/>
    <w:rsid w:val="00EB25D6"/>
    <w:rsid w:val="00EB473C"/>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02A99138-E45B-49A2-AA60-6402E2B28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B1DE9F-D46D-462F-9417-731C5DDD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49</cp:revision>
  <cp:lastPrinted>2015-08-05T05:44:00Z</cp:lastPrinted>
  <dcterms:created xsi:type="dcterms:W3CDTF">2013-09-06T09:00:00Z</dcterms:created>
  <dcterms:modified xsi:type="dcterms:W3CDTF">2017-08-22T06:49:00Z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