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922826" w:rsidRDefault="00C930C3" w:rsidP="00570B46">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rsidR="00906C9A" w:rsidRPr="00922826" w:rsidRDefault="00906C9A" w:rsidP="005847A0">
      <w:pPr>
        <w:rPr>
          <w:rFonts w:ascii="HG丸ｺﾞｼｯｸM-PRO" w:eastAsia="HG丸ｺﾞｼｯｸM-PRO" w:hAnsi="HG丸ｺﾞｼｯｸM-PRO"/>
          <w:sz w:val="18"/>
          <w:szCs w:val="18"/>
        </w:rPr>
      </w:pPr>
    </w:p>
    <w:p w:rsidR="00276852" w:rsidRPr="00922826" w:rsidRDefault="00276852" w:rsidP="005847A0">
      <w:pPr>
        <w:rPr>
          <w:rFonts w:ascii="HG丸ｺﾞｼｯｸM-PRO" w:eastAsia="HG丸ｺﾞｼｯｸM-PRO" w:hAnsi="HG丸ｺﾞｼｯｸM-PRO"/>
          <w:sz w:val="18"/>
          <w:szCs w:val="18"/>
        </w:rPr>
      </w:pPr>
    </w:p>
    <w:p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922826" w:rsidRPr="00922826" w:rsidTr="00257BFF">
        <w:tc>
          <w:tcPr>
            <w:tcW w:w="4678"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事項</w:t>
            </w:r>
          </w:p>
        </w:tc>
        <w:tc>
          <w:tcPr>
            <w:tcW w:w="1596"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期間</w:t>
            </w:r>
          </w:p>
        </w:tc>
        <w:tc>
          <w:tcPr>
            <w:tcW w:w="2940"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支出予定額</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平成27年度出資法人キャッシュ・マネジメント・システムによる事業資金の借入及び貸付に対する損失補償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【一般会計・財務部・行政改革推進事業】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146億円の元本及び利子</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平成26年度出資法人キャッシュ・マネジメント・システムによる事業資金の借入及び貸付に対する損失補償</w:t>
            </w:r>
            <w:r w:rsidRPr="00922826">
              <w:rPr>
                <w:rFonts w:ascii="HG丸ｺﾞｼｯｸM-PRO" w:eastAsia="HG丸ｺﾞｼｯｸM-PRO" w:hAnsi="HG丸ｺﾞｼｯｸM-PRO"/>
                <w:sz w:val="18"/>
                <w:szCs w:val="18"/>
              </w:rPr>
              <w:br/>
            </w:r>
            <w:r w:rsidRPr="00922826">
              <w:rPr>
                <w:rFonts w:ascii="HG丸ｺﾞｼｯｸM-PRO" w:eastAsia="HG丸ｺﾞｼｯｸM-PRO" w:hAnsi="HG丸ｺﾞｼｯｸM-PRO" w:hint="eastAsia"/>
                <w:sz w:val="18"/>
                <w:szCs w:val="18"/>
              </w:rPr>
              <w:t>【一般会計・財務部・行政改革推進事業</w:t>
            </w:r>
            <w:r w:rsidRPr="00922826">
              <w:rPr>
                <w:rFonts w:ascii="HG丸ｺﾞｼｯｸM-PRO" w:eastAsia="HG丸ｺﾞｼｯｸM-PRO" w:hAnsi="HG丸ｺﾞｼｯｸM-PRO"/>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ind w:leftChars="86" w:left="181" w:firstLineChars="100" w:firstLine="18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146億円の元本及び利子</w:t>
            </w:r>
          </w:p>
        </w:tc>
      </w:tr>
      <w:tr w:rsidR="00922826" w:rsidRPr="00922826" w:rsidTr="00257BFF">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平成18年度大阪府育英会事業損失補償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124億71百万円</w:t>
            </w:r>
          </w:p>
        </w:tc>
      </w:tr>
      <w:tr w:rsidR="00922826" w:rsidRPr="00922826" w:rsidTr="00257BFF">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平成19年度大阪府育英会事業損失補償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平成43年度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135億47百万円</w:t>
            </w:r>
          </w:p>
        </w:tc>
      </w:tr>
      <w:tr w:rsidR="00922826" w:rsidRPr="00922826" w:rsidTr="00257BFF">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平成20年度大阪府育英会事業損失補償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55億44百万円の借入金の</w:t>
            </w:r>
          </w:p>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元金及び利子</w:t>
            </w:r>
          </w:p>
        </w:tc>
      </w:tr>
      <w:tr w:rsidR="00922826" w:rsidRPr="00922826" w:rsidTr="00257BFF">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平成21年度大阪府育英会事業損失補償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平成38年度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51億円の借入金の元金及び利子</w:t>
            </w:r>
          </w:p>
        </w:tc>
      </w:tr>
      <w:tr w:rsidR="00922826" w:rsidRPr="00922826" w:rsidTr="00257BFF">
        <w:trPr>
          <w:trHeight w:val="517"/>
        </w:trPr>
        <w:tc>
          <w:tcPr>
            <w:tcW w:w="4678" w:type="dxa"/>
            <w:tcBorders>
              <w:bottom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大阪府育英会奨学金事業にかかる資金借入に対する損失補償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【一般会計・府民文化部・大阪府育英会事業】</w:t>
            </w:r>
          </w:p>
        </w:tc>
        <w:tc>
          <w:tcPr>
            <w:tcW w:w="1596" w:type="dxa"/>
            <w:tcBorders>
              <w:bottom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平成33年度</w:t>
            </w:r>
          </w:p>
        </w:tc>
        <w:tc>
          <w:tcPr>
            <w:tcW w:w="2940" w:type="dxa"/>
            <w:tcBorders>
              <w:bottom w:val="single" w:sz="4" w:space="0" w:color="auto"/>
            </w:tcBorders>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324億82百万円の借入金の元金及び利子並びに清算金</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平成2７年度中小企業向け融資損失補償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【一般会計・商工労働部・制度融資事業】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平成2７年度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平成5４年度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ind w:firstLineChars="300" w:firstLine="54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８４億１２百万円</w:t>
            </w:r>
          </w:p>
        </w:tc>
      </w:tr>
      <w:tr w:rsidR="00922826" w:rsidRPr="00922826" w:rsidTr="00257BFF">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平成27年度大阪府道路公社事業資金借入金に対する債務保証</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【一般会計・都市整備部・道路事業】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平成２７年度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平成３７年度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ind w:leftChars="86" w:left="181"/>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１２０億円の借入金の元金及び</w:t>
            </w:r>
          </w:p>
          <w:p w:rsidR="00E316C6" w:rsidRPr="00922826" w:rsidRDefault="00E316C6" w:rsidP="00257BFF">
            <w:pPr>
              <w:spacing w:line="240" w:lineRule="exact"/>
              <w:ind w:leftChars="86" w:left="181"/>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利子並びに清算金</w:t>
            </w:r>
          </w:p>
        </w:tc>
      </w:tr>
      <w:tr w:rsidR="00922826" w:rsidRPr="00922826" w:rsidTr="00257BFF">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１４０億８５百万円</w:t>
            </w:r>
          </w:p>
        </w:tc>
      </w:tr>
      <w:tr w:rsidR="00922826" w:rsidRPr="00922826" w:rsidTr="00257BFF">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平成27年度大阪府土地開発公社公共用地取得事業資金借入金に対する債務保証</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６７億４百万円</w:t>
            </w:r>
          </w:p>
        </w:tc>
      </w:tr>
      <w:tr w:rsidR="00922826" w:rsidRPr="00922826" w:rsidTr="00257BFF">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平成26年度大阪府住宅供給公社事業損失補償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平成38年度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ind w:leftChars="100" w:left="21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233億96百万円の借入金の</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元金及び利子並びに清算金</w:t>
            </w:r>
          </w:p>
        </w:tc>
      </w:tr>
      <w:tr w:rsidR="00922826" w:rsidRPr="00922826" w:rsidTr="00257BFF">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平成25年度大阪府住宅供給公社事業損失補償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ind w:leftChars="100" w:left="21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28億67百万円の借入金の</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元金及び利子並びに清算金</w:t>
            </w:r>
          </w:p>
        </w:tc>
      </w:tr>
      <w:tr w:rsidR="00922826" w:rsidRPr="00922826" w:rsidTr="00257BFF">
        <w:trPr>
          <w:trHeight w:val="85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平成24年度大阪府住宅供給公社事業損失補償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ind w:firstLineChars="100" w:firstLine="18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73億16百万円の借入金の</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元金及び利子並びに清算金</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平成23年度大阪府住宅供給公社事業損失補償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平成35年度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ind w:firstLineChars="100" w:firstLine="18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22億50百万円の借入金の</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元金及び利子並びに清算金</w:t>
            </w:r>
          </w:p>
        </w:tc>
      </w:tr>
      <w:tr w:rsidR="00E316C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平成19年度大阪府住宅供給公社事業損失補償</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ind w:firstLineChars="100" w:firstLine="18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75億円の借入金の元金及び</w:t>
            </w:r>
          </w:p>
          <w:p w:rsidR="00E316C6" w:rsidRPr="00922826" w:rsidRDefault="00E316C6" w:rsidP="00257BFF">
            <w:pPr>
              <w:spacing w:line="240" w:lineRule="exact"/>
              <w:ind w:firstLineChars="100" w:firstLine="180"/>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利子並びに清算金</w:t>
            </w:r>
          </w:p>
        </w:tc>
      </w:tr>
    </w:tbl>
    <w:p w:rsidR="00E316C6" w:rsidRPr="00922826" w:rsidRDefault="00E316C6" w:rsidP="00E316C6">
      <w:pPr>
        <w:ind w:firstLineChars="100" w:firstLine="180"/>
        <w:rPr>
          <w:rFonts w:ascii="HG丸ｺﾞｼｯｸM-PRO" w:eastAsia="HG丸ｺﾞｼｯｸM-PRO" w:hAnsi="HG丸ｺﾞｼｯｸM-PRO"/>
          <w:sz w:val="18"/>
          <w:szCs w:val="18"/>
        </w:rPr>
      </w:pPr>
    </w:p>
    <w:p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lastRenderedPageBreak/>
        <w:t>２</w:t>
      </w:r>
      <w:r w:rsidR="001071A1" w:rsidRPr="00922826">
        <w:rPr>
          <w:rFonts w:ascii="HG丸ｺﾞｼｯｸM-PRO" w:eastAsia="HG丸ｺﾞｼｯｸM-PRO" w:hAnsi="HG丸ｺﾞｼｯｸM-PRO" w:hint="eastAsia"/>
          <w:b/>
        </w:rPr>
        <w:t>．追加情報</w:t>
      </w:r>
    </w:p>
    <w:p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tbl>
      <w:tblPr>
        <w:tblW w:w="9177" w:type="dxa"/>
        <w:tblInd w:w="703" w:type="dxa"/>
        <w:tblCellMar>
          <w:left w:w="99" w:type="dxa"/>
          <w:right w:w="99" w:type="dxa"/>
        </w:tblCellMar>
        <w:tblLook w:val="04A0" w:firstRow="1" w:lastRow="0" w:firstColumn="1" w:lastColumn="0" w:noHBand="0" w:noVBand="1"/>
      </w:tblPr>
      <w:tblGrid>
        <w:gridCol w:w="1185"/>
        <w:gridCol w:w="1472"/>
        <w:gridCol w:w="1559"/>
        <w:gridCol w:w="2268"/>
        <w:gridCol w:w="2693"/>
      </w:tblGrid>
      <w:tr w:rsidR="00922826" w:rsidRPr="00922826" w:rsidTr="00257BFF">
        <w:trPr>
          <w:trHeight w:val="569"/>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会計</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種類</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部局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減損損失額</w:t>
            </w:r>
            <w:r w:rsidRPr="00922826">
              <w:rPr>
                <w:rFonts w:ascii="HG丸ｺﾞｼｯｸM-PRO" w:eastAsia="HG丸ｺﾞｼｯｸM-PRO" w:hAnsi="HG丸ｺﾞｼｯｸM-PRO" w:cs="ＭＳ Ｐゴシック" w:hint="eastAsia"/>
                <w:kern w:val="0"/>
                <w:sz w:val="18"/>
                <w:szCs w:val="18"/>
              </w:rPr>
              <w:br/>
              <w:t>（単位：百万円）</w:t>
            </w:r>
          </w:p>
        </w:tc>
      </w:tr>
      <w:tr w:rsidR="00922826" w:rsidRPr="00922826" w:rsidTr="00257BFF">
        <w:trPr>
          <w:trHeight w:val="248"/>
        </w:trPr>
        <w:tc>
          <w:tcPr>
            <w:tcW w:w="1185" w:type="dxa"/>
            <w:vMerge w:val="restart"/>
            <w:tcBorders>
              <w:top w:val="nil"/>
              <w:left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一般会計</w:t>
            </w:r>
          </w:p>
        </w:tc>
        <w:tc>
          <w:tcPr>
            <w:tcW w:w="1472" w:type="dxa"/>
            <w:vMerge w:val="restart"/>
            <w:tcBorders>
              <w:top w:val="nil"/>
              <w:left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行政財産等</w:t>
            </w:r>
          </w:p>
          <w:p w:rsidR="00E316C6" w:rsidRPr="00922826" w:rsidRDefault="00E316C6" w:rsidP="00257BFF">
            <w:pPr>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 xml:space="preserve">　</w:t>
            </w:r>
          </w:p>
        </w:tc>
        <w:tc>
          <w:tcPr>
            <w:tcW w:w="1559" w:type="dxa"/>
            <w:vMerge w:val="restart"/>
            <w:tcBorders>
              <w:top w:val="nil"/>
              <w:left w:val="single" w:sz="4" w:space="0" w:color="auto"/>
              <w:right w:val="single" w:sz="4" w:space="0" w:color="auto"/>
            </w:tcBorders>
            <w:shd w:val="clear" w:color="auto" w:fill="auto"/>
            <w:noWrap/>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土地</w:t>
            </w:r>
          </w:p>
        </w:tc>
        <w:tc>
          <w:tcPr>
            <w:tcW w:w="2268" w:type="dxa"/>
            <w:tcBorders>
              <w:top w:val="nil"/>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441</w:t>
            </w:r>
          </w:p>
        </w:tc>
      </w:tr>
      <w:tr w:rsidR="00922826" w:rsidRPr="00922826" w:rsidTr="00257BFF">
        <w:trPr>
          <w:trHeight w:val="248"/>
        </w:trPr>
        <w:tc>
          <w:tcPr>
            <w:tcW w:w="1185" w:type="dxa"/>
            <w:vMerge/>
            <w:tcBorders>
              <w:left w:val="single" w:sz="4" w:space="0" w:color="auto"/>
              <w:right w:val="single" w:sz="4" w:space="0" w:color="auto"/>
            </w:tcBorders>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都市整備部</w:t>
            </w:r>
          </w:p>
        </w:tc>
        <w:tc>
          <w:tcPr>
            <w:tcW w:w="2693" w:type="dxa"/>
            <w:tcBorders>
              <w:top w:val="nil"/>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0</w:t>
            </w:r>
          </w:p>
        </w:tc>
      </w:tr>
      <w:tr w:rsidR="00922826" w:rsidRPr="00922826" w:rsidTr="00257BFF">
        <w:trPr>
          <w:trHeight w:val="248"/>
        </w:trPr>
        <w:tc>
          <w:tcPr>
            <w:tcW w:w="1185" w:type="dxa"/>
            <w:vMerge/>
            <w:tcBorders>
              <w:left w:val="single" w:sz="4" w:space="0" w:color="auto"/>
              <w:right w:val="single" w:sz="4" w:space="0" w:color="auto"/>
            </w:tcBorders>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公安委員会</w:t>
            </w:r>
          </w:p>
        </w:tc>
        <w:tc>
          <w:tcPr>
            <w:tcW w:w="2693"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217</w:t>
            </w:r>
          </w:p>
        </w:tc>
      </w:tr>
      <w:tr w:rsidR="00922826" w:rsidRPr="00922826" w:rsidTr="00257BFF">
        <w:trPr>
          <w:trHeight w:val="248"/>
        </w:trPr>
        <w:tc>
          <w:tcPr>
            <w:tcW w:w="1185" w:type="dxa"/>
            <w:vMerge/>
            <w:tcBorders>
              <w:left w:val="single" w:sz="4" w:space="0" w:color="auto"/>
              <w:right w:val="single" w:sz="4" w:space="0" w:color="auto"/>
            </w:tcBorders>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hideMark/>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658</w:t>
            </w:r>
          </w:p>
        </w:tc>
      </w:tr>
      <w:tr w:rsidR="00922826" w:rsidRPr="00922826" w:rsidTr="00257BFF">
        <w:trPr>
          <w:trHeight w:val="248"/>
        </w:trPr>
        <w:tc>
          <w:tcPr>
            <w:tcW w:w="1185" w:type="dxa"/>
            <w:vMerge/>
            <w:tcBorders>
              <w:left w:val="single" w:sz="4" w:space="0" w:color="auto"/>
              <w:right w:val="single" w:sz="4" w:space="0" w:color="auto"/>
            </w:tcBorders>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val="restart"/>
            <w:tcBorders>
              <w:top w:val="single" w:sz="4" w:space="0" w:color="auto"/>
              <w:left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建物</w:t>
            </w:r>
          </w:p>
        </w:tc>
        <w:tc>
          <w:tcPr>
            <w:tcW w:w="2268"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健康医療部</w:t>
            </w:r>
          </w:p>
        </w:tc>
        <w:tc>
          <w:tcPr>
            <w:tcW w:w="2693"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109</w:t>
            </w:r>
          </w:p>
        </w:tc>
      </w:tr>
      <w:tr w:rsidR="00922826" w:rsidRPr="00922826" w:rsidTr="00257BFF">
        <w:trPr>
          <w:trHeight w:val="248"/>
        </w:trPr>
        <w:tc>
          <w:tcPr>
            <w:tcW w:w="1185" w:type="dxa"/>
            <w:vMerge/>
            <w:tcBorders>
              <w:left w:val="single" w:sz="4" w:space="0" w:color="auto"/>
              <w:right w:val="single" w:sz="4" w:space="0" w:color="auto"/>
            </w:tcBorders>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0</w:t>
            </w:r>
          </w:p>
        </w:tc>
      </w:tr>
      <w:tr w:rsidR="00922826" w:rsidRPr="00922826" w:rsidTr="00257BFF">
        <w:trPr>
          <w:trHeight w:val="248"/>
        </w:trPr>
        <w:tc>
          <w:tcPr>
            <w:tcW w:w="1185" w:type="dxa"/>
            <w:vMerge/>
            <w:tcBorders>
              <w:left w:val="single" w:sz="4" w:space="0" w:color="auto"/>
              <w:right w:val="single" w:sz="4" w:space="0" w:color="auto"/>
            </w:tcBorders>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環境農林水産部</w:t>
            </w:r>
          </w:p>
        </w:tc>
        <w:tc>
          <w:tcPr>
            <w:tcW w:w="2693"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0</w:t>
            </w:r>
          </w:p>
        </w:tc>
      </w:tr>
      <w:tr w:rsidR="00922826" w:rsidRPr="00922826" w:rsidTr="00257BFF">
        <w:trPr>
          <w:trHeight w:val="248"/>
        </w:trPr>
        <w:tc>
          <w:tcPr>
            <w:tcW w:w="1185" w:type="dxa"/>
            <w:vMerge/>
            <w:tcBorders>
              <w:left w:val="single" w:sz="4" w:space="0" w:color="auto"/>
              <w:right w:val="single" w:sz="4" w:space="0" w:color="auto"/>
            </w:tcBorders>
            <w:vAlign w:val="center"/>
            <w:hideMark/>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公安委員会</w:t>
            </w:r>
          </w:p>
        </w:tc>
        <w:tc>
          <w:tcPr>
            <w:tcW w:w="2693" w:type="dxa"/>
            <w:tcBorders>
              <w:top w:val="nil"/>
              <w:left w:val="nil"/>
              <w:bottom w:val="single" w:sz="4" w:space="0" w:color="auto"/>
              <w:right w:val="single" w:sz="4" w:space="0" w:color="auto"/>
            </w:tcBorders>
            <w:shd w:val="clear" w:color="auto" w:fill="auto"/>
            <w:noWrap/>
            <w:vAlign w:val="center"/>
          </w:tcPr>
          <w:p w:rsidR="00E316C6" w:rsidRPr="00922826" w:rsidRDefault="00E00434"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0</w:t>
            </w:r>
          </w:p>
        </w:tc>
      </w:tr>
      <w:tr w:rsidR="00922826" w:rsidRPr="00922826" w:rsidTr="00257BFF">
        <w:trPr>
          <w:trHeight w:val="248"/>
        </w:trPr>
        <w:tc>
          <w:tcPr>
            <w:tcW w:w="1185" w:type="dxa"/>
            <w:vMerge/>
            <w:tcBorders>
              <w:left w:val="single" w:sz="4" w:space="0" w:color="auto"/>
              <w:right w:val="single" w:sz="4" w:space="0" w:color="auto"/>
            </w:tcBorders>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tcPr>
          <w:p w:rsidR="00E316C6" w:rsidRPr="00922826" w:rsidRDefault="00E316C6" w:rsidP="00257BFF">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E316C6" w:rsidRPr="00922826" w:rsidRDefault="00E316C6" w:rsidP="00257BFF">
            <w:pPr>
              <w:widowControl/>
              <w:jc w:val="lef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tcPr>
          <w:p w:rsidR="00E316C6" w:rsidRPr="00922826" w:rsidRDefault="00E00434"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109</w:t>
            </w:r>
          </w:p>
        </w:tc>
      </w:tr>
      <w:tr w:rsidR="00922826" w:rsidRPr="00922826" w:rsidTr="00257BFF">
        <w:trPr>
          <w:trHeight w:val="344"/>
        </w:trPr>
        <w:tc>
          <w:tcPr>
            <w:tcW w:w="1185" w:type="dxa"/>
            <w:tcBorders>
              <w:top w:val="single" w:sz="4" w:space="0" w:color="auto"/>
              <w:left w:val="single" w:sz="4" w:space="0" w:color="auto"/>
              <w:bottom w:val="single" w:sz="4" w:space="0" w:color="auto"/>
              <w:right w:val="single" w:sz="4" w:space="0" w:color="auto"/>
            </w:tcBorders>
            <w:vAlign w:val="center"/>
            <w:hideMark/>
          </w:tcPr>
          <w:p w:rsidR="00E316C6" w:rsidRPr="00922826" w:rsidRDefault="00E316C6" w:rsidP="00257BFF">
            <w:pPr>
              <w:jc w:val="left"/>
              <w:rPr>
                <w:rFonts w:ascii="HG丸ｺﾞｼｯｸM-PRO" w:eastAsia="HG丸ｺﾞｼｯｸM-PRO" w:hAnsi="HG丸ｺﾞｼｯｸM-PRO" w:cs="ＭＳ Ｐゴシック"/>
                <w:kern w:val="0"/>
                <w:sz w:val="18"/>
                <w:szCs w:val="18"/>
              </w:rPr>
            </w:pPr>
          </w:p>
        </w:tc>
        <w:tc>
          <w:tcPr>
            <w:tcW w:w="5299" w:type="dxa"/>
            <w:gridSpan w:val="3"/>
            <w:tcBorders>
              <w:top w:val="single" w:sz="4" w:space="0" w:color="auto"/>
              <w:left w:val="single" w:sz="4" w:space="0" w:color="auto"/>
              <w:bottom w:val="single" w:sz="4" w:space="0" w:color="auto"/>
              <w:right w:val="single" w:sz="4" w:space="0" w:color="auto"/>
            </w:tcBorders>
            <w:vAlign w:val="center"/>
            <w:hideMark/>
          </w:tcPr>
          <w:p w:rsidR="00E316C6" w:rsidRPr="00922826" w:rsidRDefault="00E316C6" w:rsidP="00257BFF">
            <w:pPr>
              <w:widowControl/>
              <w:jc w:val="center"/>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 xml:space="preserve">　合計</w:t>
            </w:r>
          </w:p>
        </w:tc>
        <w:tc>
          <w:tcPr>
            <w:tcW w:w="2693" w:type="dxa"/>
            <w:tcBorders>
              <w:top w:val="single" w:sz="4" w:space="0" w:color="auto"/>
              <w:bottom w:val="single" w:sz="4" w:space="0" w:color="auto"/>
              <w:right w:val="single" w:sz="4" w:space="0" w:color="auto"/>
            </w:tcBorders>
            <w:shd w:val="clear" w:color="auto" w:fill="auto"/>
          </w:tcPr>
          <w:p w:rsidR="00E316C6" w:rsidRPr="00922826" w:rsidRDefault="00E00434" w:rsidP="00257BFF">
            <w:pPr>
              <w:widowControl/>
              <w:jc w:val="right"/>
              <w:rPr>
                <w:rFonts w:ascii="HG丸ｺﾞｼｯｸM-PRO" w:eastAsia="HG丸ｺﾞｼｯｸM-PRO" w:hAnsi="HG丸ｺﾞｼｯｸM-PRO" w:cs="ＭＳ Ｐゴシック"/>
                <w:kern w:val="0"/>
                <w:sz w:val="18"/>
                <w:szCs w:val="18"/>
              </w:rPr>
            </w:pPr>
            <w:r w:rsidRPr="00922826">
              <w:rPr>
                <w:rFonts w:ascii="HG丸ｺﾞｼｯｸM-PRO" w:eastAsia="HG丸ｺﾞｼｯｸM-PRO" w:hAnsi="HG丸ｺﾞｼｯｸM-PRO" w:cs="ＭＳ Ｐゴシック" w:hint="eastAsia"/>
                <w:kern w:val="0"/>
                <w:sz w:val="18"/>
                <w:szCs w:val="18"/>
              </w:rPr>
              <w:t>767</w:t>
            </w:r>
          </w:p>
        </w:tc>
      </w:tr>
      <w:tr w:rsidR="00E316C6" w:rsidRPr="00922826" w:rsidTr="00257BFF">
        <w:trPr>
          <w:trHeight w:val="730"/>
        </w:trPr>
        <w:tc>
          <w:tcPr>
            <w:tcW w:w="9177" w:type="dxa"/>
            <w:gridSpan w:val="5"/>
            <w:tcBorders>
              <w:top w:val="single" w:sz="4" w:space="0" w:color="auto"/>
            </w:tcBorders>
            <w:vAlign w:val="center"/>
          </w:tcPr>
          <w:p w:rsidR="00E316C6" w:rsidRPr="00922826" w:rsidRDefault="00E316C6" w:rsidP="00257BFF">
            <w:pPr>
              <w:widowControl/>
              <w:ind w:firstLineChars="100" w:firstLine="180"/>
              <w:jc w:val="left"/>
              <w:rPr>
                <w:rFonts w:ascii="HG丸ｺﾞｼｯｸM-PRO" w:eastAsia="HG丸ｺﾞｼｯｸM-PRO" w:hAnsi="HG丸ｺﾞｼｯｸM-PRO"/>
                <w:sz w:val="18"/>
                <w:szCs w:val="18"/>
              </w:rPr>
            </w:pPr>
          </w:p>
          <w:p w:rsidR="00E316C6" w:rsidRPr="00922826" w:rsidRDefault="00E316C6" w:rsidP="00257BFF">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p w:rsidR="00E316C6" w:rsidRPr="00922826" w:rsidRDefault="00E316C6" w:rsidP="00257BFF">
            <w:pPr>
              <w:widowControl/>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・泉佐野丘陵部府有地商工労働部管理地（土地）　　　441百万円</w:t>
            </w:r>
          </w:p>
          <w:p w:rsidR="00E316C6" w:rsidRPr="00922826" w:rsidRDefault="00E316C6" w:rsidP="00257BFF">
            <w:pPr>
              <w:widowControl/>
              <w:jc w:val="left"/>
            </w:pPr>
            <w:r w:rsidRPr="00922826">
              <w:rPr>
                <w:rFonts w:ascii="HG丸ｺﾞｼｯｸM-PRO" w:eastAsia="HG丸ｺﾞｼｯｸM-PRO" w:hAnsi="HG丸ｺﾞｼｯｸM-PRO" w:hint="eastAsia"/>
                <w:sz w:val="18"/>
                <w:szCs w:val="18"/>
              </w:rPr>
              <w:t xml:space="preserve">　・駐車管理センター（土地）　　217百万円</w:t>
            </w:r>
          </w:p>
        </w:tc>
      </w:tr>
    </w:tbl>
    <w:p w:rsidR="00806A2B" w:rsidRPr="00922826" w:rsidRDefault="00806A2B" w:rsidP="00E316C6">
      <w:pPr>
        <w:ind w:firstLineChars="100" w:firstLine="180"/>
        <w:rPr>
          <w:rFonts w:ascii="HG丸ｺﾞｼｯｸM-PRO" w:eastAsia="HG丸ｺﾞｼｯｸM-PRO" w:hAnsi="HG丸ｺﾞｼｯｸM-PRO"/>
          <w:sz w:val="18"/>
          <w:szCs w:val="18"/>
        </w:rPr>
      </w:pPr>
    </w:p>
    <w:p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（２）利子補給等に係る債務負担行為の翌年度以降の支出予定額</w:t>
      </w:r>
    </w:p>
    <w:p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922826" w:rsidRPr="00922826" w:rsidTr="00257BFF">
        <w:tc>
          <w:tcPr>
            <w:tcW w:w="4678"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事項</w:t>
            </w:r>
          </w:p>
        </w:tc>
        <w:tc>
          <w:tcPr>
            <w:tcW w:w="1596"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期間</w:t>
            </w:r>
          </w:p>
        </w:tc>
        <w:tc>
          <w:tcPr>
            <w:tcW w:w="2940"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支出予定額</w:t>
            </w:r>
          </w:p>
        </w:tc>
      </w:tr>
      <w:tr w:rsidR="00922826" w:rsidRPr="00922826" w:rsidTr="00257BFF">
        <w:trPr>
          <w:trHeight w:val="5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D84058">
              <w:rPr>
                <w:rFonts w:ascii="HG丸ｺﾞｼｯｸM-PRO" w:eastAsia="HG丸ｺﾞｼｯｸM-PRO" w:hAnsi="HG丸ｺﾞｼｯｸM-PRO" w:hint="eastAsia"/>
                <w:sz w:val="18"/>
                <w:szCs w:val="18"/>
              </w:rPr>
              <w:t>19</w:t>
            </w:r>
            <w:r w:rsidRPr="00922826">
              <w:rPr>
                <w:rFonts w:ascii="HG丸ｺﾞｼｯｸM-PRO" w:eastAsia="HG丸ｺﾞｼｯｸM-PRO" w:hAnsi="HG丸ｺﾞｼｯｸM-PRO" w:hint="eastAsia"/>
                <w:sz w:val="18"/>
                <w:szCs w:val="18"/>
              </w:rPr>
              <w:t>年度産業立地促進事業費</w:t>
            </w:r>
          </w:p>
          <w:p w:rsidR="00E316C6" w:rsidRPr="00922826" w:rsidRDefault="00E316C6" w:rsidP="00257BFF">
            <w:pPr>
              <w:spacing w:line="240" w:lineRule="exact"/>
              <w:rPr>
                <w:rFonts w:ascii="HG丸ｺﾞｼｯｸM-PRO" w:eastAsia="HG丸ｺﾞｼｯｸM-PRO" w:hAnsi="HG丸ｺﾞｼｯｸM-PRO"/>
                <w:strike/>
                <w:sz w:val="18"/>
                <w:szCs w:val="18"/>
              </w:rPr>
            </w:pPr>
            <w:r w:rsidRPr="00922826">
              <w:rPr>
                <w:rFonts w:ascii="HG丸ｺﾞｼｯｸM-PRO" w:eastAsia="HG丸ｺﾞｼｯｸM-PRO" w:hAnsi="HG丸ｺﾞｼｯｸM-PRO" w:hint="eastAsia"/>
                <w:sz w:val="18"/>
                <w:szCs w:val="18"/>
              </w:rPr>
              <w:t>【一般会計・商工労働部・立地推進事業】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平成２７年度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平成３３年度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５４億４９百万円</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D84058" w:rsidP="00257BFF">
            <w:pPr>
              <w:spacing w:line="240" w:lineRule="exac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平成20</w:t>
            </w:r>
            <w:r w:rsidR="00E316C6" w:rsidRPr="00922826">
              <w:rPr>
                <w:rFonts w:ascii="HG丸ｺﾞｼｯｸM-PRO" w:eastAsia="HG丸ｺﾞｼｯｸM-PRO" w:hAnsi="HG丸ｺﾞｼｯｸM-PRO" w:hint="eastAsia"/>
                <w:noProof/>
                <w:sz w:val="18"/>
                <w:szCs w:val="18"/>
              </w:rPr>
              <w:t>年度産業立地促進事業費</w:t>
            </w:r>
          </w:p>
          <w:p w:rsidR="00E316C6" w:rsidRPr="00922826" w:rsidRDefault="00E316C6" w:rsidP="00257BFF">
            <w:pPr>
              <w:spacing w:line="240" w:lineRule="exact"/>
              <w:rPr>
                <w:rFonts w:ascii="HG丸ｺﾞｼｯｸM-PRO" w:eastAsia="HG丸ｺﾞｼｯｸM-PRO" w:hAnsi="HG丸ｺﾞｼｯｸM-PRO"/>
                <w:strike/>
                <w:sz w:val="18"/>
                <w:szCs w:val="18"/>
              </w:rPr>
            </w:pPr>
            <w:r w:rsidRPr="00922826">
              <w:rPr>
                <w:rFonts w:ascii="HG丸ｺﾞｼｯｸM-PRO" w:eastAsia="HG丸ｺﾞｼｯｸM-PRO" w:hAnsi="HG丸ｺﾞｼｯｸM-PRO" w:hint="eastAsia"/>
                <w:sz w:val="18"/>
                <w:szCs w:val="18"/>
              </w:rPr>
              <w:t>【一般会計・商工労働部・立地推進事業】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平成２７年度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平成３１年度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７億６７百万円</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D84058" w:rsidP="00257BFF">
            <w:pPr>
              <w:spacing w:line="240" w:lineRule="exac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平成26</w:t>
            </w:r>
            <w:bookmarkStart w:id="0" w:name="_GoBack"/>
            <w:bookmarkEnd w:id="0"/>
            <w:r w:rsidR="00E316C6" w:rsidRPr="00922826">
              <w:rPr>
                <w:rFonts w:ascii="HG丸ｺﾞｼｯｸM-PRO" w:eastAsia="HG丸ｺﾞｼｯｸM-PRO" w:hAnsi="HG丸ｺﾞｼｯｸM-PRO" w:hint="eastAsia"/>
                <w:noProof/>
                <w:sz w:val="18"/>
                <w:szCs w:val="18"/>
              </w:rPr>
              <w:t>年度　企業立地促進補助金</w:t>
            </w:r>
          </w:p>
          <w:p w:rsidR="00E316C6" w:rsidRPr="00922826" w:rsidRDefault="00E316C6" w:rsidP="00257BFF">
            <w:pPr>
              <w:spacing w:line="240" w:lineRule="exact"/>
              <w:rPr>
                <w:rFonts w:ascii="HG丸ｺﾞｼｯｸM-PRO" w:eastAsia="HG丸ｺﾞｼｯｸM-PRO" w:hAnsi="HG丸ｺﾞｼｯｸM-PRO"/>
                <w:noProof/>
                <w:sz w:val="18"/>
                <w:szCs w:val="18"/>
              </w:rPr>
            </w:pPr>
            <w:r w:rsidRPr="00922826">
              <w:rPr>
                <w:rFonts w:ascii="HG丸ｺﾞｼｯｸM-PRO" w:eastAsia="HG丸ｺﾞｼｯｸM-PRO" w:hAnsi="HG丸ｺﾞｼｯｸM-PRO" w:hint="eastAsia"/>
                <w:sz w:val="18"/>
                <w:szCs w:val="18"/>
              </w:rPr>
              <w:t>【一般会計・商工労働部・立地推進事業】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平成２７年度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平成３３年度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３億２１百万円</w:t>
            </w:r>
          </w:p>
        </w:tc>
      </w:tr>
      <w:tr w:rsidR="0092282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大阪府道路公社事業資金借入金に対する利子補給</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【一般会計・都市整備部・道路事業】</w:t>
            </w:r>
            <w:r w:rsidRPr="00922826">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1AB4AA74" wp14:editId="1FFBE388">
                      <wp:simplePos x="0" y="0"/>
                      <wp:positionH relativeFrom="column">
                        <wp:posOffset>1520190</wp:posOffset>
                      </wp:positionH>
                      <wp:positionV relativeFrom="paragraph">
                        <wp:posOffset>62865</wp:posOffset>
                      </wp:positionV>
                      <wp:extent cx="0" cy="123825"/>
                      <wp:effectExtent l="11430" t="5080" r="7620" b="1397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left:0;text-align:left;margin-left:119.7pt;margin-top:4.95pt;width:0;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">
                      <v:stroke dashstyle="1 1"/>
                    </v:shape>
                  </w:pict>
                </mc:Fallback>
              </mc:AlternateConten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平成２７年度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２８億２４百万円</w:t>
            </w:r>
          </w:p>
        </w:tc>
      </w:tr>
      <w:tr w:rsidR="00E316C6" w:rsidRPr="00922826" w:rsidTr="00257BFF">
        <w:tc>
          <w:tcPr>
            <w:tcW w:w="4678" w:type="dxa"/>
            <w:tcBorders>
              <w:top w:val="single" w:sz="4" w:space="0" w:color="auto"/>
              <w:left w:val="single" w:sz="4" w:space="0" w:color="auto"/>
              <w:bottom w:val="single" w:sz="4" w:space="0" w:color="auto"/>
              <w:right w:val="single" w:sz="4" w:space="0" w:color="auto"/>
            </w:tcBorders>
            <w:shd w:val="clear" w:color="auto" w:fill="auto"/>
          </w:tcPr>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平成26年度大阪府住宅供給公社賃貸住宅建設等資金融資利子補給</w:t>
            </w: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平成27年度</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p>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316C6" w:rsidRPr="00922826" w:rsidRDefault="00E316C6" w:rsidP="00257BFF">
            <w:pPr>
              <w:spacing w:line="240" w:lineRule="exact"/>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9億82百万円</w:t>
            </w:r>
          </w:p>
        </w:tc>
      </w:tr>
    </w:tbl>
    <w:p w:rsidR="00276852" w:rsidRPr="00922826" w:rsidRDefault="00276852" w:rsidP="001071A1">
      <w:pPr>
        <w:rPr>
          <w:rFonts w:ascii="HG丸ｺﾞｼｯｸM-PRO" w:eastAsia="HG丸ｺﾞｼｯｸM-PRO" w:hAnsi="HG丸ｺﾞｼｯｸM-PRO"/>
        </w:rPr>
      </w:pPr>
    </w:p>
    <w:p w:rsidR="00276852" w:rsidRPr="00922826" w:rsidRDefault="00276852">
      <w:pPr>
        <w:widowControl/>
        <w:jc w:val="left"/>
        <w:rPr>
          <w:rFonts w:ascii="HG丸ｺﾞｼｯｸM-PRO" w:eastAsia="HG丸ｺﾞｼｯｸM-PRO" w:hAnsi="HG丸ｺﾞｼｯｸM-PRO"/>
        </w:rPr>
      </w:pPr>
      <w:r w:rsidRPr="00922826">
        <w:rPr>
          <w:rFonts w:ascii="HG丸ｺﾞｼｯｸM-PRO" w:eastAsia="HG丸ｺﾞｼｯｸM-PRO" w:hAnsi="HG丸ｺﾞｼｯｸM-PRO"/>
        </w:rPr>
        <w:br w:type="page"/>
      </w:r>
    </w:p>
    <w:p w:rsidR="00E316C6" w:rsidRPr="00922826" w:rsidRDefault="00E316C6" w:rsidP="00E316C6">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lastRenderedPageBreak/>
        <w:t xml:space="preserve">（３）繰越事業に係る将来の支出予定額　</w:t>
      </w: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922826" w:rsidRPr="00922826" w:rsidTr="00257BFF">
        <w:tc>
          <w:tcPr>
            <w:tcW w:w="3261"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rsidTr="00257BFF">
        <w:tc>
          <w:tcPr>
            <w:tcW w:w="3261" w:type="dxa"/>
            <w:shd w:val="clear" w:color="auto" w:fill="auto"/>
          </w:tcPr>
          <w:p w:rsidR="00E316C6" w:rsidRPr="00922826" w:rsidRDefault="00E316C6" w:rsidP="00257BFF">
            <w:pPr>
              <w:spacing w:line="200" w:lineRule="exact"/>
              <w:rPr>
                <w:rFonts w:ascii="HG丸ｺﾞｼｯｸM-PRO" w:eastAsia="HG丸ｺﾞｼｯｸM-PRO" w:hAnsi="HG丸ｺﾞｼｯｸM-PRO"/>
                <w:sz w:val="18"/>
                <w:szCs w:val="18"/>
              </w:rPr>
            </w:pPr>
          </w:p>
          <w:p w:rsidR="00E316C6" w:rsidRPr="00922826" w:rsidRDefault="00E316C6" w:rsidP="00257BFF">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rsidR="00E316C6" w:rsidRPr="00922826" w:rsidRDefault="00E316C6" w:rsidP="00257BFF">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rsidR="00E316C6" w:rsidRPr="00922826" w:rsidRDefault="00E316C6" w:rsidP="00257BFF">
            <w:pPr>
              <w:spacing w:line="200" w:lineRule="exact"/>
              <w:ind w:rightChars="108" w:right="22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２５，４９９</w:t>
            </w:r>
          </w:p>
        </w:tc>
      </w:tr>
      <w:tr w:rsidR="00922826" w:rsidRPr="00922826" w:rsidTr="00257BFF">
        <w:trPr>
          <w:trHeight w:val="285"/>
        </w:trPr>
        <w:tc>
          <w:tcPr>
            <w:tcW w:w="3261" w:type="dxa"/>
            <w:shd w:val="clear" w:color="auto" w:fill="auto"/>
          </w:tcPr>
          <w:p w:rsidR="00E316C6" w:rsidRPr="00922826" w:rsidRDefault="00E316C6" w:rsidP="00257BFF">
            <w:pPr>
              <w:spacing w:line="32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事故繰越</w:t>
            </w:r>
          </w:p>
        </w:tc>
        <w:tc>
          <w:tcPr>
            <w:tcW w:w="2835" w:type="dxa"/>
            <w:shd w:val="clear" w:color="auto" w:fill="auto"/>
          </w:tcPr>
          <w:p w:rsidR="00E316C6" w:rsidRPr="00922826" w:rsidRDefault="00E316C6" w:rsidP="00257BFF">
            <w:pPr>
              <w:spacing w:line="320" w:lineRule="exact"/>
              <w:ind w:rightChars="115" w:right="241"/>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０</w:t>
            </w:r>
          </w:p>
        </w:tc>
      </w:tr>
      <w:tr w:rsidR="00922826" w:rsidRPr="00922826" w:rsidTr="00257BFF">
        <w:trPr>
          <w:trHeight w:val="285"/>
        </w:trPr>
        <w:tc>
          <w:tcPr>
            <w:tcW w:w="3261" w:type="dxa"/>
            <w:shd w:val="clear" w:color="auto" w:fill="auto"/>
          </w:tcPr>
          <w:p w:rsidR="00E316C6" w:rsidRPr="00922826" w:rsidRDefault="00E316C6" w:rsidP="00257BFF">
            <w:pPr>
              <w:spacing w:line="32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合計</w:t>
            </w:r>
          </w:p>
        </w:tc>
        <w:tc>
          <w:tcPr>
            <w:tcW w:w="2835" w:type="dxa"/>
            <w:shd w:val="clear" w:color="auto" w:fill="auto"/>
          </w:tcPr>
          <w:p w:rsidR="00E316C6" w:rsidRPr="00922826" w:rsidRDefault="00E316C6" w:rsidP="00257BFF">
            <w:pPr>
              <w:spacing w:line="320" w:lineRule="exact"/>
              <w:ind w:rightChars="115" w:right="241"/>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２５，４９９</w:t>
            </w:r>
          </w:p>
        </w:tc>
      </w:tr>
    </w:tbl>
    <w:p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Pr="00922826">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rsidR="00E316C6" w:rsidRPr="00922826" w:rsidRDefault="00E316C6" w:rsidP="00E316C6">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繰越明許費：連続立体交差費3,154百万円、ダム建設費1,420百万円</w:t>
      </w:r>
    </w:p>
    <w:p w:rsidR="00276852" w:rsidRPr="00922826" w:rsidRDefault="00E316C6" w:rsidP="00E316C6">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p>
    <w:p w:rsidR="00E316C6" w:rsidRPr="00922826" w:rsidRDefault="001F54BA" w:rsidP="00E316C6">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922826" w:rsidRPr="00922826" w:rsidTr="00257BFF">
        <w:tc>
          <w:tcPr>
            <w:tcW w:w="2769" w:type="dxa"/>
            <w:gridSpan w:val="2"/>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1985"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rsidTr="00257BFF">
        <w:tc>
          <w:tcPr>
            <w:tcW w:w="1276" w:type="dxa"/>
            <w:tcBorders>
              <w:right w:val="single" w:sz="4" w:space="0" w:color="FFFFFF"/>
            </w:tcBorders>
            <w:shd w:val="clear" w:color="auto" w:fill="auto"/>
          </w:tcPr>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平成26年</w:t>
            </w: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平成27年</w:t>
            </w:r>
          </w:p>
        </w:tc>
        <w:tc>
          <w:tcPr>
            <w:tcW w:w="1493" w:type="dxa"/>
            <w:tcBorders>
              <w:left w:val="single" w:sz="4" w:space="0" w:color="FFFFFF"/>
            </w:tcBorders>
            <w:shd w:val="clear" w:color="auto" w:fill="auto"/>
            <w:vAlign w:val="center"/>
          </w:tcPr>
          <w:p w:rsidR="00E316C6" w:rsidRPr="00922826" w:rsidRDefault="00E316C6" w:rsidP="00257BFF">
            <w:pPr>
              <w:spacing w:line="240" w:lineRule="exact"/>
              <w:jc w:val="right"/>
              <w:rPr>
                <w:rFonts w:ascii="HG丸ｺﾞｼｯｸM-PRO" w:eastAsia="HG丸ｺﾞｼｯｸM-PRO" w:hAnsi="HG丸ｺﾞｼｯｸM-PRO"/>
                <w:sz w:val="18"/>
                <w:szCs w:val="18"/>
              </w:rPr>
            </w:pP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1985" w:type="dxa"/>
            <w:shd w:val="clear" w:color="auto" w:fill="auto"/>
          </w:tcPr>
          <w:p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rsidR="001F54BA" w:rsidRPr="00922826" w:rsidRDefault="001F54BA" w:rsidP="00E316C6">
      <w:pPr>
        <w:widowControl/>
        <w:jc w:val="left"/>
        <w:rPr>
          <w:rFonts w:ascii="HG丸ｺﾞｼｯｸM-PRO" w:eastAsia="HG丸ｺﾞｼｯｸM-PRO" w:hAnsi="HG丸ｺﾞｼｯｸM-PRO"/>
        </w:rPr>
      </w:pPr>
    </w:p>
    <w:p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rsidR="00C930C3" w:rsidRPr="00922826" w:rsidRDefault="00C930C3"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E316C6" w:rsidRPr="00922826">
        <w:rPr>
          <w:rFonts w:ascii="HG丸ｺﾞｼｯｸM-PRO" w:eastAsia="HG丸ｺﾞｼｯｸM-PRO" w:hAnsi="HG丸ｺﾞｼｯｸM-PRO" w:hint="eastAsia"/>
          <w:sz w:val="18"/>
          <w:szCs w:val="18"/>
        </w:rPr>
        <w:t>5,433,398</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rsidR="00FC330E" w:rsidRPr="00922826" w:rsidRDefault="00FC330E"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212F09" w:rsidRPr="00922826">
        <w:rPr>
          <w:rFonts w:ascii="HG丸ｺﾞｼｯｸM-PRO" w:eastAsia="HG丸ｺﾞｼｯｸM-PRO" w:hAnsi="HG丸ｺﾞｼｯｸM-PRO" w:hint="eastAsia"/>
          <w:sz w:val="18"/>
          <w:szCs w:val="18"/>
        </w:rPr>
        <w:t>25</w:t>
      </w:r>
      <w:r w:rsidRPr="00922826">
        <w:rPr>
          <w:rFonts w:ascii="HG丸ｺﾞｼｯｸM-PRO" w:eastAsia="HG丸ｺﾞｼｯｸM-PRO" w:hAnsi="HG丸ｺﾞｼｯｸM-PRO" w:hint="eastAsia"/>
          <w:sz w:val="18"/>
          <w:szCs w:val="18"/>
        </w:rPr>
        <w:t>年度決算剰余金について、その1/2を減債基金に、残余を財政調整基金に編入しています。</w:t>
      </w:r>
    </w:p>
    <w:sectPr w:rsidR="00FC330E" w:rsidRPr="00922826" w:rsidSect="009B2601">
      <w:footerReference w:type="default" r:id="rId9"/>
      <w:pgSz w:w="11906" w:h="16838" w:code="9"/>
      <w:pgMar w:top="1134" w:right="851" w:bottom="295" w:left="1134" w:header="567" w:footer="28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F9" w:rsidRDefault="007650F9" w:rsidP="00307CCF">
      <w:r>
        <w:separator/>
      </w:r>
    </w:p>
  </w:endnote>
  <w:endnote w:type="continuationSeparator" w:id="0">
    <w:p w:rsidR="007650F9" w:rsidRDefault="007650F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F9" w:rsidRDefault="007650F9" w:rsidP="00307CCF">
      <w:r>
        <w:separator/>
      </w:r>
    </w:p>
  </w:footnote>
  <w:footnote w:type="continuationSeparator" w:id="0">
    <w:p w:rsidR="007650F9" w:rsidRDefault="007650F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6EB5"/>
    <w:rsid w:val="00043AE7"/>
    <w:rsid w:val="00046167"/>
    <w:rsid w:val="00054C5C"/>
    <w:rsid w:val="0006511A"/>
    <w:rsid w:val="00067395"/>
    <w:rsid w:val="000743B7"/>
    <w:rsid w:val="00074C54"/>
    <w:rsid w:val="0008658F"/>
    <w:rsid w:val="000B2501"/>
    <w:rsid w:val="000B46A5"/>
    <w:rsid w:val="000B762C"/>
    <w:rsid w:val="000B7EB9"/>
    <w:rsid w:val="000C6F4B"/>
    <w:rsid w:val="000C707F"/>
    <w:rsid w:val="000E3E92"/>
    <w:rsid w:val="000E642C"/>
    <w:rsid w:val="000F1507"/>
    <w:rsid w:val="000F1CF9"/>
    <w:rsid w:val="0010155B"/>
    <w:rsid w:val="001071A1"/>
    <w:rsid w:val="00113691"/>
    <w:rsid w:val="00116C8B"/>
    <w:rsid w:val="00152EA0"/>
    <w:rsid w:val="001560AB"/>
    <w:rsid w:val="00190E9E"/>
    <w:rsid w:val="0019744D"/>
    <w:rsid w:val="001A1F02"/>
    <w:rsid w:val="001A20DA"/>
    <w:rsid w:val="001B2E3E"/>
    <w:rsid w:val="001C0832"/>
    <w:rsid w:val="001D17D9"/>
    <w:rsid w:val="001D2B51"/>
    <w:rsid w:val="001E3CF1"/>
    <w:rsid w:val="001E7A5A"/>
    <w:rsid w:val="001E7BFD"/>
    <w:rsid w:val="001F54BA"/>
    <w:rsid w:val="001F5EC9"/>
    <w:rsid w:val="0021201D"/>
    <w:rsid w:val="0021216F"/>
    <w:rsid w:val="00212F09"/>
    <w:rsid w:val="0022160A"/>
    <w:rsid w:val="00237AEA"/>
    <w:rsid w:val="0024765B"/>
    <w:rsid w:val="00251B37"/>
    <w:rsid w:val="00257134"/>
    <w:rsid w:val="00261708"/>
    <w:rsid w:val="002704B6"/>
    <w:rsid w:val="00276852"/>
    <w:rsid w:val="00293ADF"/>
    <w:rsid w:val="002B7173"/>
    <w:rsid w:val="002C6FCC"/>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230AB"/>
    <w:rsid w:val="00442495"/>
    <w:rsid w:val="0044357F"/>
    <w:rsid w:val="0045236C"/>
    <w:rsid w:val="004552FE"/>
    <w:rsid w:val="00461271"/>
    <w:rsid w:val="00466C1E"/>
    <w:rsid w:val="0046737C"/>
    <w:rsid w:val="00473624"/>
    <w:rsid w:val="00475DB7"/>
    <w:rsid w:val="004774D2"/>
    <w:rsid w:val="004869D9"/>
    <w:rsid w:val="004920B2"/>
    <w:rsid w:val="004A05FF"/>
    <w:rsid w:val="004B20D0"/>
    <w:rsid w:val="004B5A4F"/>
    <w:rsid w:val="004C04BA"/>
    <w:rsid w:val="004E2C9A"/>
    <w:rsid w:val="004E5B1F"/>
    <w:rsid w:val="004F6936"/>
    <w:rsid w:val="00506CA7"/>
    <w:rsid w:val="005131BF"/>
    <w:rsid w:val="00513A38"/>
    <w:rsid w:val="005141BF"/>
    <w:rsid w:val="0051573B"/>
    <w:rsid w:val="005178E7"/>
    <w:rsid w:val="00524144"/>
    <w:rsid w:val="0052606A"/>
    <w:rsid w:val="005305B2"/>
    <w:rsid w:val="005501E9"/>
    <w:rsid w:val="00553E49"/>
    <w:rsid w:val="00570B46"/>
    <w:rsid w:val="005776AF"/>
    <w:rsid w:val="005801FB"/>
    <w:rsid w:val="00581EB7"/>
    <w:rsid w:val="005847A0"/>
    <w:rsid w:val="00584F41"/>
    <w:rsid w:val="00590B75"/>
    <w:rsid w:val="00595794"/>
    <w:rsid w:val="005A73AE"/>
    <w:rsid w:val="005B12B7"/>
    <w:rsid w:val="005B255B"/>
    <w:rsid w:val="005B7FDD"/>
    <w:rsid w:val="005C29AC"/>
    <w:rsid w:val="005D1948"/>
    <w:rsid w:val="005D235B"/>
    <w:rsid w:val="005F1A49"/>
    <w:rsid w:val="00605D96"/>
    <w:rsid w:val="00607CDB"/>
    <w:rsid w:val="00607D50"/>
    <w:rsid w:val="00615287"/>
    <w:rsid w:val="006162DA"/>
    <w:rsid w:val="0061666C"/>
    <w:rsid w:val="00622694"/>
    <w:rsid w:val="006325EC"/>
    <w:rsid w:val="00634FE8"/>
    <w:rsid w:val="00646779"/>
    <w:rsid w:val="006500BD"/>
    <w:rsid w:val="00662651"/>
    <w:rsid w:val="00667ED8"/>
    <w:rsid w:val="00673755"/>
    <w:rsid w:val="00682ED1"/>
    <w:rsid w:val="00687D63"/>
    <w:rsid w:val="006912A7"/>
    <w:rsid w:val="006950AD"/>
    <w:rsid w:val="006A1A81"/>
    <w:rsid w:val="006A4D7C"/>
    <w:rsid w:val="006B26DB"/>
    <w:rsid w:val="006B75A8"/>
    <w:rsid w:val="006B7F11"/>
    <w:rsid w:val="006E1FE9"/>
    <w:rsid w:val="006E3B29"/>
    <w:rsid w:val="006F15CD"/>
    <w:rsid w:val="00702F92"/>
    <w:rsid w:val="007034CA"/>
    <w:rsid w:val="007122D6"/>
    <w:rsid w:val="00713622"/>
    <w:rsid w:val="00720093"/>
    <w:rsid w:val="00723263"/>
    <w:rsid w:val="0072431E"/>
    <w:rsid w:val="00737262"/>
    <w:rsid w:val="00743D7E"/>
    <w:rsid w:val="00754D67"/>
    <w:rsid w:val="007650F9"/>
    <w:rsid w:val="0076603E"/>
    <w:rsid w:val="00784658"/>
    <w:rsid w:val="007933DB"/>
    <w:rsid w:val="00795941"/>
    <w:rsid w:val="007A11DF"/>
    <w:rsid w:val="007B0CF2"/>
    <w:rsid w:val="007B5BDD"/>
    <w:rsid w:val="007B6748"/>
    <w:rsid w:val="007C4CB4"/>
    <w:rsid w:val="007C5B1F"/>
    <w:rsid w:val="007C6FDD"/>
    <w:rsid w:val="007D192D"/>
    <w:rsid w:val="007E37FE"/>
    <w:rsid w:val="007F0D60"/>
    <w:rsid w:val="007F7634"/>
    <w:rsid w:val="0080364F"/>
    <w:rsid w:val="00806758"/>
    <w:rsid w:val="00806A2B"/>
    <w:rsid w:val="00831109"/>
    <w:rsid w:val="0083329E"/>
    <w:rsid w:val="0084550C"/>
    <w:rsid w:val="00856103"/>
    <w:rsid w:val="00861C31"/>
    <w:rsid w:val="008738D6"/>
    <w:rsid w:val="00875084"/>
    <w:rsid w:val="00896514"/>
    <w:rsid w:val="008C0C96"/>
    <w:rsid w:val="008C16E7"/>
    <w:rsid w:val="008C530A"/>
    <w:rsid w:val="008D132E"/>
    <w:rsid w:val="008D512F"/>
    <w:rsid w:val="008E4EDC"/>
    <w:rsid w:val="008E5DD5"/>
    <w:rsid w:val="00906C9A"/>
    <w:rsid w:val="00922826"/>
    <w:rsid w:val="00927EBB"/>
    <w:rsid w:val="00933A62"/>
    <w:rsid w:val="00936E83"/>
    <w:rsid w:val="00941AB3"/>
    <w:rsid w:val="00942126"/>
    <w:rsid w:val="00952074"/>
    <w:rsid w:val="00957A95"/>
    <w:rsid w:val="0097134B"/>
    <w:rsid w:val="00981E3A"/>
    <w:rsid w:val="009953EE"/>
    <w:rsid w:val="009A6A26"/>
    <w:rsid w:val="009B2601"/>
    <w:rsid w:val="009B3BC0"/>
    <w:rsid w:val="009C03E4"/>
    <w:rsid w:val="009C6BFD"/>
    <w:rsid w:val="009D4E4E"/>
    <w:rsid w:val="009D5060"/>
    <w:rsid w:val="009F368D"/>
    <w:rsid w:val="009F6632"/>
    <w:rsid w:val="00A100C0"/>
    <w:rsid w:val="00A15B0F"/>
    <w:rsid w:val="00A324E3"/>
    <w:rsid w:val="00A348D5"/>
    <w:rsid w:val="00A375C0"/>
    <w:rsid w:val="00A42188"/>
    <w:rsid w:val="00A43F9A"/>
    <w:rsid w:val="00A50CD5"/>
    <w:rsid w:val="00A529BB"/>
    <w:rsid w:val="00A608A5"/>
    <w:rsid w:val="00AA2E6F"/>
    <w:rsid w:val="00AA4938"/>
    <w:rsid w:val="00AA5D86"/>
    <w:rsid w:val="00AA6D65"/>
    <w:rsid w:val="00AB26A7"/>
    <w:rsid w:val="00AC33DB"/>
    <w:rsid w:val="00AD037F"/>
    <w:rsid w:val="00AE6BC9"/>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7368"/>
    <w:rsid w:val="00B60E40"/>
    <w:rsid w:val="00B66B9E"/>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22E90"/>
    <w:rsid w:val="00C36F75"/>
    <w:rsid w:val="00C36F85"/>
    <w:rsid w:val="00C51BA9"/>
    <w:rsid w:val="00C53E31"/>
    <w:rsid w:val="00C62139"/>
    <w:rsid w:val="00C6346C"/>
    <w:rsid w:val="00C65898"/>
    <w:rsid w:val="00C7694F"/>
    <w:rsid w:val="00C930C3"/>
    <w:rsid w:val="00C9474D"/>
    <w:rsid w:val="00CA7A08"/>
    <w:rsid w:val="00CB00E7"/>
    <w:rsid w:val="00CB46C4"/>
    <w:rsid w:val="00CC5C80"/>
    <w:rsid w:val="00CC789C"/>
    <w:rsid w:val="00CD33BE"/>
    <w:rsid w:val="00CE2A53"/>
    <w:rsid w:val="00CF2A0F"/>
    <w:rsid w:val="00D0481A"/>
    <w:rsid w:val="00D05FCF"/>
    <w:rsid w:val="00D20663"/>
    <w:rsid w:val="00D22087"/>
    <w:rsid w:val="00D312BC"/>
    <w:rsid w:val="00D41F17"/>
    <w:rsid w:val="00D421F2"/>
    <w:rsid w:val="00D43B4D"/>
    <w:rsid w:val="00D447BE"/>
    <w:rsid w:val="00D453AB"/>
    <w:rsid w:val="00D54A51"/>
    <w:rsid w:val="00D61DF3"/>
    <w:rsid w:val="00D66ACF"/>
    <w:rsid w:val="00D7023A"/>
    <w:rsid w:val="00D70D6E"/>
    <w:rsid w:val="00D72915"/>
    <w:rsid w:val="00D80743"/>
    <w:rsid w:val="00D84058"/>
    <w:rsid w:val="00D85220"/>
    <w:rsid w:val="00D85A62"/>
    <w:rsid w:val="00D91372"/>
    <w:rsid w:val="00DA470C"/>
    <w:rsid w:val="00DD0041"/>
    <w:rsid w:val="00DD38AE"/>
    <w:rsid w:val="00DE12A4"/>
    <w:rsid w:val="00DE3F04"/>
    <w:rsid w:val="00DE7D64"/>
    <w:rsid w:val="00DF0401"/>
    <w:rsid w:val="00DF1EE4"/>
    <w:rsid w:val="00E0011A"/>
    <w:rsid w:val="00E00434"/>
    <w:rsid w:val="00E12B9B"/>
    <w:rsid w:val="00E12E4F"/>
    <w:rsid w:val="00E131DE"/>
    <w:rsid w:val="00E13442"/>
    <w:rsid w:val="00E23729"/>
    <w:rsid w:val="00E316C6"/>
    <w:rsid w:val="00E350C7"/>
    <w:rsid w:val="00E41ADC"/>
    <w:rsid w:val="00E53B91"/>
    <w:rsid w:val="00E63362"/>
    <w:rsid w:val="00E703CA"/>
    <w:rsid w:val="00E70F48"/>
    <w:rsid w:val="00E778F3"/>
    <w:rsid w:val="00E80699"/>
    <w:rsid w:val="00E92B34"/>
    <w:rsid w:val="00EA1933"/>
    <w:rsid w:val="00EA2F19"/>
    <w:rsid w:val="00EA47CA"/>
    <w:rsid w:val="00EA74DD"/>
    <w:rsid w:val="00EB25D6"/>
    <w:rsid w:val="00EB473C"/>
    <w:rsid w:val="00EC667B"/>
    <w:rsid w:val="00ED4C4E"/>
    <w:rsid w:val="00ED57E9"/>
    <w:rsid w:val="00EE3877"/>
    <w:rsid w:val="00EF2D0A"/>
    <w:rsid w:val="00F15A88"/>
    <w:rsid w:val="00F23029"/>
    <w:rsid w:val="00F25150"/>
    <w:rsid w:val="00F259AC"/>
    <w:rsid w:val="00F26677"/>
    <w:rsid w:val="00F559A7"/>
    <w:rsid w:val="00F600CE"/>
    <w:rsid w:val="00F66D6C"/>
    <w:rsid w:val="00F676C0"/>
    <w:rsid w:val="00F70A44"/>
    <w:rsid w:val="00F711A3"/>
    <w:rsid w:val="00F73B22"/>
    <w:rsid w:val="00F8776B"/>
    <w:rsid w:val="00F9069B"/>
    <w:rsid w:val="00F92477"/>
    <w:rsid w:val="00FA4602"/>
    <w:rsid w:val="00FC0952"/>
    <w:rsid w:val="00FC1ACC"/>
    <w:rsid w:val="00FC29A2"/>
    <w:rsid w:val="00FC330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D9BF-0693-4806-A415-98D9C360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2015-08-21T06:40:00Z</cp:lastPrinted>
  <dcterms:created xsi:type="dcterms:W3CDTF">2014-09-09T05:46:00Z</dcterms:created>
  <dcterms:modified xsi:type="dcterms:W3CDTF">2015-08-21T06:40:00Z</dcterms:modified>
</cp:coreProperties>
</file>