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18AD" w14:textId="2DDB58F8" w:rsidR="009D52C4" w:rsidRPr="001B5C74" w:rsidRDefault="009D52C4" w:rsidP="009D52C4">
      <w:pPr>
        <w:kinsoku w:val="0"/>
        <w:wordWrap w:val="0"/>
        <w:overflowPunct w:val="0"/>
        <w:spacing w:line="368" w:lineRule="exact"/>
        <w:ind w:right="-80"/>
        <w:jc w:val="center"/>
        <w:rPr>
          <w:sz w:val="28"/>
        </w:rPr>
      </w:pPr>
      <w:r w:rsidRPr="001B5C74">
        <w:rPr>
          <w:rFonts w:hint="eastAsia"/>
          <w:b/>
          <w:sz w:val="28"/>
        </w:rPr>
        <w:t>大阪府出資法人の設立及び運営指導等に関する事務要綱</w:t>
      </w:r>
    </w:p>
    <w:p w14:paraId="081698FE" w14:textId="77777777" w:rsidR="0071717A" w:rsidRPr="001B5C74" w:rsidRDefault="0071717A" w:rsidP="0071717A">
      <w:pPr>
        <w:kinsoku w:val="0"/>
        <w:overflowPunct w:val="0"/>
        <w:spacing w:line="368" w:lineRule="exact"/>
        <w:rPr>
          <w:rFonts w:ascii="ＭＳ 明朝" w:hAnsi="ＭＳ 明朝"/>
          <w:szCs w:val="21"/>
        </w:rPr>
      </w:pPr>
    </w:p>
    <w:p w14:paraId="65F7EA5D"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（趣旨）</w:t>
      </w:r>
    </w:p>
    <w:p w14:paraId="72E6E46C" w14:textId="77777777" w:rsidR="00D7782E" w:rsidRPr="00E675EC" w:rsidRDefault="00D7782E"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第１条　この要綱は、法律、政令、条例、規則等に特別の定めがあるもののほか、府の</w:t>
      </w:r>
      <w:r w:rsidR="00847945" w:rsidRPr="00E675EC">
        <w:rPr>
          <w:rFonts w:ascii="ＭＳ 明朝" w:hAnsi="ＭＳ 明朝" w:hint="eastAsia"/>
        </w:rPr>
        <w:t>出資</w:t>
      </w:r>
      <w:r w:rsidRPr="00E675EC">
        <w:rPr>
          <w:rFonts w:ascii="ＭＳ 明朝" w:hAnsi="ＭＳ 明朝" w:hint="eastAsia"/>
        </w:rPr>
        <w:t>又は</w:t>
      </w:r>
      <w:r w:rsidR="00847945" w:rsidRPr="00E675EC">
        <w:rPr>
          <w:rFonts w:ascii="ＭＳ 明朝" w:hAnsi="ＭＳ 明朝" w:hint="eastAsia"/>
        </w:rPr>
        <w:t>出捐</w:t>
      </w:r>
      <w:r w:rsidRPr="00E675EC">
        <w:rPr>
          <w:rFonts w:ascii="ＭＳ 明朝" w:hAnsi="ＭＳ 明朝" w:hint="eastAsia"/>
        </w:rPr>
        <w:t>に係る法人等の設立及び運営に関する指導及び調整について必要な事項を定めるものとする。</w:t>
      </w:r>
    </w:p>
    <w:p w14:paraId="1ED5FFFE" w14:textId="77777777" w:rsidR="00D7782E" w:rsidRPr="00E675EC" w:rsidRDefault="00D7782E" w:rsidP="00D7782E">
      <w:pPr>
        <w:kinsoku w:val="0"/>
        <w:overflowPunct w:val="0"/>
        <w:spacing w:line="368" w:lineRule="exact"/>
        <w:rPr>
          <w:rFonts w:ascii="ＭＳ 明朝" w:hAnsi="ＭＳ 明朝"/>
        </w:rPr>
      </w:pPr>
    </w:p>
    <w:p w14:paraId="12CA7763"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（定義）</w:t>
      </w:r>
    </w:p>
    <w:p w14:paraId="7C52C8B5" w14:textId="77777777" w:rsidR="00716D03" w:rsidRPr="00E675EC" w:rsidRDefault="00D7782E" w:rsidP="00716D03">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第２条　</w:t>
      </w:r>
      <w:r w:rsidR="00716D03" w:rsidRPr="00E675EC">
        <w:rPr>
          <w:rFonts w:ascii="ＭＳ 明朝" w:hAnsi="ＭＳ 明朝" w:hint="eastAsia"/>
        </w:rPr>
        <w:t>この要綱において、「府出資法人」とは、府が資本金、基本金、その他これらに準ずるもの（以下「資本金等」という。）を出資し、又は出捐している法人をいう。</w:t>
      </w:r>
    </w:p>
    <w:p w14:paraId="0EEACD5B" w14:textId="77777777" w:rsidR="00716D03" w:rsidRPr="00E675EC" w:rsidRDefault="00716D03" w:rsidP="00716D03">
      <w:pPr>
        <w:kinsoku w:val="0"/>
        <w:overflowPunct w:val="0"/>
        <w:spacing w:line="368" w:lineRule="exact"/>
        <w:ind w:leftChars="100" w:left="426" w:hangingChars="100" w:hanging="213"/>
        <w:rPr>
          <w:rFonts w:ascii="ＭＳ 明朝" w:hAnsi="ＭＳ 明朝"/>
          <w:bCs/>
        </w:rPr>
      </w:pPr>
      <w:r w:rsidRPr="00E675EC">
        <w:rPr>
          <w:rFonts w:ascii="ＭＳ 明朝" w:hAnsi="ＭＳ 明朝" w:hint="eastAsia"/>
        </w:rPr>
        <w:t>２　この要綱において、「指定出資法人」とは、大阪府の出資法人等への関与事項等を定める条例に規定する法人を定める規則第１条及び第２条で定める法人をいう。</w:t>
      </w:r>
    </w:p>
    <w:p w14:paraId="60D4CA70" w14:textId="77777777" w:rsidR="00716D03" w:rsidRPr="00E675EC" w:rsidRDefault="00716D03" w:rsidP="00030ABA">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３　この要綱において、「自立化法人」とは</w:t>
      </w:r>
      <w:r w:rsidR="00030ABA" w:rsidRPr="00E675EC">
        <w:rPr>
          <w:rFonts w:ascii="ＭＳ 明朝" w:hAnsi="ＭＳ 明朝" w:hint="eastAsia"/>
        </w:rPr>
        <w:t>、「大阪</w:t>
      </w:r>
      <w:r w:rsidR="00023C16" w:rsidRPr="00E675EC">
        <w:rPr>
          <w:rFonts w:ascii="ＭＳ 明朝" w:hAnsi="ＭＳ 明朝" w:hint="eastAsia"/>
        </w:rPr>
        <w:t>府の出資法人等への関与事項等を定める条例第二条第一項に規定する</w:t>
      </w:r>
      <w:r w:rsidR="006261BD" w:rsidRPr="00E675EC">
        <w:rPr>
          <w:rFonts w:ascii="ＭＳ 明朝" w:hAnsi="ＭＳ 明朝" w:hint="eastAsia"/>
        </w:rPr>
        <w:t>『</w:t>
      </w:r>
      <w:r w:rsidR="00023C16" w:rsidRPr="00E675EC">
        <w:rPr>
          <w:rFonts w:ascii="ＭＳ 明朝" w:hAnsi="ＭＳ 明朝" w:hint="eastAsia"/>
        </w:rPr>
        <w:t>出資法人等</w:t>
      </w:r>
      <w:r w:rsidR="006261BD" w:rsidRPr="00E675EC">
        <w:rPr>
          <w:rFonts w:ascii="ＭＳ 明朝" w:hAnsi="ＭＳ 明朝" w:hint="eastAsia"/>
        </w:rPr>
        <w:t>』</w:t>
      </w:r>
      <w:r w:rsidR="00030ABA" w:rsidRPr="00E675EC">
        <w:rPr>
          <w:rFonts w:ascii="ＭＳ 明朝" w:hAnsi="ＭＳ 明朝" w:hint="eastAsia"/>
        </w:rPr>
        <w:t>について</w:t>
      </w:r>
      <w:r w:rsidR="00023C16" w:rsidRPr="00E675EC">
        <w:rPr>
          <w:rFonts w:ascii="ＭＳ 明朝" w:hAnsi="ＭＳ 明朝" w:hint="eastAsia"/>
        </w:rPr>
        <w:t>の</w:t>
      </w:r>
      <w:r w:rsidR="00035613" w:rsidRPr="00E675EC">
        <w:rPr>
          <w:rFonts w:ascii="ＭＳ 明朝" w:hAnsi="ＭＳ 明朝" w:hint="eastAsia"/>
        </w:rPr>
        <w:t>改定</w:t>
      </w:r>
      <w:r w:rsidR="00023C16" w:rsidRPr="00E675EC">
        <w:rPr>
          <w:rFonts w:ascii="ＭＳ 明朝" w:hAnsi="ＭＳ 明朝" w:hint="eastAsia"/>
        </w:rPr>
        <w:t>について</w:t>
      </w:r>
      <w:r w:rsidR="00030ABA" w:rsidRPr="00E675EC">
        <w:rPr>
          <w:rFonts w:ascii="ＭＳ 明朝" w:hAnsi="ＭＳ 明朝" w:hint="eastAsia"/>
        </w:rPr>
        <w:t>」（令和４年</w:t>
      </w:r>
      <w:r w:rsidR="000D3ABB" w:rsidRPr="00E675EC">
        <w:rPr>
          <w:rFonts w:ascii="ＭＳ 明朝" w:hAnsi="ＭＳ 明朝" w:hint="eastAsia"/>
        </w:rPr>
        <w:t>３</w:t>
      </w:r>
      <w:r w:rsidR="00030ABA" w:rsidRPr="00E675EC">
        <w:rPr>
          <w:rFonts w:ascii="ＭＳ 明朝" w:hAnsi="ＭＳ 明朝" w:hint="eastAsia"/>
        </w:rPr>
        <w:t>月</w:t>
      </w:r>
      <w:r w:rsidR="00740703" w:rsidRPr="00E675EC">
        <w:rPr>
          <w:rFonts w:ascii="ＭＳ 明朝" w:hAnsi="ＭＳ 明朝" w:hint="eastAsia"/>
        </w:rPr>
        <w:t>30</w:t>
      </w:r>
      <w:r w:rsidR="00030ABA" w:rsidRPr="00E675EC">
        <w:rPr>
          <w:rFonts w:ascii="ＭＳ 明朝" w:hAnsi="ＭＳ 明朝" w:hint="eastAsia"/>
        </w:rPr>
        <w:t>日財務部長通知）１（１）</w:t>
      </w:r>
      <w:r w:rsidR="0073444C" w:rsidRPr="00E675EC">
        <w:rPr>
          <w:rFonts w:ascii="ＭＳ 明朝" w:hAnsi="ＭＳ 明朝" w:hint="eastAsia"/>
        </w:rPr>
        <w:t>ただし</w:t>
      </w:r>
      <w:r w:rsidR="00030ABA" w:rsidRPr="00E675EC">
        <w:rPr>
          <w:rFonts w:ascii="ＭＳ 明朝" w:hAnsi="ＭＳ 明朝" w:hint="eastAsia"/>
        </w:rPr>
        <w:t>書きに基づき、知事が指定した法人をいう。</w:t>
      </w:r>
    </w:p>
    <w:p w14:paraId="5E67153C" w14:textId="59EB1A10" w:rsidR="00716D03" w:rsidRPr="00E675EC" w:rsidRDefault="00B669FB" w:rsidP="00716D03">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４　</w:t>
      </w:r>
      <w:r w:rsidR="00716D03" w:rsidRPr="00E675EC">
        <w:rPr>
          <w:rFonts w:ascii="ＭＳ 明朝" w:hAnsi="ＭＳ 明朝" w:hint="eastAsia"/>
        </w:rPr>
        <w:t>この要綱において、「その他の出資法人」とは、府出資法人のうち、指定出資法人</w:t>
      </w:r>
      <w:r w:rsidR="00030ABA" w:rsidRPr="00E675EC">
        <w:rPr>
          <w:rFonts w:ascii="ＭＳ 明朝" w:hAnsi="ＭＳ 明朝" w:hint="eastAsia"/>
        </w:rPr>
        <w:t>及び自立化法人</w:t>
      </w:r>
      <w:r w:rsidR="00716D03" w:rsidRPr="00E675EC">
        <w:rPr>
          <w:rFonts w:ascii="ＭＳ 明朝" w:hAnsi="ＭＳ 明朝" w:hint="eastAsia"/>
        </w:rPr>
        <w:t>以外のものをいう。</w:t>
      </w:r>
    </w:p>
    <w:p w14:paraId="5DE4A10C" w14:textId="5A33A9CC" w:rsidR="00FD0661" w:rsidRPr="00E675EC" w:rsidRDefault="00FD0661" w:rsidP="00B32DFC">
      <w:pPr>
        <w:kinsoku w:val="0"/>
        <w:overflowPunct w:val="0"/>
        <w:spacing w:line="368" w:lineRule="exact"/>
        <w:ind w:leftChars="100" w:left="426" w:hangingChars="100" w:hanging="213"/>
      </w:pPr>
      <w:r w:rsidRPr="00E675EC">
        <w:rPr>
          <w:rFonts w:ascii="ＭＳ 明朝" w:hAnsi="ＭＳ 明朝" w:hint="eastAsia"/>
        </w:rPr>
        <w:t>５　この要綱において</w:t>
      </w:r>
      <w:r w:rsidR="00657CA9" w:rsidRPr="00E675EC">
        <w:rPr>
          <w:rFonts w:ascii="ＭＳ 明朝" w:hAnsi="ＭＳ 明朝" w:hint="eastAsia"/>
        </w:rPr>
        <w:t>、</w:t>
      </w:r>
      <w:r w:rsidRPr="00E675EC">
        <w:rPr>
          <w:rFonts w:ascii="ＭＳ 明朝" w:hAnsi="ＭＳ 明朝" w:hint="eastAsia"/>
        </w:rPr>
        <w:t>「府退職者等」とは、</w:t>
      </w:r>
      <w:r w:rsidR="00B32DFC" w:rsidRPr="00E675EC">
        <w:rPr>
          <w:rFonts w:ascii="ＭＳ 明朝" w:hAnsi="ＭＳ 明朝" w:hint="eastAsia"/>
        </w:rPr>
        <w:t>府</w:t>
      </w:r>
      <w:r w:rsidR="00AE5EFF" w:rsidRPr="00E675EC">
        <w:rPr>
          <w:rFonts w:ascii="ＭＳ 明朝" w:hAnsi="ＭＳ 明朝" w:hint="eastAsia"/>
        </w:rPr>
        <w:t>の</w:t>
      </w:r>
      <w:r w:rsidR="00B32DFC" w:rsidRPr="00E675EC">
        <w:rPr>
          <w:rFonts w:ascii="ＭＳ 明朝" w:hAnsi="ＭＳ 明朝" w:hint="eastAsia"/>
        </w:rPr>
        <w:t>管理職の職員であった者若しくは府</w:t>
      </w:r>
      <w:r w:rsidR="00AE5EFF" w:rsidRPr="00E675EC">
        <w:rPr>
          <w:rFonts w:ascii="ＭＳ 明朝" w:hAnsi="ＭＳ 明朝" w:hint="eastAsia"/>
        </w:rPr>
        <w:t>の</w:t>
      </w:r>
      <w:r w:rsidR="00B32DFC" w:rsidRPr="00E675EC">
        <w:rPr>
          <w:rFonts w:ascii="ＭＳ 明朝" w:hAnsi="ＭＳ 明朝" w:hint="eastAsia"/>
        </w:rPr>
        <w:t>勤続期間が20年以上の職員であった者（離職後10年</w:t>
      </w:r>
      <w:r w:rsidR="00AE5EFF" w:rsidRPr="00E675EC">
        <w:rPr>
          <w:rFonts w:ascii="ＭＳ 明朝" w:hAnsi="ＭＳ 明朝" w:hint="eastAsia"/>
        </w:rPr>
        <w:t>を経過し、</w:t>
      </w:r>
      <w:r w:rsidR="00B32DFC" w:rsidRPr="00E675EC">
        <w:rPr>
          <w:rFonts w:ascii="ＭＳ 明朝" w:hAnsi="ＭＳ 明朝" w:hint="eastAsia"/>
        </w:rPr>
        <w:t>又は年齢</w:t>
      </w:r>
      <w:r w:rsidR="00AE5EFF" w:rsidRPr="00E675EC">
        <w:rPr>
          <w:rFonts w:ascii="ＭＳ 明朝" w:hAnsi="ＭＳ 明朝" w:hint="eastAsia"/>
        </w:rPr>
        <w:t>が</w:t>
      </w:r>
      <w:r w:rsidR="00B32DFC" w:rsidRPr="00E675EC">
        <w:rPr>
          <w:rFonts w:ascii="ＭＳ 明朝" w:hAnsi="ＭＳ 明朝" w:hint="eastAsia"/>
        </w:rPr>
        <w:t>70年を超える者を除く。）又は府</w:t>
      </w:r>
      <w:r w:rsidR="00AE5EFF" w:rsidRPr="00E675EC">
        <w:rPr>
          <w:rFonts w:ascii="ＭＳ 明朝" w:hAnsi="ＭＳ 明朝" w:hint="eastAsia"/>
        </w:rPr>
        <w:t>の</w:t>
      </w:r>
      <w:r w:rsidR="00B32DFC" w:rsidRPr="00E675EC">
        <w:rPr>
          <w:rFonts w:ascii="ＭＳ 明朝" w:hAnsi="ＭＳ 明朝" w:hint="eastAsia"/>
        </w:rPr>
        <w:t>管理職の職員若しくは府</w:t>
      </w:r>
      <w:r w:rsidR="00AE5EFF" w:rsidRPr="00E675EC">
        <w:rPr>
          <w:rFonts w:ascii="ＭＳ 明朝" w:hAnsi="ＭＳ 明朝" w:hint="eastAsia"/>
        </w:rPr>
        <w:t>の</w:t>
      </w:r>
      <w:r w:rsidR="00B32DFC" w:rsidRPr="00E675EC">
        <w:rPr>
          <w:rFonts w:ascii="ＭＳ 明朝" w:hAnsi="ＭＳ 明朝" w:hint="eastAsia"/>
        </w:rPr>
        <w:t>勤続期間が20年以上である職員をいう。</w:t>
      </w:r>
    </w:p>
    <w:p w14:paraId="33A683E0" w14:textId="77777777" w:rsidR="00D7782E" w:rsidRPr="00E675EC" w:rsidRDefault="00D7782E" w:rsidP="00D7782E">
      <w:pPr>
        <w:kinsoku w:val="0"/>
        <w:overflowPunct w:val="0"/>
        <w:spacing w:line="368" w:lineRule="exact"/>
        <w:rPr>
          <w:rFonts w:ascii="ＭＳ 明朝" w:hAnsi="ＭＳ 明朝"/>
        </w:rPr>
      </w:pPr>
    </w:p>
    <w:p w14:paraId="161E037E"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（指導及び調整）</w:t>
      </w:r>
    </w:p>
    <w:p w14:paraId="1878A775" w14:textId="77777777" w:rsidR="00D7782E" w:rsidRPr="00E675EC" w:rsidRDefault="00E02BD0"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w:t>
      </w:r>
      <w:r w:rsidR="00B8531D" w:rsidRPr="00E675EC">
        <w:rPr>
          <w:rFonts w:ascii="ＭＳ 明朝" w:hAnsi="ＭＳ 明朝" w:hint="eastAsia"/>
        </w:rPr>
        <w:t>３</w:t>
      </w:r>
      <w:r w:rsidR="00D7782E" w:rsidRPr="00E675EC">
        <w:rPr>
          <w:rFonts w:ascii="ＭＳ 明朝" w:hAnsi="ＭＳ 明朝" w:hint="eastAsia"/>
        </w:rPr>
        <w:t xml:space="preserve">条　</w:t>
      </w:r>
      <w:r w:rsidR="00030ABA" w:rsidRPr="00E675EC">
        <w:rPr>
          <w:rFonts w:ascii="ＭＳ 明朝" w:hAnsi="ＭＳ 明朝" w:hint="eastAsia"/>
        </w:rPr>
        <w:t>指定出資法人を所管する部及び局の長（以下「所管</w:t>
      </w:r>
      <w:r w:rsidR="00E71A05" w:rsidRPr="00E675EC">
        <w:rPr>
          <w:rFonts w:ascii="ＭＳ 明朝" w:hAnsi="ＭＳ 明朝" w:hint="eastAsia"/>
        </w:rPr>
        <w:t>部局長」という。）</w:t>
      </w:r>
      <w:r w:rsidR="00D7782E" w:rsidRPr="00E675EC">
        <w:rPr>
          <w:rFonts w:ascii="ＭＳ 明朝" w:hAnsi="ＭＳ 明朝" w:hint="eastAsia"/>
        </w:rPr>
        <w:t>は、指定出資法人の自主性を尊重しつつ、法人運営の健全化及び活性化を図るため、適切な指導及び調整を行わなければならない。</w:t>
      </w:r>
    </w:p>
    <w:p w14:paraId="67BCED32" w14:textId="77777777" w:rsidR="00D7782E" w:rsidRPr="00E675EC" w:rsidRDefault="00D7782E" w:rsidP="00D7782E">
      <w:pPr>
        <w:kinsoku w:val="0"/>
        <w:overflowPunct w:val="0"/>
        <w:spacing w:line="368" w:lineRule="exact"/>
        <w:rPr>
          <w:rFonts w:ascii="ＭＳ 明朝" w:hAnsi="ＭＳ 明朝"/>
        </w:rPr>
      </w:pPr>
    </w:p>
    <w:p w14:paraId="55E4921F"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（運営指導の留意事項）</w:t>
      </w:r>
    </w:p>
    <w:p w14:paraId="3CC68BE0" w14:textId="77777777" w:rsidR="00D7782E" w:rsidRPr="00E675EC" w:rsidRDefault="00E02BD0"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w:t>
      </w:r>
      <w:r w:rsidR="00B8531D" w:rsidRPr="00E675EC">
        <w:rPr>
          <w:rFonts w:ascii="ＭＳ 明朝" w:hAnsi="ＭＳ 明朝" w:hint="eastAsia"/>
        </w:rPr>
        <w:t>４</w:t>
      </w:r>
      <w:r w:rsidR="00D7782E" w:rsidRPr="00E675EC">
        <w:rPr>
          <w:rFonts w:ascii="ＭＳ 明朝" w:hAnsi="ＭＳ 明朝" w:hint="eastAsia"/>
        </w:rPr>
        <w:t xml:space="preserve">条　</w:t>
      </w:r>
      <w:r w:rsidR="00030ABA" w:rsidRPr="00E675EC">
        <w:rPr>
          <w:rFonts w:ascii="ＭＳ 明朝" w:hAnsi="ＭＳ 明朝" w:hint="eastAsia"/>
        </w:rPr>
        <w:t>所管</w:t>
      </w:r>
      <w:r w:rsidR="00840361" w:rsidRPr="00E675EC">
        <w:rPr>
          <w:rFonts w:ascii="ＭＳ 明朝" w:hAnsi="ＭＳ 明朝" w:hint="eastAsia"/>
        </w:rPr>
        <w:t>部局長</w:t>
      </w:r>
      <w:r w:rsidR="00D7782E" w:rsidRPr="00E675EC">
        <w:rPr>
          <w:rFonts w:ascii="ＭＳ 明朝" w:hAnsi="ＭＳ 明朝" w:hint="eastAsia"/>
        </w:rPr>
        <w:t>は、常に指定出資法人の運営状況を把握するとともに、前条の指導及び調整を行うに当たっては、次に掲げる事項に留意しなければならない。</w:t>
      </w:r>
    </w:p>
    <w:p w14:paraId="27F0D755"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(1)　事業目的が計画的に遂行されていること。</w:t>
      </w:r>
    </w:p>
    <w:p w14:paraId="5D81B23E"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(2)　資産の運営状況を含め、経営状況が適切かつ健全なものであること。</w:t>
      </w:r>
    </w:p>
    <w:p w14:paraId="539FD09C"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(3)　組織及び人事の運営体制が、適正に確保されていること。</w:t>
      </w:r>
    </w:p>
    <w:p w14:paraId="3512D394"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(4)　業務運営が効率的及び効果的に進められていること。</w:t>
      </w:r>
    </w:p>
    <w:p w14:paraId="2E4BA59D" w14:textId="77777777" w:rsidR="00D7782E" w:rsidRPr="00E675EC" w:rsidRDefault="00D7782E" w:rsidP="00B669FB">
      <w:pPr>
        <w:kinsoku w:val="0"/>
        <w:overflowPunct w:val="0"/>
        <w:spacing w:line="368" w:lineRule="exact"/>
        <w:ind w:firstLineChars="100" w:firstLine="213"/>
        <w:rPr>
          <w:rFonts w:ascii="ＭＳ 明朝" w:hAnsi="ＭＳ 明朝"/>
        </w:rPr>
      </w:pPr>
      <w:r w:rsidRPr="00E675EC">
        <w:rPr>
          <w:rFonts w:ascii="ＭＳ 明朝" w:hAnsi="ＭＳ 明朝" w:hint="eastAsia"/>
        </w:rPr>
        <w:t>(5)　経営状況等の情報の開示が適切になされていること。</w:t>
      </w:r>
    </w:p>
    <w:p w14:paraId="271D5180" w14:textId="77777777" w:rsidR="00D7782E" w:rsidRPr="00E675EC" w:rsidRDefault="00D7782E" w:rsidP="00B669FB">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(6)</w:t>
      </w:r>
      <w:r w:rsidR="00AC7B7F" w:rsidRPr="00E675EC">
        <w:rPr>
          <w:rFonts w:ascii="ＭＳ 明朝" w:hAnsi="ＭＳ 明朝" w:hint="eastAsia"/>
        </w:rPr>
        <w:t xml:space="preserve">  </w:t>
      </w:r>
      <w:r w:rsidRPr="00E675EC">
        <w:rPr>
          <w:rFonts w:ascii="ＭＳ 明朝" w:hAnsi="ＭＳ 明朝" w:hint="eastAsia"/>
        </w:rPr>
        <w:t>指定出資法人が社会経済の進展に的確に対応し、現在においても事業を継続する意義を有するものであること。</w:t>
      </w:r>
    </w:p>
    <w:p w14:paraId="2ACC70B2" w14:textId="77777777" w:rsidR="00B40885" w:rsidRPr="00E675EC" w:rsidRDefault="00B40885" w:rsidP="00B669FB">
      <w:pPr>
        <w:kinsoku w:val="0"/>
        <w:overflowPunct w:val="0"/>
        <w:spacing w:line="368" w:lineRule="exact"/>
        <w:ind w:leftChars="100" w:left="426" w:hangingChars="100" w:hanging="213"/>
        <w:rPr>
          <w:rFonts w:ascii="ＭＳ 明朝" w:hAnsi="ＭＳ 明朝"/>
        </w:rPr>
      </w:pPr>
    </w:p>
    <w:p w14:paraId="000C244D"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（協議）</w:t>
      </w:r>
    </w:p>
    <w:p w14:paraId="6CD943F5" w14:textId="77777777" w:rsidR="009B6936" w:rsidRPr="00E675EC" w:rsidRDefault="00E02BD0"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第</w:t>
      </w:r>
      <w:r w:rsidR="00B8531D" w:rsidRPr="00E675EC">
        <w:rPr>
          <w:rFonts w:ascii="ＭＳ 明朝" w:hAnsi="ＭＳ 明朝" w:hint="eastAsia"/>
        </w:rPr>
        <w:t>５</w:t>
      </w:r>
      <w:r w:rsidR="00D7782E" w:rsidRPr="00E675EC">
        <w:rPr>
          <w:rFonts w:ascii="ＭＳ 明朝" w:hAnsi="ＭＳ 明朝" w:hint="eastAsia"/>
        </w:rPr>
        <w:t xml:space="preserve">条　</w:t>
      </w:r>
      <w:r w:rsidR="00030ABA" w:rsidRPr="00E675EC">
        <w:rPr>
          <w:rFonts w:ascii="ＭＳ 明朝" w:hAnsi="ＭＳ 明朝" w:hint="eastAsia"/>
        </w:rPr>
        <w:t>所</w:t>
      </w:r>
      <w:r w:rsidR="00840361" w:rsidRPr="00E675EC">
        <w:rPr>
          <w:rFonts w:ascii="ＭＳ 明朝" w:hAnsi="ＭＳ 明朝" w:hint="eastAsia"/>
        </w:rPr>
        <w:t>管部局長</w:t>
      </w:r>
      <w:r w:rsidR="009B6936" w:rsidRPr="00E675EC">
        <w:rPr>
          <w:rFonts w:ascii="ＭＳ 明朝" w:hAnsi="ＭＳ 明朝" w:hint="eastAsia"/>
        </w:rPr>
        <w:t>は、指定出資法人が次に掲げる事項を処理する場合には、当該指定出資法</w:t>
      </w:r>
      <w:r w:rsidR="009B6936" w:rsidRPr="00E675EC">
        <w:rPr>
          <w:rFonts w:ascii="ＭＳ 明朝" w:hAnsi="ＭＳ 明朝" w:hint="eastAsia"/>
        </w:rPr>
        <w:lastRenderedPageBreak/>
        <w:t>人に事前に協議を求めなければならない。</w:t>
      </w:r>
    </w:p>
    <w:p w14:paraId="661111BA" w14:textId="77777777" w:rsidR="009B6936" w:rsidRPr="00E675EC" w:rsidRDefault="00AC7B7F" w:rsidP="00AC7B7F">
      <w:pPr>
        <w:tabs>
          <w:tab w:val="left" w:pos="567"/>
          <w:tab w:val="left" w:pos="709"/>
          <w:tab w:val="left" w:pos="851"/>
        </w:tabs>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(1)　</w:t>
      </w:r>
      <w:r w:rsidR="009B6936" w:rsidRPr="00E675EC">
        <w:rPr>
          <w:rFonts w:ascii="ＭＳ 明朝" w:hAnsi="ＭＳ 明朝" w:hint="eastAsia"/>
        </w:rPr>
        <w:t>中期経営計画の策定及び改定（計画期間中の修正を含む。）に関すること。</w:t>
      </w:r>
    </w:p>
    <w:p w14:paraId="37E200A3" w14:textId="77777777" w:rsidR="009B6936" w:rsidRPr="00E675EC" w:rsidRDefault="00AC7B7F" w:rsidP="00AC7B7F">
      <w:pPr>
        <w:tabs>
          <w:tab w:val="left" w:pos="567"/>
        </w:tabs>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(2)　</w:t>
      </w:r>
      <w:r w:rsidR="00030ABA" w:rsidRPr="00E675EC">
        <w:rPr>
          <w:rFonts w:ascii="ＭＳ 明朝" w:hAnsi="ＭＳ 明朝" w:hint="eastAsia"/>
        </w:rPr>
        <w:t>基本財産の処分に関すること。</w:t>
      </w:r>
    </w:p>
    <w:p w14:paraId="743F2E8D" w14:textId="77777777" w:rsidR="009B6936" w:rsidRPr="00E675EC" w:rsidRDefault="00030ABA"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(3</w:t>
      </w:r>
      <w:r w:rsidR="009B6936" w:rsidRPr="00E675EC">
        <w:rPr>
          <w:rFonts w:ascii="ＭＳ 明朝" w:hAnsi="ＭＳ 明朝" w:hint="eastAsia"/>
        </w:rPr>
        <w:t>)</w:t>
      </w:r>
      <w:r w:rsidR="00AC7B7F" w:rsidRPr="00E675EC">
        <w:rPr>
          <w:rFonts w:ascii="ＭＳ 明朝" w:hAnsi="ＭＳ 明朝" w:hint="eastAsia"/>
        </w:rPr>
        <w:t xml:space="preserve">　</w:t>
      </w:r>
      <w:r w:rsidR="009B6936" w:rsidRPr="00E675EC">
        <w:rPr>
          <w:rFonts w:ascii="ＭＳ 明朝" w:hAnsi="ＭＳ 明朝" w:hint="eastAsia"/>
        </w:rPr>
        <w:t>指定出資法人の合併及び解散に関すること。</w:t>
      </w:r>
    </w:p>
    <w:p w14:paraId="36E9C00C" w14:textId="77777777" w:rsidR="009B6936" w:rsidRPr="00E675EC" w:rsidRDefault="00030ABA"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(4</w:t>
      </w:r>
      <w:r w:rsidR="00AC7B7F" w:rsidRPr="00E675EC">
        <w:rPr>
          <w:rFonts w:ascii="ＭＳ 明朝" w:hAnsi="ＭＳ 明朝" w:hint="eastAsia"/>
        </w:rPr>
        <w:t xml:space="preserve">)　</w:t>
      </w:r>
      <w:r w:rsidRPr="00E675EC">
        <w:rPr>
          <w:rFonts w:ascii="ＭＳ 明朝" w:hAnsi="ＭＳ 明朝" w:hint="eastAsia"/>
        </w:rPr>
        <w:t>職員配置</w:t>
      </w:r>
      <w:r w:rsidR="009B6936" w:rsidRPr="00E675EC">
        <w:rPr>
          <w:rFonts w:ascii="ＭＳ 明朝" w:hAnsi="ＭＳ 明朝" w:hint="eastAsia"/>
        </w:rPr>
        <w:t>計画の策定に関すること。</w:t>
      </w:r>
    </w:p>
    <w:p w14:paraId="40796AB2" w14:textId="77777777" w:rsidR="00B40885"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(5</w:t>
      </w:r>
      <w:r w:rsidR="009B6936" w:rsidRPr="00E675EC">
        <w:rPr>
          <w:rFonts w:ascii="ＭＳ 明朝" w:hAnsi="ＭＳ 明朝" w:hint="eastAsia"/>
        </w:rPr>
        <w:t>)</w:t>
      </w:r>
      <w:r w:rsidR="00AC7B7F" w:rsidRPr="00E675EC">
        <w:rPr>
          <w:rFonts w:ascii="ＭＳ 明朝" w:hAnsi="ＭＳ 明朝" w:hint="eastAsia"/>
        </w:rPr>
        <w:t xml:space="preserve">　</w:t>
      </w:r>
      <w:r w:rsidR="00B40885" w:rsidRPr="00E675EC">
        <w:rPr>
          <w:rFonts w:ascii="ＭＳ 明朝" w:hAnsi="ＭＳ 明朝" w:hint="eastAsia"/>
        </w:rPr>
        <w:t>管理職（法人において管理職に分類されるものをいう。）を含む</w:t>
      </w:r>
      <w:r w:rsidRPr="00E675EC">
        <w:rPr>
          <w:rFonts w:ascii="ＭＳ 明朝" w:hAnsi="ＭＳ 明朝" w:hint="eastAsia"/>
        </w:rPr>
        <w:t>組織の新設及び改廃に関</w:t>
      </w:r>
      <w:r w:rsidR="00B40885" w:rsidRPr="00E675EC">
        <w:rPr>
          <w:rFonts w:ascii="ＭＳ 明朝" w:hAnsi="ＭＳ 明朝" w:hint="eastAsia"/>
        </w:rPr>
        <w:t xml:space="preserve">　</w:t>
      </w:r>
    </w:p>
    <w:p w14:paraId="0CFEFC71" w14:textId="77777777" w:rsidR="009B6936" w:rsidRPr="00E675EC" w:rsidRDefault="0061568C" w:rsidP="00572D93">
      <w:pPr>
        <w:kinsoku w:val="0"/>
        <w:overflowPunct w:val="0"/>
        <w:spacing w:line="368" w:lineRule="exact"/>
        <w:ind w:leftChars="200" w:left="426"/>
        <w:rPr>
          <w:rFonts w:ascii="ＭＳ 明朝" w:hAnsi="ＭＳ 明朝"/>
        </w:rPr>
      </w:pPr>
      <w:r w:rsidRPr="00E675EC">
        <w:rPr>
          <w:rFonts w:ascii="ＭＳ 明朝" w:hAnsi="ＭＳ 明朝" w:hint="eastAsia"/>
        </w:rPr>
        <w:t>すること</w:t>
      </w:r>
      <w:r w:rsidR="009B6936" w:rsidRPr="00E675EC">
        <w:rPr>
          <w:rFonts w:ascii="ＭＳ 明朝" w:hAnsi="ＭＳ 明朝" w:hint="eastAsia"/>
        </w:rPr>
        <w:t>。</w:t>
      </w:r>
    </w:p>
    <w:p w14:paraId="2D27435C" w14:textId="77777777" w:rsidR="005B28FC"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Pr="00E675EC">
        <w:rPr>
          <w:rFonts w:ascii="ＭＳ 明朝" w:hAnsi="ＭＳ 明朝"/>
        </w:rPr>
        <w:t xml:space="preserve">6)  </w:t>
      </w:r>
      <w:r w:rsidRPr="00E675EC">
        <w:rPr>
          <w:rFonts w:ascii="ＭＳ 明朝" w:hAnsi="ＭＳ 明朝" w:hint="eastAsia"/>
        </w:rPr>
        <w:t>職員の採用</w:t>
      </w:r>
      <w:r w:rsidR="00B40885" w:rsidRPr="00E675EC">
        <w:rPr>
          <w:rFonts w:ascii="ＭＳ 明朝" w:hAnsi="ＭＳ 明朝" w:hint="eastAsia"/>
        </w:rPr>
        <w:t>（職員採用計画の策定を含む。）</w:t>
      </w:r>
      <w:r w:rsidRPr="00E675EC">
        <w:rPr>
          <w:rFonts w:ascii="ＭＳ 明朝" w:hAnsi="ＭＳ 明朝" w:hint="eastAsia"/>
        </w:rPr>
        <w:t>に関すること</w:t>
      </w:r>
      <w:r w:rsidR="00B40885" w:rsidRPr="00E675EC">
        <w:rPr>
          <w:rFonts w:ascii="ＭＳ 明朝" w:hAnsi="ＭＳ 明朝" w:hint="eastAsia"/>
        </w:rPr>
        <w:t>。ただし、</w:t>
      </w:r>
      <w:r w:rsidR="00035613" w:rsidRPr="00E675EC">
        <w:rPr>
          <w:rFonts w:ascii="ＭＳ 明朝" w:hAnsi="ＭＳ 明朝" w:hint="eastAsia"/>
        </w:rPr>
        <w:t>次に掲げる場合</w:t>
      </w:r>
      <w:r w:rsidR="005B28FC" w:rsidRPr="00E675EC">
        <w:rPr>
          <w:rFonts w:ascii="ＭＳ 明朝" w:hAnsi="ＭＳ 明朝" w:hint="eastAsia"/>
        </w:rPr>
        <w:t>を除く。</w:t>
      </w:r>
    </w:p>
    <w:p w14:paraId="564FDEC3" w14:textId="77777777" w:rsidR="00E105C6" w:rsidRPr="00E675EC" w:rsidRDefault="005B28FC" w:rsidP="00572D93">
      <w:pPr>
        <w:kinsoku w:val="0"/>
        <w:overflowPunct w:val="0"/>
        <w:spacing w:line="368" w:lineRule="exact"/>
        <w:ind w:firstLineChars="200" w:firstLine="426"/>
        <w:rPr>
          <w:rFonts w:ascii="ＭＳ 明朝" w:hAnsi="ＭＳ 明朝"/>
        </w:rPr>
      </w:pPr>
      <w:r w:rsidRPr="00E675EC">
        <w:rPr>
          <w:rFonts w:ascii="ＭＳ 明朝" w:hAnsi="ＭＳ 明朝" w:hint="eastAsia"/>
        </w:rPr>
        <w:t>ア　有期雇用契約の者を採用する場合</w:t>
      </w:r>
    </w:p>
    <w:p w14:paraId="5121BD79" w14:textId="77777777" w:rsidR="00E105C6" w:rsidRPr="00E675EC" w:rsidRDefault="005B28FC" w:rsidP="00572D93">
      <w:pPr>
        <w:kinsoku w:val="0"/>
        <w:overflowPunct w:val="0"/>
        <w:spacing w:line="368" w:lineRule="exact"/>
        <w:ind w:firstLineChars="200" w:firstLine="426"/>
        <w:rPr>
          <w:rFonts w:ascii="ＭＳ 明朝" w:hAnsi="ＭＳ 明朝"/>
        </w:rPr>
      </w:pPr>
      <w:r w:rsidRPr="00E675EC">
        <w:rPr>
          <w:rFonts w:ascii="ＭＳ 明朝" w:hAnsi="ＭＳ 明朝" w:hint="eastAsia"/>
        </w:rPr>
        <w:t xml:space="preserve">イ　</w:t>
      </w:r>
      <w:r w:rsidR="0061568C" w:rsidRPr="00E675EC">
        <w:rPr>
          <w:rFonts w:ascii="ＭＳ 明朝" w:hAnsi="ＭＳ 明朝" w:hint="eastAsia"/>
        </w:rPr>
        <w:t>府の行財政計画で示された今後の方向性が「存続」である法人に</w:t>
      </w:r>
      <w:r w:rsidR="00B40885" w:rsidRPr="00E675EC">
        <w:rPr>
          <w:rFonts w:ascii="ＭＳ 明朝" w:hAnsi="ＭＳ 明朝" w:hint="eastAsia"/>
        </w:rPr>
        <w:t>お</w:t>
      </w:r>
      <w:r w:rsidR="0061568C" w:rsidRPr="00E675EC">
        <w:rPr>
          <w:rFonts w:ascii="ＭＳ 明朝" w:hAnsi="ＭＳ 明朝" w:hint="eastAsia"/>
        </w:rPr>
        <w:t>いて、</w:t>
      </w:r>
      <w:r w:rsidRPr="00E675EC">
        <w:rPr>
          <w:rFonts w:ascii="ＭＳ 明朝" w:hAnsi="ＭＳ 明朝" w:hint="eastAsia"/>
        </w:rPr>
        <w:t>雇用期間の定</w:t>
      </w:r>
      <w:r w:rsidR="00E105C6" w:rsidRPr="00E675EC">
        <w:rPr>
          <w:rFonts w:ascii="ＭＳ 明朝" w:hAnsi="ＭＳ 明朝" w:hint="eastAsia"/>
        </w:rPr>
        <w:t xml:space="preserve">　　</w:t>
      </w:r>
    </w:p>
    <w:p w14:paraId="166EB49C" w14:textId="77777777" w:rsidR="00E105C6" w:rsidRPr="00E675EC" w:rsidRDefault="005B28FC" w:rsidP="00572D93">
      <w:pPr>
        <w:kinsoku w:val="0"/>
        <w:overflowPunct w:val="0"/>
        <w:spacing w:line="368" w:lineRule="exact"/>
        <w:ind w:firstLineChars="300" w:firstLine="639"/>
        <w:rPr>
          <w:rFonts w:ascii="ＭＳ 明朝" w:hAnsi="ＭＳ 明朝"/>
        </w:rPr>
      </w:pPr>
      <w:r w:rsidRPr="00E675EC">
        <w:rPr>
          <w:rFonts w:ascii="ＭＳ 明朝" w:hAnsi="ＭＳ 明朝" w:hint="eastAsia"/>
        </w:rPr>
        <w:t>めのない</w:t>
      </w:r>
      <w:r w:rsidR="00B40885" w:rsidRPr="00E675EC">
        <w:rPr>
          <w:rFonts w:ascii="ＭＳ 明朝" w:hAnsi="ＭＳ 明朝" w:hint="eastAsia"/>
        </w:rPr>
        <w:t>職員</w:t>
      </w:r>
      <w:r w:rsidRPr="00E675EC">
        <w:rPr>
          <w:rFonts w:ascii="ＭＳ 明朝" w:hAnsi="ＭＳ 明朝" w:hint="eastAsia"/>
        </w:rPr>
        <w:t>（有期雇用契約から無期雇用契約へ転換した者を除く。）</w:t>
      </w:r>
      <w:r w:rsidR="00B40885" w:rsidRPr="00E675EC">
        <w:rPr>
          <w:rFonts w:ascii="ＭＳ 明朝" w:hAnsi="ＭＳ 明朝" w:hint="eastAsia"/>
        </w:rPr>
        <w:t>の</w:t>
      </w:r>
      <w:r w:rsidR="0061568C" w:rsidRPr="00E675EC">
        <w:rPr>
          <w:rFonts w:ascii="ＭＳ 明朝" w:hAnsi="ＭＳ 明朝" w:hint="eastAsia"/>
        </w:rPr>
        <w:t>退職補充を目的</w:t>
      </w:r>
    </w:p>
    <w:p w14:paraId="30137C7F" w14:textId="77777777" w:rsidR="0061568C" w:rsidRPr="00E675EC" w:rsidRDefault="0061568C" w:rsidP="00572D93">
      <w:pPr>
        <w:kinsoku w:val="0"/>
        <w:overflowPunct w:val="0"/>
        <w:spacing w:line="368" w:lineRule="exact"/>
        <w:ind w:firstLineChars="300" w:firstLine="639"/>
        <w:rPr>
          <w:rFonts w:ascii="ＭＳ 明朝" w:hAnsi="ＭＳ 明朝"/>
        </w:rPr>
      </w:pPr>
      <w:r w:rsidRPr="00E675EC">
        <w:rPr>
          <w:rFonts w:ascii="ＭＳ 明朝" w:hAnsi="ＭＳ 明朝" w:hint="eastAsia"/>
        </w:rPr>
        <w:t>と</w:t>
      </w:r>
      <w:r w:rsidR="00B40885" w:rsidRPr="00E675EC">
        <w:rPr>
          <w:rFonts w:ascii="ＭＳ 明朝" w:hAnsi="ＭＳ 明朝" w:hint="eastAsia"/>
        </w:rPr>
        <w:t>して</w:t>
      </w:r>
      <w:r w:rsidRPr="00E675EC">
        <w:rPr>
          <w:rFonts w:ascii="ＭＳ 明朝" w:hAnsi="ＭＳ 明朝" w:hint="eastAsia"/>
        </w:rPr>
        <w:t>採用を行う場合</w:t>
      </w:r>
    </w:p>
    <w:p w14:paraId="769BD3F9" w14:textId="77777777" w:rsidR="009B6936" w:rsidRPr="00E675EC" w:rsidRDefault="00AC7B7F"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0061568C" w:rsidRPr="00E675EC">
        <w:rPr>
          <w:rFonts w:ascii="ＭＳ 明朝" w:hAnsi="ＭＳ 明朝"/>
        </w:rPr>
        <w:t>7</w:t>
      </w:r>
      <w:r w:rsidRPr="00E675EC">
        <w:rPr>
          <w:rFonts w:ascii="ＭＳ 明朝" w:hAnsi="ＭＳ 明朝" w:hint="eastAsia"/>
        </w:rPr>
        <w:t xml:space="preserve">)　</w:t>
      </w:r>
      <w:r w:rsidR="009B6936" w:rsidRPr="00E675EC">
        <w:rPr>
          <w:rFonts w:ascii="ＭＳ 明朝" w:hAnsi="ＭＳ 明朝" w:hint="eastAsia"/>
        </w:rPr>
        <w:t>常勤役員数の増加及び減少に関すること。</w:t>
      </w:r>
    </w:p>
    <w:p w14:paraId="56E12D3B" w14:textId="77777777" w:rsidR="00D30F23" w:rsidRPr="00E675EC" w:rsidRDefault="00D30F23" w:rsidP="00D30F23">
      <w:pPr>
        <w:kinsoku w:val="0"/>
        <w:overflowPunct w:val="0"/>
        <w:spacing w:line="368" w:lineRule="exact"/>
        <w:ind w:leftChars="100" w:left="639" w:hangingChars="200" w:hanging="426"/>
        <w:rPr>
          <w:rFonts w:ascii="ＭＳ 明朝" w:hAnsi="ＭＳ 明朝"/>
        </w:rPr>
      </w:pPr>
      <w:r w:rsidRPr="00E675EC">
        <w:rPr>
          <w:rFonts w:ascii="ＭＳ 明朝" w:hAnsi="ＭＳ 明朝" w:hint="eastAsia"/>
        </w:rPr>
        <w:t>(8)</w:t>
      </w:r>
      <w:r w:rsidRPr="00E675EC">
        <w:rPr>
          <w:rFonts w:ascii="ＭＳ 明朝" w:hAnsi="ＭＳ 明朝"/>
        </w:rPr>
        <w:t xml:space="preserve">  </w:t>
      </w:r>
      <w:r w:rsidRPr="00E675EC">
        <w:rPr>
          <w:rFonts w:ascii="ＭＳ 明朝" w:hAnsi="ＭＳ 明朝" w:hint="eastAsia"/>
        </w:rPr>
        <w:t>役員の選任に関すること。ただし、次に掲げる場合に限る。</w:t>
      </w:r>
    </w:p>
    <w:p w14:paraId="17912061" w14:textId="59C06435" w:rsidR="00D30F23" w:rsidRPr="00E675EC" w:rsidRDefault="00D30F23" w:rsidP="00DF3199">
      <w:pPr>
        <w:kinsoku w:val="0"/>
        <w:overflowPunct w:val="0"/>
        <w:spacing w:line="368" w:lineRule="exact"/>
        <w:ind w:leftChars="200" w:left="639" w:hangingChars="100" w:hanging="213"/>
        <w:rPr>
          <w:rFonts w:ascii="ＭＳ 明朝" w:hAnsi="ＭＳ 明朝"/>
        </w:rPr>
      </w:pPr>
      <w:r w:rsidRPr="00E675EC">
        <w:rPr>
          <w:rFonts w:ascii="ＭＳ 明朝" w:hAnsi="ＭＳ 明朝" w:hint="eastAsia"/>
        </w:rPr>
        <w:t>ア　府退職者等を対象に含む公募の手続きを定め</w:t>
      </w:r>
      <w:r w:rsidR="00DF6727" w:rsidRPr="00E675EC">
        <w:rPr>
          <w:rFonts w:ascii="ＭＳ 明朝" w:hAnsi="ＭＳ 明朝" w:hint="eastAsia"/>
        </w:rPr>
        <w:t>る</w:t>
      </w:r>
      <w:r w:rsidRPr="00E675EC">
        <w:rPr>
          <w:rFonts w:ascii="ＭＳ 明朝" w:hAnsi="ＭＳ 明朝" w:hint="eastAsia"/>
        </w:rPr>
        <w:t>場合</w:t>
      </w:r>
    </w:p>
    <w:p w14:paraId="57C4A0A0" w14:textId="5AE26A49" w:rsidR="00DF6727" w:rsidRPr="00E675EC" w:rsidRDefault="00DF6727" w:rsidP="00DF3199">
      <w:pPr>
        <w:kinsoku w:val="0"/>
        <w:overflowPunct w:val="0"/>
        <w:spacing w:line="368" w:lineRule="exact"/>
        <w:ind w:leftChars="200" w:left="639" w:hangingChars="100" w:hanging="213"/>
        <w:rPr>
          <w:rFonts w:ascii="ＭＳ 明朝" w:hAnsi="ＭＳ 明朝"/>
        </w:rPr>
      </w:pPr>
      <w:r w:rsidRPr="00E675EC">
        <w:rPr>
          <w:rFonts w:ascii="ＭＳ 明朝" w:hAnsi="ＭＳ 明朝" w:hint="eastAsia"/>
        </w:rPr>
        <w:t>イ　公募を実施することが困難であることについて合理的な理由があり、</w:t>
      </w:r>
      <w:r w:rsidR="00AE5EFF" w:rsidRPr="00E675EC">
        <w:rPr>
          <w:rFonts w:ascii="ＭＳ 明朝" w:hAnsi="ＭＳ 明朝" w:hint="eastAsia"/>
        </w:rPr>
        <w:t>当該</w:t>
      </w:r>
      <w:r w:rsidRPr="00E675EC">
        <w:rPr>
          <w:rFonts w:ascii="ＭＳ 明朝" w:hAnsi="ＭＳ 明朝" w:hint="eastAsia"/>
        </w:rPr>
        <w:t>指定出資法人の事務又は事業を実施する上で府退職者等を役員に就任させる必要がある場合</w:t>
      </w:r>
    </w:p>
    <w:p w14:paraId="2D530952" w14:textId="5A6251BB" w:rsidR="00DF6727" w:rsidRPr="00E675EC" w:rsidRDefault="00DF6727" w:rsidP="00DF3199">
      <w:pPr>
        <w:kinsoku w:val="0"/>
        <w:overflowPunct w:val="0"/>
        <w:spacing w:line="368" w:lineRule="exact"/>
        <w:ind w:leftChars="200" w:left="639" w:hangingChars="100" w:hanging="213"/>
        <w:rPr>
          <w:rFonts w:ascii="ＭＳ 明朝" w:hAnsi="ＭＳ 明朝"/>
        </w:rPr>
      </w:pPr>
      <w:r w:rsidRPr="00E675EC">
        <w:rPr>
          <w:rFonts w:ascii="ＭＳ 明朝" w:hAnsi="ＭＳ 明朝" w:hint="eastAsia"/>
        </w:rPr>
        <w:t>ウ　公募を実施した</w:t>
      </w:r>
      <w:r w:rsidR="00AE5EFF" w:rsidRPr="00E675EC">
        <w:rPr>
          <w:rFonts w:ascii="ＭＳ 明朝" w:hAnsi="ＭＳ 明朝" w:hint="eastAsia"/>
        </w:rPr>
        <w:t>結果、</w:t>
      </w:r>
      <w:r w:rsidRPr="00E675EC">
        <w:rPr>
          <w:rFonts w:ascii="ＭＳ 明朝" w:hAnsi="ＭＳ 明朝" w:hint="eastAsia"/>
        </w:rPr>
        <w:t>応募がない場合で</w:t>
      </w:r>
      <w:r w:rsidR="00AE5EFF" w:rsidRPr="00E675EC">
        <w:rPr>
          <w:rFonts w:ascii="ＭＳ 明朝" w:hAnsi="ＭＳ 明朝" w:hint="eastAsia"/>
        </w:rPr>
        <w:t>あって、</w:t>
      </w:r>
      <w:r w:rsidRPr="00E675EC">
        <w:rPr>
          <w:rFonts w:ascii="ＭＳ 明朝" w:hAnsi="ＭＳ 明朝" w:hint="eastAsia"/>
        </w:rPr>
        <w:t>府退職者等</w:t>
      </w:r>
      <w:r w:rsidR="00AE5EFF" w:rsidRPr="00E675EC">
        <w:rPr>
          <w:rFonts w:ascii="ＭＳ 明朝" w:hAnsi="ＭＳ 明朝" w:hint="eastAsia"/>
        </w:rPr>
        <w:t>を役員に就任させる</w:t>
      </w:r>
      <w:r w:rsidRPr="00E675EC">
        <w:rPr>
          <w:rFonts w:ascii="ＭＳ 明朝" w:hAnsi="ＭＳ 明朝" w:hint="eastAsia"/>
        </w:rPr>
        <w:t>必要</w:t>
      </w:r>
      <w:r w:rsidR="0068208A" w:rsidRPr="00E675EC">
        <w:rPr>
          <w:rFonts w:ascii="ＭＳ 明朝" w:hAnsi="ＭＳ 明朝" w:hint="eastAsia"/>
        </w:rPr>
        <w:t>が</w:t>
      </w:r>
      <w:r w:rsidRPr="00E675EC">
        <w:rPr>
          <w:rFonts w:ascii="ＭＳ 明朝" w:hAnsi="ＭＳ 明朝" w:hint="eastAsia"/>
        </w:rPr>
        <w:t>あることについて客観的に合理的な理由がある場合</w:t>
      </w:r>
    </w:p>
    <w:p w14:paraId="6599578B" w14:textId="7BDBC8B0" w:rsidR="00DF6727" w:rsidRPr="00E675EC" w:rsidRDefault="00DF6727" w:rsidP="00DF3199">
      <w:pPr>
        <w:kinsoku w:val="0"/>
        <w:overflowPunct w:val="0"/>
        <w:spacing w:line="368" w:lineRule="exact"/>
        <w:ind w:leftChars="200" w:left="639" w:hangingChars="100" w:hanging="213"/>
        <w:rPr>
          <w:rFonts w:ascii="ＭＳ 明朝" w:hAnsi="ＭＳ 明朝"/>
        </w:rPr>
      </w:pPr>
      <w:r w:rsidRPr="00E675EC">
        <w:rPr>
          <w:rFonts w:ascii="ＭＳ 明朝" w:hAnsi="ＭＳ 明朝" w:hint="eastAsia"/>
        </w:rPr>
        <w:t>エ　役員の欠員その他緊急やむを得ない事情により専ら当該指定出資法人の事業経営を支援するため府退職者等を暫定的に</w:t>
      </w:r>
      <w:r w:rsidR="00AE5EFF" w:rsidRPr="00E675EC">
        <w:rPr>
          <w:rFonts w:ascii="ＭＳ 明朝" w:hAnsi="ＭＳ 明朝" w:hint="eastAsia"/>
        </w:rPr>
        <w:t>役員に</w:t>
      </w:r>
      <w:r w:rsidRPr="00E675EC">
        <w:rPr>
          <w:rFonts w:ascii="ＭＳ 明朝" w:hAnsi="ＭＳ 明朝" w:hint="eastAsia"/>
        </w:rPr>
        <w:t>就任させる必要がある場合</w:t>
      </w:r>
    </w:p>
    <w:p w14:paraId="0B08702E" w14:textId="77777777" w:rsidR="009B6936" w:rsidRPr="00E675EC" w:rsidRDefault="00AC7B7F"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0061568C" w:rsidRPr="00E675EC">
        <w:rPr>
          <w:rFonts w:ascii="ＭＳ 明朝" w:hAnsi="ＭＳ 明朝"/>
        </w:rPr>
        <w:t>9</w:t>
      </w:r>
      <w:r w:rsidRPr="00E675EC">
        <w:rPr>
          <w:rFonts w:ascii="ＭＳ 明朝" w:hAnsi="ＭＳ 明朝" w:hint="eastAsia"/>
        </w:rPr>
        <w:t>)</w:t>
      </w:r>
      <w:r w:rsidR="0061568C" w:rsidRPr="00E675EC">
        <w:rPr>
          <w:rFonts w:ascii="ＭＳ 明朝" w:hAnsi="ＭＳ 明朝"/>
        </w:rPr>
        <w:t xml:space="preserve"> </w:t>
      </w:r>
      <w:r w:rsidRPr="00E675EC">
        <w:rPr>
          <w:rFonts w:ascii="ＭＳ 明朝" w:hAnsi="ＭＳ 明朝" w:hint="eastAsia"/>
        </w:rPr>
        <w:t xml:space="preserve"> </w:t>
      </w:r>
      <w:r w:rsidR="009B6936" w:rsidRPr="00E675EC">
        <w:rPr>
          <w:rFonts w:ascii="ＭＳ 明朝" w:hAnsi="ＭＳ 明朝" w:hint="eastAsia"/>
        </w:rPr>
        <w:t>職員の給与及び退職手当に関すること。（府職員水準を上回る場合に限る</w:t>
      </w:r>
      <w:r w:rsidR="00F90BBD" w:rsidRPr="00E675EC">
        <w:rPr>
          <w:rFonts w:ascii="ＭＳ 明朝" w:hAnsi="ＭＳ 明朝" w:hint="eastAsia"/>
        </w:rPr>
        <w:t>。</w:t>
      </w:r>
      <w:r w:rsidR="009B6936" w:rsidRPr="00E675EC">
        <w:rPr>
          <w:rFonts w:ascii="ＭＳ 明朝" w:hAnsi="ＭＳ 明朝" w:hint="eastAsia"/>
        </w:rPr>
        <w:t>）</w:t>
      </w:r>
    </w:p>
    <w:p w14:paraId="5DC45AFE" w14:textId="77777777" w:rsidR="009B6936"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w:t>
      </w:r>
      <w:r w:rsidRPr="00E675EC">
        <w:rPr>
          <w:rFonts w:ascii="ＭＳ 明朝" w:hAnsi="ＭＳ 明朝"/>
        </w:rPr>
        <w:t>0</w:t>
      </w:r>
      <w:r w:rsidR="00AC7B7F" w:rsidRPr="00E675EC">
        <w:rPr>
          <w:rFonts w:ascii="ＭＳ 明朝" w:hAnsi="ＭＳ 明朝" w:hint="eastAsia"/>
        </w:rPr>
        <w:t xml:space="preserve">) </w:t>
      </w:r>
      <w:r w:rsidR="009B6936" w:rsidRPr="00E675EC">
        <w:rPr>
          <w:rFonts w:ascii="ＭＳ 明朝" w:hAnsi="ＭＳ 明朝" w:hint="eastAsia"/>
        </w:rPr>
        <w:t>役員の報酬に関すること。（報酬年額が「</w:t>
      </w:r>
      <w:r w:rsidR="0024467A" w:rsidRPr="00E675EC">
        <w:rPr>
          <w:rFonts w:ascii="ＭＳ 明朝" w:hAnsi="ＭＳ 明朝" w:hint="eastAsia"/>
        </w:rPr>
        <w:t>大阪府指定出資法人の人事、報酬等</w:t>
      </w:r>
      <w:r w:rsidR="009B6936" w:rsidRPr="00E675EC">
        <w:rPr>
          <w:rFonts w:ascii="ＭＳ 明朝" w:hAnsi="ＭＳ 明朝" w:hint="eastAsia"/>
        </w:rPr>
        <w:t>に関する取扱要領」の別表に掲げる</w:t>
      </w:r>
      <w:r w:rsidR="009B60E2" w:rsidRPr="00E675EC">
        <w:rPr>
          <w:rFonts w:ascii="ＭＳ 明朝" w:hAnsi="ＭＳ 明朝" w:hint="eastAsia"/>
        </w:rPr>
        <w:t>報酬年額</w:t>
      </w:r>
      <w:r w:rsidR="009B6936" w:rsidRPr="00E675EC">
        <w:rPr>
          <w:rFonts w:ascii="ＭＳ 明朝" w:hAnsi="ＭＳ 明朝" w:hint="eastAsia"/>
        </w:rPr>
        <w:t>を超える場合に限る。）</w:t>
      </w:r>
    </w:p>
    <w:p w14:paraId="50E3AAA6" w14:textId="77777777" w:rsidR="009B6936"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w:t>
      </w:r>
      <w:r w:rsidRPr="00E675EC">
        <w:rPr>
          <w:rFonts w:ascii="ＭＳ 明朝" w:hAnsi="ＭＳ 明朝"/>
        </w:rPr>
        <w:t>1</w:t>
      </w:r>
      <w:r w:rsidR="00AC7B7F" w:rsidRPr="00E675EC">
        <w:rPr>
          <w:rFonts w:ascii="ＭＳ 明朝" w:hAnsi="ＭＳ 明朝" w:hint="eastAsia"/>
        </w:rPr>
        <w:t xml:space="preserve">) </w:t>
      </w:r>
      <w:r w:rsidR="009B6936" w:rsidRPr="00E675EC">
        <w:rPr>
          <w:rFonts w:ascii="ＭＳ 明朝" w:hAnsi="ＭＳ 明朝" w:hint="eastAsia"/>
        </w:rPr>
        <w:t xml:space="preserve">指定出資法人の他の団体の資本金等への出資又は出捐に関すること。 </w:t>
      </w:r>
    </w:p>
    <w:p w14:paraId="49167D1E" w14:textId="77777777" w:rsidR="009B6936" w:rsidRPr="00E675EC" w:rsidRDefault="0061568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w:t>
      </w:r>
      <w:r w:rsidRPr="00E675EC">
        <w:rPr>
          <w:rFonts w:ascii="ＭＳ 明朝" w:hAnsi="ＭＳ 明朝"/>
        </w:rPr>
        <w:t>2</w:t>
      </w:r>
      <w:r w:rsidR="00AC7B7F" w:rsidRPr="00E675EC">
        <w:rPr>
          <w:rFonts w:ascii="ＭＳ 明朝" w:hAnsi="ＭＳ 明朝" w:hint="eastAsia"/>
        </w:rPr>
        <w:t xml:space="preserve">) </w:t>
      </w:r>
      <w:r w:rsidR="009B6936" w:rsidRPr="00E675EC">
        <w:rPr>
          <w:rFonts w:ascii="ＭＳ 明朝" w:hAnsi="ＭＳ 明朝" w:hint="eastAsia"/>
        </w:rPr>
        <w:t>前各号に定めるもののほか、法人の管理運営に係る重要な事項に関すること。</w:t>
      </w:r>
    </w:p>
    <w:p w14:paraId="7ECAC76E" w14:textId="68712D3C"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２　</w:t>
      </w:r>
      <w:r w:rsidR="00030ABA" w:rsidRPr="00E675EC">
        <w:rPr>
          <w:rFonts w:ascii="ＭＳ 明朝" w:hAnsi="ＭＳ 明朝" w:hint="eastAsia"/>
        </w:rPr>
        <w:t>所管部局長</w:t>
      </w:r>
      <w:r w:rsidRPr="00E675EC">
        <w:rPr>
          <w:rFonts w:ascii="ＭＳ 明朝" w:hAnsi="ＭＳ 明朝" w:hint="eastAsia"/>
        </w:rPr>
        <w:t>は、次に掲げる場合は、関係部局等と必要な調整を行うとともに、</w:t>
      </w:r>
      <w:r w:rsidR="00234968" w:rsidRPr="00E675EC">
        <w:rPr>
          <w:rFonts w:ascii="ＭＳ 明朝" w:hAnsi="ＭＳ 明朝" w:hint="eastAsia"/>
        </w:rPr>
        <w:t>財務部長</w:t>
      </w:r>
      <w:r w:rsidRPr="00E675EC">
        <w:rPr>
          <w:rFonts w:ascii="ＭＳ 明朝" w:hAnsi="ＭＳ 明朝" w:hint="eastAsia"/>
        </w:rPr>
        <w:t>に協議</w:t>
      </w:r>
      <w:r w:rsidR="0061568C" w:rsidRPr="00E675EC">
        <w:rPr>
          <w:rFonts w:ascii="ＭＳ 明朝" w:hAnsi="ＭＳ 明朝" w:hint="eastAsia"/>
        </w:rPr>
        <w:t>又は報告</w:t>
      </w:r>
      <w:r w:rsidRPr="00E675EC">
        <w:rPr>
          <w:rFonts w:ascii="ＭＳ 明朝" w:hAnsi="ＭＳ 明朝" w:hint="eastAsia"/>
        </w:rPr>
        <w:t>をしなければならない。</w:t>
      </w:r>
    </w:p>
    <w:p w14:paraId="49CB5DDA" w14:textId="6C4873D5" w:rsidR="003D17AF" w:rsidRPr="00E675EC" w:rsidRDefault="003D17AF" w:rsidP="003D17AF">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  財務部長</w:t>
      </w:r>
      <w:r w:rsidR="00782015" w:rsidRPr="00E675EC">
        <w:rPr>
          <w:rFonts w:ascii="ＭＳ 明朝" w:hAnsi="ＭＳ 明朝" w:hint="eastAsia"/>
        </w:rPr>
        <w:t>と</w:t>
      </w:r>
      <w:r w:rsidRPr="00E675EC">
        <w:rPr>
          <w:rFonts w:ascii="ＭＳ 明朝" w:hAnsi="ＭＳ 明朝" w:hint="eastAsia"/>
        </w:rPr>
        <w:t>の協議を要する場合</w:t>
      </w:r>
    </w:p>
    <w:p w14:paraId="3CC159DC" w14:textId="77777777" w:rsidR="00DF3199" w:rsidRPr="00E675EC" w:rsidRDefault="00D30F23" w:rsidP="00D30F23">
      <w:pPr>
        <w:kinsoku w:val="0"/>
        <w:overflowPunct w:val="0"/>
        <w:spacing w:line="368" w:lineRule="exact"/>
        <w:ind w:leftChars="199" w:left="424"/>
        <w:rPr>
          <w:rFonts w:ascii="ＭＳ 明朝" w:hAnsi="ＭＳ 明朝"/>
        </w:rPr>
      </w:pPr>
      <w:r w:rsidRPr="00E675EC">
        <w:rPr>
          <w:rFonts w:ascii="ＭＳ 明朝" w:hAnsi="ＭＳ 明朝" w:hint="eastAsia"/>
        </w:rPr>
        <w:t>ア　前項の協議があった場合（前項第４号から第６号については、府の行財政計画で示され</w:t>
      </w:r>
    </w:p>
    <w:p w14:paraId="5E8A17AD" w14:textId="08E64AFA" w:rsidR="00112992" w:rsidRPr="00E675EC" w:rsidRDefault="00DF3199" w:rsidP="00D30F23">
      <w:pPr>
        <w:kinsoku w:val="0"/>
        <w:overflowPunct w:val="0"/>
        <w:spacing w:line="368" w:lineRule="exact"/>
        <w:ind w:leftChars="199" w:left="424"/>
        <w:rPr>
          <w:rFonts w:ascii="ＭＳ 明朝" w:hAnsi="ＭＳ 明朝"/>
        </w:rPr>
      </w:pPr>
      <w:r w:rsidRPr="00E675EC">
        <w:rPr>
          <w:rFonts w:ascii="ＭＳ 明朝" w:hAnsi="ＭＳ 明朝" w:hint="eastAsia"/>
        </w:rPr>
        <w:t xml:space="preserve">　</w:t>
      </w:r>
      <w:r w:rsidR="00D30F23" w:rsidRPr="00E675EC">
        <w:rPr>
          <w:rFonts w:ascii="ＭＳ 明朝" w:hAnsi="ＭＳ 明朝" w:hint="eastAsia"/>
        </w:rPr>
        <w:t>た今後の方向性が「存続」</w:t>
      </w:r>
      <w:r w:rsidR="000F30A6" w:rsidRPr="00E675EC">
        <w:rPr>
          <w:rFonts w:ascii="ＭＳ 明朝" w:hAnsi="ＭＳ 明朝" w:hint="eastAsia"/>
        </w:rPr>
        <w:t>である法人を除く。</w:t>
      </w:r>
      <w:bookmarkStart w:id="0" w:name="_Hlk154398378"/>
      <w:r w:rsidR="007B5CD6" w:rsidRPr="00E675EC">
        <w:rPr>
          <w:rFonts w:ascii="ＭＳ 明朝" w:hAnsi="ＭＳ 明朝" w:hint="eastAsia"/>
        </w:rPr>
        <w:t>前項第</w:t>
      </w:r>
      <w:r w:rsidR="0068208A" w:rsidRPr="00E675EC">
        <w:rPr>
          <w:rFonts w:ascii="ＭＳ 明朝" w:hAnsi="ＭＳ 明朝" w:hint="eastAsia"/>
        </w:rPr>
        <w:t>10</w:t>
      </w:r>
      <w:r w:rsidR="007B5CD6" w:rsidRPr="00E675EC">
        <w:rPr>
          <w:rFonts w:ascii="ＭＳ 明朝" w:hAnsi="ＭＳ 明朝" w:hint="eastAsia"/>
        </w:rPr>
        <w:t>号については、別表に掲げる報</w:t>
      </w:r>
    </w:p>
    <w:p w14:paraId="6D9C9122" w14:textId="6A2D14F6" w:rsidR="00D30F23" w:rsidRPr="00E675EC" w:rsidRDefault="007B5CD6" w:rsidP="00112992">
      <w:pPr>
        <w:kinsoku w:val="0"/>
        <w:overflowPunct w:val="0"/>
        <w:spacing w:line="368" w:lineRule="exact"/>
        <w:ind w:leftChars="199" w:left="424" w:firstLineChars="100" w:firstLine="213"/>
        <w:rPr>
          <w:rFonts w:ascii="ＭＳ 明朝" w:hAnsi="ＭＳ 明朝"/>
        </w:rPr>
      </w:pPr>
      <w:r w:rsidRPr="00E675EC">
        <w:rPr>
          <w:rFonts w:ascii="ＭＳ 明朝" w:hAnsi="ＭＳ 明朝" w:hint="eastAsia"/>
        </w:rPr>
        <w:t>酬年額を超える場合に限る。）</w:t>
      </w:r>
      <w:bookmarkEnd w:id="0"/>
    </w:p>
    <w:p w14:paraId="5A3C48D3" w14:textId="77777777" w:rsidR="00B40885" w:rsidRPr="00E675EC" w:rsidRDefault="0061568C" w:rsidP="0061568C">
      <w:pPr>
        <w:kinsoku w:val="0"/>
        <w:overflowPunct w:val="0"/>
        <w:spacing w:line="368" w:lineRule="exact"/>
        <w:ind w:leftChars="199" w:left="424"/>
        <w:rPr>
          <w:rFonts w:ascii="ＭＳ 明朝" w:hAnsi="ＭＳ 明朝"/>
        </w:rPr>
      </w:pPr>
      <w:r w:rsidRPr="00E675EC">
        <w:rPr>
          <w:rFonts w:ascii="ＭＳ 明朝" w:hAnsi="ＭＳ 明朝" w:hint="eastAsia"/>
        </w:rPr>
        <w:t>イ　府が法人に関する重要な計画を策定するとき及び同計画を改定（計画期間中の修正を含</w:t>
      </w:r>
    </w:p>
    <w:p w14:paraId="55C29A45" w14:textId="77777777" w:rsidR="0061568C" w:rsidRPr="00E675EC" w:rsidRDefault="0061568C" w:rsidP="00572D93">
      <w:pPr>
        <w:kinsoku w:val="0"/>
        <w:overflowPunct w:val="0"/>
        <w:spacing w:line="368" w:lineRule="exact"/>
        <w:ind w:leftChars="199" w:left="424" w:firstLineChars="100" w:firstLine="213"/>
        <w:rPr>
          <w:rFonts w:ascii="ＭＳ 明朝" w:hAnsi="ＭＳ 明朝"/>
        </w:rPr>
      </w:pPr>
      <w:r w:rsidRPr="00E675EC">
        <w:rPr>
          <w:rFonts w:ascii="ＭＳ 明朝" w:hAnsi="ＭＳ 明朝" w:hint="eastAsia"/>
        </w:rPr>
        <w:t>む。）する場合</w:t>
      </w:r>
    </w:p>
    <w:p w14:paraId="25A53E2E" w14:textId="77777777" w:rsidR="0061568C" w:rsidRPr="00E675EC" w:rsidRDefault="0061568C" w:rsidP="0061568C">
      <w:pPr>
        <w:kinsoku w:val="0"/>
        <w:overflowPunct w:val="0"/>
        <w:spacing w:line="368" w:lineRule="exact"/>
        <w:ind w:leftChars="200" w:left="426"/>
        <w:rPr>
          <w:rFonts w:ascii="ＭＳ 明朝" w:hAnsi="ＭＳ 明朝"/>
        </w:rPr>
      </w:pPr>
      <w:r w:rsidRPr="00E675EC">
        <w:rPr>
          <w:rFonts w:ascii="ＭＳ 明朝" w:hAnsi="ＭＳ 明朝" w:hint="eastAsia"/>
        </w:rPr>
        <w:t>ウ　新たに指定出資法人として指定する場合</w:t>
      </w:r>
    </w:p>
    <w:p w14:paraId="4F4F40E1" w14:textId="77777777" w:rsidR="0061568C" w:rsidRPr="00E675EC" w:rsidRDefault="0061568C" w:rsidP="0061568C">
      <w:pPr>
        <w:kinsoku w:val="0"/>
        <w:overflowPunct w:val="0"/>
        <w:spacing w:line="368" w:lineRule="exact"/>
        <w:ind w:leftChars="200" w:left="426"/>
        <w:rPr>
          <w:rFonts w:ascii="ＭＳ 明朝" w:hAnsi="ＭＳ 明朝"/>
        </w:rPr>
      </w:pPr>
      <w:r w:rsidRPr="00E675EC">
        <w:rPr>
          <w:rFonts w:ascii="ＭＳ 明朝" w:hAnsi="ＭＳ 明朝" w:hint="eastAsia"/>
        </w:rPr>
        <w:t>エ  指定出資法人の指定解除及び自立化法人として指定する場合</w:t>
      </w:r>
    </w:p>
    <w:p w14:paraId="2E78CD3C" w14:textId="77777777" w:rsidR="0061568C" w:rsidRPr="00E675EC" w:rsidRDefault="0061568C" w:rsidP="0061568C">
      <w:pPr>
        <w:kinsoku w:val="0"/>
        <w:overflowPunct w:val="0"/>
        <w:spacing w:line="368" w:lineRule="exact"/>
        <w:ind w:leftChars="200" w:left="426"/>
        <w:rPr>
          <w:rFonts w:ascii="ＭＳ 明朝" w:hAnsi="ＭＳ 明朝"/>
        </w:rPr>
      </w:pPr>
      <w:r w:rsidRPr="00E675EC">
        <w:rPr>
          <w:rFonts w:ascii="ＭＳ 明朝" w:hAnsi="ＭＳ 明朝" w:hint="eastAsia"/>
        </w:rPr>
        <w:t>オ  府職員の派遣及び引揚げ等を行う場合</w:t>
      </w:r>
    </w:p>
    <w:p w14:paraId="6B6633F0" w14:textId="77777777" w:rsidR="0061568C" w:rsidRPr="00E675EC" w:rsidRDefault="0061568C" w:rsidP="0061568C">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(2)  財務部長への報告を要する場合</w:t>
      </w:r>
    </w:p>
    <w:p w14:paraId="1E31EB59" w14:textId="77777777" w:rsidR="007F5C96" w:rsidRPr="00E675EC" w:rsidRDefault="0061568C" w:rsidP="0061568C">
      <w:pPr>
        <w:kinsoku w:val="0"/>
        <w:overflowPunct w:val="0"/>
        <w:spacing w:line="368" w:lineRule="exact"/>
        <w:ind w:leftChars="200" w:left="426"/>
        <w:rPr>
          <w:rFonts w:ascii="ＭＳ 明朝" w:hAnsi="ＭＳ 明朝"/>
        </w:rPr>
      </w:pPr>
      <w:r w:rsidRPr="00E675EC">
        <w:rPr>
          <w:rFonts w:ascii="ＭＳ 明朝" w:hAnsi="ＭＳ 明朝" w:hint="eastAsia"/>
        </w:rPr>
        <w:lastRenderedPageBreak/>
        <w:t>ア　府の行財政計画で示された今後の方向性が「存続」である法人について、</w:t>
      </w:r>
      <w:r w:rsidR="00B40885" w:rsidRPr="00E675EC">
        <w:rPr>
          <w:rFonts w:ascii="ＭＳ 明朝" w:hAnsi="ＭＳ 明朝" w:hint="eastAsia"/>
        </w:rPr>
        <w:t>前</w:t>
      </w:r>
      <w:r w:rsidRPr="00E675EC">
        <w:rPr>
          <w:rFonts w:ascii="ＭＳ 明朝" w:hAnsi="ＭＳ 明朝" w:hint="eastAsia"/>
        </w:rPr>
        <w:t>項第４号か</w:t>
      </w:r>
      <w:r w:rsidR="00DF3199" w:rsidRPr="00E675EC">
        <w:rPr>
          <w:rFonts w:ascii="ＭＳ 明朝" w:hAnsi="ＭＳ 明朝" w:hint="eastAsia"/>
        </w:rPr>
        <w:t xml:space="preserve">　</w:t>
      </w:r>
      <w:r w:rsidR="007F5C96" w:rsidRPr="00E675EC">
        <w:rPr>
          <w:rFonts w:ascii="ＭＳ 明朝" w:hAnsi="ＭＳ 明朝" w:hint="eastAsia"/>
        </w:rPr>
        <w:t xml:space="preserve">　　</w:t>
      </w:r>
    </w:p>
    <w:p w14:paraId="4AE3606B" w14:textId="2C4CED22" w:rsidR="004B2328" w:rsidRPr="00E675EC" w:rsidRDefault="0061568C" w:rsidP="007F5C96">
      <w:pPr>
        <w:kinsoku w:val="0"/>
        <w:overflowPunct w:val="0"/>
        <w:spacing w:line="368" w:lineRule="exact"/>
        <w:ind w:leftChars="200" w:left="426" w:firstLineChars="100" w:firstLine="213"/>
        <w:rPr>
          <w:rFonts w:ascii="ＭＳ 明朝" w:hAnsi="ＭＳ 明朝"/>
        </w:rPr>
      </w:pPr>
      <w:r w:rsidRPr="00E675EC">
        <w:rPr>
          <w:rFonts w:ascii="ＭＳ 明朝" w:hAnsi="ＭＳ 明朝" w:hint="eastAsia"/>
        </w:rPr>
        <w:t>ら第６号の協議を行った場合</w:t>
      </w:r>
    </w:p>
    <w:p w14:paraId="677C7E51" w14:textId="65F02A8E" w:rsidR="00F021EC" w:rsidRPr="00E675EC" w:rsidRDefault="00D30F23" w:rsidP="00F021EC">
      <w:pPr>
        <w:kinsoku w:val="0"/>
        <w:overflowPunct w:val="0"/>
        <w:spacing w:line="368" w:lineRule="exact"/>
        <w:ind w:leftChars="200" w:left="426"/>
        <w:rPr>
          <w:rFonts w:ascii="ＭＳ 明朝" w:hAnsi="ＭＳ 明朝"/>
        </w:rPr>
      </w:pPr>
      <w:r w:rsidRPr="00E675EC">
        <w:rPr>
          <w:rFonts w:ascii="ＭＳ 明朝" w:hAnsi="ＭＳ 明朝" w:hint="eastAsia"/>
        </w:rPr>
        <w:t>イ　前項第</w:t>
      </w:r>
      <w:r w:rsidR="0068208A" w:rsidRPr="00E675EC">
        <w:rPr>
          <w:rFonts w:ascii="ＭＳ 明朝" w:hAnsi="ＭＳ 明朝" w:hint="eastAsia"/>
        </w:rPr>
        <w:t>10</w:t>
      </w:r>
      <w:r w:rsidRPr="00E675EC">
        <w:rPr>
          <w:rFonts w:ascii="ＭＳ 明朝" w:hAnsi="ＭＳ 明朝" w:hint="eastAsia"/>
        </w:rPr>
        <w:t>号の協議があった場合で、</w:t>
      </w:r>
      <w:r w:rsidR="00F021EC" w:rsidRPr="00E675EC">
        <w:rPr>
          <w:rFonts w:ascii="ＭＳ 明朝" w:hAnsi="ＭＳ 明朝" w:hint="eastAsia"/>
        </w:rPr>
        <w:t>別表に掲げる報酬年額を超えない場合</w:t>
      </w:r>
    </w:p>
    <w:p w14:paraId="07F1DCFE" w14:textId="77777777" w:rsidR="007F5C96" w:rsidRPr="00E675EC" w:rsidRDefault="00D30F23" w:rsidP="00F021EC">
      <w:pPr>
        <w:kinsoku w:val="0"/>
        <w:overflowPunct w:val="0"/>
        <w:spacing w:line="368" w:lineRule="exact"/>
        <w:ind w:firstLineChars="100" w:firstLine="213"/>
        <w:rPr>
          <w:rFonts w:ascii="ＭＳ 明朝" w:hAnsi="ＭＳ 明朝"/>
        </w:rPr>
      </w:pPr>
      <w:r w:rsidRPr="00E675EC">
        <w:rPr>
          <w:rFonts w:ascii="ＭＳ 明朝" w:hAnsi="ＭＳ 明朝" w:hint="eastAsia"/>
        </w:rPr>
        <w:t>３　財務部長は、前項の協議があった事項のうち、次に掲げる事項</w:t>
      </w:r>
      <w:r w:rsidR="007B4C57" w:rsidRPr="00E675EC">
        <w:rPr>
          <w:rFonts w:ascii="ＭＳ 明朝" w:hAnsi="ＭＳ 明朝" w:hint="eastAsia"/>
        </w:rPr>
        <w:t>について</w:t>
      </w:r>
      <w:r w:rsidRPr="00E675EC">
        <w:rPr>
          <w:rFonts w:ascii="ＭＳ 明朝" w:hAnsi="ＭＳ 明朝" w:hint="eastAsia"/>
        </w:rPr>
        <w:t>は、大阪府指定出</w:t>
      </w:r>
      <w:r w:rsidR="007F5C96" w:rsidRPr="00E675EC">
        <w:rPr>
          <w:rFonts w:ascii="ＭＳ 明朝" w:hAnsi="ＭＳ 明朝" w:hint="eastAsia"/>
        </w:rPr>
        <w:t xml:space="preserve">　</w:t>
      </w:r>
    </w:p>
    <w:p w14:paraId="363C5BEC" w14:textId="0F4C94B7" w:rsidR="00D30F23" w:rsidRPr="00E675EC" w:rsidRDefault="00D30F23" w:rsidP="007F5C96">
      <w:pPr>
        <w:kinsoku w:val="0"/>
        <w:overflowPunct w:val="0"/>
        <w:spacing w:line="368" w:lineRule="exact"/>
        <w:ind w:firstLineChars="200" w:firstLine="426"/>
        <w:rPr>
          <w:rFonts w:ascii="ＭＳ 明朝" w:hAnsi="ＭＳ 明朝"/>
        </w:rPr>
      </w:pPr>
      <w:r w:rsidRPr="00E675EC">
        <w:rPr>
          <w:rFonts w:ascii="ＭＳ 明朝" w:hAnsi="ＭＳ 明朝" w:hint="eastAsia"/>
        </w:rPr>
        <w:t>資法人評価等審議会の意見を聴くものとする。</w:t>
      </w:r>
    </w:p>
    <w:p w14:paraId="090A987D" w14:textId="62A4F0F6" w:rsidR="00F926EB" w:rsidRPr="00E675EC" w:rsidRDefault="00F926EB" w:rsidP="00F926EB">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Pr="00E675EC">
        <w:rPr>
          <w:rFonts w:ascii="ＭＳ 明朝" w:hAnsi="ＭＳ 明朝"/>
        </w:rPr>
        <w:t>1)</w:t>
      </w:r>
      <w:r w:rsidRPr="00E675EC">
        <w:rPr>
          <w:rFonts w:ascii="ＭＳ 明朝" w:hAnsi="ＭＳ 明朝" w:hint="eastAsia"/>
        </w:rPr>
        <w:t xml:space="preserve">　第１項第１号の中期経営計画に関すること</w:t>
      </w:r>
      <w:r w:rsidR="007F5C96" w:rsidRPr="00E675EC">
        <w:rPr>
          <w:rFonts w:ascii="ＭＳ 明朝" w:hAnsi="ＭＳ 明朝" w:hint="eastAsia"/>
        </w:rPr>
        <w:t>。</w:t>
      </w:r>
    </w:p>
    <w:p w14:paraId="7688ACCD" w14:textId="1E979D05" w:rsidR="00F926EB" w:rsidRPr="00E675EC" w:rsidRDefault="00F926EB" w:rsidP="00F926EB">
      <w:pPr>
        <w:kinsoku w:val="0"/>
        <w:overflowPunct w:val="0"/>
        <w:spacing w:line="368" w:lineRule="exact"/>
        <w:ind w:left="210"/>
        <w:rPr>
          <w:rFonts w:ascii="ＭＳ 明朝" w:hAnsi="ＭＳ 明朝"/>
        </w:rPr>
      </w:pPr>
      <w:r w:rsidRPr="00E675EC">
        <w:rPr>
          <w:rFonts w:ascii="ＭＳ 明朝" w:hAnsi="ＭＳ 明朝" w:hint="eastAsia"/>
        </w:rPr>
        <w:t>(2)　第１項第８号イの役員の選任に関すること</w:t>
      </w:r>
      <w:r w:rsidR="007F5C96" w:rsidRPr="00E675EC">
        <w:rPr>
          <w:rFonts w:ascii="ＭＳ 明朝" w:hAnsi="ＭＳ 明朝" w:hint="eastAsia"/>
        </w:rPr>
        <w:t>。</w:t>
      </w:r>
    </w:p>
    <w:p w14:paraId="745A39EB" w14:textId="46CE8D3E" w:rsidR="00F926EB" w:rsidRPr="00E675EC" w:rsidRDefault="00F926EB" w:rsidP="00F926EB">
      <w:pPr>
        <w:kinsoku w:val="0"/>
        <w:overflowPunct w:val="0"/>
        <w:spacing w:line="368" w:lineRule="exact"/>
        <w:ind w:left="210"/>
        <w:rPr>
          <w:rFonts w:ascii="ＭＳ 明朝" w:hAnsi="ＭＳ 明朝"/>
        </w:rPr>
      </w:pPr>
      <w:r w:rsidRPr="00E675EC">
        <w:rPr>
          <w:rFonts w:ascii="ＭＳ 明朝" w:hAnsi="ＭＳ 明朝" w:hint="eastAsia"/>
        </w:rPr>
        <w:t>(3)　第２項第１号イの法人に関する重要な計画に関すること</w:t>
      </w:r>
      <w:r w:rsidR="007F5C96" w:rsidRPr="00E675EC">
        <w:rPr>
          <w:rFonts w:ascii="ＭＳ 明朝" w:hAnsi="ＭＳ 明朝" w:hint="eastAsia"/>
        </w:rPr>
        <w:t>。</w:t>
      </w:r>
    </w:p>
    <w:p w14:paraId="446CD98B" w14:textId="5672636C" w:rsidR="00F926EB" w:rsidRPr="00E675EC" w:rsidRDefault="00F926EB" w:rsidP="00F926EB">
      <w:pPr>
        <w:kinsoku w:val="0"/>
        <w:overflowPunct w:val="0"/>
        <w:spacing w:line="368" w:lineRule="exact"/>
        <w:ind w:firstLineChars="100" w:firstLine="213"/>
        <w:rPr>
          <w:rFonts w:ascii="ＭＳ 明朝" w:hAnsi="ＭＳ 明朝"/>
        </w:rPr>
      </w:pPr>
      <w:r w:rsidRPr="00E675EC">
        <w:rPr>
          <w:rFonts w:ascii="ＭＳ 明朝" w:hAnsi="ＭＳ 明朝" w:hint="eastAsia"/>
        </w:rPr>
        <w:t>(4)　第２項第１号オの府職員の派遣のうち、役員に関すること</w:t>
      </w:r>
      <w:r w:rsidR="007F5C96" w:rsidRPr="00E675EC">
        <w:rPr>
          <w:rFonts w:ascii="ＭＳ 明朝" w:hAnsi="ＭＳ 明朝" w:hint="eastAsia"/>
        </w:rPr>
        <w:t>。</w:t>
      </w:r>
    </w:p>
    <w:p w14:paraId="4715815B" w14:textId="0C7F4D7D" w:rsidR="00D30F23" w:rsidRPr="00E675EC" w:rsidRDefault="00D30F23" w:rsidP="00D30F23">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４　財務部長は、第２項の協議があった事項のうち、次に掲げる事項</w:t>
      </w:r>
      <w:r w:rsidR="007B4C57" w:rsidRPr="00E675EC">
        <w:rPr>
          <w:rFonts w:ascii="ＭＳ 明朝" w:hAnsi="ＭＳ 明朝" w:hint="eastAsia"/>
        </w:rPr>
        <w:t>について</w:t>
      </w:r>
      <w:r w:rsidRPr="00E675EC">
        <w:rPr>
          <w:rFonts w:ascii="ＭＳ 明朝" w:hAnsi="ＭＳ 明朝" w:hint="eastAsia"/>
        </w:rPr>
        <w:t>は、同審議会に報告するものとする。</w:t>
      </w:r>
    </w:p>
    <w:p w14:paraId="2B70D024" w14:textId="08D20A5E" w:rsidR="00F926EB" w:rsidRPr="00E675EC" w:rsidRDefault="00F926EB" w:rsidP="00F926EB">
      <w:pPr>
        <w:kinsoku w:val="0"/>
        <w:overflowPunct w:val="0"/>
        <w:spacing w:line="368" w:lineRule="exact"/>
        <w:ind w:firstLineChars="100" w:firstLine="213"/>
        <w:rPr>
          <w:rFonts w:ascii="ＭＳ 明朝" w:hAnsi="ＭＳ 明朝"/>
        </w:rPr>
      </w:pPr>
      <w:bookmarkStart w:id="1" w:name="_Hlk154403514"/>
      <w:r w:rsidRPr="00E675EC">
        <w:rPr>
          <w:rFonts w:ascii="ＭＳ 明朝" w:hAnsi="ＭＳ 明朝" w:hint="eastAsia"/>
        </w:rPr>
        <w:t>(1)　第１項第８号ア、ウ及びエの役員の選任に関すること</w:t>
      </w:r>
      <w:r w:rsidR="007F5C96" w:rsidRPr="00E675EC">
        <w:rPr>
          <w:rFonts w:ascii="ＭＳ 明朝" w:hAnsi="ＭＳ 明朝" w:hint="eastAsia"/>
        </w:rPr>
        <w:t>。</w:t>
      </w:r>
    </w:p>
    <w:p w14:paraId="21EDC6D4" w14:textId="71729F95" w:rsidR="00F926EB" w:rsidRPr="00E675EC" w:rsidRDefault="00F926EB" w:rsidP="00F926EB">
      <w:pPr>
        <w:kinsoku w:val="0"/>
        <w:overflowPunct w:val="0"/>
        <w:spacing w:line="368" w:lineRule="exact"/>
        <w:ind w:firstLineChars="100" w:firstLine="213"/>
        <w:rPr>
          <w:rFonts w:ascii="ＭＳ 明朝" w:hAnsi="ＭＳ 明朝"/>
        </w:rPr>
      </w:pPr>
      <w:r w:rsidRPr="00E675EC">
        <w:rPr>
          <w:rFonts w:ascii="ＭＳ 明朝" w:hAnsi="ＭＳ 明朝" w:hint="eastAsia"/>
        </w:rPr>
        <w:t>(2)　第２項第１号オの府職員の引揚げのうち、役員に関すること</w:t>
      </w:r>
      <w:r w:rsidR="007F5C96" w:rsidRPr="00E675EC">
        <w:rPr>
          <w:rFonts w:ascii="ＭＳ 明朝" w:hAnsi="ＭＳ 明朝" w:hint="eastAsia"/>
        </w:rPr>
        <w:t>。</w:t>
      </w:r>
    </w:p>
    <w:bookmarkEnd w:id="1"/>
    <w:p w14:paraId="2AD1EC57" w14:textId="77777777" w:rsidR="009B6936" w:rsidRPr="00E675EC" w:rsidRDefault="007F6CE2"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５</w:t>
      </w:r>
      <w:r w:rsidR="009B6936" w:rsidRPr="00E675EC">
        <w:rPr>
          <w:rFonts w:ascii="ＭＳ 明朝" w:hAnsi="ＭＳ 明朝" w:hint="eastAsia"/>
        </w:rPr>
        <w:t xml:space="preserve">　</w:t>
      </w:r>
      <w:r w:rsidR="00030ABA" w:rsidRPr="00E675EC">
        <w:rPr>
          <w:rFonts w:ascii="ＭＳ 明朝" w:hAnsi="ＭＳ 明朝" w:hint="eastAsia"/>
        </w:rPr>
        <w:t>所管部局長</w:t>
      </w:r>
      <w:r w:rsidR="009B6936" w:rsidRPr="00E675EC">
        <w:rPr>
          <w:rFonts w:ascii="ＭＳ 明朝" w:hAnsi="ＭＳ 明朝" w:hint="eastAsia"/>
        </w:rPr>
        <w:t>は、次に掲げる事項に該当する場合には、第１項の規定にかかわらず、当該指定出資法人に報告を求め、関係部局等と必要な調整を行うとともに、</w:t>
      </w:r>
      <w:r w:rsidR="00234968" w:rsidRPr="00E675EC">
        <w:rPr>
          <w:rFonts w:ascii="ＭＳ 明朝" w:hAnsi="ＭＳ 明朝" w:hint="eastAsia"/>
        </w:rPr>
        <w:t>財務部長</w:t>
      </w:r>
      <w:r w:rsidR="009B6936" w:rsidRPr="00E675EC">
        <w:rPr>
          <w:rFonts w:ascii="ＭＳ 明朝" w:hAnsi="ＭＳ 明朝" w:hint="eastAsia"/>
        </w:rPr>
        <w:t>に報告を行うものとする。</w:t>
      </w:r>
    </w:p>
    <w:p w14:paraId="526486F1" w14:textId="77777777" w:rsidR="009B6936" w:rsidRPr="00E675EC" w:rsidRDefault="00DF615C"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w:t>
      </w:r>
      <w:r w:rsidR="00247941" w:rsidRPr="00E675EC">
        <w:t xml:space="preserve">  </w:t>
      </w:r>
      <w:r w:rsidR="00247941" w:rsidRPr="00E675EC">
        <w:rPr>
          <w:rFonts w:ascii="ＭＳ 明朝" w:hAnsi="ＭＳ 明朝" w:hint="eastAsia"/>
        </w:rPr>
        <w:t>第１項第４号において、前回協議時から職員配置計画の内容に変更が生じない場合</w:t>
      </w:r>
    </w:p>
    <w:p w14:paraId="7599B45F" w14:textId="77777777" w:rsidR="009B6936" w:rsidRPr="00E675EC" w:rsidRDefault="00DF615C" w:rsidP="00572D93">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(2)　</w:t>
      </w:r>
      <w:r w:rsidR="00B40885" w:rsidRPr="00E675EC">
        <w:rPr>
          <w:rFonts w:ascii="ＭＳ 明朝" w:hAnsi="ＭＳ 明朝" w:hint="eastAsia"/>
        </w:rPr>
        <w:t>第１項第６号において、職員採用計画を策定し、その協議が整っている場合</w:t>
      </w:r>
    </w:p>
    <w:p w14:paraId="24A9A523" w14:textId="77777777" w:rsidR="009B6936" w:rsidRPr="00E675EC" w:rsidRDefault="00247941"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Pr="00E675EC">
        <w:rPr>
          <w:rFonts w:ascii="ＭＳ 明朝" w:hAnsi="ＭＳ 明朝"/>
        </w:rPr>
        <w:t>3</w:t>
      </w:r>
      <w:r w:rsidR="00DF615C" w:rsidRPr="00E675EC">
        <w:rPr>
          <w:rFonts w:ascii="ＭＳ 明朝" w:hAnsi="ＭＳ 明朝" w:hint="eastAsia"/>
        </w:rPr>
        <w:t xml:space="preserve">)　</w:t>
      </w:r>
      <w:r w:rsidR="009B6936" w:rsidRPr="00E675EC">
        <w:rPr>
          <w:rFonts w:ascii="ＭＳ 明朝" w:hAnsi="ＭＳ 明朝" w:hint="eastAsia"/>
        </w:rPr>
        <w:t>役員が新たに就任する際の報酬年額を定める場合（「</w:t>
      </w:r>
      <w:r w:rsidR="008F36A2" w:rsidRPr="00E675EC">
        <w:rPr>
          <w:rFonts w:ascii="ＭＳ 明朝" w:hAnsi="ＭＳ 明朝" w:hint="eastAsia"/>
        </w:rPr>
        <w:t>大阪府指定出資法人の人事、報酬等</w:t>
      </w:r>
      <w:r w:rsidR="009B6936" w:rsidRPr="00E675EC">
        <w:rPr>
          <w:rFonts w:ascii="ＭＳ 明朝" w:hAnsi="ＭＳ 明朝" w:hint="eastAsia"/>
        </w:rPr>
        <w:t>に関する取扱要領」の別表の範囲内で報酬年額を定める場合に限る</w:t>
      </w:r>
      <w:r w:rsidR="000E6844" w:rsidRPr="00E675EC">
        <w:rPr>
          <w:rFonts w:ascii="ＭＳ 明朝" w:hAnsi="ＭＳ 明朝" w:hint="eastAsia"/>
        </w:rPr>
        <w:t>。</w:t>
      </w:r>
      <w:r w:rsidR="009B6936" w:rsidRPr="00E675EC">
        <w:rPr>
          <w:rFonts w:ascii="ＭＳ 明朝" w:hAnsi="ＭＳ 明朝" w:hint="eastAsia"/>
        </w:rPr>
        <w:t>）</w:t>
      </w:r>
    </w:p>
    <w:p w14:paraId="1B30F6AD" w14:textId="77777777" w:rsidR="00F8020C" w:rsidRPr="00E675EC" w:rsidRDefault="00247941" w:rsidP="00E60CD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w:t>
      </w:r>
      <w:r w:rsidRPr="00E675EC">
        <w:rPr>
          <w:rFonts w:ascii="ＭＳ 明朝" w:hAnsi="ＭＳ 明朝"/>
        </w:rPr>
        <w:t>4</w:t>
      </w:r>
      <w:r w:rsidR="00DF615C" w:rsidRPr="00E675EC">
        <w:rPr>
          <w:rFonts w:ascii="ＭＳ 明朝" w:hAnsi="ＭＳ 明朝" w:hint="eastAsia"/>
        </w:rPr>
        <w:t xml:space="preserve">)　</w:t>
      </w:r>
      <w:r w:rsidR="009B6936" w:rsidRPr="00E675EC">
        <w:rPr>
          <w:rFonts w:ascii="ＭＳ 明朝" w:hAnsi="ＭＳ 明朝" w:hint="eastAsia"/>
        </w:rPr>
        <w:t>役員業績評価制度に基づいて評価結果を報酬に反映した場合</w:t>
      </w:r>
    </w:p>
    <w:p w14:paraId="4073FED9" w14:textId="77777777" w:rsidR="000E6844" w:rsidRPr="00E675EC" w:rsidRDefault="000E6844" w:rsidP="00E60CD6">
      <w:pPr>
        <w:kinsoku w:val="0"/>
        <w:overflowPunct w:val="0"/>
        <w:spacing w:line="368" w:lineRule="exact"/>
        <w:ind w:leftChars="100" w:left="426" w:hangingChars="100" w:hanging="213"/>
        <w:rPr>
          <w:rFonts w:ascii="ＭＳ 明朝" w:hAnsi="ＭＳ 明朝"/>
        </w:rPr>
      </w:pPr>
    </w:p>
    <w:p w14:paraId="3D04A6EB"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（業務の運営状況の報告等）</w:t>
      </w:r>
    </w:p>
    <w:p w14:paraId="76846846" w14:textId="77777777" w:rsidR="009B6936" w:rsidRPr="00E675EC" w:rsidRDefault="00D7782E" w:rsidP="009B6936">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w:t>
      </w:r>
      <w:r w:rsidR="00B8531D" w:rsidRPr="00E675EC">
        <w:rPr>
          <w:rFonts w:ascii="ＭＳ 明朝" w:hAnsi="ＭＳ 明朝" w:hint="eastAsia"/>
        </w:rPr>
        <w:t>６</w:t>
      </w:r>
      <w:r w:rsidRPr="00E675EC">
        <w:rPr>
          <w:rFonts w:ascii="ＭＳ 明朝" w:hAnsi="ＭＳ 明朝" w:hint="eastAsia"/>
        </w:rPr>
        <w:t xml:space="preserve">条　</w:t>
      </w:r>
      <w:r w:rsidR="00030ABA" w:rsidRPr="00E675EC">
        <w:rPr>
          <w:rFonts w:ascii="ＭＳ 明朝" w:hAnsi="ＭＳ 明朝" w:hint="eastAsia"/>
        </w:rPr>
        <w:t>所管部局長</w:t>
      </w:r>
      <w:r w:rsidR="009B6936" w:rsidRPr="00E675EC">
        <w:rPr>
          <w:rFonts w:ascii="ＭＳ 明朝" w:hAnsi="ＭＳ 明朝" w:hint="eastAsia"/>
        </w:rPr>
        <w:t>は、指定出資法人の業務の運営状況等の把握に努めるとともに、指定出資法人の事業の実施状況、経営状況等の評価結果等に係る資料を毎年</w:t>
      </w:r>
      <w:r w:rsidR="00B40885" w:rsidRPr="00E675EC">
        <w:rPr>
          <w:rFonts w:ascii="ＭＳ 明朝" w:hAnsi="ＭＳ 明朝" w:hint="eastAsia"/>
        </w:rPr>
        <w:t>７</w:t>
      </w:r>
      <w:r w:rsidR="009B6936" w:rsidRPr="00E675EC">
        <w:rPr>
          <w:rFonts w:ascii="ＭＳ 明朝" w:hAnsi="ＭＳ 明朝" w:hint="eastAsia"/>
        </w:rPr>
        <w:t>月</w:t>
      </w:r>
      <w:r w:rsidR="00B40885" w:rsidRPr="00E675EC">
        <w:rPr>
          <w:rFonts w:ascii="ＭＳ 明朝" w:hAnsi="ＭＳ 明朝" w:hint="eastAsia"/>
        </w:rPr>
        <w:t>１</w:t>
      </w:r>
      <w:r w:rsidR="009B6936" w:rsidRPr="00E675EC">
        <w:rPr>
          <w:rFonts w:ascii="ＭＳ 明朝" w:hAnsi="ＭＳ 明朝" w:hint="eastAsia"/>
        </w:rPr>
        <w:t>日以降に速やかに</w:t>
      </w:r>
      <w:r w:rsidR="00234968" w:rsidRPr="00E675EC">
        <w:rPr>
          <w:rFonts w:ascii="ＭＳ 明朝" w:hAnsi="ＭＳ 明朝" w:hint="eastAsia"/>
        </w:rPr>
        <w:t>財務部長</w:t>
      </w:r>
      <w:r w:rsidR="009B6936" w:rsidRPr="00E675EC">
        <w:rPr>
          <w:rFonts w:ascii="ＭＳ 明朝" w:hAnsi="ＭＳ 明朝" w:hint="eastAsia"/>
        </w:rPr>
        <w:t>に報告しなければならない。</w:t>
      </w:r>
    </w:p>
    <w:p w14:paraId="50A13CA4" w14:textId="77777777" w:rsidR="00D7782E" w:rsidRPr="00E675EC" w:rsidRDefault="00D7782E" w:rsidP="00D7782E">
      <w:pPr>
        <w:kinsoku w:val="0"/>
        <w:overflowPunct w:val="0"/>
        <w:spacing w:line="368" w:lineRule="exact"/>
        <w:rPr>
          <w:rFonts w:ascii="ＭＳ 明朝" w:hAnsi="ＭＳ 明朝"/>
        </w:rPr>
      </w:pPr>
    </w:p>
    <w:p w14:paraId="54A0391E" w14:textId="77777777" w:rsidR="00D7782E" w:rsidRPr="00E675EC" w:rsidRDefault="00D7782E" w:rsidP="00D7782E">
      <w:pPr>
        <w:kinsoku w:val="0"/>
        <w:overflowPunct w:val="0"/>
        <w:spacing w:line="368" w:lineRule="exact"/>
        <w:ind w:firstLineChars="100" w:firstLine="213"/>
        <w:rPr>
          <w:rFonts w:ascii="ＭＳ 明朝" w:hAnsi="ＭＳ 明朝"/>
        </w:rPr>
      </w:pPr>
      <w:r w:rsidRPr="00E675EC">
        <w:rPr>
          <w:rFonts w:ascii="ＭＳ 明朝" w:hAnsi="ＭＳ 明朝" w:hint="eastAsia"/>
        </w:rPr>
        <w:t>（法人設立の留意事項）</w:t>
      </w:r>
    </w:p>
    <w:p w14:paraId="21BC1010" w14:textId="77777777" w:rsidR="009B6936" w:rsidRPr="00E675EC" w:rsidRDefault="00E40B6A"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第</w:t>
      </w:r>
      <w:r w:rsidR="00B8531D" w:rsidRPr="00E675EC">
        <w:rPr>
          <w:rFonts w:ascii="ＭＳ 明朝" w:hAnsi="ＭＳ 明朝" w:hint="eastAsia"/>
        </w:rPr>
        <w:t>７</w:t>
      </w:r>
      <w:r w:rsidR="00D7782E" w:rsidRPr="00E675EC">
        <w:rPr>
          <w:rFonts w:ascii="ＭＳ 明朝" w:hAnsi="ＭＳ 明朝" w:hint="eastAsia"/>
        </w:rPr>
        <w:t xml:space="preserve">条　</w:t>
      </w:r>
      <w:r w:rsidR="009B6936" w:rsidRPr="00E675EC">
        <w:rPr>
          <w:rFonts w:ascii="ＭＳ 明朝" w:hAnsi="ＭＳ 明朝" w:hint="eastAsia"/>
        </w:rPr>
        <w:t>府が資本金等</w:t>
      </w:r>
      <w:r w:rsidR="00535D3A" w:rsidRPr="00E675EC">
        <w:rPr>
          <w:rFonts w:ascii="ＭＳ 明朝" w:hAnsi="ＭＳ 明朝" w:hint="eastAsia"/>
        </w:rPr>
        <w:t>を</w:t>
      </w:r>
      <w:r w:rsidR="009B6936" w:rsidRPr="00E675EC">
        <w:rPr>
          <w:rFonts w:ascii="ＭＳ 明朝" w:hAnsi="ＭＳ 明朝" w:hint="eastAsia"/>
        </w:rPr>
        <w:t>出捐し、主導的に一般社団法人又は一般財団法人を設立する場合、又は府が出資して、主導的に株式会社を設立する場合には、次に掲げる事項に留意するものとし、法人設立のために資本金等の出資又は出捐を行う場合には、</w:t>
      </w:r>
      <w:r w:rsidR="00030ABA" w:rsidRPr="00E675EC">
        <w:rPr>
          <w:rFonts w:ascii="ＭＳ 明朝" w:hAnsi="ＭＳ 明朝" w:hint="eastAsia"/>
        </w:rPr>
        <w:t>所管部局長</w:t>
      </w:r>
      <w:r w:rsidR="009B6936" w:rsidRPr="00E675EC">
        <w:rPr>
          <w:rFonts w:ascii="ＭＳ 明朝" w:hAnsi="ＭＳ 明朝" w:hint="eastAsia"/>
        </w:rPr>
        <w:t>は事前に</w:t>
      </w:r>
      <w:r w:rsidR="00234968" w:rsidRPr="00E675EC">
        <w:rPr>
          <w:rFonts w:ascii="ＭＳ 明朝" w:hAnsi="ＭＳ 明朝" w:hint="eastAsia"/>
        </w:rPr>
        <w:t>財務部長</w:t>
      </w:r>
      <w:r w:rsidR="009B6936" w:rsidRPr="00E675EC">
        <w:rPr>
          <w:rFonts w:ascii="ＭＳ 明朝" w:hAnsi="ＭＳ 明朝" w:hint="eastAsia"/>
        </w:rPr>
        <w:t>に協議しなければならない。</w:t>
      </w:r>
    </w:p>
    <w:p w14:paraId="46C0F953"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(1)　設立の政策目的が明確になっていること。</w:t>
      </w:r>
    </w:p>
    <w:p w14:paraId="7429B1E0"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(2)　法人形態が適切であること。</w:t>
      </w:r>
    </w:p>
    <w:p w14:paraId="7E99DE93"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(3)　事業範囲及び事業計画が具体的になっていること。</w:t>
      </w:r>
    </w:p>
    <w:p w14:paraId="6FFCA583"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(4)　資本金規模及び出資割合が適切であること。</w:t>
      </w:r>
    </w:p>
    <w:p w14:paraId="4A667306"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(5)　組織、人事等の運営体制が整備されていること。</w:t>
      </w:r>
    </w:p>
    <w:p w14:paraId="57577E53"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(6)　収支見通しが明確にされていること。</w:t>
      </w:r>
    </w:p>
    <w:p w14:paraId="52962B7D"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(7)　法人運営における府の役割が明確にされていること。</w:t>
      </w:r>
    </w:p>
    <w:p w14:paraId="660F457B"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lastRenderedPageBreak/>
        <w:t>(8)　設立にあたっての基本的事項について、関係者間で合意がなされていること。</w:t>
      </w:r>
    </w:p>
    <w:p w14:paraId="72E96F2D" w14:textId="77777777" w:rsidR="00D7782E" w:rsidRPr="00E675EC" w:rsidRDefault="00D7782E" w:rsidP="00D7782E">
      <w:pPr>
        <w:kinsoku w:val="0"/>
        <w:overflowPunct w:val="0"/>
        <w:spacing w:line="368" w:lineRule="exact"/>
        <w:rPr>
          <w:rFonts w:ascii="ＭＳ 明朝" w:hAnsi="ＭＳ 明朝"/>
        </w:rPr>
      </w:pPr>
    </w:p>
    <w:p w14:paraId="005AF5FB" w14:textId="77777777" w:rsidR="009B6936" w:rsidRPr="00E675EC" w:rsidRDefault="00D7782E"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（自立化法人及び</w:t>
      </w:r>
      <w:r w:rsidR="009B6936" w:rsidRPr="00E675EC">
        <w:rPr>
          <w:rFonts w:ascii="ＭＳ 明朝" w:hAnsi="ＭＳ 明朝" w:hint="eastAsia"/>
        </w:rPr>
        <w:t>その他の出資法人に関する事務）</w:t>
      </w:r>
    </w:p>
    <w:p w14:paraId="3C9B4F90"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第８条　</w:t>
      </w:r>
      <w:r w:rsidR="00030ABA" w:rsidRPr="00E675EC">
        <w:rPr>
          <w:rFonts w:ascii="ＭＳ 明朝" w:hAnsi="ＭＳ 明朝" w:hint="eastAsia"/>
        </w:rPr>
        <w:t>所管部局長</w:t>
      </w:r>
      <w:r w:rsidRPr="00E675EC">
        <w:rPr>
          <w:rFonts w:ascii="ＭＳ 明朝" w:hAnsi="ＭＳ 明朝" w:hint="eastAsia"/>
        </w:rPr>
        <w:t>は、自立化法人及びその他の出資法人については、府との関連の度合に応じ、必要な範囲内において、指定出資法人に準じて設立及び運営に係る指導及び調整を行うものとする。</w:t>
      </w:r>
    </w:p>
    <w:p w14:paraId="2D4815B1" w14:textId="77777777" w:rsidR="009B6936" w:rsidRPr="00E675EC" w:rsidRDefault="009B6936" w:rsidP="009B6936">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 xml:space="preserve">２　</w:t>
      </w:r>
      <w:r w:rsidR="00030ABA" w:rsidRPr="00E675EC">
        <w:rPr>
          <w:rFonts w:ascii="ＭＳ 明朝" w:hAnsi="ＭＳ 明朝" w:hint="eastAsia"/>
        </w:rPr>
        <w:t>所管部局長</w:t>
      </w:r>
      <w:r w:rsidRPr="00E675EC">
        <w:rPr>
          <w:rFonts w:ascii="ＭＳ 明朝" w:hAnsi="ＭＳ 明朝" w:hint="eastAsia"/>
        </w:rPr>
        <w:t>は前項の指導及び調整のうち、次に掲げる事項について、</w:t>
      </w:r>
      <w:r w:rsidR="00234968" w:rsidRPr="00E675EC">
        <w:rPr>
          <w:rFonts w:ascii="ＭＳ 明朝" w:hAnsi="ＭＳ 明朝" w:hint="eastAsia"/>
        </w:rPr>
        <w:t>財務部長</w:t>
      </w:r>
      <w:r w:rsidRPr="00E675EC">
        <w:rPr>
          <w:rFonts w:ascii="ＭＳ 明朝" w:hAnsi="ＭＳ 明朝" w:hint="eastAsia"/>
        </w:rPr>
        <w:t>に協議又は報告を行うものとする。</w:t>
      </w:r>
    </w:p>
    <w:p w14:paraId="4174E903" w14:textId="77777777" w:rsidR="009B6936" w:rsidRPr="00E675EC" w:rsidRDefault="00DC5172"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(1)</w:t>
      </w:r>
      <w:r w:rsidR="00DF615C" w:rsidRPr="00E675EC">
        <w:rPr>
          <w:rFonts w:ascii="ＭＳ 明朝" w:hAnsi="ＭＳ 明朝" w:hint="eastAsia"/>
        </w:rPr>
        <w:t xml:space="preserve">　</w:t>
      </w:r>
      <w:r w:rsidR="009B6936" w:rsidRPr="00E675EC">
        <w:rPr>
          <w:rFonts w:ascii="ＭＳ 明朝" w:hAnsi="ＭＳ 明朝" w:hint="eastAsia"/>
        </w:rPr>
        <w:t>自立化法人</w:t>
      </w:r>
    </w:p>
    <w:p w14:paraId="3D1BFD65" w14:textId="07339BF0" w:rsidR="009B6936" w:rsidRPr="00E675EC" w:rsidRDefault="002F2F21"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　ア　</w:t>
      </w:r>
      <w:r w:rsidR="00234968" w:rsidRPr="00E675EC">
        <w:rPr>
          <w:rFonts w:ascii="ＭＳ 明朝" w:hAnsi="ＭＳ 明朝" w:hint="eastAsia"/>
        </w:rPr>
        <w:t>財務部長</w:t>
      </w:r>
      <w:r w:rsidR="009B6936" w:rsidRPr="00E675EC">
        <w:rPr>
          <w:rFonts w:ascii="ＭＳ 明朝" w:hAnsi="ＭＳ 明朝" w:hint="eastAsia"/>
        </w:rPr>
        <w:t>に事前に協議を要する事項</w:t>
      </w:r>
    </w:p>
    <w:p w14:paraId="75D4D558" w14:textId="1DE0BF74" w:rsidR="009B6936" w:rsidRPr="00E675EC" w:rsidRDefault="009B6936"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　（ア）　基本財産の処分</w:t>
      </w:r>
    </w:p>
    <w:p w14:paraId="01098004" w14:textId="5315CFA0" w:rsidR="00696100" w:rsidRPr="00E675EC" w:rsidRDefault="00696100"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　（イ）　</w:t>
      </w:r>
      <w:r w:rsidR="005A6F24" w:rsidRPr="00E675EC">
        <w:rPr>
          <w:rFonts w:ascii="ＭＳ 明朝" w:hAnsi="ＭＳ 明朝" w:hint="eastAsia"/>
        </w:rPr>
        <w:t>自立化法人の指定解除</w:t>
      </w:r>
    </w:p>
    <w:p w14:paraId="6480D46B" w14:textId="77777777" w:rsidR="009B6936" w:rsidRPr="00E675EC" w:rsidRDefault="00DC5172"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(2)　</w:t>
      </w:r>
      <w:r w:rsidR="009B6936" w:rsidRPr="00E675EC">
        <w:rPr>
          <w:rFonts w:ascii="ＭＳ 明朝" w:hAnsi="ＭＳ 明朝" w:hint="eastAsia"/>
        </w:rPr>
        <w:t>その他の出資法人のうち、特に経営上の課題があると認められる法人</w:t>
      </w:r>
    </w:p>
    <w:p w14:paraId="3D620B34" w14:textId="77777777" w:rsidR="009B6936" w:rsidRPr="00E675EC" w:rsidRDefault="002F2F21" w:rsidP="007F5C96">
      <w:pPr>
        <w:kinsoku w:val="0"/>
        <w:overflowPunct w:val="0"/>
        <w:spacing w:line="368" w:lineRule="exact"/>
        <w:ind w:firstLineChars="200" w:firstLine="426"/>
        <w:rPr>
          <w:rFonts w:ascii="ＭＳ 明朝" w:hAnsi="ＭＳ 明朝"/>
        </w:rPr>
      </w:pPr>
      <w:r w:rsidRPr="00E675EC">
        <w:rPr>
          <w:rFonts w:ascii="ＭＳ 明朝" w:hAnsi="ＭＳ 明朝" w:hint="eastAsia"/>
        </w:rPr>
        <w:t xml:space="preserve">ア　</w:t>
      </w:r>
      <w:r w:rsidR="00234968" w:rsidRPr="00E675EC">
        <w:rPr>
          <w:rFonts w:ascii="ＭＳ 明朝" w:hAnsi="ＭＳ 明朝" w:hint="eastAsia"/>
        </w:rPr>
        <w:t>財務部長</w:t>
      </w:r>
      <w:r w:rsidR="009B6936" w:rsidRPr="00E675EC">
        <w:rPr>
          <w:rFonts w:ascii="ＭＳ 明朝" w:hAnsi="ＭＳ 明朝" w:hint="eastAsia"/>
        </w:rPr>
        <w:t>に報告を要する事項</w:t>
      </w:r>
    </w:p>
    <w:p w14:paraId="75549245" w14:textId="05491956" w:rsidR="009B6936" w:rsidRPr="00E675EC" w:rsidRDefault="009B6936"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 xml:space="preserve">　（ア）　中期経営計画の策定及び改定（計画期間中の修正を含む。）</w:t>
      </w:r>
    </w:p>
    <w:p w14:paraId="487C4CBD" w14:textId="77777777" w:rsidR="00D7782E" w:rsidRPr="00E675EC" w:rsidRDefault="00D7782E" w:rsidP="00D7782E">
      <w:pPr>
        <w:kinsoku w:val="0"/>
        <w:overflowPunct w:val="0"/>
        <w:spacing w:line="368" w:lineRule="exact"/>
        <w:rPr>
          <w:rFonts w:ascii="ＭＳ 明朝" w:hAnsi="ＭＳ 明朝"/>
        </w:rPr>
      </w:pPr>
    </w:p>
    <w:p w14:paraId="6398C93F" w14:textId="77777777" w:rsidR="00D7782E" w:rsidRPr="00E675EC" w:rsidRDefault="00D7782E" w:rsidP="009B6936">
      <w:pPr>
        <w:kinsoku w:val="0"/>
        <w:overflowPunct w:val="0"/>
        <w:spacing w:line="368" w:lineRule="exact"/>
        <w:ind w:firstLineChars="100" w:firstLine="213"/>
        <w:rPr>
          <w:rFonts w:ascii="ＭＳ 明朝" w:hAnsi="ＭＳ 明朝"/>
        </w:rPr>
      </w:pPr>
      <w:r w:rsidRPr="00E675EC">
        <w:rPr>
          <w:rFonts w:ascii="ＭＳ 明朝" w:hAnsi="ＭＳ 明朝" w:hint="eastAsia"/>
        </w:rPr>
        <w:t>（補則）</w:t>
      </w:r>
    </w:p>
    <w:p w14:paraId="776D66E0" w14:textId="5B77F203" w:rsidR="00D7782E" w:rsidRPr="00E675EC" w:rsidRDefault="00D7782E"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第</w:t>
      </w:r>
      <w:r w:rsidR="00B8531D" w:rsidRPr="00E675EC">
        <w:rPr>
          <w:rFonts w:ascii="ＭＳ 明朝" w:hAnsi="ＭＳ 明朝" w:hint="eastAsia"/>
        </w:rPr>
        <w:t>９</w:t>
      </w:r>
      <w:r w:rsidRPr="00E675EC">
        <w:rPr>
          <w:rFonts w:ascii="ＭＳ 明朝" w:hAnsi="ＭＳ 明朝" w:hint="eastAsia"/>
        </w:rPr>
        <w:t>条　この要綱に定めるもののほか、府出資法人の設立及び運営に係る指導及び調整に関する事項について必要な事項は、別に定める。</w:t>
      </w:r>
    </w:p>
    <w:p w14:paraId="238C5641" w14:textId="59D5B276" w:rsidR="00E63D11" w:rsidRPr="00E675EC" w:rsidRDefault="00E63D11" w:rsidP="00D7782E">
      <w:pPr>
        <w:kinsoku w:val="0"/>
        <w:overflowPunct w:val="0"/>
        <w:spacing w:line="368" w:lineRule="exact"/>
        <w:ind w:left="426" w:hangingChars="200" w:hanging="426"/>
        <w:rPr>
          <w:rFonts w:ascii="ＭＳ 明朝" w:hAnsi="ＭＳ 明朝"/>
        </w:rPr>
      </w:pPr>
    </w:p>
    <w:p w14:paraId="762C3134" w14:textId="3716875E" w:rsidR="00E63D11" w:rsidRPr="00E675EC" w:rsidRDefault="00E63D11" w:rsidP="00D7782E">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別表</w:t>
      </w:r>
    </w:p>
    <w:tbl>
      <w:tblPr>
        <w:tblStyle w:val="ab"/>
        <w:tblW w:w="0" w:type="auto"/>
        <w:tblInd w:w="426" w:type="dxa"/>
        <w:tblLook w:val="04A0" w:firstRow="1" w:lastRow="0" w:firstColumn="1" w:lastColumn="0" w:noHBand="0" w:noVBand="1"/>
      </w:tblPr>
      <w:tblGrid>
        <w:gridCol w:w="2121"/>
        <w:gridCol w:w="1984"/>
      </w:tblGrid>
      <w:tr w:rsidR="00E63D11" w:rsidRPr="00E675EC" w14:paraId="6B6BBA3F" w14:textId="77777777" w:rsidTr="00E63D11">
        <w:tc>
          <w:tcPr>
            <w:tcW w:w="2121" w:type="dxa"/>
          </w:tcPr>
          <w:p w14:paraId="59D0365B" w14:textId="605DAE1D" w:rsidR="00E63D11" w:rsidRPr="00E675EC" w:rsidRDefault="00E63D11" w:rsidP="00E63D11">
            <w:pPr>
              <w:kinsoku w:val="0"/>
              <w:overflowPunct w:val="0"/>
              <w:spacing w:line="368" w:lineRule="exact"/>
              <w:jc w:val="center"/>
              <w:rPr>
                <w:rFonts w:ascii="ＭＳ 明朝" w:hAnsi="ＭＳ 明朝"/>
              </w:rPr>
            </w:pPr>
            <w:r w:rsidRPr="00E675EC">
              <w:rPr>
                <w:rFonts w:ascii="ＭＳ 明朝" w:hAnsi="ＭＳ 明朝" w:hint="eastAsia"/>
              </w:rPr>
              <w:t xml:space="preserve">　報酬年額</w:t>
            </w:r>
          </w:p>
        </w:tc>
        <w:tc>
          <w:tcPr>
            <w:tcW w:w="1984" w:type="dxa"/>
          </w:tcPr>
          <w:p w14:paraId="23C22E02" w14:textId="25E3E8EE" w:rsidR="00E63D11" w:rsidRPr="00E675EC" w:rsidRDefault="00E63D11" w:rsidP="00E63D11">
            <w:pPr>
              <w:kinsoku w:val="0"/>
              <w:overflowPunct w:val="0"/>
              <w:spacing w:line="368" w:lineRule="exact"/>
              <w:jc w:val="center"/>
              <w:rPr>
                <w:rFonts w:ascii="ＭＳ 明朝" w:hAnsi="ＭＳ 明朝"/>
              </w:rPr>
            </w:pPr>
            <w:r w:rsidRPr="00942E56">
              <w:rPr>
                <w:rFonts w:ascii="ＭＳ 明朝" w:hAnsi="ＭＳ 明朝" w:hint="eastAsia"/>
              </w:rPr>
              <w:t>７</w:t>
            </w:r>
            <w:r w:rsidR="00BD6894" w:rsidRPr="00942E56">
              <w:rPr>
                <w:rFonts w:ascii="ＭＳ 明朝" w:hAnsi="ＭＳ 明朝" w:hint="eastAsia"/>
              </w:rPr>
              <w:t>６５</w:t>
            </w:r>
            <w:r w:rsidRPr="00E675EC">
              <w:rPr>
                <w:rFonts w:ascii="ＭＳ 明朝" w:hAnsi="ＭＳ 明朝" w:hint="eastAsia"/>
              </w:rPr>
              <w:t>万円</w:t>
            </w:r>
          </w:p>
        </w:tc>
      </w:tr>
    </w:tbl>
    <w:p w14:paraId="7B06C8C1" w14:textId="356A8C24" w:rsidR="00B26AD9" w:rsidRPr="00E675EC" w:rsidRDefault="00B26AD9" w:rsidP="00E63D11">
      <w:pPr>
        <w:kinsoku w:val="0"/>
        <w:overflowPunct w:val="0"/>
        <w:spacing w:line="368" w:lineRule="exact"/>
        <w:rPr>
          <w:rFonts w:ascii="ＭＳ 明朝" w:hAnsi="ＭＳ 明朝"/>
        </w:rPr>
      </w:pPr>
    </w:p>
    <w:p w14:paraId="4E509A76" w14:textId="77777777" w:rsidR="0071717A" w:rsidRPr="00E675EC" w:rsidRDefault="0071717A" w:rsidP="0071717A">
      <w:pPr>
        <w:kinsoku w:val="0"/>
        <w:overflowPunct w:val="0"/>
        <w:spacing w:line="368" w:lineRule="exact"/>
        <w:ind w:firstLineChars="300" w:firstLine="639"/>
        <w:rPr>
          <w:rFonts w:ascii="ＭＳ 明朝" w:hAnsi="ＭＳ 明朝"/>
        </w:rPr>
      </w:pPr>
      <w:r w:rsidRPr="00E675EC">
        <w:rPr>
          <w:rFonts w:ascii="ＭＳ 明朝" w:hAnsi="ＭＳ 明朝" w:hint="eastAsia"/>
        </w:rPr>
        <w:t xml:space="preserve">　附　則</w:t>
      </w:r>
    </w:p>
    <w:p w14:paraId="05426E92" w14:textId="77777777" w:rsidR="0071717A" w:rsidRPr="00E675EC" w:rsidRDefault="0071717A" w:rsidP="0071717A">
      <w:pPr>
        <w:kinsoku w:val="0"/>
        <w:overflowPunct w:val="0"/>
        <w:spacing w:line="368" w:lineRule="exact"/>
        <w:ind w:firstLineChars="100" w:firstLine="213"/>
        <w:rPr>
          <w:rFonts w:ascii="ＭＳ 明朝" w:hAnsi="ＭＳ 明朝"/>
        </w:rPr>
      </w:pPr>
      <w:r w:rsidRPr="00E675EC">
        <w:rPr>
          <w:rFonts w:ascii="ＭＳ 明朝" w:hAnsi="ＭＳ 明朝" w:hint="eastAsia"/>
        </w:rPr>
        <w:t>（施行期日）</w:t>
      </w:r>
    </w:p>
    <w:p w14:paraId="60989860" w14:textId="77777777" w:rsidR="0071717A" w:rsidRPr="00E675EC" w:rsidRDefault="0071717A" w:rsidP="0071717A">
      <w:pPr>
        <w:kinsoku w:val="0"/>
        <w:overflowPunct w:val="0"/>
        <w:spacing w:line="368" w:lineRule="exact"/>
        <w:ind w:firstLineChars="100" w:firstLine="213"/>
        <w:rPr>
          <w:rFonts w:ascii="ＭＳ 明朝" w:hAnsi="ＭＳ 明朝"/>
        </w:rPr>
      </w:pPr>
      <w:r w:rsidRPr="00E675EC">
        <w:rPr>
          <w:rFonts w:ascii="ＭＳ 明朝" w:hAnsi="ＭＳ 明朝" w:hint="eastAsia"/>
        </w:rPr>
        <w:t>１　この要綱は、平成４年４月１日から施行する。</w:t>
      </w:r>
    </w:p>
    <w:p w14:paraId="591A83B3" w14:textId="77777777" w:rsidR="0071717A" w:rsidRPr="00E675EC" w:rsidRDefault="0071717A" w:rsidP="0071717A">
      <w:pPr>
        <w:kinsoku w:val="0"/>
        <w:overflowPunct w:val="0"/>
        <w:spacing w:line="368" w:lineRule="exact"/>
        <w:ind w:firstLineChars="100" w:firstLine="213"/>
        <w:rPr>
          <w:rFonts w:ascii="ＭＳ 明朝" w:hAnsi="ＭＳ 明朝"/>
        </w:rPr>
      </w:pPr>
      <w:r w:rsidRPr="00E675EC">
        <w:rPr>
          <w:rFonts w:ascii="ＭＳ 明朝" w:hAnsi="ＭＳ 明朝" w:hint="eastAsia"/>
        </w:rPr>
        <w:t>（大阪府外郭団体等の管理に関する事務処理要綱の廃止）</w:t>
      </w:r>
    </w:p>
    <w:p w14:paraId="693B4849" w14:textId="77777777" w:rsidR="0071717A" w:rsidRPr="00E675EC" w:rsidRDefault="0071717A" w:rsidP="0071717A">
      <w:pPr>
        <w:kinsoku w:val="0"/>
        <w:overflowPunct w:val="0"/>
        <w:spacing w:line="368" w:lineRule="exact"/>
        <w:ind w:left="426" w:hangingChars="200" w:hanging="426"/>
        <w:rPr>
          <w:rFonts w:ascii="ＭＳ 明朝" w:hAnsi="ＭＳ 明朝"/>
        </w:rPr>
      </w:pPr>
      <w:r w:rsidRPr="00E675EC">
        <w:rPr>
          <w:rFonts w:ascii="ＭＳ 明朝" w:hAnsi="ＭＳ 明朝" w:hint="eastAsia"/>
        </w:rPr>
        <w:t xml:space="preserve">　２　大阪府外郭団体等の管理に関する事務処理要綱（昭和５３年６月１３日制定）は、廃止する。</w:t>
      </w:r>
    </w:p>
    <w:p w14:paraId="195423BB" w14:textId="77777777" w:rsidR="0071717A" w:rsidRPr="00E675EC" w:rsidRDefault="0071717A" w:rsidP="00C34575">
      <w:r w:rsidRPr="00E675EC">
        <w:rPr>
          <w:rFonts w:hint="eastAsia"/>
        </w:rPr>
        <w:t xml:space="preserve">　</w:t>
      </w:r>
      <w:r w:rsidR="00C34575" w:rsidRPr="00E675EC">
        <w:rPr>
          <w:rFonts w:hint="eastAsia"/>
        </w:rPr>
        <w:t xml:space="preserve">　　　</w:t>
      </w:r>
      <w:r w:rsidRPr="00E675EC">
        <w:rPr>
          <w:rFonts w:hint="eastAsia"/>
        </w:rPr>
        <w:t>附　則</w:t>
      </w:r>
    </w:p>
    <w:p w14:paraId="4BEB7AE6" w14:textId="77777777" w:rsidR="0071717A" w:rsidRPr="00E675EC" w:rsidRDefault="0071717A" w:rsidP="00C34575">
      <w:r w:rsidRPr="00E675EC">
        <w:rPr>
          <w:rFonts w:hint="eastAsia"/>
        </w:rPr>
        <w:t xml:space="preserve">　</w:t>
      </w:r>
      <w:r w:rsidR="00C34575" w:rsidRPr="00E675EC">
        <w:rPr>
          <w:rFonts w:hint="eastAsia"/>
        </w:rPr>
        <w:t xml:space="preserve">　</w:t>
      </w:r>
      <w:r w:rsidRPr="00E675EC">
        <w:rPr>
          <w:rFonts w:hint="eastAsia"/>
        </w:rPr>
        <w:t>この要綱は、平成９年６月１日から施行する。</w:t>
      </w:r>
    </w:p>
    <w:p w14:paraId="23D6ABB6" w14:textId="77777777" w:rsidR="0071717A" w:rsidRPr="00E675EC" w:rsidRDefault="0071717A" w:rsidP="00C34575">
      <w:pPr>
        <w:ind w:firstLineChars="300" w:firstLine="639"/>
      </w:pPr>
      <w:r w:rsidRPr="00E675EC">
        <w:rPr>
          <w:rFonts w:hint="eastAsia"/>
        </w:rPr>
        <w:t xml:space="preserve">　附　則</w:t>
      </w:r>
    </w:p>
    <w:p w14:paraId="7D863D01" w14:textId="77777777" w:rsidR="0071717A" w:rsidRPr="00E675EC" w:rsidRDefault="0071717A" w:rsidP="00C34575">
      <w:pPr>
        <w:ind w:firstLineChars="100" w:firstLine="213"/>
      </w:pPr>
      <w:r w:rsidRPr="00E675EC">
        <w:rPr>
          <w:rFonts w:hint="eastAsia"/>
        </w:rPr>
        <w:t xml:space="preserve">　この要綱は、平成１１年５月１日から施行する。</w:t>
      </w:r>
    </w:p>
    <w:p w14:paraId="21DF520A" w14:textId="77777777" w:rsidR="0071717A" w:rsidRPr="00E675EC" w:rsidRDefault="0071717A" w:rsidP="00C34575">
      <w:pPr>
        <w:ind w:firstLineChars="300" w:firstLine="639"/>
      </w:pPr>
      <w:r w:rsidRPr="00E675EC">
        <w:rPr>
          <w:rFonts w:hint="eastAsia"/>
        </w:rPr>
        <w:t xml:space="preserve">　附　則</w:t>
      </w:r>
    </w:p>
    <w:p w14:paraId="0F5B1B15" w14:textId="77777777" w:rsidR="0071717A" w:rsidRPr="00E675EC" w:rsidRDefault="0071717A" w:rsidP="00C34575">
      <w:pPr>
        <w:ind w:firstLineChars="100" w:firstLine="213"/>
      </w:pPr>
      <w:r w:rsidRPr="00E675EC">
        <w:rPr>
          <w:rFonts w:hint="eastAsia"/>
        </w:rPr>
        <w:t xml:space="preserve">　この要綱は、平成１２年４月１３日から施行する。</w:t>
      </w:r>
    </w:p>
    <w:p w14:paraId="352AB91D" w14:textId="77777777" w:rsidR="0071717A" w:rsidRPr="00E675EC" w:rsidRDefault="0071717A" w:rsidP="00C34575">
      <w:pPr>
        <w:ind w:firstLineChars="400" w:firstLine="852"/>
      </w:pPr>
      <w:r w:rsidRPr="00E675EC">
        <w:rPr>
          <w:rFonts w:hint="eastAsia"/>
        </w:rPr>
        <w:t>附　則</w:t>
      </w:r>
    </w:p>
    <w:p w14:paraId="430C6820" w14:textId="77777777" w:rsidR="0071717A" w:rsidRPr="00E675EC" w:rsidRDefault="0071717A" w:rsidP="00C34575">
      <w:r w:rsidRPr="00E675EC">
        <w:rPr>
          <w:rFonts w:hint="eastAsia"/>
        </w:rPr>
        <w:t xml:space="preserve">　</w:t>
      </w:r>
      <w:r w:rsidR="00C34575" w:rsidRPr="00E675EC">
        <w:rPr>
          <w:rFonts w:hint="eastAsia"/>
        </w:rPr>
        <w:t xml:space="preserve">　</w:t>
      </w:r>
      <w:r w:rsidRPr="00E675EC">
        <w:rPr>
          <w:rFonts w:hint="eastAsia"/>
        </w:rPr>
        <w:t>この要綱は、平成１３年４月１日から施行する。</w:t>
      </w:r>
    </w:p>
    <w:p w14:paraId="4E035E41" w14:textId="77777777" w:rsidR="0071717A" w:rsidRPr="00E675EC" w:rsidRDefault="0071717A" w:rsidP="00C34575">
      <w:r w:rsidRPr="00E675EC">
        <w:rPr>
          <w:rFonts w:hint="eastAsia"/>
        </w:rPr>
        <w:t xml:space="preserve">　</w:t>
      </w:r>
      <w:r w:rsidR="00C34575" w:rsidRPr="00E675EC">
        <w:rPr>
          <w:rFonts w:hint="eastAsia"/>
        </w:rPr>
        <w:t xml:space="preserve">　　　</w:t>
      </w:r>
      <w:r w:rsidRPr="00E675EC">
        <w:rPr>
          <w:rFonts w:hint="eastAsia"/>
        </w:rPr>
        <w:t>附　則</w:t>
      </w:r>
    </w:p>
    <w:p w14:paraId="7243BA27" w14:textId="77777777" w:rsidR="0071717A" w:rsidRPr="00E675EC" w:rsidRDefault="0071717A" w:rsidP="00C34575">
      <w:r w:rsidRPr="00E675EC">
        <w:rPr>
          <w:rFonts w:hint="eastAsia"/>
        </w:rPr>
        <w:t xml:space="preserve">　　この要綱は、平成１６年４月１日から施行する。</w:t>
      </w:r>
    </w:p>
    <w:p w14:paraId="2B496281" w14:textId="77777777" w:rsidR="0071717A" w:rsidRPr="00E675EC" w:rsidRDefault="0071717A" w:rsidP="00C34575">
      <w:r w:rsidRPr="00E675EC">
        <w:rPr>
          <w:rFonts w:hint="eastAsia"/>
        </w:rPr>
        <w:lastRenderedPageBreak/>
        <w:t xml:space="preserve">　</w:t>
      </w:r>
      <w:r w:rsidR="00C34575" w:rsidRPr="00E675EC">
        <w:rPr>
          <w:rFonts w:hint="eastAsia"/>
        </w:rPr>
        <w:t xml:space="preserve">　　　</w:t>
      </w:r>
      <w:r w:rsidRPr="00E675EC">
        <w:rPr>
          <w:rFonts w:hint="eastAsia"/>
        </w:rPr>
        <w:t>附　則</w:t>
      </w:r>
    </w:p>
    <w:p w14:paraId="3954BDEA" w14:textId="77777777" w:rsidR="0071717A" w:rsidRPr="00E675EC" w:rsidRDefault="0071717A" w:rsidP="00C34575">
      <w:r w:rsidRPr="00E675EC">
        <w:rPr>
          <w:rFonts w:hint="eastAsia"/>
        </w:rPr>
        <w:t xml:space="preserve">　　この要綱は、平成１８年９月２２日から施行する。</w:t>
      </w:r>
    </w:p>
    <w:p w14:paraId="030685B0" w14:textId="77777777" w:rsidR="0071717A" w:rsidRPr="00E675EC" w:rsidRDefault="0071717A" w:rsidP="00C34575">
      <w:pPr>
        <w:ind w:firstLineChars="400" w:firstLine="852"/>
      </w:pPr>
      <w:r w:rsidRPr="00E675EC">
        <w:rPr>
          <w:rFonts w:hint="eastAsia"/>
        </w:rPr>
        <w:t>附　則</w:t>
      </w:r>
    </w:p>
    <w:p w14:paraId="2C4375F3" w14:textId="77777777" w:rsidR="0071717A" w:rsidRPr="00E675EC" w:rsidRDefault="0071717A" w:rsidP="00C34575">
      <w:r w:rsidRPr="00E675EC">
        <w:rPr>
          <w:rFonts w:hint="eastAsia"/>
        </w:rPr>
        <w:t xml:space="preserve">　　この要綱は、平成１９年４月２日から施行する。</w:t>
      </w:r>
    </w:p>
    <w:p w14:paraId="3310A9EC" w14:textId="77777777" w:rsidR="0071717A" w:rsidRPr="00E675EC" w:rsidRDefault="0071717A" w:rsidP="00C34575">
      <w:pPr>
        <w:ind w:firstLineChars="400" w:firstLine="852"/>
      </w:pPr>
      <w:r w:rsidRPr="00E675EC">
        <w:rPr>
          <w:rFonts w:hint="eastAsia"/>
        </w:rPr>
        <w:t>附　則</w:t>
      </w:r>
    </w:p>
    <w:p w14:paraId="21538785" w14:textId="77777777" w:rsidR="00495904" w:rsidRPr="00E675EC" w:rsidRDefault="0071717A" w:rsidP="00C34575">
      <w:r w:rsidRPr="00E675EC">
        <w:rPr>
          <w:rFonts w:hint="eastAsia"/>
        </w:rPr>
        <w:t xml:space="preserve">　　この要綱は、平成２０年４月２日から施行する。</w:t>
      </w:r>
    </w:p>
    <w:p w14:paraId="1C82C96B" w14:textId="77777777" w:rsidR="0071717A" w:rsidRPr="00E675EC" w:rsidRDefault="0071717A" w:rsidP="00C34575">
      <w:pPr>
        <w:ind w:firstLineChars="400" w:firstLine="852"/>
      </w:pPr>
      <w:r w:rsidRPr="00E675EC">
        <w:rPr>
          <w:rFonts w:hint="eastAsia"/>
          <w:szCs w:val="21"/>
        </w:rPr>
        <w:t>附　則</w:t>
      </w:r>
    </w:p>
    <w:p w14:paraId="6075C804" w14:textId="77777777" w:rsidR="00E03D8B" w:rsidRPr="00E675EC" w:rsidRDefault="0071717A" w:rsidP="00C34575">
      <w:pPr>
        <w:ind w:firstLineChars="200" w:firstLine="426"/>
        <w:rPr>
          <w:szCs w:val="21"/>
        </w:rPr>
      </w:pPr>
      <w:r w:rsidRPr="00E675EC">
        <w:rPr>
          <w:rFonts w:hint="eastAsia"/>
          <w:szCs w:val="21"/>
        </w:rPr>
        <w:t>この要綱は、平成２１年</w:t>
      </w:r>
      <w:r w:rsidR="003A2EFB" w:rsidRPr="00E675EC">
        <w:rPr>
          <w:rFonts w:hint="eastAsia"/>
          <w:szCs w:val="21"/>
        </w:rPr>
        <w:t>６</w:t>
      </w:r>
      <w:r w:rsidRPr="00E675EC">
        <w:rPr>
          <w:rFonts w:hint="eastAsia"/>
          <w:szCs w:val="21"/>
        </w:rPr>
        <w:t>月</w:t>
      </w:r>
      <w:r w:rsidR="00A115F4" w:rsidRPr="00E675EC">
        <w:rPr>
          <w:rFonts w:hint="eastAsia"/>
          <w:szCs w:val="21"/>
        </w:rPr>
        <w:t>４</w:t>
      </w:r>
      <w:r w:rsidRPr="00E675EC">
        <w:rPr>
          <w:rFonts w:hint="eastAsia"/>
          <w:szCs w:val="21"/>
        </w:rPr>
        <w:t>日から施行する。</w:t>
      </w:r>
    </w:p>
    <w:p w14:paraId="2187197F" w14:textId="77777777" w:rsidR="00E40B6A" w:rsidRPr="00E675EC" w:rsidRDefault="00E40B6A" w:rsidP="00C34575">
      <w:pPr>
        <w:ind w:firstLineChars="400" w:firstLine="852"/>
      </w:pPr>
      <w:r w:rsidRPr="00E675EC">
        <w:rPr>
          <w:rFonts w:hint="eastAsia"/>
          <w:szCs w:val="21"/>
        </w:rPr>
        <w:t>附　則</w:t>
      </w:r>
    </w:p>
    <w:p w14:paraId="56E9E105" w14:textId="77777777" w:rsidR="00E40B6A" w:rsidRPr="00E675EC" w:rsidRDefault="00E40B6A" w:rsidP="00C34575">
      <w:pPr>
        <w:ind w:firstLineChars="200" w:firstLine="426"/>
        <w:rPr>
          <w:szCs w:val="21"/>
        </w:rPr>
      </w:pPr>
      <w:r w:rsidRPr="00E675EC">
        <w:rPr>
          <w:rFonts w:hint="eastAsia"/>
          <w:szCs w:val="21"/>
        </w:rPr>
        <w:t>この要綱は、平成２２年４月</w:t>
      </w:r>
      <w:r w:rsidR="00BE18DC" w:rsidRPr="00E675EC">
        <w:rPr>
          <w:rFonts w:hint="eastAsia"/>
          <w:szCs w:val="21"/>
        </w:rPr>
        <w:t>１</w:t>
      </w:r>
      <w:r w:rsidRPr="00E675EC">
        <w:rPr>
          <w:rFonts w:hint="eastAsia"/>
          <w:szCs w:val="21"/>
        </w:rPr>
        <w:t>日から施行する。</w:t>
      </w:r>
    </w:p>
    <w:p w14:paraId="656A6C62" w14:textId="77777777" w:rsidR="004735DA" w:rsidRPr="00E675EC" w:rsidRDefault="004735DA" w:rsidP="00C34575">
      <w:pPr>
        <w:ind w:firstLineChars="400" w:firstLine="852"/>
      </w:pPr>
      <w:r w:rsidRPr="00E675EC">
        <w:rPr>
          <w:rFonts w:hint="eastAsia"/>
          <w:szCs w:val="21"/>
        </w:rPr>
        <w:t>附　則</w:t>
      </w:r>
    </w:p>
    <w:p w14:paraId="3ECCD733" w14:textId="77777777" w:rsidR="004735DA" w:rsidRPr="00E675EC" w:rsidRDefault="004735DA" w:rsidP="00C34575">
      <w:pPr>
        <w:ind w:firstLineChars="200" w:firstLine="426"/>
        <w:rPr>
          <w:szCs w:val="21"/>
        </w:rPr>
      </w:pPr>
      <w:r w:rsidRPr="00E675EC">
        <w:rPr>
          <w:rFonts w:hint="eastAsia"/>
          <w:szCs w:val="21"/>
        </w:rPr>
        <w:t>この要綱は、平成２２年１０月</w:t>
      </w:r>
      <w:r w:rsidR="00C46808" w:rsidRPr="00E675EC">
        <w:rPr>
          <w:rFonts w:hint="eastAsia"/>
          <w:szCs w:val="21"/>
        </w:rPr>
        <w:t>１５</w:t>
      </w:r>
      <w:r w:rsidRPr="00E675EC">
        <w:rPr>
          <w:rFonts w:hint="eastAsia"/>
          <w:szCs w:val="21"/>
        </w:rPr>
        <w:t>日から施行する。</w:t>
      </w:r>
    </w:p>
    <w:p w14:paraId="53689312" w14:textId="77777777" w:rsidR="00614B8C" w:rsidRPr="00E675EC" w:rsidRDefault="00614B8C" w:rsidP="00C34575">
      <w:pPr>
        <w:ind w:firstLineChars="400" w:firstLine="852"/>
      </w:pPr>
      <w:r w:rsidRPr="00E675EC">
        <w:rPr>
          <w:rFonts w:hint="eastAsia"/>
          <w:szCs w:val="21"/>
        </w:rPr>
        <w:t>附　則</w:t>
      </w:r>
    </w:p>
    <w:p w14:paraId="6DDF07AE" w14:textId="77777777" w:rsidR="00614B8C" w:rsidRPr="00E675EC" w:rsidRDefault="00614B8C" w:rsidP="00C34575">
      <w:pPr>
        <w:ind w:firstLineChars="200" w:firstLine="426"/>
        <w:rPr>
          <w:szCs w:val="21"/>
        </w:rPr>
      </w:pPr>
      <w:r w:rsidRPr="00E675EC">
        <w:rPr>
          <w:rFonts w:hint="eastAsia"/>
          <w:szCs w:val="21"/>
        </w:rPr>
        <w:t>この要綱は、平成２３年３月</w:t>
      </w:r>
      <w:r w:rsidR="002222BD" w:rsidRPr="00E675EC">
        <w:rPr>
          <w:rFonts w:hint="eastAsia"/>
          <w:szCs w:val="21"/>
        </w:rPr>
        <w:t>１５</w:t>
      </w:r>
      <w:r w:rsidRPr="00E675EC">
        <w:rPr>
          <w:rFonts w:hint="eastAsia"/>
          <w:szCs w:val="21"/>
        </w:rPr>
        <w:t>日から施行する。</w:t>
      </w:r>
    </w:p>
    <w:p w14:paraId="20369EDD" w14:textId="77777777" w:rsidR="00ED4803" w:rsidRPr="00E675EC" w:rsidRDefault="00ED4803" w:rsidP="00C34575">
      <w:pPr>
        <w:ind w:firstLineChars="400" w:firstLine="852"/>
      </w:pPr>
      <w:r w:rsidRPr="00E675EC">
        <w:rPr>
          <w:rFonts w:hint="eastAsia"/>
          <w:szCs w:val="21"/>
        </w:rPr>
        <w:t>附　則</w:t>
      </w:r>
    </w:p>
    <w:p w14:paraId="6A79597A" w14:textId="77777777" w:rsidR="00ED4803" w:rsidRPr="00E675EC" w:rsidRDefault="00ED4803" w:rsidP="00C34575">
      <w:pPr>
        <w:ind w:firstLineChars="200" w:firstLine="426"/>
        <w:rPr>
          <w:szCs w:val="21"/>
        </w:rPr>
      </w:pPr>
      <w:r w:rsidRPr="00E675EC">
        <w:rPr>
          <w:rFonts w:hint="eastAsia"/>
          <w:szCs w:val="21"/>
        </w:rPr>
        <w:t>この要綱は、平成２３年</w:t>
      </w:r>
      <w:r w:rsidR="008A20D8" w:rsidRPr="00E675EC">
        <w:rPr>
          <w:rFonts w:hint="eastAsia"/>
          <w:szCs w:val="21"/>
        </w:rPr>
        <w:t>４</w:t>
      </w:r>
      <w:r w:rsidRPr="00E675EC">
        <w:rPr>
          <w:rFonts w:hint="eastAsia"/>
          <w:szCs w:val="21"/>
        </w:rPr>
        <w:t>月</w:t>
      </w:r>
      <w:r w:rsidR="00BD4B23" w:rsidRPr="00E675EC">
        <w:rPr>
          <w:rFonts w:hint="eastAsia"/>
          <w:szCs w:val="21"/>
        </w:rPr>
        <w:t>１</w:t>
      </w:r>
      <w:r w:rsidRPr="00E675EC">
        <w:rPr>
          <w:rFonts w:hint="eastAsia"/>
          <w:szCs w:val="21"/>
        </w:rPr>
        <w:t>日から施行する。</w:t>
      </w:r>
    </w:p>
    <w:p w14:paraId="4C6A8B51" w14:textId="77777777" w:rsidR="003467D8" w:rsidRPr="00E675EC" w:rsidRDefault="003467D8" w:rsidP="00C34575">
      <w:pPr>
        <w:ind w:firstLineChars="400" w:firstLine="852"/>
      </w:pPr>
      <w:r w:rsidRPr="00E675EC">
        <w:rPr>
          <w:rFonts w:hint="eastAsia"/>
          <w:szCs w:val="21"/>
        </w:rPr>
        <w:t>附　則</w:t>
      </w:r>
    </w:p>
    <w:p w14:paraId="2E6F6EC7" w14:textId="77777777" w:rsidR="003467D8" w:rsidRPr="00E675EC" w:rsidRDefault="003467D8" w:rsidP="00C34575">
      <w:pPr>
        <w:ind w:firstLineChars="200" w:firstLine="426"/>
        <w:rPr>
          <w:szCs w:val="21"/>
        </w:rPr>
      </w:pPr>
      <w:r w:rsidRPr="00E675EC">
        <w:rPr>
          <w:rFonts w:hint="eastAsia"/>
          <w:szCs w:val="21"/>
        </w:rPr>
        <w:t>この要綱は、平成２４年４月</w:t>
      </w:r>
      <w:r w:rsidR="000A0E70" w:rsidRPr="00E675EC">
        <w:rPr>
          <w:rFonts w:hint="eastAsia"/>
          <w:szCs w:val="21"/>
        </w:rPr>
        <w:t>２</w:t>
      </w:r>
      <w:r w:rsidRPr="00E675EC">
        <w:rPr>
          <w:rFonts w:hint="eastAsia"/>
          <w:szCs w:val="21"/>
        </w:rPr>
        <w:t>日から施行する。</w:t>
      </w:r>
    </w:p>
    <w:p w14:paraId="03F9A5A8" w14:textId="77777777" w:rsidR="001976C4" w:rsidRPr="00E675EC" w:rsidRDefault="001976C4" w:rsidP="00C34575">
      <w:pPr>
        <w:ind w:firstLineChars="400" w:firstLine="852"/>
        <w:rPr>
          <w:szCs w:val="21"/>
        </w:rPr>
      </w:pPr>
      <w:r w:rsidRPr="00E675EC">
        <w:rPr>
          <w:rFonts w:hint="eastAsia"/>
          <w:szCs w:val="21"/>
        </w:rPr>
        <w:t>附　則</w:t>
      </w:r>
    </w:p>
    <w:p w14:paraId="1B54DDF3" w14:textId="77777777" w:rsidR="001976C4" w:rsidRPr="00E675EC" w:rsidRDefault="001976C4" w:rsidP="00C34575">
      <w:pPr>
        <w:ind w:firstLineChars="200" w:firstLine="426"/>
        <w:rPr>
          <w:szCs w:val="21"/>
        </w:rPr>
      </w:pPr>
      <w:r w:rsidRPr="00E675EC">
        <w:rPr>
          <w:rFonts w:hint="eastAsia"/>
          <w:szCs w:val="21"/>
        </w:rPr>
        <w:t>この要綱は、平成２４年</w:t>
      </w:r>
      <w:r w:rsidR="00EC1484" w:rsidRPr="00E675EC">
        <w:rPr>
          <w:rFonts w:hint="eastAsia"/>
          <w:szCs w:val="21"/>
        </w:rPr>
        <w:t>１１</w:t>
      </w:r>
      <w:r w:rsidRPr="00E675EC">
        <w:rPr>
          <w:rFonts w:hint="eastAsia"/>
          <w:szCs w:val="21"/>
        </w:rPr>
        <w:t>月</w:t>
      </w:r>
      <w:r w:rsidR="002609F5" w:rsidRPr="00E675EC">
        <w:rPr>
          <w:rFonts w:hint="eastAsia"/>
          <w:szCs w:val="21"/>
        </w:rPr>
        <w:t>１</w:t>
      </w:r>
      <w:r w:rsidRPr="00E675EC">
        <w:rPr>
          <w:rFonts w:hint="eastAsia"/>
          <w:szCs w:val="21"/>
        </w:rPr>
        <w:t>日から施行する。</w:t>
      </w:r>
    </w:p>
    <w:p w14:paraId="21D3646F" w14:textId="77777777" w:rsidR="009B6936" w:rsidRPr="00E675EC" w:rsidRDefault="009B6936" w:rsidP="00C34575">
      <w:pPr>
        <w:ind w:firstLineChars="400" w:firstLine="852"/>
        <w:rPr>
          <w:szCs w:val="21"/>
        </w:rPr>
      </w:pPr>
      <w:r w:rsidRPr="00E675EC">
        <w:rPr>
          <w:rFonts w:hint="eastAsia"/>
          <w:szCs w:val="21"/>
        </w:rPr>
        <w:t>附　則</w:t>
      </w:r>
    </w:p>
    <w:p w14:paraId="45C0AFCB" w14:textId="77777777" w:rsidR="009B6936" w:rsidRPr="00E675EC" w:rsidRDefault="009B6936" w:rsidP="00C34575">
      <w:pPr>
        <w:ind w:firstLineChars="200" w:firstLine="426"/>
        <w:rPr>
          <w:szCs w:val="21"/>
        </w:rPr>
      </w:pPr>
      <w:r w:rsidRPr="00E675EC">
        <w:rPr>
          <w:rFonts w:hint="eastAsia"/>
          <w:szCs w:val="21"/>
        </w:rPr>
        <w:t>この要綱は、平成２５年４月１日から施行する。</w:t>
      </w:r>
    </w:p>
    <w:p w14:paraId="0C24E4CD" w14:textId="77777777" w:rsidR="00614B8C" w:rsidRPr="00E675EC" w:rsidRDefault="001035A0" w:rsidP="00C34575">
      <w:pPr>
        <w:rPr>
          <w:szCs w:val="21"/>
        </w:rPr>
      </w:pPr>
      <w:r w:rsidRPr="00E675EC">
        <w:rPr>
          <w:rFonts w:hint="eastAsia"/>
          <w:szCs w:val="21"/>
        </w:rPr>
        <w:t xml:space="preserve">　　</w:t>
      </w:r>
      <w:r w:rsidR="00C34575" w:rsidRPr="00E675EC">
        <w:rPr>
          <w:rFonts w:hint="eastAsia"/>
          <w:szCs w:val="21"/>
        </w:rPr>
        <w:t xml:space="preserve">　　</w:t>
      </w:r>
      <w:r w:rsidRPr="00E675EC">
        <w:rPr>
          <w:rFonts w:hint="eastAsia"/>
          <w:szCs w:val="21"/>
        </w:rPr>
        <w:t>附　則</w:t>
      </w:r>
    </w:p>
    <w:p w14:paraId="7E6A4F15" w14:textId="77777777" w:rsidR="001035A0" w:rsidRPr="00E675EC" w:rsidRDefault="001035A0" w:rsidP="00C34575">
      <w:pPr>
        <w:ind w:firstLineChars="200" w:firstLine="426"/>
        <w:rPr>
          <w:szCs w:val="21"/>
        </w:rPr>
      </w:pPr>
      <w:r w:rsidRPr="00E675EC">
        <w:rPr>
          <w:rFonts w:hint="eastAsia"/>
          <w:szCs w:val="21"/>
        </w:rPr>
        <w:t>この要綱は、</w:t>
      </w:r>
      <w:r w:rsidR="00514906" w:rsidRPr="00E675EC">
        <w:rPr>
          <w:rFonts w:hint="eastAsia"/>
          <w:szCs w:val="21"/>
        </w:rPr>
        <w:t>平成２６年２月２７</w:t>
      </w:r>
      <w:r w:rsidR="007F6CE2" w:rsidRPr="00E675EC">
        <w:rPr>
          <w:rFonts w:hint="eastAsia"/>
          <w:szCs w:val="21"/>
        </w:rPr>
        <w:t>日</w:t>
      </w:r>
      <w:r w:rsidRPr="00E675EC">
        <w:rPr>
          <w:rFonts w:hint="eastAsia"/>
          <w:szCs w:val="21"/>
        </w:rPr>
        <w:t>から施行する。</w:t>
      </w:r>
    </w:p>
    <w:p w14:paraId="4F68C4D3" w14:textId="77777777" w:rsidR="00934DAC" w:rsidRPr="00E675EC" w:rsidRDefault="00934DAC" w:rsidP="00C34575">
      <w:pPr>
        <w:ind w:firstLineChars="400" w:firstLine="852"/>
        <w:rPr>
          <w:szCs w:val="21"/>
        </w:rPr>
      </w:pPr>
      <w:r w:rsidRPr="00E675EC">
        <w:rPr>
          <w:rFonts w:hint="eastAsia"/>
          <w:szCs w:val="21"/>
        </w:rPr>
        <w:t>附　則</w:t>
      </w:r>
    </w:p>
    <w:p w14:paraId="0153B796" w14:textId="77777777" w:rsidR="00E40B6A" w:rsidRPr="00E675EC" w:rsidRDefault="00934DAC" w:rsidP="00C34575">
      <w:pPr>
        <w:ind w:firstLineChars="200" w:firstLine="426"/>
        <w:rPr>
          <w:szCs w:val="21"/>
        </w:rPr>
      </w:pPr>
      <w:r w:rsidRPr="00E675EC">
        <w:rPr>
          <w:rFonts w:hint="eastAsia"/>
          <w:szCs w:val="21"/>
        </w:rPr>
        <w:t>この要綱は、平成２６年４月１日から施行する。</w:t>
      </w:r>
    </w:p>
    <w:p w14:paraId="03B69C4F" w14:textId="77777777" w:rsidR="000D6D54" w:rsidRPr="00E675EC" w:rsidRDefault="000D6D54" w:rsidP="00C34575">
      <w:pPr>
        <w:ind w:firstLineChars="400" w:firstLine="852"/>
        <w:rPr>
          <w:szCs w:val="21"/>
        </w:rPr>
      </w:pPr>
      <w:r w:rsidRPr="00E675EC">
        <w:rPr>
          <w:rFonts w:hint="eastAsia"/>
          <w:szCs w:val="21"/>
        </w:rPr>
        <w:t>附　則</w:t>
      </w:r>
    </w:p>
    <w:p w14:paraId="0F9739A0" w14:textId="77777777" w:rsidR="000D6D54" w:rsidRPr="00E675EC" w:rsidRDefault="000D6D54" w:rsidP="00C34575">
      <w:pPr>
        <w:ind w:firstLineChars="200" w:firstLine="426"/>
        <w:rPr>
          <w:szCs w:val="21"/>
        </w:rPr>
      </w:pPr>
      <w:r w:rsidRPr="00E675EC">
        <w:rPr>
          <w:rFonts w:hint="eastAsia"/>
          <w:szCs w:val="21"/>
        </w:rPr>
        <w:t>この要綱は、平成２８年４月１日から施行する。</w:t>
      </w:r>
    </w:p>
    <w:p w14:paraId="378A7391" w14:textId="77777777" w:rsidR="005E1921" w:rsidRPr="00E675EC" w:rsidRDefault="005E1921" w:rsidP="00C34575">
      <w:pPr>
        <w:ind w:leftChars="400" w:left="852"/>
        <w:rPr>
          <w:szCs w:val="21"/>
        </w:rPr>
      </w:pPr>
      <w:r w:rsidRPr="00E675EC">
        <w:rPr>
          <w:rFonts w:hint="eastAsia"/>
          <w:szCs w:val="21"/>
        </w:rPr>
        <w:t>附　則</w:t>
      </w:r>
    </w:p>
    <w:p w14:paraId="55806456" w14:textId="77777777" w:rsidR="005E1921" w:rsidRPr="00E675EC" w:rsidRDefault="0011326D" w:rsidP="00C34575">
      <w:pPr>
        <w:ind w:leftChars="200" w:left="426"/>
        <w:rPr>
          <w:szCs w:val="21"/>
        </w:rPr>
      </w:pPr>
      <w:r w:rsidRPr="00E675EC">
        <w:rPr>
          <w:rFonts w:hint="eastAsia"/>
          <w:szCs w:val="21"/>
        </w:rPr>
        <w:t>この要綱は、平成２８年１１</w:t>
      </w:r>
      <w:r w:rsidR="005E1921" w:rsidRPr="00E675EC">
        <w:rPr>
          <w:rFonts w:hint="eastAsia"/>
          <w:szCs w:val="21"/>
        </w:rPr>
        <w:t>月１日から施行する。</w:t>
      </w:r>
    </w:p>
    <w:p w14:paraId="3996216B" w14:textId="77777777" w:rsidR="00234968" w:rsidRPr="00E675EC" w:rsidRDefault="00234968" w:rsidP="00C34575">
      <w:pPr>
        <w:ind w:leftChars="400" w:left="852"/>
        <w:rPr>
          <w:szCs w:val="21"/>
        </w:rPr>
      </w:pPr>
      <w:r w:rsidRPr="00E675EC">
        <w:rPr>
          <w:rFonts w:hint="eastAsia"/>
          <w:szCs w:val="21"/>
        </w:rPr>
        <w:t>附　則</w:t>
      </w:r>
    </w:p>
    <w:p w14:paraId="4F8CC81B" w14:textId="77777777" w:rsidR="005E1921" w:rsidRPr="00E675EC" w:rsidRDefault="00234968" w:rsidP="00C34575">
      <w:pPr>
        <w:ind w:leftChars="200" w:left="426"/>
        <w:rPr>
          <w:szCs w:val="21"/>
        </w:rPr>
      </w:pPr>
      <w:r w:rsidRPr="00E675EC">
        <w:rPr>
          <w:rFonts w:hint="eastAsia"/>
          <w:szCs w:val="21"/>
        </w:rPr>
        <w:t>この要綱は、平成２９年４月１日から施行する。</w:t>
      </w:r>
    </w:p>
    <w:p w14:paraId="66E5A386" w14:textId="77777777" w:rsidR="00415626" w:rsidRPr="00E675EC" w:rsidRDefault="00415626" w:rsidP="00C34575">
      <w:pPr>
        <w:ind w:leftChars="400" w:left="852"/>
        <w:rPr>
          <w:szCs w:val="21"/>
        </w:rPr>
      </w:pPr>
      <w:r w:rsidRPr="00E675EC">
        <w:rPr>
          <w:rFonts w:hint="eastAsia"/>
          <w:szCs w:val="21"/>
        </w:rPr>
        <w:t>附　則</w:t>
      </w:r>
    </w:p>
    <w:p w14:paraId="12BF4537" w14:textId="77777777" w:rsidR="00415626" w:rsidRPr="00E675EC" w:rsidRDefault="00415626" w:rsidP="00C34575">
      <w:pPr>
        <w:ind w:leftChars="200" w:left="426"/>
        <w:rPr>
          <w:szCs w:val="21"/>
        </w:rPr>
      </w:pPr>
      <w:r w:rsidRPr="00E675EC">
        <w:rPr>
          <w:rFonts w:hint="eastAsia"/>
          <w:szCs w:val="21"/>
        </w:rPr>
        <w:t>この要綱は、平成３０年４月１日から施行する。</w:t>
      </w:r>
    </w:p>
    <w:p w14:paraId="4ECF1A48" w14:textId="77777777" w:rsidR="00702E66" w:rsidRPr="00E675EC" w:rsidRDefault="00702E66" w:rsidP="00C34575">
      <w:pPr>
        <w:ind w:leftChars="400" w:left="852"/>
        <w:rPr>
          <w:szCs w:val="21"/>
        </w:rPr>
      </w:pPr>
      <w:r w:rsidRPr="00E675EC">
        <w:rPr>
          <w:rFonts w:hint="eastAsia"/>
          <w:szCs w:val="21"/>
        </w:rPr>
        <w:t>附　則</w:t>
      </w:r>
    </w:p>
    <w:p w14:paraId="7A302B0C" w14:textId="77777777" w:rsidR="00702E66" w:rsidRPr="00E675EC" w:rsidRDefault="00702E66" w:rsidP="00C34575">
      <w:pPr>
        <w:ind w:leftChars="200" w:left="426"/>
        <w:rPr>
          <w:szCs w:val="21"/>
        </w:rPr>
      </w:pPr>
      <w:r w:rsidRPr="00E675EC">
        <w:rPr>
          <w:rFonts w:hint="eastAsia"/>
          <w:szCs w:val="21"/>
        </w:rPr>
        <w:t>この要綱は、平成３１年４月１日から施行する。</w:t>
      </w:r>
    </w:p>
    <w:p w14:paraId="24F064F8" w14:textId="77777777" w:rsidR="00030ABA" w:rsidRPr="00E675EC" w:rsidRDefault="00030ABA" w:rsidP="00C34575">
      <w:pPr>
        <w:ind w:leftChars="400" w:left="852"/>
      </w:pPr>
      <w:r w:rsidRPr="00E675EC">
        <w:rPr>
          <w:rFonts w:hint="eastAsia"/>
        </w:rPr>
        <w:t>附　則</w:t>
      </w:r>
    </w:p>
    <w:p w14:paraId="355E5071" w14:textId="77777777" w:rsidR="00030ABA" w:rsidRPr="00E675EC" w:rsidRDefault="00030ABA" w:rsidP="00C34575">
      <w:pPr>
        <w:ind w:leftChars="200" w:left="426"/>
        <w:rPr>
          <w:szCs w:val="21"/>
        </w:rPr>
      </w:pPr>
      <w:r w:rsidRPr="00E675EC">
        <w:rPr>
          <w:rFonts w:hint="eastAsia"/>
        </w:rPr>
        <w:t>この要綱は、令和２年１０月１日から施行する</w:t>
      </w:r>
      <w:r w:rsidR="00471FC5" w:rsidRPr="00E675EC">
        <w:rPr>
          <w:rFonts w:hint="eastAsia"/>
        </w:rPr>
        <w:t>。</w:t>
      </w:r>
    </w:p>
    <w:p w14:paraId="7E40CA6D" w14:textId="77777777" w:rsidR="00840361" w:rsidRPr="00E675EC" w:rsidRDefault="00840361" w:rsidP="00C34575">
      <w:pPr>
        <w:ind w:leftChars="400" w:left="852"/>
      </w:pPr>
      <w:r w:rsidRPr="00E675EC">
        <w:rPr>
          <w:rFonts w:hint="eastAsia"/>
        </w:rPr>
        <w:lastRenderedPageBreak/>
        <w:t>附　則</w:t>
      </w:r>
    </w:p>
    <w:p w14:paraId="16A2AD76" w14:textId="2BD9E695" w:rsidR="00415626" w:rsidRPr="00E675EC" w:rsidRDefault="00030ABA" w:rsidP="00C34575">
      <w:pPr>
        <w:ind w:leftChars="200" w:left="426"/>
      </w:pPr>
      <w:r w:rsidRPr="00E675EC">
        <w:rPr>
          <w:rFonts w:hint="eastAsia"/>
        </w:rPr>
        <w:t>この要綱は、令和４年４</w:t>
      </w:r>
      <w:r w:rsidR="00840361" w:rsidRPr="00E675EC">
        <w:rPr>
          <w:rFonts w:hint="eastAsia"/>
        </w:rPr>
        <w:t>月１日から施行する。</w:t>
      </w:r>
    </w:p>
    <w:p w14:paraId="28625F62" w14:textId="77777777" w:rsidR="00D30F23" w:rsidRPr="00E675EC" w:rsidRDefault="00D30F23" w:rsidP="007F5C96">
      <w:pPr>
        <w:ind w:firstLineChars="400" w:firstLine="852"/>
      </w:pPr>
      <w:r w:rsidRPr="00E675EC">
        <w:rPr>
          <w:rFonts w:hint="eastAsia"/>
        </w:rPr>
        <w:t>附　則</w:t>
      </w:r>
    </w:p>
    <w:p w14:paraId="60F1F3DD" w14:textId="77777777" w:rsidR="00D30F23" w:rsidRPr="00E675EC" w:rsidRDefault="00D30F23" w:rsidP="00D30F23">
      <w:pPr>
        <w:kinsoku w:val="0"/>
        <w:overflowPunct w:val="0"/>
        <w:spacing w:line="368" w:lineRule="exact"/>
        <w:ind w:firstLineChars="100" w:firstLine="213"/>
        <w:rPr>
          <w:rFonts w:ascii="ＭＳ 明朝" w:hAnsi="ＭＳ 明朝"/>
        </w:rPr>
      </w:pPr>
      <w:bookmarkStart w:id="2" w:name="_Hlk149649909"/>
      <w:r w:rsidRPr="00E675EC">
        <w:rPr>
          <w:rFonts w:ascii="ＭＳ 明朝" w:hAnsi="ＭＳ 明朝" w:hint="eastAsia"/>
        </w:rPr>
        <w:t>（施行期日）</w:t>
      </w:r>
    </w:p>
    <w:p w14:paraId="3D254724" w14:textId="16556596" w:rsidR="00D30F23" w:rsidRPr="00E675EC" w:rsidRDefault="00D30F23" w:rsidP="00D30F23">
      <w:pPr>
        <w:kinsoku w:val="0"/>
        <w:overflowPunct w:val="0"/>
        <w:spacing w:line="368" w:lineRule="exact"/>
        <w:ind w:firstLineChars="100" w:firstLine="213"/>
        <w:rPr>
          <w:rFonts w:ascii="ＭＳ 明朝" w:hAnsi="ＭＳ 明朝"/>
        </w:rPr>
      </w:pPr>
      <w:r w:rsidRPr="00E675EC">
        <w:rPr>
          <w:rFonts w:ascii="ＭＳ 明朝" w:hAnsi="ＭＳ 明朝" w:hint="eastAsia"/>
        </w:rPr>
        <w:t>１</w:t>
      </w:r>
      <w:r w:rsidR="003A041F" w:rsidRPr="00E675EC">
        <w:rPr>
          <w:rFonts w:ascii="ＭＳ 明朝" w:hAnsi="ＭＳ 明朝" w:hint="eastAsia"/>
        </w:rPr>
        <w:t xml:space="preserve">　</w:t>
      </w:r>
      <w:r w:rsidRPr="00E675EC">
        <w:rPr>
          <w:rFonts w:ascii="ＭＳ 明朝" w:hAnsi="ＭＳ 明朝" w:hint="eastAsia"/>
        </w:rPr>
        <w:t>この要綱は、令和６年４月１日から施行する。</w:t>
      </w:r>
    </w:p>
    <w:p w14:paraId="5A271275" w14:textId="77777777" w:rsidR="00D30F23" w:rsidRPr="00E675EC" w:rsidRDefault="00D30F23" w:rsidP="00D30F23">
      <w:pPr>
        <w:kinsoku w:val="0"/>
        <w:overflowPunct w:val="0"/>
        <w:spacing w:line="368" w:lineRule="exact"/>
        <w:rPr>
          <w:rFonts w:ascii="ＭＳ 明朝" w:hAnsi="ＭＳ 明朝"/>
        </w:rPr>
      </w:pPr>
      <w:r w:rsidRPr="00E675EC">
        <w:rPr>
          <w:rFonts w:ascii="ＭＳ 明朝" w:hAnsi="ＭＳ 明朝" w:hint="eastAsia"/>
        </w:rPr>
        <w:t xml:space="preserve">　（経過措置）</w:t>
      </w:r>
      <w:bookmarkEnd w:id="2"/>
    </w:p>
    <w:p w14:paraId="616FAC28" w14:textId="5269AD2D" w:rsidR="00D30F23" w:rsidRDefault="002C44FF" w:rsidP="002C44FF">
      <w:pPr>
        <w:kinsoku w:val="0"/>
        <w:overflowPunct w:val="0"/>
        <w:spacing w:line="368" w:lineRule="exact"/>
        <w:ind w:leftChars="100" w:left="426" w:hangingChars="100" w:hanging="213"/>
        <w:rPr>
          <w:rFonts w:ascii="ＭＳ 明朝" w:hAnsi="ＭＳ 明朝"/>
        </w:rPr>
      </w:pPr>
      <w:r w:rsidRPr="00E675EC">
        <w:rPr>
          <w:rFonts w:ascii="ＭＳ 明朝" w:hAnsi="ＭＳ 明朝" w:hint="eastAsia"/>
        </w:rPr>
        <w:t>２</w:t>
      </w:r>
      <w:r w:rsidR="003A041F" w:rsidRPr="00E675EC">
        <w:rPr>
          <w:rFonts w:ascii="ＭＳ 明朝" w:hAnsi="ＭＳ 明朝" w:hint="eastAsia"/>
        </w:rPr>
        <w:t xml:space="preserve">　</w:t>
      </w:r>
      <w:r w:rsidRPr="00E675EC">
        <w:rPr>
          <w:rFonts w:ascii="ＭＳ 明朝" w:hAnsi="ＭＳ 明朝" w:hint="eastAsia"/>
        </w:rPr>
        <w:t>改正後の本要綱第５条第１項第８号イ、ウ及びエ、第２項第１号ア</w:t>
      </w:r>
      <w:r w:rsidR="009C358D" w:rsidRPr="00E675EC">
        <w:rPr>
          <w:rFonts w:ascii="ＭＳ 明朝" w:hAnsi="ＭＳ 明朝" w:hint="eastAsia"/>
        </w:rPr>
        <w:t>及び</w:t>
      </w:r>
      <w:r w:rsidRPr="00E675EC">
        <w:rPr>
          <w:rFonts w:ascii="ＭＳ 明朝" w:hAnsi="ＭＳ 明朝" w:hint="eastAsia"/>
        </w:rPr>
        <w:t>第２号イ、第３項第２号</w:t>
      </w:r>
      <w:r w:rsidR="009C358D" w:rsidRPr="00E675EC">
        <w:rPr>
          <w:rFonts w:ascii="ＭＳ 明朝" w:hAnsi="ＭＳ 明朝" w:hint="eastAsia"/>
        </w:rPr>
        <w:t>及び</w:t>
      </w:r>
      <w:r w:rsidRPr="00E675EC">
        <w:rPr>
          <w:rFonts w:ascii="ＭＳ 明朝" w:hAnsi="ＭＳ 明朝" w:hint="eastAsia"/>
        </w:rPr>
        <w:t>第４号、第４項第１号及び第２号の規定については、令和７年４月１日以後に就任する役員を対象とする場合に適用することとし、同日前に就任する役員を対象とする場合は、なお従前の例による。</w:t>
      </w:r>
    </w:p>
    <w:p w14:paraId="2648F20D" w14:textId="77777777" w:rsidR="00BD6894" w:rsidRPr="00942E56" w:rsidRDefault="00BD6894" w:rsidP="00BD6894">
      <w:pPr>
        <w:ind w:leftChars="400" w:left="852"/>
      </w:pPr>
      <w:r w:rsidRPr="00942E56">
        <w:rPr>
          <w:rFonts w:hint="eastAsia"/>
        </w:rPr>
        <w:t>附　則</w:t>
      </w:r>
    </w:p>
    <w:p w14:paraId="577AA733" w14:textId="6885B0E9" w:rsidR="00BD6894" w:rsidRPr="00942E56" w:rsidRDefault="00BD6894" w:rsidP="00BD6894">
      <w:pPr>
        <w:ind w:leftChars="200" w:left="426"/>
      </w:pPr>
      <w:r w:rsidRPr="00942E56">
        <w:rPr>
          <w:rFonts w:hint="eastAsia"/>
        </w:rPr>
        <w:t>この要綱は、令和６年５月１日から施行する。</w:t>
      </w:r>
    </w:p>
    <w:p w14:paraId="3B257010" w14:textId="77777777" w:rsidR="00BD6894" w:rsidRPr="00BD6894" w:rsidRDefault="00BD6894" w:rsidP="002C44FF">
      <w:pPr>
        <w:kinsoku w:val="0"/>
        <w:overflowPunct w:val="0"/>
        <w:spacing w:line="368" w:lineRule="exact"/>
        <w:ind w:leftChars="100" w:left="426" w:hangingChars="100" w:hanging="213"/>
        <w:rPr>
          <w:rFonts w:ascii="ＭＳ 明朝" w:hAnsi="ＭＳ 明朝"/>
        </w:rPr>
      </w:pPr>
    </w:p>
    <w:sectPr w:rsidR="00BD6894" w:rsidRPr="00BD6894" w:rsidSect="007D7FB7">
      <w:headerReference w:type="default" r:id="rId7"/>
      <w:pgSz w:w="11907" w:h="16840" w:code="9"/>
      <w:pgMar w:top="1134" w:right="1418" w:bottom="1134" w:left="1418" w:header="142" w:footer="142" w:gutter="0"/>
      <w:cols w:space="720"/>
      <w:docGrid w:type="linesAndChars" w:linePitch="378"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DACE" w14:textId="77777777" w:rsidR="00F47998" w:rsidRDefault="00F47998">
      <w:r>
        <w:separator/>
      </w:r>
    </w:p>
  </w:endnote>
  <w:endnote w:type="continuationSeparator" w:id="0">
    <w:p w14:paraId="4A5EC171" w14:textId="77777777" w:rsidR="00F47998" w:rsidRDefault="00F4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CE67" w14:textId="77777777" w:rsidR="00F47998" w:rsidRDefault="00F47998">
      <w:r>
        <w:separator/>
      </w:r>
    </w:p>
  </w:footnote>
  <w:footnote w:type="continuationSeparator" w:id="0">
    <w:p w14:paraId="334F7E3A" w14:textId="77777777" w:rsidR="00F47998" w:rsidRDefault="00F47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7B21" w14:textId="77777777" w:rsidR="002D68C8" w:rsidRDefault="002D68C8" w:rsidP="00572D9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0A34"/>
    <w:multiLevelType w:val="hybridMultilevel"/>
    <w:tmpl w:val="7646DA5C"/>
    <w:lvl w:ilvl="0" w:tplc="777AEE08">
      <w:start w:val="1"/>
      <w:numFmt w:val="decimal"/>
      <w:lvlText w:val="(%1)"/>
      <w:lvlJc w:val="left"/>
      <w:pPr>
        <w:ind w:left="465" w:hanging="4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176EC"/>
    <w:multiLevelType w:val="hybridMultilevel"/>
    <w:tmpl w:val="D7BCCBBC"/>
    <w:lvl w:ilvl="0" w:tplc="5F9C4636">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9B16A1"/>
    <w:multiLevelType w:val="hybridMultilevel"/>
    <w:tmpl w:val="43BE4012"/>
    <w:lvl w:ilvl="0" w:tplc="B0C027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C4"/>
    <w:rsid w:val="00000112"/>
    <w:rsid w:val="00022376"/>
    <w:rsid w:val="00023211"/>
    <w:rsid w:val="00023C16"/>
    <w:rsid w:val="000244E0"/>
    <w:rsid w:val="00030ABA"/>
    <w:rsid w:val="00035613"/>
    <w:rsid w:val="00041DC8"/>
    <w:rsid w:val="000441E1"/>
    <w:rsid w:val="00044E31"/>
    <w:rsid w:val="00047668"/>
    <w:rsid w:val="0004790D"/>
    <w:rsid w:val="000536D0"/>
    <w:rsid w:val="000760A3"/>
    <w:rsid w:val="00094CA6"/>
    <w:rsid w:val="000A0E70"/>
    <w:rsid w:val="000C77AE"/>
    <w:rsid w:val="000D3ABB"/>
    <w:rsid w:val="000D5B38"/>
    <w:rsid w:val="000D6D54"/>
    <w:rsid w:val="000E6844"/>
    <w:rsid w:val="000F01B5"/>
    <w:rsid w:val="000F30A6"/>
    <w:rsid w:val="000F5E8C"/>
    <w:rsid w:val="00102D37"/>
    <w:rsid w:val="001035A0"/>
    <w:rsid w:val="00105C88"/>
    <w:rsid w:val="001077AB"/>
    <w:rsid w:val="00112992"/>
    <w:rsid w:val="0011326D"/>
    <w:rsid w:val="00114ECA"/>
    <w:rsid w:val="00120C10"/>
    <w:rsid w:val="00124B4F"/>
    <w:rsid w:val="00162B92"/>
    <w:rsid w:val="00163C0D"/>
    <w:rsid w:val="001705ED"/>
    <w:rsid w:val="00171268"/>
    <w:rsid w:val="00184194"/>
    <w:rsid w:val="00190D99"/>
    <w:rsid w:val="001976C4"/>
    <w:rsid w:val="001B57F6"/>
    <w:rsid w:val="001B5C74"/>
    <w:rsid w:val="001C2FF7"/>
    <w:rsid w:val="001C6EC6"/>
    <w:rsid w:val="001F70B4"/>
    <w:rsid w:val="00204AC7"/>
    <w:rsid w:val="00212DD7"/>
    <w:rsid w:val="00216675"/>
    <w:rsid w:val="002222BD"/>
    <w:rsid w:val="00234968"/>
    <w:rsid w:val="00237878"/>
    <w:rsid w:val="00240078"/>
    <w:rsid w:val="00240302"/>
    <w:rsid w:val="0024467A"/>
    <w:rsid w:val="00247941"/>
    <w:rsid w:val="0025487E"/>
    <w:rsid w:val="00256391"/>
    <w:rsid w:val="002573AC"/>
    <w:rsid w:val="00257C6C"/>
    <w:rsid w:val="002609F5"/>
    <w:rsid w:val="0027042A"/>
    <w:rsid w:val="002737CF"/>
    <w:rsid w:val="00274E82"/>
    <w:rsid w:val="00284EF8"/>
    <w:rsid w:val="002C3F2B"/>
    <w:rsid w:val="002C44FF"/>
    <w:rsid w:val="002C5EBE"/>
    <w:rsid w:val="002D2F9B"/>
    <w:rsid w:val="002D68C8"/>
    <w:rsid w:val="002F2F21"/>
    <w:rsid w:val="00307E99"/>
    <w:rsid w:val="0032148E"/>
    <w:rsid w:val="00323D10"/>
    <w:rsid w:val="00325126"/>
    <w:rsid w:val="00337514"/>
    <w:rsid w:val="003427A1"/>
    <w:rsid w:val="00342BA1"/>
    <w:rsid w:val="00343EF4"/>
    <w:rsid w:val="003467D8"/>
    <w:rsid w:val="00361491"/>
    <w:rsid w:val="0037337D"/>
    <w:rsid w:val="003907AA"/>
    <w:rsid w:val="0039241A"/>
    <w:rsid w:val="00394757"/>
    <w:rsid w:val="003A041F"/>
    <w:rsid w:val="003A2EFB"/>
    <w:rsid w:val="003C1451"/>
    <w:rsid w:val="003D17AF"/>
    <w:rsid w:val="003D58C3"/>
    <w:rsid w:val="003D5AE6"/>
    <w:rsid w:val="003D7128"/>
    <w:rsid w:val="003F477D"/>
    <w:rsid w:val="003F6FCA"/>
    <w:rsid w:val="00401272"/>
    <w:rsid w:val="00415626"/>
    <w:rsid w:val="00423DEB"/>
    <w:rsid w:val="00445205"/>
    <w:rsid w:val="004706DE"/>
    <w:rsid w:val="00471FC5"/>
    <w:rsid w:val="00472419"/>
    <w:rsid w:val="004735DA"/>
    <w:rsid w:val="00490389"/>
    <w:rsid w:val="00490FFA"/>
    <w:rsid w:val="00495904"/>
    <w:rsid w:val="004A0F70"/>
    <w:rsid w:val="004B2328"/>
    <w:rsid w:val="004B4CEC"/>
    <w:rsid w:val="004C366A"/>
    <w:rsid w:val="004D212B"/>
    <w:rsid w:val="004D240B"/>
    <w:rsid w:val="004D667C"/>
    <w:rsid w:val="004E4FC9"/>
    <w:rsid w:val="004F43E0"/>
    <w:rsid w:val="00505F1C"/>
    <w:rsid w:val="00511F6B"/>
    <w:rsid w:val="00514906"/>
    <w:rsid w:val="005353E4"/>
    <w:rsid w:val="00535D3A"/>
    <w:rsid w:val="0055391C"/>
    <w:rsid w:val="00566407"/>
    <w:rsid w:val="00572D93"/>
    <w:rsid w:val="005739B7"/>
    <w:rsid w:val="005839D0"/>
    <w:rsid w:val="0059174C"/>
    <w:rsid w:val="005A57E8"/>
    <w:rsid w:val="005A6720"/>
    <w:rsid w:val="005A6F24"/>
    <w:rsid w:val="005B28FC"/>
    <w:rsid w:val="005B2DD4"/>
    <w:rsid w:val="005D10C0"/>
    <w:rsid w:val="005E1921"/>
    <w:rsid w:val="005E20DE"/>
    <w:rsid w:val="005E3270"/>
    <w:rsid w:val="005E71AF"/>
    <w:rsid w:val="005E7D24"/>
    <w:rsid w:val="006028B7"/>
    <w:rsid w:val="006119C6"/>
    <w:rsid w:val="00611DD9"/>
    <w:rsid w:val="00614B8C"/>
    <w:rsid w:val="0061568C"/>
    <w:rsid w:val="0062051B"/>
    <w:rsid w:val="00621103"/>
    <w:rsid w:val="006261BD"/>
    <w:rsid w:val="00631EFF"/>
    <w:rsid w:val="00634123"/>
    <w:rsid w:val="006341D6"/>
    <w:rsid w:val="00643BB6"/>
    <w:rsid w:val="006504DC"/>
    <w:rsid w:val="00657CA9"/>
    <w:rsid w:val="00663027"/>
    <w:rsid w:val="0068208A"/>
    <w:rsid w:val="0068243A"/>
    <w:rsid w:val="006859D5"/>
    <w:rsid w:val="00691FCD"/>
    <w:rsid w:val="0069352B"/>
    <w:rsid w:val="00696100"/>
    <w:rsid w:val="006A4C1F"/>
    <w:rsid w:val="006A77E7"/>
    <w:rsid w:val="006C512B"/>
    <w:rsid w:val="006D0BA8"/>
    <w:rsid w:val="006D56F5"/>
    <w:rsid w:val="006F2C35"/>
    <w:rsid w:val="00702E66"/>
    <w:rsid w:val="007112E4"/>
    <w:rsid w:val="007137E9"/>
    <w:rsid w:val="00714CB6"/>
    <w:rsid w:val="00716D03"/>
    <w:rsid w:val="0071717A"/>
    <w:rsid w:val="0073144B"/>
    <w:rsid w:val="0073444C"/>
    <w:rsid w:val="00740703"/>
    <w:rsid w:val="0076044C"/>
    <w:rsid w:val="00761290"/>
    <w:rsid w:val="0076454A"/>
    <w:rsid w:val="00766B75"/>
    <w:rsid w:val="00782015"/>
    <w:rsid w:val="007964D7"/>
    <w:rsid w:val="007979B8"/>
    <w:rsid w:val="007A24DF"/>
    <w:rsid w:val="007A4784"/>
    <w:rsid w:val="007B21F8"/>
    <w:rsid w:val="007B4AD7"/>
    <w:rsid w:val="007B4C57"/>
    <w:rsid w:val="007B5CD6"/>
    <w:rsid w:val="007C54A2"/>
    <w:rsid w:val="007D5AED"/>
    <w:rsid w:val="007D7FB7"/>
    <w:rsid w:val="007F5C96"/>
    <w:rsid w:val="007F6CE2"/>
    <w:rsid w:val="0081624F"/>
    <w:rsid w:val="00832C7F"/>
    <w:rsid w:val="00833D25"/>
    <w:rsid w:val="00840361"/>
    <w:rsid w:val="00846083"/>
    <w:rsid w:val="00847945"/>
    <w:rsid w:val="00847ED7"/>
    <w:rsid w:val="008763DF"/>
    <w:rsid w:val="00880ECD"/>
    <w:rsid w:val="008A20D8"/>
    <w:rsid w:val="008A5742"/>
    <w:rsid w:val="008A707C"/>
    <w:rsid w:val="008C163D"/>
    <w:rsid w:val="008C41B1"/>
    <w:rsid w:val="008C454A"/>
    <w:rsid w:val="008C52DA"/>
    <w:rsid w:val="008C660A"/>
    <w:rsid w:val="008E5636"/>
    <w:rsid w:val="008F36A2"/>
    <w:rsid w:val="0090780D"/>
    <w:rsid w:val="00913363"/>
    <w:rsid w:val="00914740"/>
    <w:rsid w:val="00915972"/>
    <w:rsid w:val="00925D25"/>
    <w:rsid w:val="00934DAC"/>
    <w:rsid w:val="00941CAB"/>
    <w:rsid w:val="00942E56"/>
    <w:rsid w:val="00952358"/>
    <w:rsid w:val="0098196F"/>
    <w:rsid w:val="00990E73"/>
    <w:rsid w:val="0099329F"/>
    <w:rsid w:val="009A4D71"/>
    <w:rsid w:val="009B60E2"/>
    <w:rsid w:val="009B6936"/>
    <w:rsid w:val="009C07F7"/>
    <w:rsid w:val="009C358D"/>
    <w:rsid w:val="009D1E22"/>
    <w:rsid w:val="009D52C4"/>
    <w:rsid w:val="00A115F4"/>
    <w:rsid w:val="00A225C0"/>
    <w:rsid w:val="00A23D60"/>
    <w:rsid w:val="00A24CDD"/>
    <w:rsid w:val="00A31C7B"/>
    <w:rsid w:val="00A41DBA"/>
    <w:rsid w:val="00A440F2"/>
    <w:rsid w:val="00A552AC"/>
    <w:rsid w:val="00A6375E"/>
    <w:rsid w:val="00A65C7E"/>
    <w:rsid w:val="00A70440"/>
    <w:rsid w:val="00AB68AA"/>
    <w:rsid w:val="00AC03C8"/>
    <w:rsid w:val="00AC7973"/>
    <w:rsid w:val="00AC7B7F"/>
    <w:rsid w:val="00AE5EFF"/>
    <w:rsid w:val="00B06B9A"/>
    <w:rsid w:val="00B10C8A"/>
    <w:rsid w:val="00B26AD9"/>
    <w:rsid w:val="00B312C4"/>
    <w:rsid w:val="00B32DFC"/>
    <w:rsid w:val="00B40885"/>
    <w:rsid w:val="00B53FFD"/>
    <w:rsid w:val="00B669FB"/>
    <w:rsid w:val="00B8531D"/>
    <w:rsid w:val="00B92048"/>
    <w:rsid w:val="00B957EF"/>
    <w:rsid w:val="00BA1837"/>
    <w:rsid w:val="00BC7E9E"/>
    <w:rsid w:val="00BD02FA"/>
    <w:rsid w:val="00BD4B23"/>
    <w:rsid w:val="00BD6894"/>
    <w:rsid w:val="00BE14AC"/>
    <w:rsid w:val="00BE18DC"/>
    <w:rsid w:val="00BF2182"/>
    <w:rsid w:val="00C013AA"/>
    <w:rsid w:val="00C34575"/>
    <w:rsid w:val="00C37389"/>
    <w:rsid w:val="00C46808"/>
    <w:rsid w:val="00C47D57"/>
    <w:rsid w:val="00C63591"/>
    <w:rsid w:val="00C7255A"/>
    <w:rsid w:val="00C871FB"/>
    <w:rsid w:val="00CA1F03"/>
    <w:rsid w:val="00CA36B2"/>
    <w:rsid w:val="00CB3761"/>
    <w:rsid w:val="00CC1ADA"/>
    <w:rsid w:val="00CD3899"/>
    <w:rsid w:val="00CE4877"/>
    <w:rsid w:val="00CF15E7"/>
    <w:rsid w:val="00D04E42"/>
    <w:rsid w:val="00D13690"/>
    <w:rsid w:val="00D24B26"/>
    <w:rsid w:val="00D30F23"/>
    <w:rsid w:val="00D34E3A"/>
    <w:rsid w:val="00D602C5"/>
    <w:rsid w:val="00D7782E"/>
    <w:rsid w:val="00D842BF"/>
    <w:rsid w:val="00DA0780"/>
    <w:rsid w:val="00DA5770"/>
    <w:rsid w:val="00DA7F46"/>
    <w:rsid w:val="00DB6B05"/>
    <w:rsid w:val="00DB71B9"/>
    <w:rsid w:val="00DB78D1"/>
    <w:rsid w:val="00DC5172"/>
    <w:rsid w:val="00DD33D2"/>
    <w:rsid w:val="00DF3199"/>
    <w:rsid w:val="00DF615C"/>
    <w:rsid w:val="00DF6727"/>
    <w:rsid w:val="00E02BD0"/>
    <w:rsid w:val="00E03D8B"/>
    <w:rsid w:val="00E105C6"/>
    <w:rsid w:val="00E14405"/>
    <w:rsid w:val="00E316FD"/>
    <w:rsid w:val="00E40B6A"/>
    <w:rsid w:val="00E41509"/>
    <w:rsid w:val="00E514CD"/>
    <w:rsid w:val="00E53E1F"/>
    <w:rsid w:val="00E600E7"/>
    <w:rsid w:val="00E60CD6"/>
    <w:rsid w:val="00E63D11"/>
    <w:rsid w:val="00E675EC"/>
    <w:rsid w:val="00E70CC2"/>
    <w:rsid w:val="00E71A05"/>
    <w:rsid w:val="00E8361E"/>
    <w:rsid w:val="00E9273C"/>
    <w:rsid w:val="00E9379B"/>
    <w:rsid w:val="00EB3F7E"/>
    <w:rsid w:val="00EC08DC"/>
    <w:rsid w:val="00EC1484"/>
    <w:rsid w:val="00EC1511"/>
    <w:rsid w:val="00EC4F41"/>
    <w:rsid w:val="00ED4803"/>
    <w:rsid w:val="00ED4EB9"/>
    <w:rsid w:val="00ED57CB"/>
    <w:rsid w:val="00EE4F37"/>
    <w:rsid w:val="00EE7410"/>
    <w:rsid w:val="00F021EC"/>
    <w:rsid w:val="00F20905"/>
    <w:rsid w:val="00F271CF"/>
    <w:rsid w:val="00F2790E"/>
    <w:rsid w:val="00F31E12"/>
    <w:rsid w:val="00F32968"/>
    <w:rsid w:val="00F47998"/>
    <w:rsid w:val="00F8020C"/>
    <w:rsid w:val="00F8385D"/>
    <w:rsid w:val="00F900E4"/>
    <w:rsid w:val="00F90BBD"/>
    <w:rsid w:val="00F926EB"/>
    <w:rsid w:val="00FA7C32"/>
    <w:rsid w:val="00FD0661"/>
    <w:rsid w:val="00FE0C43"/>
    <w:rsid w:val="00FF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A752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52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D52C4"/>
    <w:pPr>
      <w:kinsoku w:val="0"/>
      <w:wordWrap w:val="0"/>
      <w:overflowPunct w:val="0"/>
      <w:spacing w:line="368" w:lineRule="exact"/>
      <w:ind w:leftChars="100" w:left="426" w:right="-80" w:hangingChars="100" w:hanging="213"/>
    </w:pPr>
  </w:style>
  <w:style w:type="paragraph" w:styleId="a4">
    <w:name w:val="header"/>
    <w:basedOn w:val="a"/>
    <w:rsid w:val="001B57F6"/>
    <w:pPr>
      <w:tabs>
        <w:tab w:val="center" w:pos="4252"/>
        <w:tab w:val="right" w:pos="8504"/>
      </w:tabs>
      <w:snapToGrid w:val="0"/>
    </w:pPr>
  </w:style>
  <w:style w:type="paragraph" w:styleId="a5">
    <w:name w:val="footer"/>
    <w:basedOn w:val="a"/>
    <w:link w:val="a6"/>
    <w:uiPriority w:val="99"/>
    <w:rsid w:val="001B57F6"/>
    <w:pPr>
      <w:tabs>
        <w:tab w:val="center" w:pos="4252"/>
        <w:tab w:val="right" w:pos="8504"/>
      </w:tabs>
      <w:snapToGrid w:val="0"/>
    </w:pPr>
  </w:style>
  <w:style w:type="paragraph" w:customStyle="1" w:styleId="a7">
    <w:name w:val="項"/>
    <w:basedOn w:val="a"/>
    <w:rsid w:val="00000112"/>
    <w:pPr>
      <w:ind w:left="100" w:hangingChars="100" w:hanging="100"/>
      <w:outlineLvl w:val="4"/>
    </w:pPr>
    <w:rPr>
      <w:rFonts w:ascii="ＭＳ 明朝"/>
      <w:spacing w:val="-8"/>
      <w:sz w:val="20"/>
      <w:szCs w:val="24"/>
    </w:rPr>
  </w:style>
  <w:style w:type="paragraph" w:customStyle="1" w:styleId="a8">
    <w:name w:val="条"/>
    <w:basedOn w:val="a"/>
    <w:rsid w:val="0071717A"/>
    <w:pPr>
      <w:ind w:left="100" w:hangingChars="100" w:hanging="100"/>
      <w:outlineLvl w:val="3"/>
    </w:pPr>
    <w:rPr>
      <w:rFonts w:ascii="ＭＳ 明朝"/>
      <w:spacing w:val="-8"/>
      <w:sz w:val="20"/>
      <w:szCs w:val="24"/>
    </w:rPr>
  </w:style>
  <w:style w:type="paragraph" w:styleId="a9">
    <w:name w:val="Balloon Text"/>
    <w:basedOn w:val="a"/>
    <w:link w:val="aa"/>
    <w:rsid w:val="00ED4803"/>
    <w:rPr>
      <w:rFonts w:ascii="Arial" w:eastAsia="ＭＳ ゴシック" w:hAnsi="Arial"/>
      <w:sz w:val="18"/>
      <w:szCs w:val="18"/>
    </w:rPr>
  </w:style>
  <w:style w:type="character" w:customStyle="1" w:styleId="aa">
    <w:name w:val="吹き出し (文字)"/>
    <w:link w:val="a9"/>
    <w:rsid w:val="00ED4803"/>
    <w:rPr>
      <w:rFonts w:ascii="Arial" w:eastAsia="ＭＳ ゴシック" w:hAnsi="Arial" w:cs="Times New Roman"/>
      <w:kern w:val="2"/>
      <w:sz w:val="18"/>
      <w:szCs w:val="18"/>
    </w:rPr>
  </w:style>
  <w:style w:type="character" w:customStyle="1" w:styleId="a6">
    <w:name w:val="フッター (文字)"/>
    <w:link w:val="a5"/>
    <w:uiPriority w:val="99"/>
    <w:rsid w:val="00840361"/>
    <w:rPr>
      <w:kern w:val="2"/>
      <w:sz w:val="21"/>
    </w:rPr>
  </w:style>
  <w:style w:type="table" w:styleId="ab">
    <w:name w:val="Table Grid"/>
    <w:basedOn w:val="a1"/>
    <w:rsid w:val="00E6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8917">
      <w:bodyDiv w:val="1"/>
      <w:marLeft w:val="0"/>
      <w:marRight w:val="0"/>
      <w:marTop w:val="0"/>
      <w:marBottom w:val="0"/>
      <w:divBdr>
        <w:top w:val="none" w:sz="0" w:space="0" w:color="auto"/>
        <w:left w:val="none" w:sz="0" w:space="0" w:color="auto"/>
        <w:bottom w:val="none" w:sz="0" w:space="0" w:color="auto"/>
        <w:right w:val="none" w:sz="0" w:space="0" w:color="auto"/>
      </w:divBdr>
    </w:div>
    <w:div w:id="747188888">
      <w:bodyDiv w:val="1"/>
      <w:marLeft w:val="0"/>
      <w:marRight w:val="0"/>
      <w:marTop w:val="0"/>
      <w:marBottom w:val="0"/>
      <w:divBdr>
        <w:top w:val="none" w:sz="0" w:space="0" w:color="auto"/>
        <w:left w:val="none" w:sz="0" w:space="0" w:color="auto"/>
        <w:bottom w:val="none" w:sz="0" w:space="0" w:color="auto"/>
        <w:right w:val="none" w:sz="0" w:space="0" w:color="auto"/>
      </w:divBdr>
    </w:div>
    <w:div w:id="914439457">
      <w:bodyDiv w:val="1"/>
      <w:marLeft w:val="0"/>
      <w:marRight w:val="0"/>
      <w:marTop w:val="0"/>
      <w:marBottom w:val="0"/>
      <w:divBdr>
        <w:top w:val="none" w:sz="0" w:space="0" w:color="auto"/>
        <w:left w:val="none" w:sz="0" w:space="0" w:color="auto"/>
        <w:bottom w:val="none" w:sz="0" w:space="0" w:color="auto"/>
        <w:right w:val="none" w:sz="0" w:space="0" w:color="auto"/>
      </w:divBdr>
    </w:div>
    <w:div w:id="1075204770">
      <w:bodyDiv w:val="1"/>
      <w:marLeft w:val="0"/>
      <w:marRight w:val="0"/>
      <w:marTop w:val="0"/>
      <w:marBottom w:val="0"/>
      <w:divBdr>
        <w:top w:val="none" w:sz="0" w:space="0" w:color="auto"/>
        <w:left w:val="none" w:sz="0" w:space="0" w:color="auto"/>
        <w:bottom w:val="none" w:sz="0" w:space="0" w:color="auto"/>
        <w:right w:val="none" w:sz="0" w:space="0" w:color="auto"/>
      </w:divBdr>
    </w:div>
    <w:div w:id="1611622234">
      <w:bodyDiv w:val="1"/>
      <w:marLeft w:val="0"/>
      <w:marRight w:val="0"/>
      <w:marTop w:val="0"/>
      <w:marBottom w:val="0"/>
      <w:divBdr>
        <w:top w:val="none" w:sz="0" w:space="0" w:color="auto"/>
        <w:left w:val="none" w:sz="0" w:space="0" w:color="auto"/>
        <w:bottom w:val="none" w:sz="0" w:space="0" w:color="auto"/>
        <w:right w:val="none" w:sz="0" w:space="0" w:color="auto"/>
      </w:divBdr>
    </w:div>
    <w:div w:id="1675570435">
      <w:bodyDiv w:val="1"/>
      <w:marLeft w:val="0"/>
      <w:marRight w:val="0"/>
      <w:marTop w:val="0"/>
      <w:marBottom w:val="0"/>
      <w:divBdr>
        <w:top w:val="none" w:sz="0" w:space="0" w:color="auto"/>
        <w:left w:val="none" w:sz="0" w:space="0" w:color="auto"/>
        <w:bottom w:val="none" w:sz="0" w:space="0" w:color="auto"/>
        <w:right w:val="none" w:sz="0" w:space="0" w:color="auto"/>
      </w:divBdr>
    </w:div>
    <w:div w:id="1790585770">
      <w:bodyDiv w:val="1"/>
      <w:marLeft w:val="0"/>
      <w:marRight w:val="0"/>
      <w:marTop w:val="0"/>
      <w:marBottom w:val="0"/>
      <w:divBdr>
        <w:top w:val="none" w:sz="0" w:space="0" w:color="auto"/>
        <w:left w:val="none" w:sz="0" w:space="0" w:color="auto"/>
        <w:bottom w:val="none" w:sz="0" w:space="0" w:color="auto"/>
        <w:right w:val="none" w:sz="0" w:space="0" w:color="auto"/>
      </w:divBdr>
    </w:div>
    <w:div w:id="1790586454">
      <w:bodyDiv w:val="1"/>
      <w:marLeft w:val="0"/>
      <w:marRight w:val="0"/>
      <w:marTop w:val="0"/>
      <w:marBottom w:val="0"/>
      <w:divBdr>
        <w:top w:val="none" w:sz="0" w:space="0" w:color="auto"/>
        <w:left w:val="none" w:sz="0" w:space="0" w:color="auto"/>
        <w:bottom w:val="none" w:sz="0" w:space="0" w:color="auto"/>
        <w:right w:val="none" w:sz="0" w:space="0" w:color="auto"/>
      </w:divBdr>
    </w:div>
    <w:div w:id="20833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4328</Words>
  <Characters>434</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2023-09-19T07:26:00Z</dcterms:created>
  <dcterms:modified xsi:type="dcterms:W3CDTF">2024-04-25T02:09:00Z</dcterms:modified>
</cp:coreProperties>
</file>