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AF" w:rsidRDefault="00E015AF" w:rsidP="00DB691B">
      <w:pPr>
        <w:jc w:val="center"/>
        <w:rPr>
          <w:b/>
          <w:kern w:val="0"/>
          <w:sz w:val="24"/>
          <w:szCs w:val="24"/>
        </w:rPr>
      </w:pPr>
    </w:p>
    <w:p w:rsidR="00100ACA" w:rsidRPr="00AB4441" w:rsidRDefault="00675F8E" w:rsidP="00DB691B">
      <w:pPr>
        <w:jc w:val="center"/>
        <w:rPr>
          <w:b/>
          <w:sz w:val="24"/>
          <w:szCs w:val="24"/>
        </w:rPr>
      </w:pPr>
      <w:r>
        <w:rPr>
          <w:rFonts w:hint="eastAsia"/>
          <w:b/>
          <w:kern w:val="0"/>
          <w:sz w:val="24"/>
          <w:szCs w:val="24"/>
        </w:rPr>
        <w:t>副知事・副市長会議</w:t>
      </w:r>
      <w:r w:rsidR="00DB691B" w:rsidRPr="00A92681">
        <w:rPr>
          <w:rFonts w:hint="eastAsia"/>
          <w:b/>
          <w:kern w:val="0"/>
          <w:sz w:val="24"/>
          <w:szCs w:val="24"/>
        </w:rPr>
        <w:t>設置要綱</w:t>
      </w:r>
    </w:p>
    <w:p w:rsidR="009749B2" w:rsidRPr="003F6E9C" w:rsidRDefault="00DB691B">
      <w:pPr>
        <w:rPr>
          <w:rFonts w:asciiTheme="minorEastAsia" w:hAnsiTheme="minorEastAsia"/>
          <w:sz w:val="24"/>
          <w:szCs w:val="24"/>
        </w:rPr>
      </w:pPr>
      <w:r>
        <w:rPr>
          <w:rFonts w:hint="eastAsia"/>
          <w:sz w:val="22"/>
        </w:rPr>
        <w:t xml:space="preserve">　　　　　　　　　　　　　　　　　　　　　　　　　</w:t>
      </w:r>
      <w:r w:rsidR="009749B2">
        <w:rPr>
          <w:rFonts w:hint="eastAsia"/>
          <w:sz w:val="22"/>
        </w:rPr>
        <w:t xml:space="preserve">　　　　　</w:t>
      </w:r>
      <w:r>
        <w:rPr>
          <w:rFonts w:hint="eastAsia"/>
          <w:sz w:val="22"/>
        </w:rPr>
        <w:t xml:space="preserve">　</w:t>
      </w: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（設置）</w:t>
      </w: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第１条　大阪府（以下「府」という。）及び大阪市（以下「市」とい</w:t>
      </w:r>
      <w:bookmarkStart w:id="0" w:name="_GoBack"/>
      <w:bookmarkEnd w:id="0"/>
      <w:r w:rsidRPr="003F6E9C">
        <w:rPr>
          <w:rFonts w:asciiTheme="minorEastAsia" w:hAnsiTheme="minorEastAsia" w:hint="eastAsia"/>
          <w:sz w:val="24"/>
          <w:szCs w:val="24"/>
        </w:rPr>
        <w:t>う。）は、</w:t>
      </w:r>
      <w:r w:rsidR="00370C4B" w:rsidRPr="003F6E9C">
        <w:rPr>
          <w:rFonts w:asciiTheme="minorEastAsia" w:hAnsiTheme="minorEastAsia" w:hint="eastAsia"/>
          <w:sz w:val="24"/>
          <w:szCs w:val="24"/>
        </w:rPr>
        <w:t>東西二極の一極を担う「副首都・大阪」の確立のための</w:t>
      </w:r>
      <w:r w:rsidR="0054188B" w:rsidRPr="003F6E9C">
        <w:rPr>
          <w:rFonts w:asciiTheme="minorEastAsia" w:hAnsiTheme="minorEastAsia" w:hint="eastAsia"/>
          <w:sz w:val="24"/>
          <w:szCs w:val="24"/>
        </w:rPr>
        <w:t>都市機能の強化に向け</w:t>
      </w:r>
      <w:r w:rsidRPr="003F6E9C">
        <w:rPr>
          <w:rFonts w:asciiTheme="minorEastAsia" w:hAnsiTheme="minorEastAsia" w:hint="eastAsia"/>
          <w:sz w:val="24"/>
          <w:szCs w:val="24"/>
        </w:rPr>
        <w:t>、</w:t>
      </w:r>
      <w:r w:rsidR="00315198">
        <w:rPr>
          <w:rFonts w:asciiTheme="minorEastAsia" w:hAnsiTheme="minorEastAsia" w:hint="eastAsia"/>
          <w:sz w:val="24"/>
          <w:szCs w:val="24"/>
        </w:rPr>
        <w:t>具体的方策を協議し進捗管理を行う</w:t>
      </w:r>
      <w:r w:rsidR="00315198" w:rsidRPr="004D52AB">
        <w:rPr>
          <w:rFonts w:asciiTheme="minorEastAsia" w:hAnsiTheme="minorEastAsia" w:hint="eastAsia"/>
          <w:sz w:val="24"/>
          <w:szCs w:val="24"/>
        </w:rPr>
        <w:t>とともに</w:t>
      </w:r>
      <w:r w:rsidR="000B7275" w:rsidRPr="004D52AB">
        <w:rPr>
          <w:rFonts w:asciiTheme="minorEastAsia" w:hAnsiTheme="minorEastAsia" w:hint="eastAsia"/>
          <w:sz w:val="24"/>
          <w:szCs w:val="24"/>
        </w:rPr>
        <w:t>、</w:t>
      </w:r>
      <w:r w:rsidR="00315198" w:rsidRPr="004D52AB">
        <w:rPr>
          <w:rFonts w:asciiTheme="minorEastAsia" w:hAnsiTheme="minorEastAsia" w:hint="eastAsia"/>
          <w:sz w:val="24"/>
          <w:szCs w:val="24"/>
        </w:rPr>
        <w:t>さらなる府市連携を推進するため、</w:t>
      </w:r>
      <w:r w:rsidR="00937519">
        <w:rPr>
          <w:rFonts w:asciiTheme="minorEastAsia" w:hAnsiTheme="minorEastAsia" w:hint="eastAsia"/>
          <w:sz w:val="24"/>
          <w:szCs w:val="24"/>
        </w:rPr>
        <w:t>副首都推進本部に</w:t>
      </w:r>
      <w:r w:rsidR="00675F8E" w:rsidRPr="003F6E9C">
        <w:rPr>
          <w:rFonts w:asciiTheme="minorEastAsia" w:hAnsiTheme="minorEastAsia" w:hint="eastAsia"/>
          <w:sz w:val="24"/>
          <w:szCs w:val="24"/>
        </w:rPr>
        <w:t>副知事・副市長会議</w:t>
      </w:r>
      <w:r w:rsidRPr="003F6E9C">
        <w:rPr>
          <w:rFonts w:asciiTheme="minorEastAsia" w:hAnsiTheme="minorEastAsia" w:hint="eastAsia"/>
          <w:sz w:val="24"/>
          <w:szCs w:val="24"/>
        </w:rPr>
        <w:t>（以下「</w:t>
      </w:r>
      <w:r w:rsidR="00675F8E" w:rsidRPr="003F6E9C">
        <w:rPr>
          <w:rFonts w:asciiTheme="minorEastAsia" w:hAnsiTheme="minorEastAsia" w:hint="eastAsia"/>
          <w:sz w:val="24"/>
          <w:szCs w:val="24"/>
        </w:rPr>
        <w:t>会議</w:t>
      </w:r>
      <w:r w:rsidRPr="003F6E9C">
        <w:rPr>
          <w:rFonts w:asciiTheme="minorEastAsia" w:hAnsiTheme="minorEastAsia" w:hint="eastAsia"/>
          <w:sz w:val="24"/>
          <w:szCs w:val="24"/>
        </w:rPr>
        <w:t>」という。）を設置する。</w:t>
      </w:r>
    </w:p>
    <w:p w:rsidR="00DB691B" w:rsidRPr="003F6E9C" w:rsidRDefault="008E6909" w:rsidP="00DC06DC">
      <w:pPr>
        <w:ind w:left="211" w:hangingChars="88" w:hanging="211"/>
        <w:jc w:val="left"/>
        <w:rPr>
          <w:rFonts w:asciiTheme="minorEastAsia" w:hAnsiTheme="minorEastAsia"/>
          <w:sz w:val="24"/>
          <w:szCs w:val="24"/>
        </w:rPr>
      </w:pPr>
      <w:r>
        <w:rPr>
          <w:rFonts w:asciiTheme="minorEastAsia" w:hAnsiTheme="minorEastAsia"/>
          <w:noProof/>
          <w:sz w:val="24"/>
          <w:szCs w:val="24"/>
        </w:rPr>
        <w:pict>
          <v:rect id="正方形/長方形 3" o:spid="_x0000_s1026" style="position:absolute;left:0;text-align:left;margin-left:386.75pt;margin-top:-170.4pt;width:116.65pt;height:39.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" filled="f" strokecolor="windowText" strokeweight="1pt">
            <v:textbox>
              <w:txbxContent>
                <w:p w:rsidR="008E6909" w:rsidRPr="00F87389" w:rsidRDefault="008E6909" w:rsidP="008E6909">
                  <w:pPr>
                    <w:pStyle w:val="Web"/>
                    <w:spacing w:before="0" w:beforeAutospacing="0" w:after="0" w:afterAutospacing="0"/>
                    <w:jc w:val="center"/>
                    <w:rPr>
                      <w:sz w:val="36"/>
                      <w:szCs w:val="36"/>
                    </w:rPr>
                  </w:pPr>
                  <w:r w:rsidRPr="00F87389">
                    <w:rPr>
                      <w:rFonts w:ascii="Calibri" w:cs="+mn-cs" w:hint="eastAsia"/>
                      <w:color w:val="000000"/>
                      <w:kern w:val="24"/>
                      <w:sz w:val="36"/>
                      <w:szCs w:val="36"/>
                    </w:rPr>
                    <w:t>資料</w:t>
                  </w:r>
                  <w:r w:rsidR="002E160F">
                    <w:rPr>
                      <w:rFonts w:ascii="Calibri" w:cs="+mn-cs" w:hint="eastAsia"/>
                      <w:color w:val="000000"/>
                      <w:kern w:val="24"/>
                      <w:sz w:val="36"/>
                      <w:szCs w:val="36"/>
                    </w:rPr>
                    <w:t>１</w:t>
                  </w:r>
                </w:p>
              </w:txbxContent>
            </v:textbox>
          </v:rect>
        </w:pict>
      </w: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（所掌</w:t>
      </w:r>
      <w:r w:rsidR="00942399">
        <w:rPr>
          <w:rFonts w:asciiTheme="minorEastAsia" w:hAnsiTheme="minorEastAsia" w:hint="eastAsia"/>
          <w:sz w:val="24"/>
          <w:szCs w:val="24"/>
        </w:rPr>
        <w:t>項目</w:t>
      </w:r>
      <w:r w:rsidRPr="003F6E9C">
        <w:rPr>
          <w:rFonts w:asciiTheme="minorEastAsia" w:hAnsiTheme="minorEastAsia" w:hint="eastAsia"/>
          <w:sz w:val="24"/>
          <w:szCs w:val="24"/>
        </w:rPr>
        <w:t>）</w:t>
      </w:r>
    </w:p>
    <w:p w:rsidR="00C064D5" w:rsidRPr="003F6E9C" w:rsidRDefault="00DB691B" w:rsidP="00A87A17">
      <w:pPr>
        <w:ind w:left="240" w:hangingChars="100" w:hanging="240"/>
        <w:jc w:val="left"/>
        <w:rPr>
          <w:rFonts w:asciiTheme="minorEastAsia" w:hAnsiTheme="minorEastAsia"/>
          <w:sz w:val="24"/>
          <w:szCs w:val="24"/>
        </w:rPr>
      </w:pPr>
      <w:r w:rsidRPr="003F6E9C">
        <w:rPr>
          <w:rFonts w:asciiTheme="minorEastAsia" w:hAnsiTheme="minorEastAsia" w:hint="eastAsia"/>
          <w:sz w:val="24"/>
          <w:szCs w:val="24"/>
        </w:rPr>
        <w:t xml:space="preserve">第２条　</w:t>
      </w:r>
      <w:r w:rsidR="00675F8E" w:rsidRPr="003F6E9C">
        <w:rPr>
          <w:rFonts w:asciiTheme="minorEastAsia" w:hAnsiTheme="minorEastAsia" w:hint="eastAsia"/>
          <w:sz w:val="24"/>
          <w:szCs w:val="24"/>
        </w:rPr>
        <w:t>会議は、</w:t>
      </w:r>
      <w:r w:rsidR="008C2618">
        <w:rPr>
          <w:rFonts w:asciiTheme="minorEastAsia" w:hAnsiTheme="minorEastAsia" w:hint="eastAsia"/>
          <w:sz w:val="24"/>
          <w:szCs w:val="24"/>
        </w:rPr>
        <w:t>都市機能の強化に向けた府市が</w:t>
      </w:r>
      <w:r w:rsidR="000A5F38" w:rsidRPr="00F01908">
        <w:rPr>
          <w:rFonts w:asciiTheme="minorEastAsia" w:hAnsiTheme="minorEastAsia" w:hint="eastAsia"/>
          <w:sz w:val="24"/>
          <w:szCs w:val="24"/>
        </w:rPr>
        <w:t>連携</w:t>
      </w:r>
      <w:r w:rsidR="008C2618">
        <w:rPr>
          <w:rFonts w:asciiTheme="minorEastAsia" w:hAnsiTheme="minorEastAsia" w:hint="eastAsia"/>
          <w:sz w:val="24"/>
          <w:szCs w:val="24"/>
        </w:rPr>
        <w:t>する</w:t>
      </w:r>
      <w:r w:rsidR="00F01908" w:rsidRPr="00F01908">
        <w:rPr>
          <w:rFonts w:asciiTheme="minorEastAsia" w:hAnsiTheme="minorEastAsia" w:hint="eastAsia"/>
          <w:sz w:val="24"/>
          <w:szCs w:val="24"/>
        </w:rPr>
        <w:t>にあたっての</w:t>
      </w:r>
      <w:r w:rsidR="000A5F38" w:rsidRPr="00F01908">
        <w:rPr>
          <w:rFonts w:asciiTheme="minorEastAsia" w:hAnsiTheme="minorEastAsia" w:hint="eastAsia"/>
          <w:sz w:val="24"/>
          <w:szCs w:val="24"/>
        </w:rPr>
        <w:t>課題として</w:t>
      </w:r>
      <w:r w:rsidR="00186301" w:rsidRPr="00F01908">
        <w:rPr>
          <w:rFonts w:asciiTheme="minorEastAsia" w:hAnsiTheme="minorEastAsia" w:hint="eastAsia"/>
          <w:sz w:val="24"/>
          <w:szCs w:val="24"/>
        </w:rPr>
        <w:t>、</w:t>
      </w:r>
      <w:r w:rsidR="006A64E8" w:rsidRPr="003F6E9C">
        <w:rPr>
          <w:rFonts w:asciiTheme="minorEastAsia" w:hAnsiTheme="minorEastAsia" w:hint="eastAsia"/>
          <w:sz w:val="24"/>
          <w:szCs w:val="24"/>
        </w:rPr>
        <w:t>次の各号に掲げる</w:t>
      </w:r>
      <w:r w:rsidR="00106AF2" w:rsidRPr="003F6E9C">
        <w:rPr>
          <w:rFonts w:asciiTheme="minorEastAsia" w:hAnsiTheme="minorEastAsia" w:hint="eastAsia"/>
          <w:sz w:val="24"/>
          <w:szCs w:val="24"/>
        </w:rPr>
        <w:t>もの</w:t>
      </w:r>
      <w:r w:rsidR="006A64E8" w:rsidRPr="003F6E9C">
        <w:rPr>
          <w:rFonts w:asciiTheme="minorEastAsia" w:hAnsiTheme="minorEastAsia" w:hint="eastAsia"/>
          <w:sz w:val="24"/>
          <w:szCs w:val="24"/>
        </w:rPr>
        <w:t>を所掌する。</w:t>
      </w:r>
    </w:p>
    <w:p w:rsidR="002D09BB" w:rsidRPr="002D09BB" w:rsidRDefault="006A64E8" w:rsidP="008D4D96">
      <w:pPr>
        <w:ind w:leftChars="100" w:left="810" w:hangingChars="250" w:hanging="600"/>
        <w:rPr>
          <w:rFonts w:asciiTheme="minorEastAsia" w:hAnsiTheme="minorEastAsia"/>
          <w:sz w:val="24"/>
          <w:szCs w:val="24"/>
        </w:rPr>
      </w:pPr>
      <w:r w:rsidRPr="003F6E9C">
        <w:rPr>
          <w:rFonts w:asciiTheme="minorEastAsia" w:hAnsiTheme="minorEastAsia" w:hint="eastAsia"/>
          <w:sz w:val="24"/>
          <w:szCs w:val="24"/>
        </w:rPr>
        <w:t>(1)</w:t>
      </w:r>
      <w:r w:rsidR="002D09BB">
        <w:rPr>
          <w:rFonts w:asciiTheme="minorEastAsia" w:hAnsiTheme="minorEastAsia" w:hint="eastAsia"/>
          <w:sz w:val="24"/>
          <w:szCs w:val="24"/>
        </w:rPr>
        <w:t xml:space="preserve">　</w:t>
      </w:r>
      <w:r w:rsidR="000A5F38">
        <w:rPr>
          <w:rFonts w:asciiTheme="minorEastAsia" w:hAnsiTheme="minorEastAsia" w:hint="eastAsia"/>
          <w:sz w:val="24"/>
          <w:szCs w:val="24"/>
        </w:rPr>
        <w:t>副首都推進本部設置要綱</w:t>
      </w:r>
      <w:r w:rsidR="00942399">
        <w:rPr>
          <w:rFonts w:asciiTheme="minorEastAsia" w:hAnsiTheme="minorEastAsia" w:hint="eastAsia"/>
          <w:sz w:val="24"/>
          <w:szCs w:val="24"/>
        </w:rPr>
        <w:t>第４条第１項の規定に基づき開催された</w:t>
      </w:r>
      <w:r w:rsidR="000A5F38">
        <w:rPr>
          <w:rFonts w:asciiTheme="minorEastAsia" w:hAnsiTheme="minorEastAsia" w:hint="eastAsia"/>
          <w:sz w:val="24"/>
          <w:szCs w:val="24"/>
        </w:rPr>
        <w:t>会議（以下「副首都推進本部会議」という。）</w:t>
      </w:r>
      <w:r w:rsidR="00186301">
        <w:rPr>
          <w:rFonts w:asciiTheme="minorEastAsia" w:hAnsiTheme="minorEastAsia" w:hint="eastAsia"/>
          <w:sz w:val="24"/>
          <w:szCs w:val="24"/>
        </w:rPr>
        <w:t>において</w:t>
      </w:r>
      <w:r w:rsidR="000A5F38">
        <w:rPr>
          <w:rFonts w:asciiTheme="minorEastAsia" w:hAnsiTheme="minorEastAsia" w:hint="eastAsia"/>
          <w:sz w:val="24"/>
          <w:szCs w:val="24"/>
        </w:rPr>
        <w:t>方針が確認された</w:t>
      </w:r>
      <w:r w:rsidR="00137F6E">
        <w:rPr>
          <w:rFonts w:asciiTheme="minorEastAsia" w:hAnsiTheme="minorEastAsia" w:hint="eastAsia"/>
          <w:sz w:val="24"/>
          <w:szCs w:val="24"/>
        </w:rPr>
        <w:t>項目</w:t>
      </w:r>
    </w:p>
    <w:p w:rsidR="000A5F38" w:rsidRDefault="002D09BB" w:rsidP="002D09BB">
      <w:pPr>
        <w:ind w:leftChars="100" w:left="690" w:hangingChars="200" w:hanging="480"/>
        <w:rPr>
          <w:rFonts w:asciiTheme="minorEastAsia" w:hAnsiTheme="minorEastAsia"/>
          <w:sz w:val="24"/>
          <w:szCs w:val="24"/>
        </w:rPr>
      </w:pPr>
      <w:r>
        <w:rPr>
          <w:rFonts w:asciiTheme="minorEastAsia" w:hAnsiTheme="minorEastAsia" w:hint="eastAsia"/>
          <w:sz w:val="24"/>
          <w:szCs w:val="24"/>
        </w:rPr>
        <w:t>(2</w:t>
      </w:r>
      <w:r w:rsidRPr="002D09BB">
        <w:rPr>
          <w:rFonts w:asciiTheme="minorEastAsia" w:hAnsiTheme="minorEastAsia" w:hint="eastAsia"/>
          <w:sz w:val="24"/>
          <w:szCs w:val="24"/>
        </w:rPr>
        <w:t xml:space="preserve">)　</w:t>
      </w:r>
      <w:r w:rsidR="000A5F38">
        <w:rPr>
          <w:rFonts w:asciiTheme="minorEastAsia" w:hAnsiTheme="minorEastAsia" w:hint="eastAsia"/>
          <w:sz w:val="24"/>
          <w:szCs w:val="24"/>
        </w:rPr>
        <w:t>副首都推進本部会議における協議が想定される</w:t>
      </w:r>
      <w:r w:rsidR="00137F6E">
        <w:rPr>
          <w:rFonts w:asciiTheme="minorEastAsia" w:hAnsiTheme="minorEastAsia" w:hint="eastAsia"/>
          <w:sz w:val="24"/>
          <w:szCs w:val="24"/>
        </w:rPr>
        <w:t>項目</w:t>
      </w:r>
    </w:p>
    <w:p w:rsidR="006A64E8" w:rsidRPr="003F6E9C" w:rsidRDefault="000A5F38" w:rsidP="002D09BB">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(3)　</w:t>
      </w:r>
      <w:r w:rsidR="002D09BB" w:rsidRPr="002D09BB">
        <w:rPr>
          <w:rFonts w:asciiTheme="minorEastAsia" w:hAnsiTheme="minorEastAsia" w:hint="eastAsia"/>
          <w:sz w:val="24"/>
          <w:szCs w:val="24"/>
        </w:rPr>
        <w:t>その他</w:t>
      </w:r>
      <w:r w:rsidR="00C15732">
        <w:rPr>
          <w:rFonts w:asciiTheme="minorEastAsia" w:hAnsiTheme="minorEastAsia" w:hint="eastAsia"/>
          <w:sz w:val="24"/>
          <w:szCs w:val="24"/>
        </w:rPr>
        <w:t>都市機能の強化のために必要</w:t>
      </w:r>
      <w:r w:rsidR="00585435">
        <w:rPr>
          <w:rFonts w:asciiTheme="minorEastAsia" w:hAnsiTheme="minorEastAsia" w:hint="eastAsia"/>
          <w:sz w:val="24"/>
          <w:szCs w:val="24"/>
        </w:rPr>
        <w:t>と認められる</w:t>
      </w:r>
      <w:r w:rsidR="00137F6E">
        <w:rPr>
          <w:rFonts w:asciiTheme="minorEastAsia" w:hAnsiTheme="minorEastAsia" w:hint="eastAsia"/>
          <w:sz w:val="24"/>
          <w:szCs w:val="24"/>
        </w:rPr>
        <w:t>項目</w:t>
      </w:r>
    </w:p>
    <w:p w:rsidR="006A64E8" w:rsidRPr="003F6E9C" w:rsidRDefault="006A64E8"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（組織）</w:t>
      </w:r>
    </w:p>
    <w:p w:rsidR="00DB691B" w:rsidRDefault="00F339F7" w:rsidP="00DC06DC">
      <w:pPr>
        <w:ind w:left="211" w:hangingChars="88" w:hanging="211"/>
        <w:jc w:val="left"/>
        <w:rPr>
          <w:rFonts w:asciiTheme="minorEastAsia" w:hAnsiTheme="minorEastAsia"/>
          <w:sz w:val="24"/>
          <w:szCs w:val="24"/>
        </w:rPr>
      </w:pPr>
      <w:r>
        <w:rPr>
          <w:rFonts w:asciiTheme="minorEastAsia" w:hAnsiTheme="minorEastAsia" w:hint="eastAsia"/>
          <w:sz w:val="24"/>
          <w:szCs w:val="24"/>
        </w:rPr>
        <w:t>第３条　会議</w:t>
      </w:r>
      <w:r w:rsidR="00DB691B" w:rsidRPr="00DC06DC">
        <w:rPr>
          <w:rFonts w:asciiTheme="minorEastAsia" w:hAnsiTheme="minorEastAsia" w:hint="eastAsia"/>
          <w:sz w:val="24"/>
          <w:szCs w:val="24"/>
        </w:rPr>
        <w:t>は、</w:t>
      </w:r>
      <w:r w:rsidR="005438EF">
        <w:rPr>
          <w:rFonts w:asciiTheme="minorEastAsia" w:hAnsiTheme="minorEastAsia" w:hint="eastAsia"/>
          <w:sz w:val="24"/>
          <w:szCs w:val="24"/>
        </w:rPr>
        <w:t>大阪府</w:t>
      </w:r>
      <w:r w:rsidR="003A104B">
        <w:rPr>
          <w:rFonts w:asciiTheme="minorEastAsia" w:hAnsiTheme="minorEastAsia" w:hint="eastAsia"/>
          <w:sz w:val="24"/>
          <w:szCs w:val="24"/>
        </w:rPr>
        <w:t>副知事</w:t>
      </w:r>
      <w:r w:rsidR="005438EF" w:rsidRPr="00DC06DC">
        <w:rPr>
          <w:rFonts w:asciiTheme="minorEastAsia" w:hAnsiTheme="minorEastAsia" w:hint="eastAsia"/>
          <w:sz w:val="24"/>
          <w:szCs w:val="24"/>
        </w:rPr>
        <w:t>（以下「</w:t>
      </w:r>
      <w:r w:rsidR="005438EF">
        <w:rPr>
          <w:rFonts w:asciiTheme="minorEastAsia" w:hAnsiTheme="minorEastAsia" w:hint="eastAsia"/>
          <w:sz w:val="24"/>
          <w:szCs w:val="24"/>
        </w:rPr>
        <w:t>副</w:t>
      </w:r>
      <w:r w:rsidR="005438EF" w:rsidRPr="00DC06DC">
        <w:rPr>
          <w:rFonts w:asciiTheme="minorEastAsia" w:hAnsiTheme="minorEastAsia" w:hint="eastAsia"/>
          <w:sz w:val="24"/>
          <w:szCs w:val="24"/>
        </w:rPr>
        <w:t>知事」という。）</w:t>
      </w:r>
      <w:r w:rsidR="00772C13">
        <w:rPr>
          <w:rFonts w:asciiTheme="minorEastAsia" w:hAnsiTheme="minorEastAsia" w:hint="eastAsia"/>
          <w:sz w:val="24"/>
          <w:szCs w:val="24"/>
        </w:rPr>
        <w:t>及び</w:t>
      </w:r>
      <w:r w:rsidR="005438EF">
        <w:rPr>
          <w:rFonts w:asciiTheme="minorEastAsia" w:hAnsiTheme="minorEastAsia" w:hint="eastAsia"/>
          <w:sz w:val="24"/>
          <w:szCs w:val="24"/>
        </w:rPr>
        <w:t>大阪市</w:t>
      </w:r>
      <w:r w:rsidR="003A104B">
        <w:rPr>
          <w:rFonts w:asciiTheme="minorEastAsia" w:hAnsiTheme="minorEastAsia" w:hint="eastAsia"/>
          <w:sz w:val="24"/>
          <w:szCs w:val="24"/>
        </w:rPr>
        <w:t>副市長</w:t>
      </w:r>
      <w:r w:rsidR="005438EF">
        <w:rPr>
          <w:rFonts w:asciiTheme="minorEastAsia" w:hAnsiTheme="minorEastAsia" w:hint="eastAsia"/>
          <w:sz w:val="24"/>
          <w:szCs w:val="24"/>
        </w:rPr>
        <w:t>（以下「副市長</w:t>
      </w:r>
      <w:r w:rsidR="005438EF" w:rsidRPr="00DC06DC">
        <w:rPr>
          <w:rFonts w:asciiTheme="minorEastAsia" w:hAnsiTheme="minorEastAsia" w:hint="eastAsia"/>
          <w:sz w:val="24"/>
          <w:szCs w:val="24"/>
        </w:rPr>
        <w:t>」という。）</w:t>
      </w:r>
      <w:r w:rsidR="003A104B">
        <w:rPr>
          <w:rFonts w:asciiTheme="minorEastAsia" w:hAnsiTheme="minorEastAsia" w:hint="eastAsia"/>
          <w:sz w:val="24"/>
          <w:szCs w:val="24"/>
        </w:rPr>
        <w:t>で</w:t>
      </w:r>
      <w:r w:rsidR="00DB691B" w:rsidRPr="005C26BA">
        <w:rPr>
          <w:rFonts w:asciiTheme="minorEastAsia" w:hAnsiTheme="minorEastAsia" w:hint="eastAsia"/>
          <w:sz w:val="24"/>
          <w:szCs w:val="24"/>
        </w:rPr>
        <w:t>組織する。</w:t>
      </w:r>
    </w:p>
    <w:p w:rsidR="00B85A16" w:rsidRPr="004F0325" w:rsidRDefault="00B85A16" w:rsidP="00DC06DC">
      <w:pPr>
        <w:ind w:left="211" w:hangingChars="88" w:hanging="211"/>
        <w:jc w:val="left"/>
        <w:rPr>
          <w:rFonts w:asciiTheme="minorEastAsia" w:hAnsiTheme="minorEastAsia"/>
          <w:color w:val="000000" w:themeColor="text1"/>
          <w:sz w:val="24"/>
          <w:szCs w:val="24"/>
        </w:rPr>
      </w:pPr>
      <w:r>
        <w:rPr>
          <w:rFonts w:asciiTheme="minorEastAsia" w:hAnsiTheme="minorEastAsia" w:hint="eastAsia"/>
          <w:sz w:val="24"/>
          <w:szCs w:val="24"/>
        </w:rPr>
        <w:t>２　会議に、座長及び副座長を置く。</w:t>
      </w:r>
    </w:p>
    <w:p w:rsidR="00DB691B" w:rsidRPr="004F0325" w:rsidRDefault="00B85A16" w:rsidP="00BA39BF">
      <w:pPr>
        <w:ind w:left="211" w:hangingChars="88" w:hanging="21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5C26BA" w:rsidRPr="004F0325">
        <w:rPr>
          <w:rFonts w:asciiTheme="minorEastAsia" w:hAnsiTheme="minorEastAsia" w:hint="eastAsia"/>
          <w:color w:val="000000" w:themeColor="text1"/>
          <w:sz w:val="24"/>
          <w:szCs w:val="24"/>
        </w:rPr>
        <w:t xml:space="preserve">　座長</w:t>
      </w:r>
      <w:r w:rsidR="00DB691B" w:rsidRPr="004F0325">
        <w:rPr>
          <w:rFonts w:asciiTheme="minorEastAsia" w:hAnsiTheme="minorEastAsia" w:hint="eastAsia"/>
          <w:color w:val="000000" w:themeColor="text1"/>
          <w:sz w:val="24"/>
          <w:szCs w:val="24"/>
        </w:rPr>
        <w:t>は、</w:t>
      </w:r>
      <w:r w:rsidR="00BA39BF" w:rsidRPr="004F0325">
        <w:rPr>
          <w:rFonts w:asciiTheme="minorEastAsia" w:hAnsiTheme="minorEastAsia" w:hint="eastAsia"/>
          <w:color w:val="000000" w:themeColor="text1"/>
          <w:sz w:val="24"/>
          <w:szCs w:val="24"/>
        </w:rPr>
        <w:t>副首都推進局</w:t>
      </w:r>
      <w:r w:rsidR="00C064D5">
        <w:rPr>
          <w:rFonts w:asciiTheme="minorEastAsia" w:hAnsiTheme="minorEastAsia" w:hint="eastAsia"/>
          <w:color w:val="000000" w:themeColor="text1"/>
          <w:sz w:val="24"/>
          <w:szCs w:val="24"/>
        </w:rPr>
        <w:t>が所管する事務を</w:t>
      </w:r>
      <w:r w:rsidR="00942399">
        <w:rPr>
          <w:rFonts w:asciiTheme="minorEastAsia" w:hAnsiTheme="minorEastAsia" w:hint="eastAsia"/>
          <w:color w:val="000000" w:themeColor="text1"/>
          <w:sz w:val="24"/>
          <w:szCs w:val="24"/>
        </w:rPr>
        <w:t>分担</w:t>
      </w:r>
      <w:r w:rsidR="00C064D5">
        <w:rPr>
          <w:rFonts w:asciiTheme="minorEastAsia" w:hAnsiTheme="minorEastAsia" w:hint="eastAsia"/>
          <w:color w:val="000000" w:themeColor="text1"/>
          <w:sz w:val="24"/>
          <w:szCs w:val="24"/>
        </w:rPr>
        <w:t>する</w:t>
      </w:r>
      <w:r w:rsidR="00A9631A" w:rsidRPr="004F0325">
        <w:rPr>
          <w:rFonts w:asciiTheme="minorEastAsia" w:hAnsiTheme="minorEastAsia" w:hint="eastAsia"/>
          <w:color w:val="000000" w:themeColor="text1"/>
          <w:sz w:val="24"/>
          <w:szCs w:val="24"/>
        </w:rPr>
        <w:t>副</w:t>
      </w:r>
      <w:r w:rsidR="00DB691B" w:rsidRPr="004F0325">
        <w:rPr>
          <w:rFonts w:asciiTheme="minorEastAsia" w:hAnsiTheme="minorEastAsia" w:hint="eastAsia"/>
          <w:color w:val="000000" w:themeColor="text1"/>
          <w:sz w:val="24"/>
          <w:szCs w:val="24"/>
        </w:rPr>
        <w:t>知事をもって充てる。</w:t>
      </w:r>
    </w:p>
    <w:p w:rsidR="00D65715" w:rsidRPr="004F0325" w:rsidRDefault="00B85A16" w:rsidP="00D65715">
      <w:pPr>
        <w:ind w:left="211" w:hangingChars="88" w:hanging="21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DB691B" w:rsidRPr="004F0325">
        <w:rPr>
          <w:rFonts w:asciiTheme="minorEastAsia" w:hAnsiTheme="minorEastAsia" w:hint="eastAsia"/>
          <w:color w:val="000000" w:themeColor="text1"/>
          <w:sz w:val="24"/>
          <w:szCs w:val="24"/>
        </w:rPr>
        <w:t xml:space="preserve">　副</w:t>
      </w:r>
      <w:r w:rsidR="005C26BA" w:rsidRPr="004F0325">
        <w:rPr>
          <w:rFonts w:asciiTheme="minorEastAsia" w:hAnsiTheme="minorEastAsia" w:hint="eastAsia"/>
          <w:color w:val="000000" w:themeColor="text1"/>
          <w:sz w:val="24"/>
          <w:szCs w:val="24"/>
        </w:rPr>
        <w:t>座長</w:t>
      </w:r>
      <w:r w:rsidR="00DB691B" w:rsidRPr="004F0325">
        <w:rPr>
          <w:rFonts w:asciiTheme="minorEastAsia" w:hAnsiTheme="minorEastAsia" w:hint="eastAsia"/>
          <w:color w:val="000000" w:themeColor="text1"/>
          <w:sz w:val="24"/>
          <w:szCs w:val="24"/>
        </w:rPr>
        <w:t>は、</w:t>
      </w:r>
      <w:r w:rsidR="00BA39BF" w:rsidRPr="004F0325">
        <w:rPr>
          <w:rFonts w:asciiTheme="minorEastAsia" w:hAnsiTheme="minorEastAsia" w:hint="eastAsia"/>
          <w:color w:val="000000" w:themeColor="text1"/>
          <w:sz w:val="24"/>
          <w:szCs w:val="24"/>
        </w:rPr>
        <w:t>副首都推進局</w:t>
      </w:r>
      <w:r w:rsidR="00C064D5">
        <w:rPr>
          <w:rFonts w:asciiTheme="minorEastAsia" w:hAnsiTheme="minorEastAsia" w:hint="eastAsia"/>
          <w:color w:val="000000" w:themeColor="text1"/>
          <w:sz w:val="24"/>
          <w:szCs w:val="24"/>
        </w:rPr>
        <w:t>が所管する事務を</w:t>
      </w:r>
      <w:r w:rsidR="00942399">
        <w:rPr>
          <w:rFonts w:asciiTheme="minorEastAsia" w:hAnsiTheme="minorEastAsia" w:hint="eastAsia"/>
          <w:color w:val="000000" w:themeColor="text1"/>
          <w:sz w:val="24"/>
          <w:szCs w:val="24"/>
        </w:rPr>
        <w:t>分担</w:t>
      </w:r>
      <w:r w:rsidR="00C064D5">
        <w:rPr>
          <w:rFonts w:asciiTheme="minorEastAsia" w:hAnsiTheme="minorEastAsia" w:hint="eastAsia"/>
          <w:color w:val="000000" w:themeColor="text1"/>
          <w:sz w:val="24"/>
          <w:szCs w:val="24"/>
        </w:rPr>
        <w:t>する</w:t>
      </w:r>
      <w:r w:rsidR="00BA39BF" w:rsidRPr="004F0325">
        <w:rPr>
          <w:rFonts w:asciiTheme="minorEastAsia" w:hAnsiTheme="minorEastAsia" w:hint="eastAsia"/>
          <w:color w:val="000000" w:themeColor="text1"/>
          <w:sz w:val="24"/>
          <w:szCs w:val="24"/>
        </w:rPr>
        <w:t>副</w:t>
      </w:r>
      <w:r w:rsidR="00DB691B" w:rsidRPr="004F0325">
        <w:rPr>
          <w:rFonts w:asciiTheme="minorEastAsia" w:hAnsiTheme="minorEastAsia" w:hint="eastAsia"/>
          <w:color w:val="000000" w:themeColor="text1"/>
          <w:sz w:val="24"/>
          <w:szCs w:val="24"/>
        </w:rPr>
        <w:t>市長をもって充てる。</w:t>
      </w:r>
    </w:p>
    <w:p w:rsidR="00DB691B" w:rsidRPr="00DC06DC" w:rsidRDefault="00DB691B"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（会議）</w:t>
      </w: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 xml:space="preserve">第４条　</w:t>
      </w:r>
      <w:r w:rsidR="005438EF">
        <w:rPr>
          <w:rFonts w:asciiTheme="minorEastAsia" w:hAnsiTheme="minorEastAsia" w:hint="eastAsia"/>
          <w:sz w:val="24"/>
          <w:szCs w:val="24"/>
        </w:rPr>
        <w:t>座長</w:t>
      </w:r>
      <w:r w:rsidRPr="00DC06DC">
        <w:rPr>
          <w:rFonts w:asciiTheme="minorEastAsia" w:hAnsiTheme="minorEastAsia" w:hint="eastAsia"/>
          <w:sz w:val="24"/>
          <w:szCs w:val="24"/>
        </w:rPr>
        <w:t>は、会議を招集し、これを主宰する。</w:t>
      </w:r>
    </w:p>
    <w:p w:rsidR="00D65715" w:rsidRDefault="00DB691B" w:rsidP="00D65715">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 xml:space="preserve">２　</w:t>
      </w:r>
      <w:r w:rsidR="000D63F4">
        <w:rPr>
          <w:rFonts w:asciiTheme="minorEastAsia" w:hAnsiTheme="minorEastAsia" w:hint="eastAsia"/>
          <w:sz w:val="24"/>
          <w:szCs w:val="24"/>
        </w:rPr>
        <w:t>副座</w:t>
      </w:r>
      <w:r w:rsidRPr="00DC06DC">
        <w:rPr>
          <w:rFonts w:asciiTheme="minorEastAsia" w:hAnsiTheme="minorEastAsia" w:hint="eastAsia"/>
          <w:sz w:val="24"/>
          <w:szCs w:val="24"/>
        </w:rPr>
        <w:t>長は、必要があると認めるときは、</w:t>
      </w:r>
      <w:r w:rsidR="000D63F4">
        <w:rPr>
          <w:rFonts w:asciiTheme="minorEastAsia" w:hAnsiTheme="minorEastAsia" w:hint="eastAsia"/>
          <w:sz w:val="24"/>
          <w:szCs w:val="24"/>
        </w:rPr>
        <w:t>座</w:t>
      </w:r>
      <w:r w:rsidRPr="00DC06DC">
        <w:rPr>
          <w:rFonts w:asciiTheme="minorEastAsia" w:hAnsiTheme="minorEastAsia" w:hint="eastAsia"/>
          <w:sz w:val="24"/>
          <w:szCs w:val="24"/>
        </w:rPr>
        <w:t>長に会議の招集を求めることができる。</w:t>
      </w:r>
    </w:p>
    <w:p w:rsidR="00DB691B" w:rsidRPr="00DC06DC" w:rsidRDefault="000D63F4" w:rsidP="00D65715">
      <w:pPr>
        <w:ind w:left="240" w:hangingChars="100" w:hanging="240"/>
        <w:jc w:val="left"/>
        <w:rPr>
          <w:rFonts w:asciiTheme="minorEastAsia" w:hAnsiTheme="minorEastAsia"/>
          <w:sz w:val="24"/>
          <w:szCs w:val="24"/>
        </w:rPr>
      </w:pPr>
      <w:r>
        <w:rPr>
          <w:rFonts w:asciiTheme="minorEastAsia" w:hAnsiTheme="minorEastAsia" w:hint="eastAsia"/>
          <w:sz w:val="24"/>
          <w:szCs w:val="24"/>
        </w:rPr>
        <w:t>３　前項の規定による招集の求めがあったときは、座</w:t>
      </w:r>
      <w:r w:rsidR="00772C13">
        <w:rPr>
          <w:rFonts w:asciiTheme="minorEastAsia" w:hAnsiTheme="minorEastAsia" w:hint="eastAsia"/>
          <w:sz w:val="24"/>
          <w:szCs w:val="24"/>
        </w:rPr>
        <w:t>長は、</w:t>
      </w:r>
      <w:r w:rsidR="00DB691B" w:rsidRPr="00DC06DC">
        <w:rPr>
          <w:rFonts w:asciiTheme="minorEastAsia" w:hAnsiTheme="minorEastAsia" w:hint="eastAsia"/>
          <w:sz w:val="24"/>
          <w:szCs w:val="24"/>
        </w:rPr>
        <w:t>会議を招集しなければならない。</w:t>
      </w:r>
    </w:p>
    <w:p w:rsidR="00DB691B" w:rsidRPr="00DC06DC" w:rsidRDefault="00DB691B" w:rsidP="00D65715">
      <w:pPr>
        <w:ind w:left="240" w:hangingChars="100" w:hanging="240"/>
        <w:jc w:val="left"/>
        <w:rPr>
          <w:rFonts w:asciiTheme="minorEastAsia" w:hAnsiTheme="minorEastAsia"/>
          <w:sz w:val="24"/>
          <w:szCs w:val="24"/>
        </w:rPr>
      </w:pPr>
      <w:r w:rsidRPr="00DC06DC">
        <w:rPr>
          <w:rFonts w:asciiTheme="minorEastAsia" w:hAnsiTheme="minorEastAsia" w:hint="eastAsia"/>
          <w:sz w:val="24"/>
          <w:szCs w:val="24"/>
        </w:rPr>
        <w:t xml:space="preserve">４　</w:t>
      </w:r>
      <w:r w:rsidR="000D63F4">
        <w:rPr>
          <w:rFonts w:asciiTheme="minorEastAsia" w:hAnsiTheme="minorEastAsia" w:hint="eastAsia"/>
          <w:sz w:val="24"/>
          <w:szCs w:val="24"/>
        </w:rPr>
        <w:t>座長</w:t>
      </w:r>
      <w:r w:rsidRPr="00DC06DC">
        <w:rPr>
          <w:rFonts w:asciiTheme="minorEastAsia" w:hAnsiTheme="minorEastAsia" w:hint="eastAsia"/>
          <w:sz w:val="24"/>
          <w:szCs w:val="24"/>
        </w:rPr>
        <w:t>は、</w:t>
      </w:r>
      <w:r w:rsidR="002D09BB">
        <w:rPr>
          <w:rFonts w:asciiTheme="minorEastAsia" w:hAnsiTheme="minorEastAsia" w:hint="eastAsia"/>
          <w:sz w:val="24"/>
          <w:szCs w:val="24"/>
        </w:rPr>
        <w:t>必要があると認めるときに</w:t>
      </w:r>
      <w:r w:rsidR="00772C13">
        <w:rPr>
          <w:rFonts w:asciiTheme="minorEastAsia" w:hAnsiTheme="minorEastAsia" w:hint="eastAsia"/>
          <w:sz w:val="24"/>
          <w:szCs w:val="24"/>
        </w:rPr>
        <w:t>は、副座</w:t>
      </w:r>
      <w:r w:rsidRPr="00DC06DC">
        <w:rPr>
          <w:rFonts w:asciiTheme="minorEastAsia" w:hAnsiTheme="minorEastAsia" w:hint="eastAsia"/>
          <w:sz w:val="24"/>
          <w:szCs w:val="24"/>
        </w:rPr>
        <w:t>長と協議の上、特別顧問及び特別参与</w:t>
      </w:r>
      <w:r w:rsidRPr="00256F79">
        <w:rPr>
          <w:rFonts w:asciiTheme="minorEastAsia" w:hAnsiTheme="minorEastAsia" w:hint="eastAsia"/>
          <w:sz w:val="24"/>
          <w:szCs w:val="24"/>
        </w:rPr>
        <w:t>（</w:t>
      </w:r>
      <w:r w:rsidR="00BE68F9" w:rsidRPr="00256F79">
        <w:rPr>
          <w:rFonts w:asciiTheme="minorEastAsia" w:hAnsiTheme="minorEastAsia" w:hint="eastAsia"/>
          <w:sz w:val="24"/>
          <w:szCs w:val="24"/>
        </w:rPr>
        <w:t>特別職</w:t>
      </w:r>
      <w:r w:rsidRPr="00256F79">
        <w:rPr>
          <w:rFonts w:asciiTheme="minorEastAsia" w:hAnsiTheme="minorEastAsia" w:hint="eastAsia"/>
          <w:sz w:val="24"/>
          <w:szCs w:val="24"/>
        </w:rPr>
        <w:t>非常勤職員就業等規則（平成24年大阪府規則第287</w:t>
      </w:r>
      <w:r w:rsidR="00BE68F9" w:rsidRPr="00256F79">
        <w:rPr>
          <w:rFonts w:asciiTheme="minorEastAsia" w:hAnsiTheme="minorEastAsia" w:hint="eastAsia"/>
          <w:sz w:val="24"/>
          <w:szCs w:val="24"/>
        </w:rPr>
        <w:t>号）第２条第３号及び第４</w:t>
      </w:r>
      <w:r w:rsidRPr="00256F79">
        <w:rPr>
          <w:rFonts w:asciiTheme="minorEastAsia" w:hAnsiTheme="minorEastAsia" w:hint="eastAsia"/>
          <w:sz w:val="24"/>
          <w:szCs w:val="24"/>
        </w:rPr>
        <w:t>号並</w:t>
      </w:r>
      <w:r w:rsidRPr="00DC06DC">
        <w:rPr>
          <w:rFonts w:asciiTheme="minorEastAsia" w:hAnsiTheme="minorEastAsia" w:hint="eastAsia"/>
          <w:sz w:val="24"/>
          <w:szCs w:val="24"/>
        </w:rPr>
        <w:t>びに大阪市特別顧問及び特別参与の設置等に関する要綱に規定する特別顧問及び特別参与をいう。</w:t>
      </w:r>
      <w:r w:rsidR="002D09BB">
        <w:rPr>
          <w:rFonts w:asciiTheme="minorEastAsia" w:hAnsiTheme="minorEastAsia" w:hint="eastAsia"/>
          <w:sz w:val="24"/>
          <w:szCs w:val="24"/>
        </w:rPr>
        <w:t>）並びに職員、学識経験を有する者その他関係者に対し、会議への</w:t>
      </w:r>
      <w:r w:rsidR="003A2599">
        <w:rPr>
          <w:rFonts w:asciiTheme="minorEastAsia" w:hAnsiTheme="minorEastAsia" w:hint="eastAsia"/>
          <w:sz w:val="24"/>
          <w:szCs w:val="24"/>
        </w:rPr>
        <w:t>出席を求めるものとする</w:t>
      </w:r>
      <w:r w:rsidRPr="00DC06DC">
        <w:rPr>
          <w:rFonts w:asciiTheme="minorEastAsia" w:hAnsiTheme="minorEastAsia" w:hint="eastAsia"/>
          <w:sz w:val="24"/>
          <w:szCs w:val="24"/>
        </w:rPr>
        <w:t>。</w:t>
      </w: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５　会議は公開とする。</w:t>
      </w:r>
    </w:p>
    <w:p w:rsidR="00DB691B" w:rsidRDefault="00DB691B" w:rsidP="00DC06DC">
      <w:pPr>
        <w:ind w:left="211" w:hangingChars="88" w:hanging="211"/>
        <w:jc w:val="left"/>
        <w:rPr>
          <w:rFonts w:asciiTheme="minorEastAsia" w:hAnsiTheme="minorEastAsia"/>
          <w:color w:val="FF0000"/>
          <w:sz w:val="24"/>
          <w:szCs w:val="24"/>
          <w:u w:val="single"/>
        </w:rPr>
      </w:pPr>
    </w:p>
    <w:p w:rsidR="00A60271" w:rsidRDefault="00DB691B" w:rsidP="00A60271">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（費用の支弁の方法）</w:t>
      </w:r>
    </w:p>
    <w:p w:rsidR="00DB691B" w:rsidRPr="00DC06DC" w:rsidRDefault="009307FE" w:rsidP="00A60271">
      <w:pPr>
        <w:ind w:left="240" w:hangingChars="100" w:hanging="240"/>
        <w:jc w:val="left"/>
        <w:rPr>
          <w:rFonts w:asciiTheme="minorEastAsia" w:hAnsiTheme="minorEastAsia"/>
          <w:sz w:val="24"/>
          <w:szCs w:val="24"/>
        </w:rPr>
      </w:pPr>
      <w:r>
        <w:rPr>
          <w:rFonts w:asciiTheme="minorEastAsia" w:hAnsiTheme="minorEastAsia" w:hint="eastAsia"/>
          <w:sz w:val="24"/>
          <w:szCs w:val="24"/>
        </w:rPr>
        <w:t>第５</w:t>
      </w:r>
      <w:r w:rsidR="00DB691B" w:rsidRPr="00DC06DC">
        <w:rPr>
          <w:rFonts w:asciiTheme="minorEastAsia" w:hAnsiTheme="minorEastAsia" w:hint="eastAsia"/>
          <w:sz w:val="24"/>
          <w:szCs w:val="24"/>
        </w:rPr>
        <w:t>条　府及び市は協議の上、</w:t>
      </w:r>
      <w:r w:rsidR="00772C13">
        <w:rPr>
          <w:rFonts w:asciiTheme="minorEastAsia" w:hAnsiTheme="minorEastAsia" w:hint="eastAsia"/>
          <w:sz w:val="24"/>
          <w:szCs w:val="24"/>
        </w:rPr>
        <w:t>会議</w:t>
      </w:r>
      <w:r w:rsidR="00DB691B" w:rsidRPr="00DC06DC">
        <w:rPr>
          <w:rFonts w:asciiTheme="minorEastAsia" w:hAnsiTheme="minorEastAsia" w:hint="eastAsia"/>
          <w:sz w:val="24"/>
          <w:szCs w:val="24"/>
        </w:rPr>
        <w:t>の運営に要する経費について、共同で負担するものとする。</w:t>
      </w:r>
    </w:p>
    <w:p w:rsidR="000D63F4" w:rsidRPr="00DC06DC" w:rsidRDefault="000D63F4"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lastRenderedPageBreak/>
        <w:t>（</w:t>
      </w:r>
      <w:r w:rsidR="00942399">
        <w:rPr>
          <w:rFonts w:asciiTheme="minorEastAsia" w:hAnsiTheme="minorEastAsia" w:hint="eastAsia"/>
          <w:sz w:val="24"/>
          <w:szCs w:val="24"/>
        </w:rPr>
        <w:t>庶務</w:t>
      </w:r>
      <w:r w:rsidRPr="00DC06DC">
        <w:rPr>
          <w:rFonts w:asciiTheme="minorEastAsia" w:hAnsiTheme="minorEastAsia" w:hint="eastAsia"/>
          <w:sz w:val="24"/>
          <w:szCs w:val="24"/>
        </w:rPr>
        <w:t>）</w:t>
      </w:r>
    </w:p>
    <w:p w:rsidR="00DB691B" w:rsidRPr="00DC06DC" w:rsidRDefault="009307FE" w:rsidP="00DC06DC">
      <w:pPr>
        <w:ind w:left="211" w:hangingChars="88" w:hanging="211"/>
        <w:jc w:val="left"/>
        <w:rPr>
          <w:rFonts w:asciiTheme="minorEastAsia" w:hAnsiTheme="minorEastAsia"/>
          <w:sz w:val="24"/>
          <w:szCs w:val="24"/>
        </w:rPr>
      </w:pPr>
      <w:r>
        <w:rPr>
          <w:rFonts w:asciiTheme="minorEastAsia" w:hAnsiTheme="minorEastAsia" w:hint="eastAsia"/>
          <w:sz w:val="24"/>
          <w:szCs w:val="24"/>
        </w:rPr>
        <w:t>第６</w:t>
      </w:r>
      <w:r w:rsidR="00DB691B" w:rsidRPr="00DC06DC">
        <w:rPr>
          <w:rFonts w:asciiTheme="minorEastAsia" w:hAnsiTheme="minorEastAsia" w:hint="eastAsia"/>
          <w:sz w:val="24"/>
          <w:szCs w:val="24"/>
        </w:rPr>
        <w:t xml:space="preserve">条　</w:t>
      </w:r>
      <w:r w:rsidR="000D63F4">
        <w:rPr>
          <w:rFonts w:asciiTheme="minorEastAsia" w:hAnsiTheme="minorEastAsia" w:hint="eastAsia"/>
          <w:sz w:val="24"/>
          <w:szCs w:val="24"/>
        </w:rPr>
        <w:t>会議の</w:t>
      </w:r>
      <w:r w:rsidR="004104FF">
        <w:rPr>
          <w:rFonts w:asciiTheme="minorEastAsia" w:hAnsiTheme="minorEastAsia" w:hint="eastAsia"/>
          <w:sz w:val="24"/>
          <w:szCs w:val="24"/>
        </w:rPr>
        <w:t>庶務</w:t>
      </w:r>
      <w:r w:rsidR="00DB691B" w:rsidRPr="00DC06DC">
        <w:rPr>
          <w:rFonts w:asciiTheme="minorEastAsia" w:hAnsiTheme="minorEastAsia" w:hint="eastAsia"/>
          <w:sz w:val="24"/>
          <w:szCs w:val="24"/>
        </w:rPr>
        <w:t>は、副首都推進局</w:t>
      </w:r>
      <w:r w:rsidR="004104FF">
        <w:rPr>
          <w:rFonts w:asciiTheme="minorEastAsia" w:hAnsiTheme="minorEastAsia" w:hint="eastAsia"/>
          <w:sz w:val="24"/>
          <w:szCs w:val="24"/>
        </w:rPr>
        <w:t>において</w:t>
      </w:r>
      <w:r w:rsidR="00942399">
        <w:rPr>
          <w:rFonts w:asciiTheme="minorEastAsia" w:hAnsiTheme="minorEastAsia" w:hint="eastAsia"/>
          <w:sz w:val="24"/>
          <w:szCs w:val="24"/>
        </w:rPr>
        <w:t>処理する</w:t>
      </w:r>
      <w:r w:rsidR="00DB691B" w:rsidRPr="00DC06DC">
        <w:rPr>
          <w:rFonts w:asciiTheme="minorEastAsia" w:hAnsiTheme="minorEastAsia" w:hint="eastAsia"/>
          <w:sz w:val="24"/>
          <w:szCs w:val="24"/>
        </w:rPr>
        <w:t>。</w:t>
      </w:r>
    </w:p>
    <w:p w:rsidR="00DB691B" w:rsidRPr="00DC06DC" w:rsidRDefault="00DB691B" w:rsidP="00DC06DC">
      <w:pPr>
        <w:ind w:left="211" w:hangingChars="88" w:hanging="211"/>
        <w:jc w:val="left"/>
        <w:rPr>
          <w:rFonts w:asciiTheme="minorEastAsia" w:hAnsiTheme="minorEastAsia"/>
          <w:sz w:val="24"/>
          <w:szCs w:val="24"/>
        </w:rPr>
      </w:pPr>
    </w:p>
    <w:p w:rsidR="009307FE" w:rsidRPr="009307FE" w:rsidRDefault="009307FE" w:rsidP="009307FE">
      <w:pPr>
        <w:rPr>
          <w:rFonts w:asciiTheme="minorEastAsia" w:hAnsiTheme="minorEastAsia"/>
          <w:sz w:val="24"/>
          <w:szCs w:val="24"/>
        </w:rPr>
      </w:pPr>
      <w:r w:rsidRPr="009307FE">
        <w:rPr>
          <w:rFonts w:asciiTheme="minorEastAsia" w:hAnsiTheme="minorEastAsia" w:hint="eastAsia"/>
          <w:sz w:val="24"/>
          <w:szCs w:val="24"/>
        </w:rPr>
        <w:t>（</w:t>
      </w:r>
      <w:r w:rsidR="00942399">
        <w:rPr>
          <w:rFonts w:asciiTheme="minorEastAsia" w:hAnsiTheme="minorEastAsia" w:hint="eastAsia"/>
          <w:sz w:val="24"/>
          <w:szCs w:val="24"/>
        </w:rPr>
        <w:t>委任</w:t>
      </w:r>
      <w:r w:rsidRPr="009307FE">
        <w:rPr>
          <w:rFonts w:asciiTheme="minorEastAsia" w:hAnsiTheme="minorEastAsia" w:hint="eastAsia"/>
          <w:sz w:val="24"/>
          <w:szCs w:val="24"/>
        </w:rPr>
        <w:t>）</w:t>
      </w:r>
    </w:p>
    <w:p w:rsidR="009307FE" w:rsidRDefault="009307FE" w:rsidP="00772C13">
      <w:pPr>
        <w:ind w:left="240" w:hangingChars="100" w:hanging="240"/>
        <w:rPr>
          <w:rFonts w:asciiTheme="minorEastAsia" w:hAnsiTheme="minorEastAsia"/>
          <w:sz w:val="24"/>
          <w:szCs w:val="24"/>
        </w:rPr>
      </w:pPr>
      <w:r>
        <w:rPr>
          <w:rFonts w:asciiTheme="minorEastAsia" w:hAnsiTheme="minorEastAsia" w:hint="eastAsia"/>
          <w:sz w:val="24"/>
          <w:szCs w:val="24"/>
        </w:rPr>
        <w:t>第７</w:t>
      </w:r>
      <w:r w:rsidRPr="009307FE">
        <w:rPr>
          <w:rFonts w:asciiTheme="minorEastAsia" w:hAnsiTheme="minorEastAsia" w:hint="eastAsia"/>
          <w:sz w:val="24"/>
          <w:szCs w:val="24"/>
        </w:rPr>
        <w:t xml:space="preserve">条　</w:t>
      </w:r>
      <w:r w:rsidR="00942399">
        <w:rPr>
          <w:rFonts w:asciiTheme="minorEastAsia" w:hAnsiTheme="minorEastAsia" w:hint="eastAsia"/>
          <w:sz w:val="24"/>
          <w:szCs w:val="24"/>
        </w:rPr>
        <w:t>この要綱</w:t>
      </w:r>
      <w:r w:rsidRPr="009307FE">
        <w:rPr>
          <w:rFonts w:asciiTheme="minorEastAsia" w:hAnsiTheme="minorEastAsia" w:hint="eastAsia"/>
          <w:sz w:val="24"/>
          <w:szCs w:val="24"/>
        </w:rPr>
        <w:t>に定めるもののほか、</w:t>
      </w:r>
      <w:r>
        <w:rPr>
          <w:rFonts w:asciiTheme="minorEastAsia" w:hAnsiTheme="minorEastAsia" w:hint="eastAsia"/>
          <w:sz w:val="24"/>
          <w:szCs w:val="24"/>
        </w:rPr>
        <w:t>会議</w:t>
      </w:r>
      <w:r w:rsidRPr="009307FE">
        <w:rPr>
          <w:rFonts w:asciiTheme="minorEastAsia" w:hAnsiTheme="minorEastAsia" w:hint="eastAsia"/>
          <w:sz w:val="24"/>
          <w:szCs w:val="24"/>
        </w:rPr>
        <w:t>の運営に関する事項その他必要な事項は、</w:t>
      </w:r>
      <w:r w:rsidR="004104FF">
        <w:rPr>
          <w:rFonts w:asciiTheme="minorEastAsia" w:hAnsiTheme="minorEastAsia" w:hint="eastAsia"/>
          <w:sz w:val="24"/>
          <w:szCs w:val="24"/>
        </w:rPr>
        <w:t>座長及び副座長</w:t>
      </w:r>
      <w:r w:rsidRPr="009307FE">
        <w:rPr>
          <w:rFonts w:asciiTheme="minorEastAsia" w:hAnsiTheme="minorEastAsia" w:hint="eastAsia"/>
          <w:sz w:val="24"/>
          <w:szCs w:val="24"/>
        </w:rPr>
        <w:t>が協議して定める。</w:t>
      </w:r>
    </w:p>
    <w:p w:rsidR="009307FE" w:rsidRDefault="009307FE" w:rsidP="009749B2">
      <w:pPr>
        <w:rPr>
          <w:rFonts w:asciiTheme="minorEastAsia" w:hAnsiTheme="minorEastAsia"/>
          <w:sz w:val="24"/>
          <w:szCs w:val="24"/>
        </w:rPr>
      </w:pPr>
    </w:p>
    <w:p w:rsidR="005B1DE6" w:rsidRPr="005B1DE6" w:rsidRDefault="005B1DE6" w:rsidP="009749B2">
      <w:pPr>
        <w:rPr>
          <w:rFonts w:asciiTheme="minorEastAsia" w:hAnsiTheme="minorEastAsia"/>
          <w:sz w:val="24"/>
          <w:szCs w:val="24"/>
        </w:rPr>
      </w:pPr>
    </w:p>
    <w:p w:rsidR="009749B2" w:rsidRPr="00DC06DC" w:rsidRDefault="009749B2" w:rsidP="009749B2">
      <w:pPr>
        <w:rPr>
          <w:rFonts w:asciiTheme="minorEastAsia" w:hAnsiTheme="minorEastAsia"/>
          <w:sz w:val="24"/>
          <w:szCs w:val="24"/>
        </w:rPr>
      </w:pPr>
      <w:r w:rsidRPr="00DC06DC">
        <w:rPr>
          <w:rFonts w:asciiTheme="minorEastAsia" w:hAnsiTheme="minorEastAsia" w:hint="eastAsia"/>
          <w:sz w:val="24"/>
          <w:szCs w:val="24"/>
        </w:rPr>
        <w:t xml:space="preserve">　　　附　則</w:t>
      </w:r>
    </w:p>
    <w:p w:rsidR="009749B2" w:rsidRPr="00DC06DC" w:rsidRDefault="00C656D9" w:rsidP="009749B2">
      <w:pPr>
        <w:rPr>
          <w:rFonts w:asciiTheme="minorEastAsia" w:hAnsiTheme="minorEastAsia"/>
          <w:sz w:val="24"/>
          <w:szCs w:val="24"/>
        </w:rPr>
      </w:pPr>
      <w:r w:rsidRPr="00DC06DC">
        <w:rPr>
          <w:rFonts w:asciiTheme="minorEastAsia" w:hAnsiTheme="minorEastAsia" w:hint="eastAsia"/>
          <w:sz w:val="24"/>
          <w:szCs w:val="24"/>
        </w:rPr>
        <w:t xml:space="preserve">　この要綱は、平成</w:t>
      </w:r>
      <w:r w:rsidR="009307FE">
        <w:rPr>
          <w:rFonts w:asciiTheme="minorEastAsia" w:hAnsiTheme="minorEastAsia" w:hint="eastAsia"/>
          <w:sz w:val="24"/>
          <w:szCs w:val="24"/>
        </w:rPr>
        <w:t>28</w:t>
      </w:r>
      <w:r w:rsidR="009749B2" w:rsidRPr="00DC06DC">
        <w:rPr>
          <w:rFonts w:asciiTheme="minorEastAsia" w:hAnsiTheme="minorEastAsia" w:hint="eastAsia"/>
          <w:sz w:val="24"/>
          <w:szCs w:val="24"/>
        </w:rPr>
        <w:t>年</w:t>
      </w:r>
      <w:r w:rsidRPr="00DC06DC">
        <w:rPr>
          <w:rFonts w:asciiTheme="minorEastAsia" w:hAnsiTheme="minorEastAsia" w:hint="eastAsia"/>
          <w:sz w:val="24"/>
          <w:szCs w:val="24"/>
        </w:rPr>
        <w:t>12</w:t>
      </w:r>
      <w:r w:rsidR="009749B2" w:rsidRPr="00DC06DC">
        <w:rPr>
          <w:rFonts w:asciiTheme="minorEastAsia" w:hAnsiTheme="minorEastAsia" w:hint="eastAsia"/>
          <w:sz w:val="24"/>
          <w:szCs w:val="24"/>
        </w:rPr>
        <w:t>月</w:t>
      </w:r>
      <w:r w:rsidR="00FA7BEA">
        <w:rPr>
          <w:rFonts w:asciiTheme="minorEastAsia" w:hAnsiTheme="minorEastAsia" w:hint="eastAsia"/>
          <w:sz w:val="24"/>
          <w:szCs w:val="24"/>
        </w:rPr>
        <w:t>27</w:t>
      </w:r>
      <w:r w:rsidR="009749B2" w:rsidRPr="00DC06DC">
        <w:rPr>
          <w:rFonts w:asciiTheme="minorEastAsia" w:hAnsiTheme="minorEastAsia" w:hint="eastAsia"/>
          <w:sz w:val="24"/>
          <w:szCs w:val="24"/>
        </w:rPr>
        <w:t>日から施行する。</w:t>
      </w:r>
    </w:p>
    <w:p w:rsidR="009749B2" w:rsidRPr="00DC06DC" w:rsidRDefault="005C720B" w:rsidP="009307FE">
      <w:pPr>
        <w:rPr>
          <w:rFonts w:asciiTheme="minorEastAsia" w:hAnsiTheme="minorEastAsia"/>
          <w:sz w:val="24"/>
          <w:szCs w:val="24"/>
        </w:rPr>
      </w:pPr>
      <w:r w:rsidRPr="00DC06DC">
        <w:rPr>
          <w:rFonts w:asciiTheme="minorEastAsia" w:hAnsiTheme="minorEastAsia" w:hint="eastAsia"/>
          <w:sz w:val="24"/>
          <w:szCs w:val="24"/>
        </w:rPr>
        <w:t xml:space="preserve">　　</w:t>
      </w:r>
    </w:p>
    <w:sectPr w:rsidR="009749B2" w:rsidRPr="00DC06DC" w:rsidSect="00E015AF">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B1" w:rsidRDefault="00D546B1" w:rsidP="00887C91">
      <w:r>
        <w:separator/>
      </w:r>
    </w:p>
  </w:endnote>
  <w:endnote w:type="continuationSeparator" w:id="0">
    <w:p w:rsidR="00D546B1" w:rsidRDefault="00D546B1"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B1" w:rsidRDefault="00D546B1" w:rsidP="00887C91">
      <w:r>
        <w:separator/>
      </w:r>
    </w:p>
  </w:footnote>
  <w:footnote w:type="continuationSeparator" w:id="0">
    <w:p w:rsidR="00D546B1" w:rsidRDefault="00D546B1"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91B"/>
    <w:rsid w:val="00054D18"/>
    <w:rsid w:val="000A5F38"/>
    <w:rsid w:val="000B7275"/>
    <w:rsid w:val="000D63F4"/>
    <w:rsid w:val="00100ACA"/>
    <w:rsid w:val="0010542A"/>
    <w:rsid w:val="00106AF2"/>
    <w:rsid w:val="00137F6E"/>
    <w:rsid w:val="001475EE"/>
    <w:rsid w:val="00150593"/>
    <w:rsid w:val="001660DF"/>
    <w:rsid w:val="00186301"/>
    <w:rsid w:val="001E0A7B"/>
    <w:rsid w:val="00256F79"/>
    <w:rsid w:val="00286E87"/>
    <w:rsid w:val="002D09BB"/>
    <w:rsid w:val="002D7667"/>
    <w:rsid w:val="002E160F"/>
    <w:rsid w:val="00315198"/>
    <w:rsid w:val="00315348"/>
    <w:rsid w:val="003350F7"/>
    <w:rsid w:val="00355670"/>
    <w:rsid w:val="00363E9B"/>
    <w:rsid w:val="00370C4B"/>
    <w:rsid w:val="003A104B"/>
    <w:rsid w:val="003A2599"/>
    <w:rsid w:val="003F6E9C"/>
    <w:rsid w:val="004104FF"/>
    <w:rsid w:val="004B4B3F"/>
    <w:rsid w:val="004C28B8"/>
    <w:rsid w:val="004D52AB"/>
    <w:rsid w:val="004F0325"/>
    <w:rsid w:val="004F471C"/>
    <w:rsid w:val="005061B6"/>
    <w:rsid w:val="00512620"/>
    <w:rsid w:val="00517169"/>
    <w:rsid w:val="005174F4"/>
    <w:rsid w:val="0054188B"/>
    <w:rsid w:val="005438EF"/>
    <w:rsid w:val="00552EB8"/>
    <w:rsid w:val="00585435"/>
    <w:rsid w:val="00586344"/>
    <w:rsid w:val="005B1DE6"/>
    <w:rsid w:val="005B3832"/>
    <w:rsid w:val="005C26BA"/>
    <w:rsid w:val="005C720B"/>
    <w:rsid w:val="005F377B"/>
    <w:rsid w:val="006046C4"/>
    <w:rsid w:val="00675F8E"/>
    <w:rsid w:val="006A64E8"/>
    <w:rsid w:val="006C39C0"/>
    <w:rsid w:val="006D2395"/>
    <w:rsid w:val="0071374E"/>
    <w:rsid w:val="00772C13"/>
    <w:rsid w:val="007C51BB"/>
    <w:rsid w:val="008776A3"/>
    <w:rsid w:val="00887C91"/>
    <w:rsid w:val="0089738B"/>
    <w:rsid w:val="008C2618"/>
    <w:rsid w:val="008D4D96"/>
    <w:rsid w:val="008E18DD"/>
    <w:rsid w:val="008E6909"/>
    <w:rsid w:val="009307FE"/>
    <w:rsid w:val="00937519"/>
    <w:rsid w:val="00942399"/>
    <w:rsid w:val="009749B2"/>
    <w:rsid w:val="00A60271"/>
    <w:rsid w:val="00A767D4"/>
    <w:rsid w:val="00A84EE9"/>
    <w:rsid w:val="00A87A17"/>
    <w:rsid w:val="00A92681"/>
    <w:rsid w:val="00A9631A"/>
    <w:rsid w:val="00AB05A2"/>
    <w:rsid w:val="00AB09F9"/>
    <w:rsid w:val="00AB4441"/>
    <w:rsid w:val="00AE5C9D"/>
    <w:rsid w:val="00B21558"/>
    <w:rsid w:val="00B71464"/>
    <w:rsid w:val="00B77402"/>
    <w:rsid w:val="00B82625"/>
    <w:rsid w:val="00B85A16"/>
    <w:rsid w:val="00BA39BF"/>
    <w:rsid w:val="00BA5F54"/>
    <w:rsid w:val="00BE68F9"/>
    <w:rsid w:val="00C064D5"/>
    <w:rsid w:val="00C11A34"/>
    <w:rsid w:val="00C143F9"/>
    <w:rsid w:val="00C15732"/>
    <w:rsid w:val="00C23F95"/>
    <w:rsid w:val="00C24048"/>
    <w:rsid w:val="00C656D9"/>
    <w:rsid w:val="00CA339F"/>
    <w:rsid w:val="00D24FB4"/>
    <w:rsid w:val="00D25D35"/>
    <w:rsid w:val="00D46EBD"/>
    <w:rsid w:val="00D546B1"/>
    <w:rsid w:val="00D65715"/>
    <w:rsid w:val="00DB691B"/>
    <w:rsid w:val="00DC06DC"/>
    <w:rsid w:val="00DC7951"/>
    <w:rsid w:val="00E015AF"/>
    <w:rsid w:val="00E31ED1"/>
    <w:rsid w:val="00E31F63"/>
    <w:rsid w:val="00E748A8"/>
    <w:rsid w:val="00E91513"/>
    <w:rsid w:val="00EC05C1"/>
    <w:rsid w:val="00EC26E8"/>
    <w:rsid w:val="00F01908"/>
    <w:rsid w:val="00F339F7"/>
    <w:rsid w:val="00F5744C"/>
    <w:rsid w:val="00FA7BEA"/>
    <w:rsid w:val="00FB0156"/>
    <w:rsid w:val="00FD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Web">
    <w:name w:val="Normal (Web)"/>
    <w:basedOn w:val="a"/>
    <w:uiPriority w:val="99"/>
    <w:unhideWhenUsed/>
    <w:rsid w:val="00150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06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4D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24FB4"/>
    <w:rPr>
      <w:sz w:val="18"/>
      <w:szCs w:val="18"/>
    </w:rPr>
  </w:style>
  <w:style w:type="paragraph" w:styleId="aa">
    <w:name w:val="annotation text"/>
    <w:basedOn w:val="a"/>
    <w:link w:val="ab"/>
    <w:uiPriority w:val="99"/>
    <w:semiHidden/>
    <w:unhideWhenUsed/>
    <w:rsid w:val="00D24FB4"/>
    <w:pPr>
      <w:jc w:val="left"/>
    </w:pPr>
  </w:style>
  <w:style w:type="character" w:customStyle="1" w:styleId="ab">
    <w:name w:val="コメント文字列 (文字)"/>
    <w:basedOn w:val="a0"/>
    <w:link w:val="aa"/>
    <w:uiPriority w:val="99"/>
    <w:semiHidden/>
    <w:rsid w:val="00D24FB4"/>
  </w:style>
  <w:style w:type="paragraph" w:styleId="ac">
    <w:name w:val="annotation subject"/>
    <w:basedOn w:val="aa"/>
    <w:next w:val="aa"/>
    <w:link w:val="ad"/>
    <w:uiPriority w:val="99"/>
    <w:semiHidden/>
    <w:unhideWhenUsed/>
    <w:rsid w:val="00D24FB4"/>
    <w:rPr>
      <w:b/>
      <w:bCs/>
    </w:rPr>
  </w:style>
  <w:style w:type="character" w:customStyle="1" w:styleId="ad">
    <w:name w:val="コメント内容 (文字)"/>
    <w:basedOn w:val="ab"/>
    <w:link w:val="ac"/>
    <w:uiPriority w:val="99"/>
    <w:semiHidden/>
    <w:rsid w:val="00D24F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Web">
    <w:name w:val="Normal (Web)"/>
    <w:basedOn w:val="a"/>
    <w:uiPriority w:val="99"/>
    <w:unhideWhenUsed/>
    <w:rsid w:val="00150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06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4D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24FB4"/>
    <w:rPr>
      <w:sz w:val="18"/>
      <w:szCs w:val="18"/>
    </w:rPr>
  </w:style>
  <w:style w:type="paragraph" w:styleId="aa">
    <w:name w:val="annotation text"/>
    <w:basedOn w:val="a"/>
    <w:link w:val="ab"/>
    <w:uiPriority w:val="99"/>
    <w:semiHidden/>
    <w:unhideWhenUsed/>
    <w:rsid w:val="00D24FB4"/>
    <w:pPr>
      <w:jc w:val="left"/>
    </w:pPr>
  </w:style>
  <w:style w:type="character" w:customStyle="1" w:styleId="ab">
    <w:name w:val="コメント文字列 (文字)"/>
    <w:basedOn w:val="a0"/>
    <w:link w:val="aa"/>
    <w:uiPriority w:val="99"/>
    <w:semiHidden/>
    <w:rsid w:val="00D24FB4"/>
  </w:style>
  <w:style w:type="paragraph" w:styleId="ac">
    <w:name w:val="annotation subject"/>
    <w:basedOn w:val="aa"/>
    <w:next w:val="aa"/>
    <w:link w:val="ad"/>
    <w:uiPriority w:val="99"/>
    <w:semiHidden/>
    <w:unhideWhenUsed/>
    <w:rsid w:val="00D24FB4"/>
    <w:rPr>
      <w:b/>
      <w:bCs/>
    </w:rPr>
  </w:style>
  <w:style w:type="character" w:customStyle="1" w:styleId="ad">
    <w:name w:val="コメント内容 (文字)"/>
    <w:basedOn w:val="ab"/>
    <w:link w:val="ac"/>
    <w:uiPriority w:val="99"/>
    <w:semiHidden/>
    <w:rsid w:val="00D24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Batchadmin</cp:lastModifiedBy>
  <cp:revision>18</cp:revision>
  <cp:lastPrinted>2016-12-22T05:13:00Z</cp:lastPrinted>
  <dcterms:created xsi:type="dcterms:W3CDTF">2016-12-15T08:00:00Z</dcterms:created>
  <dcterms:modified xsi:type="dcterms:W3CDTF">2017-06-12T11:17:00Z</dcterms:modified>
</cp:coreProperties>
</file>