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A4435">
        <w:rPr>
          <w:rFonts w:hint="eastAsia"/>
          <w:spacing w:val="34"/>
          <w:kern w:val="0"/>
          <w:sz w:val="40"/>
          <w:fitText w:val="5820" w:id="1968402176"/>
        </w:rPr>
        <w:t>第</w:t>
      </w:r>
      <w:r w:rsidR="00B329D5" w:rsidRPr="002A4435">
        <w:rPr>
          <w:rFonts w:hint="eastAsia"/>
          <w:spacing w:val="34"/>
          <w:kern w:val="0"/>
          <w:sz w:val="40"/>
          <w:fitText w:val="5820" w:id="1968402176"/>
        </w:rPr>
        <w:t>19</w:t>
      </w:r>
      <w:r w:rsidRPr="002A4435">
        <w:rPr>
          <w:rFonts w:hint="eastAsia"/>
          <w:spacing w:val="34"/>
          <w:kern w:val="0"/>
          <w:sz w:val="40"/>
          <w:fitText w:val="5820" w:id="1968402176"/>
        </w:rPr>
        <w:t>回</w:t>
      </w:r>
      <w:r w:rsidR="00EB217B" w:rsidRPr="002A4435">
        <w:rPr>
          <w:rFonts w:hint="eastAsia"/>
          <w:spacing w:val="34"/>
          <w:kern w:val="0"/>
          <w:sz w:val="40"/>
          <w:fitText w:val="5820" w:id="1968402176"/>
        </w:rPr>
        <w:t>副首都推進</w:t>
      </w:r>
      <w:r w:rsidR="00CB7632" w:rsidRPr="002A4435">
        <w:rPr>
          <w:rFonts w:hint="eastAsia"/>
          <w:spacing w:val="34"/>
          <w:kern w:val="0"/>
          <w:sz w:val="40"/>
          <w:fitText w:val="5820" w:id="1968402176"/>
        </w:rPr>
        <w:t>本部</w:t>
      </w:r>
      <w:r w:rsidR="00CC2EF7" w:rsidRPr="002A4435">
        <w:rPr>
          <w:rFonts w:hint="eastAsia"/>
          <w:spacing w:val="34"/>
          <w:kern w:val="0"/>
          <w:sz w:val="40"/>
          <w:fitText w:val="5820" w:id="1968402176"/>
        </w:rPr>
        <w:t>会</w:t>
      </w:r>
      <w:r w:rsidR="00CC2EF7" w:rsidRPr="002A4435">
        <w:rPr>
          <w:rFonts w:hint="eastAsia"/>
          <w:spacing w:val="-3"/>
          <w:kern w:val="0"/>
          <w:sz w:val="40"/>
          <w:fitText w:val="5820" w:id="196840217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B329D5">
        <w:rPr>
          <w:rFonts w:ascii="ＭＳ ゴシック" w:eastAsia="ＭＳ ゴシック" w:hAnsi="ＭＳ ゴシック" w:hint="eastAsia"/>
          <w:color w:val="000000"/>
          <w:sz w:val="24"/>
        </w:rPr>
        <w:t>８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B329D5">
        <w:rPr>
          <w:rFonts w:ascii="ＭＳ ゴシック" w:eastAsia="ＭＳ ゴシック" w:hAnsi="ＭＳ ゴシック" w:hint="eastAsia"/>
          <w:color w:val="000000"/>
          <w:sz w:val="24"/>
        </w:rPr>
        <w:t>27日（火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510ADD">
        <w:rPr>
          <w:rFonts w:ascii="ＭＳ ゴシック" w:eastAsia="ＭＳ ゴシック" w:hAnsi="ＭＳ ゴシック" w:hint="eastAsia"/>
          <w:color w:val="000000"/>
          <w:sz w:val="24"/>
        </w:rPr>
        <w:t>14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B329D5">
        <w:rPr>
          <w:rFonts w:ascii="ＭＳ ゴシック" w:eastAsia="ＭＳ ゴシック" w:hAnsi="ＭＳ ゴシック" w:hint="eastAsia"/>
          <w:color w:val="000000"/>
          <w:sz w:val="24"/>
        </w:rPr>
        <w:t>30分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</w:t>
      </w:r>
      <w:r w:rsidR="005E31D7">
        <w:rPr>
          <w:rFonts w:ascii="ＭＳ ゴシック" w:eastAsia="ＭＳ ゴシック" w:hAnsi="ＭＳ ゴシック" w:hint="eastAsia"/>
          <w:sz w:val="24"/>
        </w:rPr>
        <w:t>府議会</w:t>
      </w:r>
      <w:r w:rsidR="00E7746B">
        <w:rPr>
          <w:rFonts w:ascii="ＭＳ ゴシック" w:eastAsia="ＭＳ ゴシック" w:hAnsi="ＭＳ ゴシック" w:hint="eastAsia"/>
          <w:sz w:val="24"/>
        </w:rPr>
        <w:t xml:space="preserve">　</w:t>
      </w:r>
      <w:r w:rsidR="00B329D5">
        <w:rPr>
          <w:rFonts w:ascii="ＭＳ ゴシック" w:eastAsia="ＭＳ ゴシック" w:hAnsi="ＭＳ ゴシック" w:hint="eastAsia"/>
          <w:sz w:val="24"/>
        </w:rPr>
        <w:t>第１委員会</w:t>
      </w:r>
      <w:r w:rsidR="005E31D7">
        <w:rPr>
          <w:rFonts w:ascii="ＭＳ ゴシック" w:eastAsia="ＭＳ ゴシック" w:hAnsi="ＭＳ ゴシック" w:hint="eastAsia"/>
          <w:sz w:val="24"/>
        </w:rPr>
        <w:t>室</w:t>
      </w:r>
    </w:p>
    <w:p w:rsidR="008A32F9" w:rsidRDefault="00CC2EF7" w:rsidP="009D123F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9D123F">
      <w:pPr>
        <w:spacing w:before="50" w:line="2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374D4" w:rsidRDefault="00F374D4" w:rsidP="009D123F">
      <w:pPr>
        <w:spacing w:before="50" w:line="2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第１部</w:t>
      </w:r>
    </w:p>
    <w:p w:rsidR="00F374D4" w:rsidRDefault="00B329D5" w:rsidP="009D123F">
      <w:pPr>
        <w:pStyle w:val="aa"/>
        <w:numPr>
          <w:ilvl w:val="0"/>
          <w:numId w:val="6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大阪の観光戦略について</w:t>
      </w:r>
    </w:p>
    <w:p w:rsidR="00DF79CB" w:rsidRDefault="00DF79CB" w:rsidP="009D123F">
      <w:pPr>
        <w:spacing w:before="50" w:line="280" w:lineRule="exact"/>
        <w:ind w:left="268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B329D5" w:rsidRDefault="00B329D5" w:rsidP="009D123F">
      <w:pPr>
        <w:spacing w:before="50" w:line="280" w:lineRule="exact"/>
        <w:ind w:left="268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DD5F6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大阪の臨海部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の戦略について</w:t>
      </w:r>
    </w:p>
    <w:p w:rsidR="00B55E51" w:rsidRPr="000D6AFE" w:rsidRDefault="00B55E51" w:rsidP="009D123F">
      <w:pPr>
        <w:spacing w:before="50" w:line="280" w:lineRule="exact"/>
        <w:ind w:left="268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</w:t>
      </w:r>
      <w:r w:rsidRPr="000D6AF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="000D6AFE" w:rsidRPr="000D6AF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港湾管理の一元化／港湾戦略</w:t>
      </w:r>
    </w:p>
    <w:p w:rsidR="00F374D4" w:rsidRPr="000D6AFE" w:rsidRDefault="00D9146F" w:rsidP="009D123F">
      <w:pPr>
        <w:spacing w:beforeLines="50" w:before="19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D6AFE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0D6AFE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B55E51" w:rsidRPr="000D6AF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・大阪広域ベイエリアまちづくり</w:t>
      </w:r>
    </w:p>
    <w:p w:rsidR="00B55E51" w:rsidRPr="00EB4E5D" w:rsidRDefault="00B55E51" w:rsidP="009D123F">
      <w:pPr>
        <w:spacing w:beforeLines="50" w:before="190" w:line="280" w:lineRule="exact"/>
        <w:ind w:right="23"/>
        <w:rPr>
          <w:rFonts w:ascii="ＭＳ ゴシック" w:eastAsia="ＭＳ ゴシック" w:hAnsi="ＭＳ ゴシック"/>
          <w:color w:val="000000"/>
          <w:sz w:val="24"/>
        </w:rPr>
      </w:pPr>
    </w:p>
    <w:p w:rsidR="00F374D4" w:rsidRDefault="00F374D4" w:rsidP="009D123F">
      <w:pPr>
        <w:spacing w:beforeLines="50" w:before="19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第２部</w:t>
      </w:r>
    </w:p>
    <w:p w:rsidR="00B329D5" w:rsidRDefault="00F374D4" w:rsidP="009D123F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B329D5" w:rsidRPr="00B329D5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副首都実現に向けた都市機能の強化</w:t>
      </w:r>
      <w:r w:rsidR="00B55E51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B329D5" w:rsidRDefault="00B329D5" w:rsidP="009D123F">
      <w:pPr>
        <w:spacing w:before="50" w:line="280" w:lineRule="exact"/>
        <w:ind w:right="23" w:firstLineChars="400" w:firstLine="107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・府域水道のあり方</w:t>
      </w:r>
    </w:p>
    <w:p w:rsidR="00B55E51" w:rsidRDefault="00B55E51" w:rsidP="009D123F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E167A" w:rsidRPr="006E5B69" w:rsidRDefault="00B55E51" w:rsidP="009D123F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（２）</w:t>
      </w:r>
      <w:r w:rsidR="006E167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府立大学と市立大学の統合に向けた検討について</w:t>
      </w:r>
    </w:p>
    <w:p w:rsidR="00B329D5" w:rsidRDefault="006E167A" w:rsidP="009D123F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6E167A">
        <w:rPr>
          <w:rFonts w:ascii="ＭＳ ゴシック" w:eastAsia="ＭＳ ゴシック" w:hAnsi="ＭＳ ゴシック" w:hint="eastAsia"/>
          <w:sz w:val="28"/>
          <w:szCs w:val="28"/>
        </w:rPr>
        <w:t>・新大学基本構想</w:t>
      </w:r>
    </w:p>
    <w:p w:rsidR="006E167A" w:rsidRPr="00F374D4" w:rsidRDefault="006E167A" w:rsidP="009D123F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9D123F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450080" w:rsidRDefault="00165F0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200775" cy="36290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EA4422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19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DA3BCA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D9146F" w:rsidRPr="00EA44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 w:rsidRP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堺市の参画に伴う副首都推進本部の体制の変更について</w:t>
                            </w:r>
                          </w:p>
                          <w:p w:rsidR="00165F0A" w:rsidRDefault="00165F0A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－２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・・・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副首都推進本部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設置要綱</w:t>
                            </w:r>
                            <w:r w:rsidR="000C0D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（全文</w:t>
                            </w:r>
                            <w:r w:rsidR="000C0D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0C0D53" w:rsidRDefault="000C0D53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２－３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副首都推進本部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設置要綱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（新旧対称表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1D4AD2" w:rsidRPr="00165F0A" w:rsidRDefault="001D4AD2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◇資料３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B4321" w:rsidRPr="00BB43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堺市提案資料</w:t>
                            </w:r>
                          </w:p>
                          <w:p w:rsidR="00D9146F" w:rsidRPr="00EA4422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1D4A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大阪の観光戦略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E44E1E" w:rsidRDefault="005E31D7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1D4A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港湾管理の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一元化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:rsidR="00165F0A" w:rsidRPr="00165F0A" w:rsidRDefault="00165F0A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1D4A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大阪府・大阪市・堺市の連携による港湾戦略（イメージ）</w:t>
                            </w:r>
                          </w:p>
                          <w:p w:rsidR="00B329D5" w:rsidRPr="00165F0A" w:rsidRDefault="001D4AD2" w:rsidP="00B329D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◇資料６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A14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大阪広域ベイエリアまちづくりの推進</w:t>
                            </w:r>
                            <w:r w:rsidR="00165F0A" w:rsidRP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体制等について</w:t>
                            </w:r>
                          </w:p>
                          <w:p w:rsidR="00B329D5" w:rsidRDefault="001D4AD2" w:rsidP="00B329D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◇資料７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="00B329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F0A" w:rsidRP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持続可能な府域水道事業の構築に向けた取組み</w:t>
                            </w:r>
                          </w:p>
                          <w:p w:rsidR="00165F0A" w:rsidRDefault="001D4AD2" w:rsidP="00B329D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◇資料８</w:t>
                            </w:r>
                            <w:r w:rsidR="00B468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 w:rsidR="00165F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新大学</w:t>
                            </w:r>
                            <w:r w:rsidR="00250E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実現に向けた取組</w:t>
                            </w:r>
                            <w:r w:rsidR="00690A5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経過</w:t>
                            </w:r>
                          </w:p>
                          <w:p w:rsidR="00B468F7" w:rsidRDefault="00B468F7" w:rsidP="00B468F7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◇資料８－２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新大学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基本構想</w:t>
                            </w:r>
                          </w:p>
                          <w:p w:rsidR="009D123F" w:rsidRPr="00B468F7" w:rsidRDefault="009D123F" w:rsidP="00B468F7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８－３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672B4" w:rsidRPr="00F67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選択と集中を忘れない、外部機関との連携を前提とする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10.2pt;width:488.25pt;height:285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">
                <v:stroke dashstyle="1 1"/>
                <v:textbox inset="5.85pt,.7pt,5.85pt,.7pt">
                  <w:txbxContent>
                    <w:p w:rsidR="00E44E1E" w:rsidRPr="00EA4422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B329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19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DA3BCA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D9146F" w:rsidRPr="00EA44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 w:rsidRP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堺市の参画に伴う副首都推進本部の体制の変更について</w:t>
                      </w:r>
                    </w:p>
                    <w:p w:rsidR="00165F0A" w:rsidRDefault="00165F0A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－２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・・・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副首都推進本部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設置要綱</w:t>
                      </w:r>
                      <w:r w:rsidR="000C0D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（全文</w:t>
                      </w:r>
                      <w:r w:rsidR="000C0D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0C0D53" w:rsidRDefault="000C0D53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２－３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副首都推進本部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設置要綱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（新旧対称表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1D4AD2" w:rsidRPr="00165F0A" w:rsidRDefault="001D4AD2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◇資料３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B4321" w:rsidRPr="00BB43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堺市提案資料</w:t>
                      </w:r>
                    </w:p>
                    <w:p w:rsidR="00D9146F" w:rsidRPr="00EA4422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1D4A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大阪の観光戦略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E44E1E" w:rsidRDefault="005E31D7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1D4A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港湾管理の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一元化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:rsidR="00165F0A" w:rsidRPr="00165F0A" w:rsidRDefault="00165F0A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1D4A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大阪府・大阪市・堺市の連携による港湾戦略（イメージ）</w:t>
                      </w:r>
                    </w:p>
                    <w:p w:rsidR="00B329D5" w:rsidRPr="00165F0A" w:rsidRDefault="001D4AD2" w:rsidP="00B329D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◇資料６</w:t>
                      </w:r>
                      <w:r w:rsidR="00B329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B329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B329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A14A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大阪広域ベイエリアまちづくりの推進</w:t>
                      </w:r>
                      <w:r w:rsidR="00165F0A" w:rsidRP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体制等について</w:t>
                      </w:r>
                    </w:p>
                    <w:p w:rsidR="00B329D5" w:rsidRDefault="001D4AD2" w:rsidP="00B329D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◇資料７</w:t>
                      </w:r>
                      <w:r w:rsidR="00B329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B329D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="00B329D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F0A" w:rsidRP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持続可能な府域水道事業の構築に向けた取組み</w:t>
                      </w:r>
                    </w:p>
                    <w:p w:rsidR="00165F0A" w:rsidRDefault="001D4AD2" w:rsidP="00B329D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◇資料８</w:t>
                      </w:r>
                      <w:r w:rsidR="00B468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165F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 w:rsidR="00165F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新大学</w:t>
                      </w:r>
                      <w:r w:rsidR="00250E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実現に向けた取組</w:t>
                      </w:r>
                      <w:r w:rsidR="00690A5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経過</w:t>
                      </w:r>
                    </w:p>
                    <w:p w:rsidR="00B468F7" w:rsidRDefault="00B468F7" w:rsidP="00B468F7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◇資料８－２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新大学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基本構想</w:t>
                      </w:r>
                    </w:p>
                    <w:p w:rsidR="009D123F" w:rsidRPr="00B468F7" w:rsidRDefault="009D123F" w:rsidP="00B468F7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８－３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672B4" w:rsidRPr="00F672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選択と集中を忘れない、外部機関との連携を前提とする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sectPr w:rsidR="0004698A" w:rsidSect="006E167A">
      <w:pgSz w:w="11906" w:h="16838" w:code="9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5" w:rsidRDefault="00453B75" w:rsidP="00347461">
      <w:r>
        <w:separator/>
      </w:r>
    </w:p>
  </w:endnote>
  <w:endnote w:type="continuationSeparator" w:id="0">
    <w:p w:rsidR="00453B75" w:rsidRDefault="00453B75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5" w:rsidRDefault="00453B75" w:rsidP="00347461">
      <w:r>
        <w:separator/>
      </w:r>
    </w:p>
  </w:footnote>
  <w:footnote w:type="continuationSeparator" w:id="0">
    <w:p w:rsidR="00453B75" w:rsidRDefault="00453B75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5338"/>
        </w:tabs>
        <w:ind w:left="5338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18"/>
        </w:tabs>
        <w:ind w:left="5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38"/>
        </w:tabs>
        <w:ind w:left="6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58"/>
        </w:tabs>
        <w:ind w:left="6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5751"/>
    <w:rsid w:val="00207F4C"/>
    <w:rsid w:val="00214456"/>
    <w:rsid w:val="00227A2C"/>
    <w:rsid w:val="00250EE2"/>
    <w:rsid w:val="00262610"/>
    <w:rsid w:val="002630DD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61945"/>
    <w:rsid w:val="00566E2F"/>
    <w:rsid w:val="00571B36"/>
    <w:rsid w:val="00581FA3"/>
    <w:rsid w:val="00583E8F"/>
    <w:rsid w:val="005A6E4D"/>
    <w:rsid w:val="005B3242"/>
    <w:rsid w:val="005D70ED"/>
    <w:rsid w:val="005E038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70C2"/>
    <w:rsid w:val="00690A57"/>
    <w:rsid w:val="006973CB"/>
    <w:rsid w:val="006A14A1"/>
    <w:rsid w:val="006C0AE0"/>
    <w:rsid w:val="006C2D4D"/>
    <w:rsid w:val="006E167A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7923"/>
    <w:rsid w:val="00924C3C"/>
    <w:rsid w:val="0093751D"/>
    <w:rsid w:val="00940A44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564C"/>
    <w:rsid w:val="00A31FBA"/>
    <w:rsid w:val="00A3444E"/>
    <w:rsid w:val="00A5304A"/>
    <w:rsid w:val="00A66A96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20ABA"/>
    <w:rsid w:val="00B2180C"/>
    <w:rsid w:val="00B329D5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B4E5D"/>
    <w:rsid w:val="00ED16B7"/>
    <w:rsid w:val="00ED1F15"/>
    <w:rsid w:val="00EF085A"/>
    <w:rsid w:val="00F05AA8"/>
    <w:rsid w:val="00F06690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1DBB1-AA72-413B-BBAD-8B07AE2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2019-08-14T04:22:00Z</cp:lastPrinted>
  <dcterms:created xsi:type="dcterms:W3CDTF">2019-08-26T08:51:00Z</dcterms:created>
  <dcterms:modified xsi:type="dcterms:W3CDTF">2019-08-27T01:50:00Z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