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8BE" w:rsidRDefault="000E68BE" w:rsidP="000E68BE">
      <w:pPr>
        <w:jc w:val="right"/>
        <w:rPr>
          <w:rFonts w:asciiTheme="minorEastAsia" w:hAnsiTheme="minorEastAsia"/>
          <w:sz w:val="24"/>
          <w:szCs w:val="24"/>
        </w:rPr>
      </w:pPr>
      <w:r>
        <w:rPr>
          <w:rFonts w:asciiTheme="minorEastAsia" w:hAnsiTheme="minorEastAsia" w:hint="eastAsia"/>
          <w:sz w:val="24"/>
          <w:szCs w:val="24"/>
        </w:rPr>
        <w:t>令和２年２月26日</w:t>
      </w:r>
    </w:p>
    <w:p w:rsidR="000E68BE" w:rsidRDefault="000E68BE" w:rsidP="000E68BE">
      <w:pPr>
        <w:jc w:val="right"/>
        <w:rPr>
          <w:rFonts w:asciiTheme="minorEastAsia" w:hAnsiTheme="minorEastAsia"/>
          <w:sz w:val="24"/>
          <w:szCs w:val="24"/>
        </w:rPr>
      </w:pPr>
      <w:r w:rsidRPr="00C72AD2">
        <w:rPr>
          <w:rFonts w:asciiTheme="minorEastAsia" w:hAnsiTheme="minorEastAsia" w:hint="eastAsia"/>
          <w:spacing w:val="60"/>
          <w:kern w:val="0"/>
          <w:sz w:val="24"/>
          <w:szCs w:val="24"/>
          <w:fitText w:val="2040" w:id="-2102712575"/>
        </w:rPr>
        <w:t>副首都推進</w:t>
      </w:r>
      <w:r w:rsidRPr="00C72AD2">
        <w:rPr>
          <w:rFonts w:asciiTheme="minorEastAsia" w:hAnsiTheme="minorEastAsia" w:hint="eastAsia"/>
          <w:kern w:val="0"/>
          <w:sz w:val="24"/>
          <w:szCs w:val="24"/>
          <w:fitText w:val="2040" w:id="-2102712575"/>
        </w:rPr>
        <w:t>局</w:t>
      </w:r>
    </w:p>
    <w:p w:rsidR="000E68BE" w:rsidRPr="000E68BE" w:rsidRDefault="000E68BE" w:rsidP="001A42B3">
      <w:pPr>
        <w:spacing w:line="500" w:lineRule="exact"/>
        <w:jc w:val="center"/>
        <w:rPr>
          <w:rFonts w:asciiTheme="minorEastAsia" w:hAnsiTheme="minorEastAsia"/>
          <w:sz w:val="24"/>
          <w:szCs w:val="24"/>
        </w:rPr>
      </w:pPr>
    </w:p>
    <w:p w:rsidR="000E68BE" w:rsidRPr="000E68BE" w:rsidRDefault="000E68BE" w:rsidP="001A42B3">
      <w:pPr>
        <w:spacing w:line="500" w:lineRule="exact"/>
        <w:jc w:val="center"/>
        <w:rPr>
          <w:rFonts w:asciiTheme="minorEastAsia" w:hAnsiTheme="minorEastAsia"/>
          <w:sz w:val="24"/>
          <w:szCs w:val="24"/>
        </w:rPr>
      </w:pPr>
    </w:p>
    <w:p w:rsidR="000471E8" w:rsidRPr="000E68BE" w:rsidRDefault="000E68BE" w:rsidP="001A42B3">
      <w:pPr>
        <w:spacing w:line="500" w:lineRule="exact"/>
        <w:jc w:val="left"/>
        <w:rPr>
          <w:rFonts w:asciiTheme="minorEastAsia" w:hAnsiTheme="minorEastAsia"/>
          <w:sz w:val="24"/>
          <w:szCs w:val="24"/>
        </w:rPr>
      </w:pPr>
      <w:r>
        <w:rPr>
          <w:rFonts w:asciiTheme="minorEastAsia" w:hAnsiTheme="minorEastAsia" w:hint="eastAsia"/>
          <w:sz w:val="24"/>
          <w:szCs w:val="24"/>
        </w:rPr>
        <w:t>「大都市制度(</w:t>
      </w:r>
      <w:r w:rsidRPr="000E68BE">
        <w:rPr>
          <w:rFonts w:asciiTheme="minorEastAsia" w:hAnsiTheme="minorEastAsia" w:hint="eastAsia"/>
          <w:sz w:val="24"/>
          <w:szCs w:val="24"/>
        </w:rPr>
        <w:t>総合区設置及び特別区設置</w:t>
      </w:r>
      <w:r>
        <w:rPr>
          <w:rFonts w:asciiTheme="minorEastAsia" w:hAnsiTheme="minorEastAsia" w:hint="eastAsia"/>
          <w:sz w:val="24"/>
          <w:szCs w:val="24"/>
        </w:rPr>
        <w:t>)</w:t>
      </w:r>
      <w:r w:rsidRPr="000E68BE">
        <w:rPr>
          <w:rFonts w:asciiTheme="minorEastAsia" w:hAnsiTheme="minorEastAsia" w:hint="eastAsia"/>
          <w:sz w:val="24"/>
          <w:szCs w:val="24"/>
        </w:rPr>
        <w:t>の経済効果に関する調査検討業務」の調査結果に係る報告書</w:t>
      </w:r>
      <w:r w:rsidR="006E414B" w:rsidRPr="000E68BE">
        <w:rPr>
          <w:rFonts w:asciiTheme="minorEastAsia" w:hAnsiTheme="minorEastAsia" w:hint="eastAsia"/>
          <w:sz w:val="24"/>
          <w:szCs w:val="24"/>
        </w:rPr>
        <w:t>の一部訂正について</w:t>
      </w:r>
      <w:r>
        <w:rPr>
          <w:rFonts w:asciiTheme="minorEastAsia" w:hAnsiTheme="minorEastAsia" w:hint="eastAsia"/>
          <w:sz w:val="24"/>
          <w:szCs w:val="24"/>
        </w:rPr>
        <w:t>（ご報告）</w:t>
      </w:r>
    </w:p>
    <w:p w:rsidR="006E414B" w:rsidRPr="000E68BE" w:rsidRDefault="006E414B" w:rsidP="001A42B3">
      <w:pPr>
        <w:spacing w:line="500" w:lineRule="exact"/>
        <w:rPr>
          <w:rFonts w:asciiTheme="minorEastAsia" w:hAnsiTheme="minorEastAsia"/>
          <w:sz w:val="24"/>
          <w:szCs w:val="24"/>
        </w:rPr>
      </w:pPr>
    </w:p>
    <w:p w:rsidR="000E68BE" w:rsidRDefault="000E68BE" w:rsidP="001A42B3">
      <w:pPr>
        <w:spacing w:line="500" w:lineRule="exact"/>
        <w:rPr>
          <w:rFonts w:asciiTheme="minorEastAsia" w:hAnsiTheme="minorEastAsia"/>
          <w:sz w:val="24"/>
          <w:szCs w:val="24"/>
        </w:rPr>
      </w:pPr>
    </w:p>
    <w:p w:rsidR="001A42B3" w:rsidRPr="000E68BE" w:rsidRDefault="001A42B3" w:rsidP="001A42B3">
      <w:pPr>
        <w:spacing w:line="500" w:lineRule="exact"/>
        <w:rPr>
          <w:rFonts w:asciiTheme="minorEastAsia" w:hAnsiTheme="minorEastAsia"/>
          <w:sz w:val="24"/>
          <w:szCs w:val="24"/>
        </w:rPr>
      </w:pPr>
      <w:r w:rsidRPr="001A42B3">
        <w:rPr>
          <w:rFonts w:asciiTheme="minorEastAsia" w:hAnsiTheme="minorEastAsia" w:hint="eastAsia"/>
          <w:sz w:val="24"/>
          <w:szCs w:val="24"/>
          <w:bdr w:val="single" w:sz="4" w:space="0" w:color="auto"/>
          <w:shd w:val="pct15" w:color="auto" w:fill="FFFFFF"/>
        </w:rPr>
        <w:t>１．概　要</w:t>
      </w:r>
    </w:p>
    <w:p w:rsidR="006E414B" w:rsidRPr="000E68BE" w:rsidRDefault="000E68BE" w:rsidP="00C72AD2">
      <w:pPr>
        <w:spacing w:line="500" w:lineRule="exact"/>
        <w:ind w:firstLineChars="100" w:firstLine="240"/>
        <w:rPr>
          <w:rFonts w:asciiTheme="minorEastAsia" w:hAnsiTheme="minorEastAsia"/>
          <w:sz w:val="24"/>
          <w:szCs w:val="24"/>
        </w:rPr>
      </w:pPr>
      <w:r>
        <w:rPr>
          <w:rFonts w:asciiTheme="minorEastAsia" w:hAnsiTheme="minorEastAsia" w:hint="eastAsia"/>
          <w:sz w:val="24"/>
          <w:szCs w:val="24"/>
        </w:rPr>
        <w:t>令和元年8月26日開催の第25</w:t>
      </w:r>
      <w:r w:rsidR="00C72AD2">
        <w:rPr>
          <w:rFonts w:asciiTheme="minorEastAsia" w:hAnsiTheme="minorEastAsia" w:hint="eastAsia"/>
          <w:sz w:val="24"/>
          <w:szCs w:val="24"/>
        </w:rPr>
        <w:t>回</w:t>
      </w:r>
      <w:r>
        <w:rPr>
          <w:rFonts w:asciiTheme="minorEastAsia" w:hAnsiTheme="minorEastAsia" w:hint="eastAsia"/>
          <w:sz w:val="24"/>
          <w:szCs w:val="24"/>
        </w:rPr>
        <w:t>協議会において、会議資料１として提出した</w:t>
      </w:r>
      <w:r w:rsidR="006E414B" w:rsidRPr="000E68BE">
        <w:rPr>
          <w:rFonts w:asciiTheme="minorEastAsia" w:hAnsiTheme="minorEastAsia" w:hint="eastAsia"/>
          <w:sz w:val="24"/>
          <w:szCs w:val="24"/>
        </w:rPr>
        <w:t>「大都市制度</w:t>
      </w:r>
      <w:r>
        <w:rPr>
          <w:rFonts w:asciiTheme="minorEastAsia" w:hAnsiTheme="minorEastAsia" w:hint="eastAsia"/>
          <w:sz w:val="24"/>
          <w:szCs w:val="24"/>
        </w:rPr>
        <w:t>(</w:t>
      </w:r>
      <w:r w:rsidR="006E414B" w:rsidRPr="000E68BE">
        <w:rPr>
          <w:rFonts w:asciiTheme="minorEastAsia" w:hAnsiTheme="minorEastAsia" w:hint="eastAsia"/>
          <w:sz w:val="24"/>
          <w:szCs w:val="24"/>
        </w:rPr>
        <w:t>総合区設置及び特別区設置</w:t>
      </w:r>
      <w:r>
        <w:rPr>
          <w:rFonts w:asciiTheme="minorEastAsia" w:hAnsiTheme="minorEastAsia" w:hint="eastAsia"/>
          <w:sz w:val="24"/>
          <w:szCs w:val="24"/>
        </w:rPr>
        <w:t>)</w:t>
      </w:r>
      <w:r w:rsidR="006E414B" w:rsidRPr="000E68BE">
        <w:rPr>
          <w:rFonts w:asciiTheme="minorEastAsia" w:hAnsiTheme="minorEastAsia" w:hint="eastAsia"/>
          <w:sz w:val="24"/>
          <w:szCs w:val="24"/>
        </w:rPr>
        <w:t>の経済効果に関する調査検討業務」の調査</w:t>
      </w:r>
      <w:r w:rsidRPr="000E68BE">
        <w:rPr>
          <w:rFonts w:asciiTheme="minorEastAsia" w:hAnsiTheme="minorEastAsia" w:hint="eastAsia"/>
          <w:sz w:val="24"/>
          <w:szCs w:val="24"/>
        </w:rPr>
        <w:t>結果に係る報告書の内容の一部に誤り等があり、</w:t>
      </w:r>
      <w:r>
        <w:rPr>
          <w:rFonts w:asciiTheme="minorEastAsia" w:hAnsiTheme="minorEastAsia" w:hint="eastAsia"/>
          <w:sz w:val="24"/>
          <w:szCs w:val="24"/>
        </w:rPr>
        <w:t>令和２年２月19</w:t>
      </w:r>
      <w:r w:rsidR="00813B0F">
        <w:rPr>
          <w:rFonts w:asciiTheme="minorEastAsia" w:hAnsiTheme="minorEastAsia" w:hint="eastAsia"/>
          <w:sz w:val="24"/>
          <w:szCs w:val="24"/>
        </w:rPr>
        <w:t>日に</w:t>
      </w:r>
      <w:r w:rsidRPr="000E68BE">
        <w:rPr>
          <w:rFonts w:asciiTheme="minorEastAsia" w:hAnsiTheme="minorEastAsia" w:hint="eastAsia"/>
          <w:sz w:val="24"/>
          <w:szCs w:val="24"/>
        </w:rPr>
        <w:t>訂正を行</w:t>
      </w:r>
      <w:r w:rsidR="00060E1D">
        <w:rPr>
          <w:rFonts w:asciiTheme="minorEastAsia" w:hAnsiTheme="minorEastAsia" w:hint="eastAsia"/>
          <w:sz w:val="24"/>
          <w:szCs w:val="24"/>
        </w:rPr>
        <w:t>いました</w:t>
      </w:r>
      <w:r>
        <w:rPr>
          <w:rFonts w:asciiTheme="minorEastAsia" w:hAnsiTheme="minorEastAsia" w:hint="eastAsia"/>
          <w:sz w:val="24"/>
          <w:szCs w:val="24"/>
        </w:rPr>
        <w:t>。</w:t>
      </w:r>
    </w:p>
    <w:p w:rsidR="006E414B" w:rsidRPr="001A42B3" w:rsidRDefault="006E414B" w:rsidP="001A42B3">
      <w:pPr>
        <w:spacing w:line="500" w:lineRule="exact"/>
        <w:rPr>
          <w:rFonts w:asciiTheme="minorEastAsia" w:hAnsiTheme="minorEastAsia"/>
          <w:sz w:val="24"/>
          <w:szCs w:val="24"/>
        </w:rPr>
      </w:pPr>
    </w:p>
    <w:p w:rsidR="001A42B3" w:rsidRDefault="001A42B3" w:rsidP="001A42B3">
      <w:pPr>
        <w:spacing w:line="500" w:lineRule="exact"/>
        <w:rPr>
          <w:rFonts w:asciiTheme="minorEastAsia" w:hAnsiTheme="minorEastAsia"/>
          <w:sz w:val="24"/>
          <w:szCs w:val="24"/>
        </w:rPr>
      </w:pPr>
      <w:r w:rsidRPr="001A42B3">
        <w:rPr>
          <w:rFonts w:asciiTheme="minorEastAsia" w:hAnsiTheme="minorEastAsia" w:hint="eastAsia"/>
          <w:sz w:val="24"/>
          <w:szCs w:val="24"/>
          <w:bdr w:val="single" w:sz="4" w:space="0" w:color="auto"/>
          <w:shd w:val="pct15" w:color="auto" w:fill="FFFFFF"/>
        </w:rPr>
        <w:t>２．</w:t>
      </w:r>
      <w:r w:rsidR="000E68BE" w:rsidRPr="001A42B3">
        <w:rPr>
          <w:rFonts w:asciiTheme="minorEastAsia" w:hAnsiTheme="minorEastAsia" w:hint="eastAsia"/>
          <w:sz w:val="24"/>
          <w:szCs w:val="24"/>
          <w:bdr w:val="single" w:sz="4" w:space="0" w:color="auto"/>
          <w:shd w:val="pct15" w:color="auto" w:fill="FFFFFF"/>
        </w:rPr>
        <w:t>具体的な訂正内容</w:t>
      </w:r>
      <w:r>
        <w:rPr>
          <w:rFonts w:asciiTheme="minorEastAsia" w:hAnsiTheme="minorEastAsia" w:hint="eastAsia"/>
          <w:sz w:val="24"/>
          <w:szCs w:val="24"/>
        </w:rPr>
        <w:t>（別紙【訂正一覧表】のとおり）</w:t>
      </w:r>
    </w:p>
    <w:p w:rsidR="000E68BE" w:rsidRDefault="001A42B3" w:rsidP="001A42B3">
      <w:pPr>
        <w:spacing w:line="500" w:lineRule="exact"/>
        <w:ind w:firstLineChars="100" w:firstLine="240"/>
        <w:rPr>
          <w:rFonts w:asciiTheme="minorEastAsia" w:hAnsiTheme="minorEastAsia"/>
          <w:sz w:val="24"/>
          <w:szCs w:val="24"/>
        </w:rPr>
      </w:pPr>
      <w:r>
        <w:rPr>
          <w:rFonts w:asciiTheme="minorEastAsia" w:hAnsiTheme="minorEastAsia" w:hint="eastAsia"/>
          <w:sz w:val="24"/>
          <w:szCs w:val="24"/>
        </w:rPr>
        <w:t>〇</w:t>
      </w:r>
      <w:r w:rsidR="006E414B" w:rsidRPr="000E68BE">
        <w:rPr>
          <w:rFonts w:asciiTheme="minorEastAsia" w:hAnsiTheme="minorEastAsia" w:hint="eastAsia"/>
          <w:sz w:val="24"/>
          <w:szCs w:val="24"/>
        </w:rPr>
        <w:t>数式記号や出典資料名など1</w:t>
      </w:r>
      <w:r w:rsidR="000E68BE" w:rsidRPr="000E68BE">
        <w:rPr>
          <w:rFonts w:asciiTheme="minorEastAsia" w:hAnsiTheme="minorEastAsia" w:hint="eastAsia"/>
          <w:sz w:val="24"/>
          <w:szCs w:val="24"/>
        </w:rPr>
        <w:t>8</w:t>
      </w:r>
      <w:r w:rsidR="006E414B" w:rsidRPr="000E68BE">
        <w:rPr>
          <w:rFonts w:asciiTheme="minorEastAsia" w:hAnsiTheme="minorEastAsia" w:hint="eastAsia"/>
          <w:sz w:val="24"/>
          <w:szCs w:val="24"/>
        </w:rPr>
        <w:t>件の誤記</w:t>
      </w:r>
      <w:r>
        <w:rPr>
          <w:rFonts w:asciiTheme="minorEastAsia" w:hAnsiTheme="minorEastAsia" w:hint="eastAsia"/>
          <w:sz w:val="24"/>
          <w:szCs w:val="24"/>
        </w:rPr>
        <w:t>。</w:t>
      </w:r>
    </w:p>
    <w:p w:rsidR="000E68BE" w:rsidRDefault="001A42B3" w:rsidP="001A42B3">
      <w:pPr>
        <w:spacing w:line="500" w:lineRule="exact"/>
        <w:ind w:firstLineChars="100" w:firstLine="240"/>
        <w:rPr>
          <w:rFonts w:asciiTheme="minorEastAsia" w:hAnsiTheme="minorEastAsia"/>
          <w:sz w:val="24"/>
          <w:szCs w:val="24"/>
        </w:rPr>
      </w:pPr>
      <w:r>
        <w:rPr>
          <w:rFonts w:asciiTheme="minorEastAsia" w:hAnsiTheme="minorEastAsia" w:hint="eastAsia"/>
          <w:sz w:val="24"/>
          <w:szCs w:val="24"/>
        </w:rPr>
        <w:t>〇</w:t>
      </w:r>
      <w:r w:rsidR="006E414B" w:rsidRPr="000E68BE">
        <w:rPr>
          <w:rFonts w:asciiTheme="minorEastAsia" w:hAnsiTheme="minorEastAsia" w:hint="eastAsia"/>
          <w:sz w:val="24"/>
          <w:szCs w:val="24"/>
        </w:rPr>
        <w:t>誤記ではな</w:t>
      </w:r>
      <w:r>
        <w:rPr>
          <w:rFonts w:asciiTheme="minorEastAsia" w:hAnsiTheme="minorEastAsia" w:hint="eastAsia"/>
          <w:sz w:val="24"/>
          <w:szCs w:val="24"/>
        </w:rPr>
        <w:t>いものの</w:t>
      </w:r>
      <w:r w:rsidR="000E68BE" w:rsidRPr="000E68BE">
        <w:rPr>
          <w:rFonts w:asciiTheme="minorEastAsia" w:hAnsiTheme="minorEastAsia" w:hint="eastAsia"/>
          <w:sz w:val="24"/>
          <w:szCs w:val="24"/>
        </w:rPr>
        <w:t>、記述の</w:t>
      </w:r>
      <w:r>
        <w:rPr>
          <w:rFonts w:asciiTheme="minorEastAsia" w:hAnsiTheme="minorEastAsia" w:hint="eastAsia"/>
          <w:sz w:val="24"/>
          <w:szCs w:val="24"/>
        </w:rPr>
        <w:t>正確性担保の観点から、別途４件を</w:t>
      </w:r>
      <w:r w:rsidR="000E68BE" w:rsidRPr="000E68BE">
        <w:rPr>
          <w:rFonts w:asciiTheme="minorEastAsia" w:hAnsiTheme="minorEastAsia" w:hint="eastAsia"/>
          <w:sz w:val="24"/>
          <w:szCs w:val="24"/>
        </w:rPr>
        <w:t>修正</w:t>
      </w:r>
      <w:r w:rsidR="000E68BE">
        <w:rPr>
          <w:rFonts w:asciiTheme="minorEastAsia" w:hAnsiTheme="minorEastAsia" w:hint="eastAsia"/>
          <w:sz w:val="24"/>
          <w:szCs w:val="24"/>
        </w:rPr>
        <w:t>。</w:t>
      </w:r>
    </w:p>
    <w:p w:rsidR="006E414B" w:rsidRDefault="006E414B" w:rsidP="001A42B3">
      <w:pPr>
        <w:spacing w:line="500" w:lineRule="exact"/>
        <w:rPr>
          <w:rFonts w:asciiTheme="minorEastAsia" w:hAnsiTheme="minorEastAsia"/>
          <w:sz w:val="24"/>
          <w:szCs w:val="24"/>
        </w:rPr>
      </w:pPr>
    </w:p>
    <w:p w:rsidR="001A42B3" w:rsidRDefault="001A42B3" w:rsidP="001A42B3">
      <w:pPr>
        <w:spacing w:line="500" w:lineRule="exact"/>
        <w:rPr>
          <w:rFonts w:asciiTheme="minorEastAsia" w:hAnsiTheme="minorEastAsia"/>
          <w:sz w:val="24"/>
          <w:szCs w:val="24"/>
        </w:rPr>
      </w:pPr>
      <w:r w:rsidRPr="001A42B3">
        <w:rPr>
          <w:rFonts w:asciiTheme="minorEastAsia" w:hAnsiTheme="minorEastAsia" w:hint="eastAsia"/>
          <w:sz w:val="24"/>
          <w:szCs w:val="24"/>
          <w:bdr w:val="single" w:sz="4" w:space="0" w:color="auto"/>
          <w:shd w:val="pct15" w:color="auto" w:fill="FFFFFF"/>
        </w:rPr>
        <w:t>３．効果額への影響</w:t>
      </w:r>
    </w:p>
    <w:p w:rsidR="001A42B3" w:rsidRDefault="000E68BE" w:rsidP="001A42B3">
      <w:pPr>
        <w:spacing w:line="500" w:lineRule="exact"/>
        <w:ind w:firstLineChars="100" w:firstLine="240"/>
        <w:rPr>
          <w:rFonts w:asciiTheme="minorEastAsia" w:hAnsiTheme="minorEastAsia"/>
          <w:sz w:val="24"/>
          <w:szCs w:val="24"/>
        </w:rPr>
      </w:pPr>
      <w:r w:rsidRPr="000E68BE">
        <w:rPr>
          <w:rFonts w:asciiTheme="minorEastAsia" w:hAnsiTheme="minorEastAsia" w:hint="eastAsia"/>
          <w:sz w:val="24"/>
          <w:szCs w:val="24"/>
        </w:rPr>
        <w:t>実際の効果額の算出は正しい数式で計算されていることを確認しており、</w:t>
      </w:r>
    </w:p>
    <w:p w:rsidR="006E414B" w:rsidRPr="000E68BE" w:rsidRDefault="00060E1D" w:rsidP="001A42B3">
      <w:pPr>
        <w:spacing w:line="500" w:lineRule="exact"/>
        <w:ind w:rightChars="-68" w:right="-143"/>
        <w:rPr>
          <w:rFonts w:asciiTheme="minorEastAsia" w:hAnsiTheme="minorEastAsia"/>
          <w:sz w:val="24"/>
          <w:szCs w:val="24"/>
        </w:rPr>
      </w:pPr>
      <w:r>
        <w:rPr>
          <w:rFonts w:asciiTheme="minorEastAsia" w:hAnsiTheme="minorEastAsia" w:hint="eastAsia"/>
          <w:sz w:val="24"/>
          <w:szCs w:val="24"/>
        </w:rPr>
        <w:t>この訂正による効果額の算出結果に影響はありません</w:t>
      </w:r>
      <w:r w:rsidR="001A42B3">
        <w:rPr>
          <w:rFonts w:asciiTheme="minorEastAsia" w:hAnsiTheme="minorEastAsia" w:hint="eastAsia"/>
          <w:sz w:val="24"/>
          <w:szCs w:val="24"/>
        </w:rPr>
        <w:t>。</w:t>
      </w:r>
      <w:bookmarkStart w:id="0" w:name="_GoBack"/>
      <w:bookmarkEnd w:id="0"/>
    </w:p>
    <w:sectPr w:rsidR="006E414B" w:rsidRPr="000E68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E30" w:rsidRDefault="00B55E30" w:rsidP="00060E1D">
      <w:r>
        <w:separator/>
      </w:r>
    </w:p>
  </w:endnote>
  <w:endnote w:type="continuationSeparator" w:id="0">
    <w:p w:rsidR="00B55E30" w:rsidRDefault="00B55E30" w:rsidP="0006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E30" w:rsidRDefault="00B55E30" w:rsidP="00060E1D">
      <w:r>
        <w:separator/>
      </w:r>
    </w:p>
  </w:footnote>
  <w:footnote w:type="continuationSeparator" w:id="0">
    <w:p w:rsidR="00B55E30" w:rsidRDefault="00B55E30" w:rsidP="00060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14B"/>
    <w:rsid w:val="000471E8"/>
    <w:rsid w:val="00060E1D"/>
    <w:rsid w:val="000E68BE"/>
    <w:rsid w:val="001A42B3"/>
    <w:rsid w:val="003114CC"/>
    <w:rsid w:val="006E414B"/>
    <w:rsid w:val="00813B0F"/>
    <w:rsid w:val="00B55E30"/>
    <w:rsid w:val="00C20755"/>
    <w:rsid w:val="00C72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3B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3B0F"/>
    <w:rPr>
      <w:rFonts w:asciiTheme="majorHAnsi" w:eastAsiaTheme="majorEastAsia" w:hAnsiTheme="majorHAnsi" w:cstheme="majorBidi"/>
      <w:sz w:val="18"/>
      <w:szCs w:val="18"/>
    </w:rPr>
  </w:style>
  <w:style w:type="paragraph" w:styleId="a5">
    <w:name w:val="header"/>
    <w:basedOn w:val="a"/>
    <w:link w:val="a6"/>
    <w:uiPriority w:val="99"/>
    <w:unhideWhenUsed/>
    <w:rsid w:val="00060E1D"/>
    <w:pPr>
      <w:tabs>
        <w:tab w:val="center" w:pos="4252"/>
        <w:tab w:val="right" w:pos="8504"/>
      </w:tabs>
      <w:snapToGrid w:val="0"/>
    </w:pPr>
  </w:style>
  <w:style w:type="character" w:customStyle="1" w:styleId="a6">
    <w:name w:val="ヘッダー (文字)"/>
    <w:basedOn w:val="a0"/>
    <w:link w:val="a5"/>
    <w:uiPriority w:val="99"/>
    <w:rsid w:val="00060E1D"/>
  </w:style>
  <w:style w:type="paragraph" w:styleId="a7">
    <w:name w:val="footer"/>
    <w:basedOn w:val="a"/>
    <w:link w:val="a8"/>
    <w:uiPriority w:val="99"/>
    <w:unhideWhenUsed/>
    <w:rsid w:val="00060E1D"/>
    <w:pPr>
      <w:tabs>
        <w:tab w:val="center" w:pos="4252"/>
        <w:tab w:val="right" w:pos="8504"/>
      </w:tabs>
      <w:snapToGrid w:val="0"/>
    </w:pPr>
  </w:style>
  <w:style w:type="character" w:customStyle="1" w:styleId="a8">
    <w:name w:val="フッター (文字)"/>
    <w:basedOn w:val="a0"/>
    <w:link w:val="a7"/>
    <w:uiPriority w:val="99"/>
    <w:rsid w:val="00060E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3B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3B0F"/>
    <w:rPr>
      <w:rFonts w:asciiTheme="majorHAnsi" w:eastAsiaTheme="majorEastAsia" w:hAnsiTheme="majorHAnsi" w:cstheme="majorBidi"/>
      <w:sz w:val="18"/>
      <w:szCs w:val="18"/>
    </w:rPr>
  </w:style>
  <w:style w:type="paragraph" w:styleId="a5">
    <w:name w:val="header"/>
    <w:basedOn w:val="a"/>
    <w:link w:val="a6"/>
    <w:uiPriority w:val="99"/>
    <w:unhideWhenUsed/>
    <w:rsid w:val="00060E1D"/>
    <w:pPr>
      <w:tabs>
        <w:tab w:val="center" w:pos="4252"/>
        <w:tab w:val="right" w:pos="8504"/>
      </w:tabs>
      <w:snapToGrid w:val="0"/>
    </w:pPr>
  </w:style>
  <w:style w:type="character" w:customStyle="1" w:styleId="a6">
    <w:name w:val="ヘッダー (文字)"/>
    <w:basedOn w:val="a0"/>
    <w:link w:val="a5"/>
    <w:uiPriority w:val="99"/>
    <w:rsid w:val="00060E1D"/>
  </w:style>
  <w:style w:type="paragraph" w:styleId="a7">
    <w:name w:val="footer"/>
    <w:basedOn w:val="a"/>
    <w:link w:val="a8"/>
    <w:uiPriority w:val="99"/>
    <w:unhideWhenUsed/>
    <w:rsid w:val="00060E1D"/>
    <w:pPr>
      <w:tabs>
        <w:tab w:val="center" w:pos="4252"/>
        <w:tab w:val="right" w:pos="8504"/>
      </w:tabs>
      <w:snapToGrid w:val="0"/>
    </w:pPr>
  </w:style>
  <w:style w:type="character" w:customStyle="1" w:styleId="a8">
    <w:name w:val="フッター (文字)"/>
    <w:basedOn w:val="a0"/>
    <w:link w:val="a7"/>
    <w:uiPriority w:val="99"/>
    <w:rsid w:val="00060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11513A26-9A45-412B-A6DF-7A6A776B86E9}"/>
</file>

<file path=customXml/itemProps2.xml><?xml version="1.0" encoding="utf-8"?>
<ds:datastoreItem xmlns:ds="http://schemas.openxmlformats.org/officeDocument/2006/customXml" ds:itemID="{242BFEFE-5260-4228-AD45-0773A1733F80}"/>
</file>

<file path=customXml/itemProps3.xml><?xml version="1.0" encoding="utf-8"?>
<ds:datastoreItem xmlns:ds="http://schemas.openxmlformats.org/officeDocument/2006/customXml" ds:itemID="{3729BB05-8A3C-4DBB-A2C4-F22E6F48CE50}"/>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