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AAD17" w14:textId="4F120A21" w:rsidR="00F453EE" w:rsidRPr="00D63332" w:rsidRDefault="00F453EE" w:rsidP="00F453EE">
      <w:pPr>
        <w:autoSpaceDE w:val="0"/>
        <w:autoSpaceDN w:val="0"/>
        <w:adjustRightInd w:val="0"/>
        <w:spacing w:line="380" w:lineRule="exact"/>
        <w:ind w:firstLineChars="1100" w:firstLine="2310"/>
        <w:rPr>
          <w:rFonts w:ascii="ＭＳ ゴシック" w:eastAsia="ＭＳ ゴシック" w:hAnsi="ＭＳ ゴシック" w:cs="ＭＳ明朝"/>
          <w:kern w:val="0"/>
          <w:sz w:val="24"/>
          <w:szCs w:val="24"/>
        </w:rPr>
      </w:pPr>
      <w:bookmarkStart w:id="0" w:name="_GoBack"/>
      <w:bookmarkEnd w:id="0"/>
      <w:r>
        <w:rPr>
          <w:rFonts w:ascii="ＭＳ ゴシック" w:eastAsia="ＭＳ ゴシック" w:hAnsi="ＭＳ ゴシック" w:cs="ＭＳ明朝" w:hint="eastAsia"/>
          <w:noProof/>
          <w:kern w:val="0"/>
          <w:szCs w:val="21"/>
        </w:rPr>
        <mc:AlternateContent>
          <mc:Choice Requires="wps">
            <w:drawing>
              <wp:anchor distT="0" distB="0" distL="114300" distR="114300" simplePos="0" relativeHeight="251659264" behindDoc="0" locked="0" layoutInCell="1" allowOverlap="1" wp14:anchorId="69A011F4" wp14:editId="28D6AF5B">
                <wp:simplePos x="0" y="0"/>
                <wp:positionH relativeFrom="column">
                  <wp:posOffset>4482465</wp:posOffset>
                </wp:positionH>
                <wp:positionV relativeFrom="paragraph">
                  <wp:posOffset>-300355</wp:posOffset>
                </wp:positionV>
                <wp:extent cx="1143000" cy="466725"/>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66725"/>
                        </a:xfrm>
                        <a:prstGeom prst="rect">
                          <a:avLst/>
                        </a:prstGeom>
                        <a:solidFill>
                          <a:srgbClr val="FFFFFF"/>
                        </a:solidFill>
                        <a:ln w="9525">
                          <a:solidFill>
                            <a:srgbClr val="000000"/>
                          </a:solidFill>
                          <a:miter lim="800000"/>
                          <a:headEnd/>
                          <a:tailEnd/>
                        </a:ln>
                      </wps:spPr>
                      <wps:txbx>
                        <w:txbxContent>
                          <w:p w14:paraId="3CDDB740" w14:textId="77777777" w:rsidR="00F453EE" w:rsidRPr="005D3EA7" w:rsidRDefault="00F453EE" w:rsidP="00F453EE">
                            <w:pPr>
                              <w:jc w:val="center"/>
                              <w:rPr>
                                <w:sz w:val="36"/>
                              </w:rPr>
                            </w:pPr>
                            <w:r>
                              <w:rPr>
                                <w:rFonts w:hint="eastAsia"/>
                                <w:sz w:val="36"/>
                              </w:rPr>
                              <w:t>資料３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52.95pt;margin-top:-23.65pt;width:90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">
                <v:textbox inset="5.85pt,.7pt,5.85pt,.7pt">
                  <w:txbxContent>
                    <w:p w14:paraId="3CDDB740" w14:textId="77777777" w:rsidR="00F453EE" w:rsidRPr="005D3EA7" w:rsidRDefault="00F453EE" w:rsidP="00F453EE">
                      <w:pPr>
                        <w:jc w:val="center"/>
                        <w:rPr>
                          <w:sz w:val="36"/>
                        </w:rPr>
                      </w:pPr>
                      <w:r>
                        <w:rPr>
                          <w:rFonts w:hint="eastAsia"/>
                          <w:sz w:val="36"/>
                        </w:rPr>
                        <w:t>資料３</w:t>
                      </w:r>
                    </w:p>
                  </w:txbxContent>
                </v:textbox>
              </v:rect>
            </w:pict>
          </mc:Fallback>
        </mc:AlternateContent>
      </w:r>
      <w:r>
        <w:rPr>
          <w:rFonts w:ascii="ＭＳ ゴシック" w:eastAsia="ＭＳ ゴシック" w:hAnsi="ＭＳ ゴシック" w:cs="ＭＳ明朝" w:hint="eastAsia"/>
          <w:kern w:val="0"/>
          <w:szCs w:val="21"/>
        </w:rPr>
        <w:t xml:space="preserve">　　　　　　　　　　　　　　　　　　　　　　　　</w:t>
      </w:r>
    </w:p>
    <w:p w14:paraId="399F1EFA" w14:textId="77777777" w:rsidR="00F453EE" w:rsidRDefault="00F453EE" w:rsidP="00F453EE">
      <w:pPr>
        <w:autoSpaceDE w:val="0"/>
        <w:autoSpaceDN w:val="0"/>
        <w:adjustRightInd w:val="0"/>
        <w:spacing w:line="380" w:lineRule="exact"/>
        <w:ind w:firstLineChars="800" w:firstLine="1920"/>
        <w:rPr>
          <w:rFonts w:ascii="ＭＳ ゴシック" w:eastAsia="ＭＳ ゴシック" w:hAnsi="ＭＳ ゴシック" w:cs="ＭＳ明朝"/>
          <w:kern w:val="0"/>
          <w:sz w:val="24"/>
          <w:szCs w:val="24"/>
        </w:rPr>
      </w:pPr>
      <w:r w:rsidRPr="004D4D04">
        <w:rPr>
          <w:rFonts w:ascii="ＭＳ ゴシック" w:eastAsia="ＭＳ ゴシック" w:hAnsi="ＭＳ ゴシック" w:cs="ＭＳ明朝" w:hint="eastAsia"/>
          <w:kern w:val="0"/>
          <w:sz w:val="24"/>
          <w:szCs w:val="24"/>
        </w:rPr>
        <w:t>地方独立行政法人大阪産業技術研究所</w:t>
      </w:r>
    </w:p>
    <w:p w14:paraId="28742B92" w14:textId="77777777" w:rsidR="00F453EE" w:rsidRPr="004D4D04" w:rsidRDefault="00F453EE" w:rsidP="00F453EE">
      <w:pPr>
        <w:autoSpaceDE w:val="0"/>
        <w:autoSpaceDN w:val="0"/>
        <w:adjustRightInd w:val="0"/>
        <w:spacing w:line="380" w:lineRule="exact"/>
        <w:ind w:firstLineChars="800" w:firstLine="1920"/>
        <w:rPr>
          <w:rFonts w:ascii="ＭＳ ゴシック" w:eastAsia="ＭＳ ゴシック" w:hAnsi="ＭＳ ゴシック" w:cs="ＭＳ明朝"/>
          <w:kern w:val="0"/>
          <w:sz w:val="24"/>
          <w:szCs w:val="24"/>
        </w:rPr>
      </w:pPr>
      <w:r w:rsidRPr="004D4D04">
        <w:rPr>
          <w:rFonts w:ascii="ＭＳ ゴシック" w:eastAsia="ＭＳ ゴシック" w:hAnsi="ＭＳ ゴシック" w:cs="ＭＳ明朝" w:hint="eastAsia"/>
          <w:kern w:val="0"/>
          <w:sz w:val="24"/>
          <w:szCs w:val="24"/>
        </w:rPr>
        <w:t>役員報酬</w:t>
      </w:r>
      <w:r>
        <w:rPr>
          <w:rFonts w:ascii="ＭＳ ゴシック" w:eastAsia="ＭＳ ゴシック" w:hAnsi="ＭＳ ゴシック" w:cs="ＭＳ明朝" w:hint="eastAsia"/>
          <w:kern w:val="0"/>
          <w:sz w:val="24"/>
          <w:szCs w:val="24"/>
        </w:rPr>
        <w:t>等</w:t>
      </w:r>
      <w:r w:rsidRPr="004D4D04">
        <w:rPr>
          <w:rFonts w:ascii="ＭＳ ゴシック" w:eastAsia="ＭＳ ゴシック" w:hAnsi="ＭＳ ゴシック" w:cs="ＭＳ明朝" w:hint="eastAsia"/>
          <w:kern w:val="0"/>
          <w:sz w:val="24"/>
          <w:szCs w:val="24"/>
        </w:rPr>
        <w:t>規程（</w:t>
      </w:r>
      <w:r>
        <w:rPr>
          <w:rFonts w:ascii="ＭＳ ゴシック" w:eastAsia="ＭＳ ゴシック" w:hAnsi="ＭＳ ゴシック" w:cs="ＭＳ明朝" w:hint="eastAsia"/>
          <w:kern w:val="0"/>
          <w:sz w:val="24"/>
          <w:szCs w:val="24"/>
        </w:rPr>
        <w:t>案</w:t>
      </w:r>
      <w:r w:rsidRPr="004D4D04">
        <w:rPr>
          <w:rFonts w:ascii="ＭＳ ゴシック" w:eastAsia="ＭＳ ゴシック" w:hAnsi="ＭＳ ゴシック" w:cs="ＭＳ明朝" w:hint="eastAsia"/>
          <w:kern w:val="0"/>
          <w:sz w:val="24"/>
          <w:szCs w:val="24"/>
        </w:rPr>
        <w:t>）の概要</w:t>
      </w:r>
    </w:p>
    <w:p w14:paraId="0BB85636" w14:textId="77777777" w:rsidR="00F453EE" w:rsidRPr="006D3CFB" w:rsidRDefault="00F453EE" w:rsidP="00F453EE">
      <w:pPr>
        <w:autoSpaceDE w:val="0"/>
        <w:autoSpaceDN w:val="0"/>
        <w:adjustRightInd w:val="0"/>
        <w:spacing w:line="380" w:lineRule="exact"/>
        <w:jc w:val="right"/>
        <w:rPr>
          <w:rFonts w:ascii="ＭＳ ゴシック" w:eastAsia="ＭＳ ゴシック" w:hAnsi="ＭＳ ゴシック" w:cs="ＭＳ明朝"/>
          <w:kern w:val="0"/>
          <w:szCs w:val="21"/>
        </w:rPr>
      </w:pPr>
    </w:p>
    <w:p w14:paraId="39D004BF" w14:textId="77777777" w:rsidR="00F453EE" w:rsidRDefault="00F453EE" w:rsidP="00F453EE">
      <w:pPr>
        <w:autoSpaceDE w:val="0"/>
        <w:autoSpaceDN w:val="0"/>
        <w:adjustRightInd w:val="0"/>
        <w:spacing w:line="380" w:lineRule="exact"/>
        <w:jc w:val="right"/>
        <w:rPr>
          <w:rFonts w:ascii="ＭＳ ゴシック" w:eastAsia="ＭＳ ゴシック" w:hAnsi="ＭＳ ゴシック" w:cs="ＭＳ明朝"/>
          <w:kern w:val="0"/>
          <w:szCs w:val="21"/>
        </w:rPr>
      </w:pPr>
      <w:r w:rsidRPr="000F24B4">
        <w:rPr>
          <w:rFonts w:ascii="ＭＳ ゴシック" w:eastAsia="ＭＳ ゴシック" w:hAnsi="ＭＳ ゴシック" w:cs="ＭＳ明朝" w:hint="eastAsia"/>
          <w:kern w:val="0"/>
          <w:szCs w:val="21"/>
        </w:rPr>
        <w:t>平成</w:t>
      </w:r>
      <w:r>
        <w:rPr>
          <w:rFonts w:ascii="ＭＳ ゴシック" w:eastAsia="ＭＳ ゴシック" w:hAnsi="ＭＳ ゴシック" w:cs="ＭＳ明朝" w:hint="eastAsia"/>
          <w:kern w:val="0"/>
          <w:szCs w:val="21"/>
        </w:rPr>
        <w:t>２８</w:t>
      </w:r>
      <w:r w:rsidRPr="000F24B4">
        <w:rPr>
          <w:rFonts w:ascii="ＭＳ ゴシック" w:eastAsia="ＭＳ ゴシック" w:hAnsi="ＭＳ ゴシック" w:cs="ＭＳ明朝" w:hint="eastAsia"/>
          <w:kern w:val="0"/>
          <w:szCs w:val="21"/>
        </w:rPr>
        <w:t>年</w:t>
      </w:r>
      <w:r>
        <w:rPr>
          <w:rFonts w:ascii="ＭＳ ゴシック" w:eastAsia="ＭＳ ゴシック" w:hAnsi="ＭＳ ゴシック" w:cs="ＭＳ明朝" w:hint="eastAsia"/>
          <w:kern w:val="0"/>
          <w:szCs w:val="21"/>
        </w:rPr>
        <w:t>１２</w:t>
      </w:r>
      <w:r w:rsidRPr="000F24B4">
        <w:rPr>
          <w:rFonts w:ascii="ＭＳ ゴシック" w:eastAsia="ＭＳ ゴシック" w:hAnsi="ＭＳ ゴシック" w:cs="ＭＳ明朝" w:hint="eastAsia"/>
          <w:kern w:val="0"/>
          <w:szCs w:val="21"/>
        </w:rPr>
        <w:t>月</w:t>
      </w:r>
    </w:p>
    <w:p w14:paraId="7C52F6E3" w14:textId="77777777" w:rsidR="00F453EE" w:rsidRDefault="00F453EE" w:rsidP="00F453EE">
      <w:pPr>
        <w:autoSpaceDE w:val="0"/>
        <w:autoSpaceDN w:val="0"/>
        <w:adjustRightInd w:val="0"/>
        <w:spacing w:line="380" w:lineRule="exact"/>
        <w:jc w:val="left"/>
        <w:rPr>
          <w:rFonts w:ascii="ＭＳ ゴシック" w:eastAsia="ＭＳ ゴシック" w:hAnsi="ＭＳ ゴシック" w:cs="ＭＳ明朝"/>
          <w:kern w:val="0"/>
          <w:szCs w:val="21"/>
        </w:rPr>
      </w:pPr>
    </w:p>
    <w:p w14:paraId="15D66B10" w14:textId="77777777" w:rsidR="00F453EE" w:rsidRDefault="00F453EE" w:rsidP="00F453EE">
      <w:pPr>
        <w:autoSpaceDE w:val="0"/>
        <w:autoSpaceDN w:val="0"/>
        <w:adjustRightInd w:val="0"/>
        <w:spacing w:line="380" w:lineRule="exact"/>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１　常勤役員への報酬等について</w:t>
      </w:r>
    </w:p>
    <w:p w14:paraId="5DD5FD62" w14:textId="77777777" w:rsidR="00F453EE" w:rsidRDefault="00F453EE" w:rsidP="00F453EE">
      <w:pPr>
        <w:autoSpaceDE w:val="0"/>
        <w:autoSpaceDN w:val="0"/>
        <w:adjustRightInd w:val="0"/>
        <w:spacing w:line="380" w:lineRule="exact"/>
        <w:ind w:leftChars="100" w:left="210" w:firstLineChars="100" w:firstLine="210"/>
        <w:jc w:val="left"/>
        <w:rPr>
          <w:rFonts w:ascii="ＭＳ ゴシック" w:eastAsia="ＭＳ ゴシック" w:hAnsi="ＭＳ ゴシック" w:cs="ＭＳ明朝"/>
          <w:kern w:val="0"/>
          <w:szCs w:val="21"/>
        </w:rPr>
      </w:pPr>
      <w:r w:rsidRPr="000A4952">
        <w:rPr>
          <w:rFonts w:ascii="ＭＳ ゴシック" w:eastAsia="ＭＳ ゴシック" w:hAnsi="ＭＳ ゴシック" w:cs="ＭＳ明朝" w:hint="eastAsia"/>
          <w:kern w:val="0"/>
          <w:szCs w:val="21"/>
        </w:rPr>
        <w:t>「給料」、「通勤手当」及び「賞与」を支給する。</w:t>
      </w:r>
      <w:r w:rsidRPr="008645EE">
        <w:rPr>
          <w:rFonts w:ascii="ＭＳ ゴシック" w:eastAsia="ＭＳ ゴシック" w:hAnsi="ＭＳ ゴシック" w:cs="ＭＳ明朝" w:hint="eastAsia"/>
          <w:kern w:val="0"/>
          <w:szCs w:val="21"/>
        </w:rPr>
        <w:t>「退職手当」は原則支給しない。</w:t>
      </w:r>
    </w:p>
    <w:p w14:paraId="756677C2" w14:textId="77777777" w:rsidR="00F453EE" w:rsidRPr="00C569FF" w:rsidRDefault="00F453EE" w:rsidP="00F453EE">
      <w:pPr>
        <w:numPr>
          <w:ilvl w:val="0"/>
          <w:numId w:val="1"/>
        </w:numPr>
        <w:autoSpaceDE w:val="0"/>
        <w:autoSpaceDN w:val="0"/>
        <w:adjustRightInd w:val="0"/>
        <w:spacing w:line="380" w:lineRule="exact"/>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　給料</w:t>
      </w:r>
    </w:p>
    <w:p w14:paraId="770D418A" w14:textId="77777777" w:rsidR="00F453EE" w:rsidRPr="00996FB0" w:rsidRDefault="00F453EE" w:rsidP="00F453EE">
      <w:pPr>
        <w:autoSpaceDE w:val="0"/>
        <w:autoSpaceDN w:val="0"/>
        <w:adjustRightInd w:val="0"/>
        <w:spacing w:line="380" w:lineRule="exact"/>
        <w:ind w:left="210" w:hangingChars="100" w:hanging="21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　　　　　理事長　　</w:t>
      </w:r>
      <w:r w:rsidRPr="000A4952">
        <w:rPr>
          <w:rFonts w:ascii="ＭＳ ゴシック" w:eastAsia="ＭＳ ゴシック" w:hAnsi="ＭＳ ゴシック" w:cs="ＭＳ明朝" w:hint="eastAsia"/>
          <w:kern w:val="0"/>
          <w:szCs w:val="21"/>
        </w:rPr>
        <w:t xml:space="preserve">　</w:t>
      </w:r>
      <w:r>
        <w:rPr>
          <w:rFonts w:ascii="ＭＳ ゴシック" w:eastAsia="ＭＳ ゴシック" w:hAnsi="ＭＳ ゴシック" w:cs="ＭＳ明朝" w:hint="eastAsia"/>
          <w:kern w:val="0"/>
          <w:szCs w:val="21"/>
        </w:rPr>
        <w:t xml:space="preserve">　　　</w:t>
      </w:r>
      <w:r w:rsidRPr="000A4952">
        <w:rPr>
          <w:rFonts w:ascii="ＭＳ ゴシック" w:eastAsia="ＭＳ ゴシック" w:hAnsi="ＭＳ ゴシック" w:cs="ＭＳ明朝" w:hint="eastAsia"/>
          <w:kern w:val="0"/>
          <w:szCs w:val="21"/>
        </w:rPr>
        <w:t>給料月額</w:t>
      </w:r>
      <w:r>
        <w:rPr>
          <w:rFonts w:ascii="ＭＳ ゴシック" w:eastAsia="ＭＳ ゴシック" w:hAnsi="ＭＳ ゴシック" w:cs="ＭＳ明朝" w:hint="eastAsia"/>
          <w:kern w:val="0"/>
          <w:szCs w:val="21"/>
        </w:rPr>
        <w:t>・・・</w:t>
      </w:r>
      <w:r w:rsidRPr="00996FB0">
        <w:rPr>
          <w:rFonts w:ascii="ＭＳ ゴシック" w:eastAsia="ＭＳ ゴシック" w:hAnsi="ＭＳ ゴシック" w:cs="ＭＳ明朝" w:hint="eastAsia"/>
          <w:kern w:val="0"/>
          <w:szCs w:val="21"/>
        </w:rPr>
        <w:t>８０７，３００円以内</w:t>
      </w:r>
    </w:p>
    <w:p w14:paraId="529832E8" w14:textId="77777777" w:rsidR="00F453EE" w:rsidRDefault="00F453EE" w:rsidP="00F453EE">
      <w:pPr>
        <w:autoSpaceDE w:val="0"/>
        <w:autoSpaceDN w:val="0"/>
        <w:adjustRightInd w:val="0"/>
        <w:spacing w:line="380" w:lineRule="exact"/>
        <w:ind w:firstLineChars="100" w:firstLine="210"/>
        <w:jc w:val="left"/>
        <w:rPr>
          <w:rFonts w:ascii="ＭＳ ゴシック" w:eastAsia="ＭＳ ゴシック" w:hAnsi="ＭＳ ゴシック" w:cs="ＭＳ明朝"/>
          <w:kern w:val="0"/>
          <w:szCs w:val="21"/>
        </w:rPr>
      </w:pPr>
      <w:r w:rsidRPr="00996FB0">
        <w:rPr>
          <w:rFonts w:ascii="ＭＳ ゴシック" w:eastAsia="ＭＳ ゴシック" w:hAnsi="ＭＳ ゴシック" w:cs="ＭＳ明朝" w:hint="eastAsia"/>
          <w:kern w:val="0"/>
          <w:szCs w:val="21"/>
        </w:rPr>
        <w:t xml:space="preserve">　　　　副理事長・理事　　給料月額・・・６９１，７００</w:t>
      </w:r>
      <w:r w:rsidRPr="000A4952">
        <w:rPr>
          <w:rFonts w:ascii="ＭＳ ゴシック" w:eastAsia="ＭＳ ゴシック" w:hAnsi="ＭＳ ゴシック" w:cs="ＭＳ明朝" w:hint="eastAsia"/>
          <w:kern w:val="0"/>
          <w:szCs w:val="21"/>
        </w:rPr>
        <w:t>円以内</w:t>
      </w:r>
    </w:p>
    <w:p w14:paraId="33E5DE26" w14:textId="77777777" w:rsidR="00F453EE" w:rsidRPr="00551A80" w:rsidRDefault="00F453EE" w:rsidP="00F453EE">
      <w:pPr>
        <w:autoSpaceDE w:val="0"/>
        <w:autoSpaceDN w:val="0"/>
        <w:adjustRightInd w:val="0"/>
        <w:spacing w:line="380" w:lineRule="exact"/>
        <w:ind w:firstLineChars="100" w:firstLine="210"/>
        <w:jc w:val="left"/>
        <w:rPr>
          <w:rFonts w:ascii="ＭＳ ゴシック" w:eastAsia="ＭＳ ゴシック" w:hAnsi="ＭＳ ゴシック" w:cs="ＭＳ明朝"/>
          <w:color w:val="000000"/>
          <w:kern w:val="0"/>
          <w:sz w:val="20"/>
        </w:rPr>
      </w:pPr>
      <w:r>
        <w:rPr>
          <w:rFonts w:ascii="ＭＳ ゴシック" w:eastAsia="ＭＳ ゴシック" w:hAnsi="ＭＳ ゴシック" w:cs="ＭＳ明朝" w:hint="eastAsia"/>
          <w:kern w:val="0"/>
          <w:szCs w:val="21"/>
        </w:rPr>
        <w:t xml:space="preserve">　　　</w:t>
      </w:r>
      <w:r w:rsidRPr="00551A80">
        <w:rPr>
          <w:rFonts w:ascii="ＭＳ ゴシック" w:eastAsia="ＭＳ ゴシック" w:hAnsi="ＭＳ ゴシック" w:cs="ＭＳ明朝" w:hint="eastAsia"/>
          <w:color w:val="000000"/>
          <w:kern w:val="0"/>
          <w:sz w:val="20"/>
        </w:rPr>
        <w:t>※役員に就任する者の経歴等を勘案し、設立団体の長と協議のうえ理事長が決定する。</w:t>
      </w:r>
    </w:p>
    <w:p w14:paraId="148838EA" w14:textId="77777777" w:rsidR="00F453EE" w:rsidRDefault="00F453EE" w:rsidP="00F453EE">
      <w:pPr>
        <w:autoSpaceDE w:val="0"/>
        <w:autoSpaceDN w:val="0"/>
        <w:adjustRightInd w:val="0"/>
        <w:spacing w:line="380" w:lineRule="exact"/>
        <w:ind w:firstLineChars="100" w:firstLine="21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　②　</w:t>
      </w:r>
      <w:r w:rsidRPr="000A4952">
        <w:rPr>
          <w:rFonts w:ascii="ＭＳ ゴシック" w:eastAsia="ＭＳ ゴシック" w:hAnsi="ＭＳ ゴシック" w:cs="ＭＳ明朝" w:hint="eastAsia"/>
          <w:kern w:val="0"/>
          <w:szCs w:val="21"/>
        </w:rPr>
        <w:t>賞与</w:t>
      </w:r>
    </w:p>
    <w:p w14:paraId="48FC2C12" w14:textId="77777777" w:rsidR="00F453EE" w:rsidRDefault="00F453EE" w:rsidP="00F453EE">
      <w:pPr>
        <w:autoSpaceDE w:val="0"/>
        <w:autoSpaceDN w:val="0"/>
        <w:adjustRightInd w:val="0"/>
        <w:spacing w:line="380" w:lineRule="exact"/>
        <w:ind w:firstLineChars="100" w:firstLine="21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　　　　共通</w:t>
      </w:r>
    </w:p>
    <w:p w14:paraId="0D3377D3" w14:textId="77777777" w:rsidR="00F453EE" w:rsidRPr="000A4952" w:rsidRDefault="00F453EE" w:rsidP="00F453EE">
      <w:pPr>
        <w:autoSpaceDE w:val="0"/>
        <w:autoSpaceDN w:val="0"/>
        <w:adjustRightInd w:val="0"/>
        <w:spacing w:line="380" w:lineRule="exact"/>
        <w:ind w:firstLineChars="500" w:firstLine="105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w:t>
      </w:r>
      <w:r w:rsidRPr="000A4952">
        <w:rPr>
          <w:rFonts w:ascii="ＭＳ ゴシック" w:eastAsia="ＭＳ ゴシック" w:hAnsi="ＭＳ ゴシック" w:cs="ＭＳ明朝" w:hint="eastAsia"/>
          <w:kern w:val="0"/>
          <w:szCs w:val="21"/>
        </w:rPr>
        <w:t>毎年６月１日、１２月１日在職者に対して支給する。</w:t>
      </w:r>
    </w:p>
    <w:p w14:paraId="0A887F7F" w14:textId="77777777" w:rsidR="00F453EE" w:rsidRPr="000A4952" w:rsidRDefault="00F453EE" w:rsidP="00F453EE">
      <w:pPr>
        <w:autoSpaceDE w:val="0"/>
        <w:autoSpaceDN w:val="0"/>
        <w:adjustRightInd w:val="0"/>
        <w:spacing w:line="380" w:lineRule="exact"/>
        <w:ind w:left="630" w:right="-106" w:hangingChars="300" w:hanging="630"/>
        <w:jc w:val="left"/>
        <w:rPr>
          <w:rFonts w:ascii="ＭＳ ゴシック" w:eastAsia="ＭＳ ゴシック" w:hAnsi="ＭＳ ゴシック" w:cs="ＭＳ明朝"/>
          <w:kern w:val="0"/>
          <w:szCs w:val="21"/>
        </w:rPr>
      </w:pPr>
      <w:r w:rsidRPr="000A4952">
        <w:rPr>
          <w:rFonts w:ascii="ＭＳ ゴシック" w:eastAsia="ＭＳ ゴシック" w:hAnsi="ＭＳ ゴシック" w:cs="ＭＳ明朝" w:hint="eastAsia"/>
          <w:kern w:val="0"/>
          <w:szCs w:val="21"/>
        </w:rPr>
        <w:t xml:space="preserve">　</w:t>
      </w:r>
      <w:r>
        <w:rPr>
          <w:rFonts w:ascii="ＭＳ ゴシック" w:eastAsia="ＭＳ ゴシック" w:hAnsi="ＭＳ ゴシック" w:cs="ＭＳ明朝" w:hint="eastAsia"/>
          <w:kern w:val="0"/>
          <w:szCs w:val="21"/>
        </w:rPr>
        <w:t xml:space="preserve">　　　　○</w:t>
      </w:r>
      <w:r w:rsidRPr="000A4952">
        <w:rPr>
          <w:rFonts w:ascii="ＭＳ ゴシック" w:eastAsia="ＭＳ ゴシック" w:hAnsi="ＭＳ ゴシック" w:cs="ＭＳ明朝" w:hint="eastAsia"/>
          <w:kern w:val="0"/>
          <w:szCs w:val="21"/>
        </w:rPr>
        <w:t>賞与の額は、給料＋給料×２０／１００に</w:t>
      </w:r>
      <w:r>
        <w:rPr>
          <w:rFonts w:ascii="ＭＳ ゴシック" w:eastAsia="ＭＳ ゴシック" w:hAnsi="ＭＳ ゴシック" w:cs="ＭＳ明朝" w:hint="eastAsia"/>
          <w:kern w:val="0"/>
          <w:szCs w:val="21"/>
        </w:rPr>
        <w:t>、次の割合を乗じて得た額とする。</w:t>
      </w:r>
    </w:p>
    <w:p w14:paraId="318FD433" w14:textId="77777777" w:rsidR="00F453EE" w:rsidRPr="000A4952" w:rsidRDefault="00F453EE" w:rsidP="00F453EE">
      <w:pPr>
        <w:autoSpaceDE w:val="0"/>
        <w:autoSpaceDN w:val="0"/>
        <w:adjustRightInd w:val="0"/>
        <w:spacing w:line="380" w:lineRule="exact"/>
        <w:ind w:leftChars="100" w:left="210" w:firstLineChars="300" w:firstLine="630"/>
        <w:jc w:val="left"/>
        <w:rPr>
          <w:rFonts w:ascii="ＭＳ ゴシック" w:eastAsia="ＭＳ ゴシック" w:hAnsi="ＭＳ ゴシック" w:cs="ＭＳ明朝"/>
          <w:kern w:val="0"/>
          <w:szCs w:val="21"/>
        </w:rPr>
      </w:pPr>
      <w:r w:rsidRPr="000A4952">
        <w:rPr>
          <w:rFonts w:ascii="ＭＳ ゴシック" w:eastAsia="ＭＳ ゴシック" w:hAnsi="ＭＳ ゴシック" w:cs="ＭＳ明朝" w:hint="eastAsia"/>
          <w:kern w:val="0"/>
          <w:szCs w:val="21"/>
        </w:rPr>
        <w:t xml:space="preserve">　</w:t>
      </w:r>
      <w:r>
        <w:rPr>
          <w:rFonts w:ascii="ＭＳ ゴシック" w:eastAsia="ＭＳ ゴシック" w:hAnsi="ＭＳ ゴシック" w:cs="ＭＳ明朝" w:hint="eastAsia"/>
          <w:kern w:val="0"/>
          <w:szCs w:val="21"/>
        </w:rPr>
        <w:t xml:space="preserve">　　</w:t>
      </w:r>
      <w:r w:rsidRPr="000A4952">
        <w:rPr>
          <w:rFonts w:ascii="ＭＳ ゴシック" w:eastAsia="ＭＳ ゴシック" w:hAnsi="ＭＳ ゴシック" w:cs="ＭＳ明朝" w:hint="eastAsia"/>
          <w:kern w:val="0"/>
          <w:szCs w:val="21"/>
        </w:rPr>
        <w:t>６月・・・１００分の１８５</w:t>
      </w:r>
      <w:r>
        <w:rPr>
          <w:rFonts w:ascii="ＭＳ ゴシック" w:eastAsia="ＭＳ ゴシック" w:hAnsi="ＭＳ ゴシック" w:cs="ＭＳ明朝" w:hint="eastAsia"/>
          <w:kern w:val="0"/>
          <w:szCs w:val="21"/>
        </w:rPr>
        <w:t>、</w:t>
      </w:r>
      <w:r w:rsidRPr="000A4952">
        <w:rPr>
          <w:rFonts w:ascii="ＭＳ ゴシック" w:eastAsia="ＭＳ ゴシック" w:hAnsi="ＭＳ ゴシック" w:cs="ＭＳ明朝" w:hint="eastAsia"/>
          <w:kern w:val="0"/>
          <w:szCs w:val="21"/>
        </w:rPr>
        <w:t>１２月・・・１００分の２００</w:t>
      </w:r>
    </w:p>
    <w:p w14:paraId="75CC70AE" w14:textId="77777777" w:rsidR="00F453EE" w:rsidRPr="000A4952" w:rsidRDefault="00F453EE" w:rsidP="00F453EE">
      <w:pPr>
        <w:autoSpaceDE w:val="0"/>
        <w:autoSpaceDN w:val="0"/>
        <w:adjustRightInd w:val="0"/>
        <w:spacing w:line="380" w:lineRule="exact"/>
        <w:ind w:leftChars="696" w:left="1672" w:hangingChars="100" w:hanging="21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w:t>
      </w:r>
      <w:r w:rsidRPr="000A4952">
        <w:rPr>
          <w:rFonts w:ascii="ＭＳ ゴシック" w:eastAsia="ＭＳ ゴシック" w:hAnsi="ＭＳ ゴシック" w:cs="ＭＳ明朝" w:hint="eastAsia"/>
          <w:kern w:val="0"/>
          <w:szCs w:val="21"/>
        </w:rPr>
        <w:t>賞与の額を定めるに当たっては、役員としての業務に対する貢献度等を総合的に勘案するものとし、大阪府</w:t>
      </w:r>
      <w:r>
        <w:rPr>
          <w:rFonts w:ascii="ＭＳ ゴシック" w:eastAsia="ＭＳ ゴシック" w:hAnsi="ＭＳ ゴシック" w:cs="ＭＳ明朝" w:hint="eastAsia"/>
          <w:kern w:val="0"/>
          <w:szCs w:val="21"/>
        </w:rPr>
        <w:t>市</w:t>
      </w:r>
      <w:r w:rsidRPr="000A4952">
        <w:rPr>
          <w:rFonts w:ascii="ＭＳ ゴシック" w:eastAsia="ＭＳ ゴシック" w:hAnsi="ＭＳ ゴシック" w:cs="ＭＳ明朝" w:hint="eastAsia"/>
          <w:kern w:val="0"/>
          <w:szCs w:val="21"/>
        </w:rPr>
        <w:t>地方独立行政法人</w:t>
      </w:r>
      <w:r w:rsidRPr="00996FB0">
        <w:rPr>
          <w:rFonts w:ascii="ＭＳ ゴシック" w:eastAsia="ＭＳ ゴシック" w:hAnsi="ＭＳ ゴシック" w:cs="ＭＳ明朝" w:hint="eastAsia"/>
          <w:kern w:val="0"/>
          <w:szCs w:val="21"/>
        </w:rPr>
        <w:t>大阪産業技術研究所評価委員会が行う業績評価の結果を踏まえ、賞与の額の１００分の１０の</w:t>
      </w:r>
      <w:r w:rsidRPr="000A4952">
        <w:rPr>
          <w:rFonts w:ascii="ＭＳ ゴシック" w:eastAsia="ＭＳ ゴシック" w:hAnsi="ＭＳ ゴシック" w:cs="ＭＳ明朝" w:hint="eastAsia"/>
          <w:kern w:val="0"/>
          <w:szCs w:val="21"/>
        </w:rPr>
        <w:t>範囲内で、これを増額し又は減額することができるものとする。</w:t>
      </w:r>
    </w:p>
    <w:p w14:paraId="3F0BC057" w14:textId="77777777" w:rsidR="00F453EE" w:rsidRDefault="00F453EE" w:rsidP="00F453EE">
      <w:pPr>
        <w:autoSpaceDE w:val="0"/>
        <w:autoSpaceDN w:val="0"/>
        <w:adjustRightInd w:val="0"/>
        <w:spacing w:line="380" w:lineRule="exact"/>
        <w:ind w:left="210" w:hangingChars="100" w:hanging="21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　　③　通勤手当</w:t>
      </w:r>
    </w:p>
    <w:p w14:paraId="40DEB07B" w14:textId="77777777" w:rsidR="00F453EE" w:rsidRDefault="00F453EE" w:rsidP="00F453EE">
      <w:pPr>
        <w:autoSpaceDE w:val="0"/>
        <w:autoSpaceDN w:val="0"/>
        <w:adjustRightInd w:val="0"/>
        <w:spacing w:line="380" w:lineRule="exact"/>
        <w:ind w:leftChars="100" w:left="210" w:firstLineChars="100" w:firstLine="21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　　　共通</w:t>
      </w:r>
    </w:p>
    <w:p w14:paraId="3A254795" w14:textId="77777777" w:rsidR="00F453EE" w:rsidRDefault="00F453EE" w:rsidP="00F453EE">
      <w:pPr>
        <w:autoSpaceDE w:val="0"/>
        <w:autoSpaceDN w:val="0"/>
        <w:adjustRightInd w:val="0"/>
        <w:spacing w:line="380" w:lineRule="exact"/>
        <w:ind w:leftChars="100" w:left="210" w:firstLineChars="400" w:firstLine="84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○職員の例による（定期券等相当額）</w:t>
      </w:r>
    </w:p>
    <w:p w14:paraId="4338045B" w14:textId="77777777" w:rsidR="00F453EE" w:rsidRDefault="00F453EE" w:rsidP="00F453EE">
      <w:pPr>
        <w:autoSpaceDE w:val="0"/>
        <w:autoSpaceDN w:val="0"/>
        <w:adjustRightInd w:val="0"/>
        <w:spacing w:line="380" w:lineRule="exact"/>
        <w:ind w:leftChars="100" w:left="210" w:firstLineChars="100" w:firstLine="21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④　退職手当</w:t>
      </w:r>
    </w:p>
    <w:p w14:paraId="570C001B" w14:textId="77777777" w:rsidR="00F453EE" w:rsidRDefault="00F453EE" w:rsidP="00F453EE">
      <w:pPr>
        <w:autoSpaceDE w:val="0"/>
        <w:autoSpaceDN w:val="0"/>
        <w:adjustRightInd w:val="0"/>
        <w:spacing w:line="380" w:lineRule="exact"/>
        <w:ind w:leftChars="400" w:left="840" w:firstLineChars="100" w:firstLine="21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共通</w:t>
      </w:r>
    </w:p>
    <w:p w14:paraId="026CFEFA" w14:textId="77777777" w:rsidR="00F453EE" w:rsidRPr="005577DE" w:rsidRDefault="00F453EE" w:rsidP="00F453EE">
      <w:pPr>
        <w:autoSpaceDE w:val="0"/>
        <w:autoSpaceDN w:val="0"/>
        <w:adjustRightInd w:val="0"/>
        <w:spacing w:line="380" w:lineRule="exact"/>
        <w:ind w:leftChars="400" w:left="840" w:firstLineChars="100" w:firstLine="21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w:t>
      </w:r>
      <w:r w:rsidRPr="005577DE">
        <w:rPr>
          <w:rFonts w:ascii="ＭＳ ゴシック" w:eastAsia="ＭＳ ゴシック" w:hAnsi="ＭＳ ゴシック" w:cs="ＭＳ明朝" w:hint="eastAsia"/>
          <w:kern w:val="0"/>
          <w:szCs w:val="21"/>
        </w:rPr>
        <w:t>法人の職員から引き続いて常勤の役員となった場合等に</w:t>
      </w:r>
      <w:r>
        <w:rPr>
          <w:rFonts w:ascii="ＭＳ ゴシック" w:eastAsia="ＭＳ ゴシック" w:hAnsi="ＭＳ ゴシック" w:cs="ＭＳ明朝" w:hint="eastAsia"/>
          <w:kern w:val="0"/>
          <w:szCs w:val="21"/>
        </w:rPr>
        <w:t>限って</w:t>
      </w:r>
      <w:r w:rsidRPr="005577DE">
        <w:rPr>
          <w:rFonts w:ascii="ＭＳ ゴシック" w:eastAsia="ＭＳ ゴシック" w:hAnsi="ＭＳ ゴシック" w:cs="ＭＳ明朝" w:hint="eastAsia"/>
          <w:kern w:val="0"/>
          <w:szCs w:val="21"/>
        </w:rPr>
        <w:t>支給。</w:t>
      </w:r>
    </w:p>
    <w:p w14:paraId="2A7E7744" w14:textId="77777777" w:rsidR="00F453EE" w:rsidRDefault="00F453EE" w:rsidP="00F453EE">
      <w:pPr>
        <w:autoSpaceDE w:val="0"/>
        <w:autoSpaceDN w:val="0"/>
        <w:adjustRightInd w:val="0"/>
        <w:spacing w:line="380" w:lineRule="exact"/>
        <w:ind w:leftChars="300" w:left="630" w:firstLineChars="300" w:firstLine="63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（職員としての退職手当を受けずに常勤の</w:t>
      </w:r>
      <w:r w:rsidRPr="005577DE">
        <w:rPr>
          <w:rFonts w:ascii="ＭＳ ゴシック" w:eastAsia="ＭＳ ゴシック" w:hAnsi="ＭＳ ゴシック" w:cs="ＭＳ明朝" w:hint="eastAsia"/>
          <w:kern w:val="0"/>
          <w:szCs w:val="21"/>
        </w:rPr>
        <w:t>役員とな</w:t>
      </w:r>
      <w:r>
        <w:rPr>
          <w:rFonts w:ascii="ＭＳ ゴシック" w:eastAsia="ＭＳ ゴシック" w:hAnsi="ＭＳ ゴシック" w:cs="ＭＳ明朝" w:hint="eastAsia"/>
          <w:kern w:val="0"/>
          <w:szCs w:val="21"/>
        </w:rPr>
        <w:t>る</w:t>
      </w:r>
      <w:r w:rsidRPr="005577DE">
        <w:rPr>
          <w:rFonts w:ascii="ＭＳ ゴシック" w:eastAsia="ＭＳ ゴシック" w:hAnsi="ＭＳ ゴシック" w:cs="ＭＳ明朝" w:hint="eastAsia"/>
          <w:kern w:val="0"/>
          <w:szCs w:val="21"/>
        </w:rPr>
        <w:t>場合</w:t>
      </w:r>
      <w:r>
        <w:rPr>
          <w:rFonts w:ascii="ＭＳ ゴシック" w:eastAsia="ＭＳ ゴシック" w:hAnsi="ＭＳ ゴシック" w:cs="ＭＳ明朝" w:hint="eastAsia"/>
          <w:kern w:val="0"/>
          <w:szCs w:val="21"/>
        </w:rPr>
        <w:t>）</w:t>
      </w:r>
    </w:p>
    <w:p w14:paraId="50B23941" w14:textId="77777777" w:rsidR="00F453EE" w:rsidRPr="003E32FD" w:rsidRDefault="00F453EE" w:rsidP="00F453EE">
      <w:pPr>
        <w:autoSpaceDE w:val="0"/>
        <w:autoSpaceDN w:val="0"/>
        <w:adjustRightInd w:val="0"/>
        <w:spacing w:line="380" w:lineRule="exact"/>
        <w:ind w:left="630" w:hangingChars="300" w:hanging="630"/>
        <w:jc w:val="left"/>
        <w:rPr>
          <w:rFonts w:ascii="ＭＳ ゴシック" w:eastAsia="ＭＳ ゴシック" w:hAnsi="ＭＳ ゴシック" w:cs="ＭＳ明朝"/>
          <w:kern w:val="0"/>
          <w:szCs w:val="21"/>
        </w:rPr>
      </w:pPr>
    </w:p>
    <w:p w14:paraId="604B6361" w14:textId="77777777" w:rsidR="00F453EE" w:rsidRDefault="00F453EE" w:rsidP="00F453EE">
      <w:pPr>
        <w:autoSpaceDE w:val="0"/>
        <w:autoSpaceDN w:val="0"/>
        <w:adjustRightInd w:val="0"/>
        <w:spacing w:line="380" w:lineRule="exact"/>
        <w:ind w:left="630" w:hangingChars="300" w:hanging="63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２　非常勤役員について</w:t>
      </w:r>
    </w:p>
    <w:p w14:paraId="4730683D" w14:textId="77777777" w:rsidR="00F453EE" w:rsidRPr="005577DE" w:rsidRDefault="00F453EE" w:rsidP="00F453EE">
      <w:pPr>
        <w:autoSpaceDE w:val="0"/>
        <w:autoSpaceDN w:val="0"/>
        <w:adjustRightInd w:val="0"/>
        <w:spacing w:line="380" w:lineRule="exact"/>
        <w:ind w:firstLineChars="200" w:firstLine="420"/>
        <w:jc w:val="left"/>
        <w:rPr>
          <w:rFonts w:ascii="ＭＳ ゴシック" w:eastAsia="ＭＳ ゴシック" w:hAnsi="ＭＳ ゴシック" w:cs="ＭＳ明朝"/>
          <w:kern w:val="0"/>
          <w:szCs w:val="21"/>
        </w:rPr>
      </w:pPr>
      <w:r w:rsidRPr="000A4952">
        <w:rPr>
          <w:rFonts w:ascii="ＭＳ ゴシック" w:eastAsia="ＭＳ ゴシック" w:hAnsi="ＭＳ ゴシック" w:cs="ＭＳ明朝" w:hint="eastAsia"/>
          <w:kern w:val="0"/>
          <w:szCs w:val="21"/>
        </w:rPr>
        <w:t>「</w:t>
      </w:r>
      <w:r>
        <w:rPr>
          <w:rFonts w:ascii="ＭＳ ゴシック" w:eastAsia="ＭＳ ゴシック" w:hAnsi="ＭＳ ゴシック" w:cs="ＭＳ明朝" w:hint="eastAsia"/>
          <w:kern w:val="0"/>
          <w:szCs w:val="21"/>
        </w:rPr>
        <w:t>非常勤役員手当</w:t>
      </w:r>
      <w:r w:rsidRPr="000A4952">
        <w:rPr>
          <w:rFonts w:ascii="ＭＳ ゴシック" w:eastAsia="ＭＳ ゴシック" w:hAnsi="ＭＳ ゴシック" w:cs="ＭＳ明朝" w:hint="eastAsia"/>
          <w:kern w:val="0"/>
          <w:szCs w:val="21"/>
        </w:rPr>
        <w:t>」を支給する。</w:t>
      </w:r>
      <w:r>
        <w:rPr>
          <w:rFonts w:ascii="ＭＳ ゴシック" w:eastAsia="ＭＳ ゴシック" w:hAnsi="ＭＳ ゴシック" w:cs="ＭＳ明朝" w:hint="eastAsia"/>
          <w:kern w:val="0"/>
          <w:szCs w:val="21"/>
        </w:rPr>
        <w:t>（</w:t>
      </w:r>
      <w:r w:rsidRPr="005577DE">
        <w:rPr>
          <w:rFonts w:ascii="ＭＳ ゴシック" w:eastAsia="ＭＳ ゴシック" w:hAnsi="ＭＳ ゴシック" w:cs="ＭＳ明朝" w:hint="eastAsia"/>
          <w:kern w:val="0"/>
          <w:szCs w:val="21"/>
        </w:rPr>
        <w:t>通勤</w:t>
      </w:r>
      <w:r>
        <w:rPr>
          <w:rFonts w:ascii="ＭＳ ゴシック" w:eastAsia="ＭＳ ゴシック" w:hAnsi="ＭＳ ゴシック" w:cs="ＭＳ明朝" w:hint="eastAsia"/>
          <w:kern w:val="0"/>
          <w:szCs w:val="21"/>
        </w:rPr>
        <w:t>に要する費用相当額も支給）</w:t>
      </w:r>
    </w:p>
    <w:p w14:paraId="271BCA7F" w14:textId="77777777" w:rsidR="00F453EE" w:rsidRPr="000A4952" w:rsidRDefault="00F453EE" w:rsidP="00F453EE">
      <w:pPr>
        <w:autoSpaceDE w:val="0"/>
        <w:autoSpaceDN w:val="0"/>
        <w:adjustRightInd w:val="0"/>
        <w:spacing w:line="380" w:lineRule="exact"/>
        <w:ind w:firstLineChars="500" w:firstLine="105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監事　　　　　　</w:t>
      </w:r>
      <w:r>
        <w:rPr>
          <w:rFonts w:ascii="ＭＳ ゴシック" w:eastAsia="ＭＳ ゴシック" w:hAnsi="ＭＳ ゴシック" w:cs="ＭＳ明朝"/>
          <w:kern w:val="0"/>
          <w:szCs w:val="21"/>
        </w:rPr>
        <w:t xml:space="preserve"> </w:t>
      </w:r>
      <w:r w:rsidRPr="000A4952">
        <w:rPr>
          <w:rFonts w:ascii="ＭＳ ゴシック" w:eastAsia="ＭＳ ゴシック" w:hAnsi="ＭＳ ゴシック" w:cs="ＭＳ明朝" w:hint="eastAsia"/>
          <w:kern w:val="0"/>
          <w:szCs w:val="21"/>
        </w:rPr>
        <w:t>非常勤役員手当（日額）</w:t>
      </w:r>
      <w:r>
        <w:rPr>
          <w:rFonts w:ascii="ＭＳ ゴシック" w:eastAsia="ＭＳ ゴシック" w:hAnsi="ＭＳ ゴシック" w:cs="ＭＳ明朝" w:hint="eastAsia"/>
          <w:kern w:val="0"/>
          <w:szCs w:val="21"/>
        </w:rPr>
        <w:t>・・・</w:t>
      </w:r>
      <w:r w:rsidRPr="000A4952">
        <w:rPr>
          <w:rFonts w:ascii="ＭＳ ゴシック" w:eastAsia="ＭＳ ゴシック" w:hAnsi="ＭＳ ゴシック" w:cs="ＭＳ明朝" w:hint="eastAsia"/>
          <w:kern w:val="0"/>
          <w:szCs w:val="21"/>
        </w:rPr>
        <w:t>３</w:t>
      </w:r>
      <w:r>
        <w:rPr>
          <w:rFonts w:ascii="ＭＳ ゴシック" w:eastAsia="ＭＳ ゴシック" w:hAnsi="ＭＳ ゴシック" w:cs="ＭＳ明朝" w:hint="eastAsia"/>
          <w:kern w:val="0"/>
          <w:szCs w:val="21"/>
        </w:rPr>
        <w:t>０，０００</w:t>
      </w:r>
      <w:r w:rsidRPr="000A4952">
        <w:rPr>
          <w:rFonts w:ascii="ＭＳ ゴシック" w:eastAsia="ＭＳ ゴシック" w:hAnsi="ＭＳ ゴシック" w:cs="ＭＳ明朝" w:hint="eastAsia"/>
          <w:kern w:val="0"/>
          <w:szCs w:val="21"/>
        </w:rPr>
        <w:t>円</w:t>
      </w:r>
    </w:p>
    <w:p w14:paraId="703437E9" w14:textId="77777777" w:rsidR="00F453EE" w:rsidRDefault="00F453EE" w:rsidP="00F453EE">
      <w:pPr>
        <w:autoSpaceDE w:val="0"/>
        <w:autoSpaceDN w:val="0"/>
        <w:adjustRightInd w:val="0"/>
        <w:spacing w:line="380" w:lineRule="exact"/>
        <w:ind w:left="630" w:hangingChars="300" w:hanging="630"/>
        <w:jc w:val="left"/>
        <w:rPr>
          <w:rFonts w:ascii="ＭＳ ゴシック" w:eastAsia="ＭＳ ゴシック" w:hAnsi="ＭＳ ゴシック" w:cs="ＭＳ明朝"/>
          <w:kern w:val="0"/>
          <w:szCs w:val="21"/>
        </w:rPr>
      </w:pPr>
    </w:p>
    <w:p w14:paraId="1E51D451" w14:textId="77777777" w:rsidR="00F453EE" w:rsidRDefault="00F453EE" w:rsidP="00F453EE">
      <w:pPr>
        <w:autoSpaceDE w:val="0"/>
        <w:autoSpaceDN w:val="0"/>
        <w:adjustRightInd w:val="0"/>
        <w:spacing w:line="380" w:lineRule="exact"/>
        <w:ind w:left="630" w:hangingChars="300" w:hanging="63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３　その他</w:t>
      </w:r>
    </w:p>
    <w:p w14:paraId="444AE5D7" w14:textId="77777777" w:rsidR="00F453EE" w:rsidRDefault="00F453EE" w:rsidP="00F453EE">
      <w:pPr>
        <w:autoSpaceDE w:val="0"/>
        <w:autoSpaceDN w:val="0"/>
        <w:adjustRightInd w:val="0"/>
        <w:spacing w:line="380" w:lineRule="exact"/>
        <w:ind w:leftChars="200" w:left="630" w:hangingChars="100" w:hanging="210"/>
        <w:jc w:val="left"/>
        <w:rPr>
          <w:rFonts w:ascii="ＭＳ ゴシック" w:eastAsia="ＭＳ ゴシック" w:hAnsi="ＭＳ ゴシック" w:cs="ＭＳ明朝"/>
          <w:kern w:val="0"/>
          <w:szCs w:val="21"/>
        </w:rPr>
      </w:pPr>
      <w:r w:rsidRPr="000A4952">
        <w:rPr>
          <w:rFonts w:ascii="ＭＳ ゴシック" w:eastAsia="ＭＳ ゴシック" w:hAnsi="ＭＳ ゴシック" w:cs="ＭＳ明朝" w:hint="eastAsia"/>
          <w:kern w:val="0"/>
          <w:szCs w:val="21"/>
        </w:rPr>
        <w:t>職員が役員を兼ねる場合は非常勤の役員とする</w:t>
      </w:r>
      <w:r>
        <w:rPr>
          <w:rFonts w:ascii="ＭＳ ゴシック" w:eastAsia="ＭＳ ゴシック" w:hAnsi="ＭＳ ゴシック" w:cs="ＭＳ明朝" w:hint="eastAsia"/>
          <w:kern w:val="0"/>
          <w:szCs w:val="21"/>
        </w:rPr>
        <w:t>が、</w:t>
      </w:r>
      <w:r w:rsidRPr="000A4952">
        <w:rPr>
          <w:rFonts w:ascii="ＭＳ ゴシック" w:eastAsia="ＭＳ ゴシック" w:hAnsi="ＭＳ ゴシック" w:cs="ＭＳ明朝" w:hint="eastAsia"/>
          <w:kern w:val="0"/>
          <w:szCs w:val="21"/>
        </w:rPr>
        <w:t>非常勤役員手当を支給せず、職員の</w:t>
      </w:r>
    </w:p>
    <w:p w14:paraId="08604EB6" w14:textId="77777777" w:rsidR="00F453EE" w:rsidRDefault="00F453EE" w:rsidP="00F453EE">
      <w:pPr>
        <w:autoSpaceDE w:val="0"/>
        <w:autoSpaceDN w:val="0"/>
        <w:adjustRightInd w:val="0"/>
        <w:spacing w:line="380" w:lineRule="exact"/>
        <w:ind w:firstLineChars="100" w:firstLine="210"/>
        <w:jc w:val="left"/>
        <w:rPr>
          <w:rFonts w:ascii="ＭＳ ゴシック" w:eastAsia="ＭＳ ゴシック" w:hAnsi="ＭＳ ゴシック" w:cs="ＭＳ明朝"/>
          <w:kern w:val="0"/>
          <w:szCs w:val="21"/>
        </w:rPr>
      </w:pPr>
      <w:r w:rsidRPr="000A4952">
        <w:rPr>
          <w:rFonts w:ascii="ＭＳ ゴシック" w:eastAsia="ＭＳ ゴシック" w:hAnsi="ＭＳ ゴシック" w:cs="ＭＳ明朝" w:hint="eastAsia"/>
          <w:kern w:val="0"/>
          <w:szCs w:val="21"/>
        </w:rPr>
        <w:t>給与を支給する。</w:t>
      </w:r>
    </w:p>
    <w:p w14:paraId="4CB05875" w14:textId="77777777" w:rsidR="00F453EE" w:rsidRDefault="00F453EE" w:rsidP="003A6028">
      <w:pPr>
        <w:autoSpaceDE w:val="0"/>
        <w:autoSpaceDN w:val="0"/>
        <w:adjustRightInd w:val="0"/>
        <w:ind w:left="210" w:hangingChars="100" w:hanging="210"/>
        <w:jc w:val="center"/>
      </w:pPr>
    </w:p>
    <w:p w14:paraId="4C3FD647" w14:textId="77777777" w:rsidR="003A6028" w:rsidRDefault="003A6028" w:rsidP="003A6028">
      <w:pPr>
        <w:autoSpaceDE w:val="0"/>
        <w:autoSpaceDN w:val="0"/>
        <w:adjustRightInd w:val="0"/>
        <w:ind w:left="210" w:hangingChars="100" w:hanging="210"/>
        <w:jc w:val="center"/>
      </w:pPr>
      <w:r w:rsidRPr="003A6028">
        <w:rPr>
          <w:rFonts w:hint="eastAsia"/>
        </w:rPr>
        <w:lastRenderedPageBreak/>
        <w:t>地方独立行政法人大阪産業技術研究所役員報酬等規程</w:t>
      </w:r>
      <w:r w:rsidR="0010682A">
        <w:rPr>
          <w:rFonts w:hint="eastAsia"/>
        </w:rPr>
        <w:t>（案）</w:t>
      </w:r>
    </w:p>
    <w:p w14:paraId="4C3FD648" w14:textId="77777777" w:rsidR="003A6028" w:rsidRDefault="003A6028" w:rsidP="003A6028">
      <w:pPr>
        <w:jc w:val="right"/>
      </w:pPr>
      <w:r w:rsidRPr="003A6028">
        <w:rPr>
          <w:rFonts w:hint="eastAsia"/>
        </w:rPr>
        <w:t xml:space="preserve">制定　</w:t>
      </w:r>
      <w:r w:rsidRPr="003A6028">
        <w:rPr>
          <w:rFonts w:hint="eastAsia"/>
          <w:kern w:val="0"/>
          <w:fitText w:val="1890" w:id="1259647232"/>
        </w:rPr>
        <w:t>平成２９年４月１日</w:t>
      </w:r>
    </w:p>
    <w:p w14:paraId="4C3FD649" w14:textId="77777777" w:rsidR="003A6028" w:rsidRPr="003A6028" w:rsidRDefault="003A6028" w:rsidP="003A6028">
      <w:pPr>
        <w:jc w:val="right"/>
      </w:pPr>
      <w:r w:rsidRPr="003A6028">
        <w:rPr>
          <w:rFonts w:hint="eastAsia"/>
        </w:rPr>
        <w:t xml:space="preserve">　　</w:t>
      </w:r>
      <w:r w:rsidRPr="002B2B3F">
        <w:rPr>
          <w:rFonts w:hint="eastAsia"/>
          <w:spacing w:val="63"/>
          <w:kern w:val="0"/>
          <w:fitText w:val="1890" w:id="1259647233"/>
        </w:rPr>
        <w:t>規程第○○</w:t>
      </w:r>
      <w:r w:rsidRPr="002B2B3F">
        <w:rPr>
          <w:rFonts w:hint="eastAsia"/>
          <w:kern w:val="0"/>
          <w:fitText w:val="1890" w:id="1259647233"/>
        </w:rPr>
        <w:t>号</w:t>
      </w:r>
    </w:p>
    <w:p w14:paraId="4C3FD64A" w14:textId="77777777" w:rsidR="003A6028" w:rsidRPr="003A6028" w:rsidRDefault="003A6028" w:rsidP="003A6028"/>
    <w:p w14:paraId="4C3FD64B" w14:textId="77777777" w:rsidR="003A6028" w:rsidRPr="003A6028" w:rsidRDefault="003A6028" w:rsidP="003A6028">
      <w:r w:rsidRPr="003A6028">
        <w:rPr>
          <w:rFonts w:hint="eastAsia"/>
        </w:rPr>
        <w:t>（目的）</w:t>
      </w:r>
    </w:p>
    <w:p w14:paraId="4C3FD64C" w14:textId="77777777" w:rsidR="003A6028" w:rsidRPr="003A6028" w:rsidRDefault="003A6028" w:rsidP="003A6028">
      <w:pPr>
        <w:autoSpaceDE w:val="0"/>
        <w:autoSpaceDN w:val="0"/>
        <w:adjustRightInd w:val="0"/>
        <w:ind w:left="210" w:hangingChars="100" w:hanging="210"/>
        <w:jc w:val="left"/>
      </w:pPr>
      <w:r w:rsidRPr="003A6028">
        <w:rPr>
          <w:rFonts w:hint="eastAsia"/>
        </w:rPr>
        <w:t>第１条　この規程は、地方独立行政法人</w:t>
      </w:r>
      <w:r w:rsidRPr="00CF1C05">
        <w:rPr>
          <w:rFonts w:hint="eastAsia"/>
        </w:rPr>
        <w:t>大阪産業技術研究所（以下「法人」という。）の理事長、副理事長、理事及び監事（以下「役員」とい</w:t>
      </w:r>
      <w:r w:rsidRPr="003A6028">
        <w:rPr>
          <w:rFonts w:hint="eastAsia"/>
        </w:rPr>
        <w:t>う。）の報酬等に関し必要な事項を定めることを目的とする。</w:t>
      </w:r>
    </w:p>
    <w:p w14:paraId="4C3FD64D" w14:textId="77777777" w:rsidR="003A6028" w:rsidRPr="003A6028" w:rsidRDefault="003A6028" w:rsidP="003A6028">
      <w:pPr>
        <w:autoSpaceDE w:val="0"/>
        <w:autoSpaceDN w:val="0"/>
        <w:adjustRightInd w:val="0"/>
        <w:ind w:left="210" w:hangingChars="100" w:hanging="210"/>
        <w:jc w:val="left"/>
      </w:pPr>
    </w:p>
    <w:p w14:paraId="4C3FD64E" w14:textId="77777777" w:rsidR="003A6028" w:rsidRPr="003A6028" w:rsidRDefault="003A6028" w:rsidP="003A6028">
      <w:pPr>
        <w:autoSpaceDE w:val="0"/>
        <w:autoSpaceDN w:val="0"/>
        <w:adjustRightInd w:val="0"/>
        <w:jc w:val="left"/>
      </w:pPr>
      <w:r w:rsidRPr="003A6028">
        <w:rPr>
          <w:rFonts w:hint="eastAsia"/>
        </w:rPr>
        <w:t>（役員の報酬）</w:t>
      </w:r>
    </w:p>
    <w:p w14:paraId="4C3FD64F" w14:textId="77777777" w:rsidR="003A6028" w:rsidRPr="003A6028" w:rsidRDefault="003A6028" w:rsidP="003A6028">
      <w:pPr>
        <w:autoSpaceDE w:val="0"/>
        <w:autoSpaceDN w:val="0"/>
        <w:adjustRightInd w:val="0"/>
        <w:ind w:left="210" w:hangingChars="100" w:hanging="210"/>
        <w:jc w:val="left"/>
      </w:pPr>
      <w:r w:rsidRPr="003A6028">
        <w:rPr>
          <w:rFonts w:hint="eastAsia"/>
        </w:rPr>
        <w:t>第２条　役員の報酬は、常勤の役員については、給料、通勤手当及び賞与とし、非常勤の役員については、非常勤役員手当及び</w:t>
      </w:r>
      <w:r w:rsidRPr="00CF1C05">
        <w:rPr>
          <w:rFonts w:hint="eastAsia"/>
        </w:rPr>
        <w:t>通勤に要する費用弁償とする。ただし、地方独立行政法人大阪産業技術研究所職員給与規程（平成２９年規程第〇〇号。以下「以下「職員給与規程」という。）の適用を受ける職員（以下「職員」という。）が役員を兼ねる場合は、職員給与を支給す</w:t>
      </w:r>
      <w:r w:rsidRPr="003A6028">
        <w:rPr>
          <w:rFonts w:hint="eastAsia"/>
        </w:rPr>
        <w:t>ることとし、役員の報酬を支給しない。</w:t>
      </w:r>
    </w:p>
    <w:p w14:paraId="4C3FD650" w14:textId="77777777" w:rsidR="00C44B46" w:rsidRDefault="00C44B46" w:rsidP="003A6028"/>
    <w:p w14:paraId="4C3FD651" w14:textId="77777777" w:rsidR="003A6028" w:rsidRPr="003A6028" w:rsidRDefault="003A6028" w:rsidP="003A6028">
      <w:pPr>
        <w:autoSpaceDE w:val="0"/>
        <w:autoSpaceDN w:val="0"/>
        <w:adjustRightInd w:val="0"/>
        <w:ind w:left="210" w:hangingChars="100" w:hanging="210"/>
        <w:jc w:val="left"/>
      </w:pPr>
      <w:r w:rsidRPr="003A6028">
        <w:rPr>
          <w:rFonts w:hint="eastAsia"/>
        </w:rPr>
        <w:t>（報酬等の支給日）</w:t>
      </w:r>
    </w:p>
    <w:p w14:paraId="4C3FD652" w14:textId="77777777" w:rsidR="003A6028" w:rsidRPr="003A6028" w:rsidRDefault="003A6028" w:rsidP="003A6028">
      <w:pPr>
        <w:autoSpaceDE w:val="0"/>
        <w:autoSpaceDN w:val="0"/>
        <w:adjustRightInd w:val="0"/>
        <w:ind w:left="210" w:hangingChars="100" w:hanging="210"/>
        <w:jc w:val="left"/>
      </w:pPr>
      <w:r w:rsidRPr="003A6028">
        <w:rPr>
          <w:rFonts w:hint="eastAsia"/>
        </w:rPr>
        <w:t>第３条　常勤の役員の報酬の支給日は、</w:t>
      </w:r>
      <w:r w:rsidRPr="00CF1C05">
        <w:rPr>
          <w:rFonts w:hint="eastAsia"/>
        </w:rPr>
        <w:t>給料、通勤手当については、職員給与規程第４条第２項、賞与については、</w:t>
      </w:r>
      <w:r w:rsidR="000277A7" w:rsidRPr="003A6028">
        <w:rPr>
          <w:rFonts w:hint="eastAsia"/>
        </w:rPr>
        <w:t>地方独立行政法人</w:t>
      </w:r>
      <w:r w:rsidR="000277A7" w:rsidRPr="00CF1C05">
        <w:rPr>
          <w:rFonts w:hint="eastAsia"/>
        </w:rPr>
        <w:t>大阪産業技術研究所</w:t>
      </w:r>
      <w:r w:rsidRPr="00CF1C05">
        <w:rPr>
          <w:rFonts w:hint="eastAsia"/>
        </w:rPr>
        <w:t>期末手当及び勤勉手当に関する規程</w:t>
      </w:r>
      <w:r w:rsidR="00A46CB6">
        <w:rPr>
          <w:rFonts w:hint="eastAsia"/>
        </w:rPr>
        <w:t>（平成２９年規程第○○号。以下「</w:t>
      </w:r>
      <w:r w:rsidR="00A46CB6" w:rsidRPr="00CF1C05">
        <w:rPr>
          <w:rFonts w:hint="eastAsia"/>
        </w:rPr>
        <w:t>期末手当及び勤勉手当に関する規程</w:t>
      </w:r>
      <w:r w:rsidR="00A46CB6">
        <w:rPr>
          <w:rFonts w:hint="eastAsia"/>
        </w:rPr>
        <w:t>」という。）</w:t>
      </w:r>
      <w:r w:rsidRPr="00CF1C05">
        <w:rPr>
          <w:rFonts w:hint="eastAsia"/>
        </w:rPr>
        <w:t>第２条第１項の規定の例による。</w:t>
      </w:r>
    </w:p>
    <w:p w14:paraId="4C3FD653" w14:textId="77777777" w:rsidR="003A6028" w:rsidRPr="003A6028" w:rsidRDefault="003A6028" w:rsidP="003A6028"/>
    <w:p w14:paraId="4C3FD654" w14:textId="77777777" w:rsidR="003A6028" w:rsidRPr="003A6028" w:rsidRDefault="003A6028" w:rsidP="003A6028">
      <w:pPr>
        <w:autoSpaceDE w:val="0"/>
        <w:autoSpaceDN w:val="0"/>
        <w:adjustRightInd w:val="0"/>
        <w:ind w:left="210" w:hangingChars="100" w:hanging="210"/>
        <w:jc w:val="left"/>
      </w:pPr>
      <w:r w:rsidRPr="003A6028">
        <w:rPr>
          <w:rFonts w:hint="eastAsia"/>
        </w:rPr>
        <w:t>２　非常勤の役員の報酬の支給日は、地方独立行政法人</w:t>
      </w:r>
      <w:r w:rsidRPr="00CF1C05">
        <w:rPr>
          <w:rFonts w:hint="eastAsia"/>
        </w:rPr>
        <w:t>大阪産業技術研究所非常勤職員就業規則（平成２９年規程第〇〇号）第２０条第２号の規定の</w:t>
      </w:r>
      <w:r w:rsidRPr="003A6028">
        <w:rPr>
          <w:rFonts w:hint="eastAsia"/>
        </w:rPr>
        <w:t>例による。</w:t>
      </w:r>
    </w:p>
    <w:p w14:paraId="4C3FD655" w14:textId="77777777" w:rsidR="003A6028" w:rsidRPr="003A6028" w:rsidRDefault="003A6028" w:rsidP="003A6028"/>
    <w:p w14:paraId="4C3FD656" w14:textId="77777777" w:rsidR="003A6028" w:rsidRPr="003A6028" w:rsidRDefault="003A6028" w:rsidP="003A6028">
      <w:pPr>
        <w:autoSpaceDE w:val="0"/>
        <w:autoSpaceDN w:val="0"/>
        <w:adjustRightInd w:val="0"/>
        <w:jc w:val="left"/>
      </w:pPr>
      <w:r w:rsidRPr="003A6028">
        <w:rPr>
          <w:rFonts w:hint="eastAsia"/>
        </w:rPr>
        <w:t>（給料）</w:t>
      </w:r>
    </w:p>
    <w:p w14:paraId="4C3FD657" w14:textId="77777777" w:rsidR="003A6028" w:rsidRPr="003A6028" w:rsidRDefault="003A6028" w:rsidP="003A6028">
      <w:pPr>
        <w:autoSpaceDE w:val="0"/>
        <w:autoSpaceDN w:val="0"/>
        <w:adjustRightInd w:val="0"/>
        <w:ind w:left="210" w:hangingChars="100" w:hanging="210"/>
        <w:jc w:val="left"/>
      </w:pPr>
      <w:r w:rsidRPr="003A6028">
        <w:rPr>
          <w:rFonts w:hint="eastAsia"/>
        </w:rPr>
        <w:t>第４条　常勤の役員の給料</w:t>
      </w:r>
      <w:r w:rsidR="00CF1C05" w:rsidRPr="00CF1C05">
        <w:rPr>
          <w:rFonts w:hint="eastAsia"/>
        </w:rPr>
        <w:t>の</w:t>
      </w:r>
      <w:r w:rsidRPr="00CF1C05">
        <w:rPr>
          <w:rFonts w:hint="eastAsia"/>
        </w:rPr>
        <w:t>月額</w:t>
      </w:r>
      <w:r w:rsidRPr="003A6028">
        <w:rPr>
          <w:rFonts w:hint="eastAsia"/>
        </w:rPr>
        <w:t>は、次の表のとおりとする。</w:t>
      </w:r>
    </w:p>
    <w:tbl>
      <w:tblPr>
        <w:tblStyle w:val="a3"/>
        <w:tblW w:w="0" w:type="auto"/>
        <w:tblInd w:w="984" w:type="dxa"/>
        <w:tblLook w:val="04A0" w:firstRow="1" w:lastRow="0" w:firstColumn="1" w:lastColumn="0" w:noHBand="0" w:noVBand="1"/>
      </w:tblPr>
      <w:tblGrid>
        <w:gridCol w:w="2591"/>
        <w:gridCol w:w="2591"/>
      </w:tblGrid>
      <w:tr w:rsidR="003A6028" w:rsidRPr="003A6028" w14:paraId="4C3FD65A" w14:textId="77777777" w:rsidTr="003A6028">
        <w:tc>
          <w:tcPr>
            <w:tcW w:w="2591" w:type="dxa"/>
          </w:tcPr>
          <w:p w14:paraId="4C3FD658" w14:textId="77777777" w:rsidR="003A6028" w:rsidRPr="003A6028" w:rsidRDefault="003A6028" w:rsidP="00CD4E86">
            <w:pPr>
              <w:autoSpaceDE w:val="0"/>
              <w:autoSpaceDN w:val="0"/>
              <w:adjustRightInd w:val="0"/>
              <w:jc w:val="center"/>
            </w:pPr>
            <w:r w:rsidRPr="003A6028">
              <w:rPr>
                <w:rFonts w:hint="eastAsia"/>
              </w:rPr>
              <w:t>区分</w:t>
            </w:r>
          </w:p>
        </w:tc>
        <w:tc>
          <w:tcPr>
            <w:tcW w:w="2591" w:type="dxa"/>
          </w:tcPr>
          <w:p w14:paraId="4C3FD659" w14:textId="77777777" w:rsidR="003A6028" w:rsidRPr="003A6028" w:rsidRDefault="003A6028" w:rsidP="00055DC1">
            <w:pPr>
              <w:autoSpaceDE w:val="0"/>
              <w:autoSpaceDN w:val="0"/>
              <w:adjustRightInd w:val="0"/>
              <w:ind w:leftChars="100" w:left="210" w:firstLineChars="200" w:firstLine="420"/>
              <w:jc w:val="left"/>
            </w:pPr>
            <w:r w:rsidRPr="003A6028">
              <w:rPr>
                <w:rFonts w:hint="eastAsia"/>
              </w:rPr>
              <w:t>給料</w:t>
            </w:r>
            <w:r w:rsidRPr="00CF1C05">
              <w:rPr>
                <w:rFonts w:hint="eastAsia"/>
              </w:rPr>
              <w:t>の</w:t>
            </w:r>
            <w:r w:rsidR="00055DC1" w:rsidRPr="00CF1C05">
              <w:rPr>
                <w:rFonts w:hint="eastAsia"/>
              </w:rPr>
              <w:t>月</w:t>
            </w:r>
            <w:r w:rsidRPr="00CF1C05">
              <w:rPr>
                <w:rFonts w:hint="eastAsia"/>
              </w:rPr>
              <w:t>額</w:t>
            </w:r>
          </w:p>
        </w:tc>
      </w:tr>
      <w:tr w:rsidR="003A6028" w:rsidRPr="003A6028" w14:paraId="4C3FD65D" w14:textId="77777777" w:rsidTr="003A6028">
        <w:tc>
          <w:tcPr>
            <w:tcW w:w="2591" w:type="dxa"/>
          </w:tcPr>
          <w:p w14:paraId="4C3FD65B" w14:textId="77777777" w:rsidR="003A6028" w:rsidRPr="003A6028" w:rsidRDefault="003A6028" w:rsidP="003A6028">
            <w:pPr>
              <w:autoSpaceDE w:val="0"/>
              <w:autoSpaceDN w:val="0"/>
              <w:adjustRightInd w:val="0"/>
              <w:jc w:val="left"/>
            </w:pPr>
            <w:r w:rsidRPr="003A6028">
              <w:rPr>
                <w:rFonts w:hint="eastAsia"/>
              </w:rPr>
              <w:t>理事長</w:t>
            </w:r>
          </w:p>
        </w:tc>
        <w:tc>
          <w:tcPr>
            <w:tcW w:w="2591" w:type="dxa"/>
          </w:tcPr>
          <w:p w14:paraId="4C3FD65C" w14:textId="77777777" w:rsidR="003A6028" w:rsidRPr="00CF1C05" w:rsidRDefault="003A6028" w:rsidP="00CD4E86">
            <w:pPr>
              <w:autoSpaceDE w:val="0"/>
              <w:autoSpaceDN w:val="0"/>
              <w:adjustRightInd w:val="0"/>
              <w:jc w:val="center"/>
            </w:pPr>
            <w:r w:rsidRPr="00CF1C05">
              <w:rPr>
                <w:rFonts w:hint="eastAsia"/>
              </w:rPr>
              <w:t>８０７，３００円以内</w:t>
            </w:r>
          </w:p>
        </w:tc>
      </w:tr>
      <w:tr w:rsidR="003A6028" w:rsidRPr="003A6028" w14:paraId="4C3FD660" w14:textId="77777777" w:rsidTr="003A6028">
        <w:tc>
          <w:tcPr>
            <w:tcW w:w="2591" w:type="dxa"/>
          </w:tcPr>
          <w:p w14:paraId="4C3FD65E" w14:textId="77777777" w:rsidR="003A6028" w:rsidRPr="003A6028" w:rsidRDefault="003A6028" w:rsidP="003A6028">
            <w:pPr>
              <w:autoSpaceDE w:val="0"/>
              <w:autoSpaceDN w:val="0"/>
              <w:adjustRightInd w:val="0"/>
              <w:jc w:val="left"/>
            </w:pPr>
            <w:r w:rsidRPr="003A6028">
              <w:rPr>
                <w:rFonts w:hint="eastAsia"/>
              </w:rPr>
              <w:t>副理事長・理事</w:t>
            </w:r>
          </w:p>
        </w:tc>
        <w:tc>
          <w:tcPr>
            <w:tcW w:w="2591" w:type="dxa"/>
          </w:tcPr>
          <w:p w14:paraId="4C3FD65F" w14:textId="77777777" w:rsidR="003A6028" w:rsidRPr="00CF1C05" w:rsidRDefault="003A6028" w:rsidP="00CD4E86">
            <w:pPr>
              <w:autoSpaceDE w:val="0"/>
              <w:autoSpaceDN w:val="0"/>
              <w:adjustRightInd w:val="0"/>
              <w:jc w:val="center"/>
            </w:pPr>
            <w:r w:rsidRPr="00CF1C05">
              <w:rPr>
                <w:rFonts w:hint="eastAsia"/>
              </w:rPr>
              <w:t>６９１，７００円以内</w:t>
            </w:r>
          </w:p>
        </w:tc>
      </w:tr>
    </w:tbl>
    <w:p w14:paraId="4C3FD661" w14:textId="77777777" w:rsidR="003A6028" w:rsidRPr="003A6028" w:rsidRDefault="003A6028" w:rsidP="003A6028">
      <w:pPr>
        <w:autoSpaceDE w:val="0"/>
        <w:autoSpaceDN w:val="0"/>
        <w:adjustRightInd w:val="0"/>
        <w:jc w:val="left"/>
      </w:pPr>
    </w:p>
    <w:p w14:paraId="4C3FD662" w14:textId="77777777" w:rsidR="003A6028" w:rsidRPr="003A6028" w:rsidRDefault="003A6028" w:rsidP="003A6028">
      <w:pPr>
        <w:ind w:left="210" w:hangingChars="100" w:hanging="210"/>
        <w:rPr>
          <w:b/>
          <w:dstrike/>
          <w:color w:val="FF0000"/>
          <w:u w:val="single"/>
        </w:rPr>
      </w:pPr>
      <w:r w:rsidRPr="00CF1C05">
        <w:rPr>
          <w:rFonts w:hint="eastAsia"/>
        </w:rPr>
        <w:t>２　前項の給料</w:t>
      </w:r>
      <w:r w:rsidR="0010682A">
        <w:rPr>
          <w:rFonts w:hint="eastAsia"/>
        </w:rPr>
        <w:t>の</w:t>
      </w:r>
      <w:r w:rsidRPr="00CF1C05">
        <w:rPr>
          <w:rFonts w:hint="eastAsia"/>
        </w:rPr>
        <w:t>月額は、役員に就任する者の経歴等を勘案し、</w:t>
      </w:r>
      <w:r w:rsidRPr="0010682A">
        <w:rPr>
          <w:rFonts w:hint="eastAsia"/>
          <w:color w:val="000000" w:themeColor="text1"/>
        </w:rPr>
        <w:t>設立団体の長と協議</w:t>
      </w:r>
      <w:r w:rsidR="00EF6EE5" w:rsidRPr="0010682A">
        <w:rPr>
          <w:rFonts w:hint="eastAsia"/>
          <w:color w:val="000000" w:themeColor="text1"/>
        </w:rPr>
        <w:t>のうえ</w:t>
      </w:r>
      <w:r w:rsidRPr="00CF1C05">
        <w:rPr>
          <w:rFonts w:hint="eastAsia"/>
        </w:rPr>
        <w:t>理事長が決定する。</w:t>
      </w:r>
    </w:p>
    <w:p w14:paraId="4C3FD663" w14:textId="77777777" w:rsidR="003A6028" w:rsidRPr="003A6028" w:rsidRDefault="003A6028" w:rsidP="003A6028">
      <w:pPr>
        <w:rPr>
          <w:highlight w:val="yellow"/>
        </w:rPr>
      </w:pPr>
    </w:p>
    <w:p w14:paraId="4C3FD664" w14:textId="77777777" w:rsidR="003A6028" w:rsidRPr="003A6028" w:rsidRDefault="003A6028" w:rsidP="003A6028">
      <w:r w:rsidRPr="003A6028">
        <w:rPr>
          <w:rFonts w:hint="eastAsia"/>
        </w:rPr>
        <w:t>（通勤手当等）</w:t>
      </w:r>
    </w:p>
    <w:p w14:paraId="4C3FD665" w14:textId="77777777" w:rsidR="003A6028" w:rsidRPr="00CF1C05" w:rsidRDefault="003A6028" w:rsidP="003A6028">
      <w:pPr>
        <w:ind w:left="210" w:hangingChars="100" w:hanging="210"/>
      </w:pPr>
      <w:r w:rsidRPr="00CF1C05">
        <w:rPr>
          <w:rFonts w:hint="eastAsia"/>
        </w:rPr>
        <w:t>第５条　通勤手当の額及び支給に関しては、</w:t>
      </w:r>
      <w:r w:rsidR="0010682A">
        <w:rPr>
          <w:rFonts w:hint="eastAsia"/>
        </w:rPr>
        <w:t>職員給与規程</w:t>
      </w:r>
      <w:r w:rsidRPr="00CF1C05">
        <w:rPr>
          <w:rFonts w:hint="eastAsia"/>
        </w:rPr>
        <w:t>第１６条及び地方独立行政法人大阪産業技術研究所職員通勤手当規程（平成２９年規程第〇〇号）の規定を準用する。</w:t>
      </w:r>
    </w:p>
    <w:p w14:paraId="4C3FD666" w14:textId="77777777" w:rsidR="003A6028" w:rsidRDefault="003A6028" w:rsidP="003A6028">
      <w:pPr>
        <w:ind w:left="210" w:hangingChars="100" w:hanging="210"/>
      </w:pPr>
      <w:r w:rsidRPr="00CF1C05">
        <w:rPr>
          <w:rFonts w:hint="eastAsia"/>
        </w:rPr>
        <w:t>２　常勤</w:t>
      </w:r>
      <w:r w:rsidR="00055DC1" w:rsidRPr="00CF1C05">
        <w:rPr>
          <w:rFonts w:hint="eastAsia"/>
        </w:rPr>
        <w:t>の</w:t>
      </w:r>
      <w:r w:rsidRPr="00CF1C05">
        <w:rPr>
          <w:rFonts w:hint="eastAsia"/>
        </w:rPr>
        <w:t>役員に任命された者のうち、任命の日の前日に職員であった者は、常勤</w:t>
      </w:r>
      <w:r w:rsidR="00055DC1" w:rsidRPr="00CF1C05">
        <w:rPr>
          <w:rFonts w:hint="eastAsia"/>
        </w:rPr>
        <w:t>の</w:t>
      </w:r>
      <w:r w:rsidRPr="00CF1C05">
        <w:rPr>
          <w:rFonts w:hint="eastAsia"/>
        </w:rPr>
        <w:t>役員として</w:t>
      </w:r>
      <w:r w:rsidRPr="00CF1C05">
        <w:rPr>
          <w:rFonts w:hint="eastAsia"/>
        </w:rPr>
        <w:lastRenderedPageBreak/>
        <w:t>引き続き通勤手当に係る支給要件が継続しているものとみなす。</w:t>
      </w:r>
    </w:p>
    <w:p w14:paraId="4C3FD667" w14:textId="77777777" w:rsidR="00713886" w:rsidRPr="00CF1C05" w:rsidRDefault="00713886" w:rsidP="003A6028">
      <w:pPr>
        <w:ind w:left="210" w:hangingChars="100" w:hanging="210"/>
      </w:pPr>
    </w:p>
    <w:p w14:paraId="4C3FD668" w14:textId="77777777" w:rsidR="003A6028" w:rsidRPr="00CF1C05" w:rsidRDefault="003A6028" w:rsidP="003A6028">
      <w:pPr>
        <w:ind w:left="210" w:hangingChars="100" w:hanging="210"/>
      </w:pPr>
      <w:r w:rsidRPr="00CF1C05">
        <w:rPr>
          <w:rFonts w:hint="eastAsia"/>
        </w:rPr>
        <w:t>３　任期満了後再任された常勤</w:t>
      </w:r>
      <w:r w:rsidR="00055DC1" w:rsidRPr="00CF1C05">
        <w:rPr>
          <w:rFonts w:hint="eastAsia"/>
        </w:rPr>
        <w:t>の</w:t>
      </w:r>
      <w:r w:rsidRPr="00CF1C05">
        <w:rPr>
          <w:rFonts w:hint="eastAsia"/>
        </w:rPr>
        <w:t>役員は、引き続き通勤手当に係る支給要件が継続しているものとみなす。</w:t>
      </w:r>
    </w:p>
    <w:p w14:paraId="4C3FD669" w14:textId="77777777" w:rsidR="003A6028" w:rsidRPr="003A6028" w:rsidRDefault="003A6028" w:rsidP="003A6028">
      <w:pPr>
        <w:rPr>
          <w:highlight w:val="yellow"/>
        </w:rPr>
      </w:pPr>
    </w:p>
    <w:p w14:paraId="4C3FD66A" w14:textId="77777777" w:rsidR="003A6028" w:rsidRPr="003A6028" w:rsidRDefault="003A6028" w:rsidP="003A6028">
      <w:r w:rsidRPr="003A6028">
        <w:rPr>
          <w:rFonts w:hint="eastAsia"/>
        </w:rPr>
        <w:t>（賞与）</w:t>
      </w:r>
    </w:p>
    <w:p w14:paraId="4C3FD66B" w14:textId="77777777" w:rsidR="003A6028" w:rsidRPr="003A6028" w:rsidRDefault="003A6028" w:rsidP="003A6028">
      <w:pPr>
        <w:ind w:left="210" w:hangingChars="100" w:hanging="210"/>
      </w:pPr>
      <w:r w:rsidRPr="003A6028">
        <w:rPr>
          <w:rFonts w:hint="eastAsia"/>
        </w:rPr>
        <w:t>第６条　賞与は、毎年６月１日及び１２月１日（以下「基準日」という。）にそれぞれ在職する常勤の役員に対して支給する。これらの基準日前１か月以内に退職し、又は死亡した常勤の役員についても同様とする。</w:t>
      </w:r>
    </w:p>
    <w:p w14:paraId="4C3FD66C" w14:textId="77777777" w:rsidR="003A6028" w:rsidRPr="003A6028" w:rsidRDefault="003A6028" w:rsidP="003A6028">
      <w:pPr>
        <w:ind w:left="210" w:hangingChars="100" w:hanging="210"/>
      </w:pPr>
      <w:r w:rsidRPr="003A6028">
        <w:rPr>
          <w:rFonts w:hint="eastAsia"/>
        </w:rPr>
        <w:t>２</w:t>
      </w:r>
      <w:r w:rsidRPr="003A6028">
        <w:rPr>
          <w:rFonts w:hint="eastAsia"/>
        </w:rPr>
        <w:t xml:space="preserve">  </w:t>
      </w:r>
      <w:r w:rsidRPr="003A6028">
        <w:rPr>
          <w:rFonts w:hint="eastAsia"/>
        </w:rPr>
        <w:t>賞与の額は、基準日現在において受けるべき給料の月額及びその月額に１００分の２０を乗じて得た額の合計額に、６月に支給する場合においては１００分の１８５、１２月に支給する場合においては１００分の２００を乗じて得た額に、基準日以前６か月</w:t>
      </w:r>
      <w:r w:rsidR="00A46CB6">
        <w:rPr>
          <w:rFonts w:hint="eastAsia"/>
        </w:rPr>
        <w:t>以内の期間におけるその者の在職期間の区分に応じて</w:t>
      </w:r>
      <w:r w:rsidRPr="00CF1C05">
        <w:rPr>
          <w:rFonts w:hint="eastAsia"/>
        </w:rPr>
        <w:t>期末手当及び勤勉手当規程第２条第２項</w:t>
      </w:r>
      <w:r w:rsidRPr="003A6028">
        <w:rPr>
          <w:rFonts w:hint="eastAsia"/>
        </w:rPr>
        <w:t>に定める割合を乗じて得た額とする。</w:t>
      </w:r>
    </w:p>
    <w:p w14:paraId="4C3FD66D" w14:textId="77777777" w:rsidR="003A6028" w:rsidRPr="00914042" w:rsidRDefault="003A6028" w:rsidP="003A6028">
      <w:pPr>
        <w:ind w:left="210" w:hangingChars="100" w:hanging="210"/>
      </w:pPr>
      <w:r w:rsidRPr="003A6028">
        <w:rPr>
          <w:rFonts w:hint="eastAsia"/>
        </w:rPr>
        <w:t>３</w:t>
      </w:r>
      <w:r w:rsidRPr="003A6028">
        <w:rPr>
          <w:rFonts w:hint="eastAsia"/>
        </w:rPr>
        <w:t xml:space="preserve">  </w:t>
      </w:r>
      <w:r w:rsidRPr="003A6028">
        <w:rPr>
          <w:rFonts w:hint="eastAsia"/>
        </w:rPr>
        <w:t>前項の賞与の額を定めるに当たっては、</w:t>
      </w:r>
      <w:r w:rsidRPr="00914042">
        <w:rPr>
          <w:rFonts w:hint="eastAsia"/>
        </w:rPr>
        <w:t>大阪府市地方独立行政法人</w:t>
      </w:r>
      <w:r w:rsidR="0010682A">
        <w:rPr>
          <w:rFonts w:hint="eastAsia"/>
        </w:rPr>
        <w:t>大阪産業技術研究所</w:t>
      </w:r>
      <w:r w:rsidRPr="00914042">
        <w:rPr>
          <w:rFonts w:hint="eastAsia"/>
        </w:rPr>
        <w:t>評価委員会が行う業績評価の結果、役員としての業務に対する貢献度等を総合的に勘案するものとし、前項の規定による賞与の額の１００分の１０の範囲内で、これを増額し又は減額することができるものとする。</w:t>
      </w:r>
    </w:p>
    <w:p w14:paraId="4C3FD66E" w14:textId="77777777" w:rsidR="003A6028" w:rsidRPr="003A6028" w:rsidRDefault="00CF1C05" w:rsidP="003A6028">
      <w:pPr>
        <w:ind w:left="210" w:hangingChars="100" w:hanging="210"/>
      </w:pPr>
      <w:r w:rsidRPr="00914042">
        <w:rPr>
          <w:rFonts w:hint="eastAsia"/>
        </w:rPr>
        <w:t>４　第２項に規定する在職期間には、大阪府職員又は</w:t>
      </w:r>
      <w:r w:rsidR="003A6028" w:rsidRPr="00914042">
        <w:rPr>
          <w:rFonts w:hint="eastAsia"/>
        </w:rPr>
        <w:t>大阪市職員</w:t>
      </w:r>
      <w:r w:rsidRPr="00914042">
        <w:rPr>
          <w:rFonts w:hint="eastAsia"/>
        </w:rPr>
        <w:t>（以下「府職員又は市職員」という。）</w:t>
      </w:r>
      <w:r w:rsidR="003A6028" w:rsidRPr="00914042">
        <w:rPr>
          <w:rFonts w:hint="eastAsia"/>
        </w:rPr>
        <w:t>が任命権者又はその委任を受けた者の要請に応じ、引き続き役員となる</w:t>
      </w:r>
      <w:r w:rsidRPr="00914042">
        <w:rPr>
          <w:rFonts w:hint="eastAsia"/>
        </w:rPr>
        <w:t>ため退職し、か</w:t>
      </w:r>
      <w:r>
        <w:rPr>
          <w:rFonts w:hint="eastAsia"/>
        </w:rPr>
        <w:t>つ、引き続いて役員となった場合におけるその者の</w:t>
      </w:r>
      <w:r w:rsidR="003A6028" w:rsidRPr="003A6028">
        <w:rPr>
          <w:rFonts w:hint="eastAsia"/>
        </w:rPr>
        <w:t>府職員</w:t>
      </w:r>
      <w:r w:rsidR="0010682A">
        <w:rPr>
          <w:rFonts w:hint="eastAsia"/>
        </w:rPr>
        <w:t>又は</w:t>
      </w:r>
      <w:r w:rsidR="003A6028" w:rsidRPr="00CF1C05">
        <w:rPr>
          <w:rFonts w:hint="eastAsia"/>
        </w:rPr>
        <w:t>市職員</w:t>
      </w:r>
      <w:r w:rsidR="003A6028" w:rsidRPr="003A6028">
        <w:rPr>
          <w:rFonts w:hint="eastAsia"/>
        </w:rPr>
        <w:t>としての在職期間を含むものとする。</w:t>
      </w:r>
    </w:p>
    <w:p w14:paraId="4C3FD66F" w14:textId="77777777" w:rsidR="003A6028" w:rsidRPr="003A6028" w:rsidRDefault="003A6028" w:rsidP="003A6028">
      <w:pPr>
        <w:ind w:left="210" w:hangingChars="100" w:hanging="210"/>
      </w:pPr>
      <w:r w:rsidRPr="003A6028">
        <w:rPr>
          <w:rFonts w:hint="eastAsia"/>
        </w:rPr>
        <w:t>５　賞与の一時差止処分その他賞与の支給に関しては、職員の例による。</w:t>
      </w:r>
    </w:p>
    <w:p w14:paraId="4C3FD670" w14:textId="77777777" w:rsidR="003A6028" w:rsidRPr="003A6028" w:rsidRDefault="003A6028" w:rsidP="003A6028"/>
    <w:p w14:paraId="4C3FD671" w14:textId="77777777" w:rsidR="003A6028" w:rsidRPr="003A6028" w:rsidRDefault="003A6028" w:rsidP="003A6028">
      <w:r w:rsidRPr="003A6028">
        <w:rPr>
          <w:rFonts w:hint="eastAsia"/>
        </w:rPr>
        <w:t>（日割計算）</w:t>
      </w:r>
    </w:p>
    <w:p w14:paraId="4C3FD672" w14:textId="77777777" w:rsidR="003A6028" w:rsidRPr="003A6028" w:rsidRDefault="003A6028" w:rsidP="003A6028">
      <w:pPr>
        <w:ind w:left="210" w:hangingChars="100" w:hanging="210"/>
      </w:pPr>
      <w:r w:rsidRPr="003A6028">
        <w:rPr>
          <w:rFonts w:hint="eastAsia"/>
        </w:rPr>
        <w:t>第７条　新たに常勤の役員となった者には、その日から給料を支給する。</w:t>
      </w:r>
    </w:p>
    <w:p w14:paraId="4C3FD673" w14:textId="77777777" w:rsidR="003A6028" w:rsidRPr="003A6028" w:rsidRDefault="003A6028" w:rsidP="003A6028">
      <w:pPr>
        <w:ind w:left="210" w:hangingChars="100" w:hanging="210"/>
      </w:pPr>
      <w:r w:rsidRPr="003A6028">
        <w:rPr>
          <w:rFonts w:hint="eastAsia"/>
        </w:rPr>
        <w:t>２</w:t>
      </w:r>
      <w:r w:rsidRPr="003A6028">
        <w:rPr>
          <w:rFonts w:hint="eastAsia"/>
        </w:rPr>
        <w:t xml:space="preserve">  </w:t>
      </w:r>
      <w:r w:rsidRPr="003A6028">
        <w:rPr>
          <w:rFonts w:hint="eastAsia"/>
        </w:rPr>
        <w:t>常勤の役員が退職し、又は解任された場合には、その日までの給料を支給する。</w:t>
      </w:r>
    </w:p>
    <w:p w14:paraId="4C3FD674" w14:textId="77777777" w:rsidR="003A6028" w:rsidRPr="003A6028" w:rsidRDefault="003A6028" w:rsidP="003A6028">
      <w:pPr>
        <w:ind w:left="210" w:hangingChars="100" w:hanging="210"/>
      </w:pPr>
      <w:r w:rsidRPr="003A6028">
        <w:rPr>
          <w:rFonts w:hint="eastAsia"/>
        </w:rPr>
        <w:t>３</w:t>
      </w:r>
      <w:r w:rsidRPr="003A6028">
        <w:rPr>
          <w:rFonts w:hint="eastAsia"/>
        </w:rPr>
        <w:t xml:space="preserve">  </w:t>
      </w:r>
      <w:r w:rsidRPr="003A6028">
        <w:rPr>
          <w:rFonts w:hint="eastAsia"/>
        </w:rPr>
        <w:t>役員が死亡により退職した場合には、その月までの給料を支給する。</w:t>
      </w:r>
    </w:p>
    <w:p w14:paraId="4C3FD675" w14:textId="77777777" w:rsidR="003A6028" w:rsidRPr="003A6028" w:rsidRDefault="003A6028" w:rsidP="00055DC1">
      <w:pPr>
        <w:ind w:left="210" w:hangingChars="100" w:hanging="210"/>
      </w:pPr>
      <w:r w:rsidRPr="003A6028">
        <w:rPr>
          <w:rFonts w:hint="eastAsia"/>
        </w:rPr>
        <w:t>４</w:t>
      </w:r>
      <w:r w:rsidRPr="003A6028">
        <w:rPr>
          <w:rFonts w:hint="eastAsia"/>
        </w:rPr>
        <w:t xml:space="preserve">  </w:t>
      </w:r>
      <w:r w:rsidRPr="003A6028">
        <w:rPr>
          <w:rFonts w:hint="eastAsia"/>
        </w:rPr>
        <w:t>第１項又は第２項の規定により給料を支給する場合における日割計算の方法については、職員の例による。</w:t>
      </w:r>
    </w:p>
    <w:p w14:paraId="4C3FD676" w14:textId="77777777" w:rsidR="003A6028" w:rsidRPr="003A6028" w:rsidRDefault="003A6028" w:rsidP="003A6028"/>
    <w:p w14:paraId="4C3FD677" w14:textId="77777777" w:rsidR="003A6028" w:rsidRPr="003A6028" w:rsidRDefault="003A6028" w:rsidP="003A6028">
      <w:pPr>
        <w:autoSpaceDE w:val="0"/>
        <w:autoSpaceDN w:val="0"/>
        <w:adjustRightInd w:val="0"/>
        <w:ind w:left="210" w:hangingChars="100" w:hanging="210"/>
        <w:jc w:val="left"/>
      </w:pPr>
      <w:r w:rsidRPr="003A6028">
        <w:rPr>
          <w:rFonts w:hint="eastAsia"/>
        </w:rPr>
        <w:t>（非常勤役員手当）</w:t>
      </w:r>
    </w:p>
    <w:p w14:paraId="4C3FD678" w14:textId="77777777" w:rsidR="003A6028" w:rsidRPr="003A6028" w:rsidRDefault="003A6028" w:rsidP="003A6028">
      <w:pPr>
        <w:autoSpaceDE w:val="0"/>
        <w:autoSpaceDN w:val="0"/>
        <w:adjustRightInd w:val="0"/>
        <w:ind w:left="210" w:hangingChars="100" w:hanging="210"/>
        <w:jc w:val="left"/>
      </w:pPr>
      <w:r w:rsidRPr="003A6028">
        <w:rPr>
          <w:rFonts w:hint="eastAsia"/>
        </w:rPr>
        <w:t>第８条　非常勤役員手当の額は、日額３０，０００円とする。</w:t>
      </w:r>
    </w:p>
    <w:p w14:paraId="4C3FD679" w14:textId="77777777" w:rsidR="003A6028" w:rsidRDefault="003A6028" w:rsidP="003A6028">
      <w:pPr>
        <w:autoSpaceDE w:val="0"/>
        <w:autoSpaceDN w:val="0"/>
        <w:adjustRightInd w:val="0"/>
        <w:ind w:left="210" w:hangingChars="100" w:hanging="210"/>
        <w:jc w:val="left"/>
      </w:pPr>
      <w:r w:rsidRPr="003A6028">
        <w:rPr>
          <w:rFonts w:hint="eastAsia"/>
        </w:rPr>
        <w:t>２　前項に定める額のほか、非常</w:t>
      </w:r>
      <w:r w:rsidRPr="00CF1C05">
        <w:rPr>
          <w:rFonts w:hint="eastAsia"/>
        </w:rPr>
        <w:t>勤</w:t>
      </w:r>
      <w:r w:rsidR="00055DC1" w:rsidRPr="00CF1C05">
        <w:rPr>
          <w:rFonts w:hint="eastAsia"/>
        </w:rPr>
        <w:t>の</w:t>
      </w:r>
      <w:r w:rsidRPr="00CF1C05">
        <w:rPr>
          <w:rFonts w:hint="eastAsia"/>
        </w:rPr>
        <w:t>役員の</w:t>
      </w:r>
      <w:r w:rsidRPr="003A6028">
        <w:rPr>
          <w:rFonts w:hint="eastAsia"/>
        </w:rPr>
        <w:t>勤務日数に応じ、通勤に要する費用の相当額を支給することができる。</w:t>
      </w:r>
    </w:p>
    <w:p w14:paraId="4C3FD67A" w14:textId="77777777" w:rsidR="003A6028" w:rsidRPr="003A6028" w:rsidRDefault="003A6028" w:rsidP="003A6028">
      <w:pPr>
        <w:autoSpaceDE w:val="0"/>
        <w:autoSpaceDN w:val="0"/>
        <w:adjustRightInd w:val="0"/>
        <w:ind w:left="210" w:hangingChars="100" w:hanging="210"/>
        <w:jc w:val="left"/>
      </w:pPr>
    </w:p>
    <w:p w14:paraId="4C3FD67B" w14:textId="77777777" w:rsidR="003A6028" w:rsidRPr="003A6028" w:rsidRDefault="003A6028" w:rsidP="003A6028">
      <w:r w:rsidRPr="003A6028">
        <w:rPr>
          <w:rFonts w:hint="eastAsia"/>
        </w:rPr>
        <w:t>（報酬の支払方法）</w:t>
      </w:r>
    </w:p>
    <w:p w14:paraId="4C3FD67C" w14:textId="77777777" w:rsidR="003A6028" w:rsidRPr="003A6028" w:rsidRDefault="003A6028" w:rsidP="00CF1C05">
      <w:pPr>
        <w:ind w:left="210" w:hangingChars="100" w:hanging="210"/>
      </w:pPr>
      <w:r w:rsidRPr="003A6028">
        <w:rPr>
          <w:rFonts w:hint="eastAsia"/>
        </w:rPr>
        <w:t>第９条　役員の報酬は、</w:t>
      </w:r>
      <w:r w:rsidRPr="00CF1C05">
        <w:rPr>
          <w:rFonts w:hint="eastAsia"/>
        </w:rPr>
        <w:t>その全額を通貨で直接役員に支払うものとする。ただ</w:t>
      </w:r>
      <w:r w:rsidRPr="003A6028">
        <w:rPr>
          <w:rFonts w:hint="eastAsia"/>
        </w:rPr>
        <w:t>し、法令又は規程に基づき役員</w:t>
      </w:r>
      <w:r w:rsidRPr="00CF1C05">
        <w:rPr>
          <w:rFonts w:hint="eastAsia"/>
        </w:rPr>
        <w:t>の</w:t>
      </w:r>
      <w:r w:rsidR="00055DC1" w:rsidRPr="00CF1C05">
        <w:rPr>
          <w:rFonts w:hint="eastAsia"/>
        </w:rPr>
        <w:t>報酬</w:t>
      </w:r>
      <w:r w:rsidRPr="00CF1C05">
        <w:rPr>
          <w:rFonts w:hint="eastAsia"/>
        </w:rPr>
        <w:t>から控除すべきものがある場合には、その役員に支払うべき</w:t>
      </w:r>
      <w:r w:rsidR="00055DC1" w:rsidRPr="00CF1C05">
        <w:rPr>
          <w:rFonts w:hint="eastAsia"/>
        </w:rPr>
        <w:t>報酬</w:t>
      </w:r>
      <w:r w:rsidRPr="003A6028">
        <w:rPr>
          <w:rFonts w:hint="eastAsia"/>
        </w:rPr>
        <w:t>の金額からその金額を控除して支払うことができる。</w:t>
      </w:r>
    </w:p>
    <w:p w14:paraId="4C3FD67D" w14:textId="77777777" w:rsidR="003A6028" w:rsidRPr="003A6028" w:rsidRDefault="003A6028" w:rsidP="00453CCC">
      <w:pPr>
        <w:ind w:left="210" w:hangingChars="100" w:hanging="210"/>
      </w:pPr>
      <w:r w:rsidRPr="003A6028">
        <w:rPr>
          <w:rFonts w:hint="eastAsia"/>
        </w:rPr>
        <w:t>２　前項前段の規定にかかわらず、</w:t>
      </w:r>
      <w:r w:rsidRPr="00CF1C05">
        <w:rPr>
          <w:rFonts w:hint="eastAsia"/>
        </w:rPr>
        <w:t>役員が</w:t>
      </w:r>
      <w:r w:rsidR="00055DC1" w:rsidRPr="00CF1C05">
        <w:rPr>
          <w:rFonts w:hint="eastAsia"/>
        </w:rPr>
        <w:t>報酬</w:t>
      </w:r>
      <w:r w:rsidRPr="00CF1C05">
        <w:rPr>
          <w:rFonts w:hint="eastAsia"/>
        </w:rPr>
        <w:t>の全部又は一部につき自己の預貯金口座への振込を申し出た場合には、その方法によって支払うことができる。</w:t>
      </w:r>
    </w:p>
    <w:p w14:paraId="4C3FD67E" w14:textId="77777777" w:rsidR="003A6028" w:rsidRPr="003A6028" w:rsidRDefault="003A6028" w:rsidP="003A6028"/>
    <w:p w14:paraId="4C3FD67F" w14:textId="77777777" w:rsidR="003A6028" w:rsidRPr="003A6028" w:rsidRDefault="003A6028" w:rsidP="003A6028">
      <w:pPr>
        <w:autoSpaceDE w:val="0"/>
        <w:autoSpaceDN w:val="0"/>
        <w:adjustRightInd w:val="0"/>
        <w:ind w:left="210" w:hangingChars="100" w:hanging="210"/>
        <w:jc w:val="left"/>
      </w:pPr>
      <w:r w:rsidRPr="003A6028">
        <w:rPr>
          <w:rFonts w:hint="eastAsia"/>
        </w:rPr>
        <w:t>（端数の処理）</w:t>
      </w:r>
    </w:p>
    <w:p w14:paraId="4C3FD680" w14:textId="77777777" w:rsidR="003A6028" w:rsidRPr="003A6028" w:rsidRDefault="003A6028" w:rsidP="003A6028">
      <w:pPr>
        <w:autoSpaceDE w:val="0"/>
        <w:autoSpaceDN w:val="0"/>
        <w:adjustRightInd w:val="0"/>
        <w:ind w:left="210" w:hangingChars="100" w:hanging="210"/>
        <w:jc w:val="left"/>
      </w:pPr>
      <w:r w:rsidRPr="003A6028">
        <w:rPr>
          <w:rFonts w:hint="eastAsia"/>
        </w:rPr>
        <w:t>第１０条　この規程により計算した金額に１円未満の端数が生じたときは、これを切り捨てるものとする。</w:t>
      </w:r>
    </w:p>
    <w:p w14:paraId="4C3FD681" w14:textId="77777777" w:rsidR="003A6028" w:rsidRPr="003A6028" w:rsidRDefault="003A6028" w:rsidP="003A6028">
      <w:pPr>
        <w:autoSpaceDE w:val="0"/>
        <w:autoSpaceDN w:val="0"/>
        <w:adjustRightInd w:val="0"/>
        <w:ind w:left="210" w:hangingChars="100" w:hanging="210"/>
        <w:jc w:val="left"/>
      </w:pPr>
    </w:p>
    <w:p w14:paraId="4C3FD682" w14:textId="77777777" w:rsidR="003A6028" w:rsidRPr="003A6028" w:rsidRDefault="003A6028" w:rsidP="003A6028">
      <w:pPr>
        <w:autoSpaceDE w:val="0"/>
        <w:autoSpaceDN w:val="0"/>
        <w:adjustRightInd w:val="0"/>
        <w:ind w:left="210" w:hangingChars="100" w:hanging="210"/>
        <w:jc w:val="left"/>
      </w:pPr>
      <w:r w:rsidRPr="003A6028">
        <w:rPr>
          <w:rFonts w:hint="eastAsia"/>
        </w:rPr>
        <w:t>（準用）</w:t>
      </w:r>
    </w:p>
    <w:p w14:paraId="4C3FD683" w14:textId="77777777" w:rsidR="003A6028" w:rsidRDefault="003A6028" w:rsidP="003A6028">
      <w:pPr>
        <w:autoSpaceDE w:val="0"/>
        <w:autoSpaceDN w:val="0"/>
        <w:adjustRightInd w:val="0"/>
        <w:ind w:left="210" w:hangingChars="100" w:hanging="210"/>
        <w:jc w:val="left"/>
      </w:pPr>
      <w:r w:rsidRPr="003A6028">
        <w:rPr>
          <w:rFonts w:hint="eastAsia"/>
        </w:rPr>
        <w:t>第１１条　役員の報酬の支給については、この規程に定めるもののほか、職員の例による。</w:t>
      </w:r>
    </w:p>
    <w:p w14:paraId="4C3FD684" w14:textId="77777777" w:rsidR="00F760AC" w:rsidRDefault="00F760AC" w:rsidP="003A6028">
      <w:pPr>
        <w:autoSpaceDE w:val="0"/>
        <w:autoSpaceDN w:val="0"/>
        <w:adjustRightInd w:val="0"/>
        <w:ind w:left="210" w:hangingChars="100" w:hanging="210"/>
        <w:jc w:val="left"/>
      </w:pPr>
    </w:p>
    <w:p w14:paraId="4C3FD685" w14:textId="77777777" w:rsidR="00F760AC" w:rsidRPr="00F760AC" w:rsidRDefault="00F760AC" w:rsidP="00F760AC">
      <w:pPr>
        <w:autoSpaceDE w:val="0"/>
        <w:autoSpaceDN w:val="0"/>
        <w:adjustRightInd w:val="0"/>
        <w:ind w:left="210" w:hangingChars="100" w:hanging="210"/>
        <w:jc w:val="left"/>
      </w:pPr>
      <w:r w:rsidRPr="00F760AC">
        <w:rPr>
          <w:rFonts w:hint="eastAsia"/>
        </w:rPr>
        <w:t>（退職手当）</w:t>
      </w:r>
    </w:p>
    <w:p w14:paraId="4C3FD686" w14:textId="77777777" w:rsidR="00F760AC" w:rsidRPr="00F760AC" w:rsidRDefault="00F760AC" w:rsidP="00F760AC">
      <w:pPr>
        <w:autoSpaceDE w:val="0"/>
        <w:autoSpaceDN w:val="0"/>
        <w:adjustRightInd w:val="0"/>
        <w:ind w:left="210" w:hangingChars="100" w:hanging="210"/>
        <w:jc w:val="left"/>
      </w:pPr>
      <w:r w:rsidRPr="00F760AC">
        <w:rPr>
          <w:rFonts w:hint="eastAsia"/>
        </w:rPr>
        <w:t>第１２条　役員の退職手当については、次項又は次条の規定による場合を除き、支給しないものとする。</w:t>
      </w:r>
    </w:p>
    <w:p w14:paraId="4C3FD687" w14:textId="77777777" w:rsidR="00F760AC" w:rsidRPr="00F760AC" w:rsidRDefault="00F760AC" w:rsidP="00F760AC">
      <w:pPr>
        <w:autoSpaceDE w:val="0"/>
        <w:autoSpaceDN w:val="0"/>
        <w:adjustRightInd w:val="0"/>
        <w:ind w:left="210" w:hangingChars="100" w:hanging="210"/>
        <w:jc w:val="left"/>
      </w:pPr>
      <w:r w:rsidRPr="00F760AC">
        <w:rPr>
          <w:rFonts w:hint="eastAsia"/>
        </w:rPr>
        <w:t>２　法人の職員から引き続いて常勤の役員となった場合におけるその者の常勤の役員としての引き続いた在職期間には、その者の法人の職員としての引き続いた在職期間を含むものとする。この場合において、当該役員が退職した場合における退職手当の額は、常勤の役員としての引き続いた在職期間を地方独立行政法人</w:t>
      </w:r>
      <w:r w:rsidRPr="00CF1C05">
        <w:rPr>
          <w:rFonts w:hint="eastAsia"/>
        </w:rPr>
        <w:t>大阪産業技術研究所職員の</w:t>
      </w:r>
      <w:r w:rsidRPr="00F760AC">
        <w:rPr>
          <w:rFonts w:hint="eastAsia"/>
        </w:rPr>
        <w:t>退職手当に関する規程（平成２９年規程第〇〇号。以下「職員退職手当規程」という。）第７条第１項に規定する在職期間とみなして職員退職手当規程を適用して計算した退職手当の額に相当する額とし、当該退職の日における給料月額については、常勤の役員となった日の前日における給料月額を基礎として、当該役員としての在職期間等を勘案し、理事長が別に定めるものとする。</w:t>
      </w:r>
    </w:p>
    <w:p w14:paraId="4C3FD688" w14:textId="77777777" w:rsidR="00F760AC" w:rsidRPr="00F760AC" w:rsidRDefault="00F760AC" w:rsidP="00F760AC">
      <w:pPr>
        <w:autoSpaceDE w:val="0"/>
        <w:autoSpaceDN w:val="0"/>
        <w:adjustRightInd w:val="0"/>
        <w:ind w:left="210" w:hangingChars="100" w:hanging="210"/>
        <w:jc w:val="left"/>
      </w:pPr>
      <w:r w:rsidRPr="00F760AC">
        <w:rPr>
          <w:rFonts w:hint="eastAsia"/>
        </w:rPr>
        <w:t>３　前項の規定にかかわらず、常勤の役員が定年退職者等であるとき、又は地方独立行政法人法（平成１５年法律第１１８号）第１７条第２項第２号及び同条第３項の規定により解任されたときは、退職手当は、支給しない。</w:t>
      </w:r>
    </w:p>
    <w:p w14:paraId="4C3FD689" w14:textId="77777777" w:rsidR="00F760AC" w:rsidRPr="00F760AC" w:rsidRDefault="00F760AC" w:rsidP="003A6028">
      <w:pPr>
        <w:autoSpaceDE w:val="0"/>
        <w:autoSpaceDN w:val="0"/>
        <w:adjustRightInd w:val="0"/>
        <w:ind w:left="210" w:hangingChars="100" w:hanging="210"/>
        <w:jc w:val="left"/>
      </w:pPr>
    </w:p>
    <w:p w14:paraId="4C3FD68A" w14:textId="77777777" w:rsidR="00F760AC" w:rsidRPr="00F760AC" w:rsidRDefault="00CF1C05" w:rsidP="00F760AC">
      <w:pPr>
        <w:autoSpaceDE w:val="0"/>
        <w:autoSpaceDN w:val="0"/>
        <w:adjustRightInd w:val="0"/>
        <w:ind w:left="210" w:hangingChars="100" w:hanging="210"/>
        <w:jc w:val="left"/>
      </w:pPr>
      <w:r>
        <w:rPr>
          <w:rFonts w:hint="eastAsia"/>
        </w:rPr>
        <w:t>（</w:t>
      </w:r>
      <w:r w:rsidR="00F760AC" w:rsidRPr="00F760AC">
        <w:rPr>
          <w:rFonts w:hint="eastAsia"/>
        </w:rPr>
        <w:t>府職員</w:t>
      </w:r>
      <w:r w:rsidRPr="00CF1C05">
        <w:rPr>
          <w:rFonts w:hint="eastAsia"/>
        </w:rPr>
        <w:t>又は</w:t>
      </w:r>
      <w:r w:rsidR="00F760AC" w:rsidRPr="00CF1C05">
        <w:rPr>
          <w:rFonts w:hint="eastAsia"/>
        </w:rPr>
        <w:t>市職員から常</w:t>
      </w:r>
      <w:r w:rsidR="00F760AC" w:rsidRPr="00F760AC">
        <w:rPr>
          <w:rFonts w:hint="eastAsia"/>
        </w:rPr>
        <w:t>勤の役員となった者に係る退職手当の特例）</w:t>
      </w:r>
      <w:r w:rsidR="002B2B3F">
        <w:rPr>
          <w:rFonts w:hint="eastAsia"/>
        </w:rPr>
        <w:t xml:space="preserve">　</w:t>
      </w:r>
    </w:p>
    <w:p w14:paraId="4C3FD68B" w14:textId="77777777" w:rsidR="003A6028" w:rsidRPr="003A6028" w:rsidRDefault="00F760AC" w:rsidP="00F760AC">
      <w:pPr>
        <w:tabs>
          <w:tab w:val="left" w:pos="1230"/>
        </w:tabs>
        <w:autoSpaceDE w:val="0"/>
        <w:autoSpaceDN w:val="0"/>
        <w:adjustRightInd w:val="0"/>
        <w:ind w:left="210" w:hangingChars="100" w:hanging="210"/>
        <w:jc w:val="left"/>
      </w:pPr>
      <w:r w:rsidRPr="003A6028">
        <w:rPr>
          <w:rFonts w:hint="eastAsia"/>
        </w:rPr>
        <w:t xml:space="preserve">第１３条　</w:t>
      </w:r>
      <w:r w:rsidR="002B2B3F" w:rsidRPr="00CF1C05">
        <w:rPr>
          <w:rFonts w:hint="eastAsia"/>
        </w:rPr>
        <w:t>府職員又は市職員</w:t>
      </w:r>
      <w:r w:rsidRPr="00CF1C05">
        <w:rPr>
          <w:rFonts w:hint="eastAsia"/>
        </w:rPr>
        <w:t>が</w:t>
      </w:r>
      <w:r w:rsidRPr="003A6028">
        <w:rPr>
          <w:rFonts w:hint="eastAsia"/>
        </w:rPr>
        <w:t>、任命権者又はその委任を受けた者の要請に応じ、</w:t>
      </w:r>
      <w:r>
        <w:rPr>
          <w:rFonts w:hint="eastAsia"/>
        </w:rPr>
        <w:t>引き続いて常勤の役員（非常勤</w:t>
      </w:r>
      <w:r w:rsidR="002B2B3F" w:rsidRPr="00CF1C05">
        <w:rPr>
          <w:rFonts w:hint="eastAsia"/>
        </w:rPr>
        <w:t>の</w:t>
      </w:r>
      <w:r>
        <w:rPr>
          <w:rFonts w:hint="eastAsia"/>
        </w:rPr>
        <w:t>役員を除く。以下この条において同じ。）となるため</w:t>
      </w:r>
      <w:r w:rsidR="002B2B3F" w:rsidRPr="00CF1C05">
        <w:rPr>
          <w:rFonts w:hint="eastAsia"/>
        </w:rPr>
        <w:t>府職員又は市職員</w:t>
      </w:r>
      <w:r>
        <w:rPr>
          <w:rFonts w:hint="eastAsia"/>
        </w:rPr>
        <w:t>を退職（定年による退職を除く。以下この条において同じ。）し、かつ、</w:t>
      </w:r>
      <w:r w:rsidR="0059003A">
        <w:rPr>
          <w:rFonts w:hint="eastAsia"/>
        </w:rPr>
        <w:t>引き続いて</w:t>
      </w:r>
      <w:r w:rsidR="002B2B3F">
        <w:rPr>
          <w:rFonts w:hint="eastAsia"/>
        </w:rPr>
        <w:t>常勤の役員となった場合におけるその者の常勤の役員としての引き続いた</w:t>
      </w:r>
      <w:r w:rsidR="003A6028" w:rsidRPr="003A6028">
        <w:rPr>
          <w:rFonts w:hint="eastAsia"/>
        </w:rPr>
        <w:t>在職期間には、その者の</w:t>
      </w:r>
      <w:r w:rsidR="002B2B3F" w:rsidRPr="00914042">
        <w:rPr>
          <w:rFonts w:hint="eastAsia"/>
        </w:rPr>
        <w:t>府職員又は市職員</w:t>
      </w:r>
      <w:r w:rsidR="003A6028" w:rsidRPr="00914042">
        <w:rPr>
          <w:rFonts w:hint="eastAsia"/>
        </w:rPr>
        <w:t>と</w:t>
      </w:r>
      <w:r w:rsidR="003A6028" w:rsidRPr="003A6028">
        <w:rPr>
          <w:rFonts w:hint="eastAsia"/>
        </w:rPr>
        <w:t>しての引き続いた在職期間を含むものとする。</w:t>
      </w:r>
    </w:p>
    <w:p w14:paraId="4C3FD68C" w14:textId="77777777" w:rsidR="003A6028" w:rsidRPr="003A6028" w:rsidRDefault="003A6028" w:rsidP="003A6028">
      <w:pPr>
        <w:autoSpaceDE w:val="0"/>
        <w:autoSpaceDN w:val="0"/>
        <w:adjustRightInd w:val="0"/>
        <w:ind w:left="210" w:hangingChars="100" w:hanging="210"/>
        <w:jc w:val="left"/>
      </w:pPr>
      <w:r w:rsidRPr="003A6028">
        <w:rPr>
          <w:rFonts w:hint="eastAsia"/>
        </w:rPr>
        <w:t>２　前項の規定に該当する常勤の役員が退職し、かつ、引き続いて</w:t>
      </w:r>
      <w:r w:rsidR="002B2B3F" w:rsidRPr="00914042">
        <w:rPr>
          <w:rFonts w:hint="eastAsia"/>
        </w:rPr>
        <w:t>府職員又は市職員</w:t>
      </w:r>
      <w:r w:rsidRPr="003A6028">
        <w:rPr>
          <w:rFonts w:hint="eastAsia"/>
        </w:rPr>
        <w:t>となった場合においては、この規程による退職手当は、支給しない。</w:t>
      </w:r>
    </w:p>
    <w:p w14:paraId="4C3FD68D" w14:textId="77777777" w:rsidR="003A6028" w:rsidRPr="003A6028" w:rsidRDefault="003A6028" w:rsidP="003A6028">
      <w:pPr>
        <w:autoSpaceDE w:val="0"/>
        <w:autoSpaceDN w:val="0"/>
        <w:adjustRightInd w:val="0"/>
        <w:ind w:left="210" w:hangingChars="100" w:hanging="210"/>
        <w:jc w:val="left"/>
      </w:pPr>
      <w:r w:rsidRPr="003A6028">
        <w:rPr>
          <w:rFonts w:hint="eastAsia"/>
        </w:rPr>
        <w:t>３　第１項の規定に該当する常勤の役員が退職した場合（前項の規定に該当する退職の場合を除く。）における退職手当の額については、当該退職の日に</w:t>
      </w:r>
      <w:r w:rsidR="002B2B3F" w:rsidRPr="00914042">
        <w:rPr>
          <w:rFonts w:hint="eastAsia"/>
        </w:rPr>
        <w:t>府職員又は市職員</w:t>
      </w:r>
      <w:r w:rsidRPr="003A6028">
        <w:rPr>
          <w:rFonts w:hint="eastAsia"/>
        </w:rPr>
        <w:t>に復帰し</w:t>
      </w:r>
      <w:r w:rsidR="002B2B3F" w:rsidRPr="00914042">
        <w:rPr>
          <w:rFonts w:hint="eastAsia"/>
        </w:rPr>
        <w:t>府職員又は市職員</w:t>
      </w:r>
      <w:r w:rsidRPr="003A6028">
        <w:rPr>
          <w:rFonts w:hint="eastAsia"/>
        </w:rPr>
        <w:t>として退職したものと仮定した場合の職員の退職手当に関する条例（昭和４０年大阪府条例第４号。以下「大阪府退職手当条例」という。）又は職員の退職手当に関する条例</w:t>
      </w:r>
      <w:r w:rsidRPr="00914042">
        <w:rPr>
          <w:rFonts w:hint="eastAsia"/>
        </w:rPr>
        <w:t>（</w:t>
      </w:r>
      <w:r w:rsidR="002B2B3F" w:rsidRPr="00914042">
        <w:rPr>
          <w:rFonts w:hint="eastAsia"/>
        </w:rPr>
        <w:t>昭和２４年大阪市条例第３</w:t>
      </w:r>
      <w:r w:rsidRPr="00914042">
        <w:rPr>
          <w:rFonts w:hint="eastAsia"/>
        </w:rPr>
        <w:t>号。以下「大阪市退職手当条例」</w:t>
      </w:r>
      <w:r w:rsidR="002B2B3F" w:rsidRPr="00914042">
        <w:rPr>
          <w:rFonts w:hint="eastAsia"/>
        </w:rPr>
        <w:t>という。</w:t>
      </w:r>
      <w:r w:rsidR="00ED67AB" w:rsidRPr="00914042">
        <w:rPr>
          <w:rFonts w:hint="eastAsia"/>
        </w:rPr>
        <w:t>）</w:t>
      </w:r>
      <w:r w:rsidRPr="00914042">
        <w:rPr>
          <w:rFonts w:hint="eastAsia"/>
        </w:rPr>
        <w:t>を適用</w:t>
      </w:r>
      <w:r w:rsidRPr="003A6028">
        <w:rPr>
          <w:rFonts w:hint="eastAsia"/>
        </w:rPr>
        <w:t>して計算した退職手当の額に相当する額とし、当該退職手当をその者に支給する。この場合において、当該退職の日における給料月額については、第１項の規定に該当する常勤の役員となるため退職した日における</w:t>
      </w:r>
      <w:r w:rsidR="00ED67AB" w:rsidRPr="00914042">
        <w:rPr>
          <w:rFonts w:hint="eastAsia"/>
        </w:rPr>
        <w:t>府職員又は市職員</w:t>
      </w:r>
      <w:r w:rsidRPr="003A6028">
        <w:rPr>
          <w:rFonts w:hint="eastAsia"/>
        </w:rPr>
        <w:t>としての給料月額を基礎として、当該役員としての在職期間等を勘案し、理事長が別に定めるものとし、当該役員としての在職期間については、</w:t>
      </w:r>
      <w:r w:rsidR="00ED67AB" w:rsidRPr="00914042">
        <w:rPr>
          <w:rFonts w:hint="eastAsia"/>
        </w:rPr>
        <w:t>大阪府退職手当条例</w:t>
      </w:r>
      <w:r w:rsidR="00BB4C63">
        <w:rPr>
          <w:rFonts w:hint="eastAsia"/>
        </w:rPr>
        <w:t>第</w:t>
      </w:r>
      <w:r w:rsidR="00BB4C63">
        <w:rPr>
          <w:rFonts w:hint="eastAsia"/>
        </w:rPr>
        <w:t>7</w:t>
      </w:r>
      <w:r w:rsidR="00BB4C63">
        <w:rPr>
          <w:rFonts w:hint="eastAsia"/>
        </w:rPr>
        <w:t>条第１項</w:t>
      </w:r>
      <w:r w:rsidR="00ED67AB" w:rsidRPr="00914042">
        <w:rPr>
          <w:rFonts w:hint="eastAsia"/>
        </w:rPr>
        <w:t>又は大阪市退職手当条例第７条第１項</w:t>
      </w:r>
      <w:r w:rsidRPr="00914042">
        <w:rPr>
          <w:rFonts w:hint="eastAsia"/>
        </w:rPr>
        <w:t>に規定する在職期</w:t>
      </w:r>
      <w:r w:rsidRPr="003A6028">
        <w:rPr>
          <w:rFonts w:hint="eastAsia"/>
        </w:rPr>
        <w:t>間に含むものとする。</w:t>
      </w:r>
    </w:p>
    <w:p w14:paraId="4C3FD68E" w14:textId="77777777" w:rsidR="003A6028" w:rsidRPr="003A6028" w:rsidRDefault="003A6028" w:rsidP="003A6028">
      <w:pPr>
        <w:autoSpaceDE w:val="0"/>
        <w:autoSpaceDN w:val="0"/>
        <w:adjustRightInd w:val="0"/>
        <w:ind w:left="210" w:hangingChars="100" w:hanging="210"/>
        <w:jc w:val="left"/>
      </w:pPr>
    </w:p>
    <w:p w14:paraId="4C3FD68F" w14:textId="77777777" w:rsidR="003A6028" w:rsidRPr="003A6028" w:rsidRDefault="003A6028" w:rsidP="003A6028">
      <w:pPr>
        <w:autoSpaceDE w:val="0"/>
        <w:autoSpaceDN w:val="0"/>
        <w:adjustRightInd w:val="0"/>
        <w:ind w:left="210" w:hangingChars="100" w:hanging="210"/>
        <w:jc w:val="left"/>
      </w:pPr>
      <w:r w:rsidRPr="003A6028">
        <w:rPr>
          <w:rFonts w:hint="eastAsia"/>
        </w:rPr>
        <w:t>（補則）</w:t>
      </w:r>
    </w:p>
    <w:p w14:paraId="4C3FD690" w14:textId="77777777" w:rsidR="003A6028" w:rsidRDefault="003A6028" w:rsidP="003A6028">
      <w:pPr>
        <w:autoSpaceDE w:val="0"/>
        <w:autoSpaceDN w:val="0"/>
        <w:adjustRightInd w:val="0"/>
        <w:ind w:left="210" w:hangingChars="100" w:hanging="210"/>
        <w:jc w:val="left"/>
      </w:pPr>
      <w:r w:rsidRPr="003A6028">
        <w:rPr>
          <w:rFonts w:hint="eastAsia"/>
        </w:rPr>
        <w:t>第１４条　この規程に定めるもののほか、役員の報酬及び退職手当に関し必要な事項は、別に定める。</w:t>
      </w:r>
    </w:p>
    <w:p w14:paraId="4C3FD691" w14:textId="77777777" w:rsidR="0059003A" w:rsidRPr="003A6028" w:rsidRDefault="0059003A" w:rsidP="003A6028">
      <w:pPr>
        <w:autoSpaceDE w:val="0"/>
        <w:autoSpaceDN w:val="0"/>
        <w:adjustRightInd w:val="0"/>
        <w:ind w:left="210" w:hangingChars="100" w:hanging="210"/>
        <w:jc w:val="left"/>
      </w:pPr>
    </w:p>
    <w:p w14:paraId="4C3FD692" w14:textId="77777777" w:rsidR="0059003A" w:rsidRPr="003A6028" w:rsidRDefault="0059003A" w:rsidP="00914042">
      <w:pPr>
        <w:autoSpaceDE w:val="0"/>
        <w:autoSpaceDN w:val="0"/>
        <w:adjustRightInd w:val="0"/>
        <w:ind w:leftChars="100" w:left="210" w:firstLineChars="200" w:firstLine="420"/>
        <w:jc w:val="left"/>
      </w:pPr>
      <w:r w:rsidRPr="003A6028">
        <w:rPr>
          <w:rFonts w:hint="eastAsia"/>
        </w:rPr>
        <w:t>附　則</w:t>
      </w:r>
    </w:p>
    <w:p w14:paraId="4C3FD693" w14:textId="77777777" w:rsidR="003A6028" w:rsidRPr="003A6028" w:rsidRDefault="003A6028" w:rsidP="003A6028">
      <w:pPr>
        <w:autoSpaceDE w:val="0"/>
        <w:autoSpaceDN w:val="0"/>
        <w:adjustRightInd w:val="0"/>
        <w:jc w:val="left"/>
      </w:pPr>
      <w:r w:rsidRPr="003A6028">
        <w:rPr>
          <w:rFonts w:hint="eastAsia"/>
        </w:rPr>
        <w:t xml:space="preserve">　この規程は、平</w:t>
      </w:r>
      <w:r w:rsidRPr="00914042">
        <w:rPr>
          <w:rFonts w:hint="eastAsia"/>
        </w:rPr>
        <w:t>成２９</w:t>
      </w:r>
      <w:r w:rsidRPr="003A6028">
        <w:rPr>
          <w:rFonts w:hint="eastAsia"/>
        </w:rPr>
        <w:t>年４月１日から施行する。</w:t>
      </w:r>
    </w:p>
    <w:p w14:paraId="4C3FD694" w14:textId="77777777" w:rsidR="0059003A" w:rsidRPr="003A6028" w:rsidRDefault="0059003A">
      <w:pPr>
        <w:autoSpaceDE w:val="0"/>
        <w:autoSpaceDN w:val="0"/>
        <w:adjustRightInd w:val="0"/>
        <w:jc w:val="left"/>
      </w:pPr>
    </w:p>
    <w:sectPr w:rsidR="0059003A" w:rsidRPr="003A6028" w:rsidSect="00EF6EE5">
      <w:footerReference w:type="defaul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FD697" w14:textId="77777777" w:rsidR="00795EAC" w:rsidRDefault="00795EAC" w:rsidP="005E4684">
      <w:r>
        <w:separator/>
      </w:r>
    </w:p>
  </w:endnote>
  <w:endnote w:type="continuationSeparator" w:id="0">
    <w:p w14:paraId="4C3FD698" w14:textId="77777777" w:rsidR="00795EAC" w:rsidRDefault="00795EAC" w:rsidP="005E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302928"/>
      <w:docPartObj>
        <w:docPartGallery w:val="Page Numbers (Bottom of Page)"/>
        <w:docPartUnique/>
      </w:docPartObj>
    </w:sdtPr>
    <w:sdtContent>
      <w:p w14:paraId="31891584" w14:textId="107609C9" w:rsidR="00E14579" w:rsidRDefault="00E14579">
        <w:pPr>
          <w:pStyle w:val="a6"/>
          <w:jc w:val="center"/>
        </w:pPr>
        <w:r>
          <w:fldChar w:fldCharType="begin"/>
        </w:r>
        <w:r>
          <w:instrText>PAGE   \* MERGEFORMAT</w:instrText>
        </w:r>
        <w:r>
          <w:fldChar w:fldCharType="separate"/>
        </w:r>
        <w:r w:rsidRPr="00E14579">
          <w:rPr>
            <w:noProof/>
            <w:lang w:val="ja-JP"/>
          </w:rPr>
          <w:t>1</w:t>
        </w:r>
        <w:r>
          <w:fldChar w:fldCharType="end"/>
        </w:r>
      </w:p>
    </w:sdtContent>
  </w:sdt>
  <w:p w14:paraId="789010DA" w14:textId="77777777" w:rsidR="00E14579" w:rsidRDefault="00E145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FD695" w14:textId="77777777" w:rsidR="00795EAC" w:rsidRDefault="00795EAC" w:rsidP="005E4684">
      <w:r>
        <w:separator/>
      </w:r>
    </w:p>
  </w:footnote>
  <w:footnote w:type="continuationSeparator" w:id="0">
    <w:p w14:paraId="4C3FD696" w14:textId="77777777" w:rsidR="00795EAC" w:rsidRDefault="00795EAC" w:rsidP="005E4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91FD8"/>
    <w:multiLevelType w:val="hybridMultilevel"/>
    <w:tmpl w:val="101A1370"/>
    <w:lvl w:ilvl="0" w:tplc="C2560A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77"/>
    <w:rsid w:val="00025AA1"/>
    <w:rsid w:val="000277A7"/>
    <w:rsid w:val="00055DC1"/>
    <w:rsid w:val="000F2B68"/>
    <w:rsid w:val="0010682A"/>
    <w:rsid w:val="00196D6F"/>
    <w:rsid w:val="001E0516"/>
    <w:rsid w:val="00245241"/>
    <w:rsid w:val="002B2B3F"/>
    <w:rsid w:val="003A6028"/>
    <w:rsid w:val="004124B9"/>
    <w:rsid w:val="00453CCC"/>
    <w:rsid w:val="004F1C18"/>
    <w:rsid w:val="00567DF9"/>
    <w:rsid w:val="00573C6D"/>
    <w:rsid w:val="0059003A"/>
    <w:rsid w:val="005E4684"/>
    <w:rsid w:val="006E2E3E"/>
    <w:rsid w:val="006E3F00"/>
    <w:rsid w:val="00713886"/>
    <w:rsid w:val="00795EAC"/>
    <w:rsid w:val="007F34F1"/>
    <w:rsid w:val="008E3F77"/>
    <w:rsid w:val="008E7E97"/>
    <w:rsid w:val="00914042"/>
    <w:rsid w:val="0097595C"/>
    <w:rsid w:val="00A46CB6"/>
    <w:rsid w:val="00BB4C63"/>
    <w:rsid w:val="00C44B46"/>
    <w:rsid w:val="00CD4E86"/>
    <w:rsid w:val="00CF1C05"/>
    <w:rsid w:val="00E14579"/>
    <w:rsid w:val="00E71E23"/>
    <w:rsid w:val="00ED67AB"/>
    <w:rsid w:val="00EF6EE5"/>
    <w:rsid w:val="00F36379"/>
    <w:rsid w:val="00F453EE"/>
    <w:rsid w:val="00F76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3F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3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4684"/>
    <w:pPr>
      <w:tabs>
        <w:tab w:val="center" w:pos="4252"/>
        <w:tab w:val="right" w:pos="8504"/>
      </w:tabs>
      <w:snapToGrid w:val="0"/>
    </w:pPr>
  </w:style>
  <w:style w:type="character" w:customStyle="1" w:styleId="a5">
    <w:name w:val="ヘッダー (文字)"/>
    <w:basedOn w:val="a0"/>
    <w:link w:val="a4"/>
    <w:uiPriority w:val="99"/>
    <w:rsid w:val="005E4684"/>
  </w:style>
  <w:style w:type="paragraph" w:styleId="a6">
    <w:name w:val="footer"/>
    <w:basedOn w:val="a"/>
    <w:link w:val="a7"/>
    <w:uiPriority w:val="99"/>
    <w:unhideWhenUsed/>
    <w:rsid w:val="005E4684"/>
    <w:pPr>
      <w:tabs>
        <w:tab w:val="center" w:pos="4252"/>
        <w:tab w:val="right" w:pos="8504"/>
      </w:tabs>
      <w:snapToGrid w:val="0"/>
    </w:pPr>
  </w:style>
  <w:style w:type="character" w:customStyle="1" w:styleId="a7">
    <w:name w:val="フッター (文字)"/>
    <w:basedOn w:val="a0"/>
    <w:link w:val="a6"/>
    <w:uiPriority w:val="99"/>
    <w:rsid w:val="005E4684"/>
  </w:style>
  <w:style w:type="paragraph" w:styleId="a8">
    <w:name w:val="Balloon Text"/>
    <w:basedOn w:val="a"/>
    <w:link w:val="a9"/>
    <w:uiPriority w:val="99"/>
    <w:semiHidden/>
    <w:unhideWhenUsed/>
    <w:rsid w:val="004F1C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1C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3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4684"/>
    <w:pPr>
      <w:tabs>
        <w:tab w:val="center" w:pos="4252"/>
        <w:tab w:val="right" w:pos="8504"/>
      </w:tabs>
      <w:snapToGrid w:val="0"/>
    </w:pPr>
  </w:style>
  <w:style w:type="character" w:customStyle="1" w:styleId="a5">
    <w:name w:val="ヘッダー (文字)"/>
    <w:basedOn w:val="a0"/>
    <w:link w:val="a4"/>
    <w:uiPriority w:val="99"/>
    <w:rsid w:val="005E4684"/>
  </w:style>
  <w:style w:type="paragraph" w:styleId="a6">
    <w:name w:val="footer"/>
    <w:basedOn w:val="a"/>
    <w:link w:val="a7"/>
    <w:uiPriority w:val="99"/>
    <w:unhideWhenUsed/>
    <w:rsid w:val="005E4684"/>
    <w:pPr>
      <w:tabs>
        <w:tab w:val="center" w:pos="4252"/>
        <w:tab w:val="right" w:pos="8504"/>
      </w:tabs>
      <w:snapToGrid w:val="0"/>
    </w:pPr>
  </w:style>
  <w:style w:type="character" w:customStyle="1" w:styleId="a7">
    <w:name w:val="フッター (文字)"/>
    <w:basedOn w:val="a0"/>
    <w:link w:val="a6"/>
    <w:uiPriority w:val="99"/>
    <w:rsid w:val="005E4684"/>
  </w:style>
  <w:style w:type="paragraph" w:styleId="a8">
    <w:name w:val="Balloon Text"/>
    <w:basedOn w:val="a"/>
    <w:link w:val="a9"/>
    <w:uiPriority w:val="99"/>
    <w:semiHidden/>
    <w:unhideWhenUsed/>
    <w:rsid w:val="004F1C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1C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4BF9-CD31-43E8-BB36-ABD6EC2FEF1C}">
  <ds:schemaRefs>
    <ds:schemaRef ds:uri="http://schemas.microsoft.com/sharepoint/v3/contenttype/forms"/>
  </ds:schemaRefs>
</ds:datastoreItem>
</file>

<file path=customXml/itemProps2.xml><?xml version="1.0" encoding="utf-8"?>
<ds:datastoreItem xmlns:ds="http://schemas.openxmlformats.org/officeDocument/2006/customXml" ds:itemID="{580E5306-91E3-42D1-AE48-49BBC8E03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477A1E-0A97-4B31-89F0-EDC1C754749D}">
  <ds:schemaRefs>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8408A8CB-E220-4C88-9A64-9E172F61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607</Words>
  <Characters>3465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2016-12-07T05:59:00Z</cp:lastPrinted>
  <dcterms:created xsi:type="dcterms:W3CDTF">2016-12-07T06:20:00Z</dcterms:created>
  <dcterms:modified xsi:type="dcterms:W3CDTF">2016-12-09T02:55:00Z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