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E5E56" w14:textId="029B93C1" w:rsidR="00333835" w:rsidRDefault="00333835" w:rsidP="003C197F">
      <w:pPr>
        <w:jc w:val="left"/>
        <w:rPr>
          <w:rFonts w:hAnsi="ＭＳ 明朝" w:cs="ＭＳ 明朝"/>
          <w:szCs w:val="28"/>
        </w:rPr>
      </w:pPr>
    </w:p>
    <w:p w14:paraId="257FF4C2" w14:textId="0BC83C97" w:rsidR="00813B83" w:rsidRDefault="00813B83" w:rsidP="003C197F">
      <w:pPr>
        <w:jc w:val="left"/>
        <w:rPr>
          <w:rFonts w:hAnsi="ＭＳ 明朝" w:cs="ＭＳ 明朝"/>
          <w:szCs w:val="28"/>
        </w:rPr>
      </w:pPr>
    </w:p>
    <w:p w14:paraId="1BC93397" w14:textId="7A6BC58C" w:rsidR="00813B83" w:rsidRDefault="00813B83" w:rsidP="003C197F">
      <w:pPr>
        <w:jc w:val="left"/>
        <w:rPr>
          <w:rFonts w:hAnsi="ＭＳ 明朝" w:cs="ＭＳ 明朝"/>
          <w:szCs w:val="28"/>
        </w:rPr>
      </w:pPr>
    </w:p>
    <w:p w14:paraId="138687A5" w14:textId="43D3FBF3" w:rsidR="00813B83" w:rsidRDefault="00813B83" w:rsidP="003C197F">
      <w:pPr>
        <w:jc w:val="left"/>
        <w:rPr>
          <w:rFonts w:hAnsi="ＭＳ 明朝" w:cs="ＭＳ 明朝"/>
          <w:szCs w:val="28"/>
        </w:rPr>
      </w:pPr>
    </w:p>
    <w:p w14:paraId="367574FE" w14:textId="4495C041" w:rsidR="00813B83" w:rsidRDefault="00813B83" w:rsidP="003C197F">
      <w:pPr>
        <w:jc w:val="left"/>
        <w:rPr>
          <w:rFonts w:hAnsi="ＭＳ 明朝" w:cs="ＭＳ 明朝"/>
          <w:szCs w:val="28"/>
        </w:rPr>
      </w:pPr>
    </w:p>
    <w:p w14:paraId="3FFD646A" w14:textId="1A1C3459" w:rsidR="00813B83" w:rsidRDefault="00813B83" w:rsidP="003C197F">
      <w:pPr>
        <w:jc w:val="left"/>
        <w:rPr>
          <w:rFonts w:hAnsi="ＭＳ 明朝" w:cs="ＭＳ 明朝"/>
          <w:szCs w:val="28"/>
        </w:rPr>
      </w:pPr>
    </w:p>
    <w:p w14:paraId="4711057C" w14:textId="0580F0CB" w:rsidR="00813B83" w:rsidRDefault="00813B83" w:rsidP="003C197F">
      <w:pPr>
        <w:jc w:val="left"/>
        <w:rPr>
          <w:rFonts w:hAnsi="ＭＳ 明朝" w:cs="ＭＳ 明朝"/>
          <w:szCs w:val="28"/>
        </w:rPr>
      </w:pPr>
    </w:p>
    <w:p w14:paraId="3EA23E23" w14:textId="0B5EF909" w:rsidR="00813B83" w:rsidRDefault="00813B83" w:rsidP="003C197F">
      <w:pPr>
        <w:jc w:val="left"/>
        <w:rPr>
          <w:rFonts w:hAnsi="ＭＳ 明朝" w:cs="ＭＳ 明朝"/>
          <w:szCs w:val="28"/>
        </w:rPr>
      </w:pPr>
    </w:p>
    <w:p w14:paraId="558473E2" w14:textId="096806D3" w:rsidR="00813B83" w:rsidRDefault="00813B83" w:rsidP="003C197F">
      <w:pPr>
        <w:jc w:val="left"/>
        <w:rPr>
          <w:rFonts w:hAnsi="ＭＳ 明朝" w:cs="ＭＳ 明朝"/>
          <w:szCs w:val="28"/>
        </w:rPr>
      </w:pPr>
    </w:p>
    <w:p w14:paraId="76DA715D" w14:textId="2A4A7AFC" w:rsidR="00813B83" w:rsidRDefault="00813B83" w:rsidP="003C197F">
      <w:pPr>
        <w:jc w:val="left"/>
        <w:rPr>
          <w:rFonts w:hAnsi="ＭＳ 明朝" w:cs="ＭＳ 明朝"/>
          <w:szCs w:val="28"/>
        </w:rPr>
      </w:pPr>
    </w:p>
    <w:p w14:paraId="065CF143" w14:textId="418A1AF2" w:rsidR="00813B83" w:rsidRDefault="00813B83" w:rsidP="003C197F">
      <w:pPr>
        <w:jc w:val="left"/>
        <w:rPr>
          <w:rFonts w:hAnsi="ＭＳ 明朝" w:cs="ＭＳ 明朝"/>
          <w:szCs w:val="28"/>
        </w:rPr>
      </w:pPr>
    </w:p>
    <w:p w14:paraId="6A389C1D" w14:textId="0783641D" w:rsidR="00813B83" w:rsidRDefault="00813B83" w:rsidP="003C197F">
      <w:pPr>
        <w:jc w:val="left"/>
        <w:rPr>
          <w:rFonts w:hAnsi="ＭＳ 明朝" w:cs="ＭＳ 明朝"/>
          <w:szCs w:val="28"/>
        </w:rPr>
      </w:pPr>
    </w:p>
    <w:p w14:paraId="56A46D32" w14:textId="7A7436DE" w:rsidR="00813B83" w:rsidRDefault="00813B83" w:rsidP="003C197F">
      <w:pPr>
        <w:jc w:val="left"/>
        <w:rPr>
          <w:rFonts w:hAnsi="ＭＳ 明朝" w:cs="ＭＳ 明朝"/>
          <w:szCs w:val="28"/>
        </w:rPr>
      </w:pPr>
    </w:p>
    <w:p w14:paraId="5769EAA4" w14:textId="06605FA7" w:rsidR="00813B83" w:rsidRDefault="00813B83" w:rsidP="003C197F">
      <w:pPr>
        <w:jc w:val="left"/>
        <w:rPr>
          <w:rFonts w:hAnsi="ＭＳ 明朝" w:cs="ＭＳ 明朝"/>
          <w:szCs w:val="28"/>
        </w:rPr>
      </w:pPr>
    </w:p>
    <w:p w14:paraId="3A423ECB" w14:textId="77777777" w:rsidR="00813B83" w:rsidRDefault="00813B83" w:rsidP="003C197F">
      <w:pPr>
        <w:jc w:val="left"/>
        <w:rPr>
          <w:rFonts w:hAnsi="ＭＳ 明朝" w:cs="ＭＳ 明朝" w:hint="eastAsia"/>
          <w:szCs w:val="28"/>
        </w:rPr>
      </w:pPr>
    </w:p>
    <w:p w14:paraId="7E530EC0" w14:textId="77777777" w:rsidR="007B1B8D" w:rsidRDefault="007B1B8D" w:rsidP="003C197F">
      <w:pPr>
        <w:jc w:val="left"/>
        <w:rPr>
          <w:rFonts w:hAnsi="ＭＳ 明朝" w:cs="ＭＳ 明朝"/>
          <w:szCs w:val="28"/>
        </w:rPr>
      </w:pPr>
    </w:p>
    <w:p w14:paraId="44FA46DB" w14:textId="6D0C27E3" w:rsidR="000006F8" w:rsidRPr="00D44DEC" w:rsidRDefault="000006F8" w:rsidP="00123E74">
      <w:pPr>
        <w:pStyle w:val="1"/>
        <w:spacing w:after="72"/>
      </w:pPr>
      <w:bookmarkStart w:id="0" w:name="_参考文献・ホームページ等"/>
      <w:bookmarkStart w:id="1" w:name="_Toc130914339"/>
      <w:bookmarkEnd w:id="0"/>
      <w:r>
        <w:rPr>
          <w:rFonts w:hint="eastAsia"/>
        </w:rPr>
        <w:t>参考</w:t>
      </w:r>
      <w:r w:rsidR="00CF06D3">
        <w:rPr>
          <w:rFonts w:hint="eastAsia"/>
        </w:rPr>
        <w:t>文献・</w:t>
      </w:r>
      <w:r w:rsidR="00D66F78">
        <w:rPr>
          <w:rFonts w:hint="eastAsia"/>
        </w:rPr>
        <w:t>ホームページ</w:t>
      </w:r>
      <w:r>
        <w:rPr>
          <w:rFonts w:hint="eastAsia"/>
        </w:rPr>
        <w:t>等</w:t>
      </w:r>
      <w:bookmarkEnd w:id="1"/>
    </w:p>
    <w:tbl>
      <w:tblPr>
        <w:tblStyle w:val="af1"/>
        <w:tblW w:w="9836" w:type="dxa"/>
        <w:tblLayout w:type="fixed"/>
        <w:tblLook w:val="04A0" w:firstRow="1" w:lastRow="0" w:firstColumn="1" w:lastColumn="0" w:noHBand="0" w:noVBand="1"/>
      </w:tblPr>
      <w:tblGrid>
        <w:gridCol w:w="624"/>
        <w:gridCol w:w="8302"/>
        <w:gridCol w:w="910"/>
      </w:tblGrid>
      <w:tr w:rsidR="005B1D62" w:rsidRPr="00B5703E" w14:paraId="1C588A46" w14:textId="77777777" w:rsidTr="004244B4">
        <w:trPr>
          <w:trHeight w:val="907"/>
        </w:trPr>
        <w:tc>
          <w:tcPr>
            <w:tcW w:w="624" w:type="dxa"/>
            <w:shd w:val="clear" w:color="auto" w:fill="C5E0B3" w:themeFill="accent6" w:themeFillTint="66"/>
            <w:vAlign w:val="center"/>
          </w:tcPr>
          <w:p w14:paraId="1C601264" w14:textId="27757DA8" w:rsidR="005B1D62" w:rsidRPr="00F87682" w:rsidRDefault="00591AD7" w:rsidP="00D52FF0">
            <w:pPr>
              <w:pStyle w:val="5"/>
            </w:pPr>
            <w:bookmarkStart w:id="2" w:name="_１"/>
            <w:bookmarkEnd w:id="2"/>
            <w:r>
              <w:rPr>
                <w:rFonts w:hint="eastAsia"/>
              </w:rPr>
              <w:t>１</w:t>
            </w:r>
          </w:p>
        </w:tc>
        <w:tc>
          <w:tcPr>
            <w:tcW w:w="8302" w:type="dxa"/>
            <w:vAlign w:val="center"/>
          </w:tcPr>
          <w:p w14:paraId="2CAE395B" w14:textId="741A753D" w:rsidR="005B1D62" w:rsidRPr="00F87682" w:rsidRDefault="005B1D62" w:rsidP="00A616AC">
            <w:pPr>
              <w:spacing w:line="280" w:lineRule="atLeast"/>
              <w:ind w:left="200" w:hangingChars="100" w:hanging="200"/>
              <w:rPr>
                <w:sz w:val="20"/>
                <w:szCs w:val="20"/>
              </w:rPr>
            </w:pPr>
            <w:r w:rsidRPr="00227D68">
              <w:rPr>
                <w:rFonts w:hint="eastAsia"/>
                <w:sz w:val="20"/>
                <w:szCs w:val="20"/>
              </w:rPr>
              <w:t>「企業の防災の取組に関するアンケート調査結果について」</w:t>
            </w:r>
            <w:r w:rsidR="00A616AC">
              <w:rPr>
                <w:sz w:val="20"/>
                <w:szCs w:val="20"/>
              </w:rPr>
              <w:br/>
            </w:r>
            <w:hyperlink r:id="rId8" w:history="1">
              <w:r w:rsidR="00A616AC" w:rsidRPr="004C5268">
                <w:rPr>
                  <w:rStyle w:val="a9"/>
                  <w:sz w:val="18"/>
                  <w:szCs w:val="20"/>
                </w:rPr>
                <w:t>https://www.pref.osaka.lg.jp/kikikanri/bousaiportal_hp/kigyoubousai_chousa.html</w:t>
              </w:r>
            </w:hyperlink>
          </w:p>
        </w:tc>
        <w:tc>
          <w:tcPr>
            <w:tcW w:w="910" w:type="dxa"/>
            <w:vAlign w:val="center"/>
          </w:tcPr>
          <w:p w14:paraId="32DB2649" w14:textId="7FE682CB" w:rsidR="005B1D62" w:rsidRPr="00F87682" w:rsidRDefault="008C3A84" w:rsidP="005B1D62">
            <w:pPr>
              <w:spacing w:line="240" w:lineRule="atLeast"/>
              <w:jc w:val="center"/>
              <w:rPr>
                <w:sz w:val="16"/>
                <w:szCs w:val="20"/>
              </w:rPr>
            </w:pPr>
            <w:r>
              <w:rPr>
                <w:noProof/>
                <w:sz w:val="16"/>
                <w:szCs w:val="20"/>
              </w:rPr>
              <w:drawing>
                <wp:inline distT="0" distB="0" distL="0" distR="0" wp14:anchorId="4934B310" wp14:editId="564B7655">
                  <wp:extent cx="440690" cy="440690"/>
                  <wp:effectExtent l="0" t="0" r="0" b="0"/>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qr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0841B167" w14:textId="77777777" w:rsidTr="004244B4">
        <w:trPr>
          <w:trHeight w:val="907"/>
        </w:trPr>
        <w:tc>
          <w:tcPr>
            <w:tcW w:w="624" w:type="dxa"/>
            <w:shd w:val="clear" w:color="auto" w:fill="C5E0B3" w:themeFill="accent6" w:themeFillTint="66"/>
            <w:vAlign w:val="center"/>
          </w:tcPr>
          <w:p w14:paraId="17F9776C" w14:textId="1BF74885" w:rsidR="00591AD7" w:rsidRPr="00F87682" w:rsidRDefault="00591AD7" w:rsidP="00D52FF0">
            <w:pPr>
              <w:pStyle w:val="5"/>
            </w:pPr>
            <w:bookmarkStart w:id="3" w:name="_２"/>
            <w:bookmarkEnd w:id="3"/>
            <w:r>
              <w:rPr>
                <w:rFonts w:hint="eastAsia"/>
              </w:rPr>
              <w:t>２</w:t>
            </w:r>
          </w:p>
        </w:tc>
        <w:tc>
          <w:tcPr>
            <w:tcW w:w="9212" w:type="dxa"/>
            <w:gridSpan w:val="2"/>
            <w:vAlign w:val="center"/>
          </w:tcPr>
          <w:p w14:paraId="586726A0" w14:textId="77777777" w:rsidR="00591AD7" w:rsidRPr="00F87682" w:rsidRDefault="00591AD7" w:rsidP="00591AD7">
            <w:pPr>
              <w:spacing w:line="240" w:lineRule="atLeast"/>
              <w:ind w:left="200" w:hangingChars="100" w:hanging="200"/>
              <w:rPr>
                <w:sz w:val="20"/>
                <w:szCs w:val="20"/>
              </w:rPr>
            </w:pPr>
            <w:r w:rsidRPr="00F87682">
              <w:rPr>
                <w:rFonts w:hint="eastAsia"/>
                <w:sz w:val="20"/>
                <w:szCs w:val="20"/>
              </w:rPr>
              <w:t>鈴木貴大（２０２０）「企業の社会的責任としての防災に関する考察</w:t>
            </w:r>
            <w:r w:rsidRPr="00F87682">
              <w:rPr>
                <w:sz w:val="20"/>
                <w:szCs w:val="20"/>
              </w:rPr>
              <w:t xml:space="preserve"> </w:t>
            </w:r>
            <w:r w:rsidRPr="00F87682">
              <w:rPr>
                <w:rFonts w:hint="eastAsia"/>
                <w:sz w:val="20"/>
                <w:szCs w:val="20"/>
              </w:rPr>
              <w:t>－“防災経営”という概念の提案－」『ビジネス・マネジメント研究』第１６巻、１－２８頁。</w:t>
            </w:r>
          </w:p>
        </w:tc>
      </w:tr>
      <w:tr w:rsidR="00591AD7" w:rsidRPr="00B5703E" w14:paraId="247755D4" w14:textId="77777777" w:rsidTr="004244B4">
        <w:trPr>
          <w:trHeight w:val="907"/>
        </w:trPr>
        <w:tc>
          <w:tcPr>
            <w:tcW w:w="624" w:type="dxa"/>
            <w:shd w:val="clear" w:color="auto" w:fill="C5E0B3" w:themeFill="accent6" w:themeFillTint="66"/>
            <w:vAlign w:val="center"/>
          </w:tcPr>
          <w:p w14:paraId="04C69CDB" w14:textId="0C43B686" w:rsidR="00591AD7" w:rsidRPr="00F87682" w:rsidRDefault="00591AD7" w:rsidP="00D52FF0">
            <w:pPr>
              <w:pStyle w:val="5"/>
            </w:pPr>
            <w:r>
              <w:rPr>
                <w:rFonts w:hint="eastAsia"/>
              </w:rPr>
              <w:t>３</w:t>
            </w:r>
          </w:p>
        </w:tc>
        <w:tc>
          <w:tcPr>
            <w:tcW w:w="8302" w:type="dxa"/>
            <w:vAlign w:val="center"/>
          </w:tcPr>
          <w:p w14:paraId="527C1E01" w14:textId="3B438141" w:rsidR="00591AD7" w:rsidRPr="00F87682" w:rsidRDefault="00591AD7" w:rsidP="00591AD7">
            <w:pPr>
              <w:spacing w:line="280" w:lineRule="atLeast"/>
              <w:ind w:left="200" w:hangingChars="100" w:hanging="200"/>
              <w:rPr>
                <w:sz w:val="20"/>
                <w:szCs w:val="20"/>
              </w:rPr>
            </w:pPr>
            <w:r w:rsidRPr="00F87682">
              <w:rPr>
                <w:rFonts w:hint="eastAsia"/>
                <w:sz w:val="20"/>
                <w:szCs w:val="20"/>
              </w:rPr>
              <w:t>「</w:t>
            </w:r>
            <w:r>
              <w:rPr>
                <w:rFonts w:hint="eastAsia"/>
                <w:sz w:val="20"/>
                <w:szCs w:val="20"/>
              </w:rPr>
              <w:t>『</w:t>
            </w:r>
            <w:r w:rsidRPr="008354D7">
              <w:rPr>
                <w:rFonts w:hint="eastAsia"/>
                <w:sz w:val="20"/>
                <w:szCs w:val="20"/>
              </w:rPr>
              <w:t>自助</w:t>
            </w:r>
            <w:r>
              <w:rPr>
                <w:rFonts w:hint="eastAsia"/>
                <w:sz w:val="20"/>
                <w:szCs w:val="20"/>
              </w:rPr>
              <w:t>』『</w:t>
            </w:r>
            <w:r w:rsidRPr="008354D7">
              <w:rPr>
                <w:rFonts w:hint="eastAsia"/>
                <w:sz w:val="20"/>
                <w:szCs w:val="20"/>
              </w:rPr>
              <w:t>共助</w:t>
            </w:r>
            <w:r>
              <w:rPr>
                <w:rFonts w:hint="eastAsia"/>
                <w:sz w:val="20"/>
                <w:szCs w:val="20"/>
              </w:rPr>
              <w:t>』『</w:t>
            </w:r>
            <w:r w:rsidRPr="008354D7">
              <w:rPr>
                <w:rFonts w:hint="eastAsia"/>
                <w:sz w:val="20"/>
                <w:szCs w:val="20"/>
              </w:rPr>
              <w:t>公助</w:t>
            </w:r>
            <w:r>
              <w:rPr>
                <w:rFonts w:hint="eastAsia"/>
                <w:sz w:val="20"/>
                <w:szCs w:val="20"/>
              </w:rPr>
              <w:t>』」（総務省消防庁</w:t>
            </w:r>
            <w:r w:rsidRPr="00F87682">
              <w:rPr>
                <w:rFonts w:hint="eastAsia"/>
                <w:sz w:val="20"/>
                <w:szCs w:val="20"/>
              </w:rPr>
              <w:t>）</w:t>
            </w:r>
            <w:r w:rsidRPr="00F87682">
              <w:rPr>
                <w:sz w:val="20"/>
                <w:szCs w:val="20"/>
              </w:rPr>
              <w:br/>
            </w:r>
            <w:hyperlink r:id="rId10" w:history="1">
              <w:r w:rsidRPr="004C5268">
                <w:rPr>
                  <w:rStyle w:val="a9"/>
                  <w:sz w:val="18"/>
                  <w:szCs w:val="20"/>
                </w:rPr>
                <w:t>https://www.fdma.go.jp/relocation/e-college/cat63/cat39/cat22/4.html</w:t>
              </w:r>
            </w:hyperlink>
          </w:p>
        </w:tc>
        <w:tc>
          <w:tcPr>
            <w:tcW w:w="910" w:type="dxa"/>
            <w:vAlign w:val="center"/>
          </w:tcPr>
          <w:p w14:paraId="7E97E69F" w14:textId="1EE5A865" w:rsidR="00591AD7" w:rsidRPr="00F87682" w:rsidRDefault="008C3A84" w:rsidP="00591AD7">
            <w:pPr>
              <w:spacing w:line="240" w:lineRule="atLeast"/>
              <w:jc w:val="center"/>
              <w:rPr>
                <w:sz w:val="16"/>
                <w:szCs w:val="20"/>
              </w:rPr>
            </w:pPr>
            <w:r>
              <w:rPr>
                <w:noProof/>
                <w:sz w:val="16"/>
                <w:szCs w:val="20"/>
              </w:rPr>
              <w:drawing>
                <wp:inline distT="0" distB="0" distL="0" distR="0" wp14:anchorId="6B79DF70" wp14:editId="1AA6F881">
                  <wp:extent cx="440690" cy="440690"/>
                  <wp:effectExtent l="0" t="0" r="0" b="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qr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0EBBFB1C" w14:textId="77777777" w:rsidTr="004244B4">
        <w:trPr>
          <w:trHeight w:val="907"/>
        </w:trPr>
        <w:tc>
          <w:tcPr>
            <w:tcW w:w="624" w:type="dxa"/>
            <w:shd w:val="clear" w:color="auto" w:fill="C5E0B3" w:themeFill="accent6" w:themeFillTint="66"/>
            <w:vAlign w:val="center"/>
          </w:tcPr>
          <w:p w14:paraId="370691FE" w14:textId="3CD456F6" w:rsidR="00591AD7" w:rsidRPr="00F87682" w:rsidRDefault="00591AD7" w:rsidP="00D52FF0">
            <w:pPr>
              <w:pStyle w:val="5"/>
            </w:pPr>
            <w:bookmarkStart w:id="4" w:name="_４"/>
            <w:bookmarkEnd w:id="4"/>
            <w:r>
              <w:rPr>
                <w:rFonts w:hint="eastAsia"/>
              </w:rPr>
              <w:t>４</w:t>
            </w:r>
          </w:p>
        </w:tc>
        <w:tc>
          <w:tcPr>
            <w:tcW w:w="8302" w:type="dxa"/>
            <w:vAlign w:val="center"/>
          </w:tcPr>
          <w:p w14:paraId="121B89C7" w14:textId="77777777" w:rsidR="00591AD7" w:rsidRPr="00F87682" w:rsidRDefault="00591AD7" w:rsidP="00591AD7">
            <w:pPr>
              <w:spacing w:line="280" w:lineRule="atLeast"/>
              <w:ind w:left="200" w:hangingChars="100" w:hanging="200"/>
              <w:rPr>
                <w:sz w:val="20"/>
                <w:szCs w:val="20"/>
              </w:rPr>
            </w:pPr>
            <w:r w:rsidRPr="00F87682">
              <w:rPr>
                <w:rFonts w:hint="eastAsia"/>
                <w:sz w:val="20"/>
                <w:szCs w:val="20"/>
              </w:rPr>
              <w:t>「防災基本計画（令和４年６月）」（中央防災会議）</w:t>
            </w:r>
            <w:r w:rsidRPr="00F87682">
              <w:rPr>
                <w:sz w:val="20"/>
                <w:szCs w:val="20"/>
              </w:rPr>
              <w:br/>
            </w:r>
            <w:hyperlink r:id="rId12" w:history="1">
              <w:r w:rsidRPr="004C5268">
                <w:rPr>
                  <w:rStyle w:val="a9"/>
                  <w:sz w:val="18"/>
                  <w:szCs w:val="18"/>
                </w:rPr>
                <w:t>https://www.bousai.go.jp/taisaku/keikaku/pdf/kihon_basicplan.pdf</w:t>
              </w:r>
            </w:hyperlink>
          </w:p>
        </w:tc>
        <w:tc>
          <w:tcPr>
            <w:tcW w:w="910" w:type="dxa"/>
            <w:vAlign w:val="center"/>
          </w:tcPr>
          <w:p w14:paraId="45815C3A" w14:textId="222C5A68" w:rsidR="00591AD7" w:rsidRPr="00F87682" w:rsidRDefault="008C3A84" w:rsidP="00591AD7">
            <w:pPr>
              <w:spacing w:line="240" w:lineRule="atLeast"/>
              <w:jc w:val="center"/>
              <w:rPr>
                <w:sz w:val="16"/>
                <w:szCs w:val="20"/>
              </w:rPr>
            </w:pPr>
            <w:r>
              <w:rPr>
                <w:noProof/>
                <w:sz w:val="16"/>
                <w:szCs w:val="20"/>
              </w:rPr>
              <w:drawing>
                <wp:inline distT="0" distB="0" distL="0" distR="0" wp14:anchorId="1A94FBDC" wp14:editId="2DDB205C">
                  <wp:extent cx="440690" cy="440690"/>
                  <wp:effectExtent l="0" t="0" r="0" b="0"/>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qr2-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1E6CAEB5" w14:textId="77777777" w:rsidTr="004244B4">
        <w:trPr>
          <w:trHeight w:val="907"/>
        </w:trPr>
        <w:tc>
          <w:tcPr>
            <w:tcW w:w="624" w:type="dxa"/>
            <w:shd w:val="clear" w:color="auto" w:fill="C5E0B3" w:themeFill="accent6" w:themeFillTint="66"/>
            <w:vAlign w:val="center"/>
          </w:tcPr>
          <w:p w14:paraId="0E0A1220" w14:textId="0D5B85BD" w:rsidR="00591AD7" w:rsidRPr="00F87682" w:rsidRDefault="00591AD7" w:rsidP="00D52FF0">
            <w:pPr>
              <w:pStyle w:val="5"/>
            </w:pPr>
            <w:bookmarkStart w:id="5" w:name="_５"/>
            <w:bookmarkEnd w:id="5"/>
            <w:r>
              <w:rPr>
                <w:rFonts w:hint="eastAsia"/>
              </w:rPr>
              <w:t>５</w:t>
            </w:r>
          </w:p>
        </w:tc>
        <w:tc>
          <w:tcPr>
            <w:tcW w:w="8302" w:type="dxa"/>
            <w:vAlign w:val="center"/>
          </w:tcPr>
          <w:p w14:paraId="33661AA3" w14:textId="77777777" w:rsidR="00591AD7" w:rsidRPr="00F87682" w:rsidRDefault="00591AD7" w:rsidP="00591AD7">
            <w:pPr>
              <w:spacing w:line="280" w:lineRule="atLeast"/>
              <w:ind w:left="200" w:hangingChars="100" w:hanging="200"/>
              <w:rPr>
                <w:sz w:val="20"/>
                <w:szCs w:val="20"/>
              </w:rPr>
            </w:pPr>
            <w:r w:rsidRPr="00F87682">
              <w:rPr>
                <w:rFonts w:hint="eastAsia"/>
                <w:sz w:val="20"/>
                <w:szCs w:val="20"/>
              </w:rPr>
              <w:t>「</w:t>
            </w:r>
            <w:r w:rsidRPr="00F87682">
              <w:rPr>
                <w:sz w:val="20"/>
                <w:szCs w:val="20"/>
              </w:rPr>
              <w:t>裁判例結果詳細</w:t>
            </w:r>
            <w:r w:rsidRPr="00F87682">
              <w:rPr>
                <w:rFonts w:hint="eastAsia"/>
                <w:sz w:val="20"/>
                <w:szCs w:val="20"/>
              </w:rPr>
              <w:t>（下級裁判所</w:t>
            </w:r>
            <w:r w:rsidRPr="00F87682">
              <w:rPr>
                <w:sz w:val="20"/>
                <w:szCs w:val="20"/>
              </w:rPr>
              <w:t xml:space="preserve"> </w:t>
            </w:r>
            <w:r w:rsidRPr="00F87682">
              <w:rPr>
                <w:rFonts w:hint="eastAsia"/>
                <w:sz w:val="20"/>
                <w:szCs w:val="20"/>
              </w:rPr>
              <w:t>裁判例速報</w:t>
            </w:r>
            <w:r w:rsidRPr="00F87682">
              <w:rPr>
                <w:sz w:val="20"/>
                <w:szCs w:val="20"/>
              </w:rPr>
              <w:t xml:space="preserve"> </w:t>
            </w:r>
            <w:r w:rsidRPr="00F87682">
              <w:rPr>
                <w:rFonts w:hint="eastAsia"/>
                <w:sz w:val="20"/>
                <w:szCs w:val="20"/>
              </w:rPr>
              <w:t>平成</w:t>
            </w:r>
            <w:r w:rsidRPr="00F87682">
              <w:rPr>
                <w:sz w:val="20"/>
                <w:szCs w:val="20"/>
              </w:rPr>
              <w:t>24(ワ)1118</w:t>
            </w:r>
            <w:r w:rsidRPr="00F87682">
              <w:rPr>
                <w:rFonts w:hint="eastAsia"/>
                <w:sz w:val="20"/>
                <w:szCs w:val="20"/>
              </w:rPr>
              <w:t>）」（裁判所）</w:t>
            </w:r>
            <w:r w:rsidRPr="00F87682">
              <w:rPr>
                <w:sz w:val="20"/>
                <w:szCs w:val="20"/>
              </w:rPr>
              <w:br/>
            </w:r>
            <w:hyperlink r:id="rId14" w:history="1">
              <w:r w:rsidRPr="004C5268">
                <w:rPr>
                  <w:rStyle w:val="a9"/>
                  <w:sz w:val="18"/>
                  <w:szCs w:val="18"/>
                </w:rPr>
                <w:t>https://www.courts.go.jp/app/hanrei_jp/detail4?id=83990</w:t>
              </w:r>
            </w:hyperlink>
          </w:p>
        </w:tc>
        <w:tc>
          <w:tcPr>
            <w:tcW w:w="910" w:type="dxa"/>
            <w:vAlign w:val="center"/>
          </w:tcPr>
          <w:p w14:paraId="6F189DDA" w14:textId="1CD6178F" w:rsidR="00591AD7" w:rsidRPr="00F87682" w:rsidRDefault="008C3A84" w:rsidP="00591AD7">
            <w:pPr>
              <w:spacing w:line="240" w:lineRule="atLeast"/>
              <w:jc w:val="center"/>
              <w:rPr>
                <w:sz w:val="16"/>
                <w:szCs w:val="20"/>
              </w:rPr>
            </w:pPr>
            <w:r>
              <w:rPr>
                <w:noProof/>
                <w:sz w:val="16"/>
                <w:szCs w:val="20"/>
              </w:rPr>
              <w:drawing>
                <wp:inline distT="0" distB="0" distL="0" distR="0" wp14:anchorId="5C529B4B" wp14:editId="2CC2DF5F">
                  <wp:extent cx="440690" cy="440690"/>
                  <wp:effectExtent l="0" t="0" r="0" b="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qr2-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51A85C67" w14:textId="77777777" w:rsidTr="004244B4">
        <w:trPr>
          <w:trHeight w:val="907"/>
        </w:trPr>
        <w:tc>
          <w:tcPr>
            <w:tcW w:w="624" w:type="dxa"/>
            <w:shd w:val="clear" w:color="auto" w:fill="C5E0B3" w:themeFill="accent6" w:themeFillTint="66"/>
            <w:vAlign w:val="center"/>
          </w:tcPr>
          <w:p w14:paraId="71BA29A0" w14:textId="5BBE0ACC" w:rsidR="00591AD7" w:rsidRPr="00F87682" w:rsidRDefault="00591AD7" w:rsidP="00D52FF0">
            <w:pPr>
              <w:pStyle w:val="5"/>
            </w:pPr>
            <w:r>
              <w:rPr>
                <w:rFonts w:hint="eastAsia"/>
              </w:rPr>
              <w:t>６</w:t>
            </w:r>
          </w:p>
        </w:tc>
        <w:tc>
          <w:tcPr>
            <w:tcW w:w="8302" w:type="dxa"/>
            <w:vAlign w:val="center"/>
          </w:tcPr>
          <w:p w14:paraId="0DDBC4CE" w14:textId="273F9A31" w:rsidR="00591AD7" w:rsidRPr="006C1BFF" w:rsidRDefault="00591AD7" w:rsidP="00591AD7">
            <w:pPr>
              <w:spacing w:line="280" w:lineRule="atLeast"/>
              <w:ind w:left="200" w:hangingChars="100" w:hanging="200"/>
              <w:rPr>
                <w:sz w:val="20"/>
                <w:szCs w:val="20"/>
                <w:highlight w:val="yellow"/>
              </w:rPr>
            </w:pPr>
            <w:r w:rsidRPr="00101E4F">
              <w:rPr>
                <w:rFonts w:hint="eastAsia"/>
                <w:sz w:val="20"/>
                <w:szCs w:val="20"/>
              </w:rPr>
              <w:t>「帰宅困難者対策」（大阪府）</w:t>
            </w:r>
            <w:r w:rsidRPr="00101E4F">
              <w:rPr>
                <w:sz w:val="20"/>
                <w:szCs w:val="20"/>
              </w:rPr>
              <w:br/>
            </w:r>
            <w:hyperlink r:id="rId16" w:history="1">
              <w:r w:rsidRPr="004C5268">
                <w:rPr>
                  <w:rStyle w:val="a9"/>
                  <w:sz w:val="18"/>
                  <w:szCs w:val="18"/>
                </w:rPr>
                <w:t>https://www.pref.osaka.lg.jp/kikikanri/kitakukonnan3/index.html</w:t>
              </w:r>
            </w:hyperlink>
          </w:p>
        </w:tc>
        <w:tc>
          <w:tcPr>
            <w:tcW w:w="910" w:type="dxa"/>
            <w:vAlign w:val="center"/>
          </w:tcPr>
          <w:p w14:paraId="4319D90B" w14:textId="47576292" w:rsidR="00591AD7" w:rsidRPr="00F87682" w:rsidRDefault="008C3A84" w:rsidP="00591AD7">
            <w:pPr>
              <w:spacing w:line="240" w:lineRule="atLeast"/>
              <w:jc w:val="center"/>
              <w:rPr>
                <w:sz w:val="16"/>
                <w:szCs w:val="20"/>
              </w:rPr>
            </w:pPr>
            <w:r>
              <w:rPr>
                <w:noProof/>
                <w:sz w:val="16"/>
                <w:szCs w:val="20"/>
              </w:rPr>
              <w:drawing>
                <wp:inline distT="0" distB="0" distL="0" distR="0" wp14:anchorId="7E6D4D62" wp14:editId="438302E2">
                  <wp:extent cx="440690" cy="440690"/>
                  <wp:effectExtent l="0" t="0" r="0" b="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qr2-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52FB934A" w14:textId="77777777" w:rsidTr="004244B4">
        <w:trPr>
          <w:trHeight w:val="907"/>
        </w:trPr>
        <w:tc>
          <w:tcPr>
            <w:tcW w:w="624" w:type="dxa"/>
            <w:shd w:val="clear" w:color="auto" w:fill="C5E0B3" w:themeFill="accent6" w:themeFillTint="66"/>
            <w:vAlign w:val="center"/>
          </w:tcPr>
          <w:p w14:paraId="50747AF8" w14:textId="36F83A62" w:rsidR="00591AD7" w:rsidRPr="00F87682" w:rsidRDefault="00591AD7" w:rsidP="00D52FF0">
            <w:pPr>
              <w:pStyle w:val="5"/>
            </w:pPr>
            <w:r>
              <w:rPr>
                <w:rFonts w:hint="eastAsia"/>
              </w:rPr>
              <w:t>７</w:t>
            </w:r>
          </w:p>
        </w:tc>
        <w:tc>
          <w:tcPr>
            <w:tcW w:w="8302" w:type="dxa"/>
            <w:vAlign w:val="center"/>
          </w:tcPr>
          <w:p w14:paraId="1F9E5569" w14:textId="77777777" w:rsidR="00591AD7" w:rsidRPr="00F87682" w:rsidRDefault="00591AD7" w:rsidP="00591AD7">
            <w:pPr>
              <w:spacing w:line="280" w:lineRule="atLeast"/>
              <w:ind w:left="200" w:hangingChars="100" w:hanging="200"/>
              <w:rPr>
                <w:sz w:val="20"/>
                <w:szCs w:val="20"/>
              </w:rPr>
            </w:pPr>
            <w:r w:rsidRPr="00F87682">
              <w:rPr>
                <w:rFonts w:hint="eastAsia"/>
                <w:sz w:val="20"/>
                <w:szCs w:val="20"/>
              </w:rPr>
              <w:t>「大規模地震の発生に伴う帰宅困難者対策のガイドライン」（内閣府）</w:t>
            </w:r>
            <w:r w:rsidRPr="00F87682">
              <w:rPr>
                <w:rFonts w:hint="eastAsia"/>
                <w:sz w:val="20"/>
                <w:szCs w:val="20"/>
              </w:rPr>
              <w:br/>
            </w:r>
            <w:hyperlink w:history="1"/>
            <w:hyperlink r:id="rId18" w:history="1">
              <w:r w:rsidRPr="004C5268">
                <w:rPr>
                  <w:rStyle w:val="a9"/>
                  <w:sz w:val="18"/>
                  <w:szCs w:val="18"/>
                </w:rPr>
                <w:t>https://www.bousai.go.jp/jishin/kitakukonnan/pdf/kitakukonnan_guideline.pdf</w:t>
              </w:r>
            </w:hyperlink>
          </w:p>
        </w:tc>
        <w:tc>
          <w:tcPr>
            <w:tcW w:w="910" w:type="dxa"/>
            <w:vAlign w:val="center"/>
          </w:tcPr>
          <w:p w14:paraId="183F6467" w14:textId="31B37D5C" w:rsidR="00591AD7" w:rsidRPr="00F87682" w:rsidRDefault="008C3A84" w:rsidP="00591AD7">
            <w:pPr>
              <w:spacing w:line="240" w:lineRule="atLeast"/>
              <w:jc w:val="center"/>
              <w:rPr>
                <w:sz w:val="16"/>
                <w:szCs w:val="20"/>
              </w:rPr>
            </w:pPr>
            <w:r>
              <w:rPr>
                <w:noProof/>
                <w:sz w:val="16"/>
                <w:szCs w:val="20"/>
              </w:rPr>
              <w:drawing>
                <wp:inline distT="0" distB="0" distL="0" distR="0" wp14:anchorId="4DDD084A" wp14:editId="235FA8FE">
                  <wp:extent cx="440690" cy="440690"/>
                  <wp:effectExtent l="0" t="0" r="0" b="0"/>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qr2-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23B55B82" w14:textId="77777777" w:rsidTr="004244B4">
        <w:trPr>
          <w:trHeight w:val="907"/>
        </w:trPr>
        <w:tc>
          <w:tcPr>
            <w:tcW w:w="624" w:type="dxa"/>
            <w:shd w:val="clear" w:color="auto" w:fill="C5E0B3" w:themeFill="accent6" w:themeFillTint="66"/>
            <w:vAlign w:val="center"/>
          </w:tcPr>
          <w:p w14:paraId="184E6FDA" w14:textId="394C30D5" w:rsidR="00591AD7" w:rsidRPr="00D52FF0" w:rsidRDefault="00591AD7" w:rsidP="00D52FF0">
            <w:pPr>
              <w:pStyle w:val="5"/>
            </w:pPr>
            <w:r w:rsidRPr="00D52FF0">
              <w:rPr>
                <w:rFonts w:hint="eastAsia"/>
              </w:rPr>
              <w:t>８</w:t>
            </w:r>
          </w:p>
        </w:tc>
        <w:tc>
          <w:tcPr>
            <w:tcW w:w="8302" w:type="dxa"/>
            <w:vAlign w:val="center"/>
          </w:tcPr>
          <w:p w14:paraId="1425BC3D" w14:textId="77777777" w:rsidR="00591AD7" w:rsidRPr="00F87682" w:rsidRDefault="00591AD7" w:rsidP="00591AD7">
            <w:pPr>
              <w:spacing w:line="280" w:lineRule="atLeast"/>
              <w:ind w:left="200" w:hangingChars="100" w:hanging="200"/>
              <w:rPr>
                <w:sz w:val="20"/>
                <w:szCs w:val="20"/>
              </w:rPr>
            </w:pPr>
            <w:r w:rsidRPr="00F87682">
              <w:rPr>
                <w:rFonts w:hint="eastAsia"/>
                <w:sz w:val="20"/>
                <w:szCs w:val="20"/>
              </w:rPr>
              <w:t>「関西広域帰宅困難者対策ガイドライン」（関西広域連合）</w:t>
            </w:r>
            <w:r w:rsidRPr="00F87682">
              <w:rPr>
                <w:rFonts w:hint="eastAsia"/>
                <w:sz w:val="20"/>
                <w:szCs w:val="20"/>
              </w:rPr>
              <w:br/>
            </w:r>
            <w:hyperlink w:history="1"/>
            <w:hyperlink r:id="rId20" w:history="1">
              <w:r w:rsidRPr="004C5268">
                <w:rPr>
                  <w:rStyle w:val="a9"/>
                  <w:sz w:val="18"/>
                  <w:szCs w:val="18"/>
                </w:rPr>
                <w:t>https://www.kouiki-kansai.jp/material/files/group/</w:t>
              </w:r>
              <w:bookmarkStart w:id="6" w:name="_GoBack"/>
              <w:bookmarkEnd w:id="6"/>
              <w:r w:rsidRPr="004C5268">
                <w:rPr>
                  <w:rStyle w:val="a9"/>
                  <w:sz w:val="18"/>
                  <w:szCs w:val="18"/>
                </w:rPr>
                <w:t>4/gaidoraik.pdf</w:t>
              </w:r>
            </w:hyperlink>
          </w:p>
        </w:tc>
        <w:tc>
          <w:tcPr>
            <w:tcW w:w="910" w:type="dxa"/>
            <w:vAlign w:val="center"/>
          </w:tcPr>
          <w:p w14:paraId="06B332ED" w14:textId="3840FD01" w:rsidR="00591AD7" w:rsidRPr="00F87682" w:rsidRDefault="008C3A84" w:rsidP="00591AD7">
            <w:pPr>
              <w:spacing w:line="240" w:lineRule="atLeast"/>
              <w:jc w:val="center"/>
              <w:rPr>
                <w:sz w:val="16"/>
                <w:szCs w:val="20"/>
              </w:rPr>
            </w:pPr>
            <w:r>
              <w:rPr>
                <w:noProof/>
                <w:sz w:val="16"/>
                <w:szCs w:val="20"/>
              </w:rPr>
              <w:drawing>
                <wp:inline distT="0" distB="0" distL="0" distR="0" wp14:anchorId="3036F3FE" wp14:editId="4251ACAC">
                  <wp:extent cx="440690" cy="440690"/>
                  <wp:effectExtent l="0" t="0" r="0" b="0"/>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qr2-8.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6CA6F7D2" w14:textId="77777777" w:rsidTr="004244B4">
        <w:trPr>
          <w:trHeight w:val="907"/>
        </w:trPr>
        <w:tc>
          <w:tcPr>
            <w:tcW w:w="624" w:type="dxa"/>
            <w:shd w:val="clear" w:color="auto" w:fill="C5E0B3" w:themeFill="accent6" w:themeFillTint="66"/>
            <w:vAlign w:val="center"/>
          </w:tcPr>
          <w:p w14:paraId="7F84408C" w14:textId="28ED18A4" w:rsidR="00591AD7" w:rsidRPr="00F87682" w:rsidRDefault="00591AD7" w:rsidP="00D52FF0">
            <w:pPr>
              <w:pStyle w:val="5"/>
            </w:pPr>
            <w:bookmarkStart w:id="7" w:name="_９"/>
            <w:bookmarkEnd w:id="7"/>
            <w:r>
              <w:rPr>
                <w:rFonts w:hint="eastAsia"/>
              </w:rPr>
              <w:t>９</w:t>
            </w:r>
          </w:p>
        </w:tc>
        <w:tc>
          <w:tcPr>
            <w:tcW w:w="8302" w:type="dxa"/>
            <w:vAlign w:val="center"/>
          </w:tcPr>
          <w:p w14:paraId="0FAD2F27" w14:textId="77777777" w:rsidR="00591AD7" w:rsidRPr="00F87682" w:rsidRDefault="00591AD7" w:rsidP="00591AD7">
            <w:pPr>
              <w:spacing w:line="280" w:lineRule="atLeast"/>
              <w:ind w:left="200" w:hangingChars="100" w:hanging="200"/>
              <w:rPr>
                <w:sz w:val="20"/>
                <w:szCs w:val="20"/>
              </w:rPr>
            </w:pPr>
            <w:r w:rsidRPr="00F87682">
              <w:rPr>
                <w:rFonts w:hint="eastAsia"/>
                <w:sz w:val="20"/>
                <w:szCs w:val="20"/>
              </w:rPr>
              <w:t>「事業所における『一斉帰宅の抑制』対策ガイドライン」（大阪府）</w:t>
            </w:r>
            <w:r w:rsidRPr="00F87682">
              <w:rPr>
                <w:rFonts w:hint="eastAsia"/>
                <w:sz w:val="20"/>
                <w:szCs w:val="20"/>
              </w:rPr>
              <w:br/>
            </w:r>
            <w:hyperlink w:history="1"/>
            <w:hyperlink r:id="rId22" w:history="1">
              <w:r w:rsidRPr="004C5268">
                <w:rPr>
                  <w:rStyle w:val="a9"/>
                  <w:sz w:val="18"/>
                  <w:szCs w:val="18"/>
                </w:rPr>
                <w:t>https://www.pref.osaka.lg.jp/attach/23998/00000000/3009kaiseigaidorain.doc</w:t>
              </w:r>
            </w:hyperlink>
          </w:p>
        </w:tc>
        <w:tc>
          <w:tcPr>
            <w:tcW w:w="910" w:type="dxa"/>
            <w:vAlign w:val="center"/>
          </w:tcPr>
          <w:p w14:paraId="01F69B0D" w14:textId="0EBA87E3" w:rsidR="00591AD7" w:rsidRPr="00F87682" w:rsidRDefault="008C3A84" w:rsidP="00591AD7">
            <w:pPr>
              <w:spacing w:line="240" w:lineRule="atLeast"/>
              <w:jc w:val="center"/>
              <w:rPr>
                <w:sz w:val="16"/>
                <w:szCs w:val="20"/>
              </w:rPr>
            </w:pPr>
            <w:r>
              <w:rPr>
                <w:noProof/>
                <w:sz w:val="16"/>
                <w:szCs w:val="20"/>
              </w:rPr>
              <w:drawing>
                <wp:inline distT="0" distB="0" distL="0" distR="0" wp14:anchorId="24FBD706" wp14:editId="75701CFD">
                  <wp:extent cx="440690" cy="440690"/>
                  <wp:effectExtent l="0" t="0" r="0" b="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qr2-9.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055A5C94" w14:textId="77777777" w:rsidTr="004244B4">
        <w:trPr>
          <w:trHeight w:val="907"/>
        </w:trPr>
        <w:tc>
          <w:tcPr>
            <w:tcW w:w="624" w:type="dxa"/>
            <w:shd w:val="clear" w:color="auto" w:fill="C5E0B3" w:themeFill="accent6" w:themeFillTint="66"/>
            <w:vAlign w:val="center"/>
          </w:tcPr>
          <w:p w14:paraId="44676AA7" w14:textId="4750CFA4" w:rsidR="00591AD7" w:rsidRPr="00F87682" w:rsidRDefault="00737B9E" w:rsidP="00D52FF0">
            <w:pPr>
              <w:pStyle w:val="5"/>
            </w:pPr>
            <w:bookmarkStart w:id="8" w:name="_１０"/>
            <w:bookmarkEnd w:id="8"/>
            <w:r>
              <w:rPr>
                <w:rFonts w:hint="eastAsia"/>
              </w:rPr>
              <w:t>１０</w:t>
            </w:r>
          </w:p>
        </w:tc>
        <w:tc>
          <w:tcPr>
            <w:tcW w:w="8302" w:type="dxa"/>
            <w:vAlign w:val="center"/>
          </w:tcPr>
          <w:p w14:paraId="4E736F18" w14:textId="77777777" w:rsidR="00591AD7" w:rsidRPr="00F87682" w:rsidRDefault="00591AD7" w:rsidP="00591AD7">
            <w:pPr>
              <w:spacing w:line="280" w:lineRule="atLeast"/>
              <w:ind w:left="200" w:hangingChars="100" w:hanging="200"/>
              <w:rPr>
                <w:rStyle w:val="a9"/>
                <w:sz w:val="20"/>
                <w:szCs w:val="20"/>
              </w:rPr>
            </w:pPr>
            <w:r w:rsidRPr="00F87682">
              <w:rPr>
                <w:rFonts w:hint="eastAsia"/>
                <w:sz w:val="20"/>
                <w:szCs w:val="20"/>
              </w:rPr>
              <w:t>「なぜ耐震化が必要なのか。」（大阪府）</w:t>
            </w:r>
            <w:r w:rsidRPr="00F87682">
              <w:rPr>
                <w:sz w:val="20"/>
                <w:szCs w:val="20"/>
              </w:rPr>
              <w:br/>
            </w:r>
            <w:hyperlink w:history="1"/>
            <w:hyperlink r:id="rId24" w:history="1">
              <w:r w:rsidRPr="004C5268">
                <w:rPr>
                  <w:rStyle w:val="a9"/>
                  <w:sz w:val="18"/>
                  <w:szCs w:val="18"/>
                </w:rPr>
                <w:t>https://www.pref.osaka.lg.jp/kenshi_kikaku/kikaku_bousai/taisin_gaiyou.html</w:t>
              </w:r>
            </w:hyperlink>
          </w:p>
        </w:tc>
        <w:tc>
          <w:tcPr>
            <w:tcW w:w="910" w:type="dxa"/>
            <w:vAlign w:val="center"/>
          </w:tcPr>
          <w:p w14:paraId="3D79D12C" w14:textId="7CC41E9D" w:rsidR="00591AD7" w:rsidRPr="00F87682" w:rsidRDefault="008C3A84" w:rsidP="00591AD7">
            <w:pPr>
              <w:spacing w:line="240" w:lineRule="atLeast"/>
              <w:jc w:val="center"/>
              <w:rPr>
                <w:sz w:val="16"/>
                <w:szCs w:val="20"/>
              </w:rPr>
            </w:pPr>
            <w:r>
              <w:rPr>
                <w:noProof/>
                <w:sz w:val="16"/>
                <w:szCs w:val="20"/>
              </w:rPr>
              <w:drawing>
                <wp:inline distT="0" distB="0" distL="0" distR="0" wp14:anchorId="0AD775EF" wp14:editId="14E88621">
                  <wp:extent cx="440690" cy="440690"/>
                  <wp:effectExtent l="0" t="0" r="0" b="0"/>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qr2-1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591AD7" w:rsidRPr="00B5703E" w14:paraId="204C40C3" w14:textId="77777777" w:rsidTr="004244B4">
        <w:trPr>
          <w:trHeight w:val="907"/>
        </w:trPr>
        <w:tc>
          <w:tcPr>
            <w:tcW w:w="624" w:type="dxa"/>
            <w:shd w:val="clear" w:color="auto" w:fill="C5E0B3" w:themeFill="accent6" w:themeFillTint="66"/>
            <w:vAlign w:val="center"/>
          </w:tcPr>
          <w:p w14:paraId="769E5A33" w14:textId="34D7CA35" w:rsidR="00591AD7" w:rsidRPr="00F87682" w:rsidRDefault="00737B9E" w:rsidP="00D52FF0">
            <w:pPr>
              <w:pStyle w:val="5"/>
            </w:pPr>
            <w:bookmarkStart w:id="9" w:name="_１１"/>
            <w:bookmarkEnd w:id="9"/>
            <w:r>
              <w:rPr>
                <w:rFonts w:hint="eastAsia"/>
              </w:rPr>
              <w:t>１１</w:t>
            </w:r>
          </w:p>
        </w:tc>
        <w:tc>
          <w:tcPr>
            <w:tcW w:w="8302" w:type="dxa"/>
            <w:vAlign w:val="center"/>
          </w:tcPr>
          <w:p w14:paraId="33F75ED3" w14:textId="77777777" w:rsidR="00591AD7" w:rsidRPr="00F87682" w:rsidRDefault="00591AD7" w:rsidP="00591AD7">
            <w:pPr>
              <w:spacing w:line="280" w:lineRule="atLeast"/>
              <w:ind w:left="200" w:hangingChars="100" w:hanging="200"/>
              <w:rPr>
                <w:sz w:val="20"/>
                <w:szCs w:val="20"/>
              </w:rPr>
            </w:pPr>
            <w:r w:rsidRPr="00F87682">
              <w:rPr>
                <w:rFonts w:hint="eastAsia"/>
                <w:sz w:val="20"/>
                <w:szCs w:val="20"/>
              </w:rPr>
              <w:t>「</w:t>
            </w:r>
            <w:r w:rsidRPr="00F87682">
              <w:rPr>
                <w:sz w:val="20"/>
                <w:szCs w:val="20"/>
              </w:rPr>
              <w:t>住宅・建築物の耐震化について</w:t>
            </w:r>
            <w:r w:rsidRPr="00F87682">
              <w:rPr>
                <w:rFonts w:hint="eastAsia"/>
                <w:sz w:val="20"/>
                <w:szCs w:val="20"/>
              </w:rPr>
              <w:t>」（大阪府）</w:t>
            </w:r>
            <w:r w:rsidRPr="00F87682">
              <w:rPr>
                <w:sz w:val="20"/>
                <w:szCs w:val="20"/>
              </w:rPr>
              <w:br/>
            </w:r>
            <w:hyperlink r:id="rId26" w:history="1">
              <w:r w:rsidRPr="004C5268">
                <w:rPr>
                  <w:rStyle w:val="a9"/>
                  <w:sz w:val="18"/>
                  <w:szCs w:val="18"/>
                </w:rPr>
                <w:t>https://www.pref.osaka.lg.jp/kenshi_kikaku/kikaku_bousai/</w:t>
              </w:r>
            </w:hyperlink>
          </w:p>
        </w:tc>
        <w:tc>
          <w:tcPr>
            <w:tcW w:w="910" w:type="dxa"/>
            <w:vAlign w:val="center"/>
          </w:tcPr>
          <w:p w14:paraId="33FD87B7" w14:textId="23B90161" w:rsidR="00591AD7" w:rsidRPr="00F87682" w:rsidRDefault="008C3A84" w:rsidP="00591AD7">
            <w:pPr>
              <w:spacing w:line="240" w:lineRule="atLeast"/>
              <w:jc w:val="center"/>
              <w:rPr>
                <w:sz w:val="16"/>
                <w:szCs w:val="20"/>
              </w:rPr>
            </w:pPr>
            <w:r>
              <w:rPr>
                <w:noProof/>
                <w:sz w:val="16"/>
                <w:szCs w:val="20"/>
              </w:rPr>
              <w:drawing>
                <wp:inline distT="0" distB="0" distL="0" distR="0" wp14:anchorId="0B76B4C4" wp14:editId="4B1C1B55">
                  <wp:extent cx="440690" cy="440690"/>
                  <wp:effectExtent l="0" t="0" r="0" b="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qr2-1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0DC9F614" w14:textId="77777777" w:rsidTr="004244B4">
        <w:trPr>
          <w:trHeight w:val="907"/>
        </w:trPr>
        <w:tc>
          <w:tcPr>
            <w:tcW w:w="624" w:type="dxa"/>
            <w:shd w:val="clear" w:color="auto" w:fill="C5E0B3" w:themeFill="accent6" w:themeFillTint="66"/>
            <w:vAlign w:val="center"/>
          </w:tcPr>
          <w:p w14:paraId="7851182C" w14:textId="785C1A46" w:rsidR="00737B9E" w:rsidRPr="00F87682" w:rsidRDefault="00737B9E" w:rsidP="00D52FF0">
            <w:pPr>
              <w:pStyle w:val="5"/>
            </w:pPr>
            <w:bookmarkStart w:id="10" w:name="_１２"/>
            <w:bookmarkEnd w:id="10"/>
            <w:r>
              <w:rPr>
                <w:rFonts w:hint="eastAsia"/>
              </w:rPr>
              <w:t>１２</w:t>
            </w:r>
          </w:p>
        </w:tc>
        <w:tc>
          <w:tcPr>
            <w:tcW w:w="8302" w:type="dxa"/>
            <w:vAlign w:val="center"/>
          </w:tcPr>
          <w:p w14:paraId="5A1949AB" w14:textId="77777777" w:rsidR="00737B9E" w:rsidRPr="00F87682" w:rsidRDefault="00737B9E" w:rsidP="00E551E1">
            <w:pPr>
              <w:spacing w:line="280" w:lineRule="atLeast"/>
              <w:ind w:left="200" w:hangingChars="100" w:hanging="200"/>
              <w:rPr>
                <w:sz w:val="20"/>
                <w:szCs w:val="20"/>
              </w:rPr>
            </w:pPr>
            <w:r w:rsidRPr="00A616AC">
              <w:rPr>
                <w:rFonts w:hint="eastAsia"/>
                <w:sz w:val="20"/>
                <w:szCs w:val="20"/>
              </w:rPr>
              <w:t>「南海トラフ巨大地震」（大阪府）</w:t>
            </w:r>
            <w:r>
              <w:rPr>
                <w:sz w:val="20"/>
                <w:szCs w:val="20"/>
              </w:rPr>
              <w:br/>
            </w:r>
            <w:hyperlink r:id="rId28" w:history="1">
              <w:r w:rsidRPr="004C5268">
                <w:rPr>
                  <w:rStyle w:val="a9"/>
                  <w:sz w:val="18"/>
                  <w:szCs w:val="20"/>
                </w:rPr>
                <w:t>https://www.pref.osaka.lg.jp/kikikanri/keikaku_higaisoutei/higai_soutei.html</w:t>
              </w:r>
            </w:hyperlink>
          </w:p>
        </w:tc>
        <w:tc>
          <w:tcPr>
            <w:tcW w:w="910" w:type="dxa"/>
            <w:vAlign w:val="center"/>
          </w:tcPr>
          <w:p w14:paraId="172BFE5D" w14:textId="4ECD43CF" w:rsidR="00737B9E" w:rsidRPr="00F87682" w:rsidRDefault="008C3A84" w:rsidP="00591AD7">
            <w:pPr>
              <w:spacing w:line="240" w:lineRule="atLeast"/>
              <w:jc w:val="center"/>
              <w:rPr>
                <w:sz w:val="16"/>
                <w:szCs w:val="20"/>
              </w:rPr>
            </w:pPr>
            <w:r>
              <w:rPr>
                <w:noProof/>
                <w:sz w:val="16"/>
                <w:szCs w:val="20"/>
              </w:rPr>
              <w:drawing>
                <wp:inline distT="0" distB="0" distL="0" distR="0" wp14:anchorId="33AF49D2" wp14:editId="019FB2D1">
                  <wp:extent cx="440690" cy="440690"/>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qr2-1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24CEA70A" w14:textId="77777777" w:rsidTr="004244B4">
        <w:trPr>
          <w:trHeight w:val="907"/>
        </w:trPr>
        <w:tc>
          <w:tcPr>
            <w:tcW w:w="624" w:type="dxa"/>
            <w:shd w:val="clear" w:color="auto" w:fill="C5E0B3" w:themeFill="accent6" w:themeFillTint="66"/>
            <w:vAlign w:val="center"/>
          </w:tcPr>
          <w:p w14:paraId="71CAD7C0" w14:textId="04F6A144" w:rsidR="00737B9E" w:rsidRDefault="00737B9E" w:rsidP="00D52FF0">
            <w:pPr>
              <w:pStyle w:val="5"/>
              <w:rPr>
                <w:rFonts w:hAnsi="BIZ UD明朝 Medium"/>
              </w:rPr>
            </w:pPr>
            <w:bookmarkStart w:id="11" w:name="_１３"/>
            <w:bookmarkEnd w:id="11"/>
            <w:r>
              <w:rPr>
                <w:rFonts w:hint="eastAsia"/>
              </w:rPr>
              <w:t>１３</w:t>
            </w:r>
          </w:p>
        </w:tc>
        <w:tc>
          <w:tcPr>
            <w:tcW w:w="8302" w:type="dxa"/>
            <w:vAlign w:val="center"/>
          </w:tcPr>
          <w:p w14:paraId="0DC3D99D" w14:textId="1E7D3699" w:rsidR="00737B9E" w:rsidRDefault="00737B9E" w:rsidP="00737B9E">
            <w:pPr>
              <w:spacing w:line="280" w:lineRule="atLeast"/>
              <w:ind w:left="200" w:hangingChars="100" w:hanging="200"/>
              <w:rPr>
                <w:sz w:val="20"/>
                <w:szCs w:val="20"/>
                <w:highlight w:val="yellow"/>
              </w:rPr>
            </w:pPr>
            <w:r>
              <w:rPr>
                <w:rFonts w:hint="eastAsia"/>
                <w:sz w:val="20"/>
                <w:szCs w:val="20"/>
              </w:rPr>
              <w:t>「直下型地震」（大阪府）</w:t>
            </w:r>
            <w:r>
              <w:rPr>
                <w:sz w:val="20"/>
                <w:szCs w:val="20"/>
              </w:rPr>
              <w:br/>
            </w:r>
            <w:hyperlink r:id="rId30" w:history="1">
              <w:r w:rsidRPr="004C5268">
                <w:rPr>
                  <w:rStyle w:val="a9"/>
                  <w:sz w:val="18"/>
                  <w:szCs w:val="18"/>
                </w:rPr>
                <w:t>https://www.pref.osaka.lg.jp/kikikanri/keikaku_higaisoutei/chokkagata_soutei.html</w:t>
              </w:r>
            </w:hyperlink>
          </w:p>
        </w:tc>
        <w:tc>
          <w:tcPr>
            <w:tcW w:w="910" w:type="dxa"/>
            <w:vAlign w:val="center"/>
          </w:tcPr>
          <w:p w14:paraId="2D800F10" w14:textId="01DE9828" w:rsidR="00737B9E" w:rsidRPr="00F87682" w:rsidRDefault="008C3A84" w:rsidP="00737B9E">
            <w:pPr>
              <w:spacing w:line="240" w:lineRule="atLeast"/>
              <w:jc w:val="center"/>
              <w:rPr>
                <w:sz w:val="16"/>
                <w:szCs w:val="20"/>
              </w:rPr>
            </w:pPr>
            <w:r>
              <w:rPr>
                <w:rFonts w:hint="eastAsia"/>
                <w:noProof/>
                <w:sz w:val="16"/>
                <w:szCs w:val="20"/>
              </w:rPr>
              <w:drawing>
                <wp:inline distT="0" distB="0" distL="0" distR="0" wp14:anchorId="537FD6AD" wp14:editId="7B636DBB">
                  <wp:extent cx="440690" cy="440690"/>
                  <wp:effectExtent l="0" t="0" r="0" b="0"/>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qr2-1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3E9C7C1B" w14:textId="77777777" w:rsidTr="004244B4">
        <w:trPr>
          <w:trHeight w:val="907"/>
        </w:trPr>
        <w:tc>
          <w:tcPr>
            <w:tcW w:w="624" w:type="dxa"/>
            <w:shd w:val="clear" w:color="auto" w:fill="C5E0B3" w:themeFill="accent6" w:themeFillTint="66"/>
            <w:vAlign w:val="center"/>
          </w:tcPr>
          <w:p w14:paraId="7A0F2019" w14:textId="71E071D4" w:rsidR="00737B9E" w:rsidRPr="00F87682" w:rsidRDefault="00737B9E" w:rsidP="00D52FF0">
            <w:pPr>
              <w:pStyle w:val="5"/>
              <w:rPr>
                <w:rFonts w:hAnsi="BIZ UD明朝 Medium"/>
              </w:rPr>
            </w:pPr>
            <w:bookmarkStart w:id="12" w:name="_１４"/>
            <w:bookmarkEnd w:id="12"/>
            <w:r>
              <w:rPr>
                <w:rFonts w:hint="eastAsia"/>
              </w:rPr>
              <w:t>１４</w:t>
            </w:r>
          </w:p>
        </w:tc>
        <w:tc>
          <w:tcPr>
            <w:tcW w:w="8302" w:type="dxa"/>
            <w:vAlign w:val="center"/>
          </w:tcPr>
          <w:p w14:paraId="314F61E8" w14:textId="77777777" w:rsidR="00737B9E" w:rsidRPr="00F87682" w:rsidRDefault="00737B9E" w:rsidP="00737B9E">
            <w:pPr>
              <w:spacing w:line="280" w:lineRule="atLeast"/>
              <w:ind w:left="200" w:hangingChars="100" w:hanging="200"/>
              <w:rPr>
                <w:sz w:val="20"/>
                <w:szCs w:val="20"/>
              </w:rPr>
            </w:pPr>
            <w:r w:rsidRPr="00F87682">
              <w:rPr>
                <w:rFonts w:hAnsi="BIZ UD明朝 Medium" w:hint="eastAsia"/>
                <w:sz w:val="20"/>
                <w:szCs w:val="20"/>
              </w:rPr>
              <w:t>「大規模地震発生直後における施設管理者等による建物の緊急点検に係る指針」（内閣府）</w:t>
            </w:r>
            <w:r w:rsidRPr="00F87682">
              <w:rPr>
                <w:sz w:val="20"/>
                <w:szCs w:val="20"/>
              </w:rPr>
              <w:br/>
            </w:r>
            <w:hyperlink r:id="rId32" w:history="1">
              <w:r w:rsidRPr="004C5268">
                <w:rPr>
                  <w:rStyle w:val="a9"/>
                  <w:sz w:val="18"/>
                  <w:szCs w:val="18"/>
                </w:rPr>
                <w:t>https://www.bousai.go.jp/jishin/kitakukonnan/kinkyuutenken_shishin/pdf/siryou_ikkatsu.pdf</w:t>
              </w:r>
            </w:hyperlink>
          </w:p>
        </w:tc>
        <w:tc>
          <w:tcPr>
            <w:tcW w:w="910" w:type="dxa"/>
            <w:vAlign w:val="center"/>
          </w:tcPr>
          <w:p w14:paraId="4D6BE0D0" w14:textId="1D5C7B0A" w:rsidR="00737B9E" w:rsidRPr="00F87682" w:rsidRDefault="008C3A84" w:rsidP="00737B9E">
            <w:pPr>
              <w:spacing w:line="240" w:lineRule="atLeast"/>
              <w:jc w:val="center"/>
              <w:rPr>
                <w:rFonts w:hAnsi="BIZ UD明朝 Medium"/>
                <w:sz w:val="16"/>
                <w:szCs w:val="20"/>
              </w:rPr>
            </w:pPr>
            <w:r>
              <w:rPr>
                <w:rFonts w:hAnsi="BIZ UD明朝 Medium"/>
                <w:noProof/>
                <w:sz w:val="16"/>
                <w:szCs w:val="20"/>
              </w:rPr>
              <w:drawing>
                <wp:inline distT="0" distB="0" distL="0" distR="0" wp14:anchorId="7FE8FA4F" wp14:editId="006B688E">
                  <wp:extent cx="440690" cy="440690"/>
                  <wp:effectExtent l="0" t="0" r="0" b="0"/>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qr2-14.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06D79926" w14:textId="77777777" w:rsidTr="004244B4">
        <w:trPr>
          <w:trHeight w:val="907"/>
        </w:trPr>
        <w:tc>
          <w:tcPr>
            <w:tcW w:w="624" w:type="dxa"/>
            <w:shd w:val="clear" w:color="auto" w:fill="C5E0B3" w:themeFill="accent6" w:themeFillTint="66"/>
            <w:vAlign w:val="center"/>
          </w:tcPr>
          <w:p w14:paraId="5BD8468E" w14:textId="0981D403" w:rsidR="00737B9E" w:rsidRPr="00F87682" w:rsidRDefault="00737B9E" w:rsidP="00D52FF0">
            <w:pPr>
              <w:pStyle w:val="5"/>
            </w:pPr>
            <w:bookmarkStart w:id="13" w:name="_１５"/>
            <w:bookmarkEnd w:id="13"/>
            <w:r>
              <w:rPr>
                <w:rFonts w:hint="eastAsia"/>
              </w:rPr>
              <w:t>１５</w:t>
            </w:r>
          </w:p>
        </w:tc>
        <w:tc>
          <w:tcPr>
            <w:tcW w:w="8302" w:type="dxa"/>
            <w:vAlign w:val="center"/>
          </w:tcPr>
          <w:p w14:paraId="13179054" w14:textId="1F21FF7C" w:rsidR="00737B9E" w:rsidRPr="00F87682" w:rsidRDefault="00737B9E" w:rsidP="00737B9E">
            <w:pPr>
              <w:spacing w:line="280" w:lineRule="atLeast"/>
              <w:ind w:left="200" w:hangingChars="100" w:hanging="200"/>
              <w:rPr>
                <w:sz w:val="20"/>
                <w:szCs w:val="20"/>
              </w:rPr>
            </w:pPr>
            <w:r w:rsidRPr="00F87682">
              <w:rPr>
                <w:rFonts w:hint="eastAsia"/>
                <w:sz w:val="20"/>
                <w:szCs w:val="20"/>
              </w:rPr>
              <w:t>「</w:t>
            </w:r>
            <w:r w:rsidRPr="00F46906">
              <w:rPr>
                <w:rFonts w:hint="eastAsia"/>
                <w:sz w:val="20"/>
                <w:szCs w:val="20"/>
              </w:rPr>
              <w:t>長周期地震動の対策について</w:t>
            </w:r>
            <w:r w:rsidRPr="00F87682">
              <w:rPr>
                <w:rFonts w:hint="eastAsia"/>
                <w:sz w:val="20"/>
                <w:szCs w:val="20"/>
              </w:rPr>
              <w:t>」（大阪府）</w:t>
            </w:r>
            <w:r w:rsidRPr="00F87682">
              <w:rPr>
                <w:sz w:val="20"/>
                <w:szCs w:val="20"/>
              </w:rPr>
              <w:br/>
            </w:r>
            <w:hyperlink r:id="rId34" w:history="1">
              <w:r w:rsidRPr="004C5268">
                <w:rPr>
                  <w:rStyle w:val="a9"/>
                  <w:sz w:val="18"/>
                  <w:szCs w:val="18"/>
                </w:rPr>
                <w:t>https://www.pref.osaka.lg.jp/kenshi_kikaku/kikaku_bousai/choshuki.html</w:t>
              </w:r>
            </w:hyperlink>
          </w:p>
        </w:tc>
        <w:tc>
          <w:tcPr>
            <w:tcW w:w="910" w:type="dxa"/>
            <w:vAlign w:val="center"/>
          </w:tcPr>
          <w:p w14:paraId="0A0898B9" w14:textId="39E72A84" w:rsidR="00737B9E" w:rsidRPr="00F87682" w:rsidRDefault="008C3A84" w:rsidP="00737B9E">
            <w:pPr>
              <w:spacing w:line="240" w:lineRule="atLeast"/>
              <w:jc w:val="center"/>
              <w:rPr>
                <w:sz w:val="16"/>
                <w:szCs w:val="20"/>
              </w:rPr>
            </w:pPr>
            <w:r>
              <w:rPr>
                <w:noProof/>
                <w:sz w:val="16"/>
                <w:szCs w:val="20"/>
              </w:rPr>
              <w:drawing>
                <wp:inline distT="0" distB="0" distL="0" distR="0" wp14:anchorId="7456CA77" wp14:editId="032A320E">
                  <wp:extent cx="440690" cy="440690"/>
                  <wp:effectExtent l="0" t="0" r="0" b="0"/>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qr2-15.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7DC0C417" w14:textId="77777777" w:rsidTr="004244B4">
        <w:trPr>
          <w:trHeight w:val="907"/>
        </w:trPr>
        <w:tc>
          <w:tcPr>
            <w:tcW w:w="624" w:type="dxa"/>
            <w:shd w:val="clear" w:color="auto" w:fill="C5E0B3" w:themeFill="accent6" w:themeFillTint="66"/>
            <w:vAlign w:val="center"/>
          </w:tcPr>
          <w:p w14:paraId="285D450B" w14:textId="5D5A415B" w:rsidR="00737B9E" w:rsidRPr="00F87682" w:rsidRDefault="00737B9E" w:rsidP="00D52FF0">
            <w:pPr>
              <w:pStyle w:val="5"/>
            </w:pPr>
            <w:r>
              <w:rPr>
                <w:rFonts w:hint="eastAsia"/>
              </w:rPr>
              <w:t>１６</w:t>
            </w:r>
          </w:p>
        </w:tc>
        <w:tc>
          <w:tcPr>
            <w:tcW w:w="8302" w:type="dxa"/>
            <w:vAlign w:val="center"/>
          </w:tcPr>
          <w:p w14:paraId="1D2E866C" w14:textId="77777777" w:rsidR="00737B9E" w:rsidRPr="00F87682" w:rsidRDefault="00737B9E" w:rsidP="00737B9E">
            <w:pPr>
              <w:spacing w:line="280" w:lineRule="atLeast"/>
              <w:ind w:left="200" w:hangingChars="100" w:hanging="200"/>
              <w:rPr>
                <w:sz w:val="20"/>
                <w:szCs w:val="20"/>
              </w:rPr>
            </w:pPr>
            <w:r w:rsidRPr="00F87682">
              <w:rPr>
                <w:rFonts w:hint="eastAsia"/>
                <w:sz w:val="20"/>
                <w:szCs w:val="20"/>
              </w:rPr>
              <w:t>「住宅建築物耐震</w:t>
            </w:r>
            <w:r w:rsidRPr="00F87682">
              <w:rPr>
                <w:sz w:val="20"/>
                <w:szCs w:val="20"/>
              </w:rPr>
              <w:t>10ヵ年戦略・大阪（大阪府耐震改修促進計画）R3.3月改訂</w:t>
            </w:r>
            <w:r w:rsidRPr="00F87682">
              <w:rPr>
                <w:rFonts w:hint="eastAsia"/>
                <w:sz w:val="20"/>
                <w:szCs w:val="20"/>
              </w:rPr>
              <w:t>」（大阪府）</w:t>
            </w:r>
            <w:r w:rsidRPr="00F87682">
              <w:rPr>
                <w:sz w:val="20"/>
                <w:szCs w:val="20"/>
              </w:rPr>
              <w:br/>
            </w:r>
            <w:hyperlink r:id="rId36" w:history="1">
              <w:r w:rsidRPr="004C5268">
                <w:rPr>
                  <w:rStyle w:val="a9"/>
                  <w:sz w:val="18"/>
                  <w:szCs w:val="18"/>
                </w:rPr>
                <w:t>https://www.pref.osaka.lg.jp/attach/2228/00208642/10kanensenryaku_0329_.pdf</w:t>
              </w:r>
            </w:hyperlink>
          </w:p>
        </w:tc>
        <w:tc>
          <w:tcPr>
            <w:tcW w:w="910" w:type="dxa"/>
            <w:vAlign w:val="center"/>
          </w:tcPr>
          <w:p w14:paraId="1CE7A565" w14:textId="79980976" w:rsidR="00737B9E" w:rsidRPr="00F87682" w:rsidRDefault="008C3A84" w:rsidP="00737B9E">
            <w:pPr>
              <w:spacing w:line="240" w:lineRule="atLeast"/>
              <w:jc w:val="center"/>
              <w:rPr>
                <w:sz w:val="16"/>
                <w:szCs w:val="20"/>
              </w:rPr>
            </w:pPr>
            <w:r>
              <w:rPr>
                <w:noProof/>
                <w:sz w:val="16"/>
                <w:szCs w:val="20"/>
              </w:rPr>
              <w:drawing>
                <wp:inline distT="0" distB="0" distL="0" distR="0" wp14:anchorId="58AFF51E" wp14:editId="6DA3D5D4">
                  <wp:extent cx="440690" cy="440690"/>
                  <wp:effectExtent l="0" t="0" r="0" b="0"/>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qr2-16.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6B1959CB" w14:textId="77777777" w:rsidTr="004244B4">
        <w:trPr>
          <w:trHeight w:val="907"/>
        </w:trPr>
        <w:tc>
          <w:tcPr>
            <w:tcW w:w="624" w:type="dxa"/>
            <w:shd w:val="clear" w:color="auto" w:fill="C5E0B3" w:themeFill="accent6" w:themeFillTint="66"/>
            <w:vAlign w:val="center"/>
          </w:tcPr>
          <w:p w14:paraId="63C319AA" w14:textId="538B4AA0" w:rsidR="00737B9E" w:rsidRPr="00F87682" w:rsidRDefault="00737B9E" w:rsidP="00D52FF0">
            <w:pPr>
              <w:pStyle w:val="5"/>
            </w:pPr>
            <w:r>
              <w:rPr>
                <w:rFonts w:hint="eastAsia"/>
              </w:rPr>
              <w:t>１７</w:t>
            </w:r>
          </w:p>
        </w:tc>
        <w:tc>
          <w:tcPr>
            <w:tcW w:w="8302" w:type="dxa"/>
            <w:vAlign w:val="center"/>
          </w:tcPr>
          <w:p w14:paraId="4EBC7BEE" w14:textId="77777777" w:rsidR="00737B9E" w:rsidRPr="00F87682" w:rsidRDefault="00737B9E" w:rsidP="00737B9E">
            <w:pPr>
              <w:spacing w:line="280" w:lineRule="atLeast"/>
              <w:ind w:left="200" w:hangingChars="100" w:hanging="200"/>
              <w:rPr>
                <w:sz w:val="20"/>
                <w:szCs w:val="20"/>
              </w:rPr>
            </w:pPr>
            <w:r w:rsidRPr="00F87682">
              <w:rPr>
                <w:rFonts w:hint="eastAsia"/>
                <w:sz w:val="20"/>
                <w:szCs w:val="20"/>
              </w:rPr>
              <w:t>「その他の地震対策について」（大阪府）</w:t>
            </w:r>
            <w:r w:rsidRPr="00F87682">
              <w:rPr>
                <w:sz w:val="20"/>
                <w:szCs w:val="20"/>
              </w:rPr>
              <w:br/>
            </w:r>
            <w:hyperlink r:id="rId38" w:history="1">
              <w:r w:rsidRPr="004C5268">
                <w:rPr>
                  <w:rStyle w:val="a9"/>
                  <w:sz w:val="18"/>
                  <w:szCs w:val="18"/>
                </w:rPr>
                <w:t>https://www.pref.osaka.lg.jp/kenshi_kikaku/kikaku_bousai/interior.html</w:t>
              </w:r>
            </w:hyperlink>
          </w:p>
        </w:tc>
        <w:tc>
          <w:tcPr>
            <w:tcW w:w="910" w:type="dxa"/>
            <w:vAlign w:val="center"/>
          </w:tcPr>
          <w:p w14:paraId="2FEB25E4" w14:textId="418C31F1" w:rsidR="00737B9E" w:rsidRPr="00F87682" w:rsidRDefault="008C3A84" w:rsidP="00737B9E">
            <w:pPr>
              <w:spacing w:line="240" w:lineRule="atLeast"/>
              <w:jc w:val="center"/>
              <w:rPr>
                <w:sz w:val="16"/>
                <w:szCs w:val="20"/>
              </w:rPr>
            </w:pPr>
            <w:r>
              <w:rPr>
                <w:noProof/>
                <w:sz w:val="16"/>
                <w:szCs w:val="20"/>
              </w:rPr>
              <w:drawing>
                <wp:inline distT="0" distB="0" distL="0" distR="0" wp14:anchorId="3A64C7E9" wp14:editId="3AAFE4FF">
                  <wp:extent cx="440690" cy="440690"/>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qr2-17.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39ADE643" w14:textId="77777777" w:rsidTr="004244B4">
        <w:trPr>
          <w:trHeight w:val="907"/>
        </w:trPr>
        <w:tc>
          <w:tcPr>
            <w:tcW w:w="624" w:type="dxa"/>
            <w:shd w:val="clear" w:color="auto" w:fill="C5E0B3" w:themeFill="accent6" w:themeFillTint="66"/>
            <w:vAlign w:val="center"/>
          </w:tcPr>
          <w:p w14:paraId="223AF16E" w14:textId="139E6E00" w:rsidR="00737B9E" w:rsidRPr="00F87682" w:rsidRDefault="00737B9E" w:rsidP="00D52FF0">
            <w:pPr>
              <w:pStyle w:val="5"/>
              <w:rPr>
                <w:rFonts w:hAnsi="BIZ UD明朝 Medium"/>
              </w:rPr>
            </w:pPr>
            <w:bookmarkStart w:id="14" w:name="_１８"/>
            <w:bookmarkEnd w:id="14"/>
            <w:r>
              <w:rPr>
                <w:rFonts w:hint="eastAsia"/>
              </w:rPr>
              <w:t>１８</w:t>
            </w:r>
          </w:p>
        </w:tc>
        <w:tc>
          <w:tcPr>
            <w:tcW w:w="8302" w:type="dxa"/>
            <w:vAlign w:val="center"/>
          </w:tcPr>
          <w:p w14:paraId="4A4CD41D" w14:textId="264FEBC4" w:rsidR="00737B9E" w:rsidRPr="00F87682" w:rsidRDefault="00737B9E" w:rsidP="00737B9E">
            <w:pPr>
              <w:spacing w:line="280" w:lineRule="atLeast"/>
              <w:ind w:left="200" w:hangingChars="100" w:hanging="200"/>
              <w:rPr>
                <w:rFonts w:hAnsi="BIZ UD明朝 Medium"/>
                <w:sz w:val="20"/>
                <w:szCs w:val="20"/>
              </w:rPr>
            </w:pPr>
            <w:r w:rsidRPr="00D3755F">
              <w:rPr>
                <w:rFonts w:hint="eastAsia"/>
                <w:sz w:val="20"/>
              </w:rPr>
              <w:t>「</w:t>
            </w:r>
            <w:r>
              <w:rPr>
                <w:rFonts w:hint="eastAsia"/>
                <w:sz w:val="20"/>
              </w:rPr>
              <w:t>ＮＴＴ</w:t>
            </w:r>
            <w:r w:rsidRPr="00D3755F">
              <w:rPr>
                <w:sz w:val="20"/>
              </w:rPr>
              <w:t>西日本の災害の備え・対策サイト</w:t>
            </w:r>
            <w:r w:rsidRPr="00D3755F">
              <w:rPr>
                <w:rFonts w:hint="eastAsia"/>
                <w:sz w:val="20"/>
              </w:rPr>
              <w:t>」</w:t>
            </w:r>
            <w:r>
              <w:rPr>
                <w:rFonts w:hint="eastAsia"/>
                <w:sz w:val="20"/>
              </w:rPr>
              <w:t>（ＮＴＴ西日本）</w:t>
            </w:r>
            <w:r>
              <w:br/>
            </w:r>
            <w:hyperlink r:id="rId40" w:history="1">
              <w:r w:rsidRPr="004C5268">
                <w:rPr>
                  <w:rStyle w:val="a9"/>
                  <w:rFonts w:hAnsi="BIZ UD明朝 Medium"/>
                  <w:sz w:val="18"/>
                  <w:szCs w:val="18"/>
                </w:rPr>
                <w:t>https://www.ntt-west.co.jp/corporate/disa.html</w:t>
              </w:r>
            </w:hyperlink>
          </w:p>
        </w:tc>
        <w:tc>
          <w:tcPr>
            <w:tcW w:w="910" w:type="dxa"/>
            <w:vAlign w:val="center"/>
          </w:tcPr>
          <w:p w14:paraId="00723D7F" w14:textId="5CE9B60E" w:rsidR="00737B9E" w:rsidRPr="00F87682" w:rsidRDefault="008C3A84" w:rsidP="00737B9E">
            <w:pPr>
              <w:spacing w:line="240" w:lineRule="atLeast"/>
              <w:jc w:val="center"/>
              <w:rPr>
                <w:sz w:val="16"/>
                <w:szCs w:val="20"/>
              </w:rPr>
            </w:pPr>
            <w:r>
              <w:rPr>
                <w:noProof/>
                <w:sz w:val="16"/>
                <w:szCs w:val="20"/>
              </w:rPr>
              <w:drawing>
                <wp:inline distT="0" distB="0" distL="0" distR="0" wp14:anchorId="0CFA1F3D" wp14:editId="5E6B8BF1">
                  <wp:extent cx="440690" cy="440690"/>
                  <wp:effectExtent l="0" t="0" r="0" b="0"/>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qr2-1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28B00620" w14:textId="77777777" w:rsidTr="004244B4">
        <w:trPr>
          <w:trHeight w:val="907"/>
        </w:trPr>
        <w:tc>
          <w:tcPr>
            <w:tcW w:w="624" w:type="dxa"/>
            <w:shd w:val="clear" w:color="auto" w:fill="C5E0B3" w:themeFill="accent6" w:themeFillTint="66"/>
            <w:vAlign w:val="center"/>
          </w:tcPr>
          <w:p w14:paraId="4073853B" w14:textId="41F11E9B" w:rsidR="00737B9E" w:rsidRPr="00F87682" w:rsidRDefault="00737B9E" w:rsidP="00D52FF0">
            <w:pPr>
              <w:pStyle w:val="5"/>
            </w:pPr>
            <w:bookmarkStart w:id="15" w:name="_１９"/>
            <w:bookmarkEnd w:id="15"/>
            <w:r>
              <w:rPr>
                <w:rFonts w:hint="eastAsia"/>
              </w:rPr>
              <w:t>１９</w:t>
            </w:r>
          </w:p>
        </w:tc>
        <w:tc>
          <w:tcPr>
            <w:tcW w:w="8302" w:type="dxa"/>
            <w:vAlign w:val="center"/>
          </w:tcPr>
          <w:p w14:paraId="2ACB0E6A" w14:textId="77777777" w:rsidR="00737B9E" w:rsidRPr="00F87682" w:rsidRDefault="00737B9E" w:rsidP="00737B9E">
            <w:pPr>
              <w:spacing w:line="280" w:lineRule="atLeast"/>
              <w:ind w:left="200" w:hangingChars="100" w:hanging="200"/>
              <w:rPr>
                <w:sz w:val="20"/>
                <w:szCs w:val="20"/>
              </w:rPr>
            </w:pPr>
            <w:r w:rsidRPr="00F87682">
              <w:rPr>
                <w:rFonts w:hint="eastAsia"/>
                <w:sz w:val="20"/>
                <w:szCs w:val="20"/>
              </w:rPr>
              <w:t>「おおさか防災ネット」（大阪府）</w:t>
            </w:r>
            <w:r w:rsidRPr="00F87682">
              <w:rPr>
                <w:sz w:val="20"/>
                <w:szCs w:val="20"/>
              </w:rPr>
              <w:br/>
            </w:r>
            <w:hyperlink r:id="rId42" w:history="1">
              <w:r w:rsidRPr="004C5268">
                <w:rPr>
                  <w:rStyle w:val="a9"/>
                  <w:sz w:val="18"/>
                  <w:szCs w:val="18"/>
                </w:rPr>
                <w:t>https://www.osaka-bousai.net/</w:t>
              </w:r>
            </w:hyperlink>
          </w:p>
        </w:tc>
        <w:tc>
          <w:tcPr>
            <w:tcW w:w="910" w:type="dxa"/>
            <w:vAlign w:val="center"/>
          </w:tcPr>
          <w:p w14:paraId="4AF4B427" w14:textId="59F0F5C1" w:rsidR="00737B9E" w:rsidRPr="00F87682" w:rsidRDefault="008C3A84" w:rsidP="00737B9E">
            <w:pPr>
              <w:spacing w:line="240" w:lineRule="atLeast"/>
              <w:jc w:val="center"/>
              <w:rPr>
                <w:sz w:val="16"/>
                <w:szCs w:val="20"/>
              </w:rPr>
            </w:pPr>
            <w:r>
              <w:rPr>
                <w:noProof/>
                <w:sz w:val="16"/>
                <w:szCs w:val="20"/>
              </w:rPr>
              <w:drawing>
                <wp:inline distT="0" distB="0" distL="0" distR="0" wp14:anchorId="0C10D3E2" wp14:editId="2FDC47F3">
                  <wp:extent cx="440690" cy="440690"/>
                  <wp:effectExtent l="0" t="0" r="0" b="0"/>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qr2-19.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24FEBA1B" w14:textId="77777777" w:rsidTr="004244B4">
        <w:trPr>
          <w:trHeight w:val="907"/>
        </w:trPr>
        <w:tc>
          <w:tcPr>
            <w:tcW w:w="624" w:type="dxa"/>
            <w:shd w:val="clear" w:color="auto" w:fill="C5E0B3" w:themeFill="accent6" w:themeFillTint="66"/>
            <w:vAlign w:val="center"/>
          </w:tcPr>
          <w:p w14:paraId="03E7B7D2" w14:textId="7BB0CB97" w:rsidR="00737B9E" w:rsidRPr="00F87682" w:rsidRDefault="00737B9E" w:rsidP="00D52FF0">
            <w:pPr>
              <w:pStyle w:val="5"/>
            </w:pPr>
            <w:bookmarkStart w:id="16" w:name="_２０"/>
            <w:bookmarkEnd w:id="16"/>
            <w:r>
              <w:rPr>
                <w:rFonts w:hint="eastAsia"/>
              </w:rPr>
              <w:t>２０</w:t>
            </w:r>
          </w:p>
        </w:tc>
        <w:tc>
          <w:tcPr>
            <w:tcW w:w="8302" w:type="dxa"/>
            <w:vAlign w:val="center"/>
          </w:tcPr>
          <w:p w14:paraId="6B839D9F" w14:textId="77777777" w:rsidR="00737B9E" w:rsidRPr="00F87682" w:rsidRDefault="00737B9E" w:rsidP="00737B9E">
            <w:pPr>
              <w:spacing w:line="280" w:lineRule="atLeast"/>
              <w:ind w:left="200" w:hangingChars="100" w:hanging="200"/>
              <w:rPr>
                <w:sz w:val="20"/>
                <w:szCs w:val="20"/>
              </w:rPr>
            </w:pPr>
            <w:r w:rsidRPr="00F87682">
              <w:rPr>
                <w:rFonts w:hint="eastAsia"/>
                <w:sz w:val="20"/>
                <w:szCs w:val="20"/>
              </w:rPr>
              <w:t>「ハザードマップポータルサイト」（国土交通省）</w:t>
            </w:r>
            <w:r w:rsidRPr="00F87682">
              <w:rPr>
                <w:sz w:val="20"/>
                <w:szCs w:val="20"/>
              </w:rPr>
              <w:br/>
            </w:r>
            <w:hyperlink r:id="rId44" w:history="1">
              <w:r w:rsidRPr="004C5268">
                <w:rPr>
                  <w:rStyle w:val="a9"/>
                  <w:sz w:val="18"/>
                  <w:szCs w:val="18"/>
                </w:rPr>
                <w:t>https://disaportal.gsi.go.jp/</w:t>
              </w:r>
            </w:hyperlink>
          </w:p>
        </w:tc>
        <w:tc>
          <w:tcPr>
            <w:tcW w:w="910" w:type="dxa"/>
            <w:vAlign w:val="center"/>
          </w:tcPr>
          <w:p w14:paraId="3342CEA7" w14:textId="4EDD3349" w:rsidR="00737B9E" w:rsidRPr="00F87682" w:rsidRDefault="008C3A84" w:rsidP="00737B9E">
            <w:pPr>
              <w:spacing w:line="240" w:lineRule="atLeast"/>
              <w:jc w:val="center"/>
              <w:rPr>
                <w:sz w:val="16"/>
                <w:szCs w:val="20"/>
              </w:rPr>
            </w:pPr>
            <w:r>
              <w:rPr>
                <w:noProof/>
                <w:sz w:val="16"/>
                <w:szCs w:val="20"/>
              </w:rPr>
              <w:drawing>
                <wp:inline distT="0" distB="0" distL="0" distR="0" wp14:anchorId="17056298" wp14:editId="3B909A44">
                  <wp:extent cx="440690" cy="440690"/>
                  <wp:effectExtent l="0" t="0" r="0" b="0"/>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qr2-20.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1B9E5887" w14:textId="77777777" w:rsidTr="004244B4">
        <w:trPr>
          <w:trHeight w:val="907"/>
        </w:trPr>
        <w:tc>
          <w:tcPr>
            <w:tcW w:w="624" w:type="dxa"/>
            <w:shd w:val="clear" w:color="auto" w:fill="C5E0B3" w:themeFill="accent6" w:themeFillTint="66"/>
            <w:vAlign w:val="center"/>
          </w:tcPr>
          <w:p w14:paraId="1EFE4949" w14:textId="55E33BD1" w:rsidR="00737B9E" w:rsidRPr="00F87682" w:rsidRDefault="00737B9E" w:rsidP="00D52FF0">
            <w:pPr>
              <w:pStyle w:val="5"/>
            </w:pPr>
            <w:bookmarkStart w:id="17" w:name="_２１"/>
            <w:bookmarkEnd w:id="17"/>
            <w:r>
              <w:rPr>
                <w:rFonts w:hint="eastAsia"/>
              </w:rPr>
              <w:t>２１</w:t>
            </w:r>
          </w:p>
        </w:tc>
        <w:tc>
          <w:tcPr>
            <w:tcW w:w="8302" w:type="dxa"/>
            <w:vAlign w:val="center"/>
          </w:tcPr>
          <w:p w14:paraId="1C4E28B3" w14:textId="77777777" w:rsidR="00737B9E" w:rsidRPr="00F87682" w:rsidRDefault="00737B9E" w:rsidP="00737B9E">
            <w:pPr>
              <w:spacing w:line="280" w:lineRule="atLeast"/>
              <w:ind w:left="200" w:hangingChars="100" w:hanging="200"/>
              <w:rPr>
                <w:sz w:val="20"/>
                <w:szCs w:val="20"/>
              </w:rPr>
            </w:pPr>
            <w:r w:rsidRPr="00F87682">
              <w:rPr>
                <w:rFonts w:hint="eastAsia"/>
                <w:sz w:val="20"/>
                <w:szCs w:val="20"/>
              </w:rPr>
              <w:t>「大阪府を襲った主な災害」（大阪府）</w:t>
            </w:r>
            <w:r w:rsidRPr="00F87682">
              <w:rPr>
                <w:sz w:val="20"/>
                <w:szCs w:val="20"/>
              </w:rPr>
              <w:br/>
            </w:r>
            <w:hyperlink r:id="rId46" w:history="1">
              <w:r w:rsidRPr="004C5268">
                <w:rPr>
                  <w:rStyle w:val="a9"/>
                  <w:sz w:val="18"/>
                  <w:szCs w:val="18"/>
                </w:rPr>
                <w:t>https://www.pref.osaka.lg.jp/kasenkankyo/boujyo/kakonosaigai.html</w:t>
              </w:r>
            </w:hyperlink>
          </w:p>
        </w:tc>
        <w:tc>
          <w:tcPr>
            <w:tcW w:w="910" w:type="dxa"/>
            <w:vAlign w:val="center"/>
          </w:tcPr>
          <w:p w14:paraId="7D7C10D3" w14:textId="433CD455" w:rsidR="00737B9E" w:rsidRPr="00F87682" w:rsidRDefault="008C3A84" w:rsidP="00737B9E">
            <w:pPr>
              <w:spacing w:line="240" w:lineRule="atLeast"/>
              <w:jc w:val="center"/>
              <w:rPr>
                <w:sz w:val="16"/>
                <w:szCs w:val="20"/>
              </w:rPr>
            </w:pPr>
            <w:r>
              <w:rPr>
                <w:noProof/>
                <w:sz w:val="16"/>
                <w:szCs w:val="20"/>
              </w:rPr>
              <w:drawing>
                <wp:inline distT="0" distB="0" distL="0" distR="0" wp14:anchorId="0FAA958D" wp14:editId="61740ACE">
                  <wp:extent cx="440690" cy="440690"/>
                  <wp:effectExtent l="0" t="0" r="0" b="0"/>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qr2-21.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083888BD" w14:textId="77777777" w:rsidTr="004244B4">
        <w:trPr>
          <w:trHeight w:val="907"/>
        </w:trPr>
        <w:tc>
          <w:tcPr>
            <w:tcW w:w="624" w:type="dxa"/>
            <w:shd w:val="clear" w:color="auto" w:fill="C5E0B3" w:themeFill="accent6" w:themeFillTint="66"/>
            <w:vAlign w:val="center"/>
          </w:tcPr>
          <w:p w14:paraId="24B6FFD9" w14:textId="438C94F7" w:rsidR="00737B9E" w:rsidRPr="00F87682" w:rsidRDefault="00737B9E" w:rsidP="00D52FF0">
            <w:pPr>
              <w:pStyle w:val="5"/>
            </w:pPr>
            <w:bookmarkStart w:id="18" w:name="_２２"/>
            <w:bookmarkEnd w:id="18"/>
            <w:r>
              <w:rPr>
                <w:rFonts w:hint="eastAsia"/>
              </w:rPr>
              <w:t>２２</w:t>
            </w:r>
          </w:p>
        </w:tc>
        <w:tc>
          <w:tcPr>
            <w:tcW w:w="8302" w:type="dxa"/>
            <w:vAlign w:val="center"/>
          </w:tcPr>
          <w:p w14:paraId="1B81E247" w14:textId="77777777" w:rsidR="00737B9E" w:rsidRPr="00F87682" w:rsidRDefault="00737B9E" w:rsidP="00737B9E">
            <w:pPr>
              <w:spacing w:line="280" w:lineRule="atLeast"/>
              <w:ind w:left="200" w:hangingChars="100" w:hanging="200"/>
              <w:rPr>
                <w:sz w:val="20"/>
                <w:szCs w:val="20"/>
              </w:rPr>
            </w:pPr>
            <w:r w:rsidRPr="00F87682">
              <w:rPr>
                <w:rFonts w:hint="eastAsia"/>
                <w:sz w:val="20"/>
                <w:szCs w:val="20"/>
              </w:rPr>
              <w:t>「自然災害伝承碑」（</w:t>
            </w:r>
            <w:r w:rsidRPr="00F87682">
              <w:rPr>
                <w:sz w:val="20"/>
                <w:szCs w:val="20"/>
              </w:rPr>
              <w:t>国土地理院</w:t>
            </w:r>
            <w:r w:rsidRPr="00F87682">
              <w:rPr>
                <w:rFonts w:hint="eastAsia"/>
                <w:sz w:val="20"/>
                <w:szCs w:val="20"/>
              </w:rPr>
              <w:t>）</w:t>
            </w:r>
            <w:r w:rsidRPr="00F87682">
              <w:rPr>
                <w:sz w:val="20"/>
                <w:szCs w:val="20"/>
              </w:rPr>
              <w:br/>
            </w:r>
            <w:hyperlink r:id="rId48" w:history="1">
              <w:r w:rsidRPr="004C5268">
                <w:rPr>
                  <w:rStyle w:val="a9"/>
                  <w:sz w:val="18"/>
                  <w:szCs w:val="18"/>
                </w:rPr>
                <w:t>https://www.gsi.go.jp/bousaichiri/denshouhi.html</w:t>
              </w:r>
            </w:hyperlink>
          </w:p>
        </w:tc>
        <w:tc>
          <w:tcPr>
            <w:tcW w:w="910" w:type="dxa"/>
            <w:vAlign w:val="center"/>
          </w:tcPr>
          <w:p w14:paraId="60D28B58" w14:textId="0FED8E8F" w:rsidR="00737B9E" w:rsidRPr="00F87682" w:rsidRDefault="008C3A84" w:rsidP="00737B9E">
            <w:pPr>
              <w:spacing w:line="240" w:lineRule="atLeast"/>
              <w:jc w:val="center"/>
              <w:rPr>
                <w:sz w:val="16"/>
                <w:szCs w:val="20"/>
              </w:rPr>
            </w:pPr>
            <w:r>
              <w:rPr>
                <w:noProof/>
                <w:sz w:val="16"/>
                <w:szCs w:val="20"/>
              </w:rPr>
              <w:drawing>
                <wp:inline distT="0" distB="0" distL="0" distR="0" wp14:anchorId="2782C0CB" wp14:editId="406B4BBC">
                  <wp:extent cx="440690" cy="440690"/>
                  <wp:effectExtent l="0" t="0" r="0" b="0"/>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qr2-22.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2508CF39" w14:textId="77777777" w:rsidTr="004244B4">
        <w:trPr>
          <w:trHeight w:val="907"/>
        </w:trPr>
        <w:tc>
          <w:tcPr>
            <w:tcW w:w="624" w:type="dxa"/>
            <w:shd w:val="clear" w:color="auto" w:fill="C5E0B3" w:themeFill="accent6" w:themeFillTint="66"/>
            <w:vAlign w:val="center"/>
          </w:tcPr>
          <w:p w14:paraId="0665DECC" w14:textId="20DA996A" w:rsidR="00737B9E" w:rsidRPr="00F87682" w:rsidRDefault="00737B9E" w:rsidP="00D52FF0">
            <w:pPr>
              <w:pStyle w:val="5"/>
            </w:pPr>
            <w:r>
              <w:rPr>
                <w:rFonts w:hint="eastAsia"/>
              </w:rPr>
              <w:t>２３</w:t>
            </w:r>
          </w:p>
        </w:tc>
        <w:tc>
          <w:tcPr>
            <w:tcW w:w="8302" w:type="dxa"/>
            <w:vAlign w:val="center"/>
          </w:tcPr>
          <w:p w14:paraId="0D20FF12" w14:textId="77777777" w:rsidR="00737B9E" w:rsidRPr="00F87682" w:rsidRDefault="00737B9E" w:rsidP="00737B9E">
            <w:pPr>
              <w:spacing w:line="280" w:lineRule="atLeast"/>
              <w:ind w:left="200" w:hangingChars="100" w:hanging="200"/>
              <w:rPr>
                <w:rStyle w:val="a9"/>
                <w:sz w:val="20"/>
                <w:szCs w:val="20"/>
              </w:rPr>
            </w:pPr>
            <w:r w:rsidRPr="00F87682">
              <w:rPr>
                <w:rFonts w:hint="eastAsia"/>
                <w:sz w:val="20"/>
                <w:szCs w:val="20"/>
              </w:rPr>
              <w:t>「タイムライン」（国土交通省）</w:t>
            </w:r>
            <w:r w:rsidRPr="00F87682">
              <w:rPr>
                <w:sz w:val="20"/>
                <w:szCs w:val="20"/>
              </w:rPr>
              <w:br/>
            </w:r>
            <w:hyperlink r:id="rId50" w:history="1">
              <w:r w:rsidRPr="004C5268">
                <w:rPr>
                  <w:rStyle w:val="a9"/>
                  <w:rFonts w:hint="eastAsia"/>
                  <w:sz w:val="18"/>
                  <w:szCs w:val="18"/>
                </w:rPr>
                <w:t>https://www.mlit.go.jp/river/bousai/timeline/</w:t>
              </w:r>
            </w:hyperlink>
          </w:p>
        </w:tc>
        <w:tc>
          <w:tcPr>
            <w:tcW w:w="910" w:type="dxa"/>
            <w:vAlign w:val="center"/>
          </w:tcPr>
          <w:p w14:paraId="45E6098A" w14:textId="1923BC48" w:rsidR="00737B9E" w:rsidRPr="00F87682" w:rsidRDefault="008C3A84" w:rsidP="00737B9E">
            <w:pPr>
              <w:spacing w:line="240" w:lineRule="atLeast"/>
              <w:jc w:val="center"/>
              <w:rPr>
                <w:sz w:val="16"/>
                <w:szCs w:val="20"/>
              </w:rPr>
            </w:pPr>
            <w:r>
              <w:rPr>
                <w:noProof/>
                <w:sz w:val="16"/>
                <w:szCs w:val="20"/>
              </w:rPr>
              <w:drawing>
                <wp:inline distT="0" distB="0" distL="0" distR="0" wp14:anchorId="0AFAE522" wp14:editId="5FC17041">
                  <wp:extent cx="440690" cy="440690"/>
                  <wp:effectExtent l="0" t="0" r="0" b="0"/>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qr2-24.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2175120E" w14:textId="77777777" w:rsidTr="004244B4">
        <w:trPr>
          <w:trHeight w:val="907"/>
        </w:trPr>
        <w:tc>
          <w:tcPr>
            <w:tcW w:w="624" w:type="dxa"/>
            <w:shd w:val="clear" w:color="auto" w:fill="C5E0B3" w:themeFill="accent6" w:themeFillTint="66"/>
            <w:vAlign w:val="center"/>
          </w:tcPr>
          <w:p w14:paraId="5E027A3F" w14:textId="088C0B40" w:rsidR="00737B9E" w:rsidRPr="00F87682" w:rsidRDefault="00737B9E" w:rsidP="00D52FF0">
            <w:pPr>
              <w:pStyle w:val="5"/>
            </w:pPr>
            <w:bookmarkStart w:id="19" w:name="_２４"/>
            <w:bookmarkEnd w:id="19"/>
            <w:r>
              <w:rPr>
                <w:rFonts w:hint="eastAsia"/>
              </w:rPr>
              <w:t>２４</w:t>
            </w:r>
          </w:p>
        </w:tc>
        <w:tc>
          <w:tcPr>
            <w:tcW w:w="8302" w:type="dxa"/>
            <w:vAlign w:val="center"/>
          </w:tcPr>
          <w:p w14:paraId="2018BA1A" w14:textId="77777777" w:rsidR="00737B9E" w:rsidRPr="00F87682" w:rsidRDefault="00737B9E" w:rsidP="00737B9E">
            <w:pPr>
              <w:spacing w:line="280" w:lineRule="atLeast"/>
              <w:ind w:left="200" w:hangingChars="100" w:hanging="200"/>
              <w:rPr>
                <w:sz w:val="20"/>
                <w:szCs w:val="20"/>
              </w:rPr>
            </w:pPr>
            <w:r w:rsidRPr="00F87682">
              <w:rPr>
                <w:rFonts w:hint="eastAsia"/>
                <w:sz w:val="20"/>
                <w:szCs w:val="20"/>
              </w:rPr>
              <w:t>「タイムラインを作る」（国土交通省）</w:t>
            </w:r>
            <w:r w:rsidRPr="00F87682">
              <w:rPr>
                <w:sz w:val="20"/>
                <w:szCs w:val="20"/>
              </w:rPr>
              <w:br/>
            </w:r>
            <w:hyperlink r:id="rId52" w:history="1">
              <w:r w:rsidRPr="004C5268">
                <w:rPr>
                  <w:rStyle w:val="a9"/>
                  <w:sz w:val="18"/>
                  <w:szCs w:val="18"/>
                </w:rPr>
                <w:t>https://www.mlit.go.jp/river/bousai/timeline/create.html</w:t>
              </w:r>
            </w:hyperlink>
          </w:p>
        </w:tc>
        <w:tc>
          <w:tcPr>
            <w:tcW w:w="910" w:type="dxa"/>
            <w:vAlign w:val="center"/>
          </w:tcPr>
          <w:p w14:paraId="6FA82A8B" w14:textId="4CCDDC0F" w:rsidR="00737B9E" w:rsidRPr="00F87682" w:rsidRDefault="008C3A84" w:rsidP="00737B9E">
            <w:pPr>
              <w:spacing w:line="240" w:lineRule="atLeast"/>
              <w:jc w:val="center"/>
              <w:rPr>
                <w:sz w:val="16"/>
                <w:szCs w:val="20"/>
              </w:rPr>
            </w:pPr>
            <w:r>
              <w:rPr>
                <w:noProof/>
                <w:sz w:val="16"/>
                <w:szCs w:val="20"/>
              </w:rPr>
              <w:drawing>
                <wp:inline distT="0" distB="0" distL="0" distR="0" wp14:anchorId="107FFA94" wp14:editId="4750DA79">
                  <wp:extent cx="440690" cy="440690"/>
                  <wp:effectExtent l="0" t="0" r="0" b="0"/>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qr2-24.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31580830" w14:textId="77777777" w:rsidTr="004244B4">
        <w:trPr>
          <w:trHeight w:val="907"/>
        </w:trPr>
        <w:tc>
          <w:tcPr>
            <w:tcW w:w="624" w:type="dxa"/>
            <w:shd w:val="clear" w:color="auto" w:fill="C5E0B3" w:themeFill="accent6" w:themeFillTint="66"/>
            <w:vAlign w:val="center"/>
          </w:tcPr>
          <w:p w14:paraId="13E77A98" w14:textId="0E36B150" w:rsidR="00737B9E" w:rsidRPr="00F87682" w:rsidRDefault="00737B9E" w:rsidP="00D52FF0">
            <w:pPr>
              <w:pStyle w:val="5"/>
            </w:pPr>
            <w:bookmarkStart w:id="20" w:name="_２５"/>
            <w:bookmarkEnd w:id="20"/>
            <w:r>
              <w:rPr>
                <w:rFonts w:hint="eastAsia"/>
              </w:rPr>
              <w:t>２</w:t>
            </w:r>
            <w:r w:rsidR="006064A2">
              <w:rPr>
                <w:rFonts w:hint="eastAsia"/>
              </w:rPr>
              <w:t>５</w:t>
            </w:r>
          </w:p>
        </w:tc>
        <w:tc>
          <w:tcPr>
            <w:tcW w:w="8302" w:type="dxa"/>
            <w:vAlign w:val="center"/>
          </w:tcPr>
          <w:p w14:paraId="3256DAB5" w14:textId="56B5A887" w:rsidR="00737B9E" w:rsidRPr="00F87682" w:rsidRDefault="00737B9E" w:rsidP="00737B9E">
            <w:pPr>
              <w:spacing w:line="280" w:lineRule="atLeast"/>
              <w:ind w:left="200" w:hangingChars="100" w:hanging="200"/>
              <w:rPr>
                <w:sz w:val="20"/>
                <w:szCs w:val="20"/>
              </w:rPr>
            </w:pPr>
            <w:r>
              <w:rPr>
                <w:rFonts w:hint="eastAsia"/>
                <w:sz w:val="20"/>
                <w:szCs w:val="20"/>
              </w:rPr>
              <w:t>「</w:t>
            </w:r>
            <w:r w:rsidRPr="00E71402">
              <w:rPr>
                <w:rFonts w:hint="eastAsia"/>
                <w:sz w:val="20"/>
                <w:szCs w:val="20"/>
              </w:rPr>
              <w:t>避難情報に関するガイドラインの改定（令和</w:t>
            </w:r>
            <w:r>
              <w:rPr>
                <w:rFonts w:hint="eastAsia"/>
                <w:sz w:val="20"/>
                <w:szCs w:val="20"/>
              </w:rPr>
              <w:t>３</w:t>
            </w:r>
            <w:r w:rsidRPr="00E71402">
              <w:rPr>
                <w:sz w:val="20"/>
                <w:szCs w:val="20"/>
              </w:rPr>
              <w:t>年</w:t>
            </w:r>
            <w:r>
              <w:rPr>
                <w:rFonts w:hint="eastAsia"/>
                <w:sz w:val="20"/>
                <w:szCs w:val="20"/>
              </w:rPr>
              <w:t>５</w:t>
            </w:r>
            <w:r w:rsidRPr="00E71402">
              <w:rPr>
                <w:sz w:val="20"/>
                <w:szCs w:val="20"/>
              </w:rPr>
              <w:t>月）</w:t>
            </w:r>
            <w:r>
              <w:rPr>
                <w:rFonts w:hint="eastAsia"/>
                <w:sz w:val="20"/>
                <w:szCs w:val="20"/>
              </w:rPr>
              <w:t>」（内閣府）</w:t>
            </w:r>
            <w:r>
              <w:rPr>
                <w:sz w:val="20"/>
                <w:szCs w:val="20"/>
              </w:rPr>
              <w:br/>
            </w:r>
            <w:hyperlink r:id="rId53" w:history="1">
              <w:r w:rsidRPr="004C5268">
                <w:rPr>
                  <w:rStyle w:val="a9"/>
                  <w:sz w:val="18"/>
                  <w:szCs w:val="18"/>
                </w:rPr>
                <w:t>https://www.bousai.go.jp/oukyu/hinanjouhou/r3_hinanjouhou_guideline/</w:t>
              </w:r>
            </w:hyperlink>
          </w:p>
        </w:tc>
        <w:tc>
          <w:tcPr>
            <w:tcW w:w="910" w:type="dxa"/>
            <w:vAlign w:val="center"/>
          </w:tcPr>
          <w:p w14:paraId="49112227" w14:textId="3D4F08C6" w:rsidR="00737B9E" w:rsidRPr="00F87682" w:rsidRDefault="008C3A84" w:rsidP="00737B9E">
            <w:pPr>
              <w:spacing w:line="240" w:lineRule="atLeast"/>
              <w:jc w:val="center"/>
              <w:rPr>
                <w:sz w:val="16"/>
                <w:szCs w:val="20"/>
              </w:rPr>
            </w:pPr>
            <w:r>
              <w:rPr>
                <w:noProof/>
                <w:sz w:val="16"/>
                <w:szCs w:val="20"/>
              </w:rPr>
              <w:drawing>
                <wp:inline distT="0" distB="0" distL="0" distR="0" wp14:anchorId="1C10617C" wp14:editId="12A3F1EC">
                  <wp:extent cx="440690" cy="440690"/>
                  <wp:effectExtent l="0" t="0" r="0" b="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qr2-25.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33FC0309" w14:textId="77777777" w:rsidTr="004244B4">
        <w:trPr>
          <w:trHeight w:val="907"/>
        </w:trPr>
        <w:tc>
          <w:tcPr>
            <w:tcW w:w="624" w:type="dxa"/>
            <w:shd w:val="clear" w:color="auto" w:fill="C5E0B3" w:themeFill="accent6" w:themeFillTint="66"/>
            <w:vAlign w:val="center"/>
          </w:tcPr>
          <w:p w14:paraId="6D3217EA" w14:textId="0CB7655C" w:rsidR="00737B9E" w:rsidRPr="00F87682" w:rsidRDefault="006064A2" w:rsidP="00D52FF0">
            <w:pPr>
              <w:pStyle w:val="5"/>
            </w:pPr>
            <w:bookmarkStart w:id="21" w:name="_２６"/>
            <w:bookmarkEnd w:id="21"/>
            <w:r>
              <w:rPr>
                <w:rFonts w:hint="eastAsia"/>
              </w:rPr>
              <w:t>２６</w:t>
            </w:r>
          </w:p>
        </w:tc>
        <w:tc>
          <w:tcPr>
            <w:tcW w:w="8302" w:type="dxa"/>
            <w:vAlign w:val="center"/>
          </w:tcPr>
          <w:p w14:paraId="35CC66E4" w14:textId="7F4F57C2" w:rsidR="00737B9E" w:rsidRPr="00F87682" w:rsidRDefault="00737B9E" w:rsidP="00737B9E">
            <w:pPr>
              <w:spacing w:line="280" w:lineRule="atLeast"/>
              <w:ind w:left="200" w:hangingChars="100" w:hanging="200"/>
              <w:rPr>
                <w:sz w:val="20"/>
                <w:szCs w:val="20"/>
              </w:rPr>
            </w:pPr>
            <w:r w:rsidRPr="00F87682">
              <w:rPr>
                <w:rFonts w:hint="eastAsia"/>
                <w:sz w:val="20"/>
                <w:szCs w:val="20"/>
              </w:rPr>
              <w:t>「大阪８８０万人訓練」（大阪府）</w:t>
            </w:r>
            <w:r w:rsidRPr="00F87682">
              <w:rPr>
                <w:sz w:val="20"/>
                <w:szCs w:val="20"/>
              </w:rPr>
              <w:br/>
            </w:r>
            <w:hyperlink w:history="1"/>
            <w:hyperlink r:id="rId55" w:history="1">
              <w:r w:rsidRPr="004C5268">
                <w:rPr>
                  <w:rStyle w:val="a9"/>
                  <w:sz w:val="18"/>
                  <w:szCs w:val="18"/>
                </w:rPr>
                <w:t>https://www.pref.osaka.lg.jp/shobobosai/trainig_top/index.html</w:t>
              </w:r>
            </w:hyperlink>
          </w:p>
        </w:tc>
        <w:tc>
          <w:tcPr>
            <w:tcW w:w="910" w:type="dxa"/>
            <w:vAlign w:val="center"/>
          </w:tcPr>
          <w:p w14:paraId="7D940E78" w14:textId="485EC481" w:rsidR="00737B9E" w:rsidRPr="00F87682" w:rsidRDefault="008C3A84" w:rsidP="00737B9E">
            <w:pPr>
              <w:spacing w:line="240" w:lineRule="atLeast"/>
              <w:jc w:val="center"/>
              <w:rPr>
                <w:sz w:val="16"/>
                <w:szCs w:val="20"/>
              </w:rPr>
            </w:pPr>
            <w:r>
              <w:rPr>
                <w:noProof/>
                <w:sz w:val="16"/>
                <w:szCs w:val="20"/>
              </w:rPr>
              <w:drawing>
                <wp:inline distT="0" distB="0" distL="0" distR="0" wp14:anchorId="76A55D3B" wp14:editId="2DE4C5B1">
                  <wp:extent cx="440690" cy="440690"/>
                  <wp:effectExtent l="0" t="0" r="0" b="0"/>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qr2-26.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6F471B32" w14:textId="77777777" w:rsidTr="004244B4">
        <w:trPr>
          <w:trHeight w:val="907"/>
        </w:trPr>
        <w:tc>
          <w:tcPr>
            <w:tcW w:w="624" w:type="dxa"/>
            <w:shd w:val="clear" w:color="auto" w:fill="C5E0B3" w:themeFill="accent6" w:themeFillTint="66"/>
            <w:vAlign w:val="center"/>
          </w:tcPr>
          <w:p w14:paraId="4A765697" w14:textId="0D5D5602" w:rsidR="00737B9E" w:rsidRDefault="006064A2" w:rsidP="00D52FF0">
            <w:pPr>
              <w:pStyle w:val="5"/>
            </w:pPr>
            <w:r>
              <w:rPr>
                <w:rFonts w:hint="eastAsia"/>
              </w:rPr>
              <w:t>２７</w:t>
            </w:r>
          </w:p>
        </w:tc>
        <w:tc>
          <w:tcPr>
            <w:tcW w:w="8302" w:type="dxa"/>
            <w:vAlign w:val="center"/>
          </w:tcPr>
          <w:p w14:paraId="38E4BDCA" w14:textId="5EF89D84" w:rsidR="00737B9E" w:rsidRPr="00F87682" w:rsidRDefault="00737B9E" w:rsidP="00737B9E">
            <w:pPr>
              <w:spacing w:line="280" w:lineRule="atLeast"/>
              <w:ind w:left="200" w:hangingChars="100" w:hanging="200"/>
              <w:rPr>
                <w:sz w:val="20"/>
                <w:szCs w:val="20"/>
              </w:rPr>
            </w:pPr>
            <w:r w:rsidRPr="00F87682">
              <w:rPr>
                <w:rFonts w:hint="eastAsia"/>
                <w:sz w:val="20"/>
                <w:szCs w:val="20"/>
              </w:rPr>
              <w:t>「事業継続ガイドライン（令和３年４月）」（内閣府）</w:t>
            </w:r>
            <w:r w:rsidRPr="00F87682">
              <w:rPr>
                <w:sz w:val="20"/>
                <w:szCs w:val="20"/>
              </w:rPr>
              <w:br/>
            </w:r>
            <w:hyperlink r:id="rId57" w:history="1">
              <w:r w:rsidRPr="004C5268">
                <w:rPr>
                  <w:rStyle w:val="a9"/>
                  <w:sz w:val="18"/>
                  <w:szCs w:val="18"/>
                </w:rPr>
                <w:t>https://www.bousai.go.jp/kyoiku/kigyou/keizoku/pdf/guideline202104.pdf</w:t>
              </w:r>
            </w:hyperlink>
          </w:p>
        </w:tc>
        <w:tc>
          <w:tcPr>
            <w:tcW w:w="910" w:type="dxa"/>
            <w:vAlign w:val="center"/>
          </w:tcPr>
          <w:p w14:paraId="3A51CD8B" w14:textId="35089E80" w:rsidR="00737B9E" w:rsidRPr="00F87682" w:rsidRDefault="008C3A84" w:rsidP="00737B9E">
            <w:pPr>
              <w:spacing w:line="240" w:lineRule="atLeast"/>
              <w:jc w:val="center"/>
              <w:rPr>
                <w:sz w:val="16"/>
                <w:szCs w:val="20"/>
              </w:rPr>
            </w:pPr>
            <w:r>
              <w:rPr>
                <w:noProof/>
                <w:sz w:val="16"/>
                <w:szCs w:val="20"/>
              </w:rPr>
              <w:drawing>
                <wp:inline distT="0" distB="0" distL="0" distR="0" wp14:anchorId="26B5771C" wp14:editId="6C891B8B">
                  <wp:extent cx="440690" cy="440690"/>
                  <wp:effectExtent l="0" t="0" r="0" b="0"/>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qr2-27.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1EE42329" w14:textId="77777777" w:rsidTr="004244B4">
        <w:trPr>
          <w:trHeight w:val="907"/>
        </w:trPr>
        <w:tc>
          <w:tcPr>
            <w:tcW w:w="624" w:type="dxa"/>
            <w:shd w:val="clear" w:color="auto" w:fill="C5E0B3" w:themeFill="accent6" w:themeFillTint="66"/>
            <w:vAlign w:val="center"/>
          </w:tcPr>
          <w:p w14:paraId="4FC67071" w14:textId="2A63CEFC" w:rsidR="00737B9E" w:rsidRPr="00F87682" w:rsidRDefault="006064A2" w:rsidP="00D52FF0">
            <w:pPr>
              <w:pStyle w:val="5"/>
            </w:pPr>
            <w:bookmarkStart w:id="22" w:name="_２８"/>
            <w:bookmarkEnd w:id="22"/>
            <w:r>
              <w:rPr>
                <w:rFonts w:hint="eastAsia"/>
              </w:rPr>
              <w:t>２８</w:t>
            </w:r>
          </w:p>
        </w:tc>
        <w:tc>
          <w:tcPr>
            <w:tcW w:w="8302" w:type="dxa"/>
            <w:vAlign w:val="center"/>
          </w:tcPr>
          <w:p w14:paraId="0AD47AC4" w14:textId="19767ADC" w:rsidR="00737B9E" w:rsidRPr="00F87682" w:rsidRDefault="00737B9E" w:rsidP="00737B9E">
            <w:pPr>
              <w:spacing w:line="280" w:lineRule="atLeast"/>
              <w:ind w:left="200" w:hangingChars="100" w:hanging="200"/>
              <w:rPr>
                <w:sz w:val="20"/>
                <w:szCs w:val="20"/>
              </w:rPr>
            </w:pPr>
            <w:r>
              <w:rPr>
                <w:rFonts w:hint="eastAsia"/>
                <w:sz w:val="20"/>
                <w:szCs w:val="20"/>
              </w:rPr>
              <w:t>「</w:t>
            </w:r>
            <w:r w:rsidRPr="00B43512">
              <w:rPr>
                <w:rFonts w:hint="eastAsia"/>
                <w:sz w:val="20"/>
                <w:szCs w:val="20"/>
              </w:rPr>
              <w:t>中小企業の事業継続計画（</w:t>
            </w:r>
            <w:r w:rsidRPr="00B43512">
              <w:rPr>
                <w:sz w:val="20"/>
                <w:szCs w:val="20"/>
              </w:rPr>
              <w:t>BCP）</w:t>
            </w:r>
            <w:hyperlink r:id="rId59" w:history="1"/>
            <w:r>
              <w:rPr>
                <w:rFonts w:hint="eastAsia"/>
                <w:sz w:val="20"/>
                <w:szCs w:val="20"/>
              </w:rPr>
              <w:t>」（大阪府）</w:t>
            </w:r>
            <w:r>
              <w:rPr>
                <w:sz w:val="20"/>
                <w:szCs w:val="20"/>
              </w:rPr>
              <w:br/>
            </w:r>
            <w:hyperlink r:id="rId60" w:history="1">
              <w:r w:rsidRPr="004C5268">
                <w:rPr>
                  <w:rStyle w:val="a9"/>
                  <w:sz w:val="18"/>
                  <w:szCs w:val="18"/>
                </w:rPr>
                <w:t>https://www.pref.osaka.lg.jp/keieishien/bcp/</w:t>
              </w:r>
            </w:hyperlink>
          </w:p>
        </w:tc>
        <w:tc>
          <w:tcPr>
            <w:tcW w:w="910" w:type="dxa"/>
            <w:vAlign w:val="center"/>
          </w:tcPr>
          <w:p w14:paraId="14767145" w14:textId="7BEF0ADA" w:rsidR="00737B9E" w:rsidRPr="00F87682" w:rsidRDefault="008C3A84" w:rsidP="00737B9E">
            <w:pPr>
              <w:spacing w:line="240" w:lineRule="atLeast"/>
              <w:jc w:val="center"/>
              <w:rPr>
                <w:sz w:val="16"/>
                <w:szCs w:val="20"/>
              </w:rPr>
            </w:pPr>
            <w:r>
              <w:rPr>
                <w:noProof/>
                <w:sz w:val="16"/>
                <w:szCs w:val="20"/>
              </w:rPr>
              <w:drawing>
                <wp:inline distT="0" distB="0" distL="0" distR="0" wp14:anchorId="17DA6958" wp14:editId="01C42CC5">
                  <wp:extent cx="440690" cy="440690"/>
                  <wp:effectExtent l="0" t="0" r="0" b="0"/>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qr2-28.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38CDBACB" w14:textId="0FA9CC4A" w:rsidTr="004244B4">
        <w:trPr>
          <w:trHeight w:val="907"/>
        </w:trPr>
        <w:tc>
          <w:tcPr>
            <w:tcW w:w="624" w:type="dxa"/>
            <w:shd w:val="clear" w:color="auto" w:fill="C5E0B3" w:themeFill="accent6" w:themeFillTint="66"/>
            <w:vAlign w:val="center"/>
          </w:tcPr>
          <w:p w14:paraId="1F58DE27" w14:textId="1DFD12FB" w:rsidR="00737B9E" w:rsidRPr="00F87682" w:rsidRDefault="006064A2" w:rsidP="00D52FF0">
            <w:pPr>
              <w:pStyle w:val="5"/>
            </w:pPr>
            <w:r>
              <w:rPr>
                <w:rFonts w:hint="eastAsia"/>
              </w:rPr>
              <w:t>２９</w:t>
            </w:r>
          </w:p>
        </w:tc>
        <w:tc>
          <w:tcPr>
            <w:tcW w:w="8302" w:type="dxa"/>
            <w:vAlign w:val="center"/>
          </w:tcPr>
          <w:p w14:paraId="2972EBD3" w14:textId="6A27354B" w:rsidR="00737B9E" w:rsidRPr="00F87682" w:rsidRDefault="00737B9E" w:rsidP="00737B9E">
            <w:pPr>
              <w:spacing w:line="280" w:lineRule="atLeast"/>
              <w:ind w:left="200" w:hangingChars="100" w:hanging="200"/>
              <w:rPr>
                <w:sz w:val="20"/>
                <w:szCs w:val="20"/>
              </w:rPr>
            </w:pPr>
            <w:r w:rsidRPr="00F87682">
              <w:rPr>
                <w:rFonts w:hint="eastAsia"/>
                <w:sz w:val="20"/>
                <w:szCs w:val="20"/>
              </w:rPr>
              <w:t>「超簡易版</w:t>
            </w:r>
            <w:r w:rsidRPr="00F87682">
              <w:rPr>
                <w:sz w:val="20"/>
                <w:szCs w:val="20"/>
              </w:rPr>
              <w:t>BCP『これだけは！』シート （自然災害対策版）」</w:t>
            </w:r>
            <w:r w:rsidRPr="00F87682">
              <w:rPr>
                <w:rFonts w:hint="eastAsia"/>
                <w:sz w:val="20"/>
                <w:szCs w:val="20"/>
              </w:rPr>
              <w:t>（大阪府）</w:t>
            </w:r>
            <w:r w:rsidRPr="00F87682">
              <w:rPr>
                <w:sz w:val="20"/>
                <w:szCs w:val="20"/>
              </w:rPr>
              <w:br/>
            </w:r>
            <w:hyperlink r:id="rId62" w:history="1">
              <w:r w:rsidRPr="004C5268">
                <w:rPr>
                  <w:rStyle w:val="a9"/>
                  <w:sz w:val="18"/>
                  <w:szCs w:val="18"/>
                </w:rPr>
                <w:t>https://www.pref.osaka.lg.jp/keieishien/bcp/tyoukannibanbcp.html</w:t>
              </w:r>
            </w:hyperlink>
          </w:p>
        </w:tc>
        <w:tc>
          <w:tcPr>
            <w:tcW w:w="910" w:type="dxa"/>
            <w:vAlign w:val="center"/>
          </w:tcPr>
          <w:p w14:paraId="000EDC2C" w14:textId="0E792597" w:rsidR="00737B9E" w:rsidRPr="00F87682" w:rsidRDefault="008C3A84" w:rsidP="00737B9E">
            <w:pPr>
              <w:spacing w:line="240" w:lineRule="atLeast"/>
              <w:jc w:val="center"/>
              <w:rPr>
                <w:sz w:val="16"/>
                <w:szCs w:val="20"/>
              </w:rPr>
            </w:pPr>
            <w:r>
              <w:rPr>
                <w:noProof/>
                <w:sz w:val="16"/>
                <w:szCs w:val="20"/>
              </w:rPr>
              <w:drawing>
                <wp:inline distT="0" distB="0" distL="0" distR="0" wp14:anchorId="4097D01D" wp14:editId="5C6A9AD2">
                  <wp:extent cx="440690" cy="440690"/>
                  <wp:effectExtent l="0" t="0" r="0" b="0"/>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qr2-29.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293458AE" w14:textId="55213AAE" w:rsidTr="004244B4">
        <w:trPr>
          <w:trHeight w:val="907"/>
        </w:trPr>
        <w:tc>
          <w:tcPr>
            <w:tcW w:w="624" w:type="dxa"/>
            <w:shd w:val="clear" w:color="auto" w:fill="C5E0B3" w:themeFill="accent6" w:themeFillTint="66"/>
            <w:vAlign w:val="center"/>
          </w:tcPr>
          <w:p w14:paraId="11046102" w14:textId="77B8116A" w:rsidR="00737B9E" w:rsidRPr="00F87682" w:rsidRDefault="006064A2" w:rsidP="00D52FF0">
            <w:pPr>
              <w:pStyle w:val="5"/>
            </w:pPr>
            <w:r>
              <w:rPr>
                <w:rFonts w:hint="eastAsia"/>
              </w:rPr>
              <w:t>３０</w:t>
            </w:r>
          </w:p>
        </w:tc>
        <w:tc>
          <w:tcPr>
            <w:tcW w:w="8302" w:type="dxa"/>
            <w:vAlign w:val="center"/>
          </w:tcPr>
          <w:p w14:paraId="4783DFFA" w14:textId="71B9D182" w:rsidR="00737B9E" w:rsidRPr="00F87682" w:rsidRDefault="00737B9E" w:rsidP="00737B9E">
            <w:pPr>
              <w:spacing w:line="280" w:lineRule="atLeast"/>
              <w:ind w:left="200" w:hangingChars="100" w:hanging="200"/>
              <w:rPr>
                <w:sz w:val="20"/>
                <w:szCs w:val="20"/>
              </w:rPr>
            </w:pPr>
            <w:r w:rsidRPr="00F87682">
              <w:rPr>
                <w:rFonts w:hint="eastAsia"/>
                <w:sz w:val="20"/>
                <w:szCs w:val="20"/>
              </w:rPr>
              <w:t>「超簡易版</w:t>
            </w:r>
            <w:r w:rsidRPr="00F87682">
              <w:rPr>
                <w:sz w:val="20"/>
                <w:szCs w:val="20"/>
              </w:rPr>
              <w:t>BCP『これだけは！』シート （</w:t>
            </w:r>
            <w:r w:rsidRPr="00F87682">
              <w:rPr>
                <w:rFonts w:hint="eastAsia"/>
                <w:sz w:val="20"/>
                <w:szCs w:val="20"/>
              </w:rPr>
              <w:t>新型コロナウイルス感染症対策版</w:t>
            </w:r>
            <w:r w:rsidRPr="00F87682">
              <w:rPr>
                <w:sz w:val="20"/>
                <w:szCs w:val="20"/>
              </w:rPr>
              <w:t>）」</w:t>
            </w:r>
            <w:r w:rsidRPr="00F87682">
              <w:rPr>
                <w:rFonts w:hint="eastAsia"/>
                <w:sz w:val="20"/>
                <w:szCs w:val="20"/>
              </w:rPr>
              <w:t>（大阪府）</w:t>
            </w:r>
            <w:r w:rsidRPr="00F87682">
              <w:rPr>
                <w:sz w:val="20"/>
                <w:szCs w:val="20"/>
              </w:rPr>
              <w:br/>
            </w:r>
            <w:hyperlink r:id="rId64" w:history="1">
              <w:r w:rsidRPr="004C5268">
                <w:rPr>
                  <w:rStyle w:val="a9"/>
                  <w:sz w:val="18"/>
                  <w:szCs w:val="18"/>
                </w:rPr>
                <w:t>https://www.pref.osaka.lg.jp/keieishien/bcp/tyoukannibanbcp_2.html</w:t>
              </w:r>
            </w:hyperlink>
          </w:p>
        </w:tc>
        <w:tc>
          <w:tcPr>
            <w:tcW w:w="910" w:type="dxa"/>
            <w:vAlign w:val="center"/>
          </w:tcPr>
          <w:p w14:paraId="76D515FA" w14:textId="571ADA0A" w:rsidR="00737B9E" w:rsidRPr="00F87682" w:rsidRDefault="008C3A84" w:rsidP="00737B9E">
            <w:pPr>
              <w:spacing w:line="240" w:lineRule="atLeast"/>
              <w:jc w:val="center"/>
              <w:rPr>
                <w:sz w:val="16"/>
                <w:szCs w:val="20"/>
              </w:rPr>
            </w:pPr>
            <w:r>
              <w:rPr>
                <w:noProof/>
                <w:sz w:val="16"/>
                <w:szCs w:val="20"/>
              </w:rPr>
              <w:drawing>
                <wp:inline distT="0" distB="0" distL="0" distR="0" wp14:anchorId="3C2B93B7" wp14:editId="1E6A1A3F">
                  <wp:extent cx="440690" cy="440690"/>
                  <wp:effectExtent l="0" t="0" r="0" b="0"/>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qr2-3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991039" w:rsidRPr="00B5703E" w14:paraId="47DDE717" w14:textId="77777777" w:rsidTr="00991039">
        <w:trPr>
          <w:trHeight w:val="907"/>
        </w:trPr>
        <w:tc>
          <w:tcPr>
            <w:tcW w:w="624" w:type="dxa"/>
            <w:shd w:val="clear" w:color="auto" w:fill="C5E0B3" w:themeFill="accent6" w:themeFillTint="66"/>
            <w:vAlign w:val="center"/>
          </w:tcPr>
          <w:p w14:paraId="75A667AB" w14:textId="10CB4732" w:rsidR="00991039" w:rsidRDefault="00991039" w:rsidP="00D52FF0">
            <w:pPr>
              <w:pStyle w:val="5"/>
            </w:pPr>
            <w:bookmarkStart w:id="23" w:name="_３１"/>
            <w:bookmarkEnd w:id="23"/>
            <w:r>
              <w:rPr>
                <w:rFonts w:hint="eastAsia"/>
              </w:rPr>
              <w:t>３１</w:t>
            </w:r>
          </w:p>
        </w:tc>
        <w:tc>
          <w:tcPr>
            <w:tcW w:w="8302" w:type="dxa"/>
            <w:vAlign w:val="center"/>
          </w:tcPr>
          <w:p w14:paraId="0BE3FB71" w14:textId="25798980" w:rsidR="00991039" w:rsidRPr="00F87682" w:rsidRDefault="00991039" w:rsidP="00991039">
            <w:pPr>
              <w:spacing w:line="280" w:lineRule="atLeast"/>
              <w:ind w:left="200" w:hangingChars="100" w:hanging="200"/>
              <w:rPr>
                <w:sz w:val="20"/>
                <w:szCs w:val="20"/>
              </w:rPr>
            </w:pPr>
            <w:r w:rsidRPr="00991039">
              <w:rPr>
                <w:rFonts w:hint="eastAsia"/>
                <w:sz w:val="20"/>
              </w:rPr>
              <w:t>「商工会・商工会議所一覧」</w:t>
            </w:r>
            <w:r>
              <w:rPr>
                <w:rFonts w:hint="eastAsia"/>
                <w:sz w:val="20"/>
              </w:rPr>
              <w:t>（大阪府）</w:t>
            </w:r>
            <w:r>
              <w:br/>
            </w:r>
            <w:hyperlink r:id="rId66" w:history="1">
              <w:r w:rsidRPr="00991039">
                <w:rPr>
                  <w:rStyle w:val="a9"/>
                  <w:sz w:val="18"/>
                  <w:szCs w:val="20"/>
                </w:rPr>
                <w:t>https://www.pref.osaka.lg.jp/keieishien/scicci/</w:t>
              </w:r>
            </w:hyperlink>
          </w:p>
        </w:tc>
        <w:tc>
          <w:tcPr>
            <w:tcW w:w="910" w:type="dxa"/>
            <w:vAlign w:val="center"/>
          </w:tcPr>
          <w:p w14:paraId="4431DC51" w14:textId="515C83C5" w:rsidR="00991039" w:rsidRPr="00F87682" w:rsidRDefault="008C3A84" w:rsidP="00991039">
            <w:pPr>
              <w:spacing w:line="240" w:lineRule="atLeast"/>
              <w:jc w:val="center"/>
              <w:rPr>
                <w:sz w:val="16"/>
                <w:szCs w:val="20"/>
              </w:rPr>
            </w:pPr>
            <w:r>
              <w:rPr>
                <w:rFonts w:hint="eastAsia"/>
                <w:noProof/>
                <w:sz w:val="16"/>
                <w:szCs w:val="20"/>
              </w:rPr>
              <w:drawing>
                <wp:inline distT="0" distB="0" distL="0" distR="0" wp14:anchorId="6537FB33" wp14:editId="0C7CB705">
                  <wp:extent cx="440690" cy="440690"/>
                  <wp:effectExtent l="0" t="0" r="0" b="0"/>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qr2-31.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991039" w:rsidRPr="00B5703E" w14:paraId="2B208217" w14:textId="77777777" w:rsidTr="00991039">
        <w:trPr>
          <w:trHeight w:val="907"/>
        </w:trPr>
        <w:tc>
          <w:tcPr>
            <w:tcW w:w="624" w:type="dxa"/>
            <w:shd w:val="clear" w:color="auto" w:fill="C5E0B3" w:themeFill="accent6" w:themeFillTint="66"/>
            <w:vAlign w:val="center"/>
          </w:tcPr>
          <w:p w14:paraId="700ED434" w14:textId="47C79AE5" w:rsidR="00991039" w:rsidRDefault="00991039" w:rsidP="00D52FF0">
            <w:pPr>
              <w:pStyle w:val="5"/>
            </w:pPr>
            <w:bookmarkStart w:id="24" w:name="_３２"/>
            <w:bookmarkEnd w:id="24"/>
            <w:r>
              <w:rPr>
                <w:rFonts w:hint="eastAsia"/>
              </w:rPr>
              <w:t>３２</w:t>
            </w:r>
          </w:p>
        </w:tc>
        <w:tc>
          <w:tcPr>
            <w:tcW w:w="8302" w:type="dxa"/>
            <w:vAlign w:val="center"/>
          </w:tcPr>
          <w:p w14:paraId="03EFCCB3" w14:textId="02033EA0" w:rsidR="00BB5C59" w:rsidRPr="00F87682" w:rsidRDefault="00991039" w:rsidP="00BB5C59">
            <w:pPr>
              <w:spacing w:line="280" w:lineRule="atLeast"/>
              <w:ind w:left="200" w:hangingChars="100" w:hanging="200"/>
              <w:rPr>
                <w:sz w:val="20"/>
                <w:szCs w:val="20"/>
              </w:rPr>
            </w:pPr>
            <w:r>
              <w:rPr>
                <w:rFonts w:hint="eastAsia"/>
                <w:sz w:val="20"/>
                <w:szCs w:val="20"/>
              </w:rPr>
              <w:t>「</w:t>
            </w:r>
            <w:r w:rsidRPr="00991039">
              <w:rPr>
                <w:rFonts w:hint="eastAsia"/>
                <w:sz w:val="20"/>
                <w:szCs w:val="20"/>
              </w:rPr>
              <w:t>事業継続計画（</w:t>
            </w:r>
            <w:r w:rsidRPr="00991039">
              <w:rPr>
                <w:sz w:val="20"/>
                <w:szCs w:val="20"/>
              </w:rPr>
              <w:t>BCP）策定支援制度</w:t>
            </w:r>
            <w:r>
              <w:rPr>
                <w:rFonts w:hint="eastAsia"/>
                <w:sz w:val="20"/>
                <w:szCs w:val="20"/>
              </w:rPr>
              <w:t>」（大阪府商工会連合会）</w:t>
            </w:r>
            <w:r>
              <w:rPr>
                <w:sz w:val="20"/>
                <w:szCs w:val="20"/>
              </w:rPr>
              <w:br/>
            </w:r>
            <w:hyperlink r:id="rId68" w:history="1">
              <w:r w:rsidR="00BB5C59" w:rsidRPr="00721EE4">
                <w:rPr>
                  <w:rStyle w:val="a9"/>
                  <w:sz w:val="18"/>
                  <w:szCs w:val="20"/>
                </w:rPr>
                <w:t>http://www.osaka-sci-bcp.com/</w:t>
              </w:r>
            </w:hyperlink>
          </w:p>
        </w:tc>
        <w:tc>
          <w:tcPr>
            <w:tcW w:w="910" w:type="dxa"/>
            <w:vAlign w:val="center"/>
          </w:tcPr>
          <w:p w14:paraId="218CA19B" w14:textId="1EDE68FA" w:rsidR="00991039" w:rsidRPr="00F87682" w:rsidRDefault="008C3A84" w:rsidP="00991039">
            <w:pPr>
              <w:spacing w:line="240" w:lineRule="atLeast"/>
              <w:jc w:val="center"/>
              <w:rPr>
                <w:sz w:val="16"/>
                <w:szCs w:val="20"/>
              </w:rPr>
            </w:pPr>
            <w:r>
              <w:rPr>
                <w:rFonts w:hint="eastAsia"/>
                <w:noProof/>
                <w:sz w:val="16"/>
                <w:szCs w:val="20"/>
              </w:rPr>
              <w:drawing>
                <wp:inline distT="0" distB="0" distL="0" distR="0" wp14:anchorId="556E112A" wp14:editId="6F95A553">
                  <wp:extent cx="440690" cy="440690"/>
                  <wp:effectExtent l="0" t="0" r="0" b="0"/>
                  <wp:docPr id="280" name="図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qr2-32.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1415CCF1" w14:textId="77777777" w:rsidTr="004244B4">
        <w:trPr>
          <w:trHeight w:val="907"/>
        </w:trPr>
        <w:tc>
          <w:tcPr>
            <w:tcW w:w="624" w:type="dxa"/>
            <w:shd w:val="clear" w:color="auto" w:fill="C5E0B3" w:themeFill="accent6" w:themeFillTint="66"/>
            <w:vAlign w:val="center"/>
          </w:tcPr>
          <w:p w14:paraId="5ED109EE" w14:textId="0EEBBA17" w:rsidR="00737B9E" w:rsidRPr="00F87682" w:rsidRDefault="006064A2" w:rsidP="00D52FF0">
            <w:pPr>
              <w:pStyle w:val="5"/>
            </w:pPr>
            <w:bookmarkStart w:id="25" w:name="_３３"/>
            <w:bookmarkEnd w:id="25"/>
            <w:r>
              <w:rPr>
                <w:rFonts w:hint="eastAsia"/>
              </w:rPr>
              <w:t>３３</w:t>
            </w:r>
          </w:p>
        </w:tc>
        <w:tc>
          <w:tcPr>
            <w:tcW w:w="8302" w:type="dxa"/>
            <w:vAlign w:val="center"/>
          </w:tcPr>
          <w:p w14:paraId="1476C6D5" w14:textId="0EC1221C" w:rsidR="00737B9E" w:rsidRPr="00F87682" w:rsidRDefault="00737B9E" w:rsidP="00737B9E">
            <w:pPr>
              <w:spacing w:line="280" w:lineRule="atLeast"/>
              <w:ind w:left="200" w:hangingChars="100" w:hanging="200"/>
              <w:rPr>
                <w:sz w:val="20"/>
                <w:szCs w:val="20"/>
              </w:rPr>
            </w:pPr>
            <w:r w:rsidRPr="00F87682">
              <w:rPr>
                <w:rFonts w:hint="eastAsia"/>
                <w:sz w:val="20"/>
                <w:szCs w:val="20"/>
              </w:rPr>
              <w:t>「</w:t>
            </w:r>
            <w:r w:rsidRPr="00F87682">
              <w:rPr>
                <w:sz w:val="20"/>
                <w:szCs w:val="20"/>
              </w:rPr>
              <w:t>BCPはじめの一歩 事業継続力強化計画をつくろう</w:t>
            </w:r>
            <w:r w:rsidRPr="00F87682">
              <w:rPr>
                <w:rFonts w:hint="eastAsia"/>
                <w:sz w:val="20"/>
                <w:szCs w:val="20"/>
              </w:rPr>
              <w:t>」（</w:t>
            </w:r>
            <w:r w:rsidRPr="00B43512">
              <w:rPr>
                <w:rFonts w:hint="eastAsia"/>
                <w:sz w:val="20"/>
                <w:szCs w:val="20"/>
              </w:rPr>
              <w:t>独立行政法人</w:t>
            </w:r>
            <w:r w:rsidRPr="00B43512">
              <w:rPr>
                <w:sz w:val="20"/>
                <w:szCs w:val="20"/>
              </w:rPr>
              <w:t xml:space="preserve"> 中小企業基盤整備機構</w:t>
            </w:r>
            <w:r w:rsidRPr="00F87682">
              <w:rPr>
                <w:rFonts w:hint="eastAsia"/>
                <w:sz w:val="20"/>
                <w:szCs w:val="20"/>
              </w:rPr>
              <w:t>）</w:t>
            </w:r>
            <w:r w:rsidRPr="00F87682">
              <w:rPr>
                <w:sz w:val="20"/>
                <w:szCs w:val="20"/>
              </w:rPr>
              <w:br/>
            </w:r>
            <w:hyperlink r:id="rId70" w:history="1">
              <w:r w:rsidRPr="004C5268">
                <w:rPr>
                  <w:rStyle w:val="a9"/>
                  <w:sz w:val="18"/>
                  <w:szCs w:val="18"/>
                </w:rPr>
                <w:t>https://kyoujinnka.smrj.go.jp/</w:t>
              </w:r>
            </w:hyperlink>
          </w:p>
        </w:tc>
        <w:tc>
          <w:tcPr>
            <w:tcW w:w="910" w:type="dxa"/>
            <w:vAlign w:val="center"/>
          </w:tcPr>
          <w:p w14:paraId="2BB684EA" w14:textId="4533432C" w:rsidR="00737B9E" w:rsidRPr="00F87682" w:rsidRDefault="008C3A84" w:rsidP="00737B9E">
            <w:pPr>
              <w:spacing w:line="240" w:lineRule="atLeast"/>
              <w:jc w:val="center"/>
              <w:rPr>
                <w:sz w:val="16"/>
                <w:szCs w:val="20"/>
              </w:rPr>
            </w:pPr>
            <w:r>
              <w:rPr>
                <w:noProof/>
                <w:sz w:val="16"/>
                <w:szCs w:val="20"/>
              </w:rPr>
              <w:drawing>
                <wp:inline distT="0" distB="0" distL="0" distR="0" wp14:anchorId="5AA4B856" wp14:editId="5D160000">
                  <wp:extent cx="440690" cy="440690"/>
                  <wp:effectExtent l="0" t="0" r="0" b="0"/>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qr2-33.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5A79E7F9" w14:textId="004748DF" w:rsidTr="004244B4">
        <w:trPr>
          <w:trHeight w:val="907"/>
        </w:trPr>
        <w:tc>
          <w:tcPr>
            <w:tcW w:w="624" w:type="dxa"/>
            <w:shd w:val="clear" w:color="auto" w:fill="C5E0B3" w:themeFill="accent6" w:themeFillTint="66"/>
            <w:vAlign w:val="center"/>
          </w:tcPr>
          <w:p w14:paraId="79BC83AD" w14:textId="5490D79E" w:rsidR="00737B9E" w:rsidRPr="00F87682" w:rsidRDefault="006064A2" w:rsidP="00D52FF0">
            <w:pPr>
              <w:pStyle w:val="5"/>
            </w:pPr>
            <w:r>
              <w:rPr>
                <w:rFonts w:hint="eastAsia"/>
              </w:rPr>
              <w:t>３４</w:t>
            </w:r>
          </w:p>
        </w:tc>
        <w:tc>
          <w:tcPr>
            <w:tcW w:w="8302" w:type="dxa"/>
            <w:vAlign w:val="center"/>
          </w:tcPr>
          <w:p w14:paraId="1E55BE80" w14:textId="6B19EBB4" w:rsidR="00737B9E" w:rsidRPr="00F87682" w:rsidRDefault="00737B9E" w:rsidP="00737B9E">
            <w:pPr>
              <w:spacing w:line="280" w:lineRule="atLeast"/>
              <w:ind w:left="200" w:hangingChars="100" w:hanging="200"/>
              <w:rPr>
                <w:sz w:val="20"/>
                <w:szCs w:val="20"/>
              </w:rPr>
            </w:pPr>
            <w:r w:rsidRPr="00F87682">
              <w:rPr>
                <w:rFonts w:hint="eastAsia"/>
                <w:sz w:val="20"/>
                <w:szCs w:val="20"/>
              </w:rPr>
              <w:t>「『地域連携』を活用した事業継続計画のススメ」（経済産業省）</w:t>
            </w:r>
            <w:r w:rsidRPr="00F87682">
              <w:rPr>
                <w:sz w:val="20"/>
                <w:szCs w:val="20"/>
              </w:rPr>
              <w:br/>
            </w:r>
            <w:hyperlink r:id="rId72" w:history="1">
              <w:r w:rsidRPr="004C5268">
                <w:rPr>
                  <w:rStyle w:val="a9"/>
                  <w:sz w:val="18"/>
                  <w:szCs w:val="18"/>
                </w:rPr>
                <w:t>https://www.pa.hrr.mlit.go.jp/file/kouwanshinkou/butsuryu/butsuryu-kanri/upload/00107.pdf</w:t>
              </w:r>
            </w:hyperlink>
            <w:hyperlink r:id="rId73" w:history="1"/>
          </w:p>
        </w:tc>
        <w:tc>
          <w:tcPr>
            <w:tcW w:w="910" w:type="dxa"/>
            <w:vAlign w:val="center"/>
          </w:tcPr>
          <w:p w14:paraId="49C34BF5" w14:textId="0D541265" w:rsidR="00737B9E" w:rsidRPr="00F87682" w:rsidRDefault="008C3A84" w:rsidP="00737B9E">
            <w:pPr>
              <w:spacing w:line="240" w:lineRule="atLeast"/>
              <w:jc w:val="center"/>
              <w:rPr>
                <w:sz w:val="16"/>
                <w:szCs w:val="20"/>
              </w:rPr>
            </w:pPr>
            <w:r>
              <w:rPr>
                <w:noProof/>
                <w:sz w:val="16"/>
                <w:szCs w:val="20"/>
              </w:rPr>
              <w:drawing>
                <wp:inline distT="0" distB="0" distL="0" distR="0" wp14:anchorId="6180F53C" wp14:editId="0F2E618B">
                  <wp:extent cx="440690" cy="440690"/>
                  <wp:effectExtent l="0" t="0" r="0" b="0"/>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qr2-34.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423168E5" w14:textId="77777777" w:rsidTr="004244B4">
        <w:trPr>
          <w:trHeight w:val="907"/>
        </w:trPr>
        <w:tc>
          <w:tcPr>
            <w:tcW w:w="624" w:type="dxa"/>
            <w:shd w:val="clear" w:color="auto" w:fill="C5E0B3" w:themeFill="accent6" w:themeFillTint="66"/>
            <w:vAlign w:val="center"/>
          </w:tcPr>
          <w:p w14:paraId="14C8A727" w14:textId="55C68523" w:rsidR="00737B9E" w:rsidRPr="00F87682" w:rsidRDefault="006064A2" w:rsidP="00D52FF0">
            <w:pPr>
              <w:pStyle w:val="5"/>
            </w:pPr>
            <w:r>
              <w:rPr>
                <w:rFonts w:hint="eastAsia"/>
              </w:rPr>
              <w:t>３５</w:t>
            </w:r>
          </w:p>
        </w:tc>
        <w:tc>
          <w:tcPr>
            <w:tcW w:w="9212" w:type="dxa"/>
            <w:gridSpan w:val="2"/>
            <w:vAlign w:val="center"/>
          </w:tcPr>
          <w:p w14:paraId="70C14999" w14:textId="04D2C610" w:rsidR="00737B9E" w:rsidRPr="00F87682" w:rsidRDefault="00737B9E" w:rsidP="00737B9E">
            <w:pPr>
              <w:spacing w:line="240" w:lineRule="atLeast"/>
              <w:rPr>
                <w:sz w:val="20"/>
                <w:szCs w:val="20"/>
              </w:rPr>
            </w:pPr>
            <w:r w:rsidRPr="00F87682">
              <w:rPr>
                <w:rFonts w:hint="eastAsia"/>
                <w:sz w:val="20"/>
                <w:szCs w:val="20"/>
              </w:rPr>
              <w:t>鈴木誠（</w:t>
            </w:r>
            <w:r w:rsidRPr="00F87682">
              <w:rPr>
                <w:sz w:val="20"/>
                <w:szCs w:val="20"/>
              </w:rPr>
              <w:t>2019）「災害時における地域連携BCPの構想と課題」『地域経済学研究』第３６号、３０－４８頁。</w:t>
            </w:r>
          </w:p>
        </w:tc>
      </w:tr>
      <w:tr w:rsidR="00737B9E" w:rsidRPr="00B5703E" w14:paraId="41C1A548" w14:textId="77777777" w:rsidTr="004244B4">
        <w:trPr>
          <w:trHeight w:val="907"/>
        </w:trPr>
        <w:tc>
          <w:tcPr>
            <w:tcW w:w="624" w:type="dxa"/>
            <w:shd w:val="clear" w:color="auto" w:fill="C5E0B3" w:themeFill="accent6" w:themeFillTint="66"/>
            <w:vAlign w:val="center"/>
          </w:tcPr>
          <w:p w14:paraId="029D2AC7" w14:textId="0062FF29" w:rsidR="00737B9E" w:rsidRPr="00F87682" w:rsidRDefault="006064A2" w:rsidP="00D52FF0">
            <w:pPr>
              <w:pStyle w:val="5"/>
            </w:pPr>
            <w:bookmarkStart w:id="26" w:name="_３６"/>
            <w:bookmarkEnd w:id="26"/>
            <w:r>
              <w:rPr>
                <w:rFonts w:hint="eastAsia"/>
              </w:rPr>
              <w:t>３６</w:t>
            </w:r>
          </w:p>
        </w:tc>
        <w:tc>
          <w:tcPr>
            <w:tcW w:w="8302" w:type="dxa"/>
            <w:vAlign w:val="center"/>
          </w:tcPr>
          <w:p w14:paraId="627EBC4E" w14:textId="3C931E8E" w:rsidR="00737B9E" w:rsidRPr="00F87682" w:rsidRDefault="00737B9E" w:rsidP="00737B9E">
            <w:pPr>
              <w:spacing w:line="280" w:lineRule="atLeast"/>
              <w:ind w:left="240" w:hangingChars="100" w:hanging="240"/>
              <w:rPr>
                <w:sz w:val="20"/>
                <w:szCs w:val="20"/>
              </w:rPr>
            </w:pPr>
            <w:r>
              <w:rPr>
                <w:rFonts w:hint="eastAsia"/>
              </w:rPr>
              <w:t>「</w:t>
            </w:r>
            <w:hyperlink r:id="rId75" w:history="1"/>
            <w:r w:rsidRPr="000452E6">
              <w:rPr>
                <w:sz w:val="20"/>
                <w:szCs w:val="20"/>
              </w:rPr>
              <w:t>research｜東京大学大学院准教授 廣井悠のホームページ</w:t>
            </w:r>
            <w:r>
              <w:rPr>
                <w:rFonts w:hint="eastAsia"/>
                <w:sz w:val="20"/>
                <w:szCs w:val="20"/>
              </w:rPr>
              <w:t>」（</w:t>
            </w:r>
            <w:r w:rsidRPr="000452E6">
              <w:rPr>
                <w:rFonts w:hint="eastAsia"/>
                <w:sz w:val="20"/>
                <w:szCs w:val="20"/>
              </w:rPr>
              <w:t>東京大学大学院</w:t>
            </w:r>
            <w:r w:rsidRPr="000452E6">
              <w:rPr>
                <w:sz w:val="20"/>
                <w:szCs w:val="20"/>
              </w:rPr>
              <w:t xml:space="preserve"> 教授 廣井悠</w:t>
            </w:r>
            <w:r>
              <w:rPr>
                <w:rFonts w:hint="eastAsia"/>
                <w:sz w:val="20"/>
                <w:szCs w:val="20"/>
              </w:rPr>
              <w:t>）</w:t>
            </w:r>
            <w:r>
              <w:rPr>
                <w:sz w:val="20"/>
                <w:szCs w:val="20"/>
              </w:rPr>
              <w:br/>
            </w:r>
            <w:hyperlink r:id="rId76" w:history="1">
              <w:r w:rsidRPr="004C5268">
                <w:rPr>
                  <w:rStyle w:val="a9"/>
                  <w:sz w:val="18"/>
                  <w:szCs w:val="18"/>
                </w:rPr>
                <w:t>http://www.u-hiroi.net/kitaku.html</w:t>
              </w:r>
            </w:hyperlink>
          </w:p>
        </w:tc>
        <w:tc>
          <w:tcPr>
            <w:tcW w:w="910" w:type="dxa"/>
            <w:vAlign w:val="center"/>
          </w:tcPr>
          <w:p w14:paraId="330AD607" w14:textId="389FC2F6" w:rsidR="00737B9E" w:rsidRPr="00F87682" w:rsidRDefault="008C3A84" w:rsidP="00737B9E">
            <w:pPr>
              <w:spacing w:line="240" w:lineRule="atLeast"/>
              <w:jc w:val="center"/>
              <w:rPr>
                <w:sz w:val="16"/>
                <w:szCs w:val="20"/>
              </w:rPr>
            </w:pPr>
            <w:r>
              <w:rPr>
                <w:noProof/>
                <w:sz w:val="16"/>
                <w:szCs w:val="20"/>
              </w:rPr>
              <w:drawing>
                <wp:inline distT="0" distB="0" distL="0" distR="0" wp14:anchorId="64072657" wp14:editId="598A2F55">
                  <wp:extent cx="440690" cy="440690"/>
                  <wp:effectExtent l="0" t="0" r="0" b="0"/>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qr2-36.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r w:rsidR="00737B9E" w:rsidRPr="00B5703E" w14:paraId="75590921" w14:textId="77777777" w:rsidTr="004244B4">
        <w:trPr>
          <w:trHeight w:val="907"/>
        </w:trPr>
        <w:tc>
          <w:tcPr>
            <w:tcW w:w="624" w:type="dxa"/>
            <w:shd w:val="clear" w:color="auto" w:fill="C5E0B3" w:themeFill="accent6" w:themeFillTint="66"/>
            <w:vAlign w:val="center"/>
          </w:tcPr>
          <w:p w14:paraId="3CEE93B9" w14:textId="54C43F4A" w:rsidR="00737B9E" w:rsidRPr="00F87682" w:rsidRDefault="006064A2" w:rsidP="00D52FF0">
            <w:pPr>
              <w:pStyle w:val="5"/>
            </w:pPr>
            <w:bookmarkStart w:id="27" w:name="_３７"/>
            <w:bookmarkEnd w:id="27"/>
            <w:r>
              <w:rPr>
                <w:rFonts w:hint="eastAsia"/>
              </w:rPr>
              <w:t>３７</w:t>
            </w:r>
          </w:p>
        </w:tc>
        <w:tc>
          <w:tcPr>
            <w:tcW w:w="8302" w:type="dxa"/>
            <w:vAlign w:val="center"/>
          </w:tcPr>
          <w:p w14:paraId="27A5EE82" w14:textId="129D1271" w:rsidR="00737B9E" w:rsidRPr="00F87682" w:rsidRDefault="00737B9E" w:rsidP="00737B9E">
            <w:pPr>
              <w:spacing w:line="280" w:lineRule="atLeast"/>
              <w:ind w:left="200" w:hangingChars="100" w:hanging="200"/>
              <w:rPr>
                <w:sz w:val="20"/>
                <w:szCs w:val="20"/>
              </w:rPr>
            </w:pPr>
            <w:r>
              <w:rPr>
                <w:rFonts w:hint="eastAsia"/>
                <w:sz w:val="20"/>
                <w:szCs w:val="20"/>
              </w:rPr>
              <w:t>「</w:t>
            </w:r>
            <w:r w:rsidRPr="000452E6">
              <w:rPr>
                <w:rFonts w:hint="eastAsia"/>
                <w:sz w:val="20"/>
                <w:szCs w:val="20"/>
              </w:rPr>
              <w:t>各駅周辺地区帰宅困難者対策協議会の取り組み</w:t>
            </w:r>
            <w:r>
              <w:rPr>
                <w:rFonts w:hint="eastAsia"/>
                <w:sz w:val="20"/>
                <w:szCs w:val="20"/>
              </w:rPr>
              <w:t>」（大阪市）</w:t>
            </w:r>
            <w:r>
              <w:rPr>
                <w:sz w:val="20"/>
                <w:szCs w:val="20"/>
              </w:rPr>
              <w:br/>
            </w:r>
            <w:hyperlink r:id="rId78" w:history="1">
              <w:r w:rsidRPr="004C5268">
                <w:rPr>
                  <w:rStyle w:val="a9"/>
                  <w:sz w:val="18"/>
                  <w:szCs w:val="18"/>
                </w:rPr>
                <w:t>https://www.city.osaka.lg.jp/kikikanrishitsu/page/0000563077.html</w:t>
              </w:r>
            </w:hyperlink>
          </w:p>
        </w:tc>
        <w:tc>
          <w:tcPr>
            <w:tcW w:w="910" w:type="dxa"/>
            <w:vAlign w:val="center"/>
          </w:tcPr>
          <w:p w14:paraId="23BBC3F3" w14:textId="53752A71" w:rsidR="00737B9E" w:rsidRPr="00F87682" w:rsidRDefault="008C3A84" w:rsidP="00737B9E">
            <w:pPr>
              <w:spacing w:line="240" w:lineRule="atLeast"/>
              <w:jc w:val="center"/>
              <w:rPr>
                <w:sz w:val="16"/>
                <w:szCs w:val="20"/>
              </w:rPr>
            </w:pPr>
            <w:r>
              <w:rPr>
                <w:noProof/>
                <w:sz w:val="16"/>
                <w:szCs w:val="20"/>
              </w:rPr>
              <w:drawing>
                <wp:inline distT="0" distB="0" distL="0" distR="0" wp14:anchorId="0015A0E8" wp14:editId="3D3DA3AC">
                  <wp:extent cx="440690" cy="440690"/>
                  <wp:effectExtent l="0" t="0" r="0" b="0"/>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qr2-37.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inline>
              </w:drawing>
            </w:r>
          </w:p>
        </w:tc>
      </w:tr>
    </w:tbl>
    <w:p w14:paraId="2DD8B01A" w14:textId="40AD6778" w:rsidR="00280821" w:rsidRPr="00227D68" w:rsidRDefault="006039AF" w:rsidP="006064A2">
      <w:pPr>
        <w:spacing w:beforeLines="100" w:before="360" w:line="240" w:lineRule="atLeast"/>
        <w:jc w:val="left"/>
        <w:rPr>
          <w:sz w:val="22"/>
        </w:rPr>
      </w:pPr>
      <w:r>
        <w:rPr>
          <w:rFonts w:hint="eastAsia"/>
          <w:noProof/>
          <w:sz w:val="20"/>
        </w:rPr>
        <w:drawing>
          <wp:anchor distT="0" distB="0" distL="114300" distR="114300" simplePos="0" relativeHeight="252307456" behindDoc="0" locked="0" layoutInCell="1" allowOverlap="1" wp14:anchorId="47060000" wp14:editId="5274D903">
            <wp:simplePos x="0" y="0"/>
            <wp:positionH relativeFrom="column">
              <wp:posOffset>5555615</wp:posOffset>
            </wp:positionH>
            <wp:positionV relativeFrom="paragraph">
              <wp:posOffset>245110</wp:posOffset>
            </wp:positionV>
            <wp:extent cx="435610" cy="435610"/>
            <wp:effectExtent l="0" t="0" r="2540" b="2540"/>
            <wp:wrapNone/>
            <wp:docPr id="286" name="図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qr-illustration.png"/>
                    <pic:cNvPicPr/>
                  </pic:nvPicPr>
                  <pic:blipFill>
                    <a:blip r:embed="rId80" cstate="print">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margin">
              <wp14:pctWidth>0</wp14:pctWidth>
            </wp14:sizeRelH>
            <wp14:sizeRelV relativeFrom="margin">
              <wp14:pctHeight>0</wp14:pctHeight>
            </wp14:sizeRelV>
          </wp:anchor>
        </w:drawing>
      </w:r>
      <w:r w:rsidR="00280821" w:rsidRPr="006064A2">
        <w:rPr>
          <w:rFonts w:hint="eastAsia"/>
          <w:b/>
          <w:sz w:val="22"/>
        </w:rPr>
        <w:t>作成</w:t>
      </w:r>
      <w:r w:rsidR="00280821" w:rsidRPr="00227D68">
        <w:rPr>
          <w:rFonts w:hint="eastAsia"/>
          <w:sz w:val="22"/>
        </w:rPr>
        <w:t>：大阪府危機管理室</w:t>
      </w:r>
      <w:r w:rsidR="006064A2">
        <w:rPr>
          <w:rFonts w:hint="eastAsia"/>
          <w:sz w:val="22"/>
        </w:rPr>
        <w:t xml:space="preserve">　　　　</w:t>
      </w:r>
      <w:r w:rsidR="00280821" w:rsidRPr="006064A2">
        <w:rPr>
          <w:rFonts w:hint="eastAsia"/>
          <w:b/>
          <w:sz w:val="22"/>
        </w:rPr>
        <w:t>監修</w:t>
      </w:r>
      <w:r w:rsidR="00280821" w:rsidRPr="00227D68">
        <w:rPr>
          <w:rFonts w:hint="eastAsia"/>
          <w:sz w:val="22"/>
        </w:rPr>
        <w:t>：</w:t>
      </w:r>
      <w:r w:rsidR="00A616AC" w:rsidRPr="00227D68">
        <w:rPr>
          <w:rFonts w:hint="eastAsia"/>
          <w:sz w:val="22"/>
        </w:rPr>
        <w:t>国立大学法人</w:t>
      </w:r>
      <w:r w:rsidR="00280821" w:rsidRPr="00227D68">
        <w:rPr>
          <w:rFonts w:hint="eastAsia"/>
          <w:sz w:val="22"/>
        </w:rPr>
        <w:t>大阪大学</w:t>
      </w:r>
      <w:r w:rsidR="00D93C5C" w:rsidRPr="00227D68">
        <w:rPr>
          <w:rFonts w:hint="eastAsia"/>
          <w:sz w:val="22"/>
        </w:rPr>
        <w:t xml:space="preserve">　</w:t>
      </w:r>
      <w:r w:rsidR="00DD4740" w:rsidRPr="00227D68">
        <w:rPr>
          <w:rFonts w:hint="eastAsia"/>
          <w:sz w:val="22"/>
        </w:rPr>
        <w:t>特任</w:t>
      </w:r>
      <w:r w:rsidR="00D93C5C" w:rsidRPr="00227D68">
        <w:rPr>
          <w:rFonts w:hint="eastAsia"/>
          <w:sz w:val="22"/>
        </w:rPr>
        <w:t>教授　大竹文雄</w:t>
      </w:r>
    </w:p>
    <w:p w14:paraId="1D63676B" w14:textId="165F1543" w:rsidR="00A616AC" w:rsidRPr="00280821" w:rsidRDefault="00A616AC" w:rsidP="00A616AC">
      <w:pPr>
        <w:spacing w:line="240" w:lineRule="atLeast"/>
        <w:jc w:val="left"/>
      </w:pPr>
      <w:r w:rsidRPr="006064A2">
        <w:rPr>
          <w:rFonts w:hint="eastAsia"/>
          <w:b/>
          <w:sz w:val="22"/>
        </w:rPr>
        <w:t>イラスト</w:t>
      </w:r>
      <w:r w:rsidRPr="00227D68">
        <w:rPr>
          <w:rFonts w:hint="eastAsia"/>
          <w:sz w:val="22"/>
        </w:rPr>
        <w:t>：いぢちひろゆき</w:t>
      </w:r>
      <w:r w:rsidRPr="006039AF">
        <w:rPr>
          <w:rFonts w:hint="eastAsia"/>
          <w:sz w:val="20"/>
        </w:rPr>
        <w:t>（「いぢちひろゆきの防災『無料』イラスト」</w:t>
      </w:r>
      <w:r w:rsidR="00227D68" w:rsidRPr="006039AF">
        <w:rPr>
          <w:rFonts w:hint="eastAsia"/>
          <w:sz w:val="20"/>
        </w:rPr>
        <w:t xml:space="preserve"> </w:t>
      </w:r>
      <w:hyperlink r:id="rId81" w:history="1">
        <w:r w:rsidR="00A25387" w:rsidRPr="006039AF">
          <w:rPr>
            <w:rStyle w:val="a9"/>
            <w:sz w:val="18"/>
          </w:rPr>
          <w:t>https://ijichihiroyuki.net/bousai/</w:t>
        </w:r>
      </w:hyperlink>
      <w:r w:rsidR="006039AF">
        <w:rPr>
          <w:sz w:val="18"/>
        </w:rPr>
        <w:t xml:space="preserve">         </w:t>
      </w:r>
      <w:r w:rsidRPr="006039AF">
        <w:rPr>
          <w:rFonts w:hint="eastAsia"/>
          <w:sz w:val="20"/>
        </w:rPr>
        <w:t>）</w:t>
      </w:r>
    </w:p>
    <w:sectPr w:rsidR="00A616AC" w:rsidRPr="00280821" w:rsidSect="00813B83">
      <w:footerReference w:type="default" r:id="rId82"/>
      <w:pgSz w:w="11906" w:h="16838"/>
      <w:pgMar w:top="1440" w:right="1080" w:bottom="1440" w:left="1080" w:header="851" w:footer="518" w:gutter="0"/>
      <w:pgNumType w:start="32"/>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AC358" w16cex:dateUtc="2022-12-31T05:19:00Z"/>
  <w16cex:commentExtensible w16cex:durableId="275AE552" w16cex:dateUtc="2022-12-31T07:44:00Z"/>
  <w16cex:commentExtensible w16cex:durableId="275AEAD8" w16cex:dateUtc="2022-12-31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1E8F0" w16cid:durableId="275AC358"/>
  <w16cid:commentId w16cid:paraId="366E63BA" w16cid:durableId="275AE552"/>
  <w16cid:commentId w16cid:paraId="6F0205B1" w16cid:durableId="275AEA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99671" w14:textId="77777777" w:rsidR="00EB29C7" w:rsidRDefault="00EB29C7" w:rsidP="0069602F">
      <w:r>
        <w:separator/>
      </w:r>
    </w:p>
  </w:endnote>
  <w:endnote w:type="continuationSeparator" w:id="0">
    <w:p w14:paraId="193DBD7F" w14:textId="77777777" w:rsidR="00EB29C7" w:rsidRDefault="00EB29C7" w:rsidP="0069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altName w:val="Yu Gothic"/>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7072"/>
      <w:docPartObj>
        <w:docPartGallery w:val="Page Numbers (Bottom of Page)"/>
        <w:docPartUnique/>
      </w:docPartObj>
    </w:sdtPr>
    <w:sdtEndPr>
      <w:rPr>
        <w:rFonts w:hint="eastAsia"/>
      </w:rPr>
    </w:sdtEndPr>
    <w:sdtContent>
      <w:p w14:paraId="4C31FB40" w14:textId="5D896E76" w:rsidR="00EB29C7" w:rsidRPr="00AC692B" w:rsidRDefault="00EB29C7">
        <w:pPr>
          <w:pStyle w:val="a6"/>
          <w:jc w:val="center"/>
        </w:pPr>
        <w:r w:rsidRPr="00AC692B">
          <w:fldChar w:fldCharType="begin"/>
        </w:r>
        <w:r w:rsidRPr="00AC692B">
          <w:instrText>PAGE   \* MERGEFORMAT</w:instrText>
        </w:r>
        <w:r w:rsidRPr="00AC692B">
          <w:fldChar w:fldCharType="separate"/>
        </w:r>
        <w:r w:rsidR="00813B83" w:rsidRPr="00813B83">
          <w:rPr>
            <w:noProof/>
            <w:lang w:val="ja-JP"/>
          </w:rPr>
          <w:t>33</w:t>
        </w:r>
        <w:r w:rsidRPr="00AC692B">
          <w:fldChar w:fldCharType="end"/>
        </w:r>
      </w:p>
    </w:sdtContent>
  </w:sdt>
  <w:p w14:paraId="348092C1" w14:textId="77777777" w:rsidR="00EB29C7" w:rsidRDefault="00EB29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3C9C" w14:textId="77777777" w:rsidR="00EB29C7" w:rsidRDefault="00EB29C7" w:rsidP="0069602F">
      <w:r>
        <w:separator/>
      </w:r>
    </w:p>
  </w:footnote>
  <w:footnote w:type="continuationSeparator" w:id="0">
    <w:p w14:paraId="33D109ED" w14:textId="77777777" w:rsidR="00EB29C7" w:rsidRDefault="00EB29C7" w:rsidP="00696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C4"/>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741DC"/>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F013F"/>
    <w:multiLevelType w:val="hybridMultilevel"/>
    <w:tmpl w:val="6D4ED450"/>
    <w:lvl w:ilvl="0" w:tplc="CE88D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C2745"/>
    <w:multiLevelType w:val="hybridMultilevel"/>
    <w:tmpl w:val="5E2EA8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406741"/>
    <w:multiLevelType w:val="hybridMultilevel"/>
    <w:tmpl w:val="02C8EF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F50FA4"/>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4741DA"/>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A22065"/>
    <w:multiLevelType w:val="hybridMultilevel"/>
    <w:tmpl w:val="FB244A94"/>
    <w:lvl w:ilvl="0" w:tplc="7CE03E50">
      <w:start w:val="1"/>
      <w:numFmt w:val="decimal"/>
      <w:lvlText w:val="(%1)"/>
      <w:lvlJc w:val="left"/>
      <w:pPr>
        <w:ind w:left="420" w:hanging="420"/>
      </w:pPr>
      <w:rPr>
        <w:rFonts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C90291"/>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200B62"/>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C075BF"/>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237275"/>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EB5DA5"/>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380185"/>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BF3EBB"/>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F1DE3"/>
    <w:multiLevelType w:val="hybridMultilevel"/>
    <w:tmpl w:val="7478B71A"/>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DD3150"/>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167646"/>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B220BD"/>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1E60E7"/>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15552A"/>
    <w:multiLevelType w:val="hybridMultilevel"/>
    <w:tmpl w:val="A210AD12"/>
    <w:lvl w:ilvl="0" w:tplc="08087B4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CF0940"/>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EE3A31"/>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427B16"/>
    <w:multiLevelType w:val="hybridMultilevel"/>
    <w:tmpl w:val="44060CD8"/>
    <w:lvl w:ilvl="0" w:tplc="08087B4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5A22D9"/>
    <w:multiLevelType w:val="hybridMultilevel"/>
    <w:tmpl w:val="5524A744"/>
    <w:lvl w:ilvl="0" w:tplc="08087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B40BE"/>
    <w:multiLevelType w:val="hybridMultilevel"/>
    <w:tmpl w:val="08003276"/>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6" w15:restartNumberingAfterBreak="0">
    <w:nsid w:val="453424EB"/>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B03BD5"/>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AE36CE"/>
    <w:multiLevelType w:val="hybridMultilevel"/>
    <w:tmpl w:val="47C020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8B19BF"/>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DF3435"/>
    <w:multiLevelType w:val="hybridMultilevel"/>
    <w:tmpl w:val="29B66FAA"/>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237594"/>
    <w:multiLevelType w:val="hybridMultilevel"/>
    <w:tmpl w:val="7478B71A"/>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C60767"/>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E47694"/>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4827B7"/>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885CD7"/>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632DF9"/>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E700A75"/>
    <w:multiLevelType w:val="hybridMultilevel"/>
    <w:tmpl w:val="62ACB560"/>
    <w:lvl w:ilvl="0" w:tplc="AB94BBE2">
      <w:start w:val="1"/>
      <w:numFmt w:val="decimalEnclosedCircle"/>
      <w:lvlText w:val="%1"/>
      <w:lvlJc w:val="left"/>
      <w:pPr>
        <w:ind w:left="360" w:hanging="360"/>
      </w:pPr>
      <w:rPr>
        <w:rFonts w:hAnsi="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DD383D"/>
    <w:multiLevelType w:val="hybridMultilevel"/>
    <w:tmpl w:val="A210AD12"/>
    <w:lvl w:ilvl="0" w:tplc="08087B4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077531"/>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C41184"/>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D00D30"/>
    <w:multiLevelType w:val="hybridMultilevel"/>
    <w:tmpl w:val="7478B71A"/>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3A544C"/>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F678AB"/>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5C3D7C"/>
    <w:multiLevelType w:val="hybridMultilevel"/>
    <w:tmpl w:val="82E888FC"/>
    <w:lvl w:ilvl="0" w:tplc="8454F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9"/>
  </w:num>
  <w:num w:numId="3">
    <w:abstractNumId w:val="33"/>
  </w:num>
  <w:num w:numId="4">
    <w:abstractNumId w:val="18"/>
  </w:num>
  <w:num w:numId="5">
    <w:abstractNumId w:val="38"/>
  </w:num>
  <w:num w:numId="6">
    <w:abstractNumId w:val="5"/>
  </w:num>
  <w:num w:numId="7">
    <w:abstractNumId w:val="27"/>
  </w:num>
  <w:num w:numId="8">
    <w:abstractNumId w:val="9"/>
  </w:num>
  <w:num w:numId="9">
    <w:abstractNumId w:val="28"/>
  </w:num>
  <w:num w:numId="10">
    <w:abstractNumId w:val="22"/>
  </w:num>
  <w:num w:numId="11">
    <w:abstractNumId w:val="35"/>
  </w:num>
  <w:num w:numId="12">
    <w:abstractNumId w:val="39"/>
  </w:num>
  <w:num w:numId="13">
    <w:abstractNumId w:val="17"/>
  </w:num>
  <w:num w:numId="14">
    <w:abstractNumId w:val="21"/>
  </w:num>
  <w:num w:numId="15">
    <w:abstractNumId w:val="10"/>
  </w:num>
  <w:num w:numId="16">
    <w:abstractNumId w:val="36"/>
  </w:num>
  <w:num w:numId="17">
    <w:abstractNumId w:val="32"/>
  </w:num>
  <w:num w:numId="18">
    <w:abstractNumId w:val="2"/>
  </w:num>
  <w:num w:numId="19">
    <w:abstractNumId w:val="44"/>
  </w:num>
  <w:num w:numId="20">
    <w:abstractNumId w:val="37"/>
  </w:num>
  <w:num w:numId="21">
    <w:abstractNumId w:val="8"/>
  </w:num>
  <w:num w:numId="22">
    <w:abstractNumId w:val="13"/>
  </w:num>
  <w:num w:numId="23">
    <w:abstractNumId w:val="11"/>
  </w:num>
  <w:num w:numId="24">
    <w:abstractNumId w:val="16"/>
  </w:num>
  <w:num w:numId="25">
    <w:abstractNumId w:val="26"/>
  </w:num>
  <w:num w:numId="26">
    <w:abstractNumId w:val="34"/>
  </w:num>
  <w:num w:numId="27">
    <w:abstractNumId w:val="6"/>
  </w:num>
  <w:num w:numId="28">
    <w:abstractNumId w:val="0"/>
  </w:num>
  <w:num w:numId="29">
    <w:abstractNumId w:val="31"/>
  </w:num>
  <w:num w:numId="30">
    <w:abstractNumId w:val="15"/>
  </w:num>
  <w:num w:numId="31">
    <w:abstractNumId w:val="41"/>
  </w:num>
  <w:num w:numId="32">
    <w:abstractNumId w:val="14"/>
  </w:num>
  <w:num w:numId="33">
    <w:abstractNumId w:val="12"/>
  </w:num>
  <w:num w:numId="34">
    <w:abstractNumId w:val="42"/>
  </w:num>
  <w:num w:numId="35">
    <w:abstractNumId w:val="40"/>
  </w:num>
  <w:num w:numId="36">
    <w:abstractNumId w:val="19"/>
  </w:num>
  <w:num w:numId="37">
    <w:abstractNumId w:val="43"/>
  </w:num>
  <w:num w:numId="38">
    <w:abstractNumId w:val="1"/>
  </w:num>
  <w:num w:numId="39">
    <w:abstractNumId w:val="3"/>
  </w:num>
  <w:num w:numId="40">
    <w:abstractNumId w:val="25"/>
  </w:num>
  <w:num w:numId="41">
    <w:abstractNumId w:val="23"/>
  </w:num>
  <w:num w:numId="42">
    <w:abstractNumId w:val="24"/>
  </w:num>
  <w:num w:numId="43">
    <w:abstractNumId w:val="7"/>
  </w:num>
  <w:num w:numId="44">
    <w:abstractNumId w:val="3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2A"/>
    <w:rsid w:val="000002B7"/>
    <w:rsid w:val="000006F8"/>
    <w:rsid w:val="000017C7"/>
    <w:rsid w:val="00003650"/>
    <w:rsid w:val="0000396A"/>
    <w:rsid w:val="00004BA6"/>
    <w:rsid w:val="0000645C"/>
    <w:rsid w:val="00006938"/>
    <w:rsid w:val="000078D0"/>
    <w:rsid w:val="000108B9"/>
    <w:rsid w:val="00011A64"/>
    <w:rsid w:val="0001284F"/>
    <w:rsid w:val="000139E7"/>
    <w:rsid w:val="00013AC1"/>
    <w:rsid w:val="0001459A"/>
    <w:rsid w:val="00014DC0"/>
    <w:rsid w:val="00015032"/>
    <w:rsid w:val="00015DE2"/>
    <w:rsid w:val="000172D1"/>
    <w:rsid w:val="00017444"/>
    <w:rsid w:val="000174EB"/>
    <w:rsid w:val="00017D5B"/>
    <w:rsid w:val="000201D7"/>
    <w:rsid w:val="00021131"/>
    <w:rsid w:val="000220C3"/>
    <w:rsid w:val="00023047"/>
    <w:rsid w:val="00023785"/>
    <w:rsid w:val="00023F0A"/>
    <w:rsid w:val="00024251"/>
    <w:rsid w:val="00025398"/>
    <w:rsid w:val="0002549C"/>
    <w:rsid w:val="00025E26"/>
    <w:rsid w:val="00027637"/>
    <w:rsid w:val="00027908"/>
    <w:rsid w:val="0003012A"/>
    <w:rsid w:val="0003082C"/>
    <w:rsid w:val="00030D47"/>
    <w:rsid w:val="00031A75"/>
    <w:rsid w:val="00032159"/>
    <w:rsid w:val="000327C7"/>
    <w:rsid w:val="00033FA8"/>
    <w:rsid w:val="00034C7C"/>
    <w:rsid w:val="000351A6"/>
    <w:rsid w:val="0003739E"/>
    <w:rsid w:val="00040385"/>
    <w:rsid w:val="00041E0E"/>
    <w:rsid w:val="00041FA6"/>
    <w:rsid w:val="00041FDB"/>
    <w:rsid w:val="000428BB"/>
    <w:rsid w:val="00042910"/>
    <w:rsid w:val="00042F77"/>
    <w:rsid w:val="00044B72"/>
    <w:rsid w:val="000452E6"/>
    <w:rsid w:val="00047481"/>
    <w:rsid w:val="00047C0E"/>
    <w:rsid w:val="00050FDF"/>
    <w:rsid w:val="00052139"/>
    <w:rsid w:val="00054688"/>
    <w:rsid w:val="00054D81"/>
    <w:rsid w:val="00055C75"/>
    <w:rsid w:val="000615B1"/>
    <w:rsid w:val="00061E27"/>
    <w:rsid w:val="000623AB"/>
    <w:rsid w:val="000631FE"/>
    <w:rsid w:val="000654FA"/>
    <w:rsid w:val="00065C15"/>
    <w:rsid w:val="000662F3"/>
    <w:rsid w:val="000666A7"/>
    <w:rsid w:val="000669DD"/>
    <w:rsid w:val="00067A96"/>
    <w:rsid w:val="00067B9E"/>
    <w:rsid w:val="00070609"/>
    <w:rsid w:val="00071F61"/>
    <w:rsid w:val="00072DC6"/>
    <w:rsid w:val="00074D78"/>
    <w:rsid w:val="0007551C"/>
    <w:rsid w:val="00076416"/>
    <w:rsid w:val="000774AF"/>
    <w:rsid w:val="00077F24"/>
    <w:rsid w:val="00080F3A"/>
    <w:rsid w:val="00082731"/>
    <w:rsid w:val="000836C6"/>
    <w:rsid w:val="00084466"/>
    <w:rsid w:val="0008519B"/>
    <w:rsid w:val="00085537"/>
    <w:rsid w:val="00085604"/>
    <w:rsid w:val="00085DB7"/>
    <w:rsid w:val="000861E7"/>
    <w:rsid w:val="000866B5"/>
    <w:rsid w:val="000943D2"/>
    <w:rsid w:val="00094913"/>
    <w:rsid w:val="00094F8A"/>
    <w:rsid w:val="00096009"/>
    <w:rsid w:val="000968AE"/>
    <w:rsid w:val="00097754"/>
    <w:rsid w:val="00097857"/>
    <w:rsid w:val="000A358F"/>
    <w:rsid w:val="000A3D81"/>
    <w:rsid w:val="000A4739"/>
    <w:rsid w:val="000A4B69"/>
    <w:rsid w:val="000A522C"/>
    <w:rsid w:val="000A69D4"/>
    <w:rsid w:val="000A6EF1"/>
    <w:rsid w:val="000A7000"/>
    <w:rsid w:val="000A75F4"/>
    <w:rsid w:val="000A7E22"/>
    <w:rsid w:val="000B0411"/>
    <w:rsid w:val="000B081D"/>
    <w:rsid w:val="000B08E6"/>
    <w:rsid w:val="000B1F74"/>
    <w:rsid w:val="000B3EC1"/>
    <w:rsid w:val="000B5815"/>
    <w:rsid w:val="000B683C"/>
    <w:rsid w:val="000B6F8D"/>
    <w:rsid w:val="000C0F75"/>
    <w:rsid w:val="000C1BAB"/>
    <w:rsid w:val="000C294C"/>
    <w:rsid w:val="000C43C6"/>
    <w:rsid w:val="000C5222"/>
    <w:rsid w:val="000C711E"/>
    <w:rsid w:val="000C731C"/>
    <w:rsid w:val="000C754C"/>
    <w:rsid w:val="000D0275"/>
    <w:rsid w:val="000D0452"/>
    <w:rsid w:val="000D15F6"/>
    <w:rsid w:val="000D1D7A"/>
    <w:rsid w:val="000D256D"/>
    <w:rsid w:val="000D3E8A"/>
    <w:rsid w:val="000D4C5B"/>
    <w:rsid w:val="000D6364"/>
    <w:rsid w:val="000D6549"/>
    <w:rsid w:val="000D6BB5"/>
    <w:rsid w:val="000D7B3C"/>
    <w:rsid w:val="000E1906"/>
    <w:rsid w:val="000E19EC"/>
    <w:rsid w:val="000E1DAA"/>
    <w:rsid w:val="000E20F1"/>
    <w:rsid w:val="000E3171"/>
    <w:rsid w:val="000E3860"/>
    <w:rsid w:val="000E4CC8"/>
    <w:rsid w:val="000E5418"/>
    <w:rsid w:val="000E5EF8"/>
    <w:rsid w:val="000F223F"/>
    <w:rsid w:val="000F2335"/>
    <w:rsid w:val="000F25F5"/>
    <w:rsid w:val="000F38F2"/>
    <w:rsid w:val="000F6CFE"/>
    <w:rsid w:val="000F73BA"/>
    <w:rsid w:val="000F7602"/>
    <w:rsid w:val="000F7C6B"/>
    <w:rsid w:val="00100A53"/>
    <w:rsid w:val="00100CD5"/>
    <w:rsid w:val="00101E4F"/>
    <w:rsid w:val="00104829"/>
    <w:rsid w:val="00104C84"/>
    <w:rsid w:val="00105699"/>
    <w:rsid w:val="0010706E"/>
    <w:rsid w:val="001072B9"/>
    <w:rsid w:val="001109B0"/>
    <w:rsid w:val="00111B0E"/>
    <w:rsid w:val="0011408A"/>
    <w:rsid w:val="001157B8"/>
    <w:rsid w:val="001166E7"/>
    <w:rsid w:val="00117555"/>
    <w:rsid w:val="00117FB3"/>
    <w:rsid w:val="00120F0A"/>
    <w:rsid w:val="00120FDD"/>
    <w:rsid w:val="0012143C"/>
    <w:rsid w:val="00121851"/>
    <w:rsid w:val="0012249F"/>
    <w:rsid w:val="001226B4"/>
    <w:rsid w:val="00122B13"/>
    <w:rsid w:val="00122BB5"/>
    <w:rsid w:val="00123E74"/>
    <w:rsid w:val="001248B1"/>
    <w:rsid w:val="00125308"/>
    <w:rsid w:val="00125718"/>
    <w:rsid w:val="00125E32"/>
    <w:rsid w:val="00126394"/>
    <w:rsid w:val="00126667"/>
    <w:rsid w:val="0012673F"/>
    <w:rsid w:val="001276BC"/>
    <w:rsid w:val="001334FC"/>
    <w:rsid w:val="00133A85"/>
    <w:rsid w:val="001349D6"/>
    <w:rsid w:val="00134CB1"/>
    <w:rsid w:val="0013545C"/>
    <w:rsid w:val="0013635C"/>
    <w:rsid w:val="001378F4"/>
    <w:rsid w:val="00140F96"/>
    <w:rsid w:val="0014171B"/>
    <w:rsid w:val="00142049"/>
    <w:rsid w:val="001422AD"/>
    <w:rsid w:val="00143EC3"/>
    <w:rsid w:val="001443E2"/>
    <w:rsid w:val="001449C7"/>
    <w:rsid w:val="0014539C"/>
    <w:rsid w:val="00145B49"/>
    <w:rsid w:val="00146245"/>
    <w:rsid w:val="0014682A"/>
    <w:rsid w:val="0014714C"/>
    <w:rsid w:val="00150304"/>
    <w:rsid w:val="00150D2B"/>
    <w:rsid w:val="00150FF8"/>
    <w:rsid w:val="001527BE"/>
    <w:rsid w:val="0015301D"/>
    <w:rsid w:val="001578B5"/>
    <w:rsid w:val="001578DE"/>
    <w:rsid w:val="00157B0C"/>
    <w:rsid w:val="00157C4C"/>
    <w:rsid w:val="00157ED9"/>
    <w:rsid w:val="0016075A"/>
    <w:rsid w:val="00161AFE"/>
    <w:rsid w:val="0016231B"/>
    <w:rsid w:val="001631F5"/>
    <w:rsid w:val="00165A2C"/>
    <w:rsid w:val="001669F4"/>
    <w:rsid w:val="001679A7"/>
    <w:rsid w:val="001679C3"/>
    <w:rsid w:val="00170335"/>
    <w:rsid w:val="0017102F"/>
    <w:rsid w:val="001712CD"/>
    <w:rsid w:val="00171957"/>
    <w:rsid w:val="00171BC8"/>
    <w:rsid w:val="00172944"/>
    <w:rsid w:val="00172F08"/>
    <w:rsid w:val="0017315E"/>
    <w:rsid w:val="00174484"/>
    <w:rsid w:val="00174575"/>
    <w:rsid w:val="00175C13"/>
    <w:rsid w:val="00175D60"/>
    <w:rsid w:val="00180803"/>
    <w:rsid w:val="00181A99"/>
    <w:rsid w:val="00182DAC"/>
    <w:rsid w:val="001832A6"/>
    <w:rsid w:val="001836DF"/>
    <w:rsid w:val="00183B32"/>
    <w:rsid w:val="00186716"/>
    <w:rsid w:val="001868F1"/>
    <w:rsid w:val="0018735C"/>
    <w:rsid w:val="001903B6"/>
    <w:rsid w:val="00192669"/>
    <w:rsid w:val="0019273F"/>
    <w:rsid w:val="00194377"/>
    <w:rsid w:val="001944CB"/>
    <w:rsid w:val="00194BCC"/>
    <w:rsid w:val="00196213"/>
    <w:rsid w:val="0019621A"/>
    <w:rsid w:val="001A1ED6"/>
    <w:rsid w:val="001A26C7"/>
    <w:rsid w:val="001A2B3C"/>
    <w:rsid w:val="001A3198"/>
    <w:rsid w:val="001A4638"/>
    <w:rsid w:val="001A4EB3"/>
    <w:rsid w:val="001A5412"/>
    <w:rsid w:val="001A61D2"/>
    <w:rsid w:val="001A6833"/>
    <w:rsid w:val="001A7972"/>
    <w:rsid w:val="001A7A46"/>
    <w:rsid w:val="001B38E2"/>
    <w:rsid w:val="001B4FDA"/>
    <w:rsid w:val="001B6B53"/>
    <w:rsid w:val="001B70D6"/>
    <w:rsid w:val="001C003D"/>
    <w:rsid w:val="001C1533"/>
    <w:rsid w:val="001C1BFE"/>
    <w:rsid w:val="001C2AD4"/>
    <w:rsid w:val="001C4643"/>
    <w:rsid w:val="001C4D5A"/>
    <w:rsid w:val="001C64A5"/>
    <w:rsid w:val="001C689E"/>
    <w:rsid w:val="001D0567"/>
    <w:rsid w:val="001D105A"/>
    <w:rsid w:val="001D1825"/>
    <w:rsid w:val="001D198E"/>
    <w:rsid w:val="001D26E4"/>
    <w:rsid w:val="001D3A3A"/>
    <w:rsid w:val="001D3BF0"/>
    <w:rsid w:val="001D5910"/>
    <w:rsid w:val="001D5A9B"/>
    <w:rsid w:val="001D5E5E"/>
    <w:rsid w:val="001D6C87"/>
    <w:rsid w:val="001D6CBA"/>
    <w:rsid w:val="001E0097"/>
    <w:rsid w:val="001E011D"/>
    <w:rsid w:val="001E092B"/>
    <w:rsid w:val="001E0A28"/>
    <w:rsid w:val="001E10DD"/>
    <w:rsid w:val="001E26A4"/>
    <w:rsid w:val="001E2F4C"/>
    <w:rsid w:val="001E56D0"/>
    <w:rsid w:val="001E6167"/>
    <w:rsid w:val="001E68FD"/>
    <w:rsid w:val="001E74A4"/>
    <w:rsid w:val="001F0CC0"/>
    <w:rsid w:val="001F4C9B"/>
    <w:rsid w:val="001F59DC"/>
    <w:rsid w:val="001F5AEB"/>
    <w:rsid w:val="001F6AE0"/>
    <w:rsid w:val="001F7405"/>
    <w:rsid w:val="00200340"/>
    <w:rsid w:val="00202666"/>
    <w:rsid w:val="00202B81"/>
    <w:rsid w:val="002038A6"/>
    <w:rsid w:val="002069AF"/>
    <w:rsid w:val="00206A0F"/>
    <w:rsid w:val="0020795D"/>
    <w:rsid w:val="00207A6D"/>
    <w:rsid w:val="00210A71"/>
    <w:rsid w:val="00211A42"/>
    <w:rsid w:val="00211C5C"/>
    <w:rsid w:val="00212BF0"/>
    <w:rsid w:val="0021542F"/>
    <w:rsid w:val="002155B5"/>
    <w:rsid w:val="00215B71"/>
    <w:rsid w:val="00216B2A"/>
    <w:rsid w:val="00216F11"/>
    <w:rsid w:val="002172C6"/>
    <w:rsid w:val="0021750B"/>
    <w:rsid w:val="00217520"/>
    <w:rsid w:val="00220F3C"/>
    <w:rsid w:val="00221341"/>
    <w:rsid w:val="00221A64"/>
    <w:rsid w:val="00221CBE"/>
    <w:rsid w:val="00222C6B"/>
    <w:rsid w:val="00223220"/>
    <w:rsid w:val="002233E9"/>
    <w:rsid w:val="00223A39"/>
    <w:rsid w:val="00223BDA"/>
    <w:rsid w:val="00223C44"/>
    <w:rsid w:val="002252B5"/>
    <w:rsid w:val="00226734"/>
    <w:rsid w:val="002270A5"/>
    <w:rsid w:val="002272CA"/>
    <w:rsid w:val="00227D68"/>
    <w:rsid w:val="00230808"/>
    <w:rsid w:val="0023158D"/>
    <w:rsid w:val="00231BF9"/>
    <w:rsid w:val="00232866"/>
    <w:rsid w:val="002332FC"/>
    <w:rsid w:val="00233B8B"/>
    <w:rsid w:val="00233C6D"/>
    <w:rsid w:val="00234E12"/>
    <w:rsid w:val="0023503C"/>
    <w:rsid w:val="00235043"/>
    <w:rsid w:val="002366E3"/>
    <w:rsid w:val="002368BC"/>
    <w:rsid w:val="0023711D"/>
    <w:rsid w:val="00240F2C"/>
    <w:rsid w:val="00242146"/>
    <w:rsid w:val="00243C82"/>
    <w:rsid w:val="00243D33"/>
    <w:rsid w:val="00244AFF"/>
    <w:rsid w:val="0024595A"/>
    <w:rsid w:val="0024611F"/>
    <w:rsid w:val="00246A12"/>
    <w:rsid w:val="00247A98"/>
    <w:rsid w:val="00247F7D"/>
    <w:rsid w:val="002503F8"/>
    <w:rsid w:val="0025129D"/>
    <w:rsid w:val="002512B6"/>
    <w:rsid w:val="00252513"/>
    <w:rsid w:val="00252831"/>
    <w:rsid w:val="002536F5"/>
    <w:rsid w:val="0025372F"/>
    <w:rsid w:val="00253984"/>
    <w:rsid w:val="00253990"/>
    <w:rsid w:val="00253F09"/>
    <w:rsid w:val="00254049"/>
    <w:rsid w:val="002543AA"/>
    <w:rsid w:val="00254B4C"/>
    <w:rsid w:val="00255453"/>
    <w:rsid w:val="002560B6"/>
    <w:rsid w:val="0025710A"/>
    <w:rsid w:val="002572FB"/>
    <w:rsid w:val="002576A2"/>
    <w:rsid w:val="00257838"/>
    <w:rsid w:val="0026005E"/>
    <w:rsid w:val="00260996"/>
    <w:rsid w:val="002613EB"/>
    <w:rsid w:val="00261CB8"/>
    <w:rsid w:val="00261F5D"/>
    <w:rsid w:val="00263536"/>
    <w:rsid w:val="00263E97"/>
    <w:rsid w:val="00263EA7"/>
    <w:rsid w:val="00264043"/>
    <w:rsid w:val="002650F5"/>
    <w:rsid w:val="002653B1"/>
    <w:rsid w:val="002655AA"/>
    <w:rsid w:val="00267B87"/>
    <w:rsid w:val="00270960"/>
    <w:rsid w:val="002716EB"/>
    <w:rsid w:val="00271A42"/>
    <w:rsid w:val="00271D01"/>
    <w:rsid w:val="00273E31"/>
    <w:rsid w:val="002762B3"/>
    <w:rsid w:val="002805FB"/>
    <w:rsid w:val="00280821"/>
    <w:rsid w:val="002816AB"/>
    <w:rsid w:val="00281919"/>
    <w:rsid w:val="00283693"/>
    <w:rsid w:val="00283D07"/>
    <w:rsid w:val="0028465E"/>
    <w:rsid w:val="0029054A"/>
    <w:rsid w:val="00290CCE"/>
    <w:rsid w:val="00290E6E"/>
    <w:rsid w:val="00292769"/>
    <w:rsid w:val="00292782"/>
    <w:rsid w:val="00295F6E"/>
    <w:rsid w:val="002972FF"/>
    <w:rsid w:val="00297347"/>
    <w:rsid w:val="002A22BD"/>
    <w:rsid w:val="002A2343"/>
    <w:rsid w:val="002A24E2"/>
    <w:rsid w:val="002A2A67"/>
    <w:rsid w:val="002A57C5"/>
    <w:rsid w:val="002A582E"/>
    <w:rsid w:val="002A58FA"/>
    <w:rsid w:val="002A6224"/>
    <w:rsid w:val="002A640B"/>
    <w:rsid w:val="002A6BD9"/>
    <w:rsid w:val="002A6D0E"/>
    <w:rsid w:val="002A712F"/>
    <w:rsid w:val="002A722D"/>
    <w:rsid w:val="002B1462"/>
    <w:rsid w:val="002B14F0"/>
    <w:rsid w:val="002B1809"/>
    <w:rsid w:val="002B3D6B"/>
    <w:rsid w:val="002B4204"/>
    <w:rsid w:val="002B4ABC"/>
    <w:rsid w:val="002B4C15"/>
    <w:rsid w:val="002B50B6"/>
    <w:rsid w:val="002B5DAB"/>
    <w:rsid w:val="002B5FD5"/>
    <w:rsid w:val="002B704D"/>
    <w:rsid w:val="002B7C37"/>
    <w:rsid w:val="002C146C"/>
    <w:rsid w:val="002C1576"/>
    <w:rsid w:val="002C2A3A"/>
    <w:rsid w:val="002C51B2"/>
    <w:rsid w:val="002C5B00"/>
    <w:rsid w:val="002C663B"/>
    <w:rsid w:val="002C728D"/>
    <w:rsid w:val="002C7FC2"/>
    <w:rsid w:val="002D0CBD"/>
    <w:rsid w:val="002D2251"/>
    <w:rsid w:val="002D22CC"/>
    <w:rsid w:val="002D2EA6"/>
    <w:rsid w:val="002D3390"/>
    <w:rsid w:val="002D37F0"/>
    <w:rsid w:val="002D3D0A"/>
    <w:rsid w:val="002D3DF4"/>
    <w:rsid w:val="002D48E4"/>
    <w:rsid w:val="002D5B51"/>
    <w:rsid w:val="002D5EB4"/>
    <w:rsid w:val="002D7B11"/>
    <w:rsid w:val="002D7F9E"/>
    <w:rsid w:val="002E025E"/>
    <w:rsid w:val="002E0E98"/>
    <w:rsid w:val="002E136C"/>
    <w:rsid w:val="002E21C6"/>
    <w:rsid w:val="002E25B1"/>
    <w:rsid w:val="002E27F6"/>
    <w:rsid w:val="002E3A21"/>
    <w:rsid w:val="002E4199"/>
    <w:rsid w:val="002E5275"/>
    <w:rsid w:val="002E5E30"/>
    <w:rsid w:val="002E638E"/>
    <w:rsid w:val="002E6B6C"/>
    <w:rsid w:val="002E7036"/>
    <w:rsid w:val="002E718B"/>
    <w:rsid w:val="002E72BD"/>
    <w:rsid w:val="002F073E"/>
    <w:rsid w:val="002F0EB5"/>
    <w:rsid w:val="002F1596"/>
    <w:rsid w:val="002F2050"/>
    <w:rsid w:val="002F2C79"/>
    <w:rsid w:val="002F446F"/>
    <w:rsid w:val="002F5479"/>
    <w:rsid w:val="002F66FD"/>
    <w:rsid w:val="002F6A45"/>
    <w:rsid w:val="003010C7"/>
    <w:rsid w:val="00301887"/>
    <w:rsid w:val="00301AD0"/>
    <w:rsid w:val="00301DBF"/>
    <w:rsid w:val="0030454E"/>
    <w:rsid w:val="00304DBD"/>
    <w:rsid w:val="0030559D"/>
    <w:rsid w:val="00305BC9"/>
    <w:rsid w:val="00307C20"/>
    <w:rsid w:val="00310A33"/>
    <w:rsid w:val="00310AA4"/>
    <w:rsid w:val="00311A2A"/>
    <w:rsid w:val="00313B42"/>
    <w:rsid w:val="00313F09"/>
    <w:rsid w:val="0031429E"/>
    <w:rsid w:val="003146B0"/>
    <w:rsid w:val="0031472D"/>
    <w:rsid w:val="00314B42"/>
    <w:rsid w:val="00315E17"/>
    <w:rsid w:val="003176F9"/>
    <w:rsid w:val="0032229E"/>
    <w:rsid w:val="00322FD9"/>
    <w:rsid w:val="00323044"/>
    <w:rsid w:val="00325EE0"/>
    <w:rsid w:val="00326352"/>
    <w:rsid w:val="00326884"/>
    <w:rsid w:val="00326F09"/>
    <w:rsid w:val="0033075A"/>
    <w:rsid w:val="0033138B"/>
    <w:rsid w:val="003316B3"/>
    <w:rsid w:val="00332E01"/>
    <w:rsid w:val="00332FEB"/>
    <w:rsid w:val="00333835"/>
    <w:rsid w:val="00333C8B"/>
    <w:rsid w:val="003344F7"/>
    <w:rsid w:val="00334F98"/>
    <w:rsid w:val="00337991"/>
    <w:rsid w:val="00342330"/>
    <w:rsid w:val="003431AA"/>
    <w:rsid w:val="003436FD"/>
    <w:rsid w:val="00344D60"/>
    <w:rsid w:val="0034598F"/>
    <w:rsid w:val="00345EDF"/>
    <w:rsid w:val="00346697"/>
    <w:rsid w:val="0035175F"/>
    <w:rsid w:val="00353CB1"/>
    <w:rsid w:val="003554FB"/>
    <w:rsid w:val="00357832"/>
    <w:rsid w:val="00357926"/>
    <w:rsid w:val="003579D2"/>
    <w:rsid w:val="00360A39"/>
    <w:rsid w:val="003615E3"/>
    <w:rsid w:val="0036168A"/>
    <w:rsid w:val="00361FCB"/>
    <w:rsid w:val="00362E3A"/>
    <w:rsid w:val="0036307B"/>
    <w:rsid w:val="003641CE"/>
    <w:rsid w:val="00364DEF"/>
    <w:rsid w:val="00365459"/>
    <w:rsid w:val="00365905"/>
    <w:rsid w:val="00366822"/>
    <w:rsid w:val="00367D2D"/>
    <w:rsid w:val="00367DBE"/>
    <w:rsid w:val="00371A3B"/>
    <w:rsid w:val="00371A46"/>
    <w:rsid w:val="00372C61"/>
    <w:rsid w:val="003740E3"/>
    <w:rsid w:val="00374779"/>
    <w:rsid w:val="003749A6"/>
    <w:rsid w:val="003751FD"/>
    <w:rsid w:val="003778D9"/>
    <w:rsid w:val="0038010C"/>
    <w:rsid w:val="0038053B"/>
    <w:rsid w:val="00381603"/>
    <w:rsid w:val="00381CEC"/>
    <w:rsid w:val="00382BE4"/>
    <w:rsid w:val="00382C70"/>
    <w:rsid w:val="00382E92"/>
    <w:rsid w:val="00383AA7"/>
    <w:rsid w:val="00384626"/>
    <w:rsid w:val="00384DB7"/>
    <w:rsid w:val="00384E8D"/>
    <w:rsid w:val="00385A56"/>
    <w:rsid w:val="003861BB"/>
    <w:rsid w:val="00386784"/>
    <w:rsid w:val="00386A77"/>
    <w:rsid w:val="00386B39"/>
    <w:rsid w:val="00386DC5"/>
    <w:rsid w:val="00386E46"/>
    <w:rsid w:val="00386FE6"/>
    <w:rsid w:val="00387C26"/>
    <w:rsid w:val="00391A05"/>
    <w:rsid w:val="003928E1"/>
    <w:rsid w:val="003950B9"/>
    <w:rsid w:val="003969B6"/>
    <w:rsid w:val="003972FF"/>
    <w:rsid w:val="003A0196"/>
    <w:rsid w:val="003A0EE9"/>
    <w:rsid w:val="003A189A"/>
    <w:rsid w:val="003A223C"/>
    <w:rsid w:val="003A257B"/>
    <w:rsid w:val="003A4E3E"/>
    <w:rsid w:val="003A52E7"/>
    <w:rsid w:val="003A540F"/>
    <w:rsid w:val="003A5598"/>
    <w:rsid w:val="003B019F"/>
    <w:rsid w:val="003B03C3"/>
    <w:rsid w:val="003B03DF"/>
    <w:rsid w:val="003B2D25"/>
    <w:rsid w:val="003B2D2D"/>
    <w:rsid w:val="003B4535"/>
    <w:rsid w:val="003B47C3"/>
    <w:rsid w:val="003B4886"/>
    <w:rsid w:val="003B4A0F"/>
    <w:rsid w:val="003B543A"/>
    <w:rsid w:val="003B5979"/>
    <w:rsid w:val="003B5A7B"/>
    <w:rsid w:val="003B6416"/>
    <w:rsid w:val="003B71CF"/>
    <w:rsid w:val="003B7AF7"/>
    <w:rsid w:val="003C0314"/>
    <w:rsid w:val="003C09BC"/>
    <w:rsid w:val="003C197F"/>
    <w:rsid w:val="003C35C7"/>
    <w:rsid w:val="003C3F7F"/>
    <w:rsid w:val="003C4CA5"/>
    <w:rsid w:val="003C4CD8"/>
    <w:rsid w:val="003C50BE"/>
    <w:rsid w:val="003C5D17"/>
    <w:rsid w:val="003C6BED"/>
    <w:rsid w:val="003D07F7"/>
    <w:rsid w:val="003D19F8"/>
    <w:rsid w:val="003D2041"/>
    <w:rsid w:val="003D2245"/>
    <w:rsid w:val="003D6A84"/>
    <w:rsid w:val="003D6D83"/>
    <w:rsid w:val="003D6EF5"/>
    <w:rsid w:val="003E14DA"/>
    <w:rsid w:val="003E1B0C"/>
    <w:rsid w:val="003E2A88"/>
    <w:rsid w:val="003E3DEA"/>
    <w:rsid w:val="003E5120"/>
    <w:rsid w:val="003E7289"/>
    <w:rsid w:val="003E7E2A"/>
    <w:rsid w:val="003F03B7"/>
    <w:rsid w:val="003F03DB"/>
    <w:rsid w:val="003F11D4"/>
    <w:rsid w:val="003F20DA"/>
    <w:rsid w:val="003F3C0E"/>
    <w:rsid w:val="003F4F54"/>
    <w:rsid w:val="003F5E2F"/>
    <w:rsid w:val="003F6EAF"/>
    <w:rsid w:val="00400E70"/>
    <w:rsid w:val="00401D21"/>
    <w:rsid w:val="00403398"/>
    <w:rsid w:val="004034EA"/>
    <w:rsid w:val="004042FF"/>
    <w:rsid w:val="00405632"/>
    <w:rsid w:val="00406760"/>
    <w:rsid w:val="00407BAA"/>
    <w:rsid w:val="00407BC6"/>
    <w:rsid w:val="0041084D"/>
    <w:rsid w:val="00410C75"/>
    <w:rsid w:val="00410DCE"/>
    <w:rsid w:val="00411071"/>
    <w:rsid w:val="00411462"/>
    <w:rsid w:val="0041183D"/>
    <w:rsid w:val="0041312D"/>
    <w:rsid w:val="0041329A"/>
    <w:rsid w:val="004135DA"/>
    <w:rsid w:val="004147F7"/>
    <w:rsid w:val="00414B2F"/>
    <w:rsid w:val="004159C6"/>
    <w:rsid w:val="004172BD"/>
    <w:rsid w:val="004176AE"/>
    <w:rsid w:val="0041795B"/>
    <w:rsid w:val="00420C4F"/>
    <w:rsid w:val="00420FD8"/>
    <w:rsid w:val="00421FB0"/>
    <w:rsid w:val="00422C61"/>
    <w:rsid w:val="00422F2A"/>
    <w:rsid w:val="0042328E"/>
    <w:rsid w:val="00423E20"/>
    <w:rsid w:val="004244B4"/>
    <w:rsid w:val="00424CA1"/>
    <w:rsid w:val="00424E8C"/>
    <w:rsid w:val="004256F2"/>
    <w:rsid w:val="00425C98"/>
    <w:rsid w:val="00426BE8"/>
    <w:rsid w:val="004308F6"/>
    <w:rsid w:val="004316B4"/>
    <w:rsid w:val="00431763"/>
    <w:rsid w:val="00432A01"/>
    <w:rsid w:val="00432F87"/>
    <w:rsid w:val="00433142"/>
    <w:rsid w:val="004335AF"/>
    <w:rsid w:val="0043421A"/>
    <w:rsid w:val="00435D27"/>
    <w:rsid w:val="00437687"/>
    <w:rsid w:val="00440D83"/>
    <w:rsid w:val="00442C9B"/>
    <w:rsid w:val="00444867"/>
    <w:rsid w:val="00444C90"/>
    <w:rsid w:val="00445124"/>
    <w:rsid w:val="00445CD9"/>
    <w:rsid w:val="0045166C"/>
    <w:rsid w:val="004524E6"/>
    <w:rsid w:val="00452610"/>
    <w:rsid w:val="004528EC"/>
    <w:rsid w:val="0045325A"/>
    <w:rsid w:val="0045362F"/>
    <w:rsid w:val="0045375B"/>
    <w:rsid w:val="00455F30"/>
    <w:rsid w:val="004567A8"/>
    <w:rsid w:val="00457FBA"/>
    <w:rsid w:val="00461295"/>
    <w:rsid w:val="00461349"/>
    <w:rsid w:val="0046182E"/>
    <w:rsid w:val="00464D5D"/>
    <w:rsid w:val="004661AC"/>
    <w:rsid w:val="00467BEA"/>
    <w:rsid w:val="004702CE"/>
    <w:rsid w:val="00470612"/>
    <w:rsid w:val="00471CFD"/>
    <w:rsid w:val="0047286B"/>
    <w:rsid w:val="00472ADA"/>
    <w:rsid w:val="004730C4"/>
    <w:rsid w:val="00474EC9"/>
    <w:rsid w:val="004764B5"/>
    <w:rsid w:val="00477F68"/>
    <w:rsid w:val="004801BD"/>
    <w:rsid w:val="00480639"/>
    <w:rsid w:val="004806DC"/>
    <w:rsid w:val="00481557"/>
    <w:rsid w:val="004820D8"/>
    <w:rsid w:val="004824FE"/>
    <w:rsid w:val="00482AE2"/>
    <w:rsid w:val="00482DED"/>
    <w:rsid w:val="0048327D"/>
    <w:rsid w:val="004832EF"/>
    <w:rsid w:val="00483780"/>
    <w:rsid w:val="00483A72"/>
    <w:rsid w:val="00484148"/>
    <w:rsid w:val="0048472C"/>
    <w:rsid w:val="0048485F"/>
    <w:rsid w:val="00484E89"/>
    <w:rsid w:val="00485004"/>
    <w:rsid w:val="00485905"/>
    <w:rsid w:val="0048674D"/>
    <w:rsid w:val="004868B0"/>
    <w:rsid w:val="00490E1A"/>
    <w:rsid w:val="00492DAC"/>
    <w:rsid w:val="004932B3"/>
    <w:rsid w:val="004933A7"/>
    <w:rsid w:val="00493E54"/>
    <w:rsid w:val="00495D39"/>
    <w:rsid w:val="00495DDF"/>
    <w:rsid w:val="00496210"/>
    <w:rsid w:val="00497989"/>
    <w:rsid w:val="004A00E7"/>
    <w:rsid w:val="004A0878"/>
    <w:rsid w:val="004A1705"/>
    <w:rsid w:val="004A24B5"/>
    <w:rsid w:val="004A34D6"/>
    <w:rsid w:val="004A3AC8"/>
    <w:rsid w:val="004A3DAF"/>
    <w:rsid w:val="004A50F3"/>
    <w:rsid w:val="004A5170"/>
    <w:rsid w:val="004A7284"/>
    <w:rsid w:val="004A77DF"/>
    <w:rsid w:val="004B1330"/>
    <w:rsid w:val="004B2254"/>
    <w:rsid w:val="004B4149"/>
    <w:rsid w:val="004B4712"/>
    <w:rsid w:val="004B5095"/>
    <w:rsid w:val="004B5EE0"/>
    <w:rsid w:val="004B69AE"/>
    <w:rsid w:val="004B7497"/>
    <w:rsid w:val="004B7D01"/>
    <w:rsid w:val="004B7EF0"/>
    <w:rsid w:val="004B7F23"/>
    <w:rsid w:val="004C03EF"/>
    <w:rsid w:val="004C0724"/>
    <w:rsid w:val="004C1213"/>
    <w:rsid w:val="004C1955"/>
    <w:rsid w:val="004C2798"/>
    <w:rsid w:val="004C31B5"/>
    <w:rsid w:val="004C4EC0"/>
    <w:rsid w:val="004C5268"/>
    <w:rsid w:val="004C60A7"/>
    <w:rsid w:val="004C6912"/>
    <w:rsid w:val="004C7881"/>
    <w:rsid w:val="004D040F"/>
    <w:rsid w:val="004D34D8"/>
    <w:rsid w:val="004D41B4"/>
    <w:rsid w:val="004D4A31"/>
    <w:rsid w:val="004D4D01"/>
    <w:rsid w:val="004D5607"/>
    <w:rsid w:val="004D560C"/>
    <w:rsid w:val="004D6DFC"/>
    <w:rsid w:val="004D7556"/>
    <w:rsid w:val="004D7E23"/>
    <w:rsid w:val="004E03C1"/>
    <w:rsid w:val="004E1CA7"/>
    <w:rsid w:val="004E259B"/>
    <w:rsid w:val="004E293B"/>
    <w:rsid w:val="004E2BAE"/>
    <w:rsid w:val="004E2BC8"/>
    <w:rsid w:val="004E2E96"/>
    <w:rsid w:val="004E3F95"/>
    <w:rsid w:val="004F0A90"/>
    <w:rsid w:val="004F1045"/>
    <w:rsid w:val="004F16B2"/>
    <w:rsid w:val="004F1805"/>
    <w:rsid w:val="004F2DBC"/>
    <w:rsid w:val="004F3A59"/>
    <w:rsid w:val="004F4998"/>
    <w:rsid w:val="004F49EF"/>
    <w:rsid w:val="004F4B40"/>
    <w:rsid w:val="004F4C4C"/>
    <w:rsid w:val="004F5125"/>
    <w:rsid w:val="004F5CAD"/>
    <w:rsid w:val="004F6AF0"/>
    <w:rsid w:val="004F77CE"/>
    <w:rsid w:val="00500F83"/>
    <w:rsid w:val="00501FE8"/>
    <w:rsid w:val="0050379A"/>
    <w:rsid w:val="00504FC4"/>
    <w:rsid w:val="0050524A"/>
    <w:rsid w:val="00505643"/>
    <w:rsid w:val="005058D8"/>
    <w:rsid w:val="00505EF2"/>
    <w:rsid w:val="00507BF7"/>
    <w:rsid w:val="0051095B"/>
    <w:rsid w:val="005124CC"/>
    <w:rsid w:val="00512FCD"/>
    <w:rsid w:val="0051313C"/>
    <w:rsid w:val="0051420B"/>
    <w:rsid w:val="005142E8"/>
    <w:rsid w:val="005144D0"/>
    <w:rsid w:val="00514548"/>
    <w:rsid w:val="00514C0F"/>
    <w:rsid w:val="00515A4B"/>
    <w:rsid w:val="00516833"/>
    <w:rsid w:val="005204D9"/>
    <w:rsid w:val="005208F5"/>
    <w:rsid w:val="00520D53"/>
    <w:rsid w:val="005212D2"/>
    <w:rsid w:val="00522C20"/>
    <w:rsid w:val="00523181"/>
    <w:rsid w:val="0052397A"/>
    <w:rsid w:val="0052455E"/>
    <w:rsid w:val="0053053D"/>
    <w:rsid w:val="005320DB"/>
    <w:rsid w:val="00535101"/>
    <w:rsid w:val="005351BF"/>
    <w:rsid w:val="00540BCD"/>
    <w:rsid w:val="00542B96"/>
    <w:rsid w:val="00542FBF"/>
    <w:rsid w:val="005450F9"/>
    <w:rsid w:val="00545E30"/>
    <w:rsid w:val="00546BD2"/>
    <w:rsid w:val="00547696"/>
    <w:rsid w:val="00550A5B"/>
    <w:rsid w:val="00551B25"/>
    <w:rsid w:val="00552264"/>
    <w:rsid w:val="00552394"/>
    <w:rsid w:val="00552BCD"/>
    <w:rsid w:val="005534F4"/>
    <w:rsid w:val="005539F6"/>
    <w:rsid w:val="00554BC4"/>
    <w:rsid w:val="00555D88"/>
    <w:rsid w:val="005562C1"/>
    <w:rsid w:val="00560D6B"/>
    <w:rsid w:val="00562129"/>
    <w:rsid w:val="005622C0"/>
    <w:rsid w:val="00562FF2"/>
    <w:rsid w:val="00563574"/>
    <w:rsid w:val="00564188"/>
    <w:rsid w:val="00565135"/>
    <w:rsid w:val="005678BD"/>
    <w:rsid w:val="0057036A"/>
    <w:rsid w:val="00570B79"/>
    <w:rsid w:val="00570FD6"/>
    <w:rsid w:val="00571044"/>
    <w:rsid w:val="005764AC"/>
    <w:rsid w:val="0057673F"/>
    <w:rsid w:val="00577425"/>
    <w:rsid w:val="0057744A"/>
    <w:rsid w:val="00577698"/>
    <w:rsid w:val="00577F0C"/>
    <w:rsid w:val="00580AA8"/>
    <w:rsid w:val="00582DBC"/>
    <w:rsid w:val="00583BCD"/>
    <w:rsid w:val="00584114"/>
    <w:rsid w:val="00584583"/>
    <w:rsid w:val="00584A6E"/>
    <w:rsid w:val="00584D49"/>
    <w:rsid w:val="00585374"/>
    <w:rsid w:val="00585D72"/>
    <w:rsid w:val="00587479"/>
    <w:rsid w:val="00590A58"/>
    <w:rsid w:val="00590C58"/>
    <w:rsid w:val="00590DF3"/>
    <w:rsid w:val="00591AD7"/>
    <w:rsid w:val="00592802"/>
    <w:rsid w:val="005933C2"/>
    <w:rsid w:val="005946A2"/>
    <w:rsid w:val="005946D5"/>
    <w:rsid w:val="00594733"/>
    <w:rsid w:val="00594E8E"/>
    <w:rsid w:val="00594FEC"/>
    <w:rsid w:val="00596EA2"/>
    <w:rsid w:val="00597FFB"/>
    <w:rsid w:val="005A0AD7"/>
    <w:rsid w:val="005A25A4"/>
    <w:rsid w:val="005A3A7A"/>
    <w:rsid w:val="005A3AE8"/>
    <w:rsid w:val="005A4588"/>
    <w:rsid w:val="005A5B24"/>
    <w:rsid w:val="005A6B4D"/>
    <w:rsid w:val="005A7F09"/>
    <w:rsid w:val="005B002F"/>
    <w:rsid w:val="005B0C38"/>
    <w:rsid w:val="005B1D62"/>
    <w:rsid w:val="005B1E19"/>
    <w:rsid w:val="005B367F"/>
    <w:rsid w:val="005B43D9"/>
    <w:rsid w:val="005B5944"/>
    <w:rsid w:val="005B5B25"/>
    <w:rsid w:val="005B7AB9"/>
    <w:rsid w:val="005C1EAE"/>
    <w:rsid w:val="005C246D"/>
    <w:rsid w:val="005C2AF9"/>
    <w:rsid w:val="005C34F2"/>
    <w:rsid w:val="005C37E8"/>
    <w:rsid w:val="005C3CE5"/>
    <w:rsid w:val="005C4332"/>
    <w:rsid w:val="005C5A60"/>
    <w:rsid w:val="005C6A28"/>
    <w:rsid w:val="005C73BA"/>
    <w:rsid w:val="005D1495"/>
    <w:rsid w:val="005D1F14"/>
    <w:rsid w:val="005D4679"/>
    <w:rsid w:val="005D5836"/>
    <w:rsid w:val="005D7CBB"/>
    <w:rsid w:val="005E17F8"/>
    <w:rsid w:val="005E28F1"/>
    <w:rsid w:val="005E2B69"/>
    <w:rsid w:val="005E3291"/>
    <w:rsid w:val="005E619E"/>
    <w:rsid w:val="005E6355"/>
    <w:rsid w:val="005E654D"/>
    <w:rsid w:val="005E73FD"/>
    <w:rsid w:val="005F0D55"/>
    <w:rsid w:val="005F1AFA"/>
    <w:rsid w:val="005F221D"/>
    <w:rsid w:val="005F2ADB"/>
    <w:rsid w:val="005F43B7"/>
    <w:rsid w:val="005F47BB"/>
    <w:rsid w:val="005F4DC3"/>
    <w:rsid w:val="005F4E45"/>
    <w:rsid w:val="005F6535"/>
    <w:rsid w:val="005F70F4"/>
    <w:rsid w:val="005F7ABB"/>
    <w:rsid w:val="0060074D"/>
    <w:rsid w:val="00600793"/>
    <w:rsid w:val="0060118D"/>
    <w:rsid w:val="0060122E"/>
    <w:rsid w:val="0060244D"/>
    <w:rsid w:val="0060312A"/>
    <w:rsid w:val="00603527"/>
    <w:rsid w:val="006039AF"/>
    <w:rsid w:val="00603B5F"/>
    <w:rsid w:val="00604AFC"/>
    <w:rsid w:val="006057A7"/>
    <w:rsid w:val="006064A2"/>
    <w:rsid w:val="00610985"/>
    <w:rsid w:val="00610CBC"/>
    <w:rsid w:val="006145C2"/>
    <w:rsid w:val="00615137"/>
    <w:rsid w:val="00617DA7"/>
    <w:rsid w:val="00620B5D"/>
    <w:rsid w:val="0062185E"/>
    <w:rsid w:val="00622A0E"/>
    <w:rsid w:val="0062417E"/>
    <w:rsid w:val="006243D4"/>
    <w:rsid w:val="00624821"/>
    <w:rsid w:val="00626122"/>
    <w:rsid w:val="0062735C"/>
    <w:rsid w:val="00630206"/>
    <w:rsid w:val="006304EF"/>
    <w:rsid w:val="0063066C"/>
    <w:rsid w:val="00631933"/>
    <w:rsid w:val="00631A9A"/>
    <w:rsid w:val="00632173"/>
    <w:rsid w:val="00633ECF"/>
    <w:rsid w:val="00634672"/>
    <w:rsid w:val="00634914"/>
    <w:rsid w:val="00635676"/>
    <w:rsid w:val="0063694B"/>
    <w:rsid w:val="00636D5B"/>
    <w:rsid w:val="0063787E"/>
    <w:rsid w:val="00637EA4"/>
    <w:rsid w:val="0064005B"/>
    <w:rsid w:val="00640355"/>
    <w:rsid w:val="006406B4"/>
    <w:rsid w:val="006415CB"/>
    <w:rsid w:val="00641E23"/>
    <w:rsid w:val="00642444"/>
    <w:rsid w:val="006437FB"/>
    <w:rsid w:val="00644A57"/>
    <w:rsid w:val="00645C3C"/>
    <w:rsid w:val="0064671D"/>
    <w:rsid w:val="006500A4"/>
    <w:rsid w:val="00651EA2"/>
    <w:rsid w:val="006535EB"/>
    <w:rsid w:val="00653CEF"/>
    <w:rsid w:val="00654634"/>
    <w:rsid w:val="00655FA0"/>
    <w:rsid w:val="006568A6"/>
    <w:rsid w:val="00656A0C"/>
    <w:rsid w:val="006575AB"/>
    <w:rsid w:val="006577A5"/>
    <w:rsid w:val="00660927"/>
    <w:rsid w:val="006623C6"/>
    <w:rsid w:val="0066403B"/>
    <w:rsid w:val="006651A3"/>
    <w:rsid w:val="0066580A"/>
    <w:rsid w:val="006672C3"/>
    <w:rsid w:val="00670D6E"/>
    <w:rsid w:val="00671C12"/>
    <w:rsid w:val="006731DA"/>
    <w:rsid w:val="00673248"/>
    <w:rsid w:val="00673BF0"/>
    <w:rsid w:val="00673D79"/>
    <w:rsid w:val="00675133"/>
    <w:rsid w:val="00676A8E"/>
    <w:rsid w:val="0067753C"/>
    <w:rsid w:val="0067763E"/>
    <w:rsid w:val="00677684"/>
    <w:rsid w:val="0068091B"/>
    <w:rsid w:val="00681A38"/>
    <w:rsid w:val="00684973"/>
    <w:rsid w:val="006855AC"/>
    <w:rsid w:val="00685779"/>
    <w:rsid w:val="006859D4"/>
    <w:rsid w:val="00686D62"/>
    <w:rsid w:val="00687895"/>
    <w:rsid w:val="00690FA4"/>
    <w:rsid w:val="00690FC2"/>
    <w:rsid w:val="006912A3"/>
    <w:rsid w:val="006925F7"/>
    <w:rsid w:val="00692D94"/>
    <w:rsid w:val="00693EE0"/>
    <w:rsid w:val="00695955"/>
    <w:rsid w:val="0069602F"/>
    <w:rsid w:val="00696D4A"/>
    <w:rsid w:val="006A0653"/>
    <w:rsid w:val="006A0772"/>
    <w:rsid w:val="006A0CAF"/>
    <w:rsid w:val="006A0EF3"/>
    <w:rsid w:val="006A10C9"/>
    <w:rsid w:val="006A4E74"/>
    <w:rsid w:val="006A673B"/>
    <w:rsid w:val="006A7008"/>
    <w:rsid w:val="006A7609"/>
    <w:rsid w:val="006A7A22"/>
    <w:rsid w:val="006B000F"/>
    <w:rsid w:val="006B2097"/>
    <w:rsid w:val="006B2B92"/>
    <w:rsid w:val="006B2F17"/>
    <w:rsid w:val="006B3137"/>
    <w:rsid w:val="006B3ED9"/>
    <w:rsid w:val="006B4498"/>
    <w:rsid w:val="006B492C"/>
    <w:rsid w:val="006B536C"/>
    <w:rsid w:val="006B61C1"/>
    <w:rsid w:val="006B670F"/>
    <w:rsid w:val="006C0C24"/>
    <w:rsid w:val="006C0C76"/>
    <w:rsid w:val="006C1472"/>
    <w:rsid w:val="006C1BFF"/>
    <w:rsid w:val="006C1DAA"/>
    <w:rsid w:val="006C28F1"/>
    <w:rsid w:val="006C3552"/>
    <w:rsid w:val="006C5C26"/>
    <w:rsid w:val="006C66AE"/>
    <w:rsid w:val="006D05E9"/>
    <w:rsid w:val="006D099B"/>
    <w:rsid w:val="006D20AB"/>
    <w:rsid w:val="006D2723"/>
    <w:rsid w:val="006D2C7D"/>
    <w:rsid w:val="006D5594"/>
    <w:rsid w:val="006D56EC"/>
    <w:rsid w:val="006D622E"/>
    <w:rsid w:val="006D64A2"/>
    <w:rsid w:val="006D6740"/>
    <w:rsid w:val="006D6C94"/>
    <w:rsid w:val="006E024D"/>
    <w:rsid w:val="006E0BBC"/>
    <w:rsid w:val="006E0BF8"/>
    <w:rsid w:val="006E3028"/>
    <w:rsid w:val="006E3DCD"/>
    <w:rsid w:val="006E4208"/>
    <w:rsid w:val="006E4240"/>
    <w:rsid w:val="006E46B4"/>
    <w:rsid w:val="006F0825"/>
    <w:rsid w:val="006F0BB9"/>
    <w:rsid w:val="006F0F5E"/>
    <w:rsid w:val="006F18F7"/>
    <w:rsid w:val="006F3601"/>
    <w:rsid w:val="006F3C9E"/>
    <w:rsid w:val="006F46D1"/>
    <w:rsid w:val="006F4B0B"/>
    <w:rsid w:val="006F4D64"/>
    <w:rsid w:val="006F5440"/>
    <w:rsid w:val="006F5FD6"/>
    <w:rsid w:val="006F66B8"/>
    <w:rsid w:val="006F715F"/>
    <w:rsid w:val="006F7696"/>
    <w:rsid w:val="007004C5"/>
    <w:rsid w:val="00700785"/>
    <w:rsid w:val="0070087F"/>
    <w:rsid w:val="007011B1"/>
    <w:rsid w:val="0070291B"/>
    <w:rsid w:val="00703545"/>
    <w:rsid w:val="00704836"/>
    <w:rsid w:val="00704B95"/>
    <w:rsid w:val="00704F88"/>
    <w:rsid w:val="00705FA1"/>
    <w:rsid w:val="0070687F"/>
    <w:rsid w:val="007070E9"/>
    <w:rsid w:val="00707362"/>
    <w:rsid w:val="00707ABC"/>
    <w:rsid w:val="00711D22"/>
    <w:rsid w:val="00713484"/>
    <w:rsid w:val="007140C8"/>
    <w:rsid w:val="00714526"/>
    <w:rsid w:val="00717DBA"/>
    <w:rsid w:val="00721C1A"/>
    <w:rsid w:val="0072214F"/>
    <w:rsid w:val="00723365"/>
    <w:rsid w:val="00724777"/>
    <w:rsid w:val="00724B09"/>
    <w:rsid w:val="00725575"/>
    <w:rsid w:val="007257EC"/>
    <w:rsid w:val="007262E7"/>
    <w:rsid w:val="00726CA3"/>
    <w:rsid w:val="00727AEE"/>
    <w:rsid w:val="007316D7"/>
    <w:rsid w:val="00731FE1"/>
    <w:rsid w:val="00732D40"/>
    <w:rsid w:val="00736040"/>
    <w:rsid w:val="00736153"/>
    <w:rsid w:val="00736259"/>
    <w:rsid w:val="00737B9E"/>
    <w:rsid w:val="00740166"/>
    <w:rsid w:val="00740432"/>
    <w:rsid w:val="007406C7"/>
    <w:rsid w:val="0074183D"/>
    <w:rsid w:val="00741F68"/>
    <w:rsid w:val="007420C2"/>
    <w:rsid w:val="007421D6"/>
    <w:rsid w:val="00743D96"/>
    <w:rsid w:val="00743FC4"/>
    <w:rsid w:val="007443B5"/>
    <w:rsid w:val="007448B1"/>
    <w:rsid w:val="00744FA2"/>
    <w:rsid w:val="00747598"/>
    <w:rsid w:val="00747F12"/>
    <w:rsid w:val="00750482"/>
    <w:rsid w:val="007504E1"/>
    <w:rsid w:val="00751674"/>
    <w:rsid w:val="00752C5E"/>
    <w:rsid w:val="007554E5"/>
    <w:rsid w:val="007556C0"/>
    <w:rsid w:val="007556DC"/>
    <w:rsid w:val="00755B9F"/>
    <w:rsid w:val="00755C72"/>
    <w:rsid w:val="007613A9"/>
    <w:rsid w:val="00763306"/>
    <w:rsid w:val="0076365B"/>
    <w:rsid w:val="007636D8"/>
    <w:rsid w:val="007638C0"/>
    <w:rsid w:val="00764E8C"/>
    <w:rsid w:val="00764F9E"/>
    <w:rsid w:val="00766EEA"/>
    <w:rsid w:val="0076767C"/>
    <w:rsid w:val="00770304"/>
    <w:rsid w:val="0077076D"/>
    <w:rsid w:val="00770AE8"/>
    <w:rsid w:val="00770ED4"/>
    <w:rsid w:val="00771050"/>
    <w:rsid w:val="00772C44"/>
    <w:rsid w:val="00775F31"/>
    <w:rsid w:val="007761BF"/>
    <w:rsid w:val="00776208"/>
    <w:rsid w:val="00776D5B"/>
    <w:rsid w:val="00776D7F"/>
    <w:rsid w:val="00780665"/>
    <w:rsid w:val="00782057"/>
    <w:rsid w:val="0078235D"/>
    <w:rsid w:val="00782C2F"/>
    <w:rsid w:val="00783A47"/>
    <w:rsid w:val="00784640"/>
    <w:rsid w:val="0078482A"/>
    <w:rsid w:val="0078574B"/>
    <w:rsid w:val="0079005A"/>
    <w:rsid w:val="00790E18"/>
    <w:rsid w:val="007914B1"/>
    <w:rsid w:val="00791A43"/>
    <w:rsid w:val="00792406"/>
    <w:rsid w:val="007927EC"/>
    <w:rsid w:val="00793374"/>
    <w:rsid w:val="0079376D"/>
    <w:rsid w:val="00793DEC"/>
    <w:rsid w:val="007940BB"/>
    <w:rsid w:val="0079567E"/>
    <w:rsid w:val="00795D8F"/>
    <w:rsid w:val="0079604A"/>
    <w:rsid w:val="007A0104"/>
    <w:rsid w:val="007A12CF"/>
    <w:rsid w:val="007A1566"/>
    <w:rsid w:val="007A2922"/>
    <w:rsid w:val="007A293D"/>
    <w:rsid w:val="007A44AF"/>
    <w:rsid w:val="007A64E9"/>
    <w:rsid w:val="007A66F6"/>
    <w:rsid w:val="007B09BC"/>
    <w:rsid w:val="007B114B"/>
    <w:rsid w:val="007B16B1"/>
    <w:rsid w:val="007B1B8D"/>
    <w:rsid w:val="007B2C04"/>
    <w:rsid w:val="007B55A4"/>
    <w:rsid w:val="007B6CE9"/>
    <w:rsid w:val="007C086D"/>
    <w:rsid w:val="007C09EE"/>
    <w:rsid w:val="007C0A5C"/>
    <w:rsid w:val="007C1895"/>
    <w:rsid w:val="007C3EF1"/>
    <w:rsid w:val="007C4FE3"/>
    <w:rsid w:val="007C5D2E"/>
    <w:rsid w:val="007C5D91"/>
    <w:rsid w:val="007C62DC"/>
    <w:rsid w:val="007C659D"/>
    <w:rsid w:val="007C66A0"/>
    <w:rsid w:val="007C6F4F"/>
    <w:rsid w:val="007D16C9"/>
    <w:rsid w:val="007D22E6"/>
    <w:rsid w:val="007D3B4C"/>
    <w:rsid w:val="007D40B2"/>
    <w:rsid w:val="007D5DA7"/>
    <w:rsid w:val="007D79B0"/>
    <w:rsid w:val="007E1849"/>
    <w:rsid w:val="007E1CED"/>
    <w:rsid w:val="007E1E70"/>
    <w:rsid w:val="007E213A"/>
    <w:rsid w:val="007E3AF5"/>
    <w:rsid w:val="007E52E7"/>
    <w:rsid w:val="007E5FC7"/>
    <w:rsid w:val="007E6803"/>
    <w:rsid w:val="007F0556"/>
    <w:rsid w:val="007F2E8B"/>
    <w:rsid w:val="007F4263"/>
    <w:rsid w:val="007F5DF1"/>
    <w:rsid w:val="007F5FB1"/>
    <w:rsid w:val="007F6FEC"/>
    <w:rsid w:val="007F773A"/>
    <w:rsid w:val="008000BA"/>
    <w:rsid w:val="00800ABF"/>
    <w:rsid w:val="008011EB"/>
    <w:rsid w:val="0080165B"/>
    <w:rsid w:val="00802F07"/>
    <w:rsid w:val="008043EC"/>
    <w:rsid w:val="008045A5"/>
    <w:rsid w:val="0080566E"/>
    <w:rsid w:val="0080754B"/>
    <w:rsid w:val="00807B79"/>
    <w:rsid w:val="00810723"/>
    <w:rsid w:val="00810C58"/>
    <w:rsid w:val="00813829"/>
    <w:rsid w:val="00813B83"/>
    <w:rsid w:val="008144DF"/>
    <w:rsid w:val="00814ABD"/>
    <w:rsid w:val="00815580"/>
    <w:rsid w:val="00817F3A"/>
    <w:rsid w:val="008203E3"/>
    <w:rsid w:val="00820470"/>
    <w:rsid w:val="008206C7"/>
    <w:rsid w:val="008206DC"/>
    <w:rsid w:val="00820E32"/>
    <w:rsid w:val="008217B4"/>
    <w:rsid w:val="00822B10"/>
    <w:rsid w:val="00822DB8"/>
    <w:rsid w:val="00824645"/>
    <w:rsid w:val="00824848"/>
    <w:rsid w:val="00825DF2"/>
    <w:rsid w:val="00826632"/>
    <w:rsid w:val="00826989"/>
    <w:rsid w:val="00830E22"/>
    <w:rsid w:val="00831510"/>
    <w:rsid w:val="00835230"/>
    <w:rsid w:val="008354D7"/>
    <w:rsid w:val="00837389"/>
    <w:rsid w:val="00840F16"/>
    <w:rsid w:val="0084363F"/>
    <w:rsid w:val="00844612"/>
    <w:rsid w:val="008456F8"/>
    <w:rsid w:val="00847BD6"/>
    <w:rsid w:val="00850823"/>
    <w:rsid w:val="00850DDF"/>
    <w:rsid w:val="00852417"/>
    <w:rsid w:val="00852B57"/>
    <w:rsid w:val="008530B2"/>
    <w:rsid w:val="0085358A"/>
    <w:rsid w:val="008551A8"/>
    <w:rsid w:val="008551C2"/>
    <w:rsid w:val="008555E7"/>
    <w:rsid w:val="00857D9C"/>
    <w:rsid w:val="008600C8"/>
    <w:rsid w:val="008613E3"/>
    <w:rsid w:val="00861F8D"/>
    <w:rsid w:val="00863DA2"/>
    <w:rsid w:val="00865467"/>
    <w:rsid w:val="008658A4"/>
    <w:rsid w:val="008660AC"/>
    <w:rsid w:val="00867068"/>
    <w:rsid w:val="00867763"/>
    <w:rsid w:val="00870F2D"/>
    <w:rsid w:val="0087159E"/>
    <w:rsid w:val="008717B5"/>
    <w:rsid w:val="0087224F"/>
    <w:rsid w:val="00872806"/>
    <w:rsid w:val="00872D2A"/>
    <w:rsid w:val="00873523"/>
    <w:rsid w:val="00876E3F"/>
    <w:rsid w:val="0087789D"/>
    <w:rsid w:val="00880AE9"/>
    <w:rsid w:val="008823A1"/>
    <w:rsid w:val="00883CA3"/>
    <w:rsid w:val="00883DF3"/>
    <w:rsid w:val="00884CB1"/>
    <w:rsid w:val="008851F4"/>
    <w:rsid w:val="0088560D"/>
    <w:rsid w:val="00885EFC"/>
    <w:rsid w:val="008861C7"/>
    <w:rsid w:val="008865F8"/>
    <w:rsid w:val="008869B6"/>
    <w:rsid w:val="0088768C"/>
    <w:rsid w:val="00890397"/>
    <w:rsid w:val="0089041C"/>
    <w:rsid w:val="008904A2"/>
    <w:rsid w:val="00890E58"/>
    <w:rsid w:val="00891318"/>
    <w:rsid w:val="008922CE"/>
    <w:rsid w:val="00892786"/>
    <w:rsid w:val="00893B43"/>
    <w:rsid w:val="00893B66"/>
    <w:rsid w:val="00894947"/>
    <w:rsid w:val="00894CB2"/>
    <w:rsid w:val="00894ECD"/>
    <w:rsid w:val="00894F5A"/>
    <w:rsid w:val="00895487"/>
    <w:rsid w:val="00895DD0"/>
    <w:rsid w:val="0089747A"/>
    <w:rsid w:val="008A3034"/>
    <w:rsid w:val="008A4CFC"/>
    <w:rsid w:val="008A5BDA"/>
    <w:rsid w:val="008A7B00"/>
    <w:rsid w:val="008B0CB1"/>
    <w:rsid w:val="008B0E06"/>
    <w:rsid w:val="008B1B54"/>
    <w:rsid w:val="008B1C60"/>
    <w:rsid w:val="008B2D4F"/>
    <w:rsid w:val="008B3AC6"/>
    <w:rsid w:val="008B4EE6"/>
    <w:rsid w:val="008B54BE"/>
    <w:rsid w:val="008B60F7"/>
    <w:rsid w:val="008B62C4"/>
    <w:rsid w:val="008B74C5"/>
    <w:rsid w:val="008B75E8"/>
    <w:rsid w:val="008B7A2E"/>
    <w:rsid w:val="008C06FA"/>
    <w:rsid w:val="008C0DB2"/>
    <w:rsid w:val="008C2D15"/>
    <w:rsid w:val="008C2DDB"/>
    <w:rsid w:val="008C32D9"/>
    <w:rsid w:val="008C3A1B"/>
    <w:rsid w:val="008C3A84"/>
    <w:rsid w:val="008C3E09"/>
    <w:rsid w:val="008C66B2"/>
    <w:rsid w:val="008C6E9C"/>
    <w:rsid w:val="008D0190"/>
    <w:rsid w:val="008D08BE"/>
    <w:rsid w:val="008D20E3"/>
    <w:rsid w:val="008D2116"/>
    <w:rsid w:val="008D337E"/>
    <w:rsid w:val="008D3398"/>
    <w:rsid w:val="008D5EE4"/>
    <w:rsid w:val="008D7255"/>
    <w:rsid w:val="008D73E1"/>
    <w:rsid w:val="008D780B"/>
    <w:rsid w:val="008E2EE6"/>
    <w:rsid w:val="008E3AFF"/>
    <w:rsid w:val="008E42D9"/>
    <w:rsid w:val="008E5884"/>
    <w:rsid w:val="008E5AE2"/>
    <w:rsid w:val="008E617D"/>
    <w:rsid w:val="008E64DB"/>
    <w:rsid w:val="008E7E29"/>
    <w:rsid w:val="008F022C"/>
    <w:rsid w:val="008F0845"/>
    <w:rsid w:val="008F0F2F"/>
    <w:rsid w:val="008F13F5"/>
    <w:rsid w:val="008F2C12"/>
    <w:rsid w:val="008F2D67"/>
    <w:rsid w:val="008F32FC"/>
    <w:rsid w:val="008F35C0"/>
    <w:rsid w:val="008F48DD"/>
    <w:rsid w:val="008F579B"/>
    <w:rsid w:val="008F6D4C"/>
    <w:rsid w:val="008F78B3"/>
    <w:rsid w:val="008F7F7F"/>
    <w:rsid w:val="009001E4"/>
    <w:rsid w:val="00901C84"/>
    <w:rsid w:val="009020F0"/>
    <w:rsid w:val="00902283"/>
    <w:rsid w:val="00902854"/>
    <w:rsid w:val="009036CC"/>
    <w:rsid w:val="00903B71"/>
    <w:rsid w:val="00904DF1"/>
    <w:rsid w:val="00904EBD"/>
    <w:rsid w:val="0090512F"/>
    <w:rsid w:val="00905C70"/>
    <w:rsid w:val="00905D7E"/>
    <w:rsid w:val="00910A26"/>
    <w:rsid w:val="009147EF"/>
    <w:rsid w:val="009156E7"/>
    <w:rsid w:val="0091768C"/>
    <w:rsid w:val="0091790E"/>
    <w:rsid w:val="00922A61"/>
    <w:rsid w:val="00922B66"/>
    <w:rsid w:val="00924EBA"/>
    <w:rsid w:val="00927425"/>
    <w:rsid w:val="0093045F"/>
    <w:rsid w:val="00931814"/>
    <w:rsid w:val="0093184D"/>
    <w:rsid w:val="009339D2"/>
    <w:rsid w:val="009341B1"/>
    <w:rsid w:val="009341CF"/>
    <w:rsid w:val="00934604"/>
    <w:rsid w:val="00934A84"/>
    <w:rsid w:val="00934F0B"/>
    <w:rsid w:val="00935033"/>
    <w:rsid w:val="009353C7"/>
    <w:rsid w:val="00936A62"/>
    <w:rsid w:val="00937F43"/>
    <w:rsid w:val="00941B99"/>
    <w:rsid w:val="009423BD"/>
    <w:rsid w:val="00942ACD"/>
    <w:rsid w:val="009447DE"/>
    <w:rsid w:val="00945686"/>
    <w:rsid w:val="00946692"/>
    <w:rsid w:val="00950A68"/>
    <w:rsid w:val="0095139C"/>
    <w:rsid w:val="009528BA"/>
    <w:rsid w:val="009528E7"/>
    <w:rsid w:val="009531B5"/>
    <w:rsid w:val="00955011"/>
    <w:rsid w:val="00955CC0"/>
    <w:rsid w:val="00956EDF"/>
    <w:rsid w:val="00960C13"/>
    <w:rsid w:val="0096123F"/>
    <w:rsid w:val="00962ACB"/>
    <w:rsid w:val="009657F9"/>
    <w:rsid w:val="00967A02"/>
    <w:rsid w:val="00970795"/>
    <w:rsid w:val="00970982"/>
    <w:rsid w:val="00971B63"/>
    <w:rsid w:val="00973FAC"/>
    <w:rsid w:val="00974DF0"/>
    <w:rsid w:val="0097675C"/>
    <w:rsid w:val="009768A8"/>
    <w:rsid w:val="00981672"/>
    <w:rsid w:val="00982722"/>
    <w:rsid w:val="00982EEB"/>
    <w:rsid w:val="00983BDC"/>
    <w:rsid w:val="0098456B"/>
    <w:rsid w:val="00984658"/>
    <w:rsid w:val="00984B17"/>
    <w:rsid w:val="00984F25"/>
    <w:rsid w:val="009852F3"/>
    <w:rsid w:val="00986067"/>
    <w:rsid w:val="00986904"/>
    <w:rsid w:val="009874DD"/>
    <w:rsid w:val="00987E17"/>
    <w:rsid w:val="00990F29"/>
    <w:rsid w:val="00991039"/>
    <w:rsid w:val="00991162"/>
    <w:rsid w:val="00992540"/>
    <w:rsid w:val="00992A21"/>
    <w:rsid w:val="0099457D"/>
    <w:rsid w:val="00995854"/>
    <w:rsid w:val="00996FFC"/>
    <w:rsid w:val="009A113C"/>
    <w:rsid w:val="009A11B0"/>
    <w:rsid w:val="009A1C18"/>
    <w:rsid w:val="009A20F4"/>
    <w:rsid w:val="009A229C"/>
    <w:rsid w:val="009A2E6C"/>
    <w:rsid w:val="009A3178"/>
    <w:rsid w:val="009A3220"/>
    <w:rsid w:val="009A42BE"/>
    <w:rsid w:val="009A67FC"/>
    <w:rsid w:val="009A6876"/>
    <w:rsid w:val="009A6A1C"/>
    <w:rsid w:val="009A73AB"/>
    <w:rsid w:val="009A7E7B"/>
    <w:rsid w:val="009B0273"/>
    <w:rsid w:val="009B1626"/>
    <w:rsid w:val="009B19D2"/>
    <w:rsid w:val="009B1AA8"/>
    <w:rsid w:val="009B1D12"/>
    <w:rsid w:val="009B21AD"/>
    <w:rsid w:val="009B26E4"/>
    <w:rsid w:val="009B370B"/>
    <w:rsid w:val="009B3A0D"/>
    <w:rsid w:val="009B40F5"/>
    <w:rsid w:val="009B4173"/>
    <w:rsid w:val="009B449E"/>
    <w:rsid w:val="009B45EC"/>
    <w:rsid w:val="009B5C52"/>
    <w:rsid w:val="009B5DD5"/>
    <w:rsid w:val="009B7A64"/>
    <w:rsid w:val="009C2CD9"/>
    <w:rsid w:val="009C4702"/>
    <w:rsid w:val="009C5D7E"/>
    <w:rsid w:val="009C6268"/>
    <w:rsid w:val="009D0E76"/>
    <w:rsid w:val="009D0F40"/>
    <w:rsid w:val="009D0F51"/>
    <w:rsid w:val="009D222C"/>
    <w:rsid w:val="009D256C"/>
    <w:rsid w:val="009D2C71"/>
    <w:rsid w:val="009D4027"/>
    <w:rsid w:val="009D520B"/>
    <w:rsid w:val="009D5CC0"/>
    <w:rsid w:val="009D6D7C"/>
    <w:rsid w:val="009E0FA8"/>
    <w:rsid w:val="009E1E1E"/>
    <w:rsid w:val="009E2733"/>
    <w:rsid w:val="009E27D4"/>
    <w:rsid w:val="009E2FAA"/>
    <w:rsid w:val="009E376C"/>
    <w:rsid w:val="009E4780"/>
    <w:rsid w:val="009E47F5"/>
    <w:rsid w:val="009E5BC8"/>
    <w:rsid w:val="009E5D84"/>
    <w:rsid w:val="009E6D3D"/>
    <w:rsid w:val="009E6E96"/>
    <w:rsid w:val="009E70E4"/>
    <w:rsid w:val="009E73C6"/>
    <w:rsid w:val="009F06E8"/>
    <w:rsid w:val="009F3162"/>
    <w:rsid w:val="009F36EE"/>
    <w:rsid w:val="009F3A2C"/>
    <w:rsid w:val="009F44A8"/>
    <w:rsid w:val="009F4FC5"/>
    <w:rsid w:val="009F5256"/>
    <w:rsid w:val="009F7B22"/>
    <w:rsid w:val="00A00250"/>
    <w:rsid w:val="00A005E2"/>
    <w:rsid w:val="00A00816"/>
    <w:rsid w:val="00A01A66"/>
    <w:rsid w:val="00A020B5"/>
    <w:rsid w:val="00A0406B"/>
    <w:rsid w:val="00A04B13"/>
    <w:rsid w:val="00A051B2"/>
    <w:rsid w:val="00A05E80"/>
    <w:rsid w:val="00A07D76"/>
    <w:rsid w:val="00A1048A"/>
    <w:rsid w:val="00A117D2"/>
    <w:rsid w:val="00A11DB0"/>
    <w:rsid w:val="00A125DF"/>
    <w:rsid w:val="00A132A7"/>
    <w:rsid w:val="00A139D4"/>
    <w:rsid w:val="00A144E3"/>
    <w:rsid w:val="00A1579B"/>
    <w:rsid w:val="00A178BE"/>
    <w:rsid w:val="00A17BE3"/>
    <w:rsid w:val="00A222B8"/>
    <w:rsid w:val="00A23219"/>
    <w:rsid w:val="00A23B96"/>
    <w:rsid w:val="00A247A0"/>
    <w:rsid w:val="00A24C89"/>
    <w:rsid w:val="00A24EF2"/>
    <w:rsid w:val="00A25387"/>
    <w:rsid w:val="00A262EC"/>
    <w:rsid w:val="00A267CC"/>
    <w:rsid w:val="00A26F62"/>
    <w:rsid w:val="00A27425"/>
    <w:rsid w:val="00A275C2"/>
    <w:rsid w:val="00A301BE"/>
    <w:rsid w:val="00A31D4C"/>
    <w:rsid w:val="00A321EB"/>
    <w:rsid w:val="00A328B9"/>
    <w:rsid w:val="00A40BAF"/>
    <w:rsid w:val="00A41203"/>
    <w:rsid w:val="00A4251E"/>
    <w:rsid w:val="00A43E4D"/>
    <w:rsid w:val="00A43F1B"/>
    <w:rsid w:val="00A45B61"/>
    <w:rsid w:val="00A501A1"/>
    <w:rsid w:val="00A516C6"/>
    <w:rsid w:val="00A519F3"/>
    <w:rsid w:val="00A521C0"/>
    <w:rsid w:val="00A528BA"/>
    <w:rsid w:val="00A53C0A"/>
    <w:rsid w:val="00A543C3"/>
    <w:rsid w:val="00A5539B"/>
    <w:rsid w:val="00A55E15"/>
    <w:rsid w:val="00A55E4B"/>
    <w:rsid w:val="00A5697E"/>
    <w:rsid w:val="00A56D4A"/>
    <w:rsid w:val="00A5729C"/>
    <w:rsid w:val="00A57B3D"/>
    <w:rsid w:val="00A616AC"/>
    <w:rsid w:val="00A62087"/>
    <w:rsid w:val="00A62B86"/>
    <w:rsid w:val="00A63639"/>
    <w:rsid w:val="00A6371E"/>
    <w:rsid w:val="00A6396C"/>
    <w:rsid w:val="00A64687"/>
    <w:rsid w:val="00A6469B"/>
    <w:rsid w:val="00A646C0"/>
    <w:rsid w:val="00A647AC"/>
    <w:rsid w:val="00A65B83"/>
    <w:rsid w:val="00A67015"/>
    <w:rsid w:val="00A706B2"/>
    <w:rsid w:val="00A70C43"/>
    <w:rsid w:val="00A70D3D"/>
    <w:rsid w:val="00A71FBF"/>
    <w:rsid w:val="00A77868"/>
    <w:rsid w:val="00A7788F"/>
    <w:rsid w:val="00A77FB9"/>
    <w:rsid w:val="00A821A7"/>
    <w:rsid w:val="00A83067"/>
    <w:rsid w:val="00A8695E"/>
    <w:rsid w:val="00A87483"/>
    <w:rsid w:val="00A87F1B"/>
    <w:rsid w:val="00A9136D"/>
    <w:rsid w:val="00A91709"/>
    <w:rsid w:val="00A91948"/>
    <w:rsid w:val="00A923E1"/>
    <w:rsid w:val="00A938B4"/>
    <w:rsid w:val="00A9506C"/>
    <w:rsid w:val="00A9577C"/>
    <w:rsid w:val="00A9692A"/>
    <w:rsid w:val="00A9701B"/>
    <w:rsid w:val="00AA15EC"/>
    <w:rsid w:val="00AA319C"/>
    <w:rsid w:val="00AA5673"/>
    <w:rsid w:val="00AB46AC"/>
    <w:rsid w:val="00AB6D39"/>
    <w:rsid w:val="00AB6EE9"/>
    <w:rsid w:val="00AB78DB"/>
    <w:rsid w:val="00AB7AE1"/>
    <w:rsid w:val="00AC0211"/>
    <w:rsid w:val="00AC0329"/>
    <w:rsid w:val="00AC27A6"/>
    <w:rsid w:val="00AC30D4"/>
    <w:rsid w:val="00AC3E78"/>
    <w:rsid w:val="00AC43AD"/>
    <w:rsid w:val="00AC52BE"/>
    <w:rsid w:val="00AC692B"/>
    <w:rsid w:val="00AC7CD4"/>
    <w:rsid w:val="00AC7FA6"/>
    <w:rsid w:val="00AD073D"/>
    <w:rsid w:val="00AD195B"/>
    <w:rsid w:val="00AD199D"/>
    <w:rsid w:val="00AD296C"/>
    <w:rsid w:val="00AD3034"/>
    <w:rsid w:val="00AD427F"/>
    <w:rsid w:val="00AD45D7"/>
    <w:rsid w:val="00AD4AC4"/>
    <w:rsid w:val="00AD5908"/>
    <w:rsid w:val="00AD70A2"/>
    <w:rsid w:val="00AE0447"/>
    <w:rsid w:val="00AE0DDC"/>
    <w:rsid w:val="00AE14D0"/>
    <w:rsid w:val="00AE1871"/>
    <w:rsid w:val="00AE2873"/>
    <w:rsid w:val="00AE2FE0"/>
    <w:rsid w:val="00AE3CDF"/>
    <w:rsid w:val="00AE4E50"/>
    <w:rsid w:val="00AE59BB"/>
    <w:rsid w:val="00AF04EB"/>
    <w:rsid w:val="00AF12E0"/>
    <w:rsid w:val="00AF1689"/>
    <w:rsid w:val="00AF1A14"/>
    <w:rsid w:val="00AF1F07"/>
    <w:rsid w:val="00AF3D62"/>
    <w:rsid w:val="00AF55EC"/>
    <w:rsid w:val="00AF5D5D"/>
    <w:rsid w:val="00B01EBA"/>
    <w:rsid w:val="00B02A3D"/>
    <w:rsid w:val="00B02BE6"/>
    <w:rsid w:val="00B03FF3"/>
    <w:rsid w:val="00B062DF"/>
    <w:rsid w:val="00B066A7"/>
    <w:rsid w:val="00B07003"/>
    <w:rsid w:val="00B1013A"/>
    <w:rsid w:val="00B122CF"/>
    <w:rsid w:val="00B12C95"/>
    <w:rsid w:val="00B134E7"/>
    <w:rsid w:val="00B14441"/>
    <w:rsid w:val="00B1489F"/>
    <w:rsid w:val="00B1598C"/>
    <w:rsid w:val="00B15BA3"/>
    <w:rsid w:val="00B16E8F"/>
    <w:rsid w:val="00B171AE"/>
    <w:rsid w:val="00B17B9B"/>
    <w:rsid w:val="00B20392"/>
    <w:rsid w:val="00B20CE3"/>
    <w:rsid w:val="00B211D0"/>
    <w:rsid w:val="00B21D42"/>
    <w:rsid w:val="00B24D3F"/>
    <w:rsid w:val="00B251B5"/>
    <w:rsid w:val="00B251B8"/>
    <w:rsid w:val="00B26B1B"/>
    <w:rsid w:val="00B308EA"/>
    <w:rsid w:val="00B31B80"/>
    <w:rsid w:val="00B3252D"/>
    <w:rsid w:val="00B34AD9"/>
    <w:rsid w:val="00B35301"/>
    <w:rsid w:val="00B35906"/>
    <w:rsid w:val="00B35A43"/>
    <w:rsid w:val="00B361CF"/>
    <w:rsid w:val="00B377A9"/>
    <w:rsid w:val="00B41763"/>
    <w:rsid w:val="00B43154"/>
    <w:rsid w:val="00B43512"/>
    <w:rsid w:val="00B43541"/>
    <w:rsid w:val="00B4645A"/>
    <w:rsid w:val="00B46A6D"/>
    <w:rsid w:val="00B477C4"/>
    <w:rsid w:val="00B47B52"/>
    <w:rsid w:val="00B47F0E"/>
    <w:rsid w:val="00B51C8F"/>
    <w:rsid w:val="00B525E1"/>
    <w:rsid w:val="00B54D91"/>
    <w:rsid w:val="00B54D93"/>
    <w:rsid w:val="00B54DDC"/>
    <w:rsid w:val="00B55DC6"/>
    <w:rsid w:val="00B5673B"/>
    <w:rsid w:val="00B56AFD"/>
    <w:rsid w:val="00B56F6B"/>
    <w:rsid w:val="00B5703E"/>
    <w:rsid w:val="00B60D7E"/>
    <w:rsid w:val="00B6130F"/>
    <w:rsid w:val="00B61469"/>
    <w:rsid w:val="00B61651"/>
    <w:rsid w:val="00B62CB9"/>
    <w:rsid w:val="00B660A8"/>
    <w:rsid w:val="00B6623C"/>
    <w:rsid w:val="00B6667E"/>
    <w:rsid w:val="00B66A5E"/>
    <w:rsid w:val="00B71234"/>
    <w:rsid w:val="00B71F27"/>
    <w:rsid w:val="00B72940"/>
    <w:rsid w:val="00B736A9"/>
    <w:rsid w:val="00B738B4"/>
    <w:rsid w:val="00B74AC8"/>
    <w:rsid w:val="00B75229"/>
    <w:rsid w:val="00B7652F"/>
    <w:rsid w:val="00B767B0"/>
    <w:rsid w:val="00B80102"/>
    <w:rsid w:val="00B80681"/>
    <w:rsid w:val="00B80707"/>
    <w:rsid w:val="00B808EF"/>
    <w:rsid w:val="00B809E5"/>
    <w:rsid w:val="00B80A91"/>
    <w:rsid w:val="00B81521"/>
    <w:rsid w:val="00B81E94"/>
    <w:rsid w:val="00B8216D"/>
    <w:rsid w:val="00B82282"/>
    <w:rsid w:val="00B8306A"/>
    <w:rsid w:val="00B84524"/>
    <w:rsid w:val="00B85874"/>
    <w:rsid w:val="00B85A59"/>
    <w:rsid w:val="00B8606C"/>
    <w:rsid w:val="00B870B1"/>
    <w:rsid w:val="00B913E7"/>
    <w:rsid w:val="00B91673"/>
    <w:rsid w:val="00B91819"/>
    <w:rsid w:val="00B91AE1"/>
    <w:rsid w:val="00B92520"/>
    <w:rsid w:val="00B92D44"/>
    <w:rsid w:val="00B9334C"/>
    <w:rsid w:val="00B95CB7"/>
    <w:rsid w:val="00B95FE7"/>
    <w:rsid w:val="00B96B2C"/>
    <w:rsid w:val="00BA085B"/>
    <w:rsid w:val="00BA112B"/>
    <w:rsid w:val="00BA2438"/>
    <w:rsid w:val="00BA29BA"/>
    <w:rsid w:val="00BA3D45"/>
    <w:rsid w:val="00BA4554"/>
    <w:rsid w:val="00BA4B80"/>
    <w:rsid w:val="00BA6957"/>
    <w:rsid w:val="00BA698C"/>
    <w:rsid w:val="00BB056A"/>
    <w:rsid w:val="00BB2625"/>
    <w:rsid w:val="00BB4A2D"/>
    <w:rsid w:val="00BB4C7A"/>
    <w:rsid w:val="00BB4D83"/>
    <w:rsid w:val="00BB5C59"/>
    <w:rsid w:val="00BB6E0A"/>
    <w:rsid w:val="00BB7DBE"/>
    <w:rsid w:val="00BC102F"/>
    <w:rsid w:val="00BC1671"/>
    <w:rsid w:val="00BC2429"/>
    <w:rsid w:val="00BC2DE5"/>
    <w:rsid w:val="00BC3C7B"/>
    <w:rsid w:val="00BC4056"/>
    <w:rsid w:val="00BC41C0"/>
    <w:rsid w:val="00BC56CA"/>
    <w:rsid w:val="00BC6840"/>
    <w:rsid w:val="00BC6909"/>
    <w:rsid w:val="00BC7033"/>
    <w:rsid w:val="00BC7D4A"/>
    <w:rsid w:val="00BD0B2F"/>
    <w:rsid w:val="00BD199F"/>
    <w:rsid w:val="00BD1CB4"/>
    <w:rsid w:val="00BD379C"/>
    <w:rsid w:val="00BD49A4"/>
    <w:rsid w:val="00BD5233"/>
    <w:rsid w:val="00BD524B"/>
    <w:rsid w:val="00BD56C1"/>
    <w:rsid w:val="00BD56DB"/>
    <w:rsid w:val="00BD5772"/>
    <w:rsid w:val="00BD7BD6"/>
    <w:rsid w:val="00BE000A"/>
    <w:rsid w:val="00BE00D3"/>
    <w:rsid w:val="00BE017E"/>
    <w:rsid w:val="00BE032C"/>
    <w:rsid w:val="00BE1149"/>
    <w:rsid w:val="00BE1C87"/>
    <w:rsid w:val="00BE2694"/>
    <w:rsid w:val="00BE4939"/>
    <w:rsid w:val="00BF5F23"/>
    <w:rsid w:val="00BF6114"/>
    <w:rsid w:val="00BF6131"/>
    <w:rsid w:val="00BF6394"/>
    <w:rsid w:val="00BF658A"/>
    <w:rsid w:val="00BF6C6B"/>
    <w:rsid w:val="00BF770A"/>
    <w:rsid w:val="00C00145"/>
    <w:rsid w:val="00C02E5C"/>
    <w:rsid w:val="00C03EA5"/>
    <w:rsid w:val="00C042A9"/>
    <w:rsid w:val="00C048AD"/>
    <w:rsid w:val="00C05471"/>
    <w:rsid w:val="00C075DE"/>
    <w:rsid w:val="00C077F9"/>
    <w:rsid w:val="00C07DA5"/>
    <w:rsid w:val="00C105B3"/>
    <w:rsid w:val="00C12656"/>
    <w:rsid w:val="00C13840"/>
    <w:rsid w:val="00C1552A"/>
    <w:rsid w:val="00C15B7D"/>
    <w:rsid w:val="00C15D1C"/>
    <w:rsid w:val="00C1769C"/>
    <w:rsid w:val="00C17DA6"/>
    <w:rsid w:val="00C20ABD"/>
    <w:rsid w:val="00C20AC3"/>
    <w:rsid w:val="00C20F13"/>
    <w:rsid w:val="00C221A3"/>
    <w:rsid w:val="00C2222F"/>
    <w:rsid w:val="00C23147"/>
    <w:rsid w:val="00C2332C"/>
    <w:rsid w:val="00C2563B"/>
    <w:rsid w:val="00C26103"/>
    <w:rsid w:val="00C27963"/>
    <w:rsid w:val="00C30205"/>
    <w:rsid w:val="00C31086"/>
    <w:rsid w:val="00C31F4A"/>
    <w:rsid w:val="00C32275"/>
    <w:rsid w:val="00C328A4"/>
    <w:rsid w:val="00C32D67"/>
    <w:rsid w:val="00C34CA7"/>
    <w:rsid w:val="00C3665E"/>
    <w:rsid w:val="00C37376"/>
    <w:rsid w:val="00C40819"/>
    <w:rsid w:val="00C41126"/>
    <w:rsid w:val="00C4159E"/>
    <w:rsid w:val="00C41F3F"/>
    <w:rsid w:val="00C42391"/>
    <w:rsid w:val="00C45ED4"/>
    <w:rsid w:val="00C478FA"/>
    <w:rsid w:val="00C52069"/>
    <w:rsid w:val="00C53F1E"/>
    <w:rsid w:val="00C53F87"/>
    <w:rsid w:val="00C540BC"/>
    <w:rsid w:val="00C542D7"/>
    <w:rsid w:val="00C54962"/>
    <w:rsid w:val="00C60479"/>
    <w:rsid w:val="00C64767"/>
    <w:rsid w:val="00C6542F"/>
    <w:rsid w:val="00C655E3"/>
    <w:rsid w:val="00C657B4"/>
    <w:rsid w:val="00C67381"/>
    <w:rsid w:val="00C80978"/>
    <w:rsid w:val="00C81E97"/>
    <w:rsid w:val="00C82166"/>
    <w:rsid w:val="00C84B1D"/>
    <w:rsid w:val="00C86F4B"/>
    <w:rsid w:val="00C87A0C"/>
    <w:rsid w:val="00C92224"/>
    <w:rsid w:val="00C94DAF"/>
    <w:rsid w:val="00C97F44"/>
    <w:rsid w:val="00CA18DE"/>
    <w:rsid w:val="00CA1B62"/>
    <w:rsid w:val="00CA2677"/>
    <w:rsid w:val="00CA3AD3"/>
    <w:rsid w:val="00CA4232"/>
    <w:rsid w:val="00CA4260"/>
    <w:rsid w:val="00CA4BA6"/>
    <w:rsid w:val="00CA4D4B"/>
    <w:rsid w:val="00CA6FE4"/>
    <w:rsid w:val="00CB0056"/>
    <w:rsid w:val="00CB060A"/>
    <w:rsid w:val="00CB0948"/>
    <w:rsid w:val="00CB264E"/>
    <w:rsid w:val="00CB313A"/>
    <w:rsid w:val="00CB437D"/>
    <w:rsid w:val="00CB4987"/>
    <w:rsid w:val="00CB5D9D"/>
    <w:rsid w:val="00CB616D"/>
    <w:rsid w:val="00CB761E"/>
    <w:rsid w:val="00CC11A0"/>
    <w:rsid w:val="00CC1850"/>
    <w:rsid w:val="00CC4CAD"/>
    <w:rsid w:val="00CC4D91"/>
    <w:rsid w:val="00CD0C68"/>
    <w:rsid w:val="00CD19E8"/>
    <w:rsid w:val="00CD23BC"/>
    <w:rsid w:val="00CD381E"/>
    <w:rsid w:val="00CD3994"/>
    <w:rsid w:val="00CD4DA4"/>
    <w:rsid w:val="00CD4DD7"/>
    <w:rsid w:val="00CD61B6"/>
    <w:rsid w:val="00CD6F93"/>
    <w:rsid w:val="00CE05D8"/>
    <w:rsid w:val="00CE09FF"/>
    <w:rsid w:val="00CE11E1"/>
    <w:rsid w:val="00CE21E7"/>
    <w:rsid w:val="00CE326B"/>
    <w:rsid w:val="00CE3F9F"/>
    <w:rsid w:val="00CE4652"/>
    <w:rsid w:val="00CE4822"/>
    <w:rsid w:val="00CE4D7D"/>
    <w:rsid w:val="00CE61D2"/>
    <w:rsid w:val="00CE63C1"/>
    <w:rsid w:val="00CE6CFB"/>
    <w:rsid w:val="00CE73D1"/>
    <w:rsid w:val="00CE7430"/>
    <w:rsid w:val="00CE76BC"/>
    <w:rsid w:val="00CE7CE1"/>
    <w:rsid w:val="00CF06D3"/>
    <w:rsid w:val="00CF0B33"/>
    <w:rsid w:val="00CF2487"/>
    <w:rsid w:val="00CF2690"/>
    <w:rsid w:val="00CF2A7E"/>
    <w:rsid w:val="00CF2E38"/>
    <w:rsid w:val="00CF329A"/>
    <w:rsid w:val="00CF3A90"/>
    <w:rsid w:val="00CF45A7"/>
    <w:rsid w:val="00CF53DD"/>
    <w:rsid w:val="00CF57BF"/>
    <w:rsid w:val="00D01B7B"/>
    <w:rsid w:val="00D02BC6"/>
    <w:rsid w:val="00D02CDF"/>
    <w:rsid w:val="00D03ADB"/>
    <w:rsid w:val="00D045A8"/>
    <w:rsid w:val="00D049E9"/>
    <w:rsid w:val="00D04F03"/>
    <w:rsid w:val="00D06791"/>
    <w:rsid w:val="00D068C5"/>
    <w:rsid w:val="00D068DD"/>
    <w:rsid w:val="00D06DBD"/>
    <w:rsid w:val="00D073B0"/>
    <w:rsid w:val="00D07836"/>
    <w:rsid w:val="00D11AA8"/>
    <w:rsid w:val="00D12016"/>
    <w:rsid w:val="00D1334F"/>
    <w:rsid w:val="00D13423"/>
    <w:rsid w:val="00D13B93"/>
    <w:rsid w:val="00D15206"/>
    <w:rsid w:val="00D16782"/>
    <w:rsid w:val="00D17E1A"/>
    <w:rsid w:val="00D20A95"/>
    <w:rsid w:val="00D22889"/>
    <w:rsid w:val="00D23C4B"/>
    <w:rsid w:val="00D24C49"/>
    <w:rsid w:val="00D26CB8"/>
    <w:rsid w:val="00D26E75"/>
    <w:rsid w:val="00D27FDD"/>
    <w:rsid w:val="00D30CCA"/>
    <w:rsid w:val="00D3142D"/>
    <w:rsid w:val="00D334C2"/>
    <w:rsid w:val="00D33919"/>
    <w:rsid w:val="00D370E1"/>
    <w:rsid w:val="00D3755F"/>
    <w:rsid w:val="00D400E9"/>
    <w:rsid w:val="00D43EC9"/>
    <w:rsid w:val="00D44DEC"/>
    <w:rsid w:val="00D460E2"/>
    <w:rsid w:val="00D46505"/>
    <w:rsid w:val="00D4741B"/>
    <w:rsid w:val="00D47ACA"/>
    <w:rsid w:val="00D50702"/>
    <w:rsid w:val="00D50BF6"/>
    <w:rsid w:val="00D50CD6"/>
    <w:rsid w:val="00D510EE"/>
    <w:rsid w:val="00D5117E"/>
    <w:rsid w:val="00D514E8"/>
    <w:rsid w:val="00D522C6"/>
    <w:rsid w:val="00D52724"/>
    <w:rsid w:val="00D52FF0"/>
    <w:rsid w:val="00D54F9C"/>
    <w:rsid w:val="00D551DD"/>
    <w:rsid w:val="00D564A3"/>
    <w:rsid w:val="00D566CF"/>
    <w:rsid w:val="00D56A1F"/>
    <w:rsid w:val="00D577CD"/>
    <w:rsid w:val="00D57A82"/>
    <w:rsid w:val="00D60100"/>
    <w:rsid w:val="00D60C37"/>
    <w:rsid w:val="00D60EBF"/>
    <w:rsid w:val="00D62A33"/>
    <w:rsid w:val="00D63C14"/>
    <w:rsid w:val="00D65356"/>
    <w:rsid w:val="00D65579"/>
    <w:rsid w:val="00D66B9D"/>
    <w:rsid w:val="00D66F08"/>
    <w:rsid w:val="00D66F78"/>
    <w:rsid w:val="00D727A7"/>
    <w:rsid w:val="00D733CE"/>
    <w:rsid w:val="00D73CF5"/>
    <w:rsid w:val="00D73FFA"/>
    <w:rsid w:val="00D750E3"/>
    <w:rsid w:val="00D75B14"/>
    <w:rsid w:val="00D7614D"/>
    <w:rsid w:val="00D7621D"/>
    <w:rsid w:val="00D76370"/>
    <w:rsid w:val="00D77AA5"/>
    <w:rsid w:val="00D77CD2"/>
    <w:rsid w:val="00D81D44"/>
    <w:rsid w:val="00D823E0"/>
    <w:rsid w:val="00D82C45"/>
    <w:rsid w:val="00D83036"/>
    <w:rsid w:val="00D843ED"/>
    <w:rsid w:val="00D848BC"/>
    <w:rsid w:val="00D84AB0"/>
    <w:rsid w:val="00D84B24"/>
    <w:rsid w:val="00D852B4"/>
    <w:rsid w:val="00D85726"/>
    <w:rsid w:val="00D86873"/>
    <w:rsid w:val="00D86EF9"/>
    <w:rsid w:val="00D87872"/>
    <w:rsid w:val="00D918A7"/>
    <w:rsid w:val="00D9225E"/>
    <w:rsid w:val="00D92772"/>
    <w:rsid w:val="00D93C5C"/>
    <w:rsid w:val="00D93DD1"/>
    <w:rsid w:val="00D9501C"/>
    <w:rsid w:val="00D956FE"/>
    <w:rsid w:val="00D95A45"/>
    <w:rsid w:val="00D95D31"/>
    <w:rsid w:val="00D95D94"/>
    <w:rsid w:val="00D960CE"/>
    <w:rsid w:val="00D9664F"/>
    <w:rsid w:val="00D972EC"/>
    <w:rsid w:val="00D97C07"/>
    <w:rsid w:val="00D97E1E"/>
    <w:rsid w:val="00DA08C0"/>
    <w:rsid w:val="00DA0FE7"/>
    <w:rsid w:val="00DA2286"/>
    <w:rsid w:val="00DA2302"/>
    <w:rsid w:val="00DA6426"/>
    <w:rsid w:val="00DA6512"/>
    <w:rsid w:val="00DA6BB1"/>
    <w:rsid w:val="00DA791B"/>
    <w:rsid w:val="00DA7997"/>
    <w:rsid w:val="00DA7F72"/>
    <w:rsid w:val="00DB02A1"/>
    <w:rsid w:val="00DB17B2"/>
    <w:rsid w:val="00DB2C87"/>
    <w:rsid w:val="00DB2D7E"/>
    <w:rsid w:val="00DB366E"/>
    <w:rsid w:val="00DB4490"/>
    <w:rsid w:val="00DB5986"/>
    <w:rsid w:val="00DB5BEA"/>
    <w:rsid w:val="00DB7380"/>
    <w:rsid w:val="00DC1303"/>
    <w:rsid w:val="00DC1389"/>
    <w:rsid w:val="00DC14FC"/>
    <w:rsid w:val="00DC40D6"/>
    <w:rsid w:val="00DC44BA"/>
    <w:rsid w:val="00DC4A99"/>
    <w:rsid w:val="00DC6494"/>
    <w:rsid w:val="00DC6776"/>
    <w:rsid w:val="00DC6D17"/>
    <w:rsid w:val="00DC7147"/>
    <w:rsid w:val="00DD0FEB"/>
    <w:rsid w:val="00DD130B"/>
    <w:rsid w:val="00DD3304"/>
    <w:rsid w:val="00DD380F"/>
    <w:rsid w:val="00DD4740"/>
    <w:rsid w:val="00DD51A9"/>
    <w:rsid w:val="00DD538C"/>
    <w:rsid w:val="00DD6701"/>
    <w:rsid w:val="00DD693D"/>
    <w:rsid w:val="00DD6E85"/>
    <w:rsid w:val="00DE19E0"/>
    <w:rsid w:val="00DE2B26"/>
    <w:rsid w:val="00DE2D57"/>
    <w:rsid w:val="00DE3C12"/>
    <w:rsid w:val="00DE443A"/>
    <w:rsid w:val="00DE460E"/>
    <w:rsid w:val="00DE4BD9"/>
    <w:rsid w:val="00DE5423"/>
    <w:rsid w:val="00DF0821"/>
    <w:rsid w:val="00DF2A81"/>
    <w:rsid w:val="00DF2BB3"/>
    <w:rsid w:val="00DF388A"/>
    <w:rsid w:val="00DF3A8B"/>
    <w:rsid w:val="00DF53BC"/>
    <w:rsid w:val="00DF57B2"/>
    <w:rsid w:val="00DF5E13"/>
    <w:rsid w:val="00DF63F8"/>
    <w:rsid w:val="00DF68FE"/>
    <w:rsid w:val="00DF76A4"/>
    <w:rsid w:val="00E01D3F"/>
    <w:rsid w:val="00E0201A"/>
    <w:rsid w:val="00E0242B"/>
    <w:rsid w:val="00E030EF"/>
    <w:rsid w:val="00E03594"/>
    <w:rsid w:val="00E04CC1"/>
    <w:rsid w:val="00E050CB"/>
    <w:rsid w:val="00E0650B"/>
    <w:rsid w:val="00E07046"/>
    <w:rsid w:val="00E11C9F"/>
    <w:rsid w:val="00E12909"/>
    <w:rsid w:val="00E133A5"/>
    <w:rsid w:val="00E1350E"/>
    <w:rsid w:val="00E13F37"/>
    <w:rsid w:val="00E15021"/>
    <w:rsid w:val="00E164F9"/>
    <w:rsid w:val="00E16552"/>
    <w:rsid w:val="00E165BD"/>
    <w:rsid w:val="00E16CB5"/>
    <w:rsid w:val="00E17507"/>
    <w:rsid w:val="00E17C7E"/>
    <w:rsid w:val="00E21427"/>
    <w:rsid w:val="00E214B8"/>
    <w:rsid w:val="00E23CDC"/>
    <w:rsid w:val="00E24713"/>
    <w:rsid w:val="00E25786"/>
    <w:rsid w:val="00E25866"/>
    <w:rsid w:val="00E25EEF"/>
    <w:rsid w:val="00E2621E"/>
    <w:rsid w:val="00E26973"/>
    <w:rsid w:val="00E271A9"/>
    <w:rsid w:val="00E27586"/>
    <w:rsid w:val="00E302A4"/>
    <w:rsid w:val="00E313D9"/>
    <w:rsid w:val="00E31553"/>
    <w:rsid w:val="00E3174B"/>
    <w:rsid w:val="00E319FC"/>
    <w:rsid w:val="00E3478F"/>
    <w:rsid w:val="00E34C57"/>
    <w:rsid w:val="00E3512C"/>
    <w:rsid w:val="00E3585C"/>
    <w:rsid w:val="00E365E7"/>
    <w:rsid w:val="00E37153"/>
    <w:rsid w:val="00E37BC7"/>
    <w:rsid w:val="00E41CEC"/>
    <w:rsid w:val="00E42CC9"/>
    <w:rsid w:val="00E43F9C"/>
    <w:rsid w:val="00E444EE"/>
    <w:rsid w:val="00E44B59"/>
    <w:rsid w:val="00E459A8"/>
    <w:rsid w:val="00E45EA9"/>
    <w:rsid w:val="00E46948"/>
    <w:rsid w:val="00E46A06"/>
    <w:rsid w:val="00E4725B"/>
    <w:rsid w:val="00E47669"/>
    <w:rsid w:val="00E50F71"/>
    <w:rsid w:val="00E52D63"/>
    <w:rsid w:val="00E52EAD"/>
    <w:rsid w:val="00E551E1"/>
    <w:rsid w:val="00E551F2"/>
    <w:rsid w:val="00E5566C"/>
    <w:rsid w:val="00E561DF"/>
    <w:rsid w:val="00E56723"/>
    <w:rsid w:val="00E56E05"/>
    <w:rsid w:val="00E60544"/>
    <w:rsid w:val="00E60A59"/>
    <w:rsid w:val="00E61084"/>
    <w:rsid w:val="00E61088"/>
    <w:rsid w:val="00E611F4"/>
    <w:rsid w:val="00E61D1E"/>
    <w:rsid w:val="00E61DAA"/>
    <w:rsid w:val="00E641FF"/>
    <w:rsid w:val="00E65C3C"/>
    <w:rsid w:val="00E66537"/>
    <w:rsid w:val="00E6704D"/>
    <w:rsid w:val="00E6759E"/>
    <w:rsid w:val="00E67CCA"/>
    <w:rsid w:val="00E701CF"/>
    <w:rsid w:val="00E70417"/>
    <w:rsid w:val="00E70D64"/>
    <w:rsid w:val="00E71402"/>
    <w:rsid w:val="00E72336"/>
    <w:rsid w:val="00E73150"/>
    <w:rsid w:val="00E7395A"/>
    <w:rsid w:val="00E73E03"/>
    <w:rsid w:val="00E74300"/>
    <w:rsid w:val="00E75946"/>
    <w:rsid w:val="00E766D6"/>
    <w:rsid w:val="00E76D65"/>
    <w:rsid w:val="00E7752D"/>
    <w:rsid w:val="00E80EFE"/>
    <w:rsid w:val="00E8225F"/>
    <w:rsid w:val="00E837E2"/>
    <w:rsid w:val="00E83DF1"/>
    <w:rsid w:val="00E84829"/>
    <w:rsid w:val="00E84B54"/>
    <w:rsid w:val="00E853D7"/>
    <w:rsid w:val="00E85F6A"/>
    <w:rsid w:val="00E87202"/>
    <w:rsid w:val="00E90AA1"/>
    <w:rsid w:val="00E90E2F"/>
    <w:rsid w:val="00E9110F"/>
    <w:rsid w:val="00E911AA"/>
    <w:rsid w:val="00E91980"/>
    <w:rsid w:val="00E91EA2"/>
    <w:rsid w:val="00E92B67"/>
    <w:rsid w:val="00E95A1D"/>
    <w:rsid w:val="00E9636E"/>
    <w:rsid w:val="00E965E6"/>
    <w:rsid w:val="00E96A60"/>
    <w:rsid w:val="00E97172"/>
    <w:rsid w:val="00E97BA5"/>
    <w:rsid w:val="00EA0F5D"/>
    <w:rsid w:val="00EA111B"/>
    <w:rsid w:val="00EA29BA"/>
    <w:rsid w:val="00EA2EF0"/>
    <w:rsid w:val="00EA3DC4"/>
    <w:rsid w:val="00EA4C20"/>
    <w:rsid w:val="00EA5451"/>
    <w:rsid w:val="00EA5B48"/>
    <w:rsid w:val="00EA64DD"/>
    <w:rsid w:val="00EB0315"/>
    <w:rsid w:val="00EB169C"/>
    <w:rsid w:val="00EB251A"/>
    <w:rsid w:val="00EB2650"/>
    <w:rsid w:val="00EB29C7"/>
    <w:rsid w:val="00EB2B88"/>
    <w:rsid w:val="00EB4FA9"/>
    <w:rsid w:val="00EB544B"/>
    <w:rsid w:val="00EB5536"/>
    <w:rsid w:val="00EC0B7B"/>
    <w:rsid w:val="00EC0C2D"/>
    <w:rsid w:val="00EC0FB9"/>
    <w:rsid w:val="00EC151E"/>
    <w:rsid w:val="00EC2C49"/>
    <w:rsid w:val="00EC2FBA"/>
    <w:rsid w:val="00EC3775"/>
    <w:rsid w:val="00EC4A97"/>
    <w:rsid w:val="00EC5388"/>
    <w:rsid w:val="00EC57FE"/>
    <w:rsid w:val="00EC6FD8"/>
    <w:rsid w:val="00EC75D2"/>
    <w:rsid w:val="00EC7D85"/>
    <w:rsid w:val="00ED035B"/>
    <w:rsid w:val="00ED06DE"/>
    <w:rsid w:val="00ED0EC9"/>
    <w:rsid w:val="00ED141A"/>
    <w:rsid w:val="00ED26BF"/>
    <w:rsid w:val="00EE190E"/>
    <w:rsid w:val="00EE301F"/>
    <w:rsid w:val="00EE50A1"/>
    <w:rsid w:val="00EE5630"/>
    <w:rsid w:val="00EE63AC"/>
    <w:rsid w:val="00EE6EB6"/>
    <w:rsid w:val="00EE792D"/>
    <w:rsid w:val="00EF121B"/>
    <w:rsid w:val="00EF18EC"/>
    <w:rsid w:val="00EF31CE"/>
    <w:rsid w:val="00EF32E8"/>
    <w:rsid w:val="00EF3DA6"/>
    <w:rsid w:val="00EF43CF"/>
    <w:rsid w:val="00EF4D37"/>
    <w:rsid w:val="00EF4DC9"/>
    <w:rsid w:val="00EF574B"/>
    <w:rsid w:val="00F016FC"/>
    <w:rsid w:val="00F040B1"/>
    <w:rsid w:val="00F04502"/>
    <w:rsid w:val="00F04A14"/>
    <w:rsid w:val="00F05023"/>
    <w:rsid w:val="00F054B2"/>
    <w:rsid w:val="00F07AE4"/>
    <w:rsid w:val="00F10AC4"/>
    <w:rsid w:val="00F11209"/>
    <w:rsid w:val="00F11452"/>
    <w:rsid w:val="00F12DAC"/>
    <w:rsid w:val="00F12DBA"/>
    <w:rsid w:val="00F14B4E"/>
    <w:rsid w:val="00F14FDF"/>
    <w:rsid w:val="00F16981"/>
    <w:rsid w:val="00F173BA"/>
    <w:rsid w:val="00F20D76"/>
    <w:rsid w:val="00F216EB"/>
    <w:rsid w:val="00F24282"/>
    <w:rsid w:val="00F27E42"/>
    <w:rsid w:val="00F302E6"/>
    <w:rsid w:val="00F30548"/>
    <w:rsid w:val="00F307EF"/>
    <w:rsid w:val="00F31867"/>
    <w:rsid w:val="00F32184"/>
    <w:rsid w:val="00F32571"/>
    <w:rsid w:val="00F331ED"/>
    <w:rsid w:val="00F3440D"/>
    <w:rsid w:val="00F3476A"/>
    <w:rsid w:val="00F36EA8"/>
    <w:rsid w:val="00F372D5"/>
    <w:rsid w:val="00F378D9"/>
    <w:rsid w:val="00F40521"/>
    <w:rsid w:val="00F4098A"/>
    <w:rsid w:val="00F43753"/>
    <w:rsid w:val="00F44262"/>
    <w:rsid w:val="00F45519"/>
    <w:rsid w:val="00F46906"/>
    <w:rsid w:val="00F505CB"/>
    <w:rsid w:val="00F51CFB"/>
    <w:rsid w:val="00F52AE5"/>
    <w:rsid w:val="00F52B4C"/>
    <w:rsid w:val="00F571A9"/>
    <w:rsid w:val="00F57D88"/>
    <w:rsid w:val="00F6023A"/>
    <w:rsid w:val="00F605A1"/>
    <w:rsid w:val="00F63C06"/>
    <w:rsid w:val="00F6506A"/>
    <w:rsid w:val="00F65212"/>
    <w:rsid w:val="00F65B03"/>
    <w:rsid w:val="00F65C1C"/>
    <w:rsid w:val="00F66555"/>
    <w:rsid w:val="00F70548"/>
    <w:rsid w:val="00F708C8"/>
    <w:rsid w:val="00F70A41"/>
    <w:rsid w:val="00F743BF"/>
    <w:rsid w:val="00F74CB5"/>
    <w:rsid w:val="00F75C00"/>
    <w:rsid w:val="00F76CBE"/>
    <w:rsid w:val="00F77557"/>
    <w:rsid w:val="00F800E1"/>
    <w:rsid w:val="00F82618"/>
    <w:rsid w:val="00F83645"/>
    <w:rsid w:val="00F83DA3"/>
    <w:rsid w:val="00F85B43"/>
    <w:rsid w:val="00F86177"/>
    <w:rsid w:val="00F86357"/>
    <w:rsid w:val="00F8749E"/>
    <w:rsid w:val="00F87682"/>
    <w:rsid w:val="00F91B20"/>
    <w:rsid w:val="00F925FF"/>
    <w:rsid w:val="00F94A6E"/>
    <w:rsid w:val="00F94D93"/>
    <w:rsid w:val="00F957F1"/>
    <w:rsid w:val="00F95C17"/>
    <w:rsid w:val="00F96359"/>
    <w:rsid w:val="00F9653E"/>
    <w:rsid w:val="00F96A17"/>
    <w:rsid w:val="00F97505"/>
    <w:rsid w:val="00F976A7"/>
    <w:rsid w:val="00FA0796"/>
    <w:rsid w:val="00FA0C6D"/>
    <w:rsid w:val="00FA0E96"/>
    <w:rsid w:val="00FA2450"/>
    <w:rsid w:val="00FA47ED"/>
    <w:rsid w:val="00FA58B1"/>
    <w:rsid w:val="00FA5A0F"/>
    <w:rsid w:val="00FA5EF1"/>
    <w:rsid w:val="00FA6ABB"/>
    <w:rsid w:val="00FA6E11"/>
    <w:rsid w:val="00FA7319"/>
    <w:rsid w:val="00FB0886"/>
    <w:rsid w:val="00FB0DFE"/>
    <w:rsid w:val="00FB2398"/>
    <w:rsid w:val="00FB251C"/>
    <w:rsid w:val="00FB361A"/>
    <w:rsid w:val="00FB3AD2"/>
    <w:rsid w:val="00FB49A7"/>
    <w:rsid w:val="00FB5688"/>
    <w:rsid w:val="00FB59A6"/>
    <w:rsid w:val="00FB5F69"/>
    <w:rsid w:val="00FB65A8"/>
    <w:rsid w:val="00FB7AD7"/>
    <w:rsid w:val="00FC1E31"/>
    <w:rsid w:val="00FC3AEF"/>
    <w:rsid w:val="00FC3DA3"/>
    <w:rsid w:val="00FC42DB"/>
    <w:rsid w:val="00FC5381"/>
    <w:rsid w:val="00FC5448"/>
    <w:rsid w:val="00FC5513"/>
    <w:rsid w:val="00FC773B"/>
    <w:rsid w:val="00FD0334"/>
    <w:rsid w:val="00FD1C26"/>
    <w:rsid w:val="00FD2BF4"/>
    <w:rsid w:val="00FD3671"/>
    <w:rsid w:val="00FD3ED7"/>
    <w:rsid w:val="00FD46CD"/>
    <w:rsid w:val="00FD5895"/>
    <w:rsid w:val="00FD704D"/>
    <w:rsid w:val="00FD70D1"/>
    <w:rsid w:val="00FD7627"/>
    <w:rsid w:val="00FD76CC"/>
    <w:rsid w:val="00FD7730"/>
    <w:rsid w:val="00FD7DE8"/>
    <w:rsid w:val="00FE01F6"/>
    <w:rsid w:val="00FE098E"/>
    <w:rsid w:val="00FE1B56"/>
    <w:rsid w:val="00FE2112"/>
    <w:rsid w:val="00FE27FF"/>
    <w:rsid w:val="00FE4610"/>
    <w:rsid w:val="00FE4651"/>
    <w:rsid w:val="00FE60A6"/>
    <w:rsid w:val="00FE62FE"/>
    <w:rsid w:val="00FE64F7"/>
    <w:rsid w:val="00FE743F"/>
    <w:rsid w:val="00FF11AB"/>
    <w:rsid w:val="00FF2C60"/>
    <w:rsid w:val="00FF2DEA"/>
    <w:rsid w:val="00FF34D1"/>
    <w:rsid w:val="00FF379A"/>
    <w:rsid w:val="00FF390E"/>
    <w:rsid w:val="00FF3F2B"/>
    <w:rsid w:val="00FF40A9"/>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519F80"/>
  <w15:chartTrackingRefBased/>
  <w15:docId w15:val="{A08FF26B-72F6-4508-8442-D9EC13EE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D7"/>
    <w:pPr>
      <w:widowControl w:val="0"/>
      <w:snapToGrid w:val="0"/>
      <w:jc w:val="both"/>
    </w:pPr>
    <w:rPr>
      <w:rFonts w:ascii="UD デジタル 教科書体 NK-R" w:eastAsia="UD デジタル 教科書体 NK-R"/>
      <w:sz w:val="24"/>
    </w:rPr>
  </w:style>
  <w:style w:type="paragraph" w:styleId="1">
    <w:name w:val="heading 1"/>
    <w:basedOn w:val="a"/>
    <w:next w:val="a"/>
    <w:link w:val="10"/>
    <w:uiPriority w:val="9"/>
    <w:qFormat/>
    <w:rsid w:val="004172BD"/>
    <w:pPr>
      <w:keepNext/>
      <w:pBdr>
        <w:bottom w:val="single" w:sz="36" w:space="1" w:color="70AD47" w:themeColor="accent6"/>
      </w:pBdr>
      <w:spacing w:afterLines="20" w:after="20"/>
      <w:outlineLvl w:val="0"/>
    </w:pPr>
    <w:rPr>
      <w:rFonts w:asciiTheme="majorHAnsi" w:hAnsiTheme="majorHAnsi" w:cstheme="majorBidi"/>
      <w:b/>
      <w:sz w:val="32"/>
      <w:szCs w:val="24"/>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E313D9"/>
    <w:pPr>
      <w:pBdr>
        <w:left w:val="single" w:sz="18" w:space="4" w:color="70AD47" w:themeColor="accent6"/>
        <w:bottom w:val="single" w:sz="12" w:space="1" w:color="70AD47" w:themeColor="accent6"/>
      </w:pBdr>
      <w:spacing w:afterLines="50" w:after="180"/>
      <w:ind w:leftChars="50" w:left="105"/>
      <w:outlineLvl w:val="1"/>
    </w:pPr>
    <w:rPr>
      <w:rFonts w:asciiTheme="majorHAnsi" w:hAnsiTheme="majorHAnsi" w:cstheme="majorBidi"/>
      <w:b/>
      <w:sz w:val="28"/>
    </w:rPr>
  </w:style>
  <w:style w:type="paragraph" w:styleId="3">
    <w:name w:val="heading 3"/>
    <w:basedOn w:val="a"/>
    <w:next w:val="a"/>
    <w:link w:val="30"/>
    <w:uiPriority w:val="9"/>
    <w:unhideWhenUsed/>
    <w:qFormat/>
    <w:rsid w:val="00B377A9"/>
    <w:pPr>
      <w:keepNext/>
      <w:pBdr>
        <w:bottom w:val="single" w:sz="12" w:space="1" w:color="70AD47" w:themeColor="accent6"/>
      </w:pBdr>
      <w:spacing w:line="240" w:lineRule="atLeast"/>
      <w:outlineLvl w:val="2"/>
    </w:pPr>
    <w:rPr>
      <w:rFonts w:asciiTheme="majorHAnsi" w:hAnsiTheme="majorHAnsi" w:cstheme="majorBidi"/>
      <w:b/>
      <w:sz w:val="26"/>
    </w:rPr>
  </w:style>
  <w:style w:type="paragraph" w:styleId="4">
    <w:name w:val="heading 4"/>
    <w:basedOn w:val="3"/>
    <w:next w:val="3"/>
    <w:link w:val="40"/>
    <w:uiPriority w:val="9"/>
    <w:unhideWhenUsed/>
    <w:qFormat/>
    <w:rsid w:val="00EC2C49"/>
    <w:pPr>
      <w:outlineLvl w:val="3"/>
    </w:pPr>
    <w:rPr>
      <w:bCs/>
    </w:rPr>
  </w:style>
  <w:style w:type="paragraph" w:styleId="5">
    <w:name w:val="heading 5"/>
    <w:basedOn w:val="a"/>
    <w:next w:val="a"/>
    <w:link w:val="50"/>
    <w:uiPriority w:val="9"/>
    <w:unhideWhenUsed/>
    <w:qFormat/>
    <w:rsid w:val="00D52FF0"/>
    <w:pPr>
      <w:spacing w:line="280" w:lineRule="atLeast"/>
      <w:ind w:left="200" w:hangingChars="100" w:hanging="200"/>
      <w:jc w:val="center"/>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854"/>
    <w:pPr>
      <w:ind w:leftChars="400" w:left="840"/>
    </w:pPr>
  </w:style>
  <w:style w:type="paragraph" w:styleId="a4">
    <w:name w:val="header"/>
    <w:basedOn w:val="a"/>
    <w:link w:val="a5"/>
    <w:uiPriority w:val="99"/>
    <w:unhideWhenUsed/>
    <w:rsid w:val="0069602F"/>
    <w:pPr>
      <w:tabs>
        <w:tab w:val="center" w:pos="4252"/>
        <w:tab w:val="right" w:pos="8504"/>
      </w:tabs>
    </w:pPr>
  </w:style>
  <w:style w:type="character" w:customStyle="1" w:styleId="a5">
    <w:name w:val="ヘッダー (文字)"/>
    <w:basedOn w:val="a0"/>
    <w:link w:val="a4"/>
    <w:uiPriority w:val="99"/>
    <w:rsid w:val="0069602F"/>
  </w:style>
  <w:style w:type="paragraph" w:styleId="a6">
    <w:name w:val="footer"/>
    <w:basedOn w:val="a"/>
    <w:link w:val="a7"/>
    <w:uiPriority w:val="99"/>
    <w:unhideWhenUsed/>
    <w:rsid w:val="0069602F"/>
    <w:pPr>
      <w:tabs>
        <w:tab w:val="center" w:pos="4252"/>
        <w:tab w:val="right" w:pos="8504"/>
      </w:tabs>
    </w:pPr>
  </w:style>
  <w:style w:type="character" w:customStyle="1" w:styleId="a7">
    <w:name w:val="フッター (文字)"/>
    <w:basedOn w:val="a0"/>
    <w:link w:val="a6"/>
    <w:uiPriority w:val="99"/>
    <w:rsid w:val="0069602F"/>
  </w:style>
  <w:style w:type="character" w:customStyle="1" w:styleId="10">
    <w:name w:val="見出し 1 (文字)"/>
    <w:basedOn w:val="a0"/>
    <w:link w:val="1"/>
    <w:uiPriority w:val="9"/>
    <w:rsid w:val="004172BD"/>
    <w:rPr>
      <w:rFonts w:asciiTheme="majorHAnsi" w:eastAsia="UD デジタル 教科書体 NK-R" w:hAnsiTheme="majorHAnsi" w:cstheme="majorBidi"/>
      <w:b/>
      <w:sz w:val="32"/>
      <w:szCs w:val="24"/>
      <w14:shadow w14:blurRad="50800" w14:dist="38100" w14:dir="2700000" w14:sx="100000" w14:sy="100000" w14:kx="0" w14:ky="0" w14:algn="tl">
        <w14:srgbClr w14:val="000000">
          <w14:alpha w14:val="60000"/>
        </w14:srgbClr>
      </w14:shadow>
    </w:rPr>
  </w:style>
  <w:style w:type="character" w:customStyle="1" w:styleId="20">
    <w:name w:val="見出し 2 (文字)"/>
    <w:basedOn w:val="a0"/>
    <w:link w:val="2"/>
    <w:uiPriority w:val="9"/>
    <w:rsid w:val="00E313D9"/>
    <w:rPr>
      <w:rFonts w:asciiTheme="majorHAnsi" w:eastAsia="UD デジタル 教科書体 NK-R" w:hAnsiTheme="majorHAnsi" w:cstheme="majorBidi"/>
      <w:b/>
      <w:sz w:val="28"/>
    </w:rPr>
  </w:style>
  <w:style w:type="paragraph" w:styleId="a8">
    <w:name w:val="TOC Heading"/>
    <w:basedOn w:val="1"/>
    <w:next w:val="a"/>
    <w:uiPriority w:val="39"/>
    <w:unhideWhenUsed/>
    <w:qFormat/>
    <w:rsid w:val="002A24E2"/>
    <w:pPr>
      <w:keepLines/>
      <w:widowControl/>
      <w:spacing w:before="240" w:line="259" w:lineRule="auto"/>
      <w:jc w:val="left"/>
      <w:outlineLvl w:val="9"/>
    </w:pPr>
    <w:rPr>
      <w:color w:val="2E74B5" w:themeColor="accent1" w:themeShade="BF"/>
      <w:kern w:val="0"/>
      <w:szCs w:val="32"/>
    </w:rPr>
  </w:style>
  <w:style w:type="paragraph" w:styleId="11">
    <w:name w:val="toc 1"/>
    <w:basedOn w:val="a"/>
    <w:next w:val="a"/>
    <w:autoRedefine/>
    <w:uiPriority w:val="39"/>
    <w:unhideWhenUsed/>
    <w:rsid w:val="00EC2C49"/>
    <w:rPr>
      <w:sz w:val="22"/>
    </w:rPr>
  </w:style>
  <w:style w:type="paragraph" w:styleId="21">
    <w:name w:val="toc 2"/>
    <w:basedOn w:val="a"/>
    <w:next w:val="a"/>
    <w:autoRedefine/>
    <w:uiPriority w:val="39"/>
    <w:unhideWhenUsed/>
    <w:rsid w:val="00EC2C49"/>
    <w:pPr>
      <w:ind w:leftChars="100" w:left="210"/>
    </w:pPr>
    <w:rPr>
      <w:sz w:val="22"/>
    </w:rPr>
  </w:style>
  <w:style w:type="character" w:styleId="a9">
    <w:name w:val="Hyperlink"/>
    <w:basedOn w:val="a0"/>
    <w:uiPriority w:val="99"/>
    <w:unhideWhenUsed/>
    <w:rsid w:val="002A24E2"/>
    <w:rPr>
      <w:color w:val="0563C1" w:themeColor="hyperlink"/>
      <w:u w:val="single"/>
    </w:rPr>
  </w:style>
  <w:style w:type="paragraph" w:styleId="aa">
    <w:name w:val="Balloon Text"/>
    <w:basedOn w:val="a"/>
    <w:link w:val="ab"/>
    <w:uiPriority w:val="99"/>
    <w:semiHidden/>
    <w:unhideWhenUsed/>
    <w:rsid w:val="004764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64B5"/>
    <w:rPr>
      <w:rFonts w:asciiTheme="majorHAnsi" w:eastAsiaTheme="majorEastAsia" w:hAnsiTheme="majorHAnsi" w:cstheme="majorBidi"/>
      <w:sz w:val="18"/>
      <w:szCs w:val="18"/>
    </w:rPr>
  </w:style>
  <w:style w:type="character" w:customStyle="1" w:styleId="30">
    <w:name w:val="見出し 3 (文字)"/>
    <w:basedOn w:val="a0"/>
    <w:link w:val="3"/>
    <w:uiPriority w:val="9"/>
    <w:rsid w:val="00B377A9"/>
    <w:rPr>
      <w:rFonts w:asciiTheme="majorHAnsi" w:eastAsia="UD デジタル 教科書体 NK-R" w:hAnsiTheme="majorHAnsi" w:cstheme="majorBidi"/>
      <w:b/>
      <w:sz w:val="26"/>
    </w:rPr>
  </w:style>
  <w:style w:type="character" w:styleId="ac">
    <w:name w:val="annotation reference"/>
    <w:basedOn w:val="a0"/>
    <w:uiPriority w:val="99"/>
    <w:semiHidden/>
    <w:unhideWhenUsed/>
    <w:rsid w:val="00FE098E"/>
    <w:rPr>
      <w:sz w:val="18"/>
      <w:szCs w:val="18"/>
    </w:rPr>
  </w:style>
  <w:style w:type="paragraph" w:styleId="ad">
    <w:name w:val="annotation text"/>
    <w:basedOn w:val="a"/>
    <w:link w:val="ae"/>
    <w:uiPriority w:val="99"/>
    <w:semiHidden/>
    <w:unhideWhenUsed/>
    <w:rsid w:val="00FE098E"/>
    <w:pPr>
      <w:jc w:val="left"/>
    </w:pPr>
  </w:style>
  <w:style w:type="character" w:customStyle="1" w:styleId="ae">
    <w:name w:val="コメント文字列 (文字)"/>
    <w:basedOn w:val="a0"/>
    <w:link w:val="ad"/>
    <w:uiPriority w:val="99"/>
    <w:semiHidden/>
    <w:rsid w:val="00FE098E"/>
  </w:style>
  <w:style w:type="paragraph" w:styleId="af">
    <w:name w:val="annotation subject"/>
    <w:basedOn w:val="ad"/>
    <w:next w:val="ad"/>
    <w:link w:val="af0"/>
    <w:uiPriority w:val="99"/>
    <w:semiHidden/>
    <w:unhideWhenUsed/>
    <w:rsid w:val="00685779"/>
    <w:rPr>
      <w:b/>
      <w:bCs/>
    </w:rPr>
  </w:style>
  <w:style w:type="character" w:customStyle="1" w:styleId="af0">
    <w:name w:val="コメント内容 (文字)"/>
    <w:basedOn w:val="ae"/>
    <w:link w:val="af"/>
    <w:uiPriority w:val="99"/>
    <w:semiHidden/>
    <w:rsid w:val="00685779"/>
    <w:rPr>
      <w:b/>
      <w:bCs/>
    </w:rPr>
  </w:style>
  <w:style w:type="table" w:styleId="af1">
    <w:name w:val="Table Grid"/>
    <w:basedOn w:val="a1"/>
    <w:uiPriority w:val="59"/>
    <w:rsid w:val="00F60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495DDF"/>
    <w:pPr>
      <w:jc w:val="left"/>
    </w:pPr>
  </w:style>
  <w:style w:type="character" w:customStyle="1" w:styleId="af3">
    <w:name w:val="脚注文字列 (文字)"/>
    <w:basedOn w:val="a0"/>
    <w:link w:val="af2"/>
    <w:uiPriority w:val="99"/>
    <w:semiHidden/>
    <w:rsid w:val="00495DDF"/>
  </w:style>
  <w:style w:type="character" w:styleId="af4">
    <w:name w:val="footnote reference"/>
    <w:basedOn w:val="a0"/>
    <w:uiPriority w:val="99"/>
    <w:semiHidden/>
    <w:unhideWhenUsed/>
    <w:rsid w:val="00495DDF"/>
    <w:rPr>
      <w:vertAlign w:val="superscript"/>
    </w:rPr>
  </w:style>
  <w:style w:type="paragraph" w:styleId="af5">
    <w:name w:val="endnote text"/>
    <w:basedOn w:val="a"/>
    <w:link w:val="af6"/>
    <w:uiPriority w:val="99"/>
    <w:semiHidden/>
    <w:unhideWhenUsed/>
    <w:rsid w:val="00620B5D"/>
    <w:pPr>
      <w:jc w:val="left"/>
    </w:pPr>
  </w:style>
  <w:style w:type="character" w:customStyle="1" w:styleId="af6">
    <w:name w:val="文末脚注文字列 (文字)"/>
    <w:basedOn w:val="a0"/>
    <w:link w:val="af5"/>
    <w:uiPriority w:val="99"/>
    <w:semiHidden/>
    <w:rsid w:val="00620B5D"/>
  </w:style>
  <w:style w:type="character" w:styleId="af7">
    <w:name w:val="endnote reference"/>
    <w:basedOn w:val="a0"/>
    <w:uiPriority w:val="99"/>
    <w:semiHidden/>
    <w:unhideWhenUsed/>
    <w:rsid w:val="00620B5D"/>
    <w:rPr>
      <w:vertAlign w:val="superscript"/>
    </w:rPr>
  </w:style>
  <w:style w:type="paragraph" w:styleId="af8">
    <w:name w:val="caption"/>
    <w:basedOn w:val="a"/>
    <w:next w:val="a"/>
    <w:uiPriority w:val="35"/>
    <w:unhideWhenUsed/>
    <w:qFormat/>
    <w:rsid w:val="005F4DC3"/>
    <w:rPr>
      <w:b/>
      <w:bCs/>
      <w:szCs w:val="21"/>
    </w:rPr>
  </w:style>
  <w:style w:type="paragraph" w:styleId="31">
    <w:name w:val="toc 3"/>
    <w:basedOn w:val="a"/>
    <w:next w:val="a"/>
    <w:autoRedefine/>
    <w:uiPriority w:val="39"/>
    <w:unhideWhenUsed/>
    <w:rsid w:val="00EC2C49"/>
    <w:pPr>
      <w:ind w:leftChars="200" w:left="420"/>
    </w:pPr>
    <w:rPr>
      <w:sz w:val="22"/>
    </w:rPr>
  </w:style>
  <w:style w:type="character" w:styleId="af9">
    <w:name w:val="FollowedHyperlink"/>
    <w:basedOn w:val="a0"/>
    <w:uiPriority w:val="99"/>
    <w:semiHidden/>
    <w:unhideWhenUsed/>
    <w:rsid w:val="0080165B"/>
    <w:rPr>
      <w:color w:val="954F72" w:themeColor="followedHyperlink"/>
      <w:u w:val="single"/>
    </w:rPr>
  </w:style>
  <w:style w:type="paragraph" w:styleId="afa">
    <w:name w:val="Revision"/>
    <w:hidden/>
    <w:uiPriority w:val="99"/>
    <w:semiHidden/>
    <w:rsid w:val="00A4251E"/>
  </w:style>
  <w:style w:type="paragraph" w:customStyle="1" w:styleId="TableParagraph">
    <w:name w:val="Table Paragraph"/>
    <w:basedOn w:val="a"/>
    <w:uiPriority w:val="1"/>
    <w:qFormat/>
    <w:rsid w:val="000428BB"/>
    <w:pPr>
      <w:autoSpaceDE w:val="0"/>
      <w:autoSpaceDN w:val="0"/>
      <w:adjustRightInd w:val="0"/>
      <w:jc w:val="left"/>
    </w:pPr>
    <w:rPr>
      <w:rFonts w:ascii="Times New Roman" w:hAnsi="Times New Roman" w:cs="Times New Roman"/>
      <w:kern w:val="0"/>
      <w:szCs w:val="24"/>
    </w:rPr>
  </w:style>
  <w:style w:type="character" w:styleId="afb">
    <w:name w:val="Subtle Reference"/>
    <w:basedOn w:val="a0"/>
    <w:uiPriority w:val="31"/>
    <w:qFormat/>
    <w:rsid w:val="00B47F0E"/>
    <w:rPr>
      <w:rFonts w:eastAsia="UD デジタル 教科書体 NK-R"/>
      <w:smallCaps/>
      <w:color w:val="auto"/>
      <w:sz w:val="21"/>
    </w:rPr>
  </w:style>
  <w:style w:type="character" w:customStyle="1" w:styleId="40">
    <w:name w:val="見出し 4 (文字)"/>
    <w:basedOn w:val="a0"/>
    <w:link w:val="4"/>
    <w:uiPriority w:val="9"/>
    <w:rsid w:val="00EC2C49"/>
    <w:rPr>
      <w:rFonts w:asciiTheme="majorHAnsi" w:eastAsia="UD デジタル 教科書体 NK-R" w:hAnsiTheme="majorHAnsi" w:cstheme="majorBidi"/>
      <w:b/>
      <w:bCs/>
      <w:sz w:val="26"/>
    </w:rPr>
  </w:style>
  <w:style w:type="character" w:customStyle="1" w:styleId="50">
    <w:name w:val="見出し 5 (文字)"/>
    <w:basedOn w:val="a0"/>
    <w:link w:val="5"/>
    <w:uiPriority w:val="9"/>
    <w:rsid w:val="00D52FF0"/>
    <w:rPr>
      <w:rFonts w:ascii="UD デジタル 教科書体 NK-R" w:eastAsia="UD デジタル 教科書体 NK-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23150">
      <w:bodyDiv w:val="1"/>
      <w:marLeft w:val="0"/>
      <w:marRight w:val="0"/>
      <w:marTop w:val="0"/>
      <w:marBottom w:val="0"/>
      <w:divBdr>
        <w:top w:val="none" w:sz="0" w:space="0" w:color="auto"/>
        <w:left w:val="none" w:sz="0" w:space="0" w:color="auto"/>
        <w:bottom w:val="none" w:sz="0" w:space="0" w:color="auto"/>
        <w:right w:val="none" w:sz="0" w:space="0" w:color="auto"/>
      </w:divBdr>
    </w:div>
    <w:div w:id="1689141098">
      <w:bodyDiv w:val="1"/>
      <w:marLeft w:val="0"/>
      <w:marRight w:val="0"/>
      <w:marTop w:val="0"/>
      <w:marBottom w:val="0"/>
      <w:divBdr>
        <w:top w:val="none" w:sz="0" w:space="0" w:color="auto"/>
        <w:left w:val="none" w:sz="0" w:space="0" w:color="auto"/>
        <w:bottom w:val="none" w:sz="0" w:space="0" w:color="auto"/>
        <w:right w:val="none" w:sz="0" w:space="0" w:color="auto"/>
      </w:divBdr>
    </w:div>
    <w:div w:id="18164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f.osaka.lg.jp/kenshi_kikaku/kikaku_bousai/" TargetMode="External"/><Relationship Id="rId21" Type="http://schemas.openxmlformats.org/officeDocument/2006/relationships/image" Target="media/image7.png"/><Relationship Id="rId42" Type="http://schemas.openxmlformats.org/officeDocument/2006/relationships/hyperlink" Target="https://www.osaka-bousai.net/" TargetMode="External"/><Relationship Id="rId47" Type="http://schemas.openxmlformats.org/officeDocument/2006/relationships/image" Target="media/image20.png"/><Relationship Id="rId63" Type="http://schemas.openxmlformats.org/officeDocument/2006/relationships/image" Target="media/image27.png"/><Relationship Id="rId68" Type="http://schemas.openxmlformats.org/officeDocument/2006/relationships/hyperlink" Target="http://www.osaka-sci-bcp.com/" TargetMode="External"/><Relationship Id="rId84" Type="http://schemas.openxmlformats.org/officeDocument/2006/relationships/theme" Target="theme/theme1.xml"/><Relationship Id="rId16" Type="http://schemas.openxmlformats.org/officeDocument/2006/relationships/hyperlink" Target="https://www.pref.osaka.lg.jp/kikikanri/kitakukonnan3/index.html" TargetMode="External"/><Relationship Id="rId11" Type="http://schemas.openxmlformats.org/officeDocument/2006/relationships/image" Target="media/image2.png"/><Relationship Id="rId32" Type="http://schemas.openxmlformats.org/officeDocument/2006/relationships/hyperlink" Target="https://www.bousai.go.jp/jishin/kitakukonnan/kinkyuutenken_shishin/pdf/siryou_ikkatsu.pdf" TargetMode="External"/><Relationship Id="rId37" Type="http://schemas.openxmlformats.org/officeDocument/2006/relationships/image" Target="media/image15.png"/><Relationship Id="rId53" Type="http://schemas.openxmlformats.org/officeDocument/2006/relationships/hyperlink" Target="https://www.bousai.go.jp/oukyu/hinanjouhou/r3_hinanjouhou_guideline/" TargetMode="External"/><Relationship Id="rId58" Type="http://schemas.openxmlformats.org/officeDocument/2006/relationships/image" Target="media/image25.png"/><Relationship Id="rId74" Type="http://schemas.openxmlformats.org/officeDocument/2006/relationships/image" Target="media/image32.png"/><Relationship Id="rId79" Type="http://schemas.openxmlformats.org/officeDocument/2006/relationships/image" Target="media/image34.png"/><Relationship Id="rId5" Type="http://schemas.openxmlformats.org/officeDocument/2006/relationships/webSettings" Target="webSettings.xml"/><Relationship Id="rId165" Type="http://schemas.microsoft.com/office/2016/09/relationships/commentsIds" Target="commentsIds.xml"/><Relationship Id="rId19" Type="http://schemas.openxmlformats.org/officeDocument/2006/relationships/image" Target="media/image6.png"/><Relationship Id="rId14" Type="http://schemas.openxmlformats.org/officeDocument/2006/relationships/hyperlink" Target="https://www.courts.go.jp/app/hanrei_jp/detail4?id=83990" TargetMode="External"/><Relationship Id="rId22" Type="http://schemas.openxmlformats.org/officeDocument/2006/relationships/hyperlink" Target="https://www.pref.osaka.lg.jp/attach/23998/00000000/3009kaiseigaidorain.doc" TargetMode="External"/><Relationship Id="rId27" Type="http://schemas.openxmlformats.org/officeDocument/2006/relationships/image" Target="media/image10.png"/><Relationship Id="rId30" Type="http://schemas.openxmlformats.org/officeDocument/2006/relationships/hyperlink" Target="https://www.pref.osaka.lg.jp/kikikanri/keikaku_higaisoutei/chokkagata_soutei.html"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s://www.gsi.go.jp/bousaichiri/denshouhi.html" TargetMode="External"/><Relationship Id="rId56" Type="http://schemas.openxmlformats.org/officeDocument/2006/relationships/image" Target="media/image24.png"/><Relationship Id="rId64" Type="http://schemas.openxmlformats.org/officeDocument/2006/relationships/hyperlink" Target="https://www.pref.osaka.lg.jp/keieishien/bcp/tyoukannibanbcp_2.html" TargetMode="External"/><Relationship Id="rId69" Type="http://schemas.openxmlformats.org/officeDocument/2006/relationships/image" Target="media/image30.png"/><Relationship Id="rId77" Type="http://schemas.openxmlformats.org/officeDocument/2006/relationships/image" Target="media/image33.png"/><Relationship Id="rId8" Type="http://schemas.openxmlformats.org/officeDocument/2006/relationships/hyperlink" Target="https://www.pref.osaka.lg.jp/kikikanri/bousaiportal_hp/kigyoubousai_chousa.html" TargetMode="External"/><Relationship Id="rId51" Type="http://schemas.openxmlformats.org/officeDocument/2006/relationships/image" Target="media/image22.png"/><Relationship Id="rId72" Type="http://schemas.openxmlformats.org/officeDocument/2006/relationships/hyperlink" Target="https://www.pa.hrr.mlit.go.jp/file/kouwanshinkou/butsuryu/butsuryu-kanri/upload/00107.pdf" TargetMode="External"/><Relationship Id="rId80"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hyperlink" Target="https://www.bousai.go.jp/taisaku/keikaku/pdf/kihon_basicplan.pdf"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s://www.pref.osaka.lg.jp/kenshi_kikaku/kikaku_bousai/interior.html" TargetMode="External"/><Relationship Id="rId46" Type="http://schemas.openxmlformats.org/officeDocument/2006/relationships/hyperlink" Target="https://www.pref.osaka.lg.jp/kasenkankyo/boujyo/kakonosaigai.html" TargetMode="External"/><Relationship Id="rId59" Type="http://schemas.openxmlformats.org/officeDocument/2006/relationships/hyperlink" Target="https://www.pref.osaka.lg.jp/keieishien/bcp/" TargetMode="External"/><Relationship Id="rId67" Type="http://schemas.openxmlformats.org/officeDocument/2006/relationships/image" Target="media/image29.png"/><Relationship Id="rId20" Type="http://schemas.openxmlformats.org/officeDocument/2006/relationships/hyperlink" Target="https://www.kouiki-kansai.jp/material/files/group/4/gaidoraik.pdf" TargetMode="External"/><Relationship Id="rId41" Type="http://schemas.openxmlformats.org/officeDocument/2006/relationships/image" Target="media/image17.png"/><Relationship Id="rId54" Type="http://schemas.openxmlformats.org/officeDocument/2006/relationships/image" Target="media/image23.png"/><Relationship Id="rId62" Type="http://schemas.openxmlformats.org/officeDocument/2006/relationships/hyperlink" Target="https://www.pref.osaka.lg.jp/keieishien/bcp/tyoukannibanbcp.html" TargetMode="External"/><Relationship Id="rId70" Type="http://schemas.openxmlformats.org/officeDocument/2006/relationships/hyperlink" Target="https://kyoujinnka.smrj.go.jp/" TargetMode="External"/><Relationship Id="rId75" Type="http://schemas.openxmlformats.org/officeDocument/2006/relationships/hyperlink" Target="http://www.u-hiroi.net/kitaku.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pref.osaka.lg.jp/kikikanri/keikaku_higaisoutei/higai_soutei.html" TargetMode="External"/><Relationship Id="rId36" Type="http://schemas.openxmlformats.org/officeDocument/2006/relationships/hyperlink" Target="https://www.pref.osaka.lg.jp/attach/2228/00208642/10kanensenryaku_0329_.pdf" TargetMode="External"/><Relationship Id="rId49" Type="http://schemas.openxmlformats.org/officeDocument/2006/relationships/image" Target="media/image21.png"/><Relationship Id="rId57" Type="http://schemas.openxmlformats.org/officeDocument/2006/relationships/hyperlink" Target="https://www.bousai.go.jp/kyoiku/kigyou/keizoku/pdf/guideline202104.pdf" TargetMode="External"/><Relationship Id="rId10" Type="http://schemas.openxmlformats.org/officeDocument/2006/relationships/hyperlink" Target="https://www.fdma.go.jp/relocation/e-college/cat63/cat39/cat22/4.html" TargetMode="External"/><Relationship Id="rId31" Type="http://schemas.openxmlformats.org/officeDocument/2006/relationships/image" Target="media/image12.png"/><Relationship Id="rId44" Type="http://schemas.openxmlformats.org/officeDocument/2006/relationships/hyperlink" Target="https://disaportal.gsi.go.jp/" TargetMode="External"/><Relationship Id="rId52" Type="http://schemas.openxmlformats.org/officeDocument/2006/relationships/hyperlink" Target="https://www.mlit.go.jp/river/bousai/timeline/create.html" TargetMode="External"/><Relationship Id="rId60" Type="http://schemas.openxmlformats.org/officeDocument/2006/relationships/hyperlink" Target="https://www.pref.osaka.lg.jp/keieishien/bcp/" TargetMode="External"/><Relationship Id="rId65" Type="http://schemas.openxmlformats.org/officeDocument/2006/relationships/image" Target="media/image28.png"/><Relationship Id="rId73" Type="http://schemas.openxmlformats.org/officeDocument/2006/relationships/hyperlink" Target="https://www.courts.go.jp/app/hanrei_jp/detail4?id=83990" TargetMode="External"/><Relationship Id="rId78" Type="http://schemas.openxmlformats.org/officeDocument/2006/relationships/hyperlink" Target="https://www.city.osaka.lg.jp/kikikanrishitsu/page/0000563077.html" TargetMode="External"/><Relationship Id="rId81" Type="http://schemas.openxmlformats.org/officeDocument/2006/relationships/hyperlink" Target="https://ijichihiroyuki.net/bousai/" TargetMode="External"/><Relationship Id="rId16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bousai.go.jp/jishin/kitakukonnan/pdf/kitakukonnan_guideline.pdf" TargetMode="External"/><Relationship Id="rId39" Type="http://schemas.openxmlformats.org/officeDocument/2006/relationships/image" Target="media/image16.png"/><Relationship Id="rId34" Type="http://schemas.openxmlformats.org/officeDocument/2006/relationships/hyperlink" Target="https://www.pref.osaka.lg.jp/kenshi_kikaku/kikaku_bousai/choshuki.html" TargetMode="External"/><Relationship Id="rId50" Type="http://schemas.openxmlformats.org/officeDocument/2006/relationships/hyperlink" Target="https://www.mlit.go.jp/river/bousai/timeline/" TargetMode="External"/><Relationship Id="rId55" Type="http://schemas.openxmlformats.org/officeDocument/2006/relationships/hyperlink" Target="https://www.pref.osaka.lg.jp/shobobosai/trainig_top/index.html" TargetMode="External"/><Relationship Id="rId76" Type="http://schemas.openxmlformats.org/officeDocument/2006/relationships/hyperlink" Target="http://www.u-hiroi.net/kitaku.html" TargetMode="External"/><Relationship Id="rId7" Type="http://schemas.openxmlformats.org/officeDocument/2006/relationships/endnotes" Target="endnotes.xml"/><Relationship Id="rId71" Type="http://schemas.openxmlformats.org/officeDocument/2006/relationships/image" Target="media/image31.png"/><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hyperlink" Target="https://www.pref.osaka.lg.jp/kenshi_kikaku/kikaku_bousai/taisin_gaiyou.html" TargetMode="External"/><Relationship Id="rId40" Type="http://schemas.openxmlformats.org/officeDocument/2006/relationships/hyperlink" Target="https://www.ntt-west.co.jp/corporate/disa.html" TargetMode="External"/><Relationship Id="rId45" Type="http://schemas.openxmlformats.org/officeDocument/2006/relationships/image" Target="media/image19.png"/><Relationship Id="rId66" Type="http://schemas.openxmlformats.org/officeDocument/2006/relationships/hyperlink" Target="https://www.pref.osaka.lg.jp/keieishien/scicci/" TargetMode="External"/><Relationship Id="rId61" Type="http://schemas.openxmlformats.org/officeDocument/2006/relationships/image" Target="media/image26.png"/><Relationship Id="rId8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687C-7CBF-498F-9937-C06DF084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4840</TotalTime>
  <Pages>3</Pages>
  <Words>987</Words>
  <Characters>5627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手柴　友隆</dc:creator>
  <cp:keywords/>
  <dc:description/>
  <cp:lastModifiedBy>手柴　友隆</cp:lastModifiedBy>
  <cp:revision>1090</cp:revision>
  <cp:lastPrinted>2023-03-06T11:04:00Z</cp:lastPrinted>
  <dcterms:created xsi:type="dcterms:W3CDTF">2022-12-30T09:25:00Z</dcterms:created>
  <dcterms:modified xsi:type="dcterms:W3CDTF">2023-03-28T08:47:00Z</dcterms:modified>
</cp:coreProperties>
</file>