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7E0" w:rsidRDefault="008E47E0" w:rsidP="008E47E0">
      <w:pPr>
        <w:spacing w:line="480" w:lineRule="exact"/>
        <w:ind w:firstLineChars="100" w:firstLine="321"/>
        <w:jc w:val="left"/>
        <w:rPr>
          <w:rFonts w:ascii="HG教科書体" w:eastAsia="HG教科書体" w:hAnsiTheme="majorEastAsia"/>
          <w:b/>
          <w:sz w:val="32"/>
          <w:szCs w:val="32"/>
        </w:rPr>
      </w:pPr>
      <w:r>
        <w:rPr>
          <w:rFonts w:ascii="HG教科書体" w:eastAsia="HG教科書体" w:hAnsiTheme="majorEastAsia" w:hint="eastAsia"/>
          <w:b/>
          <w:sz w:val="32"/>
          <w:szCs w:val="32"/>
        </w:rPr>
        <w:t>国土交通大臣</w:t>
      </w:r>
      <w:bookmarkStart w:id="0" w:name="_GoBack"/>
      <w:bookmarkEnd w:id="0"/>
    </w:p>
    <w:p w:rsidR="008E47E0" w:rsidRDefault="008E47E0" w:rsidP="008E47E0">
      <w:pPr>
        <w:spacing w:line="480" w:lineRule="exact"/>
        <w:jc w:val="left"/>
        <w:rPr>
          <w:rFonts w:ascii="HG教科書体" w:eastAsia="HG教科書体" w:hAnsiTheme="majorEastAsia"/>
          <w:b/>
          <w:sz w:val="32"/>
          <w:szCs w:val="32"/>
        </w:rPr>
      </w:pPr>
      <w:r>
        <w:rPr>
          <w:rFonts w:ascii="HG教科書体" w:eastAsia="HG教科書体" w:hAnsiTheme="majorEastAsia" w:hint="eastAsia"/>
          <w:b/>
          <w:sz w:val="32"/>
          <w:szCs w:val="32"/>
        </w:rPr>
        <w:t xml:space="preserve">　　石井　啓一　　様</w:t>
      </w:r>
    </w:p>
    <w:p w:rsidR="008E47E0" w:rsidRDefault="008E47E0" w:rsidP="008E47E0">
      <w:pPr>
        <w:spacing w:line="480" w:lineRule="exact"/>
        <w:ind w:firstLineChars="200" w:firstLine="643"/>
        <w:rPr>
          <w:rFonts w:ascii="HG教科書体" w:eastAsia="HG教科書体" w:hAnsiTheme="majorEastAsia"/>
          <w:b/>
          <w:sz w:val="32"/>
          <w:szCs w:val="32"/>
        </w:rPr>
      </w:pPr>
    </w:p>
    <w:p w:rsidR="008E47E0" w:rsidRDefault="008E47E0" w:rsidP="008E47E0">
      <w:pPr>
        <w:spacing w:line="480" w:lineRule="exact"/>
        <w:ind w:leftChars="200" w:left="420" w:firstLineChars="100" w:firstLine="321"/>
        <w:jc w:val="left"/>
        <w:rPr>
          <w:rFonts w:ascii="HG教科書体" w:eastAsia="HG教科書体" w:hAnsiTheme="majorEastAsia"/>
          <w:b/>
          <w:sz w:val="32"/>
          <w:szCs w:val="32"/>
        </w:rPr>
      </w:pPr>
      <w:r w:rsidRPr="0029208A">
        <w:rPr>
          <w:rFonts w:ascii="HG教科書体" w:eastAsia="HG教科書体" w:hAnsiTheme="majorEastAsia" w:hint="eastAsia"/>
          <w:b/>
          <w:sz w:val="32"/>
          <w:szCs w:val="32"/>
        </w:rPr>
        <w:t>２０２５年万博誘致に係る機運醸成に関する要望</w:t>
      </w:r>
    </w:p>
    <w:p w:rsidR="008E47E0" w:rsidRDefault="008E47E0" w:rsidP="008E47E0">
      <w:pPr>
        <w:spacing w:line="480" w:lineRule="exact"/>
        <w:rPr>
          <w:rFonts w:ascii="HG教科書体" w:eastAsia="HG教科書体" w:hAnsiTheme="majorEastAsia"/>
          <w:sz w:val="32"/>
          <w:szCs w:val="32"/>
        </w:rPr>
      </w:pPr>
      <w:r>
        <w:rPr>
          <w:rFonts w:ascii="HG教科書体" w:eastAsia="HG教科書体" w:hAnsiTheme="majorEastAsia" w:hint="eastAsia"/>
          <w:sz w:val="32"/>
          <w:szCs w:val="32"/>
        </w:rPr>
        <w:t xml:space="preserve">　　　　　　　　　　　　　　</w:t>
      </w:r>
    </w:p>
    <w:p w:rsidR="008E47E0" w:rsidRPr="0029208A" w:rsidRDefault="008E47E0" w:rsidP="008E47E0">
      <w:pPr>
        <w:spacing w:line="480" w:lineRule="exact"/>
        <w:rPr>
          <w:rFonts w:ascii="HG教科書体" w:eastAsia="HG教科書体" w:hAnsiTheme="majorEastAsia"/>
          <w:sz w:val="32"/>
          <w:szCs w:val="32"/>
        </w:rPr>
      </w:pPr>
    </w:p>
    <w:p w:rsidR="008E47E0" w:rsidRPr="00AC370E" w:rsidRDefault="008E47E0" w:rsidP="008E47E0">
      <w:pPr>
        <w:spacing w:line="400" w:lineRule="exact"/>
        <w:ind w:firstLineChars="100" w:firstLine="321"/>
        <w:rPr>
          <w:rFonts w:ascii="HG教科書体" w:eastAsia="HG教科書体" w:hAnsiTheme="majorEastAsia"/>
          <w:b/>
          <w:sz w:val="32"/>
          <w:szCs w:val="32"/>
        </w:rPr>
      </w:pPr>
      <w:r w:rsidRPr="00895828">
        <w:rPr>
          <w:rFonts w:ascii="HG教科書体" w:eastAsia="HG教科書体" w:hAnsiTheme="majorEastAsia" w:hint="eastAsia"/>
          <w:b/>
          <w:sz w:val="32"/>
          <w:szCs w:val="32"/>
        </w:rPr>
        <w:t>国際博覧会の開催は重要な国家プロジェクトであり、大阪・関西だけでなく、</w:t>
      </w:r>
      <w:r w:rsidRPr="00AC370E">
        <w:rPr>
          <w:rFonts w:ascii="HG教科書体" w:eastAsia="HG教科書体" w:hAnsiTheme="majorEastAsia" w:hint="eastAsia"/>
          <w:b/>
          <w:sz w:val="32"/>
          <w:szCs w:val="32"/>
        </w:rPr>
        <w:t>日本全体で誘致を推進していく必要があります。来年11月の開催地決定まで、残り1年となりましたが、誘致実現に向けて、ほかの立候補国を圧倒する機運醸成と内外への発信が不可欠であります。</w:t>
      </w:r>
    </w:p>
    <w:p w:rsidR="008E47E0" w:rsidRPr="00AC370E" w:rsidRDefault="008E47E0" w:rsidP="008E47E0">
      <w:pPr>
        <w:spacing w:line="400" w:lineRule="exact"/>
        <w:ind w:firstLineChars="100" w:firstLine="321"/>
        <w:rPr>
          <w:rFonts w:ascii="HG教科書体" w:eastAsia="HG教科書体" w:hAnsiTheme="majorEastAsia"/>
          <w:b/>
          <w:sz w:val="32"/>
          <w:szCs w:val="32"/>
        </w:rPr>
      </w:pPr>
    </w:p>
    <w:p w:rsidR="008E47E0" w:rsidRPr="00AC370E" w:rsidRDefault="008E47E0" w:rsidP="008E47E0">
      <w:pPr>
        <w:spacing w:line="400" w:lineRule="exact"/>
        <w:ind w:firstLineChars="100" w:firstLine="321"/>
        <w:rPr>
          <w:rFonts w:ascii="HG教科書体" w:eastAsia="HG教科書体" w:hAnsiTheme="majorEastAsia"/>
          <w:b/>
          <w:sz w:val="32"/>
          <w:szCs w:val="32"/>
        </w:rPr>
      </w:pPr>
      <w:r w:rsidRPr="00AC370E">
        <w:rPr>
          <w:rFonts w:ascii="HG教科書体" w:eastAsia="HG教科書体" w:hAnsiTheme="majorEastAsia" w:hint="eastAsia"/>
          <w:b/>
          <w:sz w:val="32"/>
          <w:szCs w:val="32"/>
        </w:rPr>
        <w:t>とりわけ、本年12月から来春には、BIE加盟国の投票に大きな影響を与えるBIE関係者及び調査団の訪日が予定されており、誘致に対する我が国の熱意とポテンシャルを伝える絶好の機会となります。現在、万博開催の意気込みと歓迎の意を表するため、大阪・関西の総力をあげてシティドレッシングの準備を進めており、当誘致委員会から交通事業者や施設管理者に対して働きかけを行っております。</w:t>
      </w:r>
    </w:p>
    <w:p w:rsidR="008E47E0" w:rsidRPr="00AC370E" w:rsidRDefault="008E47E0" w:rsidP="008E47E0">
      <w:pPr>
        <w:spacing w:line="400" w:lineRule="exact"/>
        <w:ind w:firstLineChars="100" w:firstLine="321"/>
        <w:rPr>
          <w:rFonts w:ascii="HG教科書体" w:eastAsia="HG教科書体" w:hAnsiTheme="majorEastAsia"/>
          <w:b/>
          <w:sz w:val="32"/>
          <w:szCs w:val="32"/>
        </w:rPr>
      </w:pPr>
    </w:p>
    <w:p w:rsidR="008E47E0" w:rsidRDefault="008E47E0" w:rsidP="008E47E0">
      <w:pPr>
        <w:spacing w:line="400" w:lineRule="exact"/>
        <w:ind w:firstLineChars="100" w:firstLine="321"/>
        <w:rPr>
          <w:rFonts w:ascii="HG教科書体" w:eastAsia="HG教科書体" w:hAnsiTheme="majorEastAsia"/>
          <w:b/>
          <w:sz w:val="32"/>
          <w:szCs w:val="32"/>
        </w:rPr>
      </w:pPr>
      <w:r w:rsidRPr="00E13F5C">
        <w:rPr>
          <w:rFonts w:ascii="HG教科書体" w:eastAsia="HG教科書体" w:hAnsiTheme="majorEastAsia" w:hint="eastAsia"/>
          <w:b/>
          <w:sz w:val="32"/>
          <w:szCs w:val="32"/>
        </w:rPr>
        <w:t>既に事業者の方々からは機運醸成に向けた多大なご協力をいただいているところでありますが、</w:t>
      </w:r>
      <w:r w:rsidRPr="00955FE0">
        <w:rPr>
          <w:rFonts w:ascii="HG教科書体" w:eastAsia="HG教科書体" w:hAnsiTheme="majorEastAsia" w:hint="eastAsia"/>
          <w:b/>
          <w:sz w:val="32"/>
          <w:szCs w:val="32"/>
        </w:rPr>
        <w:t>国土交通省におかれましては、BIE調</w:t>
      </w:r>
      <w:r w:rsidRPr="009777E8">
        <w:rPr>
          <w:rFonts w:ascii="HG教科書体" w:eastAsia="HG教科書体" w:hAnsiTheme="majorEastAsia" w:hint="eastAsia"/>
          <w:b/>
          <w:sz w:val="32"/>
          <w:szCs w:val="32"/>
        </w:rPr>
        <w:t>査団</w:t>
      </w:r>
      <w:r w:rsidR="005547CC" w:rsidRPr="009777E8">
        <w:rPr>
          <w:rFonts w:ascii="HG教科書体" w:eastAsia="HG教科書体" w:hAnsiTheme="majorEastAsia" w:hint="eastAsia"/>
          <w:b/>
          <w:sz w:val="32"/>
          <w:szCs w:val="32"/>
        </w:rPr>
        <w:t>等</w:t>
      </w:r>
      <w:r w:rsidRPr="009777E8">
        <w:rPr>
          <w:rFonts w:ascii="HG教科書体" w:eastAsia="HG教科書体" w:hAnsiTheme="majorEastAsia" w:hint="eastAsia"/>
          <w:b/>
          <w:sz w:val="32"/>
          <w:szCs w:val="32"/>
        </w:rPr>
        <w:t>の訪日における一層の機運醸成に向け、下記の点につき格別のご</w:t>
      </w:r>
      <w:r w:rsidRPr="00955FE0">
        <w:rPr>
          <w:rFonts w:ascii="HG教科書体" w:eastAsia="HG教科書体" w:hAnsiTheme="majorEastAsia" w:hint="eastAsia"/>
          <w:b/>
          <w:sz w:val="32"/>
          <w:szCs w:val="32"/>
        </w:rPr>
        <w:t>支援をお願い申し上げます。</w:t>
      </w:r>
    </w:p>
    <w:p w:rsidR="008E47E0" w:rsidRDefault="008E47E0" w:rsidP="008E47E0">
      <w:pPr>
        <w:spacing w:line="400" w:lineRule="exact"/>
        <w:ind w:firstLineChars="100" w:firstLine="321"/>
        <w:jc w:val="center"/>
        <w:rPr>
          <w:rFonts w:ascii="HG教科書体" w:eastAsia="HG教科書体" w:hAnsiTheme="majorEastAsia" w:hint="eastAsia"/>
          <w:b/>
          <w:sz w:val="32"/>
          <w:szCs w:val="32"/>
        </w:rPr>
      </w:pPr>
    </w:p>
    <w:p w:rsidR="00627753" w:rsidRDefault="00627753" w:rsidP="008E47E0">
      <w:pPr>
        <w:spacing w:line="400" w:lineRule="exact"/>
        <w:ind w:firstLineChars="100" w:firstLine="321"/>
        <w:jc w:val="center"/>
        <w:rPr>
          <w:rFonts w:ascii="HG教科書体" w:eastAsia="HG教科書体" w:hAnsiTheme="majorEastAsia"/>
          <w:b/>
          <w:sz w:val="32"/>
          <w:szCs w:val="32"/>
        </w:rPr>
      </w:pPr>
    </w:p>
    <w:p w:rsidR="008E47E0" w:rsidRPr="00F140BE" w:rsidRDefault="008E47E0" w:rsidP="008E47E0">
      <w:pPr>
        <w:spacing w:line="400" w:lineRule="exact"/>
        <w:ind w:firstLineChars="100" w:firstLine="321"/>
        <w:jc w:val="center"/>
        <w:rPr>
          <w:rFonts w:ascii="HG教科書体" w:eastAsia="HG教科書体" w:hAnsiTheme="majorEastAsia"/>
          <w:b/>
          <w:sz w:val="32"/>
          <w:szCs w:val="32"/>
        </w:rPr>
      </w:pPr>
      <w:r w:rsidRPr="00F140BE">
        <w:rPr>
          <w:rFonts w:ascii="HG教科書体" w:eastAsia="HG教科書体" w:hAnsiTheme="majorEastAsia" w:hint="eastAsia"/>
          <w:b/>
          <w:sz w:val="32"/>
          <w:szCs w:val="32"/>
        </w:rPr>
        <w:t>記</w:t>
      </w:r>
    </w:p>
    <w:p w:rsidR="008E47E0" w:rsidRPr="00F140BE" w:rsidRDefault="008E47E0" w:rsidP="008E47E0">
      <w:pPr>
        <w:spacing w:line="400" w:lineRule="exact"/>
        <w:ind w:firstLineChars="100" w:firstLine="321"/>
        <w:rPr>
          <w:rFonts w:ascii="HG教科書体" w:eastAsia="HG教科書体" w:hAnsiTheme="majorEastAsia"/>
          <w:b/>
          <w:sz w:val="32"/>
          <w:szCs w:val="32"/>
        </w:rPr>
      </w:pPr>
    </w:p>
    <w:p w:rsidR="008E47E0" w:rsidRPr="00B91470" w:rsidRDefault="008E47E0" w:rsidP="008E47E0">
      <w:pPr>
        <w:spacing w:line="400" w:lineRule="exact"/>
        <w:ind w:leftChars="100" w:left="210" w:firstLineChars="100" w:firstLine="321"/>
        <w:rPr>
          <w:rFonts w:ascii="HG教科書体" w:eastAsia="HG教科書体" w:hAnsiTheme="majorEastAsia"/>
          <w:b/>
          <w:sz w:val="32"/>
          <w:szCs w:val="32"/>
        </w:rPr>
      </w:pPr>
      <w:r w:rsidRPr="00B91470">
        <w:rPr>
          <w:rFonts w:ascii="HG教科書体" w:eastAsia="HG教科書体" w:hAnsiTheme="majorEastAsia" w:hint="eastAsia"/>
          <w:b/>
          <w:sz w:val="32"/>
          <w:szCs w:val="32"/>
        </w:rPr>
        <w:t>首都圏、関西圏にある空港、鉄道などにおいて、ポスター、デジタルサイネージなどあらゆる媒体を活用し</w:t>
      </w:r>
      <w:r w:rsidRPr="009777E8">
        <w:rPr>
          <w:rFonts w:ascii="HG教科書体" w:eastAsia="HG教科書体" w:hAnsiTheme="majorEastAsia" w:hint="eastAsia"/>
          <w:b/>
          <w:sz w:val="32"/>
          <w:szCs w:val="32"/>
        </w:rPr>
        <w:t>た</w:t>
      </w:r>
      <w:r w:rsidR="005547CC" w:rsidRPr="009777E8">
        <w:rPr>
          <w:rFonts w:ascii="HG教科書体" w:eastAsia="HG教科書体" w:hAnsiTheme="majorEastAsia" w:hint="eastAsia"/>
          <w:b/>
          <w:sz w:val="32"/>
          <w:szCs w:val="32"/>
        </w:rPr>
        <w:t>一層の</w:t>
      </w:r>
      <w:r w:rsidRPr="009777E8">
        <w:rPr>
          <w:rFonts w:ascii="HG教科書体" w:eastAsia="HG教科書体" w:hAnsiTheme="majorEastAsia" w:hint="eastAsia"/>
          <w:b/>
          <w:sz w:val="32"/>
          <w:szCs w:val="32"/>
        </w:rPr>
        <w:t>機運醸成が図られるよう、各交通事業者・施設管理者</w:t>
      </w:r>
      <w:r w:rsidRPr="00B91470">
        <w:rPr>
          <w:rFonts w:ascii="HG教科書体" w:eastAsia="HG教科書体" w:hAnsiTheme="majorEastAsia" w:hint="eastAsia"/>
          <w:b/>
          <w:sz w:val="32"/>
          <w:szCs w:val="32"/>
        </w:rPr>
        <w:t>等への協力要請</w:t>
      </w:r>
    </w:p>
    <w:p w:rsidR="008E47E0" w:rsidRPr="00764DD2" w:rsidRDefault="008E47E0" w:rsidP="008E47E0">
      <w:pPr>
        <w:spacing w:line="400" w:lineRule="exact"/>
        <w:rPr>
          <w:rFonts w:ascii="HG教科書体" w:eastAsia="HG教科書体" w:hAnsiTheme="majorEastAsia"/>
          <w:b/>
          <w:sz w:val="32"/>
          <w:szCs w:val="32"/>
        </w:rPr>
      </w:pPr>
    </w:p>
    <w:p w:rsidR="008E47E0" w:rsidRPr="00F140BE" w:rsidRDefault="008E47E0" w:rsidP="008E47E0">
      <w:pPr>
        <w:spacing w:line="400" w:lineRule="exact"/>
        <w:rPr>
          <w:rFonts w:ascii="HG教科書体" w:eastAsia="HG教科書体" w:hAnsiTheme="majorEastAsia"/>
          <w:b/>
          <w:sz w:val="32"/>
          <w:szCs w:val="32"/>
        </w:rPr>
      </w:pPr>
    </w:p>
    <w:p w:rsidR="008E47E0" w:rsidRDefault="008E47E0" w:rsidP="008E47E0">
      <w:pPr>
        <w:spacing w:line="400" w:lineRule="exact"/>
        <w:rPr>
          <w:rFonts w:ascii="HG教科書体" w:eastAsia="HG教科書体" w:hAnsiTheme="majorEastAsia"/>
          <w:b/>
          <w:sz w:val="32"/>
          <w:szCs w:val="32"/>
        </w:rPr>
      </w:pPr>
      <w:r w:rsidRPr="00F140BE">
        <w:rPr>
          <w:rFonts w:ascii="HG教科書体" w:eastAsia="HG教科書体" w:hAnsiTheme="majorEastAsia" w:hint="eastAsia"/>
          <w:b/>
          <w:sz w:val="32"/>
          <w:szCs w:val="32"/>
        </w:rPr>
        <w:t>平成29年11月</w:t>
      </w:r>
      <w:r>
        <w:rPr>
          <w:rFonts w:ascii="HG教科書体" w:eastAsia="HG教科書体" w:hAnsiTheme="majorEastAsia" w:hint="eastAsia"/>
          <w:b/>
          <w:sz w:val="32"/>
          <w:szCs w:val="32"/>
        </w:rPr>
        <w:t>17</w:t>
      </w:r>
      <w:r w:rsidRPr="00F140BE">
        <w:rPr>
          <w:rFonts w:ascii="HG教科書体" w:eastAsia="HG教科書体" w:hAnsiTheme="majorEastAsia" w:hint="eastAsia"/>
          <w:b/>
          <w:sz w:val="32"/>
          <w:szCs w:val="32"/>
        </w:rPr>
        <w:t>日</w:t>
      </w:r>
    </w:p>
    <w:p w:rsidR="008E47E0" w:rsidRDefault="008E47E0" w:rsidP="008E47E0">
      <w:pPr>
        <w:spacing w:line="400" w:lineRule="exact"/>
        <w:ind w:right="2247"/>
        <w:jc w:val="right"/>
        <w:rPr>
          <w:rFonts w:ascii="HG教科書体" w:eastAsia="HG教科書体" w:hAnsiTheme="majorEastAsia"/>
          <w:b/>
          <w:sz w:val="32"/>
          <w:szCs w:val="32"/>
        </w:rPr>
      </w:pPr>
    </w:p>
    <w:p w:rsidR="008E47E0" w:rsidRDefault="008E47E0" w:rsidP="008E47E0">
      <w:pPr>
        <w:spacing w:line="400" w:lineRule="exact"/>
        <w:ind w:right="2247"/>
        <w:jc w:val="right"/>
        <w:rPr>
          <w:rFonts w:ascii="HG教科書体" w:eastAsia="HG教科書体" w:hAnsiTheme="majorEastAsia"/>
          <w:b/>
          <w:sz w:val="32"/>
          <w:szCs w:val="32"/>
        </w:rPr>
      </w:pPr>
    </w:p>
    <w:p w:rsidR="008E47E0" w:rsidRDefault="008E47E0" w:rsidP="006A5B9B">
      <w:pPr>
        <w:spacing w:line="380" w:lineRule="exact"/>
        <w:ind w:leftChars="-135" w:left="-283" w:right="3852"/>
        <w:jc w:val="right"/>
        <w:rPr>
          <w:rFonts w:ascii="HG教科書体" w:eastAsia="HG教科書体" w:hAnsiTheme="majorEastAsia"/>
          <w:b/>
          <w:sz w:val="32"/>
          <w:szCs w:val="32"/>
        </w:rPr>
      </w:pPr>
      <w:r w:rsidRPr="00F140BE">
        <w:rPr>
          <w:rFonts w:ascii="HG教科書体" w:eastAsia="HG教科書体" w:hAnsiTheme="majorEastAsia" w:hint="eastAsia"/>
          <w:b/>
          <w:sz w:val="32"/>
          <w:szCs w:val="32"/>
        </w:rPr>
        <w:t>2025日本万国博覧会誘致委員会</w:t>
      </w:r>
    </w:p>
    <w:p w:rsidR="008E47E0" w:rsidRDefault="008E47E0" w:rsidP="006A5B9B">
      <w:pPr>
        <w:spacing w:line="380" w:lineRule="exact"/>
        <w:ind w:right="140"/>
        <w:jc w:val="left"/>
        <w:rPr>
          <w:rFonts w:ascii="HG教科書体" w:eastAsia="HG教科書体" w:hAnsiTheme="majorEastAsia"/>
          <w:b/>
          <w:sz w:val="32"/>
          <w:szCs w:val="32"/>
        </w:rPr>
      </w:pPr>
      <w:r w:rsidRPr="00F140BE">
        <w:rPr>
          <w:rFonts w:ascii="HG教科書体" w:eastAsia="HG教科書体" w:hAnsiTheme="majorEastAsia" w:hint="eastAsia"/>
          <w:b/>
          <w:sz w:val="32"/>
          <w:szCs w:val="32"/>
        </w:rPr>
        <w:t>会長</w:t>
      </w:r>
      <w:r w:rsidRPr="00B91470">
        <w:rPr>
          <w:rFonts w:ascii="HG教科書体" w:eastAsia="HG教科書体" w:hAnsiTheme="majorEastAsia" w:hint="eastAsia"/>
          <w:b/>
          <w:sz w:val="28"/>
          <w:szCs w:val="28"/>
        </w:rPr>
        <w:t>（一般社団</w:t>
      </w:r>
      <w:r>
        <w:rPr>
          <w:rFonts w:ascii="HG教科書体" w:eastAsia="HG教科書体" w:hAnsiTheme="majorEastAsia" w:hint="eastAsia"/>
          <w:b/>
          <w:sz w:val="28"/>
          <w:szCs w:val="28"/>
        </w:rPr>
        <w:t>法人</w:t>
      </w:r>
      <w:r w:rsidRPr="00B91470">
        <w:rPr>
          <w:rFonts w:ascii="HG教科書体" w:eastAsia="HG教科書体" w:hAnsiTheme="majorEastAsia" w:hint="eastAsia"/>
          <w:b/>
          <w:sz w:val="28"/>
          <w:szCs w:val="28"/>
        </w:rPr>
        <w:t>日本経済団体連合会会長）</w:t>
      </w:r>
      <w:r>
        <w:rPr>
          <w:rFonts w:ascii="HG教科書体" w:eastAsia="HG教科書体" w:hAnsiTheme="majorEastAsia" w:hint="eastAsia"/>
          <w:b/>
          <w:sz w:val="32"/>
          <w:szCs w:val="32"/>
        </w:rPr>
        <w:t xml:space="preserve">　</w:t>
      </w:r>
      <w:r w:rsidR="00231DD8">
        <w:rPr>
          <w:rFonts w:ascii="HG教科書体" w:eastAsia="HG教科書体" w:hAnsiTheme="majorEastAsia" w:hint="eastAsia"/>
          <w:b/>
          <w:sz w:val="32"/>
          <w:szCs w:val="32"/>
        </w:rPr>
        <w:t xml:space="preserve"> </w:t>
      </w:r>
      <w:r w:rsidR="006A5B9B">
        <w:rPr>
          <w:rFonts w:ascii="HG教科書体" w:eastAsia="HG教科書体" w:hAnsiTheme="majorEastAsia" w:hint="eastAsia"/>
          <w:b/>
          <w:sz w:val="32"/>
          <w:szCs w:val="32"/>
        </w:rPr>
        <w:t xml:space="preserve">　</w:t>
      </w:r>
      <w:r>
        <w:rPr>
          <w:rFonts w:ascii="HG教科書体" w:eastAsia="HG教科書体" w:hAnsiTheme="majorEastAsia" w:hint="eastAsia"/>
          <w:b/>
          <w:sz w:val="32"/>
          <w:szCs w:val="32"/>
        </w:rPr>
        <w:t>榊原　定征</w:t>
      </w:r>
    </w:p>
    <w:p w:rsidR="008E47E0" w:rsidRDefault="008E47E0" w:rsidP="006A5B9B">
      <w:pPr>
        <w:spacing w:line="380" w:lineRule="exact"/>
        <w:ind w:right="-1"/>
        <w:rPr>
          <w:rFonts w:ascii="HG教科書体" w:eastAsia="HG教科書体" w:hAnsiTheme="majorEastAsia"/>
          <w:b/>
          <w:sz w:val="32"/>
          <w:szCs w:val="32"/>
        </w:rPr>
      </w:pPr>
      <w:r>
        <w:rPr>
          <w:rFonts w:ascii="HG教科書体" w:eastAsia="HG教科書体" w:hAnsiTheme="majorEastAsia" w:hint="eastAsia"/>
          <w:b/>
          <w:sz w:val="32"/>
          <w:szCs w:val="32"/>
        </w:rPr>
        <w:t>同</w:t>
      </w:r>
      <w:r w:rsidRPr="00360DF7">
        <w:rPr>
          <w:rFonts w:ascii="HG教科書体" w:eastAsia="HG教科書体" w:hAnsiTheme="majorEastAsia" w:hint="eastAsia"/>
          <w:b/>
          <w:sz w:val="32"/>
          <w:szCs w:val="32"/>
        </w:rPr>
        <w:t>会長</w:t>
      </w:r>
      <w:r>
        <w:rPr>
          <w:rFonts w:ascii="HG教科書体" w:eastAsia="HG教科書体" w:hAnsiTheme="majorEastAsia" w:hint="eastAsia"/>
          <w:b/>
          <w:sz w:val="32"/>
          <w:szCs w:val="32"/>
        </w:rPr>
        <w:t>代行</w:t>
      </w:r>
      <w:r w:rsidRPr="00B91470">
        <w:rPr>
          <w:rFonts w:ascii="HG教科書体" w:eastAsia="HG教科書体" w:hAnsiTheme="majorEastAsia" w:hint="eastAsia"/>
          <w:b/>
          <w:sz w:val="28"/>
          <w:szCs w:val="28"/>
        </w:rPr>
        <w:t xml:space="preserve">（大阪府知事）　　</w:t>
      </w:r>
      <w:r>
        <w:rPr>
          <w:rFonts w:ascii="HG教科書体" w:eastAsia="HG教科書体" w:hAnsiTheme="majorEastAsia" w:hint="eastAsia"/>
          <w:b/>
          <w:sz w:val="32"/>
          <w:szCs w:val="32"/>
        </w:rPr>
        <w:t xml:space="preserve">　　　　　</w:t>
      </w:r>
      <w:r w:rsidRPr="00314B82">
        <w:rPr>
          <w:rFonts w:ascii="HG教科書体" w:eastAsia="HG教科書体" w:hAnsiTheme="majorEastAsia" w:hint="eastAsia"/>
          <w:b/>
          <w:sz w:val="32"/>
          <w:szCs w:val="32"/>
        </w:rPr>
        <w:t xml:space="preserve">　</w:t>
      </w:r>
      <w:r>
        <w:rPr>
          <w:rFonts w:ascii="HG教科書体" w:eastAsia="HG教科書体" w:hAnsiTheme="majorEastAsia" w:hint="eastAsia"/>
          <w:b/>
          <w:sz w:val="32"/>
          <w:szCs w:val="32"/>
        </w:rPr>
        <w:t xml:space="preserve">　</w:t>
      </w:r>
      <w:r w:rsidR="006A5B9B">
        <w:rPr>
          <w:rFonts w:ascii="HG教科書体" w:eastAsia="HG教科書体" w:hAnsiTheme="majorEastAsia" w:hint="eastAsia"/>
          <w:b/>
          <w:sz w:val="32"/>
          <w:szCs w:val="32"/>
        </w:rPr>
        <w:t xml:space="preserve">　</w:t>
      </w:r>
      <w:r w:rsidRPr="00314B82">
        <w:rPr>
          <w:rFonts w:ascii="HG教科書体" w:eastAsia="HG教科書体" w:hAnsiTheme="majorEastAsia" w:hint="eastAsia"/>
          <w:b/>
          <w:sz w:val="32"/>
          <w:szCs w:val="32"/>
        </w:rPr>
        <w:t>松井　一郎</w:t>
      </w:r>
    </w:p>
    <w:p w:rsidR="008E47E0" w:rsidRDefault="006A5B9B" w:rsidP="00231DD8">
      <w:pPr>
        <w:spacing w:line="380" w:lineRule="exact"/>
        <w:ind w:leftChars="-135" w:left="-283" w:right="140"/>
        <w:jc w:val="left"/>
        <w:rPr>
          <w:rFonts w:ascii="HG教科書体" w:eastAsia="HG教科書体" w:hAnsiTheme="majorEastAsia"/>
          <w:b/>
          <w:sz w:val="32"/>
          <w:szCs w:val="32"/>
        </w:rPr>
      </w:pPr>
      <w:r>
        <w:rPr>
          <w:rFonts w:ascii="HG教科書体" w:eastAsia="HG教科書体" w:hAnsiTheme="majorEastAsia" w:hint="eastAsia"/>
          <w:b/>
          <w:sz w:val="32"/>
          <w:szCs w:val="32"/>
        </w:rPr>
        <w:t xml:space="preserve">　</w:t>
      </w:r>
      <w:r w:rsidR="008E47E0">
        <w:rPr>
          <w:rFonts w:ascii="HG教科書体" w:eastAsia="HG教科書体" w:hAnsiTheme="majorEastAsia" w:hint="eastAsia"/>
          <w:b/>
          <w:sz w:val="32"/>
          <w:szCs w:val="32"/>
        </w:rPr>
        <w:t>同会長代行</w:t>
      </w:r>
      <w:r w:rsidR="008E47E0" w:rsidRPr="00B91470">
        <w:rPr>
          <w:rFonts w:ascii="HG教科書体" w:eastAsia="HG教科書体" w:hAnsiTheme="majorEastAsia" w:hint="eastAsia"/>
          <w:b/>
          <w:sz w:val="28"/>
          <w:szCs w:val="28"/>
        </w:rPr>
        <w:t>（公益社団法人関西経済連合会会長）</w:t>
      </w:r>
      <w:r w:rsidR="00D22F28">
        <w:rPr>
          <w:rFonts w:ascii="HG教科書体" w:eastAsia="HG教科書体" w:hAnsiTheme="majorEastAsia" w:hint="eastAsia"/>
          <w:b/>
          <w:sz w:val="2"/>
          <w:szCs w:val="2"/>
        </w:rPr>
        <w:t xml:space="preserve">      </w:t>
      </w:r>
      <w:r>
        <w:rPr>
          <w:rFonts w:ascii="HG教科書体" w:eastAsia="HG教科書体" w:hAnsiTheme="majorEastAsia" w:hint="eastAsia"/>
          <w:b/>
          <w:sz w:val="2"/>
          <w:szCs w:val="2"/>
        </w:rPr>
        <w:t xml:space="preserve">                    </w:t>
      </w:r>
      <w:r w:rsidR="00D22F28">
        <w:rPr>
          <w:rFonts w:ascii="HG教科書体" w:eastAsia="HG教科書体" w:hAnsiTheme="majorEastAsia" w:hint="eastAsia"/>
          <w:b/>
          <w:sz w:val="2"/>
          <w:szCs w:val="2"/>
        </w:rPr>
        <w:t xml:space="preserve"> </w:t>
      </w:r>
      <w:r w:rsidR="008E47E0" w:rsidRPr="00314B82">
        <w:rPr>
          <w:rFonts w:ascii="HG教科書体" w:eastAsia="HG教科書体" w:hAnsiTheme="majorEastAsia" w:hint="eastAsia"/>
          <w:b/>
          <w:sz w:val="32"/>
          <w:szCs w:val="32"/>
        </w:rPr>
        <w:t>松本</w:t>
      </w:r>
      <w:r w:rsidR="008E47E0">
        <w:rPr>
          <w:rFonts w:ascii="HG教科書体" w:eastAsia="HG教科書体" w:hAnsiTheme="majorEastAsia" w:hint="eastAsia"/>
          <w:b/>
          <w:sz w:val="32"/>
          <w:szCs w:val="32"/>
        </w:rPr>
        <w:t xml:space="preserve"> </w:t>
      </w:r>
      <w:r w:rsidR="008E47E0" w:rsidRPr="00314B82">
        <w:rPr>
          <w:rFonts w:ascii="HG教科書体" w:eastAsia="HG教科書体" w:hAnsiTheme="majorEastAsia" w:hint="eastAsia"/>
          <w:b/>
          <w:sz w:val="32"/>
          <w:szCs w:val="32"/>
        </w:rPr>
        <w:t xml:space="preserve"> 正義</w:t>
      </w:r>
    </w:p>
    <w:p w:rsidR="00D22F28" w:rsidRPr="00D22F28" w:rsidRDefault="006A5B9B" w:rsidP="00231DD8">
      <w:pPr>
        <w:spacing w:line="380" w:lineRule="exact"/>
        <w:ind w:leftChars="-135" w:left="-283" w:right="140"/>
        <w:jc w:val="left"/>
        <w:rPr>
          <w:rFonts w:ascii="HG教科書体" w:eastAsia="HG教科書体" w:hAnsiTheme="majorEastAsia"/>
          <w:b/>
          <w:sz w:val="28"/>
          <w:szCs w:val="28"/>
        </w:rPr>
      </w:pPr>
      <w:r>
        <w:rPr>
          <w:rFonts w:ascii="HG教科書体" w:eastAsia="HG教科書体" w:hAnsiTheme="majorEastAsia" w:hint="eastAsia"/>
          <w:b/>
          <w:sz w:val="32"/>
          <w:szCs w:val="32"/>
        </w:rPr>
        <w:t xml:space="preserve">　</w:t>
      </w:r>
      <w:r w:rsidR="00D22F28">
        <w:rPr>
          <w:rFonts w:ascii="HG教科書体" w:eastAsia="HG教科書体" w:hAnsiTheme="majorEastAsia" w:hint="eastAsia"/>
          <w:b/>
          <w:sz w:val="32"/>
          <w:szCs w:val="32"/>
        </w:rPr>
        <w:t>同副会長</w:t>
      </w:r>
      <w:r w:rsidR="00D22F28">
        <w:rPr>
          <w:rFonts w:ascii="HG教科書体" w:eastAsia="HG教科書体" w:hAnsiTheme="majorEastAsia" w:hint="eastAsia"/>
          <w:b/>
          <w:sz w:val="28"/>
          <w:szCs w:val="28"/>
        </w:rPr>
        <w:t xml:space="preserve">（大阪市長）　      　　　　　　     </w:t>
      </w:r>
      <w:r>
        <w:rPr>
          <w:rFonts w:ascii="HG教科書体" w:eastAsia="HG教科書体" w:hAnsiTheme="majorEastAsia" w:hint="eastAsia"/>
          <w:b/>
          <w:sz w:val="28"/>
          <w:szCs w:val="28"/>
        </w:rPr>
        <w:t xml:space="preserve"> </w:t>
      </w:r>
      <w:r>
        <w:rPr>
          <w:rFonts w:ascii="HG教科書体" w:eastAsia="HG教科書体" w:hAnsiTheme="majorEastAsia" w:hint="eastAsia"/>
          <w:b/>
          <w:sz w:val="4"/>
          <w:szCs w:val="4"/>
        </w:rPr>
        <w:t xml:space="preserve">  </w:t>
      </w:r>
      <w:r w:rsidR="00D22F28" w:rsidRPr="00D22F28">
        <w:rPr>
          <w:rFonts w:ascii="HG教科書体" w:eastAsia="HG教科書体" w:hAnsiTheme="majorEastAsia" w:hint="eastAsia"/>
          <w:b/>
          <w:sz w:val="32"/>
          <w:szCs w:val="32"/>
        </w:rPr>
        <w:t>吉村</w:t>
      </w:r>
      <w:r w:rsidR="00D22F28">
        <w:rPr>
          <w:rFonts w:ascii="HG教科書体" w:eastAsia="HG教科書体" w:hAnsiTheme="majorEastAsia" w:hint="eastAsia"/>
          <w:b/>
          <w:sz w:val="32"/>
          <w:szCs w:val="32"/>
        </w:rPr>
        <w:t xml:space="preserve">  洋文</w:t>
      </w:r>
    </w:p>
    <w:p w:rsidR="008E47E0" w:rsidRDefault="006A5B9B" w:rsidP="00231DD8">
      <w:pPr>
        <w:spacing w:line="380" w:lineRule="exact"/>
        <w:ind w:leftChars="-135" w:left="-283" w:right="140"/>
        <w:jc w:val="left"/>
        <w:rPr>
          <w:rFonts w:ascii="HG教科書体" w:eastAsia="HG教科書体" w:hAnsiTheme="majorEastAsia"/>
          <w:sz w:val="28"/>
          <w:szCs w:val="28"/>
        </w:rPr>
      </w:pPr>
      <w:r>
        <w:rPr>
          <w:rFonts w:ascii="HG教科書体" w:eastAsia="HG教科書体" w:hAnsiTheme="majorEastAsia" w:hint="eastAsia"/>
          <w:b/>
          <w:sz w:val="32"/>
          <w:szCs w:val="32"/>
        </w:rPr>
        <w:t xml:space="preserve">　</w:t>
      </w:r>
      <w:r w:rsidR="00231DD8">
        <w:rPr>
          <w:rFonts w:ascii="HG教科書体" w:eastAsia="HG教科書体" w:hAnsiTheme="majorEastAsia" w:hint="eastAsia"/>
          <w:b/>
          <w:sz w:val="32"/>
          <w:szCs w:val="32"/>
        </w:rPr>
        <w:t>同副会長</w:t>
      </w:r>
      <w:r w:rsidR="00231DD8">
        <w:rPr>
          <w:rFonts w:ascii="HG教科書体" w:eastAsia="HG教科書体" w:hAnsiTheme="majorEastAsia" w:hint="eastAsia"/>
          <w:b/>
          <w:sz w:val="28"/>
          <w:szCs w:val="28"/>
        </w:rPr>
        <w:t xml:space="preserve">（大阪商工会議所会頭）　　　　　　　 </w:t>
      </w:r>
      <w:r>
        <w:rPr>
          <w:rFonts w:ascii="HG教科書体" w:eastAsia="HG教科書体" w:hAnsiTheme="majorEastAsia" w:hint="eastAsia"/>
          <w:b/>
          <w:sz w:val="4"/>
          <w:szCs w:val="4"/>
        </w:rPr>
        <w:t xml:space="preserve">         </w:t>
      </w:r>
      <w:r w:rsidR="00231DD8">
        <w:rPr>
          <w:rFonts w:ascii="HG教科書体" w:eastAsia="HG教科書体" w:hAnsiTheme="majorEastAsia" w:hint="eastAsia"/>
          <w:b/>
          <w:sz w:val="32"/>
          <w:szCs w:val="32"/>
        </w:rPr>
        <w:t>尾崎　　裕</w:t>
      </w:r>
    </w:p>
    <w:p w:rsidR="006A5B9B" w:rsidRDefault="006A5B9B" w:rsidP="00627753">
      <w:pPr>
        <w:spacing w:line="380" w:lineRule="exact"/>
        <w:ind w:right="140"/>
        <w:jc w:val="left"/>
        <w:rPr>
          <w:rFonts w:ascii="HG教科書体" w:eastAsia="HG教科書体" w:hAnsiTheme="majorEastAsia"/>
          <w:sz w:val="28"/>
          <w:szCs w:val="28"/>
        </w:rPr>
      </w:pPr>
      <w:r>
        <w:rPr>
          <w:rFonts w:ascii="HG教科書体" w:eastAsia="HG教科書体" w:hAnsiTheme="majorEastAsia" w:hint="eastAsia"/>
          <w:b/>
          <w:sz w:val="32"/>
          <w:szCs w:val="32"/>
        </w:rPr>
        <w:t>同副会長</w:t>
      </w:r>
      <w:r>
        <w:rPr>
          <w:rFonts w:ascii="HG教科書体" w:eastAsia="HG教科書体" w:hAnsiTheme="majorEastAsia" w:hint="eastAsia"/>
          <w:b/>
          <w:sz w:val="28"/>
          <w:szCs w:val="28"/>
        </w:rPr>
        <w:t>（一般社団法人関西経済同友会代表幹事）</w:t>
      </w:r>
      <w:r w:rsidR="00627753">
        <w:rPr>
          <w:rFonts w:ascii="HG教科書体" w:eastAsia="HG教科書体" w:hAnsiTheme="majorEastAsia" w:hint="eastAsia"/>
          <w:b/>
          <w:sz w:val="2"/>
          <w:szCs w:val="2"/>
        </w:rPr>
        <w:t xml:space="preserve">　　</w:t>
      </w:r>
      <w:r>
        <w:rPr>
          <w:rFonts w:ascii="HG教科書体" w:eastAsia="HG教科書体" w:hAnsiTheme="majorEastAsia" w:hint="eastAsia"/>
          <w:b/>
          <w:sz w:val="4"/>
          <w:szCs w:val="4"/>
        </w:rPr>
        <w:t xml:space="preserve">   </w:t>
      </w:r>
      <w:r w:rsidRPr="006A5B9B">
        <w:rPr>
          <w:rFonts w:ascii="HG教科書体" w:eastAsia="HG教科書体" w:hAnsiTheme="majorEastAsia" w:hint="eastAsia"/>
          <w:b/>
          <w:sz w:val="32"/>
          <w:szCs w:val="32"/>
        </w:rPr>
        <w:t>鈴木</w:t>
      </w:r>
      <w:r w:rsidRPr="006A5B9B">
        <w:rPr>
          <w:rFonts w:ascii="HG教科書体" w:eastAsia="HG教科書体" w:hAnsiTheme="majorEastAsia"/>
          <w:b/>
          <w:sz w:val="32"/>
          <w:szCs w:val="32"/>
        </w:rPr>
        <w:t xml:space="preserve"> </w:t>
      </w:r>
      <w:r>
        <w:rPr>
          <w:rFonts w:ascii="HG教科書体" w:eastAsia="HG教科書体" w:hAnsiTheme="majorEastAsia" w:hint="eastAsia"/>
          <w:b/>
          <w:sz w:val="32"/>
          <w:szCs w:val="32"/>
        </w:rPr>
        <w:t xml:space="preserve"> </w:t>
      </w:r>
      <w:r w:rsidRPr="006A5B9B">
        <w:rPr>
          <w:rFonts w:ascii="HG教科書体" w:eastAsia="HG教科書体" w:hAnsiTheme="majorEastAsia"/>
          <w:b/>
          <w:sz w:val="32"/>
          <w:szCs w:val="32"/>
        </w:rPr>
        <w:t>博之</w:t>
      </w:r>
    </w:p>
    <w:p w:rsidR="008E47E0" w:rsidRDefault="006A5B9B" w:rsidP="00627753">
      <w:pPr>
        <w:spacing w:line="380" w:lineRule="exact"/>
        <w:ind w:right="140"/>
        <w:jc w:val="left"/>
        <w:rPr>
          <w:rFonts w:ascii="HG教科書体" w:eastAsia="HG教科書体" w:hAnsiTheme="majorEastAsia"/>
          <w:sz w:val="28"/>
          <w:szCs w:val="28"/>
        </w:rPr>
      </w:pPr>
      <w:r>
        <w:rPr>
          <w:rFonts w:ascii="HG教科書体" w:eastAsia="HG教科書体" w:hAnsiTheme="majorEastAsia" w:hint="eastAsia"/>
          <w:b/>
          <w:sz w:val="32"/>
          <w:szCs w:val="32"/>
        </w:rPr>
        <w:t>同副会長</w:t>
      </w:r>
      <w:r>
        <w:rPr>
          <w:rFonts w:ascii="HG教科書体" w:eastAsia="HG教科書体" w:hAnsiTheme="majorEastAsia" w:hint="eastAsia"/>
          <w:b/>
          <w:sz w:val="28"/>
          <w:szCs w:val="28"/>
        </w:rPr>
        <w:t>（一般社団法人関西経済同友会代表幹事）</w:t>
      </w:r>
      <w:r>
        <w:rPr>
          <w:rFonts w:ascii="HG教科書体" w:eastAsia="HG教科書体" w:hAnsiTheme="majorEastAsia" w:hint="eastAsia"/>
          <w:b/>
          <w:sz w:val="4"/>
          <w:szCs w:val="4"/>
        </w:rPr>
        <w:t xml:space="preserve">　　　</w:t>
      </w:r>
      <w:r w:rsidRPr="006A5B9B">
        <w:rPr>
          <w:rFonts w:ascii="HG教科書体" w:eastAsia="HG教科書体" w:hAnsiTheme="majorEastAsia" w:hint="eastAsia"/>
          <w:b/>
          <w:sz w:val="32"/>
          <w:szCs w:val="32"/>
        </w:rPr>
        <w:t>黒田</w:t>
      </w:r>
      <w:r w:rsidRPr="006A5B9B">
        <w:rPr>
          <w:rFonts w:ascii="HG教科書体" w:eastAsia="HG教科書体" w:hAnsiTheme="majorEastAsia"/>
          <w:b/>
          <w:sz w:val="32"/>
          <w:szCs w:val="32"/>
        </w:rPr>
        <w:t xml:space="preserve"> </w:t>
      </w:r>
      <w:r>
        <w:rPr>
          <w:rFonts w:ascii="HG教科書体" w:eastAsia="HG教科書体" w:hAnsiTheme="majorEastAsia" w:hint="eastAsia"/>
          <w:b/>
          <w:sz w:val="32"/>
          <w:szCs w:val="32"/>
        </w:rPr>
        <w:t xml:space="preserve"> </w:t>
      </w:r>
      <w:r w:rsidRPr="006A5B9B">
        <w:rPr>
          <w:rFonts w:ascii="HG教科書体" w:eastAsia="HG教科書体" w:hAnsiTheme="majorEastAsia"/>
          <w:b/>
          <w:sz w:val="32"/>
          <w:szCs w:val="32"/>
        </w:rPr>
        <w:t>章裕</w:t>
      </w:r>
    </w:p>
    <w:p w:rsidR="008E47E0" w:rsidRPr="00B0276A" w:rsidRDefault="008E47E0" w:rsidP="008E47E0">
      <w:pPr>
        <w:spacing w:line="360" w:lineRule="exact"/>
        <w:ind w:firstLineChars="300" w:firstLine="840"/>
        <w:rPr>
          <w:rFonts w:ascii="HG教科書体" w:eastAsia="HG教科書体" w:hAnsiTheme="majorEastAsia"/>
          <w:sz w:val="32"/>
          <w:szCs w:val="32"/>
        </w:rPr>
      </w:pPr>
      <w:r w:rsidRPr="00597432">
        <w:rPr>
          <w:rFonts w:ascii="HG教科書体" w:eastAsia="HG教科書体" w:hAnsiTheme="majorEastAsia" w:hint="eastAsia"/>
          <w:sz w:val="28"/>
          <w:szCs w:val="28"/>
        </w:rPr>
        <w:t xml:space="preserve">　　　　　　　　　　　　</w:t>
      </w:r>
    </w:p>
    <w:p w:rsidR="00263031" w:rsidRPr="008E47E0" w:rsidRDefault="00263031"/>
    <w:sectPr w:rsidR="00263031" w:rsidRPr="008E47E0" w:rsidSect="004E5514">
      <w:pgSz w:w="11906" w:h="16838" w:code="9"/>
      <w:pgMar w:top="1588" w:right="1701" w:bottom="1418" w:left="1701" w:header="851" w:footer="992" w:gutter="0"/>
      <w:cols w:space="425"/>
      <w:docGrid w:type="line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教科書体">
    <w:panose1 w:val="02020609000000000000"/>
    <w:charset w:val="80"/>
    <w:family w:val="roman"/>
    <w:pitch w:val="fixed"/>
    <w:sig w:usb0="80000281" w:usb1="28C76CF8"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7E0"/>
    <w:rsid w:val="00231DD8"/>
    <w:rsid w:val="00263031"/>
    <w:rsid w:val="005547CC"/>
    <w:rsid w:val="00627753"/>
    <w:rsid w:val="00661F05"/>
    <w:rsid w:val="006A5B9B"/>
    <w:rsid w:val="007A72F6"/>
    <w:rsid w:val="008E47E0"/>
    <w:rsid w:val="009777E8"/>
    <w:rsid w:val="00AC370E"/>
    <w:rsid w:val="00D22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7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7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75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banpaku11</dc:creator>
  <cp:keywords/>
  <dc:description/>
  <cp:lastModifiedBy>HOSTNAME</cp:lastModifiedBy>
  <cp:revision>8</cp:revision>
  <dcterms:created xsi:type="dcterms:W3CDTF">2017-11-14T00:52:00Z</dcterms:created>
  <dcterms:modified xsi:type="dcterms:W3CDTF">2017-11-14T09:30:00Z</dcterms:modified>
</cp:coreProperties>
</file>