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D2B" w:rsidRPr="00C4317D" w:rsidRDefault="00F10B4E" w:rsidP="00886513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C4317D">
        <w:rPr>
          <w:rFonts w:ascii="ＭＳ 明朝" w:eastAsia="ＭＳ 明朝" w:hAnsi="ＭＳ 明朝" w:hint="eastAsia"/>
          <w:sz w:val="28"/>
          <w:szCs w:val="28"/>
        </w:rPr>
        <w:t>【別添】</w:t>
      </w:r>
      <w:r w:rsidR="00454D2B" w:rsidRPr="00C4317D">
        <w:rPr>
          <w:rFonts w:ascii="ＭＳ 明朝" w:eastAsia="ＭＳ 明朝" w:hAnsi="ＭＳ 明朝" w:hint="eastAsia"/>
          <w:sz w:val="28"/>
          <w:szCs w:val="28"/>
        </w:rPr>
        <w:t>Ｇ２０大阪サミット開催に向けた</w:t>
      </w:r>
      <w:r w:rsidR="00562A3A" w:rsidRPr="00C4317D">
        <w:rPr>
          <w:rFonts w:ascii="ＭＳ 明朝" w:eastAsia="ＭＳ 明朝" w:hAnsi="ＭＳ 明朝" w:hint="eastAsia"/>
          <w:sz w:val="28"/>
          <w:szCs w:val="28"/>
        </w:rPr>
        <w:t>地元への</w:t>
      </w:r>
      <w:r w:rsidR="00454D2B" w:rsidRPr="00C4317D">
        <w:rPr>
          <w:rFonts w:ascii="ＭＳ 明朝" w:eastAsia="ＭＳ 明朝" w:hAnsi="ＭＳ 明朝" w:hint="eastAsia"/>
          <w:sz w:val="28"/>
          <w:szCs w:val="28"/>
        </w:rPr>
        <w:t>必要な</w:t>
      </w:r>
      <w:r w:rsidR="00DC64E8">
        <w:rPr>
          <w:rFonts w:ascii="ＭＳ 明朝" w:eastAsia="ＭＳ 明朝" w:hAnsi="ＭＳ 明朝" w:hint="eastAsia"/>
          <w:sz w:val="28"/>
          <w:szCs w:val="28"/>
        </w:rPr>
        <w:t>財政措置</w:t>
      </w:r>
      <w:r w:rsidRPr="00C4317D">
        <w:rPr>
          <w:rFonts w:ascii="ＭＳ 明朝" w:eastAsia="ＭＳ 明朝" w:hAnsi="ＭＳ 明朝" w:hint="eastAsia"/>
          <w:sz w:val="28"/>
          <w:szCs w:val="28"/>
        </w:rPr>
        <w:t>について</w:t>
      </w:r>
    </w:p>
    <w:tbl>
      <w:tblPr>
        <w:tblW w:w="144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"/>
        <w:gridCol w:w="1918"/>
        <w:gridCol w:w="6356"/>
        <w:gridCol w:w="5903"/>
      </w:tblGrid>
      <w:tr w:rsidR="00915ADF" w:rsidRPr="00C4317D" w:rsidTr="00FE00DB">
        <w:trPr>
          <w:trHeight w:val="290"/>
          <w:jc w:val="center"/>
        </w:trPr>
        <w:tc>
          <w:tcPr>
            <w:tcW w:w="22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8EAADB" w:themeFill="accent1" w:themeFillTint="99"/>
            <w:vAlign w:val="center"/>
          </w:tcPr>
          <w:p w:rsidR="00454D2B" w:rsidRPr="00C4317D" w:rsidRDefault="00454D2B" w:rsidP="00886513">
            <w:pPr>
              <w:snapToGrid w:val="0"/>
              <w:spacing w:line="360" w:lineRule="exact"/>
              <w:ind w:rightChars="-32" w:right="-67"/>
              <w:jc w:val="center"/>
              <w:rPr>
                <w:rFonts w:ascii="ＭＳ 明朝" w:eastAsia="ＭＳ 明朝" w:hAnsi="ＭＳ 明朝"/>
                <w:sz w:val="22"/>
              </w:rPr>
            </w:pPr>
            <w:r w:rsidRPr="00C4317D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6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EAADB" w:themeFill="accent1" w:themeFillTint="99"/>
            <w:vAlign w:val="center"/>
          </w:tcPr>
          <w:p w:rsidR="00454D2B" w:rsidRPr="00C4317D" w:rsidRDefault="00454D2B" w:rsidP="00B1144D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4317D">
              <w:rPr>
                <w:rFonts w:ascii="ＭＳ 明朝" w:eastAsia="ＭＳ 明朝" w:hAnsi="ＭＳ 明朝" w:hint="eastAsia"/>
                <w:sz w:val="22"/>
              </w:rPr>
              <w:t>取組み内容</w:t>
            </w:r>
            <w:r w:rsidR="00915ADF">
              <w:rPr>
                <w:rFonts w:ascii="ＭＳ 明朝" w:eastAsia="ＭＳ 明朝" w:hAnsi="ＭＳ 明朝" w:hint="eastAsia"/>
                <w:sz w:val="22"/>
              </w:rPr>
              <w:t>（検討項目含む）</w:t>
            </w:r>
          </w:p>
        </w:tc>
        <w:tc>
          <w:tcPr>
            <w:tcW w:w="59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8EAADB" w:themeFill="accent1" w:themeFillTint="99"/>
            <w:vAlign w:val="center"/>
          </w:tcPr>
          <w:p w:rsidR="00454D2B" w:rsidRPr="00C4317D" w:rsidRDefault="00562A3A" w:rsidP="00886513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4317D">
              <w:rPr>
                <w:rFonts w:ascii="ＭＳ 明朝" w:eastAsia="ＭＳ 明朝" w:hAnsi="ＭＳ 明朝" w:hint="eastAsia"/>
                <w:sz w:val="22"/>
              </w:rPr>
              <w:t>必要な財政措置</w:t>
            </w:r>
            <w:r w:rsidR="00C6618D">
              <w:rPr>
                <w:rFonts w:ascii="ＭＳ 明朝" w:eastAsia="ＭＳ 明朝" w:hAnsi="ＭＳ 明朝" w:hint="eastAsia"/>
                <w:sz w:val="22"/>
              </w:rPr>
              <w:t>など</w:t>
            </w:r>
          </w:p>
        </w:tc>
      </w:tr>
      <w:tr w:rsidR="00F10B4E" w:rsidRPr="00C4317D" w:rsidTr="00FE00DB">
        <w:trPr>
          <w:trHeight w:val="208"/>
          <w:jc w:val="center"/>
        </w:trPr>
        <w:tc>
          <w:tcPr>
            <w:tcW w:w="1447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F10B4E" w:rsidRPr="00C4317D" w:rsidRDefault="00F10B4E" w:rsidP="00F06D9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4317D">
              <w:rPr>
                <w:rFonts w:ascii="ＭＳ 明朝" w:eastAsia="ＭＳ 明朝" w:hAnsi="ＭＳ 明朝" w:hint="eastAsia"/>
                <w:sz w:val="22"/>
              </w:rPr>
              <w:t>防災・危機管理</w:t>
            </w:r>
          </w:p>
        </w:tc>
      </w:tr>
      <w:tr w:rsidR="00C64E9A" w:rsidRPr="00C64E9A" w:rsidTr="00FE00DB">
        <w:trPr>
          <w:trHeight w:val="1395"/>
          <w:jc w:val="center"/>
        </w:trPr>
        <w:tc>
          <w:tcPr>
            <w:tcW w:w="29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B4E" w:rsidRPr="00C64E9A" w:rsidRDefault="00F10B4E" w:rsidP="00886513">
            <w:pPr>
              <w:snapToGrid w:val="0"/>
              <w:spacing w:line="360" w:lineRule="exact"/>
              <w:ind w:rightChars="-32" w:right="-67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B4E" w:rsidRPr="00C64E9A" w:rsidRDefault="00F02442" w:rsidP="00F06D93">
            <w:pPr>
              <w:snapToGrid w:val="0"/>
              <w:spacing w:line="360" w:lineRule="exact"/>
              <w:ind w:rightChars="-32" w:right="-67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64E9A">
              <w:rPr>
                <w:rFonts w:ascii="ＭＳ 明朝" w:eastAsia="ＭＳ 明朝" w:hAnsi="ＭＳ 明朝" w:hint="eastAsia"/>
                <w:color w:val="000000" w:themeColor="text1"/>
              </w:rPr>
              <w:t>消防・救急</w:t>
            </w:r>
            <w:r w:rsidR="00F06D93" w:rsidRPr="00C64E9A">
              <w:rPr>
                <w:rFonts w:ascii="ＭＳ 明朝" w:eastAsia="ＭＳ 明朝" w:hAnsi="ＭＳ 明朝" w:hint="eastAsia"/>
                <w:color w:val="000000" w:themeColor="text1"/>
              </w:rPr>
              <w:t>対策</w:t>
            </w:r>
          </w:p>
        </w:tc>
        <w:tc>
          <w:tcPr>
            <w:tcW w:w="6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442" w:rsidRPr="00C64E9A" w:rsidRDefault="00286E16" w:rsidP="00886513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4E9A">
              <w:rPr>
                <w:rFonts w:ascii="ＭＳ ゴシック" w:eastAsia="ＭＳ ゴシック" w:hAnsi="ＭＳ ゴシック" w:hint="eastAsia"/>
                <w:color w:val="000000" w:themeColor="text1"/>
              </w:rPr>
              <w:t>○</w:t>
            </w:r>
            <w:r w:rsidR="00F02442" w:rsidRPr="00C64E9A">
              <w:rPr>
                <w:rFonts w:ascii="ＭＳ ゴシック" w:eastAsia="ＭＳ ゴシック" w:hAnsi="ＭＳ ゴシック" w:hint="eastAsia"/>
                <w:color w:val="000000" w:themeColor="text1"/>
              </w:rPr>
              <w:t>消防特別警戒体制整備</w:t>
            </w:r>
          </w:p>
          <w:p w:rsidR="00D0144F" w:rsidRPr="00C64E9A" w:rsidRDefault="00F10B4E" w:rsidP="00D0144F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64E9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F02442" w:rsidRPr="00C64E9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受援</w:t>
            </w:r>
            <w:r w:rsidRPr="00C64E9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部隊</w:t>
            </w:r>
            <w:r w:rsidR="00F02442" w:rsidRPr="00C64E9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の宿舎</w:t>
            </w:r>
            <w:r w:rsidR="00582F83" w:rsidRPr="00C64E9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確保及び</w:t>
            </w:r>
            <w:r w:rsidR="00C4317D" w:rsidRPr="00C64E9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車両運送</w:t>
            </w:r>
            <w:r w:rsidR="00D0144F" w:rsidRPr="00C64E9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費</w:t>
            </w:r>
            <w:r w:rsidR="00C4317D" w:rsidRPr="00C64E9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、</w:t>
            </w:r>
            <w:r w:rsidR="00F02442" w:rsidRPr="00C64E9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テロ対策等資器材整備</w:t>
            </w:r>
            <w:r w:rsidR="00D0144F" w:rsidRPr="00C64E9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費</w:t>
            </w:r>
            <w:r w:rsidR="00F02442" w:rsidRPr="00C64E9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、</w:t>
            </w:r>
            <w:r w:rsidR="00D0144F" w:rsidRPr="00C64E9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現地対策本部運営費</w:t>
            </w:r>
            <w:r w:rsidR="000E5D5A" w:rsidRPr="00C64E9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、</w:t>
            </w:r>
            <w:r w:rsidR="00F02442" w:rsidRPr="00C64E9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警防・救急関係経費など</w:t>
            </w:r>
            <w:r w:rsidR="00C4317D" w:rsidRPr="00C64E9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4E" w:rsidRPr="00C64E9A" w:rsidRDefault="00B27B23" w:rsidP="00886513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C64E9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主要国首脳会議開催消防・救急体制整備費補助金</w:t>
            </w:r>
            <w:r w:rsidRPr="00C64E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4"/>
                <w:szCs w:val="21"/>
              </w:rPr>
              <w:t>（＊1</w:t>
            </w:r>
            <w:r w:rsidRPr="00C64E9A">
              <w:rPr>
                <w:rFonts w:ascii="ＭＳ ゴシック" w:eastAsia="ＭＳ ゴシック" w:hAnsi="ＭＳ ゴシック"/>
                <w:b/>
                <w:color w:val="000000" w:themeColor="text1"/>
                <w:sz w:val="14"/>
                <w:szCs w:val="21"/>
              </w:rPr>
              <w:t>）</w:t>
            </w:r>
            <w:r w:rsidRPr="00C64E9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の創設を行い、平成30年度補正予算においても一部先行対応すること</w:t>
            </w:r>
          </w:p>
        </w:tc>
      </w:tr>
      <w:tr w:rsidR="00C64E9A" w:rsidRPr="00C64E9A" w:rsidTr="00FE00DB">
        <w:trPr>
          <w:trHeight w:val="77"/>
          <w:jc w:val="center"/>
        </w:trPr>
        <w:tc>
          <w:tcPr>
            <w:tcW w:w="1447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F10B4E" w:rsidRPr="00C64E9A" w:rsidRDefault="00F10B4E" w:rsidP="00F06D9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64E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保健</w:t>
            </w:r>
            <w:r w:rsidR="005C386A" w:rsidRPr="00C64E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</w:t>
            </w:r>
            <w:r w:rsidR="00915ADF" w:rsidRPr="00C64E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医療</w:t>
            </w:r>
          </w:p>
        </w:tc>
      </w:tr>
      <w:tr w:rsidR="00824D7E" w:rsidRPr="00C64E9A" w:rsidTr="00FE00DB">
        <w:trPr>
          <w:trHeight w:val="4737"/>
          <w:jc w:val="center"/>
        </w:trPr>
        <w:tc>
          <w:tcPr>
            <w:tcW w:w="295" w:type="dxa"/>
            <w:vMerge w:val="restart"/>
            <w:tcBorders>
              <w:top w:val="nil"/>
            </w:tcBorders>
            <w:vAlign w:val="center"/>
          </w:tcPr>
          <w:p w:rsidR="00824D7E" w:rsidRPr="00C64E9A" w:rsidRDefault="00824D7E" w:rsidP="00824D7E">
            <w:pPr>
              <w:snapToGrid w:val="0"/>
              <w:spacing w:line="360" w:lineRule="exact"/>
              <w:ind w:rightChars="-32" w:right="-67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4D7E" w:rsidRPr="00C64E9A" w:rsidRDefault="00824D7E" w:rsidP="00824D7E">
            <w:pPr>
              <w:snapToGrid w:val="0"/>
              <w:spacing w:line="360" w:lineRule="exact"/>
              <w:ind w:rightChars="-32" w:right="-67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保健</w:t>
            </w:r>
            <w:r w:rsidRPr="00820228">
              <w:rPr>
                <w:rFonts w:ascii="ＭＳ 明朝" w:eastAsia="ＭＳ 明朝" w:hAnsi="ＭＳ 明朝" w:hint="eastAsia"/>
              </w:rPr>
              <w:t>医療対策</w:t>
            </w:r>
          </w:p>
        </w:tc>
        <w:tc>
          <w:tcPr>
            <w:tcW w:w="635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4D7E" w:rsidRPr="00820228" w:rsidRDefault="00824D7E" w:rsidP="00824D7E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820228">
              <w:rPr>
                <w:rFonts w:ascii="ＭＳ ゴシック" w:eastAsia="ＭＳ ゴシック" w:hAnsi="ＭＳ ゴシック" w:hint="eastAsia"/>
              </w:rPr>
              <w:t>○救急医療体制整備</w:t>
            </w:r>
            <w:r>
              <w:rPr>
                <w:rFonts w:ascii="ＭＳ ゴシック" w:eastAsia="ＭＳ ゴシック" w:hAnsi="ＭＳ ゴシック" w:hint="eastAsia"/>
              </w:rPr>
              <w:t>、感染症対策</w:t>
            </w:r>
          </w:p>
          <w:p w:rsidR="00824D7E" w:rsidRPr="00286E16" w:rsidRDefault="00824D7E" w:rsidP="00824D7E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6E16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医療提供体制および</w:t>
            </w:r>
            <w:r w:rsidRPr="00286E16">
              <w:rPr>
                <w:rFonts w:ascii="ＭＳ 明朝" w:eastAsia="ＭＳ 明朝" w:hAnsi="ＭＳ 明朝" w:hint="eastAsia"/>
                <w:sz w:val="20"/>
                <w:szCs w:val="20"/>
              </w:rPr>
              <w:t>医師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等専門</w:t>
            </w:r>
            <w:r w:rsidRPr="00286E16">
              <w:rPr>
                <w:rFonts w:ascii="ＭＳ 明朝" w:eastAsia="ＭＳ 明朝" w:hAnsi="ＭＳ 明朝" w:hint="eastAsia"/>
                <w:sz w:val="20"/>
                <w:szCs w:val="20"/>
              </w:rPr>
              <w:t>職員の確保、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現地対策本部事務</w:t>
            </w:r>
            <w:r w:rsidRPr="00286E16">
              <w:rPr>
                <w:rFonts w:ascii="ＭＳ 明朝" w:eastAsia="ＭＳ 明朝" w:hAnsi="ＭＳ 明朝" w:hint="eastAsia"/>
                <w:sz w:val="20"/>
                <w:szCs w:val="20"/>
              </w:rPr>
              <w:t>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、輸血用血液の備蓄、感染症サーベイランス</w:t>
            </w:r>
            <w:r w:rsidRPr="00286E16">
              <w:rPr>
                <w:rFonts w:ascii="ＭＳ 明朝" w:eastAsia="ＭＳ 明朝" w:hAnsi="ＭＳ 明朝" w:hint="eastAsia"/>
                <w:sz w:val="20"/>
                <w:szCs w:val="20"/>
              </w:rPr>
              <w:t>など）</w:t>
            </w:r>
          </w:p>
          <w:p w:rsidR="00824D7E" w:rsidRPr="00B1144D" w:rsidRDefault="00824D7E" w:rsidP="00824D7E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B1144D">
              <w:rPr>
                <w:rFonts w:ascii="ＭＳ ゴシック" w:eastAsia="ＭＳ ゴシック" w:hAnsi="ＭＳ ゴシック" w:hint="eastAsia"/>
              </w:rPr>
              <w:t>○医薬品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  <w:r w:rsidRPr="00B1144D">
              <w:rPr>
                <w:rFonts w:ascii="ＭＳ ゴシック" w:eastAsia="ＭＳ ゴシック" w:hAnsi="ＭＳ ゴシック" w:hint="eastAsia"/>
              </w:rPr>
              <w:t>対策</w:t>
            </w:r>
          </w:p>
          <w:p w:rsidR="00824D7E" w:rsidRDefault="00824D7E" w:rsidP="00824D7E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6E16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327868">
              <w:rPr>
                <w:rFonts w:ascii="ＭＳ 明朝" w:eastAsia="ＭＳ 明朝" w:hAnsi="ＭＳ 明朝" w:hint="eastAsia"/>
                <w:sz w:val="20"/>
                <w:szCs w:val="20"/>
              </w:rPr>
              <w:t>ＮＢＣテロ対策医薬品等の備蓄、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毒物劇物取扱施設への指導・立入検査など）</w:t>
            </w:r>
          </w:p>
          <w:p w:rsidR="00824D7E" w:rsidRPr="00B1144D" w:rsidRDefault="00824D7E" w:rsidP="00824D7E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B1144D">
              <w:rPr>
                <w:rFonts w:ascii="ＭＳ ゴシック" w:eastAsia="ＭＳ ゴシック" w:hAnsi="ＭＳ ゴシック" w:hint="eastAsia"/>
              </w:rPr>
              <w:t>○食品衛生対策</w:t>
            </w:r>
          </w:p>
          <w:p w:rsidR="00824D7E" w:rsidRDefault="00824D7E" w:rsidP="00824D7E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6E16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監視指導体制の構築、サミット関係施設への指導・立入検査、関係事業者との連携強化など）</w:t>
            </w:r>
          </w:p>
          <w:p w:rsidR="00824D7E" w:rsidRPr="004C16D1" w:rsidRDefault="00824D7E" w:rsidP="00824D7E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16D1">
              <w:rPr>
                <w:rFonts w:ascii="ＭＳ ゴシック" w:eastAsia="ＭＳ ゴシック" w:hAnsi="ＭＳ ゴシック" w:hint="eastAsia"/>
                <w:szCs w:val="21"/>
              </w:rPr>
              <w:t>○環境衛生対策</w:t>
            </w:r>
          </w:p>
          <w:p w:rsidR="00824D7E" w:rsidRPr="00582F83" w:rsidRDefault="00824D7E" w:rsidP="00824D7E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（サミット関係施設への指導・立入検査、関係事業者との連携強化、危機管理マニュアルの策定など）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4D7E" w:rsidRPr="00C64E9A" w:rsidRDefault="00A34152" w:rsidP="00824D7E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A34152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厚生労働省事業（国庫</w:t>
            </w:r>
            <w:r w:rsidRPr="00A34152"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  <w:t>10/10）として対応するとともに、</w:t>
            </w:r>
            <w:r w:rsidR="00824D7E" w:rsidRPr="00C64E9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主要国首脳会議開催</w:t>
            </w:r>
            <w:r w:rsidR="00824D7E" w:rsidRPr="00C64E9A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消防・救急体制整備費</w:t>
            </w:r>
            <w:r w:rsidR="00824D7E" w:rsidRPr="00C64E9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補助金</w:t>
            </w:r>
            <w:r w:rsidR="00824D7E" w:rsidRPr="00C64E9A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に準ずる補助金制度の創設を行い、平成30年度補正予算においても一部先行対応すること</w:t>
            </w:r>
          </w:p>
        </w:tc>
      </w:tr>
      <w:tr w:rsidR="00824D7E" w:rsidRPr="00C64E9A" w:rsidTr="00D34BD3">
        <w:trPr>
          <w:trHeight w:val="963"/>
          <w:jc w:val="center"/>
        </w:trPr>
        <w:tc>
          <w:tcPr>
            <w:tcW w:w="295" w:type="dxa"/>
            <w:vMerge/>
            <w:tcBorders>
              <w:bottom w:val="single" w:sz="12" w:space="0" w:color="auto"/>
            </w:tcBorders>
            <w:vAlign w:val="center"/>
          </w:tcPr>
          <w:p w:rsidR="00824D7E" w:rsidRPr="00C64E9A" w:rsidRDefault="00824D7E" w:rsidP="00824D7E">
            <w:pPr>
              <w:snapToGrid w:val="0"/>
              <w:spacing w:line="360" w:lineRule="exact"/>
              <w:ind w:rightChars="-32" w:right="-67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91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24D7E" w:rsidRPr="00C64E9A" w:rsidRDefault="00824D7E" w:rsidP="00824D7E">
            <w:pPr>
              <w:snapToGrid w:val="0"/>
              <w:spacing w:line="360" w:lineRule="exact"/>
              <w:ind w:rightChars="-32" w:right="-67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64E9A">
              <w:rPr>
                <w:rFonts w:ascii="ＭＳ 明朝" w:eastAsia="ＭＳ 明朝" w:hAnsi="ＭＳ 明朝" w:hint="eastAsia"/>
                <w:color w:val="000000" w:themeColor="text1"/>
              </w:rPr>
              <w:t>医療機器等整備</w:t>
            </w:r>
          </w:p>
        </w:tc>
        <w:tc>
          <w:tcPr>
            <w:tcW w:w="6356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4D7E" w:rsidRPr="00820228" w:rsidRDefault="00824D7E" w:rsidP="00824D7E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820228">
              <w:rPr>
                <w:rFonts w:ascii="ＭＳ ゴシック" w:eastAsia="ＭＳ ゴシック" w:hAnsi="ＭＳ ゴシック" w:hint="eastAsia"/>
              </w:rPr>
              <w:t>○救急医療体制整備</w:t>
            </w:r>
          </w:p>
          <w:p w:rsidR="00824D7E" w:rsidRPr="00C4317D" w:rsidRDefault="00824D7E" w:rsidP="002632A8">
            <w:pPr>
              <w:snapToGrid w:val="0"/>
              <w:spacing w:line="360" w:lineRule="exact"/>
              <w:ind w:rightChars="-81" w:right="-170"/>
              <w:jc w:val="left"/>
              <w:rPr>
                <w:rFonts w:ascii="ＭＳ 明朝" w:eastAsia="ＭＳ 明朝" w:hAnsi="ＭＳ 明朝"/>
                <w:sz w:val="22"/>
              </w:rPr>
            </w:pPr>
            <w:r w:rsidRPr="00286E16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救急医療機関への医療機器及びＮＢＣテロ対策資機材の整備補助</w:t>
            </w:r>
            <w:r w:rsidRPr="00286E1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590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4D7E" w:rsidRPr="00C64E9A" w:rsidRDefault="009243A9" w:rsidP="00824D7E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D38B7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医療施設等設備</w:t>
            </w:r>
            <w:r w:rsidR="00824D7E" w:rsidRPr="007D38B7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整備</w:t>
            </w:r>
            <w:r w:rsidRPr="007D38B7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費</w:t>
            </w:r>
            <w:r w:rsidR="00824D7E" w:rsidRPr="007D38B7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補助金</w:t>
            </w:r>
            <w:r w:rsidR="00824D7E" w:rsidRPr="00C64E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4"/>
                <w:szCs w:val="21"/>
              </w:rPr>
              <w:t>（＊</w:t>
            </w:r>
            <w:r w:rsidR="00824D7E" w:rsidRPr="00C64E9A">
              <w:rPr>
                <w:rFonts w:ascii="ＭＳ ゴシック" w:eastAsia="ＭＳ ゴシック" w:hAnsi="ＭＳ ゴシック"/>
                <w:b/>
                <w:color w:val="000000" w:themeColor="text1"/>
                <w:sz w:val="14"/>
                <w:szCs w:val="21"/>
              </w:rPr>
              <w:t>2</w:t>
            </w:r>
            <w:r w:rsidR="00824D7E" w:rsidRPr="00C64E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4"/>
                <w:szCs w:val="21"/>
              </w:rPr>
              <w:t>）</w:t>
            </w:r>
            <w:r w:rsidR="00824D7E" w:rsidRPr="00C64E9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の補助対象事業の拡充を行い、平成30年度補正予算において対応すること</w:t>
            </w:r>
          </w:p>
        </w:tc>
      </w:tr>
    </w:tbl>
    <w:p w:rsidR="00886513" w:rsidRDefault="00886513" w:rsidP="00886513">
      <w:pPr>
        <w:snapToGrid w:val="0"/>
        <w:spacing w:line="400" w:lineRule="exact"/>
        <w:rPr>
          <w:rFonts w:ascii="ＭＳ 明朝" w:eastAsia="ＭＳ 明朝" w:hAnsi="ＭＳ 明朝"/>
          <w:b/>
          <w:color w:val="000000" w:themeColor="text1"/>
        </w:rPr>
      </w:pPr>
    </w:p>
    <w:p w:rsidR="00FE00DB" w:rsidRDefault="00FE00DB" w:rsidP="00886513">
      <w:pPr>
        <w:snapToGrid w:val="0"/>
        <w:spacing w:line="400" w:lineRule="exact"/>
        <w:rPr>
          <w:rFonts w:ascii="ＭＳ 明朝" w:eastAsia="ＭＳ 明朝" w:hAnsi="ＭＳ 明朝"/>
          <w:b/>
          <w:color w:val="000000" w:themeColor="text1"/>
        </w:rPr>
      </w:pPr>
    </w:p>
    <w:p w:rsidR="002632A8" w:rsidRDefault="002632A8" w:rsidP="00886513">
      <w:pPr>
        <w:snapToGrid w:val="0"/>
        <w:spacing w:line="400" w:lineRule="exact"/>
        <w:rPr>
          <w:rFonts w:ascii="ＭＳ 明朝" w:eastAsia="ＭＳ 明朝" w:hAnsi="ＭＳ 明朝" w:hint="eastAsia"/>
          <w:b/>
          <w:color w:val="000000" w:themeColor="text1"/>
        </w:rPr>
      </w:pPr>
      <w:bookmarkStart w:id="0" w:name="_GoBack"/>
      <w:bookmarkEnd w:id="0"/>
    </w:p>
    <w:p w:rsidR="00FE00DB" w:rsidRDefault="00FE00DB" w:rsidP="00886513">
      <w:pPr>
        <w:snapToGrid w:val="0"/>
        <w:spacing w:line="400" w:lineRule="exact"/>
        <w:rPr>
          <w:rFonts w:ascii="ＭＳ 明朝" w:eastAsia="ＭＳ 明朝" w:hAnsi="ＭＳ 明朝"/>
          <w:b/>
          <w:color w:val="000000" w:themeColor="text1"/>
        </w:rPr>
      </w:pPr>
    </w:p>
    <w:tbl>
      <w:tblPr>
        <w:tblW w:w="144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"/>
        <w:gridCol w:w="1918"/>
        <w:gridCol w:w="6376"/>
        <w:gridCol w:w="5883"/>
      </w:tblGrid>
      <w:tr w:rsidR="00FE00DB" w:rsidRPr="00C4317D" w:rsidTr="00FE00DB">
        <w:trPr>
          <w:trHeight w:val="290"/>
          <w:jc w:val="center"/>
        </w:trPr>
        <w:tc>
          <w:tcPr>
            <w:tcW w:w="22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8EAADB" w:themeFill="accent1" w:themeFillTint="99"/>
            <w:vAlign w:val="center"/>
          </w:tcPr>
          <w:p w:rsidR="00FE00DB" w:rsidRPr="00C4317D" w:rsidRDefault="00FE00DB" w:rsidP="004C16D1">
            <w:pPr>
              <w:snapToGrid w:val="0"/>
              <w:spacing w:line="360" w:lineRule="exact"/>
              <w:ind w:rightChars="-32" w:right="-67"/>
              <w:jc w:val="center"/>
              <w:rPr>
                <w:rFonts w:ascii="ＭＳ 明朝" w:eastAsia="ＭＳ 明朝" w:hAnsi="ＭＳ 明朝"/>
                <w:sz w:val="22"/>
              </w:rPr>
            </w:pPr>
            <w:r w:rsidRPr="00C4317D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63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EAADB" w:themeFill="accent1" w:themeFillTint="99"/>
            <w:vAlign w:val="center"/>
          </w:tcPr>
          <w:p w:rsidR="00FE00DB" w:rsidRPr="00C4317D" w:rsidRDefault="00FE00DB" w:rsidP="004C16D1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4317D">
              <w:rPr>
                <w:rFonts w:ascii="ＭＳ 明朝" w:eastAsia="ＭＳ 明朝" w:hAnsi="ＭＳ 明朝" w:hint="eastAsia"/>
                <w:sz w:val="22"/>
              </w:rPr>
              <w:t>取組み内容</w:t>
            </w:r>
            <w:r>
              <w:rPr>
                <w:rFonts w:ascii="ＭＳ 明朝" w:eastAsia="ＭＳ 明朝" w:hAnsi="ＭＳ 明朝" w:hint="eastAsia"/>
                <w:sz w:val="22"/>
              </w:rPr>
              <w:t>（検討項目含む）</w:t>
            </w:r>
          </w:p>
        </w:tc>
        <w:tc>
          <w:tcPr>
            <w:tcW w:w="588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8EAADB" w:themeFill="accent1" w:themeFillTint="99"/>
            <w:vAlign w:val="center"/>
          </w:tcPr>
          <w:p w:rsidR="00FE00DB" w:rsidRPr="00C4317D" w:rsidRDefault="00FE00DB" w:rsidP="004C16D1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4317D">
              <w:rPr>
                <w:rFonts w:ascii="ＭＳ 明朝" w:eastAsia="ＭＳ 明朝" w:hAnsi="ＭＳ 明朝" w:hint="eastAsia"/>
                <w:sz w:val="22"/>
              </w:rPr>
              <w:t>必要な財政措置</w:t>
            </w:r>
            <w:r>
              <w:rPr>
                <w:rFonts w:ascii="ＭＳ 明朝" w:eastAsia="ＭＳ 明朝" w:hAnsi="ＭＳ 明朝" w:hint="eastAsia"/>
                <w:sz w:val="22"/>
              </w:rPr>
              <w:t>など</w:t>
            </w:r>
          </w:p>
        </w:tc>
      </w:tr>
      <w:tr w:rsidR="00FE00DB" w:rsidRPr="00C4317D" w:rsidTr="004C16D1">
        <w:trPr>
          <w:trHeight w:val="208"/>
          <w:jc w:val="center"/>
        </w:trPr>
        <w:tc>
          <w:tcPr>
            <w:tcW w:w="1447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FE00DB" w:rsidRPr="00C4317D" w:rsidRDefault="00FE00DB" w:rsidP="004C16D1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64E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都市インフラ・環境整備</w:t>
            </w:r>
          </w:p>
        </w:tc>
      </w:tr>
      <w:tr w:rsidR="00D34BD3" w:rsidRPr="00C64E9A" w:rsidTr="00D34BD3">
        <w:trPr>
          <w:trHeight w:val="1225"/>
          <w:jc w:val="center"/>
        </w:trPr>
        <w:tc>
          <w:tcPr>
            <w:tcW w:w="29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D34BD3" w:rsidRPr="00C64E9A" w:rsidRDefault="00D34BD3" w:rsidP="004C16D1">
            <w:pPr>
              <w:snapToGrid w:val="0"/>
              <w:spacing w:line="360" w:lineRule="exact"/>
              <w:ind w:rightChars="-32" w:right="-67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4BD3" w:rsidRPr="00C64E9A" w:rsidRDefault="00D34BD3" w:rsidP="00FE00DB">
            <w:pPr>
              <w:snapToGrid w:val="0"/>
              <w:spacing w:line="360" w:lineRule="exact"/>
              <w:ind w:rightChars="-32" w:right="-67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C64E9A">
              <w:rPr>
                <w:rFonts w:ascii="ＭＳ 明朝" w:eastAsia="ＭＳ 明朝" w:hAnsi="ＭＳ 明朝" w:hint="eastAsia"/>
                <w:color w:val="000000" w:themeColor="text1"/>
              </w:rPr>
              <w:t>都市インフラ</w:t>
            </w:r>
          </w:p>
          <w:p w:rsidR="00D34BD3" w:rsidRPr="00C64E9A" w:rsidRDefault="00D34BD3" w:rsidP="00FE00DB">
            <w:pPr>
              <w:snapToGrid w:val="0"/>
              <w:spacing w:line="360" w:lineRule="exact"/>
              <w:ind w:rightChars="-32" w:right="-67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64E9A">
              <w:rPr>
                <w:rFonts w:ascii="ＭＳ 明朝" w:eastAsia="ＭＳ 明朝" w:hAnsi="ＭＳ 明朝" w:hint="eastAsia"/>
                <w:color w:val="000000" w:themeColor="text1"/>
              </w:rPr>
              <w:t>整備</w:t>
            </w:r>
          </w:p>
        </w:tc>
        <w:tc>
          <w:tcPr>
            <w:tcW w:w="6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BD3" w:rsidRPr="00C64E9A" w:rsidRDefault="00D34BD3" w:rsidP="00FE00DB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4E9A">
              <w:rPr>
                <w:rFonts w:ascii="ＭＳ ゴシック" w:eastAsia="ＭＳ ゴシック" w:hAnsi="ＭＳ ゴシック" w:hint="eastAsia"/>
                <w:color w:val="000000" w:themeColor="text1"/>
              </w:rPr>
              <w:t>○道路施設整備</w:t>
            </w:r>
          </w:p>
          <w:p w:rsidR="00D34BD3" w:rsidRPr="00C64E9A" w:rsidRDefault="00D34BD3" w:rsidP="00FE00DB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64E9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（会場及びアクセス道路の舗装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・補修</w:t>
            </w:r>
            <w:r w:rsidRPr="00C64E9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、道路施設の更新、中央分離帯等の改良など）</w:t>
            </w:r>
          </w:p>
        </w:tc>
        <w:tc>
          <w:tcPr>
            <w:tcW w:w="5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4BD3" w:rsidRPr="00C64E9A" w:rsidRDefault="00D34BD3" w:rsidP="00BA6667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C64E9A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防災・安全交付金</w:t>
            </w:r>
            <w:r w:rsidR="00BA6667" w:rsidRPr="00C64E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4"/>
                <w:szCs w:val="21"/>
              </w:rPr>
              <w:t>（＊</w:t>
            </w:r>
            <w:r w:rsidR="00BA666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4"/>
                <w:szCs w:val="21"/>
              </w:rPr>
              <w:t>3</w:t>
            </w:r>
            <w:r w:rsidR="00BA6667" w:rsidRPr="00C64E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4"/>
                <w:szCs w:val="21"/>
              </w:rPr>
              <w:t>）</w:t>
            </w:r>
            <w:r w:rsidRPr="00C64E9A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及び</w:t>
            </w:r>
            <w:r w:rsidRPr="00C64E9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社会資本整備総合交付金</w:t>
            </w:r>
            <w:r w:rsidRPr="00C64E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4"/>
                <w:szCs w:val="21"/>
              </w:rPr>
              <w:t>（＊4）</w:t>
            </w:r>
            <w:r w:rsidRPr="00C64E9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の交付対象事業の拡充又は、主要国首脳会議開催準備環境整備費補助金</w:t>
            </w:r>
            <w:r w:rsidRPr="00C64E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4"/>
                <w:szCs w:val="21"/>
              </w:rPr>
              <w:t>（＊5）</w:t>
            </w:r>
            <w:r w:rsidRPr="00C64E9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の創設を行い、平成30年度補正予算においても一部先行対応すること</w:t>
            </w:r>
          </w:p>
        </w:tc>
      </w:tr>
      <w:tr w:rsidR="00D34BD3" w:rsidRPr="00C64E9A" w:rsidTr="00D34BD3">
        <w:trPr>
          <w:trHeight w:val="2109"/>
          <w:jc w:val="center"/>
        </w:trPr>
        <w:tc>
          <w:tcPr>
            <w:tcW w:w="2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4BD3" w:rsidRPr="00C64E9A" w:rsidRDefault="00D34BD3" w:rsidP="004C16D1">
            <w:pPr>
              <w:snapToGrid w:val="0"/>
              <w:spacing w:line="360" w:lineRule="exact"/>
              <w:ind w:rightChars="-32" w:right="-67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4BD3" w:rsidRPr="00C64E9A" w:rsidRDefault="00D34BD3" w:rsidP="00FE00DB">
            <w:pPr>
              <w:snapToGrid w:val="0"/>
              <w:spacing w:line="360" w:lineRule="exact"/>
              <w:ind w:rightChars="-32" w:right="-67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64E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会場・周辺環境</w:t>
            </w:r>
          </w:p>
          <w:p w:rsidR="00D34BD3" w:rsidRPr="00C64E9A" w:rsidRDefault="00D34BD3" w:rsidP="00FE00DB">
            <w:pPr>
              <w:snapToGrid w:val="0"/>
              <w:spacing w:line="360" w:lineRule="exact"/>
              <w:ind w:rightChars="-32" w:right="-67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C64E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整備</w:t>
            </w:r>
          </w:p>
        </w:tc>
        <w:tc>
          <w:tcPr>
            <w:tcW w:w="6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BD3" w:rsidRPr="00F91D46" w:rsidRDefault="00D34BD3" w:rsidP="00FE00DB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F91D46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○会場及び道路・公園・河川等周辺環境整備</w:t>
            </w:r>
          </w:p>
          <w:p w:rsidR="00D34BD3" w:rsidRPr="00C64E9A" w:rsidRDefault="00D34BD3" w:rsidP="00FE00DB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64E9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（会場整備、道路・水面清掃、除草、街路樹等の剪定、河川不法係留対策、放置自転車等の撤去など）</w:t>
            </w:r>
          </w:p>
          <w:p w:rsidR="00D34BD3" w:rsidRPr="00C64E9A" w:rsidRDefault="00D34BD3" w:rsidP="00FE00DB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○港湾物流</w:t>
            </w:r>
            <w:r w:rsidRPr="00C64E9A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対策</w:t>
            </w:r>
          </w:p>
          <w:p w:rsidR="00D34BD3" w:rsidRPr="00C64E9A" w:rsidRDefault="00D34BD3" w:rsidP="00FE00DB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4E9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（コンテナ車整理場整備、ゲートオープン時間延長など）</w:t>
            </w:r>
          </w:p>
        </w:tc>
        <w:tc>
          <w:tcPr>
            <w:tcW w:w="58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BD3" w:rsidRPr="00C64E9A" w:rsidRDefault="00D34BD3" w:rsidP="004C16D1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</w:p>
        </w:tc>
      </w:tr>
      <w:tr w:rsidR="00FE00DB" w:rsidRPr="00C64E9A" w:rsidTr="004C16D1">
        <w:trPr>
          <w:trHeight w:val="77"/>
          <w:jc w:val="center"/>
        </w:trPr>
        <w:tc>
          <w:tcPr>
            <w:tcW w:w="1447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FE00DB" w:rsidRPr="00C64E9A" w:rsidRDefault="00FE00DB" w:rsidP="004C16D1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64E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警備・交通対策</w:t>
            </w:r>
          </w:p>
        </w:tc>
      </w:tr>
      <w:tr w:rsidR="00FE00DB" w:rsidRPr="00C64E9A" w:rsidTr="00FE00DB">
        <w:trPr>
          <w:trHeight w:val="1177"/>
          <w:jc w:val="center"/>
        </w:trPr>
        <w:tc>
          <w:tcPr>
            <w:tcW w:w="295" w:type="dxa"/>
            <w:vMerge w:val="restart"/>
            <w:tcBorders>
              <w:top w:val="nil"/>
            </w:tcBorders>
            <w:vAlign w:val="center"/>
          </w:tcPr>
          <w:p w:rsidR="00FE00DB" w:rsidRPr="00C64E9A" w:rsidRDefault="00FE00DB" w:rsidP="00FE00DB">
            <w:pPr>
              <w:snapToGrid w:val="0"/>
              <w:spacing w:line="360" w:lineRule="exact"/>
              <w:ind w:rightChars="-32" w:right="-67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E00DB" w:rsidRPr="00C64E9A" w:rsidRDefault="00FE00DB" w:rsidP="00FE00DB">
            <w:pPr>
              <w:snapToGrid w:val="0"/>
              <w:spacing w:line="360" w:lineRule="exact"/>
              <w:ind w:rightChars="-32" w:right="-67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C64E9A">
              <w:rPr>
                <w:rFonts w:ascii="ＭＳ 明朝" w:eastAsia="ＭＳ 明朝" w:hAnsi="ＭＳ 明朝" w:hint="eastAsia"/>
                <w:color w:val="000000" w:themeColor="text1"/>
              </w:rPr>
              <w:t>交通安全対策</w:t>
            </w:r>
          </w:p>
        </w:tc>
        <w:tc>
          <w:tcPr>
            <w:tcW w:w="63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00DB" w:rsidRPr="00C64E9A" w:rsidRDefault="00FE00DB" w:rsidP="00FE00DB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4E9A">
              <w:rPr>
                <w:rFonts w:ascii="ＭＳ ゴシック" w:eastAsia="ＭＳ ゴシック" w:hAnsi="ＭＳ ゴシック" w:hint="eastAsia"/>
                <w:color w:val="000000" w:themeColor="text1"/>
              </w:rPr>
              <w:t>○交通安全施設整備</w:t>
            </w:r>
          </w:p>
          <w:p w:rsidR="00FE00DB" w:rsidRPr="00C64E9A" w:rsidRDefault="00FE00DB" w:rsidP="00FE00DB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64E9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（道路標識・信号機等の更新・補修、交通管制センター設備整備など）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00DB" w:rsidRPr="00C64E9A" w:rsidRDefault="00FE00DB" w:rsidP="00FE00DB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64E9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都道府県警察費補助金</w:t>
            </w:r>
            <w:r w:rsidRPr="00C64E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4"/>
                <w:szCs w:val="21"/>
              </w:rPr>
              <w:t>（＊</w:t>
            </w:r>
            <w:r>
              <w:rPr>
                <w:rFonts w:ascii="ＭＳ ゴシック" w:eastAsia="ＭＳ ゴシック" w:hAnsi="ＭＳ ゴシック"/>
                <w:b/>
                <w:color w:val="000000" w:themeColor="text1"/>
                <w:sz w:val="14"/>
                <w:szCs w:val="21"/>
              </w:rPr>
              <w:t>6</w:t>
            </w:r>
            <w:r w:rsidRPr="00C64E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4"/>
                <w:szCs w:val="21"/>
              </w:rPr>
              <w:t>）</w:t>
            </w:r>
            <w:r w:rsidRPr="00C64E9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の補助対象事業の拡充や算定基準引き上げを行い、平成30年度補正予算においても一部先行対応すること</w:t>
            </w:r>
          </w:p>
        </w:tc>
      </w:tr>
      <w:tr w:rsidR="00FE00DB" w:rsidRPr="00C64E9A" w:rsidTr="00D34BD3">
        <w:trPr>
          <w:trHeight w:val="963"/>
          <w:jc w:val="center"/>
        </w:trPr>
        <w:tc>
          <w:tcPr>
            <w:tcW w:w="295" w:type="dxa"/>
            <w:vMerge/>
            <w:vAlign w:val="center"/>
          </w:tcPr>
          <w:p w:rsidR="00FE00DB" w:rsidRPr="00C64E9A" w:rsidRDefault="00FE00DB" w:rsidP="00FE00DB">
            <w:pPr>
              <w:snapToGrid w:val="0"/>
              <w:spacing w:line="360" w:lineRule="exact"/>
              <w:ind w:rightChars="-32" w:right="-67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9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0DB" w:rsidRPr="00C64E9A" w:rsidRDefault="00FE00DB" w:rsidP="00FE00DB">
            <w:pPr>
              <w:snapToGrid w:val="0"/>
              <w:spacing w:line="360" w:lineRule="exact"/>
              <w:ind w:rightChars="-32" w:right="-67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C64E9A">
              <w:rPr>
                <w:rFonts w:ascii="ＭＳ 明朝" w:eastAsia="ＭＳ 明朝" w:hAnsi="ＭＳ 明朝" w:hint="eastAsia"/>
                <w:color w:val="000000" w:themeColor="text1"/>
              </w:rPr>
              <w:t>警備諸対策</w:t>
            </w:r>
          </w:p>
        </w:tc>
        <w:tc>
          <w:tcPr>
            <w:tcW w:w="63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00DB" w:rsidRPr="00C64E9A" w:rsidRDefault="00FE00DB" w:rsidP="00FE00DB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4E9A">
              <w:rPr>
                <w:rFonts w:ascii="ＭＳ ゴシック" w:eastAsia="ＭＳ ゴシック" w:hAnsi="ＭＳ ゴシック" w:hint="eastAsia"/>
                <w:color w:val="000000" w:themeColor="text1"/>
              </w:rPr>
              <w:t>○警備・警護対策</w:t>
            </w:r>
          </w:p>
          <w:p w:rsidR="00FE00DB" w:rsidRPr="00C64E9A" w:rsidRDefault="00FE00DB" w:rsidP="00FE00DB">
            <w:pPr>
              <w:snapToGrid w:val="0"/>
              <w:spacing w:line="360" w:lineRule="exact"/>
              <w:ind w:left="200" w:hangingChars="100" w:hanging="2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64E9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A34152" w:rsidRPr="00A3415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テロ等対策経費、要人等警護実施経費、</w:t>
            </w:r>
            <w:r w:rsidR="00A3415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車両・船舶・ヘリ等の整備</w:t>
            </w:r>
            <w:r w:rsidR="00A34152" w:rsidRPr="00A3415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、装備資機材整備、現地本部・部隊拠点等設営経費</w:t>
            </w:r>
            <w:r w:rsidR="00A3415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など</w:t>
            </w:r>
            <w:r w:rsidRPr="00C64E9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  <w:p w:rsidR="00FE00DB" w:rsidRPr="00C64E9A" w:rsidRDefault="00FE00DB" w:rsidP="00FE00DB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4E9A">
              <w:rPr>
                <w:rFonts w:ascii="ＭＳ ゴシック" w:eastAsia="ＭＳ ゴシック" w:hAnsi="ＭＳ ゴシック" w:hint="eastAsia"/>
                <w:color w:val="000000" w:themeColor="text1"/>
              </w:rPr>
              <w:t>○交通規制対策</w:t>
            </w:r>
          </w:p>
          <w:p w:rsidR="00FE00DB" w:rsidRPr="00C64E9A" w:rsidRDefault="00FE00DB" w:rsidP="00FE00DB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64E9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（交通資機材整備、交通総量抑制等広報費など）</w:t>
            </w:r>
          </w:p>
        </w:tc>
        <w:tc>
          <w:tcPr>
            <w:tcW w:w="58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00DB" w:rsidRPr="00C64E9A" w:rsidRDefault="00FE00DB" w:rsidP="00FE00DB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64E9A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警察庁国費事業（国庫10/10）として対応すること</w:t>
            </w:r>
          </w:p>
        </w:tc>
      </w:tr>
      <w:tr w:rsidR="00D34BD3" w:rsidRPr="00C64E9A" w:rsidTr="00B42C91">
        <w:trPr>
          <w:trHeight w:val="70"/>
          <w:jc w:val="center"/>
        </w:trPr>
        <w:tc>
          <w:tcPr>
            <w:tcW w:w="14472" w:type="dxa"/>
            <w:gridSpan w:val="4"/>
            <w:tcBorders>
              <w:bottom w:val="nil"/>
            </w:tcBorders>
            <w:vAlign w:val="center"/>
          </w:tcPr>
          <w:p w:rsidR="00D34BD3" w:rsidRPr="00C64E9A" w:rsidRDefault="00D34BD3" w:rsidP="00FE00DB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C64E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</w:t>
            </w:r>
          </w:p>
        </w:tc>
      </w:tr>
      <w:tr w:rsidR="00D34BD3" w:rsidRPr="00C64E9A" w:rsidTr="00D34BD3">
        <w:trPr>
          <w:trHeight w:val="963"/>
          <w:jc w:val="center"/>
        </w:trPr>
        <w:tc>
          <w:tcPr>
            <w:tcW w:w="295" w:type="dxa"/>
            <w:tcBorders>
              <w:top w:val="nil"/>
              <w:bottom w:val="single" w:sz="12" w:space="0" w:color="auto"/>
            </w:tcBorders>
            <w:vAlign w:val="center"/>
          </w:tcPr>
          <w:p w:rsidR="00D34BD3" w:rsidRPr="00C64E9A" w:rsidRDefault="00D34BD3" w:rsidP="00D34BD3">
            <w:pPr>
              <w:snapToGrid w:val="0"/>
              <w:spacing w:line="360" w:lineRule="exact"/>
              <w:ind w:rightChars="-32" w:right="-67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34BD3" w:rsidRPr="00C64E9A" w:rsidRDefault="00D34BD3" w:rsidP="00D34BD3">
            <w:pPr>
              <w:snapToGrid w:val="0"/>
              <w:spacing w:line="360" w:lineRule="exact"/>
              <w:ind w:rightChars="-32" w:right="-67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64E9A">
              <w:rPr>
                <w:rFonts w:ascii="ＭＳ 明朝" w:eastAsia="ＭＳ 明朝" w:hAnsi="ＭＳ 明朝" w:hint="eastAsia"/>
                <w:color w:val="000000" w:themeColor="text1"/>
              </w:rPr>
              <w:t>安全・安心の確保</w:t>
            </w:r>
          </w:p>
        </w:tc>
        <w:tc>
          <w:tcPr>
            <w:tcW w:w="63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4BD3" w:rsidRPr="00C64E9A" w:rsidRDefault="00D34BD3" w:rsidP="00D34BD3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4E9A">
              <w:rPr>
                <w:rFonts w:ascii="ＭＳ ゴシック" w:eastAsia="ＭＳ ゴシック" w:hAnsi="ＭＳ ゴシック" w:hint="eastAsia"/>
                <w:color w:val="000000" w:themeColor="text1"/>
              </w:rPr>
              <w:t>○安全・安心な会議環境の確保</w:t>
            </w:r>
          </w:p>
          <w:p w:rsidR="00D34BD3" w:rsidRPr="00C64E9A" w:rsidRDefault="00D34BD3" w:rsidP="00D34BD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64E9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（識別カードの発行、公共施設警備強化、SOLAS条約保安対策など）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4BD3" w:rsidRPr="00C64E9A" w:rsidRDefault="00D34BD3" w:rsidP="00D34BD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64E9A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主要国首脳会議開催準備環境整備費補助金の創設を行い、平成30年度補正予算においても一部先行対応すること</w:t>
            </w:r>
          </w:p>
        </w:tc>
      </w:tr>
    </w:tbl>
    <w:p w:rsidR="00D34BD3" w:rsidRPr="00C64E9A" w:rsidRDefault="00D34BD3" w:rsidP="00D34BD3">
      <w:pPr>
        <w:snapToGrid w:val="0"/>
        <w:spacing w:line="240" w:lineRule="atLeast"/>
        <w:rPr>
          <w:rFonts w:ascii="ＭＳ 明朝" w:eastAsia="ＭＳ 明朝" w:hAnsi="ＭＳ 明朝"/>
          <w:color w:val="000000" w:themeColor="text1"/>
          <w:sz w:val="18"/>
        </w:rPr>
      </w:pPr>
      <w:r w:rsidRPr="00C64E9A">
        <w:rPr>
          <w:rFonts w:ascii="ＭＳ 明朝" w:eastAsia="ＭＳ 明朝" w:hAnsi="ＭＳ 明朝" w:hint="eastAsia"/>
          <w:color w:val="000000" w:themeColor="text1"/>
          <w:sz w:val="18"/>
        </w:rPr>
        <w:t>※国交付金等所管省庁（＊１消防庁、＊２厚生労働省、＊３＊４国土交通省、＊５外務省、＊６</w:t>
      </w:r>
      <w:r>
        <w:rPr>
          <w:rFonts w:ascii="ＭＳ 明朝" w:eastAsia="ＭＳ 明朝" w:hAnsi="ＭＳ 明朝" w:hint="eastAsia"/>
          <w:color w:val="000000" w:themeColor="text1"/>
          <w:sz w:val="18"/>
        </w:rPr>
        <w:t>警察庁</w:t>
      </w:r>
      <w:r w:rsidRPr="00C64E9A">
        <w:rPr>
          <w:rFonts w:ascii="ＭＳ 明朝" w:eastAsia="ＭＳ 明朝" w:hAnsi="ＭＳ 明朝" w:hint="eastAsia"/>
          <w:color w:val="000000" w:themeColor="text1"/>
          <w:sz w:val="18"/>
        </w:rPr>
        <w:t>）</w:t>
      </w:r>
    </w:p>
    <w:p w:rsidR="00D34BD3" w:rsidRPr="00D34BD3" w:rsidRDefault="00D34BD3" w:rsidP="00D34BD3">
      <w:pPr>
        <w:snapToGrid w:val="0"/>
        <w:spacing w:line="240" w:lineRule="atLeast"/>
        <w:rPr>
          <w:rFonts w:ascii="ＭＳ 明朝" w:eastAsia="ＭＳ 明朝" w:hAnsi="ＭＳ 明朝"/>
          <w:sz w:val="18"/>
        </w:rPr>
      </w:pPr>
      <w:r w:rsidRPr="00C64E9A">
        <w:rPr>
          <w:rFonts w:ascii="ＭＳ 明朝" w:eastAsia="ＭＳ 明朝" w:hAnsi="ＭＳ 明朝" w:hint="eastAsia"/>
          <w:sz w:val="18"/>
        </w:rPr>
        <w:t>※このうち、＊１、＊５については伊勢志摩サミット時に制度創設した際の名称</w:t>
      </w:r>
    </w:p>
    <w:sectPr w:rsidR="00D34BD3" w:rsidRPr="00D34BD3" w:rsidSect="00886513">
      <w:headerReference w:type="default" r:id="rId6"/>
      <w:footerReference w:type="default" r:id="rId7"/>
      <w:pgSz w:w="16838" w:h="11906" w:orient="landscape" w:code="9"/>
      <w:pgMar w:top="1077" w:right="1247" w:bottom="851" w:left="1247" w:header="510" w:footer="510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B91" w:rsidRDefault="00396B91" w:rsidP="006C71F2">
      <w:r>
        <w:separator/>
      </w:r>
    </w:p>
  </w:endnote>
  <w:endnote w:type="continuationSeparator" w:id="0">
    <w:p w:rsidR="00396B91" w:rsidRDefault="00396B91" w:rsidP="006C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A25" w:rsidRDefault="002A6A25" w:rsidP="002A6A2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B91" w:rsidRDefault="00396B91" w:rsidP="006C71F2">
      <w:r>
        <w:separator/>
      </w:r>
    </w:p>
  </w:footnote>
  <w:footnote w:type="continuationSeparator" w:id="0">
    <w:p w:rsidR="00396B91" w:rsidRDefault="00396B91" w:rsidP="006C7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29A" w:rsidRPr="0063729A" w:rsidRDefault="0063729A" w:rsidP="00562A3A">
    <w:pPr>
      <w:pStyle w:val="a3"/>
      <w:jc w:val="right"/>
      <w:rPr>
        <w:sz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E0"/>
    <w:rsid w:val="0003686F"/>
    <w:rsid w:val="00037632"/>
    <w:rsid w:val="00082D85"/>
    <w:rsid w:val="000D0EC0"/>
    <w:rsid w:val="000E5D5A"/>
    <w:rsid w:val="00190911"/>
    <w:rsid w:val="001A1F0E"/>
    <w:rsid w:val="00231DD8"/>
    <w:rsid w:val="00263031"/>
    <w:rsid w:val="002632A8"/>
    <w:rsid w:val="00286E16"/>
    <w:rsid w:val="002A6A25"/>
    <w:rsid w:val="002A6E40"/>
    <w:rsid w:val="002B7A94"/>
    <w:rsid w:val="00306708"/>
    <w:rsid w:val="00327868"/>
    <w:rsid w:val="003749A1"/>
    <w:rsid w:val="00396B91"/>
    <w:rsid w:val="003E1A07"/>
    <w:rsid w:val="00416778"/>
    <w:rsid w:val="00447095"/>
    <w:rsid w:val="00454D2B"/>
    <w:rsid w:val="004B17D0"/>
    <w:rsid w:val="004C5A55"/>
    <w:rsid w:val="005547CC"/>
    <w:rsid w:val="00562A3A"/>
    <w:rsid w:val="00582F83"/>
    <w:rsid w:val="005C386A"/>
    <w:rsid w:val="005C7BFB"/>
    <w:rsid w:val="00627753"/>
    <w:rsid w:val="0063729A"/>
    <w:rsid w:val="00661F05"/>
    <w:rsid w:val="006751C8"/>
    <w:rsid w:val="006A5A7C"/>
    <w:rsid w:val="006A5B9B"/>
    <w:rsid w:val="006C71F2"/>
    <w:rsid w:val="00746405"/>
    <w:rsid w:val="007A37E7"/>
    <w:rsid w:val="007A72F6"/>
    <w:rsid w:val="007D38B7"/>
    <w:rsid w:val="007F3806"/>
    <w:rsid w:val="00820228"/>
    <w:rsid w:val="00824D7E"/>
    <w:rsid w:val="00886513"/>
    <w:rsid w:val="008E47E0"/>
    <w:rsid w:val="00915ADF"/>
    <w:rsid w:val="009243A9"/>
    <w:rsid w:val="00932B2E"/>
    <w:rsid w:val="00936DC5"/>
    <w:rsid w:val="00951CC9"/>
    <w:rsid w:val="009777E8"/>
    <w:rsid w:val="009D0784"/>
    <w:rsid w:val="00A24967"/>
    <w:rsid w:val="00A2606B"/>
    <w:rsid w:val="00A34152"/>
    <w:rsid w:val="00AC370E"/>
    <w:rsid w:val="00B1144D"/>
    <w:rsid w:val="00B17F6F"/>
    <w:rsid w:val="00B27B23"/>
    <w:rsid w:val="00B42C91"/>
    <w:rsid w:val="00B5796E"/>
    <w:rsid w:val="00BA6667"/>
    <w:rsid w:val="00C253D6"/>
    <w:rsid w:val="00C4317D"/>
    <w:rsid w:val="00C64E9A"/>
    <w:rsid w:val="00C6618D"/>
    <w:rsid w:val="00C72C22"/>
    <w:rsid w:val="00C85F32"/>
    <w:rsid w:val="00CB426C"/>
    <w:rsid w:val="00CC749B"/>
    <w:rsid w:val="00D0144F"/>
    <w:rsid w:val="00D22F28"/>
    <w:rsid w:val="00D34BD3"/>
    <w:rsid w:val="00D57FD1"/>
    <w:rsid w:val="00D804DD"/>
    <w:rsid w:val="00D93960"/>
    <w:rsid w:val="00DC64E8"/>
    <w:rsid w:val="00DF4A6F"/>
    <w:rsid w:val="00E817B9"/>
    <w:rsid w:val="00EA72BD"/>
    <w:rsid w:val="00EB2EFE"/>
    <w:rsid w:val="00EE10C4"/>
    <w:rsid w:val="00F02442"/>
    <w:rsid w:val="00F047CE"/>
    <w:rsid w:val="00F06D93"/>
    <w:rsid w:val="00F10B4E"/>
    <w:rsid w:val="00F91D46"/>
    <w:rsid w:val="00FB4225"/>
    <w:rsid w:val="00FE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7A0D1E3"/>
  <w15:docId w15:val="{C02C1CB5-546F-44BE-9CDC-BC9614E1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1F2"/>
  </w:style>
  <w:style w:type="paragraph" w:styleId="a5">
    <w:name w:val="footer"/>
    <w:basedOn w:val="a"/>
    <w:link w:val="a6"/>
    <w:uiPriority w:val="99"/>
    <w:unhideWhenUsed/>
    <w:rsid w:val="006C7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1F2"/>
  </w:style>
  <w:style w:type="paragraph" w:styleId="a7">
    <w:name w:val="Date"/>
    <w:basedOn w:val="a"/>
    <w:next w:val="a"/>
    <w:link w:val="a8"/>
    <w:uiPriority w:val="99"/>
    <w:semiHidden/>
    <w:unhideWhenUsed/>
    <w:rsid w:val="00FB4225"/>
  </w:style>
  <w:style w:type="character" w:customStyle="1" w:styleId="a8">
    <w:name w:val="日付 (文字)"/>
    <w:basedOn w:val="a0"/>
    <w:link w:val="a7"/>
    <w:uiPriority w:val="99"/>
    <w:semiHidden/>
    <w:rsid w:val="00FB4225"/>
  </w:style>
  <w:style w:type="table" w:styleId="a9">
    <w:name w:val="Table Grid"/>
    <w:basedOn w:val="a1"/>
    <w:uiPriority w:val="39"/>
    <w:rsid w:val="00CB4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2A3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D80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04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banpaku11</dc:creator>
  <cp:keywords/>
  <dc:description/>
  <cp:lastModifiedBy>平野　晃</cp:lastModifiedBy>
  <cp:revision>9</cp:revision>
  <cp:lastPrinted>2018-08-08T02:15:00Z</cp:lastPrinted>
  <dcterms:created xsi:type="dcterms:W3CDTF">2018-08-02T01:35:00Z</dcterms:created>
  <dcterms:modified xsi:type="dcterms:W3CDTF">2018-08-15T04:49:00Z</dcterms:modified>
</cp:coreProperties>
</file>