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B62419" w:rsidRPr="00B62419" w14:paraId="7DC0C3DA" w14:textId="77777777" w:rsidTr="00313791">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14:paraId="04564C7B" w14:textId="55651888" w:rsidR="00B62419" w:rsidRPr="00B62419" w:rsidRDefault="00B62419" w:rsidP="00B62419">
            <w:pPr>
              <w:ind w:firstLineChars="50" w:firstLine="174"/>
              <w:jc w:val="center"/>
              <w:rPr>
                <w:rFonts w:ascii="メイリオ" w:eastAsia="メイリオ" w:hAnsi="メイリオ" w:cs="Times New Roman"/>
                <w:b/>
                <w:color w:val="000000"/>
                <w:sz w:val="36"/>
                <w:szCs w:val="36"/>
              </w:rPr>
            </w:pPr>
            <w:r w:rsidRPr="00B62419">
              <w:rPr>
                <w:rFonts w:ascii="メイリオ" w:eastAsia="メイリオ" w:hAnsi="メイリオ" w:cs="Times New Roman" w:hint="eastAsia"/>
                <w:b/>
                <w:color w:val="000000"/>
                <w:spacing w:val="3"/>
                <w:w w:val="95"/>
                <w:kern w:val="0"/>
                <w:sz w:val="36"/>
                <w:szCs w:val="36"/>
                <w:fitText w:val="5648" w:id="-890576639"/>
              </w:rPr>
              <w:t>最近の消費動向</w:t>
            </w:r>
            <w:r w:rsidRPr="00B62419">
              <w:rPr>
                <w:rFonts w:ascii="メイリオ" w:eastAsia="メイリオ" w:hAnsi="メイリオ" w:cs="Times New Roman" w:hint="eastAsia"/>
                <w:b/>
                <w:color w:val="000000"/>
                <w:spacing w:val="3"/>
                <w:w w:val="95"/>
                <w:kern w:val="0"/>
                <w:sz w:val="24"/>
                <w:szCs w:val="24"/>
                <w:fitText w:val="5648" w:id="-890576639"/>
              </w:rPr>
              <w:t>（月別概況・個別ヒアリング</w:t>
            </w:r>
            <w:r w:rsidRPr="00B62419">
              <w:rPr>
                <w:rFonts w:ascii="メイリオ" w:eastAsia="メイリオ" w:hAnsi="メイリオ" w:cs="Times New Roman" w:hint="eastAsia"/>
                <w:b/>
                <w:color w:val="000000"/>
                <w:spacing w:val="-28"/>
                <w:w w:val="95"/>
                <w:kern w:val="0"/>
                <w:sz w:val="24"/>
                <w:szCs w:val="24"/>
                <w:fitText w:val="5648" w:id="-890576639"/>
              </w:rPr>
              <w:t>）</w:t>
            </w:r>
          </w:p>
        </w:tc>
      </w:tr>
      <w:tr w:rsidR="00B62419" w:rsidRPr="00B62419" w14:paraId="490C8FE8" w14:textId="77777777" w:rsidTr="00D23732">
        <w:trPr>
          <w:gridBefore w:val="1"/>
          <w:gridAfter w:val="1"/>
          <w:wBefore w:w="418" w:type="dxa"/>
          <w:wAfter w:w="171" w:type="dxa"/>
          <w:trHeight w:val="20"/>
        </w:trPr>
        <w:tc>
          <w:tcPr>
            <w:tcW w:w="9146" w:type="dxa"/>
            <w:tcBorders>
              <w:top w:val="thickThinSmallGap" w:sz="12" w:space="0" w:color="auto"/>
              <w:left w:val="nil"/>
              <w:bottom w:val="nil"/>
              <w:right w:val="nil"/>
            </w:tcBorders>
            <w:shd w:val="clear" w:color="auto" w:fill="auto"/>
          </w:tcPr>
          <w:p w14:paraId="672672BC" w14:textId="06B4268C" w:rsidR="00B62419" w:rsidRPr="00B62419" w:rsidRDefault="00E85264" w:rsidP="00B62419">
            <w:pPr>
              <w:snapToGrid w:val="0"/>
              <w:spacing w:line="300" w:lineRule="exact"/>
              <w:ind w:leftChars="-275" w:left="-578"/>
              <w:rPr>
                <w:rFonts w:ascii="HGｺﾞｼｯｸM" w:eastAsia="HGｺﾞｼｯｸM" w:hAnsi="ＭＳ ゴシック" w:cs="Times New Roman"/>
                <w:b/>
                <w:color w:val="000000"/>
                <w:kern w:val="0"/>
                <w:sz w:val="20"/>
                <w:szCs w:val="20"/>
              </w:rPr>
            </w:pPr>
            <w:r w:rsidRPr="00DA2498">
              <w:rPr>
                <w:rFonts w:ascii="UD デジタル 教科書体 NK-R" w:eastAsia="UD デジタル 教科書体 NK-R" w:hAnsi="Meiryo UI" w:cs="Times New Roman"/>
                <w:noProof/>
                <w:sz w:val="18"/>
              </w:rPr>
              <w:drawing>
                <wp:anchor distT="0" distB="0" distL="114300" distR="114300" simplePos="0" relativeHeight="251663360" behindDoc="0" locked="0" layoutInCell="1" allowOverlap="1" wp14:anchorId="6C2F6029" wp14:editId="4091CD56">
                  <wp:simplePos x="0" y="0"/>
                  <wp:positionH relativeFrom="column">
                    <wp:posOffset>-395969</wp:posOffset>
                  </wp:positionH>
                  <wp:positionV relativeFrom="paragraph">
                    <wp:posOffset>-29568</wp:posOffset>
                  </wp:positionV>
                  <wp:extent cx="337862" cy="394667"/>
                  <wp:effectExtent l="19050" t="0" r="0" b="2476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97662">
                            <a:off x="0" y="0"/>
                            <a:ext cx="337862" cy="39466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6764105" w14:textId="483782B4" w:rsidR="000C2862" w:rsidRDefault="00D23732">
      <w:pPr>
        <w:rPr>
          <w:rFonts w:ascii="UD デジタル 教科書体 NK-R" w:eastAsia="UD デジタル 教科書体 NK-R" w:hAnsi="Meiryo UI" w:cs="Times New Roman"/>
          <w:noProof/>
          <w:sz w:val="18"/>
        </w:rPr>
      </w:pPr>
      <w:r w:rsidRPr="00B62419">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1312" behindDoc="0" locked="0" layoutInCell="1" allowOverlap="1" wp14:anchorId="276169BD" wp14:editId="587BB5B4">
                <wp:simplePos x="0" y="0"/>
                <wp:positionH relativeFrom="margin">
                  <wp:posOffset>-81633</wp:posOffset>
                </wp:positionH>
                <wp:positionV relativeFrom="paragraph">
                  <wp:posOffset>401331</wp:posOffset>
                </wp:positionV>
                <wp:extent cx="3078660" cy="5259153"/>
                <wp:effectExtent l="0" t="0" r="26670" b="17780"/>
                <wp:wrapNone/>
                <wp:docPr id="1" name="正方形/長方形 1"/>
                <wp:cNvGraphicFramePr/>
                <a:graphic xmlns:a="http://schemas.openxmlformats.org/drawingml/2006/main">
                  <a:graphicData uri="http://schemas.microsoft.com/office/word/2010/wordprocessingShape">
                    <wps:wsp>
                      <wps:cNvSpPr/>
                      <wps:spPr>
                        <a:xfrm>
                          <a:off x="0" y="0"/>
                          <a:ext cx="3078660" cy="5259153"/>
                        </a:xfrm>
                        <a:prstGeom prst="rect">
                          <a:avLst/>
                        </a:prstGeom>
                        <a:solidFill>
                          <a:srgbClr val="D9EFE8"/>
                        </a:solidFill>
                        <a:ln w="19050" cap="flat" cmpd="sng" algn="ctr">
                          <a:solidFill>
                            <a:srgbClr val="3C9076"/>
                          </a:solidFill>
                          <a:prstDash val="solid"/>
                          <a:miter lim="800000"/>
                        </a:ln>
                        <a:effectLst/>
                      </wps:spPr>
                      <wps:txbx>
                        <w:txbxContent>
                          <w:p w14:paraId="749B8E62" w14:textId="14ECEE44" w:rsidR="00B62419" w:rsidRPr="00E60B46" w:rsidRDefault="00B62419" w:rsidP="00DA2498">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百貨店・スーパーの個人消費は、持ち直してい</w:t>
                            </w:r>
                            <w:r w:rsidRPr="00E60B46">
                              <w:rPr>
                                <w:rFonts w:ascii="UD デジタル 教科書体 NK-R" w:eastAsia="UD デジタル 教科書体 NK-R" w:hAnsi="Meiryo UI"/>
                                <w:color w:val="000000"/>
                                <w:szCs w:val="21"/>
                              </w:rPr>
                              <w:t>る</w:t>
                            </w:r>
                            <w:r w:rsidRPr="00E60B46">
                              <w:rPr>
                                <w:rFonts w:ascii="UD デジタル 教科書体 NK-R" w:eastAsia="UD デジタル 教科書体 NK-R" w:hAnsi="Meiryo UI" w:hint="eastAsia"/>
                                <w:color w:val="000000"/>
                                <w:szCs w:val="21"/>
                              </w:rPr>
                              <w:t>。一方で</w:t>
                            </w:r>
                            <w:r w:rsidR="00A8790A" w:rsidRPr="00E60B46">
                              <w:rPr>
                                <w:rFonts w:ascii="UD デジタル 教科書体 NK-R" w:eastAsia="UD デジタル 教科書体 NK-R" w:hAnsi="Meiryo UI" w:hint="eastAsia"/>
                                <w:color w:val="000000"/>
                                <w:szCs w:val="21"/>
                              </w:rPr>
                              <w:t>コロナ禍での外出自粛要請、</w:t>
                            </w:r>
                            <w:r w:rsidRPr="00E60B46">
                              <w:rPr>
                                <w:rFonts w:ascii="UD デジタル 教科書体 NK-R" w:eastAsia="UD デジタル 教科書体 NK-R" w:hAnsi="Meiryo UI" w:hint="eastAsia"/>
                                <w:color w:val="000000"/>
                                <w:szCs w:val="21"/>
                              </w:rPr>
                              <w:t>コロナ禍以降</w:t>
                            </w:r>
                            <w:r w:rsidR="00DA2498" w:rsidRPr="00E60B46">
                              <w:rPr>
                                <w:rFonts w:ascii="UD デジタル 教科書体 NK-R" w:eastAsia="UD デジタル 教科書体 NK-R" w:hAnsi="Meiryo UI" w:hint="eastAsia"/>
                                <w:color w:val="000000"/>
                                <w:szCs w:val="21"/>
                              </w:rPr>
                              <w:t>の</w:t>
                            </w:r>
                            <w:r w:rsidR="00A8790A" w:rsidRPr="00E60B46">
                              <w:rPr>
                                <w:rFonts w:ascii="UD デジタル 教科書体 NK-R" w:eastAsia="UD デジタル 教科書体 NK-R" w:hAnsi="Meiryo UI" w:hint="eastAsia"/>
                                <w:color w:val="000000"/>
                                <w:szCs w:val="21"/>
                              </w:rPr>
                              <w:t>働き方改革による就業時間の見直し等</w:t>
                            </w:r>
                            <w:r w:rsidR="009D0F92" w:rsidRPr="00E60B46">
                              <w:rPr>
                                <w:rFonts w:ascii="UD デジタル 教科書体 NK-R" w:eastAsia="UD デジタル 教科書体 NK-R" w:hAnsi="Meiryo UI" w:hint="eastAsia"/>
                                <w:color w:val="000000"/>
                                <w:szCs w:val="21"/>
                              </w:rPr>
                              <w:t>で、</w:t>
                            </w:r>
                            <w:r w:rsidR="003344AA" w:rsidRPr="00E60B46">
                              <w:rPr>
                                <w:rFonts w:ascii="UD デジタル 教科書体 NK-R" w:eastAsia="UD デジタル 教科書体 NK-R" w:hAnsi="Meiryo UI" w:hint="eastAsia"/>
                                <w:color w:val="000000"/>
                                <w:szCs w:val="21"/>
                              </w:rPr>
                              <w:t>ライフスタイル</w:t>
                            </w:r>
                            <w:r w:rsidR="009D0F92" w:rsidRPr="00E60B46">
                              <w:rPr>
                                <w:rFonts w:ascii="UD デジタル 教科書体 NK-R" w:eastAsia="UD デジタル 教科書体 NK-R" w:hAnsi="Meiryo UI" w:hint="eastAsia"/>
                                <w:color w:val="000000"/>
                                <w:szCs w:val="21"/>
                              </w:rPr>
                              <w:t>が</w:t>
                            </w:r>
                            <w:r w:rsidRPr="00E60B46">
                              <w:rPr>
                                <w:rFonts w:ascii="UD デジタル 教科書体 NK-R" w:eastAsia="UD デジタル 教科書体 NK-R" w:hAnsi="Meiryo UI" w:hint="eastAsia"/>
                                <w:color w:val="000000"/>
                                <w:szCs w:val="21"/>
                              </w:rPr>
                              <w:t>変化</w:t>
                            </w:r>
                            <w:r w:rsidR="009D0F92" w:rsidRPr="00E60B46">
                              <w:rPr>
                                <w:rFonts w:ascii="UD デジタル 教科書体 NK-R" w:eastAsia="UD デジタル 教科書体 NK-R" w:hAnsi="Meiryo UI" w:hint="eastAsia"/>
                                <w:color w:val="000000"/>
                                <w:szCs w:val="21"/>
                              </w:rPr>
                              <w:t>した</w:t>
                            </w:r>
                            <w:r w:rsidRPr="00E60B46">
                              <w:rPr>
                                <w:rFonts w:ascii="UD デジタル 教科書体 NK-R" w:eastAsia="UD デジタル 教科書体 NK-R" w:hAnsi="Meiryo UI" w:hint="eastAsia"/>
                                <w:color w:val="000000"/>
                                <w:szCs w:val="21"/>
                              </w:rPr>
                              <w:t>外食消費は</w:t>
                            </w:r>
                            <w:r w:rsidR="00A8790A" w:rsidRPr="00E60B46">
                              <w:rPr>
                                <w:rFonts w:ascii="UD デジタル 教科書体 NK-R" w:eastAsia="UD デジタル 教科書体 NK-R" w:hAnsi="Meiryo UI" w:hint="eastAsia"/>
                                <w:color w:val="000000"/>
                                <w:szCs w:val="21"/>
                              </w:rPr>
                              <w:t>持ち直しに至っていない。</w:t>
                            </w:r>
                          </w:p>
                          <w:p w14:paraId="5652E793" w14:textId="77777777" w:rsidR="00E85264" w:rsidRPr="00E60B46" w:rsidRDefault="00E85264" w:rsidP="00DA2498">
                            <w:pPr>
                              <w:spacing w:line="320" w:lineRule="exact"/>
                              <w:ind w:firstLineChars="100" w:firstLine="210"/>
                              <w:rPr>
                                <w:rFonts w:ascii="UD デジタル 教科書体 NK-R" w:eastAsia="UD デジタル 教科書体 NK-R" w:hAnsi="Meiryo UI"/>
                                <w:color w:val="000000"/>
                                <w:szCs w:val="21"/>
                              </w:rPr>
                            </w:pPr>
                          </w:p>
                          <w:p w14:paraId="0EB23267" w14:textId="585872AC"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color w:val="000000"/>
                                <w:szCs w:val="21"/>
                              </w:rPr>
                              <w:t>20２４年</w:t>
                            </w:r>
                            <w:r w:rsidR="00A8790A" w:rsidRPr="00E60B46">
                              <w:rPr>
                                <w:rFonts w:ascii="UD デジタル 教科書体 NK-R" w:eastAsia="UD デジタル 教科書体 NK-R" w:hAnsi="Meiryo UI" w:hint="eastAsia"/>
                                <w:color w:val="000000"/>
                                <w:szCs w:val="21"/>
                              </w:rPr>
                              <w:t>７</w:t>
                            </w:r>
                            <w:r w:rsidRPr="00E60B46">
                              <w:rPr>
                                <w:rFonts w:ascii="UD デジタル 教科書体 NK-R" w:eastAsia="UD デジタル 教科書体 NK-R" w:hAnsi="Meiryo UI"/>
                                <w:color w:val="000000"/>
                                <w:szCs w:val="21"/>
                              </w:rPr>
                              <w:t>～</w:t>
                            </w:r>
                            <w:r w:rsidR="00A8790A" w:rsidRPr="00E60B46">
                              <w:rPr>
                                <w:rFonts w:ascii="UD デジタル 教科書体 NK-R" w:eastAsia="UD デジタル 教科書体 NK-R" w:hAnsi="Meiryo UI" w:hint="eastAsia"/>
                                <w:color w:val="000000"/>
                                <w:szCs w:val="21"/>
                              </w:rPr>
                              <w:t>９</w:t>
                            </w:r>
                            <w:r w:rsidRPr="00E60B46">
                              <w:rPr>
                                <w:rFonts w:ascii="UD デジタル 教科書体 NK-R" w:eastAsia="UD デジタル 教科書体 NK-R" w:hAnsi="Meiryo UI"/>
                                <w:color w:val="000000"/>
                                <w:szCs w:val="21"/>
                              </w:rPr>
                              <w:t>月期の百貨店とスーパーの合計売上高（全店ベース）は、全ての月で前年同月比増となった。</w:t>
                            </w:r>
                          </w:p>
                          <w:p w14:paraId="65444300" w14:textId="607D5070"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百貨店の売上高（全店ベース）は、２０２１年１０月以降、前年同月を上回り、好調が続いている。</w:t>
                            </w:r>
                          </w:p>
                          <w:p w14:paraId="06CB4FF0" w14:textId="4283B932"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スーパーの売上高（全店ベース）も、２０２２年１０月以降、前年同月を上回っている。</w:t>
                            </w:r>
                          </w:p>
                          <w:p w14:paraId="40C6641B" w14:textId="457FBA3A"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乗用車新車販売台数は、２０２４年１月以降前年同月を下回ってい</w:t>
                            </w:r>
                            <w:r w:rsidR="003344AA" w:rsidRPr="00E60B46">
                              <w:rPr>
                                <w:rFonts w:ascii="UD デジタル 教科書体 NK-R" w:eastAsia="UD デジタル 教科書体 NK-R" w:hAnsi="Meiryo UI" w:hint="eastAsia"/>
                                <w:color w:val="000000"/>
                                <w:szCs w:val="21"/>
                              </w:rPr>
                              <w:t>る</w:t>
                            </w:r>
                            <w:r w:rsidR="00E85264" w:rsidRPr="00E60B46">
                              <w:rPr>
                                <w:rFonts w:ascii="UD デジタル 教科書体 NK-R" w:eastAsia="UD デジタル 教科書体 NK-R" w:hAnsi="Meiryo UI" w:hint="eastAsia"/>
                                <w:color w:val="000000"/>
                                <w:szCs w:val="21"/>
                              </w:rPr>
                              <w:t>が、７</w:t>
                            </w:r>
                            <w:r w:rsidR="003344AA" w:rsidRPr="00E60B46">
                              <w:rPr>
                                <w:rFonts w:ascii="UD デジタル 教科書体 NK-R" w:eastAsia="UD デジタル 教科書体 NK-R" w:hAnsi="Meiryo UI" w:hint="eastAsia"/>
                                <w:color w:val="000000"/>
                                <w:szCs w:val="21"/>
                              </w:rPr>
                              <w:t>、</w:t>
                            </w:r>
                            <w:r w:rsidR="00E85264" w:rsidRPr="00E60B46">
                              <w:rPr>
                                <w:rFonts w:ascii="UD デジタル 教科書体 NK-R" w:eastAsia="UD デジタル 教科書体 NK-R" w:hAnsi="Meiryo UI" w:hint="eastAsia"/>
                                <w:color w:val="000000"/>
                                <w:szCs w:val="21"/>
                              </w:rPr>
                              <w:t>９月においては前年同月を上回った。</w:t>
                            </w:r>
                          </w:p>
                          <w:p w14:paraId="15FB494F" w14:textId="77777777"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コンビニエンスストア販売額</w:t>
                            </w:r>
                            <w:r w:rsidRPr="00E60B46">
                              <w:rPr>
                                <w:rFonts w:ascii="UD デジタル 教科書体 NK-R" w:eastAsia="UD デジタル 教科書体 NK-R" w:hAnsi="Meiryo UI"/>
                                <w:color w:val="000000"/>
                                <w:szCs w:val="21"/>
                              </w:rPr>
                              <w:t>は</w:t>
                            </w:r>
                            <w:r w:rsidRPr="00E60B46">
                              <w:rPr>
                                <w:rFonts w:ascii="UD デジタル 教科書体 NK-R" w:eastAsia="UD デジタル 教科書体 NK-R" w:hAnsi="Meiryo UI" w:hint="eastAsia"/>
                                <w:color w:val="000000"/>
                                <w:szCs w:val="21"/>
                              </w:rPr>
                              <w:t>、２０２３年１２月以降、連続で前年同月を上回った。</w:t>
                            </w:r>
                          </w:p>
                          <w:p w14:paraId="64382BF2" w14:textId="4A4BD3EB"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家電大型専門店販売額</w:t>
                            </w:r>
                            <w:r w:rsidRPr="00E60B46">
                              <w:rPr>
                                <w:rFonts w:ascii="UD デジタル 教科書体 NK-R" w:eastAsia="UD デジタル 教科書体 NK-R" w:hAnsi="Meiryo UI"/>
                                <w:color w:val="000000"/>
                                <w:szCs w:val="21"/>
                              </w:rPr>
                              <w:t>は</w:t>
                            </w:r>
                            <w:r w:rsidRPr="00E60B46">
                              <w:rPr>
                                <w:rFonts w:ascii="UD デジタル 教科書体 NK-R" w:eastAsia="UD デジタル 教科書体 NK-R" w:hAnsi="Meiryo UI" w:hint="eastAsia"/>
                                <w:color w:val="000000"/>
                                <w:szCs w:val="21"/>
                              </w:rPr>
                              <w:t>、２０２</w:t>
                            </w:r>
                            <w:r w:rsidR="00DC4922" w:rsidRPr="00E60B46">
                              <w:rPr>
                                <w:rFonts w:ascii="UD デジタル 教科書体 NK-R" w:eastAsia="UD デジタル 教科書体 NK-R" w:hAnsi="Meiryo UI" w:hint="eastAsia"/>
                                <w:color w:val="000000"/>
                                <w:szCs w:val="21"/>
                              </w:rPr>
                              <w:t>４</w:t>
                            </w:r>
                            <w:r w:rsidRPr="00E60B46">
                              <w:rPr>
                                <w:rFonts w:ascii="UD デジタル 教科書体 NK-R" w:eastAsia="UD デジタル 教科書体 NK-R" w:hAnsi="Meiryo UI" w:hint="eastAsia"/>
                                <w:color w:val="000000"/>
                                <w:szCs w:val="21"/>
                              </w:rPr>
                              <w:t>年</w:t>
                            </w:r>
                            <w:r w:rsidR="00DC4922" w:rsidRPr="00E60B46">
                              <w:rPr>
                                <w:rFonts w:ascii="UD デジタル 教科書体 NK-R" w:eastAsia="UD デジタル 教科書体 NK-R" w:hAnsi="Meiryo UI" w:hint="eastAsia"/>
                                <w:color w:val="000000"/>
                                <w:szCs w:val="21"/>
                              </w:rPr>
                              <w:t>３</w:t>
                            </w:r>
                            <w:r w:rsidRPr="00E60B46">
                              <w:rPr>
                                <w:rFonts w:ascii="UD デジタル 教科書体 NK-R" w:eastAsia="UD デジタル 教科書体 NK-R" w:hAnsi="Meiryo UI" w:hint="eastAsia"/>
                                <w:color w:val="000000"/>
                                <w:szCs w:val="21"/>
                              </w:rPr>
                              <w:t>月以降、前年同月を上回り、６月は２ケタ増となってい</w:t>
                            </w:r>
                            <w:r w:rsidR="00DC4922" w:rsidRPr="00E60B46">
                              <w:rPr>
                                <w:rFonts w:ascii="UD デジタル 教科書体 NK-R" w:eastAsia="UD デジタル 教科書体 NK-R" w:hAnsi="Meiryo UI" w:hint="eastAsia"/>
                                <w:color w:val="000000"/>
                                <w:szCs w:val="21"/>
                              </w:rPr>
                              <w:t>たが、９月速報値で前年同月を下回った</w:t>
                            </w:r>
                            <w:r w:rsidRPr="00E60B46">
                              <w:rPr>
                                <w:rFonts w:ascii="UD デジタル 教科書体 NK-R" w:eastAsia="UD デジタル 教科書体 NK-R" w:hAnsi="Meiryo UI" w:hint="eastAsia"/>
                                <w:color w:val="000000"/>
                                <w:szCs w:val="21"/>
                              </w:rPr>
                              <w:t>。</w:t>
                            </w:r>
                          </w:p>
                          <w:p w14:paraId="59FAD15B" w14:textId="4EEE5DD6"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ドラッグストア販売額</w:t>
                            </w:r>
                            <w:r w:rsidRPr="00E60B46">
                              <w:rPr>
                                <w:rFonts w:ascii="UD デジタル 教科書体 NK-R" w:eastAsia="UD デジタル 教科書体 NK-R" w:hAnsi="Meiryo UI"/>
                                <w:color w:val="000000"/>
                                <w:szCs w:val="21"/>
                              </w:rPr>
                              <w:t>は</w:t>
                            </w:r>
                            <w:r w:rsidRPr="00E60B46">
                              <w:rPr>
                                <w:rFonts w:ascii="UD デジタル 教科書体 NK-R" w:eastAsia="UD デジタル 教科書体 NK-R" w:hAnsi="Meiryo UI" w:hint="eastAsia"/>
                                <w:color w:val="000000"/>
                                <w:szCs w:val="21"/>
                              </w:rPr>
                              <w:t>、２０２１年４月以降、４</w:t>
                            </w:r>
                            <w:r w:rsidR="00DC4922" w:rsidRPr="00E60B46">
                              <w:rPr>
                                <w:rFonts w:ascii="UD デジタル 教科書体 NK-R" w:eastAsia="UD デジタル 教科書体 NK-R" w:hAnsi="Meiryo UI" w:hint="eastAsia"/>
                                <w:color w:val="000000"/>
                                <w:szCs w:val="21"/>
                              </w:rPr>
                              <w:t>４</w:t>
                            </w:r>
                            <w:r w:rsidRPr="00E60B46">
                              <w:rPr>
                                <w:rFonts w:ascii="UD デジタル 教科書体 NK-R" w:eastAsia="UD デジタル 教科書体 NK-R" w:hAnsi="Meiryo UI" w:hint="eastAsia"/>
                                <w:color w:val="000000"/>
                                <w:szCs w:val="21"/>
                              </w:rPr>
                              <w:t>か月連続して前年同月を上回っている。</w:t>
                            </w:r>
                          </w:p>
                          <w:p w14:paraId="063E8639" w14:textId="02FD26B1" w:rsidR="00B62419" w:rsidRPr="00B62419" w:rsidRDefault="00B62419" w:rsidP="00B62419">
                            <w:pPr>
                              <w:spacing w:line="320" w:lineRule="exact"/>
                              <w:ind w:firstLineChars="100" w:firstLine="210"/>
                              <w:rPr>
                                <w:rFonts w:ascii="UD デジタル 教科書体 NK-R" w:eastAsia="UD デジタル 教科書体 NK-R" w:hAnsi="Meiryo UI"/>
                                <w:color w:val="000000"/>
                                <w:sz w:val="20"/>
                              </w:rPr>
                            </w:pPr>
                            <w:r w:rsidRPr="00E60B46">
                              <w:rPr>
                                <w:rFonts w:ascii="UD デジタル 教科書体 NK-R" w:eastAsia="UD デジタル 教科書体 NK-R" w:hAnsi="Meiryo UI" w:hint="eastAsia"/>
                                <w:color w:val="000000"/>
                                <w:szCs w:val="21"/>
                              </w:rPr>
                              <w:t>ホーム</w:t>
                            </w:r>
                            <w:r w:rsidRPr="00E60B46">
                              <w:rPr>
                                <w:rFonts w:ascii="UD デジタル 教科書体 NK-R" w:eastAsia="UD デジタル 教科書体 NK-R" w:hAnsi="Meiryo UI"/>
                                <w:color w:val="000000"/>
                                <w:szCs w:val="21"/>
                              </w:rPr>
                              <w:t>センター販売額は</w:t>
                            </w:r>
                            <w:r w:rsidRPr="00E60B46">
                              <w:rPr>
                                <w:rFonts w:ascii="UD デジタル 教科書体 NK-R" w:eastAsia="UD デジタル 教科書体 NK-R" w:hAnsi="Meiryo UI" w:hint="eastAsia"/>
                                <w:color w:val="000000"/>
                                <w:szCs w:val="21"/>
                              </w:rPr>
                              <w:t>、２０２３年６月以降、1</w:t>
                            </w:r>
                            <w:r w:rsidR="00DC4922" w:rsidRPr="00E60B46">
                              <w:rPr>
                                <w:rFonts w:ascii="UD デジタル 教科書体 NK-R" w:eastAsia="UD デジタル 教科書体 NK-R" w:hAnsi="Meiryo UI" w:hint="eastAsia"/>
                                <w:color w:val="000000"/>
                                <w:szCs w:val="21"/>
                              </w:rPr>
                              <w:t>６</w:t>
                            </w:r>
                            <w:r w:rsidRPr="00E60B46">
                              <w:rPr>
                                <w:rFonts w:ascii="UD デジタル 教科書体 NK-R" w:eastAsia="UD デジタル 教科書体 NK-R" w:hAnsi="Meiryo UI" w:hint="eastAsia"/>
                                <w:color w:val="000000"/>
                                <w:szCs w:val="21"/>
                              </w:rPr>
                              <w:t>か月連続して前年同月を上回っている。</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169BD" id="正方形/長方形 1" o:spid="_x0000_s1026" style="position:absolute;left:0;text-align:left;margin-left:-6.45pt;margin-top:31.6pt;width:242.4pt;height:41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" fillcolor="#d9efe8" strokecolor="#3c9076" strokeweight="1.5pt">
                <v:textbox inset="3mm,2mm,3mm,2mm">
                  <w:txbxContent>
                    <w:p w14:paraId="749B8E62" w14:textId="14ECEE44" w:rsidR="00B62419" w:rsidRPr="00E60B46" w:rsidRDefault="00B62419" w:rsidP="00DA2498">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百貨店・スーパーの個人消費は、持ち直してい</w:t>
                      </w:r>
                      <w:r w:rsidRPr="00E60B46">
                        <w:rPr>
                          <w:rFonts w:ascii="UD デジタル 教科書体 NK-R" w:eastAsia="UD デジタル 教科書体 NK-R" w:hAnsi="Meiryo UI"/>
                          <w:color w:val="000000"/>
                          <w:szCs w:val="21"/>
                        </w:rPr>
                        <w:t>る</w:t>
                      </w:r>
                      <w:r w:rsidRPr="00E60B46">
                        <w:rPr>
                          <w:rFonts w:ascii="UD デジタル 教科書体 NK-R" w:eastAsia="UD デジタル 教科書体 NK-R" w:hAnsi="Meiryo UI" w:hint="eastAsia"/>
                          <w:color w:val="000000"/>
                          <w:szCs w:val="21"/>
                        </w:rPr>
                        <w:t>。一方で</w:t>
                      </w:r>
                      <w:r w:rsidR="00A8790A" w:rsidRPr="00E60B46">
                        <w:rPr>
                          <w:rFonts w:ascii="UD デジタル 教科書体 NK-R" w:eastAsia="UD デジタル 教科書体 NK-R" w:hAnsi="Meiryo UI" w:hint="eastAsia"/>
                          <w:color w:val="000000"/>
                          <w:szCs w:val="21"/>
                        </w:rPr>
                        <w:t>コロナ禍での外出自粛要請、</w:t>
                      </w:r>
                      <w:r w:rsidRPr="00E60B46">
                        <w:rPr>
                          <w:rFonts w:ascii="UD デジタル 教科書体 NK-R" w:eastAsia="UD デジタル 教科書体 NK-R" w:hAnsi="Meiryo UI" w:hint="eastAsia"/>
                          <w:color w:val="000000"/>
                          <w:szCs w:val="21"/>
                        </w:rPr>
                        <w:t>コロナ禍以降</w:t>
                      </w:r>
                      <w:r w:rsidR="00DA2498" w:rsidRPr="00E60B46">
                        <w:rPr>
                          <w:rFonts w:ascii="UD デジタル 教科書体 NK-R" w:eastAsia="UD デジタル 教科書体 NK-R" w:hAnsi="Meiryo UI" w:hint="eastAsia"/>
                          <w:color w:val="000000"/>
                          <w:szCs w:val="21"/>
                        </w:rPr>
                        <w:t>の</w:t>
                      </w:r>
                      <w:r w:rsidR="00A8790A" w:rsidRPr="00E60B46">
                        <w:rPr>
                          <w:rFonts w:ascii="UD デジタル 教科書体 NK-R" w:eastAsia="UD デジタル 教科書体 NK-R" w:hAnsi="Meiryo UI" w:hint="eastAsia"/>
                          <w:color w:val="000000"/>
                          <w:szCs w:val="21"/>
                        </w:rPr>
                        <w:t>働き方改革による就業時間の見直し等</w:t>
                      </w:r>
                      <w:r w:rsidR="009D0F92" w:rsidRPr="00E60B46">
                        <w:rPr>
                          <w:rFonts w:ascii="UD デジタル 教科書体 NK-R" w:eastAsia="UD デジタル 教科書体 NK-R" w:hAnsi="Meiryo UI" w:hint="eastAsia"/>
                          <w:color w:val="000000"/>
                          <w:szCs w:val="21"/>
                        </w:rPr>
                        <w:t>で、</w:t>
                      </w:r>
                      <w:r w:rsidR="003344AA" w:rsidRPr="00E60B46">
                        <w:rPr>
                          <w:rFonts w:ascii="UD デジタル 教科書体 NK-R" w:eastAsia="UD デジタル 教科書体 NK-R" w:hAnsi="Meiryo UI" w:hint="eastAsia"/>
                          <w:color w:val="000000"/>
                          <w:szCs w:val="21"/>
                        </w:rPr>
                        <w:t>ライフスタイル</w:t>
                      </w:r>
                      <w:r w:rsidR="009D0F92" w:rsidRPr="00E60B46">
                        <w:rPr>
                          <w:rFonts w:ascii="UD デジタル 教科書体 NK-R" w:eastAsia="UD デジタル 教科書体 NK-R" w:hAnsi="Meiryo UI" w:hint="eastAsia"/>
                          <w:color w:val="000000"/>
                          <w:szCs w:val="21"/>
                        </w:rPr>
                        <w:t>が</w:t>
                      </w:r>
                      <w:r w:rsidRPr="00E60B46">
                        <w:rPr>
                          <w:rFonts w:ascii="UD デジタル 教科書体 NK-R" w:eastAsia="UD デジタル 教科書体 NK-R" w:hAnsi="Meiryo UI" w:hint="eastAsia"/>
                          <w:color w:val="000000"/>
                          <w:szCs w:val="21"/>
                        </w:rPr>
                        <w:t>変化</w:t>
                      </w:r>
                      <w:r w:rsidR="009D0F92" w:rsidRPr="00E60B46">
                        <w:rPr>
                          <w:rFonts w:ascii="UD デジタル 教科書体 NK-R" w:eastAsia="UD デジタル 教科書体 NK-R" w:hAnsi="Meiryo UI" w:hint="eastAsia"/>
                          <w:color w:val="000000"/>
                          <w:szCs w:val="21"/>
                        </w:rPr>
                        <w:t>した</w:t>
                      </w:r>
                      <w:r w:rsidRPr="00E60B46">
                        <w:rPr>
                          <w:rFonts w:ascii="UD デジタル 教科書体 NK-R" w:eastAsia="UD デジタル 教科書体 NK-R" w:hAnsi="Meiryo UI" w:hint="eastAsia"/>
                          <w:color w:val="000000"/>
                          <w:szCs w:val="21"/>
                        </w:rPr>
                        <w:t>外食消費は</w:t>
                      </w:r>
                      <w:r w:rsidR="00A8790A" w:rsidRPr="00E60B46">
                        <w:rPr>
                          <w:rFonts w:ascii="UD デジタル 教科書体 NK-R" w:eastAsia="UD デジタル 教科書体 NK-R" w:hAnsi="Meiryo UI" w:hint="eastAsia"/>
                          <w:color w:val="000000"/>
                          <w:szCs w:val="21"/>
                        </w:rPr>
                        <w:t>持ち直しに至っていない。</w:t>
                      </w:r>
                    </w:p>
                    <w:p w14:paraId="5652E793" w14:textId="77777777" w:rsidR="00E85264" w:rsidRPr="00E60B46" w:rsidRDefault="00E85264" w:rsidP="00DA2498">
                      <w:pPr>
                        <w:spacing w:line="320" w:lineRule="exact"/>
                        <w:ind w:firstLineChars="100" w:firstLine="210"/>
                        <w:rPr>
                          <w:rFonts w:ascii="UD デジタル 教科書体 NK-R" w:eastAsia="UD デジタル 教科書体 NK-R" w:hAnsi="Meiryo UI"/>
                          <w:color w:val="000000"/>
                          <w:szCs w:val="21"/>
                        </w:rPr>
                      </w:pPr>
                    </w:p>
                    <w:p w14:paraId="0EB23267" w14:textId="585872AC"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color w:val="000000"/>
                          <w:szCs w:val="21"/>
                        </w:rPr>
                        <w:t>20２４年</w:t>
                      </w:r>
                      <w:r w:rsidR="00A8790A" w:rsidRPr="00E60B46">
                        <w:rPr>
                          <w:rFonts w:ascii="UD デジタル 教科書体 NK-R" w:eastAsia="UD デジタル 教科書体 NK-R" w:hAnsi="Meiryo UI" w:hint="eastAsia"/>
                          <w:color w:val="000000"/>
                          <w:szCs w:val="21"/>
                        </w:rPr>
                        <w:t>７</w:t>
                      </w:r>
                      <w:r w:rsidRPr="00E60B46">
                        <w:rPr>
                          <w:rFonts w:ascii="UD デジタル 教科書体 NK-R" w:eastAsia="UD デジタル 教科書体 NK-R" w:hAnsi="Meiryo UI"/>
                          <w:color w:val="000000"/>
                          <w:szCs w:val="21"/>
                        </w:rPr>
                        <w:t>～</w:t>
                      </w:r>
                      <w:r w:rsidR="00A8790A" w:rsidRPr="00E60B46">
                        <w:rPr>
                          <w:rFonts w:ascii="UD デジタル 教科書体 NK-R" w:eastAsia="UD デジタル 教科書体 NK-R" w:hAnsi="Meiryo UI" w:hint="eastAsia"/>
                          <w:color w:val="000000"/>
                          <w:szCs w:val="21"/>
                        </w:rPr>
                        <w:t>９</w:t>
                      </w:r>
                      <w:r w:rsidRPr="00E60B46">
                        <w:rPr>
                          <w:rFonts w:ascii="UD デジタル 教科書体 NK-R" w:eastAsia="UD デジタル 教科書体 NK-R" w:hAnsi="Meiryo UI"/>
                          <w:color w:val="000000"/>
                          <w:szCs w:val="21"/>
                        </w:rPr>
                        <w:t>月期の百貨店とスーパーの合計売上高（全店ベース）は、全ての月で前年同月比増となった。</w:t>
                      </w:r>
                    </w:p>
                    <w:p w14:paraId="65444300" w14:textId="607D5070"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百貨店の売上高（全店ベース）は、２０２１年１０月以降、前年同月を上回り、好調が続いている。</w:t>
                      </w:r>
                    </w:p>
                    <w:p w14:paraId="06CB4FF0" w14:textId="4283B932"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スーパーの売上高（全店ベース）も、２０２２年１０月以降、前年同月を上回っている。</w:t>
                      </w:r>
                    </w:p>
                    <w:p w14:paraId="40C6641B" w14:textId="457FBA3A"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乗用車新車販売台数は、２０２４年１月以降前年同月を下回ってい</w:t>
                      </w:r>
                      <w:r w:rsidR="003344AA" w:rsidRPr="00E60B46">
                        <w:rPr>
                          <w:rFonts w:ascii="UD デジタル 教科書体 NK-R" w:eastAsia="UD デジタル 教科書体 NK-R" w:hAnsi="Meiryo UI" w:hint="eastAsia"/>
                          <w:color w:val="000000"/>
                          <w:szCs w:val="21"/>
                        </w:rPr>
                        <w:t>る</w:t>
                      </w:r>
                      <w:r w:rsidR="00E85264" w:rsidRPr="00E60B46">
                        <w:rPr>
                          <w:rFonts w:ascii="UD デジタル 教科書体 NK-R" w:eastAsia="UD デジタル 教科書体 NK-R" w:hAnsi="Meiryo UI" w:hint="eastAsia"/>
                          <w:color w:val="000000"/>
                          <w:szCs w:val="21"/>
                        </w:rPr>
                        <w:t>が、７</w:t>
                      </w:r>
                      <w:r w:rsidR="003344AA" w:rsidRPr="00E60B46">
                        <w:rPr>
                          <w:rFonts w:ascii="UD デジタル 教科書体 NK-R" w:eastAsia="UD デジタル 教科書体 NK-R" w:hAnsi="Meiryo UI" w:hint="eastAsia"/>
                          <w:color w:val="000000"/>
                          <w:szCs w:val="21"/>
                        </w:rPr>
                        <w:t>、</w:t>
                      </w:r>
                      <w:r w:rsidR="00E85264" w:rsidRPr="00E60B46">
                        <w:rPr>
                          <w:rFonts w:ascii="UD デジタル 教科書体 NK-R" w:eastAsia="UD デジタル 教科書体 NK-R" w:hAnsi="Meiryo UI" w:hint="eastAsia"/>
                          <w:color w:val="000000"/>
                          <w:szCs w:val="21"/>
                        </w:rPr>
                        <w:t>９月においては前年同月を上回った。</w:t>
                      </w:r>
                    </w:p>
                    <w:p w14:paraId="15FB494F" w14:textId="77777777"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コンビニエンスストア販売額</w:t>
                      </w:r>
                      <w:r w:rsidRPr="00E60B46">
                        <w:rPr>
                          <w:rFonts w:ascii="UD デジタル 教科書体 NK-R" w:eastAsia="UD デジタル 教科書体 NK-R" w:hAnsi="Meiryo UI"/>
                          <w:color w:val="000000"/>
                          <w:szCs w:val="21"/>
                        </w:rPr>
                        <w:t>は</w:t>
                      </w:r>
                      <w:r w:rsidRPr="00E60B46">
                        <w:rPr>
                          <w:rFonts w:ascii="UD デジタル 教科書体 NK-R" w:eastAsia="UD デジタル 教科書体 NK-R" w:hAnsi="Meiryo UI" w:hint="eastAsia"/>
                          <w:color w:val="000000"/>
                          <w:szCs w:val="21"/>
                        </w:rPr>
                        <w:t>、２０２３年１２月以降、連続で前年同月を上回った。</w:t>
                      </w:r>
                    </w:p>
                    <w:p w14:paraId="64382BF2" w14:textId="4A4BD3EB"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家電大型専門店販売額</w:t>
                      </w:r>
                      <w:r w:rsidRPr="00E60B46">
                        <w:rPr>
                          <w:rFonts w:ascii="UD デジタル 教科書体 NK-R" w:eastAsia="UD デジタル 教科書体 NK-R" w:hAnsi="Meiryo UI"/>
                          <w:color w:val="000000"/>
                          <w:szCs w:val="21"/>
                        </w:rPr>
                        <w:t>は</w:t>
                      </w:r>
                      <w:r w:rsidRPr="00E60B46">
                        <w:rPr>
                          <w:rFonts w:ascii="UD デジタル 教科書体 NK-R" w:eastAsia="UD デジタル 教科書体 NK-R" w:hAnsi="Meiryo UI" w:hint="eastAsia"/>
                          <w:color w:val="000000"/>
                          <w:szCs w:val="21"/>
                        </w:rPr>
                        <w:t>、２０２</w:t>
                      </w:r>
                      <w:r w:rsidR="00DC4922" w:rsidRPr="00E60B46">
                        <w:rPr>
                          <w:rFonts w:ascii="UD デジタル 教科書体 NK-R" w:eastAsia="UD デジタル 教科書体 NK-R" w:hAnsi="Meiryo UI" w:hint="eastAsia"/>
                          <w:color w:val="000000"/>
                          <w:szCs w:val="21"/>
                        </w:rPr>
                        <w:t>４</w:t>
                      </w:r>
                      <w:r w:rsidRPr="00E60B46">
                        <w:rPr>
                          <w:rFonts w:ascii="UD デジタル 教科書体 NK-R" w:eastAsia="UD デジタル 教科書体 NK-R" w:hAnsi="Meiryo UI" w:hint="eastAsia"/>
                          <w:color w:val="000000"/>
                          <w:szCs w:val="21"/>
                        </w:rPr>
                        <w:t>年</w:t>
                      </w:r>
                      <w:r w:rsidR="00DC4922" w:rsidRPr="00E60B46">
                        <w:rPr>
                          <w:rFonts w:ascii="UD デジタル 教科書体 NK-R" w:eastAsia="UD デジタル 教科書体 NK-R" w:hAnsi="Meiryo UI" w:hint="eastAsia"/>
                          <w:color w:val="000000"/>
                          <w:szCs w:val="21"/>
                        </w:rPr>
                        <w:t>３</w:t>
                      </w:r>
                      <w:r w:rsidRPr="00E60B46">
                        <w:rPr>
                          <w:rFonts w:ascii="UD デジタル 教科書体 NK-R" w:eastAsia="UD デジタル 教科書体 NK-R" w:hAnsi="Meiryo UI" w:hint="eastAsia"/>
                          <w:color w:val="000000"/>
                          <w:szCs w:val="21"/>
                        </w:rPr>
                        <w:t>月以降、前年同月を上回り、６月は２ケタ増となってい</w:t>
                      </w:r>
                      <w:r w:rsidR="00DC4922" w:rsidRPr="00E60B46">
                        <w:rPr>
                          <w:rFonts w:ascii="UD デジタル 教科書体 NK-R" w:eastAsia="UD デジタル 教科書体 NK-R" w:hAnsi="Meiryo UI" w:hint="eastAsia"/>
                          <w:color w:val="000000"/>
                          <w:szCs w:val="21"/>
                        </w:rPr>
                        <w:t>たが、９月速報値で前年同月を下回った</w:t>
                      </w:r>
                      <w:r w:rsidRPr="00E60B46">
                        <w:rPr>
                          <w:rFonts w:ascii="UD デジタル 教科書体 NK-R" w:eastAsia="UD デジタル 教科書体 NK-R" w:hAnsi="Meiryo UI" w:hint="eastAsia"/>
                          <w:color w:val="000000"/>
                          <w:szCs w:val="21"/>
                        </w:rPr>
                        <w:t>。</w:t>
                      </w:r>
                    </w:p>
                    <w:p w14:paraId="59FAD15B" w14:textId="4EEE5DD6" w:rsidR="00B62419" w:rsidRPr="00E60B46" w:rsidRDefault="00B62419" w:rsidP="00B62419">
                      <w:pPr>
                        <w:spacing w:line="320" w:lineRule="exact"/>
                        <w:ind w:firstLineChars="100" w:firstLine="210"/>
                        <w:rPr>
                          <w:rFonts w:ascii="UD デジタル 教科書体 NK-R" w:eastAsia="UD デジタル 教科書体 NK-R" w:hAnsi="Meiryo UI"/>
                          <w:color w:val="000000"/>
                          <w:szCs w:val="21"/>
                        </w:rPr>
                      </w:pPr>
                      <w:r w:rsidRPr="00E60B46">
                        <w:rPr>
                          <w:rFonts w:ascii="UD デジタル 教科書体 NK-R" w:eastAsia="UD デジタル 教科書体 NK-R" w:hAnsi="Meiryo UI" w:hint="eastAsia"/>
                          <w:color w:val="000000"/>
                          <w:szCs w:val="21"/>
                        </w:rPr>
                        <w:t>ドラッグストア販売額</w:t>
                      </w:r>
                      <w:r w:rsidRPr="00E60B46">
                        <w:rPr>
                          <w:rFonts w:ascii="UD デジタル 教科書体 NK-R" w:eastAsia="UD デジタル 教科書体 NK-R" w:hAnsi="Meiryo UI"/>
                          <w:color w:val="000000"/>
                          <w:szCs w:val="21"/>
                        </w:rPr>
                        <w:t>は</w:t>
                      </w:r>
                      <w:r w:rsidRPr="00E60B46">
                        <w:rPr>
                          <w:rFonts w:ascii="UD デジタル 教科書体 NK-R" w:eastAsia="UD デジタル 教科書体 NK-R" w:hAnsi="Meiryo UI" w:hint="eastAsia"/>
                          <w:color w:val="000000"/>
                          <w:szCs w:val="21"/>
                        </w:rPr>
                        <w:t>、２０２１年４月以降、４</w:t>
                      </w:r>
                      <w:r w:rsidR="00DC4922" w:rsidRPr="00E60B46">
                        <w:rPr>
                          <w:rFonts w:ascii="UD デジタル 教科書体 NK-R" w:eastAsia="UD デジタル 教科書体 NK-R" w:hAnsi="Meiryo UI" w:hint="eastAsia"/>
                          <w:color w:val="000000"/>
                          <w:szCs w:val="21"/>
                        </w:rPr>
                        <w:t>４</w:t>
                      </w:r>
                      <w:r w:rsidRPr="00E60B46">
                        <w:rPr>
                          <w:rFonts w:ascii="UD デジタル 教科書体 NK-R" w:eastAsia="UD デジタル 教科書体 NK-R" w:hAnsi="Meiryo UI" w:hint="eastAsia"/>
                          <w:color w:val="000000"/>
                          <w:szCs w:val="21"/>
                        </w:rPr>
                        <w:t>か月連続して前年同月を上回っている。</w:t>
                      </w:r>
                    </w:p>
                    <w:p w14:paraId="063E8639" w14:textId="02FD26B1" w:rsidR="00B62419" w:rsidRPr="00B62419" w:rsidRDefault="00B62419" w:rsidP="00B62419">
                      <w:pPr>
                        <w:spacing w:line="320" w:lineRule="exact"/>
                        <w:ind w:firstLineChars="100" w:firstLine="210"/>
                        <w:rPr>
                          <w:rFonts w:ascii="UD デジタル 教科書体 NK-R" w:eastAsia="UD デジタル 教科書体 NK-R" w:hAnsi="Meiryo UI"/>
                          <w:color w:val="000000"/>
                          <w:sz w:val="20"/>
                        </w:rPr>
                      </w:pPr>
                      <w:r w:rsidRPr="00E60B46">
                        <w:rPr>
                          <w:rFonts w:ascii="UD デジタル 教科書体 NK-R" w:eastAsia="UD デジタル 教科書体 NK-R" w:hAnsi="Meiryo UI" w:hint="eastAsia"/>
                          <w:color w:val="000000"/>
                          <w:szCs w:val="21"/>
                        </w:rPr>
                        <w:t>ホーム</w:t>
                      </w:r>
                      <w:r w:rsidRPr="00E60B46">
                        <w:rPr>
                          <w:rFonts w:ascii="UD デジタル 教科書体 NK-R" w:eastAsia="UD デジタル 教科書体 NK-R" w:hAnsi="Meiryo UI"/>
                          <w:color w:val="000000"/>
                          <w:szCs w:val="21"/>
                        </w:rPr>
                        <w:t>センター販売額は</w:t>
                      </w:r>
                      <w:r w:rsidRPr="00E60B46">
                        <w:rPr>
                          <w:rFonts w:ascii="UD デジタル 教科書体 NK-R" w:eastAsia="UD デジタル 教科書体 NK-R" w:hAnsi="Meiryo UI" w:hint="eastAsia"/>
                          <w:color w:val="000000"/>
                          <w:szCs w:val="21"/>
                        </w:rPr>
                        <w:t>、２０２３年６月以降、1</w:t>
                      </w:r>
                      <w:r w:rsidR="00DC4922" w:rsidRPr="00E60B46">
                        <w:rPr>
                          <w:rFonts w:ascii="UD デジタル 教科書体 NK-R" w:eastAsia="UD デジタル 教科書体 NK-R" w:hAnsi="Meiryo UI" w:hint="eastAsia"/>
                          <w:color w:val="000000"/>
                          <w:szCs w:val="21"/>
                        </w:rPr>
                        <w:t>６</w:t>
                      </w:r>
                      <w:r w:rsidRPr="00E60B46">
                        <w:rPr>
                          <w:rFonts w:ascii="UD デジタル 教科書体 NK-R" w:eastAsia="UD デジタル 教科書体 NK-R" w:hAnsi="Meiryo UI" w:hint="eastAsia"/>
                          <w:color w:val="000000"/>
                          <w:szCs w:val="21"/>
                        </w:rPr>
                        <w:t>か月連続して前年同月を上回っている。</w:t>
                      </w:r>
                    </w:p>
                  </w:txbxContent>
                </v:textbox>
                <w10:wrap anchorx="margin"/>
              </v:rect>
            </w:pict>
          </mc:Fallback>
        </mc:AlternateContent>
      </w:r>
    </w:p>
    <w:p w14:paraId="02FCB8A5" w14:textId="210EE976" w:rsidR="00E85264" w:rsidRDefault="00E85264">
      <w:pPr>
        <w:rPr>
          <w:rFonts w:ascii="UD デジタル 教科書体 NK-R" w:eastAsia="UD デジタル 教科書体 NK-R" w:hAnsi="Meiryo UI" w:cs="Times New Roman"/>
          <w:noProof/>
          <w:sz w:val="18"/>
        </w:rPr>
      </w:pPr>
    </w:p>
    <w:p w14:paraId="541F0937" w14:textId="45B16968" w:rsidR="00E85264" w:rsidRDefault="00E85264">
      <w:pPr>
        <w:rPr>
          <w:rFonts w:ascii="UD デジタル 教科書体 NK-R" w:eastAsia="UD デジタル 教科書体 NK-R" w:hAnsi="Meiryo UI" w:cs="Times New Roman"/>
          <w:noProof/>
          <w:sz w:val="18"/>
        </w:rPr>
      </w:pPr>
    </w:p>
    <w:p w14:paraId="4225A03C" w14:textId="3880F564" w:rsidR="00E85264" w:rsidRDefault="00E85264">
      <w:pPr>
        <w:rPr>
          <w:rFonts w:ascii="UD デジタル 教科書体 NK-R" w:eastAsia="UD デジタル 教科書体 NK-R" w:hAnsi="Meiryo UI" w:cs="Times New Roman"/>
          <w:noProof/>
          <w:sz w:val="18"/>
        </w:rPr>
      </w:pPr>
    </w:p>
    <w:p w14:paraId="4652BDC4" w14:textId="6F46EA22" w:rsidR="00E85264" w:rsidRDefault="00E85264">
      <w:pPr>
        <w:rPr>
          <w:rFonts w:ascii="UD デジタル 教科書体 NK-R" w:eastAsia="UD デジタル 教科書体 NK-R" w:hAnsi="Meiryo UI" w:cs="Times New Roman"/>
          <w:noProof/>
          <w:sz w:val="18"/>
        </w:rPr>
      </w:pPr>
    </w:p>
    <w:p w14:paraId="0E9103B4" w14:textId="6C47D2DA" w:rsidR="00E85264" w:rsidRDefault="00E85264">
      <w:pPr>
        <w:rPr>
          <w:rFonts w:ascii="UD デジタル 教科書体 NK-R" w:eastAsia="UD デジタル 教科書体 NK-R" w:hAnsi="Meiryo UI" w:cs="Times New Roman"/>
          <w:noProof/>
          <w:sz w:val="18"/>
        </w:rPr>
      </w:pPr>
    </w:p>
    <w:p w14:paraId="1A70D375" w14:textId="756CF675" w:rsidR="00E85264" w:rsidRDefault="00E85264">
      <w:pPr>
        <w:rPr>
          <w:rFonts w:ascii="UD デジタル 教科書体 NK-R" w:eastAsia="UD デジタル 教科書体 NK-R" w:hAnsi="Meiryo UI" w:cs="Times New Roman"/>
          <w:noProof/>
          <w:sz w:val="18"/>
        </w:rPr>
      </w:pPr>
    </w:p>
    <w:p w14:paraId="7037E73A" w14:textId="2BAE9EAC" w:rsidR="00E85264" w:rsidRDefault="00E85264">
      <w:pPr>
        <w:rPr>
          <w:rFonts w:ascii="UD デジタル 教科書体 NK-R" w:eastAsia="UD デジタル 教科書体 NK-R" w:hAnsi="Meiryo UI" w:cs="Times New Roman"/>
          <w:noProof/>
          <w:sz w:val="18"/>
        </w:rPr>
      </w:pPr>
    </w:p>
    <w:p w14:paraId="6509F709" w14:textId="4A570A35" w:rsidR="00E85264" w:rsidRDefault="00E85264">
      <w:pPr>
        <w:rPr>
          <w:rFonts w:ascii="UD デジタル 教科書体 NK-R" w:eastAsia="UD デジタル 教科書体 NK-R" w:hAnsi="Meiryo UI" w:cs="Times New Roman"/>
          <w:noProof/>
          <w:sz w:val="18"/>
        </w:rPr>
      </w:pPr>
    </w:p>
    <w:p w14:paraId="082F695A" w14:textId="1DE949DC" w:rsidR="00E85264" w:rsidRDefault="00E85264">
      <w:pPr>
        <w:rPr>
          <w:rFonts w:ascii="UD デジタル 教科書体 NK-R" w:eastAsia="UD デジタル 教科書体 NK-R" w:hAnsi="Meiryo UI" w:cs="Times New Roman"/>
          <w:noProof/>
          <w:sz w:val="18"/>
        </w:rPr>
      </w:pPr>
    </w:p>
    <w:p w14:paraId="19C33E30" w14:textId="723572EE" w:rsidR="00E85264" w:rsidRDefault="00E85264">
      <w:pPr>
        <w:rPr>
          <w:rFonts w:ascii="UD デジタル 教科書体 NK-R" w:eastAsia="UD デジタル 教科書体 NK-R" w:hAnsi="Meiryo UI" w:cs="Times New Roman"/>
          <w:noProof/>
          <w:sz w:val="18"/>
        </w:rPr>
      </w:pPr>
    </w:p>
    <w:p w14:paraId="0786F6D8" w14:textId="5FB882FA" w:rsidR="00E85264" w:rsidRDefault="00E85264">
      <w:pPr>
        <w:rPr>
          <w:rFonts w:ascii="UD デジタル 教科書体 NK-R" w:eastAsia="UD デジタル 教科書体 NK-R" w:hAnsi="Meiryo UI" w:cs="Times New Roman"/>
          <w:noProof/>
          <w:sz w:val="18"/>
        </w:rPr>
      </w:pPr>
    </w:p>
    <w:p w14:paraId="448587BD" w14:textId="51B52C1C" w:rsidR="00E85264" w:rsidRDefault="00E85264">
      <w:pPr>
        <w:rPr>
          <w:rFonts w:ascii="UD デジタル 教科書体 NK-R" w:eastAsia="UD デジタル 教科書体 NK-R" w:hAnsi="Meiryo UI" w:cs="Times New Roman"/>
          <w:noProof/>
          <w:sz w:val="18"/>
        </w:rPr>
      </w:pPr>
    </w:p>
    <w:p w14:paraId="2E6A0ED5" w14:textId="35C7C0FE" w:rsidR="00E85264" w:rsidRDefault="00E85264">
      <w:pPr>
        <w:rPr>
          <w:rFonts w:ascii="UD デジタル 教科書体 NK-R" w:eastAsia="UD デジタル 教科書体 NK-R" w:hAnsi="Meiryo UI" w:cs="Times New Roman"/>
          <w:noProof/>
          <w:sz w:val="18"/>
        </w:rPr>
      </w:pPr>
    </w:p>
    <w:p w14:paraId="4B43B247" w14:textId="7F1B3E1B" w:rsidR="00E85264" w:rsidRDefault="00E85264">
      <w:pPr>
        <w:rPr>
          <w:rFonts w:ascii="UD デジタル 教科書体 NK-R" w:eastAsia="UD デジタル 教科書体 NK-R" w:hAnsi="Meiryo UI" w:cs="Times New Roman"/>
          <w:noProof/>
          <w:sz w:val="18"/>
        </w:rPr>
      </w:pPr>
    </w:p>
    <w:p w14:paraId="532A9CBA" w14:textId="5ECDB53B" w:rsidR="00E85264" w:rsidRDefault="00E85264"/>
    <w:p w14:paraId="14AE7F77" w14:textId="055CA258" w:rsidR="00E85264" w:rsidRDefault="00E85264"/>
    <w:p w14:paraId="4DCCC097" w14:textId="43054AA8" w:rsidR="00E85264" w:rsidRDefault="00E85264"/>
    <w:p w14:paraId="3D0DD4CA" w14:textId="56A92758" w:rsidR="00E85264" w:rsidRDefault="00E85264"/>
    <w:p w14:paraId="32572C44" w14:textId="554A099D" w:rsidR="00E85264" w:rsidRDefault="00E85264"/>
    <w:p w14:paraId="145FAEDE" w14:textId="4414715B" w:rsidR="00E85264" w:rsidRDefault="00E85264"/>
    <w:p w14:paraId="5F4D9908" w14:textId="14634D09" w:rsidR="00E85264" w:rsidRDefault="00E85264"/>
    <w:p w14:paraId="408F097E" w14:textId="3B2CBD98" w:rsidR="00E85264" w:rsidRDefault="00A85991">
      <w:r w:rsidRPr="00E85264">
        <w:rPr>
          <w:rFonts w:ascii="UD デジタル 教科書体 NK-R" w:eastAsia="UD デジタル 教科書体 NK-R" w:hAnsi="Meiryo UI" w:cs="Times New Roman" w:hint="eastAsia"/>
          <w:noProof/>
          <w:sz w:val="20"/>
        </w:rPr>
        <mc:AlternateContent>
          <mc:Choice Requires="wps">
            <w:drawing>
              <wp:anchor distT="0" distB="0" distL="114300" distR="114300" simplePos="0" relativeHeight="251665408" behindDoc="1" locked="0" layoutInCell="1" allowOverlap="1" wp14:anchorId="0BAB4453" wp14:editId="3E724A65">
                <wp:simplePos x="0" y="0"/>
                <wp:positionH relativeFrom="column">
                  <wp:align>right</wp:align>
                </wp:positionH>
                <wp:positionV relativeFrom="paragraph">
                  <wp:posOffset>226007</wp:posOffset>
                </wp:positionV>
                <wp:extent cx="2821514" cy="213608"/>
                <wp:effectExtent l="19050" t="19050" r="17145" b="15240"/>
                <wp:wrapNone/>
                <wp:docPr id="3" name="角丸四角形 3"/>
                <wp:cNvGraphicFramePr/>
                <a:graphic xmlns:a="http://schemas.openxmlformats.org/drawingml/2006/main">
                  <a:graphicData uri="http://schemas.microsoft.com/office/word/2010/wordprocessingShape">
                    <wps:wsp>
                      <wps:cNvSpPr/>
                      <wps:spPr>
                        <a:xfrm>
                          <a:off x="0" y="0"/>
                          <a:ext cx="2821514" cy="213608"/>
                        </a:xfrm>
                        <a:prstGeom prst="roundRect">
                          <a:avLst/>
                        </a:prstGeom>
                        <a:noFill/>
                        <a:ln w="31750" cap="flat" cmpd="dbl" algn="ctr">
                          <a:solidFill>
                            <a:srgbClr val="3C9076"/>
                          </a:solidFill>
                          <a:prstDash val="solid"/>
                          <a:miter lim="800000"/>
                        </a:ln>
                        <a:effectLst/>
                      </wps:spPr>
                      <wps:txbx>
                        <w:txbxContent>
                          <w:p w14:paraId="7128F312" w14:textId="77777777" w:rsidR="00E85264" w:rsidRPr="00E85264" w:rsidRDefault="00E85264" w:rsidP="00E85264">
                            <w:pPr>
                              <w:rPr>
                                <w:rFonts w:ascii="メイリオ" w:eastAsia="メイリオ" w:hAnsi="メイリオ"/>
                                <w:color w:val="000000"/>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B4453" id="角丸四角形 3" o:spid="_x0000_s1027" style="position:absolute;left:0;text-align:left;margin-left:170.95pt;margin-top:17.8pt;width:222.15pt;height:16.8pt;z-index:-2516510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" filled="f" strokecolor="#3c9076" strokeweight="2.5pt">
                <v:stroke linestyle="thinThin" joinstyle="miter"/>
                <v:textbox inset="3mm,0,,0">
                  <w:txbxContent>
                    <w:p w14:paraId="7128F312" w14:textId="77777777" w:rsidR="00E85264" w:rsidRPr="00E85264" w:rsidRDefault="00E85264" w:rsidP="00E85264">
                      <w:pPr>
                        <w:rPr>
                          <w:rFonts w:ascii="メイリオ" w:eastAsia="メイリオ" w:hAnsi="メイリオ"/>
                          <w:color w:val="000000"/>
                        </w:rPr>
                      </w:pPr>
                    </w:p>
                  </w:txbxContent>
                </v:textbox>
              </v:roundrect>
            </w:pict>
          </mc:Fallback>
        </mc:AlternateContent>
      </w:r>
      <w:r w:rsidRPr="00A85991">
        <w:rPr>
          <w:rFonts w:ascii="UD デジタル 教科書体 NK-R" w:eastAsia="UD デジタル 教科書体 NK-R" w:hAnsi="Meiryo UI" w:cs="Times New Roman"/>
          <w:noProof/>
          <w:sz w:val="22"/>
        </w:rPr>
        <w:drawing>
          <wp:anchor distT="0" distB="0" distL="114300" distR="114300" simplePos="0" relativeHeight="251667456" behindDoc="0" locked="0" layoutInCell="1" allowOverlap="1" wp14:anchorId="6B99E1C1" wp14:editId="2C69A3BB">
            <wp:simplePos x="0" y="0"/>
            <wp:positionH relativeFrom="column">
              <wp:posOffset>2575470</wp:posOffset>
            </wp:positionH>
            <wp:positionV relativeFrom="paragraph">
              <wp:posOffset>90629</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C904EC" w14:textId="5A8315C5" w:rsidR="00E85264" w:rsidRPr="00E85264" w:rsidRDefault="00E85264" w:rsidP="00A85991">
      <w:pPr>
        <w:jc w:val="center"/>
        <w:rPr>
          <w:rFonts w:ascii="UD デジタル 教科書体 NK-R" w:eastAsia="UD デジタル 教科書体 NK-R" w:hAnsi="Meiryo UI" w:cs="Times New Roman"/>
          <w:sz w:val="22"/>
        </w:rPr>
      </w:pPr>
      <w:r w:rsidRPr="00E85264">
        <w:rPr>
          <w:rFonts w:ascii="UD デジタル 教科書体 NK-R" w:eastAsia="UD デジタル 教科書体 NK-R" w:hAnsi="Meiryo UI" w:cs="Times New Roman" w:hint="eastAsia"/>
          <w:sz w:val="22"/>
        </w:rPr>
        <w:t>月　別　概　況</w:t>
      </w:r>
    </w:p>
    <w:p w14:paraId="2B31E915" w14:textId="529221E0" w:rsidR="00E85264" w:rsidRPr="00E60B46" w:rsidRDefault="00A85991">
      <w:pPr>
        <w:rPr>
          <w:szCs w:val="21"/>
        </w:rPr>
      </w:pPr>
      <w:r w:rsidRPr="00E60B46">
        <w:rPr>
          <w:rFonts w:ascii="UD デジタル 教科書体 NK-R" w:eastAsia="UD デジタル 教科書体 NK-R" w:hAnsi="Meiryo UI" w:cs="Times New Roman" w:hint="eastAsia"/>
          <w:color w:val="FFFFFF"/>
          <w:szCs w:val="21"/>
          <w:shd w:val="clear" w:color="auto" w:fill="2B6754"/>
        </w:rPr>
        <w:t>７月</w:t>
      </w:r>
      <w:r w:rsidRPr="00E60B46">
        <w:rPr>
          <w:rFonts w:ascii="UD デジタル 教科書体 NK-R" w:eastAsia="UD デジタル 教科書体 NK-R" w:hAnsi="Meiryo UI" w:cs="Times New Roman" w:hint="eastAsia"/>
          <w:szCs w:val="21"/>
          <w:bdr w:val="dashSmallGap" w:sz="4" w:space="0" w:color="auto"/>
        </w:rPr>
        <w:t xml:space="preserve"> 〈平年差〉 平均気温+1</w:t>
      </w:r>
      <w:r w:rsidRPr="00E60B46">
        <w:rPr>
          <w:rFonts w:ascii="UD デジタル 教科書体 NK-R" w:eastAsia="UD デジタル 教科書体 NK-R" w:hAnsi="Meiryo UI" w:cs="Times New Roman"/>
          <w:szCs w:val="21"/>
          <w:bdr w:val="dashSmallGap" w:sz="4" w:space="0" w:color="auto"/>
        </w:rPr>
        <w:t>.9</w:t>
      </w:r>
      <w:r w:rsidRPr="00E60B46">
        <w:rPr>
          <w:rFonts w:ascii="UD デジタル 教科書体 NK-R" w:eastAsia="UD デジタル 教科書体 NK-R" w:hAnsi="Meiryo UI" w:cs="Times New Roman" w:hint="eastAsia"/>
          <w:szCs w:val="21"/>
          <w:bdr w:val="dashSmallGap" w:sz="4" w:space="0" w:color="auto"/>
        </w:rPr>
        <w:t>℃、　降水量-</w:t>
      </w:r>
      <w:r w:rsidRPr="00E60B46">
        <w:rPr>
          <w:rFonts w:ascii="UD デジタル 教科書体 NK-R" w:eastAsia="UD デジタル 教科書体 NK-R" w:hAnsi="Meiryo UI" w:cs="Times New Roman"/>
          <w:szCs w:val="21"/>
          <w:bdr w:val="dashSmallGap" w:sz="4" w:space="0" w:color="auto"/>
        </w:rPr>
        <w:t>5</w:t>
      </w:r>
      <w:r w:rsidRPr="00E60B46">
        <w:rPr>
          <w:rFonts w:ascii="UD デジタル 教科書体 NK-R" w:eastAsia="UD デジタル 教科書体 NK-R" w:hAnsi="Meiryo UI" w:cs="Times New Roman" w:hint="eastAsia"/>
          <w:szCs w:val="21"/>
          <w:bdr w:val="dashSmallGap" w:sz="4" w:space="0" w:color="auto"/>
        </w:rPr>
        <w:t xml:space="preserve">%　　　　　</w:t>
      </w:r>
    </w:p>
    <w:p w14:paraId="4463596C" w14:textId="54C52087" w:rsidR="00A85991" w:rsidRPr="00E60B46" w:rsidRDefault="00A85991" w:rsidP="008B57C6">
      <w:pPr>
        <w:spacing w:line="300" w:lineRule="exact"/>
        <w:ind w:firstLineChars="100" w:firstLine="210"/>
        <w:rPr>
          <w:rFonts w:ascii="UD デジタル 教科書体 NK-R" w:eastAsia="UD デジタル 教科書体 NK-R" w:hAnsi="Meiryo UI" w:cs="Times New Roman"/>
          <w:szCs w:val="21"/>
        </w:rPr>
      </w:pPr>
      <w:r w:rsidRPr="00E60B46">
        <w:rPr>
          <w:rFonts w:ascii="UD デジタル 教科書体 NK-R" w:eastAsia="UD デジタル 教科書体 NK-R" w:hAnsi="Meiryo UI" w:cs="Times New Roman" w:hint="eastAsia"/>
          <w:szCs w:val="21"/>
        </w:rPr>
        <w:t>百貨店における全店ベースの売上高は、前年同月比で1</w:t>
      </w:r>
      <w:r w:rsidRPr="00E60B46">
        <w:rPr>
          <w:rFonts w:ascii="UD デジタル 教科書体 NK-R" w:eastAsia="UD デジタル 教科書体 NK-R" w:hAnsi="Meiryo UI" w:cs="Times New Roman"/>
          <w:szCs w:val="21"/>
        </w:rPr>
        <w:t>0</w:t>
      </w:r>
      <w:r w:rsidRPr="00E60B46">
        <w:rPr>
          <w:rFonts w:ascii="UD デジタル 教科書体 NK-R" w:eastAsia="UD デジタル 教科書体 NK-R" w:hAnsi="Meiryo UI" w:cs="Times New Roman" w:hint="eastAsia"/>
          <w:szCs w:val="21"/>
        </w:rPr>
        <w:t>．8％の増加となった。商品別で</w:t>
      </w:r>
      <w:r w:rsidRPr="00E60B46">
        <w:rPr>
          <w:rFonts w:ascii="UD デジタル 教科書体 NK-R" w:eastAsia="UD デジタル 教科書体 NK-R" w:hAnsi="Meiryo UI" w:cs="Times New Roman"/>
          <w:color w:val="000000"/>
          <w:szCs w:val="21"/>
        </w:rPr>
        <w:t>は</w:t>
      </w:r>
      <w:r w:rsidRPr="00E60B46">
        <w:rPr>
          <w:rFonts w:ascii="UD デジタル 教科書体 NK-R" w:eastAsia="UD デジタル 教科書体 NK-R" w:hAnsi="Meiryo UI" w:cs="Times New Roman" w:hint="eastAsia"/>
          <w:color w:val="000000"/>
          <w:szCs w:val="21"/>
        </w:rPr>
        <w:t>、</w:t>
      </w:r>
      <w:r w:rsidR="008B57C6" w:rsidRPr="00E60B46">
        <w:rPr>
          <w:rFonts w:ascii="UD デジタル 教科書体 NK-R" w:eastAsia="UD デジタル 教科書体 NK-R" w:hAnsi="Meiryo UI" w:cs="Times New Roman" w:hint="eastAsia"/>
          <w:color w:val="000000"/>
          <w:szCs w:val="21"/>
        </w:rPr>
        <w:t>飲食料品</w:t>
      </w:r>
      <w:r w:rsidRPr="00E60B46">
        <w:rPr>
          <w:rFonts w:ascii="UD デジタル 教科書体 NK-R" w:eastAsia="UD デジタル 教科書体 NK-R" w:hAnsi="Meiryo UI" w:cs="Times New Roman" w:hint="eastAsia"/>
          <w:color w:val="000000"/>
          <w:szCs w:val="21"/>
        </w:rPr>
        <w:t>以外</w:t>
      </w:r>
      <w:bookmarkStart w:id="0" w:name="_Hlk166249332"/>
      <w:r w:rsidR="006220AD" w:rsidRPr="00E60B46">
        <w:rPr>
          <w:rFonts w:ascii="UD デジタル 教科書体 NK-R" w:eastAsia="UD デジタル 教科書体 NK-R" w:hAnsi="Meiryo UI" w:cs="Times New Roman" w:hint="eastAsia"/>
          <w:color w:val="000000"/>
          <w:szCs w:val="21"/>
        </w:rPr>
        <w:t>は</w:t>
      </w:r>
      <w:r w:rsidRPr="00E60B46">
        <w:rPr>
          <w:rFonts w:ascii="UD デジタル 教科書体 NK-R" w:eastAsia="UD デジタル 教科書体 NK-R" w:hAnsi="Meiryo UI" w:cs="Times New Roman" w:hint="eastAsia"/>
          <w:color w:val="000000"/>
          <w:szCs w:val="21"/>
        </w:rPr>
        <w:t>前年同月の販売額を上回った。</w:t>
      </w:r>
      <w:bookmarkEnd w:id="0"/>
      <w:r w:rsidRPr="00E60B46">
        <w:rPr>
          <w:rFonts w:ascii="UD デジタル 教科書体 NK-R" w:eastAsia="UD デジタル 教科書体 NK-R" w:hAnsi="Meiryo UI" w:cs="Times New Roman" w:hint="eastAsia"/>
          <w:color w:val="000000"/>
          <w:szCs w:val="21"/>
        </w:rPr>
        <w:t>婦人服をはじめとする衣料品は</w:t>
      </w:r>
      <w:r w:rsidR="008B57C6" w:rsidRPr="00E60B46">
        <w:rPr>
          <w:rFonts w:ascii="UD デジタル 教科書体 NK-R" w:eastAsia="UD デジタル 教科書体 NK-R" w:hAnsi="Meiryo UI" w:cs="Times New Roman" w:hint="eastAsia"/>
          <w:color w:val="000000"/>
          <w:szCs w:val="21"/>
        </w:rPr>
        <w:t>８．１</w:t>
      </w:r>
      <w:r w:rsidRPr="00E60B46">
        <w:rPr>
          <w:rFonts w:ascii="UD デジタル 教科書体 NK-R" w:eastAsia="UD デジタル 教科書体 NK-R" w:hAnsi="Meiryo UI" w:cs="Times New Roman" w:hint="eastAsia"/>
          <w:color w:val="000000"/>
          <w:szCs w:val="21"/>
        </w:rPr>
        <w:t>％増、身の回り品は</w:t>
      </w:r>
      <w:r w:rsidR="008B57C6" w:rsidRPr="00E60B46">
        <w:rPr>
          <w:rFonts w:ascii="UD デジタル 教科書体 NK-R" w:eastAsia="UD デジタル 教科書体 NK-R" w:hAnsi="Meiryo UI" w:cs="Times New Roman" w:hint="eastAsia"/>
          <w:color w:val="000000"/>
          <w:szCs w:val="21"/>
        </w:rPr>
        <w:t>２４．９</w:t>
      </w:r>
      <w:r w:rsidRPr="00E60B46">
        <w:rPr>
          <w:rFonts w:ascii="UD デジタル 教科書体 NK-R" w:eastAsia="UD デジタル 教科書体 NK-R" w:hAnsi="Meiryo UI" w:cs="Times New Roman" w:hint="eastAsia"/>
          <w:color w:val="000000"/>
          <w:szCs w:val="21"/>
        </w:rPr>
        <w:t>％増、貴金属、宝石などが含まれるその他の商品は</w:t>
      </w:r>
      <w:r w:rsidR="008B57C6" w:rsidRPr="00E60B46">
        <w:rPr>
          <w:rFonts w:ascii="UD デジタル 教科書体 NK-R" w:eastAsia="UD デジタル 教科書体 NK-R" w:hAnsi="Meiryo UI" w:cs="Times New Roman" w:hint="eastAsia"/>
          <w:color w:val="000000"/>
          <w:szCs w:val="21"/>
        </w:rPr>
        <w:t>１８．６</w:t>
      </w:r>
      <w:r w:rsidRPr="00E60B46">
        <w:rPr>
          <w:rFonts w:ascii="UD デジタル 教科書体 NK-R" w:eastAsia="UD デジタル 教科書体 NK-R" w:hAnsi="Meiryo UI" w:cs="Times New Roman" w:hint="eastAsia"/>
          <w:color w:val="000000"/>
          <w:szCs w:val="21"/>
        </w:rPr>
        <w:t>％増、食堂・喫茶は</w:t>
      </w:r>
      <w:r w:rsidR="008B57C6" w:rsidRPr="00E60B46">
        <w:rPr>
          <w:rFonts w:ascii="UD デジタル 教科書体 NK-R" w:eastAsia="UD デジタル 教科書体 NK-R" w:hAnsi="Meiryo UI" w:cs="Times New Roman" w:hint="eastAsia"/>
          <w:color w:val="000000"/>
          <w:szCs w:val="21"/>
        </w:rPr>
        <w:t>６．２</w:t>
      </w:r>
      <w:r w:rsidRPr="00E60B46">
        <w:rPr>
          <w:rFonts w:ascii="UD デジタル 教科書体 NK-R" w:eastAsia="UD デジタル 教科書体 NK-R" w:hAnsi="Meiryo UI" w:cs="Times New Roman" w:hint="eastAsia"/>
          <w:color w:val="000000"/>
          <w:szCs w:val="21"/>
        </w:rPr>
        <w:t>％増と好調であった。</w:t>
      </w:r>
    </w:p>
    <w:p w14:paraId="326A6378" w14:textId="7AB8CB99" w:rsidR="00A85991" w:rsidRPr="00E60B46" w:rsidRDefault="00A85991" w:rsidP="00A85991">
      <w:pPr>
        <w:spacing w:line="300" w:lineRule="exact"/>
        <w:ind w:firstLineChars="100" w:firstLine="210"/>
        <w:rPr>
          <w:rFonts w:ascii="UD デジタル 教科書体 NK-R" w:eastAsia="UD デジタル 教科書体 NK-R" w:hAnsi="Meiryo UI" w:cs="Times New Roman"/>
          <w:szCs w:val="21"/>
        </w:rPr>
      </w:pPr>
      <w:r w:rsidRPr="00E60B46">
        <w:rPr>
          <w:rFonts w:ascii="UD デジタル 教科書体 NK-R" w:eastAsia="UD デジタル 教科書体 NK-R" w:hAnsi="Meiryo UI" w:cs="Times New Roman" w:hint="eastAsia"/>
          <w:szCs w:val="21"/>
        </w:rPr>
        <w:t>スーパーにおける全店ベースの売上高</w:t>
      </w:r>
      <w:r w:rsidRPr="00E60B46">
        <w:rPr>
          <w:rFonts w:ascii="UD デジタル 教科書体 NK-R" w:eastAsia="UD デジタル 教科書体 NK-R" w:hAnsi="Meiryo UI" w:cs="Times New Roman"/>
          <w:color w:val="000000"/>
          <w:szCs w:val="21"/>
        </w:rPr>
        <w:t>は</w:t>
      </w:r>
      <w:r w:rsidRPr="00E60B46">
        <w:rPr>
          <w:rFonts w:ascii="UD デジタル 教科書体 NK-R" w:eastAsia="UD デジタル 教科書体 NK-R" w:hAnsi="Meiryo UI" w:cs="Times New Roman" w:hint="eastAsia"/>
          <w:color w:val="000000"/>
          <w:szCs w:val="21"/>
        </w:rPr>
        <w:t>、前年同月比で</w:t>
      </w:r>
      <w:r w:rsidR="008B57C6" w:rsidRPr="00E60B46">
        <w:rPr>
          <w:rFonts w:ascii="UD デジタル 教科書体 NK-R" w:eastAsia="UD デジタル 教科書体 NK-R" w:hAnsi="Meiryo UI" w:cs="Times New Roman" w:hint="eastAsia"/>
          <w:color w:val="000000"/>
          <w:szCs w:val="21"/>
        </w:rPr>
        <w:t>０</w:t>
      </w:r>
      <w:r w:rsidRPr="00E60B46">
        <w:rPr>
          <w:rFonts w:ascii="UD デジタル 教科書体 NK-R" w:eastAsia="UD デジタル 教科書体 NK-R" w:hAnsi="Meiryo UI" w:cs="Times New Roman" w:hint="eastAsia"/>
          <w:color w:val="000000"/>
          <w:szCs w:val="21"/>
        </w:rPr>
        <w:t>．</w:t>
      </w:r>
      <w:r w:rsidR="008B57C6" w:rsidRPr="00E60B46">
        <w:rPr>
          <w:rFonts w:ascii="UD デジタル 教科書体 NK-R" w:eastAsia="UD デジタル 教科書体 NK-R" w:hAnsi="Meiryo UI" w:cs="Times New Roman" w:hint="eastAsia"/>
          <w:color w:val="000000"/>
          <w:szCs w:val="21"/>
        </w:rPr>
        <w:t>８</w:t>
      </w:r>
      <w:r w:rsidRPr="00E60B46">
        <w:rPr>
          <w:rFonts w:ascii="UD デジタル 教科書体 NK-R" w:eastAsia="UD デジタル 教科書体 NK-R" w:hAnsi="Meiryo UI" w:cs="Times New Roman" w:hint="eastAsia"/>
          <w:color w:val="000000"/>
          <w:szCs w:val="21"/>
        </w:rPr>
        <w:t>％の増加となった。</w:t>
      </w:r>
      <w:r w:rsidRPr="00E60B46">
        <w:rPr>
          <w:rFonts w:ascii="UD デジタル 教科書体 NK-R" w:eastAsia="UD デジタル 教科書体 NK-R" w:hAnsi="Meiryo UI" w:cs="Times New Roman" w:hint="eastAsia"/>
          <w:szCs w:val="21"/>
        </w:rPr>
        <w:t>商品別で</w:t>
      </w:r>
      <w:r w:rsidRPr="00E60B46">
        <w:rPr>
          <w:rFonts w:ascii="UD デジタル 教科書体 NK-R" w:eastAsia="UD デジタル 教科書体 NK-R" w:hAnsi="Meiryo UI" w:cs="Times New Roman"/>
          <w:color w:val="000000"/>
          <w:szCs w:val="21"/>
        </w:rPr>
        <w:t>は</w:t>
      </w:r>
      <w:r w:rsidRPr="00E60B46">
        <w:rPr>
          <w:rFonts w:ascii="UD デジタル 教科書体 NK-R" w:eastAsia="UD デジタル 教科書体 NK-R" w:hAnsi="Meiryo UI" w:cs="Times New Roman" w:hint="eastAsia"/>
          <w:color w:val="000000"/>
          <w:szCs w:val="21"/>
        </w:rPr>
        <w:t>、</w:t>
      </w:r>
      <w:bookmarkStart w:id="1" w:name="_Hlk166249853"/>
      <w:r w:rsidRPr="00E60B46">
        <w:rPr>
          <w:rFonts w:ascii="UD デジタル 教科書体 NK-R" w:eastAsia="UD デジタル 教科書体 NK-R" w:hAnsi="Meiryo UI" w:cs="Times New Roman" w:hint="eastAsia"/>
          <w:color w:val="000000"/>
          <w:szCs w:val="21"/>
        </w:rPr>
        <w:t>衣料品、身の回り品が前年同月比でマイナスであったものの、飲食料品が0</w:t>
      </w:r>
      <w:r w:rsidRPr="00E60B46">
        <w:rPr>
          <w:rFonts w:ascii="UD デジタル 教科書体 NK-R" w:eastAsia="UD デジタル 教科書体 NK-R" w:hAnsi="Meiryo UI" w:cs="Times New Roman"/>
          <w:color w:val="000000"/>
          <w:szCs w:val="21"/>
        </w:rPr>
        <w:t>.5</w:t>
      </w:r>
      <w:r w:rsidRPr="00E60B46">
        <w:rPr>
          <w:rFonts w:ascii="UD デジタル 教科書体 NK-R" w:eastAsia="UD デジタル 教科書体 NK-R" w:hAnsi="Meiryo UI" w:cs="Times New Roman" w:hint="eastAsia"/>
          <w:color w:val="000000"/>
          <w:szCs w:val="21"/>
        </w:rPr>
        <w:t>％増、その他の商品が</w:t>
      </w:r>
      <w:r w:rsidR="008B57C6" w:rsidRPr="00E60B46">
        <w:rPr>
          <w:rFonts w:ascii="UD デジタル 教科書体 NK-R" w:eastAsia="UD デジタル 教科書体 NK-R" w:hAnsi="Meiryo UI" w:cs="Times New Roman" w:hint="eastAsia"/>
          <w:color w:val="000000"/>
          <w:szCs w:val="21"/>
        </w:rPr>
        <w:t>７．７</w:t>
      </w:r>
      <w:r w:rsidRPr="00E60B46">
        <w:rPr>
          <w:rFonts w:ascii="UD デジタル 教科書体 NK-R" w:eastAsia="UD デジタル 教科書体 NK-R" w:hAnsi="Meiryo UI" w:cs="Times New Roman"/>
          <w:color w:val="000000"/>
          <w:szCs w:val="21"/>
        </w:rPr>
        <w:t>%</w:t>
      </w:r>
      <w:r w:rsidRPr="00E60B46">
        <w:rPr>
          <w:rFonts w:ascii="UD デジタル 教科書体 NK-R" w:eastAsia="UD デジタル 教科書体 NK-R" w:hAnsi="Meiryo UI" w:cs="Times New Roman" w:hint="eastAsia"/>
          <w:color w:val="000000"/>
          <w:szCs w:val="21"/>
        </w:rPr>
        <w:t>増、食堂・喫茶が</w:t>
      </w:r>
      <w:r w:rsidR="008B57C6" w:rsidRPr="00E60B46">
        <w:rPr>
          <w:rFonts w:ascii="UD デジタル 教科書体 NK-R" w:eastAsia="UD デジタル 教科書体 NK-R" w:hAnsi="Meiryo UI" w:cs="Times New Roman" w:hint="eastAsia"/>
          <w:color w:val="000000"/>
          <w:szCs w:val="21"/>
        </w:rPr>
        <w:t>５．２</w:t>
      </w:r>
      <w:r w:rsidRPr="00E60B46">
        <w:rPr>
          <w:rFonts w:ascii="UD デジタル 教科書体 NK-R" w:eastAsia="UD デジタル 教科書体 NK-R" w:hAnsi="Meiryo UI" w:cs="Times New Roman" w:hint="eastAsia"/>
          <w:color w:val="000000"/>
          <w:szCs w:val="21"/>
        </w:rPr>
        <w:t>％増であった</w:t>
      </w:r>
      <w:bookmarkEnd w:id="1"/>
      <w:r w:rsidRPr="00E60B46">
        <w:rPr>
          <w:rFonts w:ascii="UD デジタル 教科書体 NK-R" w:eastAsia="UD デジタル 教科書体 NK-R" w:hAnsi="Meiryo UI" w:cs="Times New Roman" w:hint="eastAsia"/>
          <w:color w:val="000000"/>
          <w:szCs w:val="21"/>
        </w:rPr>
        <w:t>。</w:t>
      </w:r>
    </w:p>
    <w:p w14:paraId="68BE4F9E" w14:textId="5966D151" w:rsidR="00E85264" w:rsidRPr="00A85991" w:rsidRDefault="00E85264"/>
    <w:p w14:paraId="6F303414" w14:textId="0C84733E" w:rsidR="008B57C6" w:rsidRPr="00E60B46" w:rsidRDefault="00D23732" w:rsidP="008B57C6">
      <w:pPr>
        <w:spacing w:line="300" w:lineRule="exact"/>
        <w:jc w:val="left"/>
        <w:rPr>
          <w:rFonts w:ascii="UD デジタル 教科書体 NK-R" w:eastAsia="UD デジタル 教科書体 NK-R" w:hAnsi="Meiryo UI" w:cs="Times New Roman"/>
          <w:szCs w:val="21"/>
        </w:rPr>
      </w:pPr>
      <w:r w:rsidRPr="00E60B46">
        <w:rPr>
          <w:rFonts w:ascii="UD デジタル 教科書体 NK-R" w:eastAsia="UD デジタル 教科書体 NK-R" w:hAnsi="Meiryo UI" w:cs="Times New Roman" w:hint="eastAsia"/>
          <w:color w:val="FFFFFF"/>
          <w:szCs w:val="21"/>
          <w:shd w:val="clear" w:color="auto" w:fill="2B6754"/>
        </w:rPr>
        <w:t>8</w:t>
      </w:r>
      <w:r w:rsidR="008B57C6" w:rsidRPr="00E60B46">
        <w:rPr>
          <w:rFonts w:ascii="UD デジタル 教科書体 NK-R" w:eastAsia="UD デジタル 教科書体 NK-R" w:hAnsi="Meiryo UI" w:cs="Times New Roman" w:hint="eastAsia"/>
          <w:color w:val="FFFFFF"/>
          <w:szCs w:val="21"/>
          <w:shd w:val="clear" w:color="auto" w:fill="2B6754"/>
        </w:rPr>
        <w:t>月</w:t>
      </w:r>
      <w:r w:rsidR="008B57C6" w:rsidRPr="00E60B46">
        <w:rPr>
          <w:rFonts w:ascii="UD デジタル 教科書体 NK-R" w:eastAsia="UD デジタル 教科書体 NK-R" w:hAnsi="Meiryo UI" w:cs="Times New Roman" w:hint="eastAsia"/>
          <w:szCs w:val="21"/>
          <w:bdr w:val="dashSmallGap" w:sz="4" w:space="0" w:color="auto"/>
        </w:rPr>
        <w:t xml:space="preserve"> 〈平年差〉 平均気温+</w:t>
      </w:r>
      <w:r w:rsidR="008B57C6" w:rsidRPr="00E60B46">
        <w:rPr>
          <w:rFonts w:ascii="UD デジタル 教科書体 NK-R" w:eastAsia="UD デジタル 教科書体 NK-R" w:hAnsi="Meiryo UI" w:cs="Times New Roman"/>
          <w:szCs w:val="21"/>
          <w:bdr w:val="dashSmallGap" w:sz="4" w:space="0" w:color="auto"/>
        </w:rPr>
        <w:t>1.4</w:t>
      </w:r>
      <w:r w:rsidR="008B57C6" w:rsidRPr="00E60B46">
        <w:rPr>
          <w:rFonts w:ascii="UD デジタル 教科書体 NK-R" w:eastAsia="UD デジタル 教科書体 NK-R" w:hAnsi="Meiryo UI" w:cs="Times New Roman" w:hint="eastAsia"/>
          <w:szCs w:val="21"/>
          <w:bdr w:val="dashSmallGap" w:sz="4" w:space="0" w:color="auto"/>
        </w:rPr>
        <w:t>℃、　降水量＋4</w:t>
      </w:r>
      <w:r w:rsidR="008B57C6" w:rsidRPr="00E60B46">
        <w:rPr>
          <w:rFonts w:ascii="UD デジタル 教科書体 NK-R" w:eastAsia="UD デジタル 教科書体 NK-R" w:hAnsi="Meiryo UI" w:cs="Times New Roman"/>
          <w:szCs w:val="21"/>
          <w:bdr w:val="dashSmallGap" w:sz="4" w:space="0" w:color="auto"/>
        </w:rPr>
        <w:t>4</w:t>
      </w:r>
      <w:r w:rsidR="008B57C6" w:rsidRPr="00E60B46">
        <w:rPr>
          <w:rFonts w:ascii="UD デジタル 教科書体 NK-R" w:eastAsia="UD デジタル 教科書体 NK-R" w:hAnsi="Meiryo UI" w:cs="Times New Roman" w:hint="eastAsia"/>
          <w:szCs w:val="21"/>
          <w:bdr w:val="dashSmallGap" w:sz="4" w:space="0" w:color="auto"/>
        </w:rPr>
        <w:t xml:space="preserve">%　　　　　 </w:t>
      </w:r>
    </w:p>
    <w:p w14:paraId="687BC355" w14:textId="5925A0BC" w:rsidR="008B57C6" w:rsidRPr="00E60B46" w:rsidRDefault="008B57C6" w:rsidP="00E60B46">
      <w:pPr>
        <w:spacing w:line="300" w:lineRule="exact"/>
        <w:ind w:firstLineChars="100" w:firstLine="210"/>
        <w:rPr>
          <w:rFonts w:ascii="UD デジタル 教科書体 NK-R" w:eastAsia="UD デジタル 教科書体 NK-R" w:hAnsi="Meiryo UI" w:cs="Times New Roman"/>
          <w:szCs w:val="21"/>
        </w:rPr>
      </w:pPr>
      <w:r w:rsidRPr="00E60B46">
        <w:rPr>
          <w:rFonts w:ascii="UD デジタル 教科書体 NK-R" w:eastAsia="UD デジタル 教科書体 NK-R" w:hAnsi="Meiryo UI" w:cs="Times New Roman" w:hint="eastAsia"/>
          <w:szCs w:val="21"/>
        </w:rPr>
        <w:t>百貨店における全店ベースの売上高は、前年同月比で</w:t>
      </w:r>
      <w:r w:rsidR="00D23732" w:rsidRPr="00E60B46">
        <w:rPr>
          <w:rFonts w:ascii="UD デジタル 教科書体 NK-R" w:eastAsia="UD デジタル 教科書体 NK-R" w:hAnsi="Meiryo UI" w:cs="Times New Roman" w:hint="eastAsia"/>
          <w:szCs w:val="21"/>
        </w:rPr>
        <w:t>７．８</w:t>
      </w:r>
      <w:r w:rsidRPr="00E60B46">
        <w:rPr>
          <w:rFonts w:ascii="UD デジタル 教科書体 NK-R" w:eastAsia="UD デジタル 教科書体 NK-R" w:hAnsi="Meiryo UI" w:cs="Times New Roman" w:hint="eastAsia"/>
          <w:szCs w:val="21"/>
        </w:rPr>
        <w:t>％の増加となった。商品別で</w:t>
      </w:r>
      <w:r w:rsidRPr="00E60B46">
        <w:rPr>
          <w:rFonts w:ascii="UD デジタル 教科書体 NK-R" w:eastAsia="UD デジタル 教科書体 NK-R" w:hAnsi="Meiryo UI" w:cs="Times New Roman"/>
          <w:color w:val="000000"/>
          <w:szCs w:val="21"/>
        </w:rPr>
        <w:t>は</w:t>
      </w:r>
      <w:r w:rsidRPr="00E60B46">
        <w:rPr>
          <w:rFonts w:ascii="UD デジタル 教科書体 NK-R" w:eastAsia="UD デジタル 教科書体 NK-R" w:hAnsi="Meiryo UI" w:cs="Times New Roman" w:hint="eastAsia"/>
          <w:color w:val="000000"/>
          <w:szCs w:val="21"/>
        </w:rPr>
        <w:t>、全商品が前年同月の販売額を上回った。衣料品は</w:t>
      </w:r>
      <w:r w:rsidR="00D23732" w:rsidRPr="00E60B46">
        <w:rPr>
          <w:rFonts w:ascii="UD デジタル 教科書体 NK-R" w:eastAsia="UD デジタル 教科書体 NK-R" w:hAnsi="Meiryo UI" w:cs="Times New Roman" w:hint="eastAsia"/>
          <w:color w:val="000000"/>
          <w:szCs w:val="21"/>
        </w:rPr>
        <w:t>3</w:t>
      </w:r>
      <w:r w:rsidR="00D23732" w:rsidRPr="00E60B46">
        <w:rPr>
          <w:rFonts w:ascii="UD デジタル 教科書体 NK-R" w:eastAsia="UD デジタル 教科書体 NK-R" w:hAnsi="Meiryo UI" w:cs="Times New Roman"/>
          <w:color w:val="000000"/>
          <w:szCs w:val="21"/>
        </w:rPr>
        <w:t>.6</w:t>
      </w:r>
      <w:r w:rsidRPr="00E60B46">
        <w:rPr>
          <w:rFonts w:ascii="UD デジタル 教科書体 NK-R" w:eastAsia="UD デジタル 教科書体 NK-R" w:hAnsi="Meiryo UI" w:cs="Times New Roman" w:hint="eastAsia"/>
          <w:color w:val="000000"/>
          <w:szCs w:val="21"/>
        </w:rPr>
        <w:t>％増、身の回り品は</w:t>
      </w:r>
      <w:r w:rsidR="00D23732" w:rsidRPr="00E60B46">
        <w:rPr>
          <w:rFonts w:ascii="UD デジタル 教科書体 NK-R" w:eastAsia="UD デジタル 教科書体 NK-R" w:hAnsi="Meiryo UI" w:cs="Times New Roman"/>
          <w:color w:val="000000"/>
          <w:szCs w:val="21"/>
        </w:rPr>
        <w:t>14.2</w:t>
      </w:r>
      <w:r w:rsidRPr="00E60B46">
        <w:rPr>
          <w:rFonts w:ascii="UD デジタル 教科書体 NK-R" w:eastAsia="UD デジタル 教科書体 NK-R" w:hAnsi="Meiryo UI" w:cs="Times New Roman" w:hint="eastAsia"/>
          <w:color w:val="000000"/>
          <w:szCs w:val="21"/>
        </w:rPr>
        <w:t>％増、</w:t>
      </w:r>
      <w:r w:rsidR="007A0651" w:rsidRPr="00E60B46">
        <w:rPr>
          <w:rFonts w:ascii="UD デジタル 教科書体 NK-R" w:eastAsia="UD デジタル 教科書体 NK-R" w:hAnsi="Meiryo UI" w:cs="Times New Roman" w:hint="eastAsia"/>
          <w:color w:val="000000"/>
          <w:szCs w:val="21"/>
        </w:rPr>
        <w:t>家具・家電・家庭用品は1</w:t>
      </w:r>
      <w:r w:rsidR="007A0651" w:rsidRPr="00E60B46">
        <w:rPr>
          <w:rFonts w:ascii="UD デジタル 教科書体 NK-R" w:eastAsia="UD デジタル 教科書体 NK-R" w:hAnsi="Meiryo UI" w:cs="Times New Roman"/>
          <w:color w:val="000000"/>
          <w:szCs w:val="21"/>
        </w:rPr>
        <w:t>3.2%</w:t>
      </w:r>
      <w:r w:rsidR="007A0651" w:rsidRPr="00E60B46">
        <w:rPr>
          <w:rFonts w:ascii="UD デジタル 教科書体 NK-R" w:eastAsia="UD デジタル 教科書体 NK-R" w:hAnsi="Meiryo UI" w:cs="Times New Roman" w:hint="eastAsia"/>
          <w:color w:val="000000"/>
          <w:szCs w:val="21"/>
        </w:rPr>
        <w:t>増、その他</w:t>
      </w:r>
      <w:r w:rsidRPr="00E60B46">
        <w:rPr>
          <w:rFonts w:ascii="UD デジタル 教科書体 NK-R" w:eastAsia="UD デジタル 教科書体 NK-R" w:hAnsi="Meiryo UI" w:cs="Times New Roman" w:hint="eastAsia"/>
          <w:color w:val="000000"/>
          <w:szCs w:val="21"/>
        </w:rPr>
        <w:t>商品は</w:t>
      </w:r>
      <w:r w:rsidR="00D23732" w:rsidRPr="00E60B46">
        <w:rPr>
          <w:rFonts w:ascii="UD デジタル 教科書体 NK-R" w:eastAsia="UD デジタル 教科書体 NK-R" w:hAnsi="Meiryo UI" w:cs="Times New Roman"/>
          <w:color w:val="000000"/>
          <w:szCs w:val="21"/>
        </w:rPr>
        <w:t>11.9</w:t>
      </w:r>
      <w:r w:rsidRPr="00E60B46">
        <w:rPr>
          <w:rFonts w:ascii="UD デジタル 教科書体 NK-R" w:eastAsia="UD デジタル 教科書体 NK-R" w:hAnsi="Meiryo UI" w:cs="Times New Roman" w:hint="eastAsia"/>
          <w:color w:val="000000"/>
          <w:szCs w:val="21"/>
        </w:rPr>
        <w:t>％増、食堂・喫茶は</w:t>
      </w:r>
      <w:r w:rsidR="00D23732" w:rsidRPr="00E60B46">
        <w:rPr>
          <w:rFonts w:ascii="UD デジタル 教科書体 NK-R" w:eastAsia="UD デジタル 教科書体 NK-R" w:hAnsi="Meiryo UI" w:cs="Times New Roman"/>
          <w:color w:val="000000"/>
          <w:szCs w:val="21"/>
        </w:rPr>
        <w:t>6.4</w:t>
      </w:r>
      <w:r w:rsidRPr="00E60B46">
        <w:rPr>
          <w:rFonts w:ascii="UD デジタル 教科書体 NK-R" w:eastAsia="UD デジタル 教科書体 NK-R" w:hAnsi="Meiryo UI" w:cs="Times New Roman" w:hint="eastAsia"/>
          <w:color w:val="000000"/>
          <w:szCs w:val="21"/>
        </w:rPr>
        <w:t>％増と好調であった。</w:t>
      </w:r>
    </w:p>
    <w:p w14:paraId="17626B71" w14:textId="5AB97E6F" w:rsidR="00E85264" w:rsidRPr="00E60B46" w:rsidRDefault="008B57C6" w:rsidP="00D23732">
      <w:pPr>
        <w:spacing w:line="300" w:lineRule="exact"/>
        <w:ind w:leftChars="50" w:left="105" w:firstLineChars="100" w:firstLine="210"/>
        <w:rPr>
          <w:szCs w:val="21"/>
        </w:rPr>
      </w:pPr>
      <w:r w:rsidRPr="00E60B46">
        <w:rPr>
          <w:rFonts w:ascii="UD デジタル 教科書体 NK-R" w:eastAsia="UD デジタル 教科書体 NK-R" w:hAnsi="Meiryo UI" w:cs="Times New Roman" w:hint="eastAsia"/>
          <w:szCs w:val="21"/>
        </w:rPr>
        <w:t>スーパーにおける全店ベースの売上高</w:t>
      </w:r>
      <w:r w:rsidRPr="00E60B46">
        <w:rPr>
          <w:rFonts w:ascii="UD デジタル 教科書体 NK-R" w:eastAsia="UD デジタル 教科書体 NK-R" w:hAnsi="Meiryo UI" w:cs="Times New Roman"/>
          <w:color w:val="000000"/>
          <w:szCs w:val="21"/>
        </w:rPr>
        <w:t>は</w:t>
      </w:r>
      <w:r w:rsidRPr="00E60B46">
        <w:rPr>
          <w:rFonts w:ascii="UD デジタル 教科書体 NK-R" w:eastAsia="UD デジタル 教科書体 NK-R" w:hAnsi="Meiryo UI" w:cs="Times New Roman" w:hint="eastAsia"/>
          <w:color w:val="000000"/>
          <w:szCs w:val="21"/>
        </w:rPr>
        <w:t>、前年同月比で</w:t>
      </w:r>
      <w:r w:rsidR="00D23732" w:rsidRPr="00E60B46">
        <w:rPr>
          <w:rFonts w:ascii="UD デジタル 教科書体 NK-R" w:eastAsia="UD デジタル 教科書体 NK-R" w:hAnsi="Meiryo UI" w:cs="Times New Roman" w:hint="eastAsia"/>
          <w:color w:val="000000"/>
          <w:szCs w:val="21"/>
        </w:rPr>
        <w:t>5</w:t>
      </w:r>
      <w:r w:rsidR="00D23732" w:rsidRPr="00E60B46">
        <w:rPr>
          <w:rFonts w:ascii="UD デジタル 教科書体 NK-R" w:eastAsia="UD デジタル 教科書体 NK-R" w:hAnsi="Meiryo UI" w:cs="Times New Roman"/>
          <w:color w:val="000000"/>
          <w:szCs w:val="21"/>
        </w:rPr>
        <w:t>.2</w:t>
      </w:r>
      <w:r w:rsidRPr="00E60B46">
        <w:rPr>
          <w:rFonts w:ascii="UD デジタル 教科書体 NK-R" w:eastAsia="UD デジタル 教科書体 NK-R" w:hAnsi="Meiryo UI" w:cs="Times New Roman" w:hint="eastAsia"/>
          <w:color w:val="000000"/>
          <w:szCs w:val="21"/>
        </w:rPr>
        <w:t>％の増加となった。</w:t>
      </w:r>
      <w:r w:rsidRPr="00E60B46">
        <w:rPr>
          <w:rFonts w:ascii="UD デジタル 教科書体 NK-R" w:eastAsia="UD デジタル 教科書体 NK-R" w:hAnsi="Meiryo UI" w:cs="Times New Roman" w:hint="eastAsia"/>
          <w:szCs w:val="21"/>
        </w:rPr>
        <w:t>商品別で</w:t>
      </w:r>
      <w:r w:rsidRPr="00E60B46">
        <w:rPr>
          <w:rFonts w:ascii="UD デジタル 教科書体 NK-R" w:eastAsia="UD デジタル 教科書体 NK-R" w:hAnsi="Meiryo UI" w:cs="Times New Roman"/>
          <w:color w:val="000000"/>
          <w:szCs w:val="21"/>
        </w:rPr>
        <w:t>は</w:t>
      </w:r>
      <w:r w:rsidRPr="00E60B46">
        <w:rPr>
          <w:rFonts w:ascii="UD デジタル 教科書体 NK-R" w:eastAsia="UD デジタル 教科書体 NK-R" w:hAnsi="Meiryo UI" w:cs="Times New Roman" w:hint="eastAsia"/>
          <w:color w:val="000000"/>
          <w:szCs w:val="21"/>
        </w:rPr>
        <w:t>、衣料品、身の回り品を除く全</w:t>
      </w:r>
      <w:r w:rsidR="00D23732" w:rsidRPr="00E60B46">
        <w:rPr>
          <w:rFonts w:ascii="UD デジタル 教科書体 NK-R" w:eastAsia="UD デジタル 教科書体 NK-R" w:hAnsi="Meiryo UI" w:cs="Times New Roman" w:hint="eastAsia"/>
          <w:color w:val="000000"/>
          <w:szCs w:val="21"/>
        </w:rPr>
        <w:t>ての商品が前年同月の販売額を上回った。飲食料品は4</w:t>
      </w:r>
      <w:r w:rsidR="00D23732" w:rsidRPr="00E60B46">
        <w:rPr>
          <w:rFonts w:ascii="UD デジタル 教科書体 NK-R" w:eastAsia="UD デジタル 教科書体 NK-R" w:hAnsi="Meiryo UI" w:cs="Times New Roman"/>
          <w:color w:val="000000"/>
          <w:szCs w:val="21"/>
        </w:rPr>
        <w:t>.9%</w:t>
      </w:r>
      <w:r w:rsidR="00D23732" w:rsidRPr="00E60B46">
        <w:rPr>
          <w:rFonts w:ascii="UD デジタル 教科書体 NK-R" w:eastAsia="UD デジタル 教科書体 NK-R" w:hAnsi="Meiryo UI" w:cs="Times New Roman" w:hint="eastAsia"/>
          <w:color w:val="000000"/>
          <w:szCs w:val="21"/>
        </w:rPr>
        <w:t>増、家具・家電・家庭用品は8</w:t>
      </w:r>
      <w:r w:rsidR="00D23732" w:rsidRPr="00E60B46">
        <w:rPr>
          <w:rFonts w:ascii="UD デジタル 教科書体 NK-R" w:eastAsia="UD デジタル 教科書体 NK-R" w:hAnsi="Meiryo UI" w:cs="Times New Roman"/>
          <w:color w:val="000000"/>
          <w:szCs w:val="21"/>
        </w:rPr>
        <w:t>.6%</w:t>
      </w:r>
      <w:r w:rsidR="00D23732" w:rsidRPr="00E60B46">
        <w:rPr>
          <w:rFonts w:ascii="UD デジタル 教科書体 NK-R" w:eastAsia="UD デジタル 教科書体 NK-R" w:hAnsi="Meiryo UI" w:cs="Times New Roman" w:hint="eastAsia"/>
          <w:color w:val="000000"/>
          <w:szCs w:val="21"/>
        </w:rPr>
        <w:t>増、その他の商品は９．９％増、食堂・喫茶は８．３％増と好調であった。</w:t>
      </w:r>
    </w:p>
    <w:p w14:paraId="2C98C2CB" w14:textId="77777777" w:rsidR="008B57C6" w:rsidRPr="008B57C6" w:rsidRDefault="008B57C6" w:rsidP="008B57C6">
      <w:pPr>
        <w:spacing w:line="300" w:lineRule="exact"/>
        <w:ind w:firstLine="100"/>
      </w:pPr>
    </w:p>
    <w:p w14:paraId="3430557C" w14:textId="2C924AA0" w:rsidR="00E85264" w:rsidRPr="00E60B46" w:rsidRDefault="00D23732" w:rsidP="008B57C6">
      <w:pPr>
        <w:spacing w:line="300" w:lineRule="exact"/>
        <w:ind w:firstLine="100"/>
        <w:rPr>
          <w:szCs w:val="21"/>
        </w:rPr>
      </w:pPr>
      <w:r w:rsidRPr="00E60B46">
        <w:rPr>
          <w:rFonts w:ascii="UD デジタル 教科書体 NK-R" w:eastAsia="UD デジタル 教科書体 NK-R" w:hAnsi="Meiryo UI" w:cs="Times New Roman" w:hint="eastAsia"/>
          <w:color w:val="FFFFFF"/>
          <w:szCs w:val="21"/>
          <w:shd w:val="clear" w:color="auto" w:fill="2B6754"/>
        </w:rPr>
        <w:t>9月</w:t>
      </w:r>
      <w:r w:rsidRPr="00E60B46">
        <w:rPr>
          <w:rFonts w:ascii="UD デジタル 教科書体 NK-R" w:eastAsia="UD デジタル 教科書体 NK-R" w:hAnsi="Meiryo UI" w:cs="Times New Roman" w:hint="eastAsia"/>
          <w:szCs w:val="21"/>
          <w:bdr w:val="dashSmallGap" w:sz="4" w:space="0" w:color="auto"/>
        </w:rPr>
        <w:t xml:space="preserve"> 〈平年差〉 平均気温</w:t>
      </w:r>
      <w:r w:rsidRPr="00E60B46">
        <w:rPr>
          <w:rFonts w:ascii="UD デジタル 教科書体 NK-R" w:eastAsia="UD デジタル 教科書体 NK-R" w:hAnsi="Meiryo UI" w:cs="Times New Roman"/>
          <w:szCs w:val="21"/>
          <w:bdr w:val="dashSmallGap" w:sz="4" w:space="0" w:color="auto"/>
        </w:rPr>
        <w:t>+3.4</w:t>
      </w:r>
      <w:r w:rsidRPr="00E60B46">
        <w:rPr>
          <w:rFonts w:ascii="UD デジタル 教科書体 NK-R" w:eastAsia="UD デジタル 教科書体 NK-R" w:hAnsi="Meiryo UI" w:cs="Times New Roman" w:hint="eastAsia"/>
          <w:szCs w:val="21"/>
          <w:bdr w:val="dashSmallGap" w:sz="4" w:space="0" w:color="auto"/>
        </w:rPr>
        <w:t>℃、　降水量</w:t>
      </w:r>
      <w:r w:rsidRPr="00E60B46">
        <w:rPr>
          <w:rFonts w:ascii="UD デジタル 教科書体 NK-R" w:eastAsia="UD デジタル 教科書体 NK-R" w:hAnsi="Meiryo UI" w:cs="Times New Roman"/>
          <w:szCs w:val="21"/>
          <w:bdr w:val="dashSmallGap" w:sz="4" w:space="0" w:color="auto"/>
        </w:rPr>
        <w:t>-38</w:t>
      </w:r>
      <w:r w:rsidRPr="00E60B46">
        <w:rPr>
          <w:rFonts w:ascii="UD デジタル 教科書体 NK-R" w:eastAsia="UD デジタル 教科書体 NK-R" w:hAnsi="Meiryo UI" w:cs="Times New Roman" w:hint="eastAsia"/>
          <w:szCs w:val="21"/>
          <w:bdr w:val="dashSmallGap" w:sz="4" w:space="0" w:color="auto"/>
        </w:rPr>
        <w:t xml:space="preserve">%　　　　　</w:t>
      </w:r>
    </w:p>
    <w:p w14:paraId="2F84C6EB" w14:textId="6B7E234A" w:rsidR="00F9698E" w:rsidRPr="00E60B46" w:rsidRDefault="00F9698E" w:rsidP="00F9698E">
      <w:pPr>
        <w:spacing w:line="300" w:lineRule="exact"/>
        <w:ind w:firstLineChars="100" w:firstLine="210"/>
        <w:rPr>
          <w:rFonts w:ascii="UD デジタル 教科書体 NK-R" w:eastAsia="UD デジタル 教科書体 NK-R" w:hAnsi="Meiryo UI" w:cs="Times New Roman"/>
          <w:szCs w:val="21"/>
        </w:rPr>
      </w:pPr>
      <w:r w:rsidRPr="00E60B46">
        <w:rPr>
          <w:rFonts w:ascii="UD デジタル 教科書体 NK-R" w:eastAsia="UD デジタル 教科書体 NK-R" w:hAnsi="Meiryo UI" w:cs="Times New Roman" w:hint="eastAsia"/>
          <w:szCs w:val="21"/>
        </w:rPr>
        <w:t>百貨店における全店ベースの売上高は、前年同月比で</w:t>
      </w:r>
      <w:r w:rsidR="007A0651" w:rsidRPr="00E60B46">
        <w:rPr>
          <w:rFonts w:ascii="UD デジタル 教科書体 NK-R" w:eastAsia="UD デジタル 教科書体 NK-R" w:hAnsi="Meiryo UI" w:cs="Times New Roman" w:hint="eastAsia"/>
          <w:szCs w:val="21"/>
        </w:rPr>
        <w:t>４．３</w:t>
      </w:r>
      <w:r w:rsidRPr="00E60B46">
        <w:rPr>
          <w:rFonts w:ascii="UD デジタル 教科書体 NK-R" w:eastAsia="UD デジタル 教科書体 NK-R" w:hAnsi="Meiryo UI" w:cs="Times New Roman" w:hint="eastAsia"/>
          <w:szCs w:val="21"/>
        </w:rPr>
        <w:t>％の増加となった。商品別で</w:t>
      </w:r>
      <w:r w:rsidRPr="00E60B46">
        <w:rPr>
          <w:rFonts w:ascii="UD デジタル 教科書体 NK-R" w:eastAsia="UD デジタル 教科書体 NK-R" w:hAnsi="Meiryo UI" w:cs="Times New Roman"/>
          <w:color w:val="000000"/>
          <w:szCs w:val="21"/>
        </w:rPr>
        <w:t>は</w:t>
      </w:r>
      <w:r w:rsidRPr="00E60B46">
        <w:rPr>
          <w:rFonts w:ascii="UD デジタル 教科書体 NK-R" w:eastAsia="UD デジタル 教科書体 NK-R" w:hAnsi="Meiryo UI" w:cs="Times New Roman" w:hint="eastAsia"/>
          <w:color w:val="000000"/>
          <w:szCs w:val="21"/>
        </w:rPr>
        <w:t>、</w:t>
      </w:r>
      <w:r w:rsidR="007A0651" w:rsidRPr="00E60B46">
        <w:rPr>
          <w:rFonts w:ascii="UD デジタル 教科書体 NK-R" w:eastAsia="UD デジタル 教科書体 NK-R" w:hAnsi="Meiryo UI" w:cs="Times New Roman" w:hint="eastAsia"/>
          <w:color w:val="000000"/>
          <w:szCs w:val="21"/>
        </w:rPr>
        <w:t>衣料品、身の回り品を除く</w:t>
      </w:r>
      <w:r w:rsidRPr="00E60B46">
        <w:rPr>
          <w:rFonts w:ascii="UD デジタル 教科書体 NK-R" w:eastAsia="UD デジタル 教科書体 NK-R" w:hAnsi="Meiryo UI" w:cs="Times New Roman" w:hint="eastAsia"/>
          <w:color w:val="000000"/>
          <w:szCs w:val="21"/>
        </w:rPr>
        <w:t>全</w:t>
      </w:r>
      <w:r w:rsidR="007A0651" w:rsidRPr="00E60B46">
        <w:rPr>
          <w:rFonts w:ascii="UD デジタル 教科書体 NK-R" w:eastAsia="UD デジタル 教科書体 NK-R" w:hAnsi="Meiryo UI" w:cs="Times New Roman" w:hint="eastAsia"/>
          <w:color w:val="000000"/>
          <w:szCs w:val="21"/>
        </w:rPr>
        <w:t>ての</w:t>
      </w:r>
      <w:r w:rsidRPr="00E60B46">
        <w:rPr>
          <w:rFonts w:ascii="UD デジタル 教科書体 NK-R" w:eastAsia="UD デジタル 教科書体 NK-R" w:hAnsi="Meiryo UI" w:cs="Times New Roman" w:hint="eastAsia"/>
          <w:color w:val="000000"/>
          <w:szCs w:val="21"/>
        </w:rPr>
        <w:t>商品が前年同月の販売額を上回った。中でも</w:t>
      </w:r>
      <w:r w:rsidR="007A0651" w:rsidRPr="00E60B46">
        <w:rPr>
          <w:rFonts w:ascii="UD デジタル 教科書体 NK-R" w:eastAsia="UD デジタル 教科書体 NK-R" w:hAnsi="Meiryo UI" w:cs="Times New Roman" w:hint="eastAsia"/>
          <w:color w:val="000000"/>
          <w:szCs w:val="21"/>
        </w:rPr>
        <w:t>家具・家電・家庭用品</w:t>
      </w:r>
      <w:r w:rsidRPr="00E60B46">
        <w:rPr>
          <w:rFonts w:ascii="UD デジタル 教科書体 NK-R" w:eastAsia="UD デジタル 教科書体 NK-R" w:hAnsi="Meiryo UI" w:cs="Times New Roman" w:hint="eastAsia"/>
          <w:color w:val="000000"/>
          <w:szCs w:val="21"/>
        </w:rPr>
        <w:t>は</w:t>
      </w:r>
      <w:r w:rsidR="007A0651" w:rsidRPr="00E60B46">
        <w:rPr>
          <w:rFonts w:ascii="UD デジタル 教科書体 NK-R" w:eastAsia="UD デジタル 教科書体 NK-R" w:hAnsi="Meiryo UI" w:cs="Times New Roman" w:hint="eastAsia"/>
          <w:color w:val="000000"/>
          <w:szCs w:val="21"/>
        </w:rPr>
        <w:t>１９．７</w:t>
      </w:r>
      <w:r w:rsidRPr="00E60B46">
        <w:rPr>
          <w:rFonts w:ascii="UD デジタル 教科書体 NK-R" w:eastAsia="UD デジタル 教科書体 NK-R" w:hAnsi="Meiryo UI" w:cs="Times New Roman"/>
          <w:color w:val="000000"/>
          <w:szCs w:val="21"/>
        </w:rPr>
        <w:t>%</w:t>
      </w:r>
      <w:r w:rsidRPr="00E60B46">
        <w:rPr>
          <w:rFonts w:ascii="UD デジタル 教科書体 NK-R" w:eastAsia="UD デジタル 教科書体 NK-R" w:hAnsi="Meiryo UI" w:cs="Times New Roman" w:hint="eastAsia"/>
          <w:color w:val="000000"/>
          <w:szCs w:val="21"/>
        </w:rPr>
        <w:t>増、その他の商品は</w:t>
      </w:r>
      <w:r w:rsidR="007A0651" w:rsidRPr="00E60B46">
        <w:rPr>
          <w:rFonts w:ascii="UD デジタル 教科書体 NK-R" w:eastAsia="UD デジタル 教科書体 NK-R" w:hAnsi="Meiryo UI" w:cs="Times New Roman" w:hint="eastAsia"/>
          <w:color w:val="000000"/>
          <w:szCs w:val="21"/>
        </w:rPr>
        <w:t>１５．７</w:t>
      </w:r>
      <w:r w:rsidRPr="00E60B46">
        <w:rPr>
          <w:rFonts w:ascii="UD デジタル 教科書体 NK-R" w:eastAsia="UD デジタル 教科書体 NK-R" w:hAnsi="Meiryo UI" w:cs="Times New Roman" w:hint="eastAsia"/>
          <w:color w:val="000000"/>
          <w:szCs w:val="21"/>
        </w:rPr>
        <w:t>％増、食堂・喫茶は</w:t>
      </w:r>
      <w:r w:rsidR="007A0651" w:rsidRPr="00E60B46">
        <w:rPr>
          <w:rFonts w:ascii="UD デジタル 教科書体 NK-R" w:eastAsia="UD デジタル 教科書体 NK-R" w:hAnsi="Meiryo UI" w:cs="Times New Roman" w:hint="eastAsia"/>
          <w:color w:val="000000"/>
          <w:szCs w:val="21"/>
        </w:rPr>
        <w:t>５．６</w:t>
      </w:r>
      <w:r w:rsidRPr="00E60B46">
        <w:rPr>
          <w:rFonts w:ascii="UD デジタル 教科書体 NK-R" w:eastAsia="UD デジタル 教科書体 NK-R" w:hAnsi="Meiryo UI" w:cs="Times New Roman"/>
          <w:color w:val="000000"/>
          <w:szCs w:val="21"/>
        </w:rPr>
        <w:t>%</w:t>
      </w:r>
      <w:r w:rsidRPr="00E60B46">
        <w:rPr>
          <w:rFonts w:ascii="UD デジタル 教科書体 NK-R" w:eastAsia="UD デジタル 教科書体 NK-R" w:hAnsi="Meiryo UI" w:cs="Times New Roman" w:hint="eastAsia"/>
          <w:color w:val="000000"/>
          <w:szCs w:val="21"/>
        </w:rPr>
        <w:t>増と好調であった。</w:t>
      </w:r>
    </w:p>
    <w:p w14:paraId="09C26A8A" w14:textId="77777777" w:rsidR="00E60B46" w:rsidRDefault="00F9698E" w:rsidP="00F9698E">
      <w:pPr>
        <w:spacing w:line="300" w:lineRule="exact"/>
        <w:ind w:leftChars="100" w:left="420" w:hangingChars="100" w:hanging="210"/>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szCs w:val="21"/>
        </w:rPr>
        <w:t>スーパーにおける全店ベースの売上高</w:t>
      </w:r>
      <w:r w:rsidRPr="00E60B46">
        <w:rPr>
          <w:rFonts w:ascii="UD デジタル 教科書体 NK-R" w:eastAsia="UD デジタル 教科書体 NK-R" w:hAnsi="Meiryo UI" w:cs="Times New Roman"/>
          <w:color w:val="000000"/>
          <w:szCs w:val="21"/>
        </w:rPr>
        <w:t>は</w:t>
      </w:r>
      <w:r w:rsidRPr="00E60B46">
        <w:rPr>
          <w:rFonts w:ascii="UD デジタル 教科書体 NK-R" w:eastAsia="UD デジタル 教科書体 NK-R" w:hAnsi="Meiryo UI" w:cs="Times New Roman" w:hint="eastAsia"/>
          <w:color w:val="000000"/>
          <w:szCs w:val="21"/>
        </w:rPr>
        <w:t>、前年同</w:t>
      </w:r>
    </w:p>
    <w:p w14:paraId="00BD81D6" w14:textId="027DE303" w:rsidR="00F9698E" w:rsidRPr="00E60B46" w:rsidRDefault="00AD44F1" w:rsidP="00F9698E">
      <w:pPr>
        <w:spacing w:line="300" w:lineRule="exact"/>
        <w:rPr>
          <w:rFonts w:ascii="UD デジタル 教科書体 NK-R" w:eastAsia="UD デジタル 教科書体 NK-R" w:hAnsi="Meiryo UI" w:cs="Times New Roman"/>
          <w:szCs w:val="21"/>
        </w:rPr>
      </w:pPr>
      <w:r w:rsidRPr="00E60B46">
        <w:rPr>
          <w:rFonts w:ascii="UD デジタル 教科書体 NK-R" w:eastAsia="UD デジタル 教科書体 NK-R" w:hAnsi="Meiryo UI" w:cs="Times New Roman" w:hint="eastAsia"/>
          <w:color w:val="000000"/>
          <w:szCs w:val="21"/>
        </w:rPr>
        <w:t>月</w:t>
      </w:r>
      <w:r w:rsidR="00F9698E" w:rsidRPr="00E60B46">
        <w:rPr>
          <w:rFonts w:ascii="UD デジタル 教科書体 NK-R" w:eastAsia="UD デジタル 教科書体 NK-R" w:hAnsi="Meiryo UI" w:cs="Times New Roman" w:hint="eastAsia"/>
          <w:color w:val="000000"/>
          <w:szCs w:val="21"/>
        </w:rPr>
        <w:t>比で</w:t>
      </w:r>
      <w:r w:rsidR="007A0651" w:rsidRPr="00E60B46">
        <w:rPr>
          <w:rFonts w:ascii="UD デジタル 教科書体 NK-R" w:eastAsia="UD デジタル 教科書体 NK-R" w:hAnsi="Meiryo UI" w:cs="Times New Roman" w:hint="eastAsia"/>
          <w:color w:val="000000"/>
          <w:szCs w:val="21"/>
        </w:rPr>
        <w:t>１．７</w:t>
      </w:r>
      <w:r w:rsidR="00F9698E" w:rsidRPr="00E60B46">
        <w:rPr>
          <w:rFonts w:ascii="UD デジタル 教科書体 NK-R" w:eastAsia="UD デジタル 教科書体 NK-R" w:hAnsi="Meiryo UI" w:cs="Times New Roman" w:hint="eastAsia"/>
          <w:color w:val="000000"/>
          <w:szCs w:val="21"/>
        </w:rPr>
        <w:t>％の増加となった。</w:t>
      </w:r>
      <w:r w:rsidR="00F9698E" w:rsidRPr="00E60B46">
        <w:rPr>
          <w:rFonts w:ascii="UD デジタル 教科書体 NK-R" w:eastAsia="UD デジタル 教科書体 NK-R" w:hAnsi="Meiryo UI" w:cs="Times New Roman" w:hint="eastAsia"/>
          <w:szCs w:val="21"/>
        </w:rPr>
        <w:t>商品別で</w:t>
      </w:r>
      <w:r w:rsidR="00F9698E" w:rsidRPr="00E60B46">
        <w:rPr>
          <w:rFonts w:ascii="UD デジタル 教科書体 NK-R" w:eastAsia="UD デジタル 教科書体 NK-R" w:hAnsi="Meiryo UI" w:cs="Times New Roman"/>
          <w:color w:val="000000"/>
          <w:szCs w:val="21"/>
        </w:rPr>
        <w:t>は</w:t>
      </w:r>
      <w:r w:rsidR="00F9698E" w:rsidRPr="00E60B46">
        <w:rPr>
          <w:rFonts w:ascii="UD デジタル 教科書体 NK-R" w:eastAsia="UD デジタル 教科書体 NK-R" w:hAnsi="Meiryo UI" w:cs="Times New Roman" w:hint="eastAsia"/>
          <w:color w:val="000000"/>
          <w:szCs w:val="21"/>
        </w:rPr>
        <w:t>、衣料品、身の回り品が前年同月比でマイナスであったものの、その他の商品は</w:t>
      </w:r>
      <w:r w:rsidR="00DE5CB5" w:rsidRPr="00E60B46">
        <w:rPr>
          <w:rFonts w:ascii="UD デジタル 教科書体 NK-R" w:eastAsia="UD デジタル 教科書体 NK-R" w:hAnsi="Meiryo UI" w:cs="Times New Roman" w:hint="eastAsia"/>
          <w:color w:val="000000"/>
          <w:szCs w:val="21"/>
        </w:rPr>
        <w:t>８．２</w:t>
      </w:r>
      <w:r w:rsidR="00F9698E" w:rsidRPr="00E60B46">
        <w:rPr>
          <w:rFonts w:ascii="UD デジタル 教科書体 NK-R" w:eastAsia="UD デジタル 教科書体 NK-R" w:hAnsi="Meiryo UI" w:cs="Times New Roman" w:hint="eastAsia"/>
          <w:color w:val="000000"/>
          <w:szCs w:val="21"/>
        </w:rPr>
        <w:t>％増、食堂・喫茶が</w:t>
      </w:r>
      <w:r w:rsidR="00DE5CB5" w:rsidRPr="00E60B46">
        <w:rPr>
          <w:rFonts w:ascii="UD デジタル 教科書体 NK-R" w:eastAsia="UD デジタル 教科書体 NK-R" w:hAnsi="Meiryo UI" w:cs="Times New Roman" w:hint="eastAsia"/>
          <w:color w:val="000000"/>
          <w:szCs w:val="21"/>
        </w:rPr>
        <w:t>８．８</w:t>
      </w:r>
      <w:r w:rsidR="00F9698E" w:rsidRPr="00E60B46">
        <w:rPr>
          <w:rFonts w:ascii="UD デジタル 教科書体 NK-R" w:eastAsia="UD デジタル 教科書体 NK-R" w:hAnsi="Meiryo UI" w:cs="Times New Roman"/>
          <w:color w:val="000000"/>
          <w:szCs w:val="21"/>
        </w:rPr>
        <w:t>%</w:t>
      </w:r>
      <w:r w:rsidR="00F9698E" w:rsidRPr="00E60B46">
        <w:rPr>
          <w:rFonts w:ascii="UD デジタル 教科書体 NK-R" w:eastAsia="UD デジタル 教科書体 NK-R" w:hAnsi="Meiryo UI" w:cs="Times New Roman" w:hint="eastAsia"/>
          <w:color w:val="000000"/>
          <w:szCs w:val="21"/>
        </w:rPr>
        <w:t>増と好調であ</w:t>
      </w:r>
      <w:r w:rsidR="00F9698E" w:rsidRPr="00E60B46">
        <w:rPr>
          <w:rFonts w:ascii="UD デジタル 教科書体 NK-R" w:eastAsia="UD デジタル 教科書体 NK-R" w:hAnsi="Meiryo UI" w:cs="Times New Roman" w:hint="eastAsia"/>
          <w:szCs w:val="21"/>
        </w:rPr>
        <w:t>った。</w:t>
      </w:r>
    </w:p>
    <w:p w14:paraId="012A8E84" w14:textId="16BE2A51" w:rsidR="00F9698E" w:rsidRPr="00E60B46" w:rsidRDefault="00F9698E" w:rsidP="00F9698E">
      <w:pPr>
        <w:spacing w:line="300" w:lineRule="exact"/>
        <w:ind w:firstLineChars="100" w:firstLine="210"/>
        <w:rPr>
          <w:rFonts w:ascii="UD デジタル 教科書体 NK-R" w:eastAsia="UD デジタル 教科書体 NK-R" w:hAnsi="Meiryo UI" w:cs="Times New Roman"/>
          <w:szCs w:val="21"/>
        </w:rPr>
      </w:pPr>
      <w:r w:rsidRPr="00E60B46">
        <w:rPr>
          <w:rFonts w:ascii="UD デジタル 教科書体 NK-R" w:eastAsia="UD デジタル 教科書体 NK-R" w:hAnsi="Meiryo UI" w:cs="Times New Roman" w:hint="eastAsia"/>
          <w:szCs w:val="21"/>
        </w:rPr>
        <w:t>以下、</w:t>
      </w:r>
      <w:r w:rsidR="00DE5CB5" w:rsidRPr="00E60B46">
        <w:rPr>
          <w:rFonts w:ascii="UD デジタル 教科書体 NK-R" w:eastAsia="UD デジタル 教科書体 NK-R" w:hAnsi="Meiryo UI" w:cs="Times New Roman" w:hint="eastAsia"/>
          <w:szCs w:val="21"/>
        </w:rPr>
        <w:t>百貨店A社については、９</w:t>
      </w:r>
      <w:r w:rsidRPr="00E60B46">
        <w:rPr>
          <w:rFonts w:ascii="UD デジタル 教科書体 NK-R" w:eastAsia="UD デジタル 教科書体 NK-R" w:hAnsi="Meiryo UI" w:cs="Times New Roman" w:hint="eastAsia"/>
          <w:szCs w:val="21"/>
        </w:rPr>
        <w:t>月期</w:t>
      </w:r>
      <w:r w:rsidR="00DE5CB5" w:rsidRPr="00E60B46">
        <w:rPr>
          <w:rFonts w:ascii="UD デジタル 教科書体 NK-R" w:eastAsia="UD デジタル 教科書体 NK-R" w:hAnsi="Meiryo UI" w:cs="Times New Roman" w:hint="eastAsia"/>
          <w:szCs w:val="21"/>
        </w:rPr>
        <w:t>、他業態飲食店経営B社及びC商店街については、７～９月期</w:t>
      </w:r>
      <w:r w:rsidRPr="00E60B46">
        <w:rPr>
          <w:rFonts w:ascii="UD デジタル 教科書体 NK-R" w:eastAsia="UD デジタル 教科書体 NK-R" w:hAnsi="Meiryo UI" w:cs="Times New Roman" w:hint="eastAsia"/>
          <w:szCs w:val="21"/>
        </w:rPr>
        <w:t>に係る個別の事例の状況をみていく。</w:t>
      </w:r>
    </w:p>
    <w:p w14:paraId="58AA1207" w14:textId="77777777" w:rsidR="00F9698E" w:rsidRPr="00F9698E" w:rsidRDefault="00F9698E" w:rsidP="00F9698E">
      <w:pPr>
        <w:spacing w:line="300" w:lineRule="exact"/>
        <w:rPr>
          <w:rFonts w:ascii="UD デジタル 教科書体 NK-R" w:eastAsia="UD デジタル 教科書体 NK-R" w:hAnsi="Meiryo UI" w:cs="Times New Roman"/>
          <w:sz w:val="18"/>
          <w:u w:val="dash"/>
        </w:rPr>
      </w:pPr>
      <w:r w:rsidRPr="00F9698E">
        <w:rPr>
          <w:rFonts w:ascii="UD デジタル 教科書体 NK-R" w:eastAsia="UD デジタル 教科書体 NK-R" w:hAnsi="Meiryo UI" w:cs="Times New Roman"/>
          <w:sz w:val="18"/>
          <w:u w:val="dash"/>
        </w:rPr>
        <w:br/>
      </w:r>
      <w:r w:rsidRPr="00F9698E">
        <w:rPr>
          <w:rFonts w:ascii="UD デジタル 教科書体 NK-R" w:eastAsia="UD デジタル 教科書体 NK-R" w:hAnsi="Meiryo UI" w:cs="Times New Roman" w:hint="eastAsia"/>
          <w:sz w:val="18"/>
          <w:u w:val="dash"/>
        </w:rPr>
        <w:t xml:space="preserve">　　　　　　　　　　　　　　　　　　　　　　　　　　　　　　　　　　　　　　　　　　　　　　　　　　　</w:t>
      </w:r>
    </w:p>
    <w:p w14:paraId="0F82851A" w14:textId="77777777" w:rsidR="00F9698E" w:rsidRPr="00F9698E" w:rsidRDefault="00F9698E" w:rsidP="00F9698E">
      <w:pPr>
        <w:spacing w:line="300" w:lineRule="exact"/>
        <w:rPr>
          <w:rFonts w:ascii="UD デジタル 教科書体 NK-R" w:eastAsia="UD デジタル 教科書体 NK-R" w:hAnsi="Meiryo UI" w:cs="Times New Roman"/>
          <w:sz w:val="18"/>
        </w:rPr>
      </w:pPr>
      <w:r w:rsidRPr="00F9698E">
        <w:rPr>
          <w:rFonts w:ascii="UD デジタル 教科書体 NK-R" w:eastAsia="UD デジタル 教科書体 NK-R" w:hAnsi="Meiryo UI" w:cs="Times New Roman" w:hint="eastAsia"/>
          <w:noProof/>
          <w:sz w:val="18"/>
        </w:rPr>
        <mc:AlternateContent>
          <mc:Choice Requires="wps">
            <w:drawing>
              <wp:anchor distT="0" distB="0" distL="114300" distR="114300" simplePos="0" relativeHeight="251669504" behindDoc="1" locked="0" layoutInCell="1" allowOverlap="1" wp14:anchorId="28241416" wp14:editId="0B2360C5">
                <wp:simplePos x="0" y="0"/>
                <wp:positionH relativeFrom="column">
                  <wp:posOffset>229235</wp:posOffset>
                </wp:positionH>
                <wp:positionV relativeFrom="paragraph">
                  <wp:posOffset>142875</wp:posOffset>
                </wp:positionV>
                <wp:extent cx="2495550" cy="276225"/>
                <wp:effectExtent l="0" t="0" r="19050" b="28575"/>
                <wp:wrapNone/>
                <wp:docPr id="5" name="楕円 5"/>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CF7CB" id="楕円 5" o:spid="_x0000_s1026" style="position:absolute;left:0;text-align:left;margin-left:18.05pt;margin-top:11.25pt;width:196.5pt;height: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" fillcolor="#b3dfd1" strokecolor="#2b6754">
                <v:stroke dashstyle="3 1" joinstyle="miter"/>
              </v:oval>
            </w:pict>
          </mc:Fallback>
        </mc:AlternateContent>
      </w:r>
    </w:p>
    <w:p w14:paraId="1D38E68D" w14:textId="77777777" w:rsidR="00F9698E" w:rsidRPr="00E60B46" w:rsidRDefault="00F9698E" w:rsidP="00F9698E">
      <w:pPr>
        <w:spacing w:line="320" w:lineRule="exact"/>
        <w:jc w:val="center"/>
        <w:rPr>
          <w:rFonts w:ascii="UD デジタル 教科書体 NK-R" w:eastAsia="UD デジタル 教科書体 NK-R" w:hAnsi="Meiryo UI" w:cs="Times New Roman" w:hint="eastAsia"/>
          <w:sz w:val="24"/>
          <w:szCs w:val="24"/>
        </w:rPr>
      </w:pPr>
      <w:r w:rsidRPr="00E60B46">
        <w:rPr>
          <w:rFonts w:ascii="UD デジタル 教科書体 NK-R" w:eastAsia="UD デジタル 教科書体 NK-R" w:hAnsi="Meiryo UI" w:cs="Times New Roman" w:hint="eastAsia"/>
          <w:sz w:val="24"/>
          <w:szCs w:val="24"/>
        </w:rPr>
        <w:t>百貨店A社</w:t>
      </w:r>
    </w:p>
    <w:p w14:paraId="2AF17A3A" w14:textId="77777777" w:rsidR="00F9698E" w:rsidRPr="00F9698E" w:rsidRDefault="00F9698E" w:rsidP="00F9698E">
      <w:pPr>
        <w:spacing w:line="200" w:lineRule="exact"/>
        <w:rPr>
          <w:rFonts w:ascii="UD デジタル 教科書体 NK-R" w:eastAsia="UD デジタル 教科書体 NK-R" w:hAnsi="Meiryo UI" w:cs="Times New Roman"/>
        </w:rPr>
      </w:pPr>
    </w:p>
    <w:p w14:paraId="7584A498" w14:textId="4D21E425" w:rsidR="00E5387E" w:rsidRPr="00E60B46" w:rsidRDefault="00656289" w:rsidP="00E5387E">
      <w:pPr>
        <w:spacing w:beforeLines="50" w:before="180" w:line="300" w:lineRule="exact"/>
        <w:ind w:firstLineChars="100" w:firstLine="210"/>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color w:val="000000"/>
          <w:szCs w:val="21"/>
        </w:rPr>
        <w:t>9月の店頭売上高は、連日の猛暑で秋冬物の動きは遅かったが、後半にかけて回復し、売り上げを伸ばした。インバウンド売上は為替の変動もあり</w:t>
      </w:r>
      <w:r w:rsidR="005063B2" w:rsidRPr="00E60B46">
        <w:rPr>
          <w:rFonts w:ascii="UD デジタル 教科書体 NK-R" w:eastAsia="UD デジタル 教科書体 NK-R" w:hAnsi="Meiryo UI" w:cs="Times New Roman" w:hint="eastAsia"/>
          <w:color w:val="000000"/>
          <w:szCs w:val="21"/>
        </w:rPr>
        <w:t>、</w:t>
      </w:r>
      <w:r w:rsidRPr="00E60B46">
        <w:rPr>
          <w:rFonts w:ascii="UD デジタル 教科書体 NK-R" w:eastAsia="UD デジタル 教科書体 NK-R" w:hAnsi="Meiryo UI" w:cs="Times New Roman"/>
          <w:color w:val="000000"/>
          <w:szCs w:val="21"/>
        </w:rPr>
        <w:t>4</w:t>
      </w:r>
      <w:r w:rsidR="005063B2" w:rsidRPr="00E60B46">
        <w:rPr>
          <w:rFonts w:ascii="UD デジタル 教科書体 NK-R" w:eastAsia="UD デジタル 教科書体 NK-R" w:hAnsi="Meiryo UI" w:cs="Times New Roman" w:hint="eastAsia"/>
          <w:color w:val="000000"/>
          <w:szCs w:val="21"/>
        </w:rPr>
        <w:t>～</w:t>
      </w:r>
      <w:r w:rsidRPr="00E60B46">
        <w:rPr>
          <w:rFonts w:ascii="UD デジタル 教科書体 NK-R" w:eastAsia="UD デジタル 教科書体 NK-R" w:hAnsi="Meiryo UI" w:cs="Times New Roman"/>
          <w:color w:val="000000"/>
          <w:szCs w:val="21"/>
        </w:rPr>
        <w:t>6月</w:t>
      </w:r>
      <w:r w:rsidR="006220AD" w:rsidRPr="00E60B46">
        <w:rPr>
          <w:rFonts w:ascii="UD デジタル 教科書体 NK-R" w:eastAsia="UD デジタル 教科書体 NK-R" w:hAnsi="Meiryo UI" w:cs="Times New Roman" w:hint="eastAsia"/>
          <w:color w:val="000000"/>
          <w:szCs w:val="21"/>
        </w:rPr>
        <w:t>期</w:t>
      </w:r>
      <w:r w:rsidRPr="00E60B46">
        <w:rPr>
          <w:rFonts w:ascii="UD デジタル 教科書体 NK-R" w:eastAsia="UD デジタル 教科書体 NK-R" w:hAnsi="Meiryo UI" w:cs="Times New Roman"/>
          <w:color w:val="000000"/>
          <w:szCs w:val="21"/>
        </w:rPr>
        <w:t>と比べ落ち着き始めている。全体的にインバウンドの客数は増え、前年同月比で増加した</w:t>
      </w:r>
      <w:r w:rsidRPr="00E60B46">
        <w:rPr>
          <w:rFonts w:ascii="UD デジタル 教科書体 NK-R" w:eastAsia="UD デジタル 教科書体 NK-R" w:hAnsi="Meiryo UI" w:cs="Times New Roman" w:hint="eastAsia"/>
          <w:color w:val="000000"/>
          <w:szCs w:val="21"/>
        </w:rPr>
        <w:t>。</w:t>
      </w:r>
    </w:p>
    <w:p w14:paraId="4A8615A1" w14:textId="77777777" w:rsidR="00E5387E" w:rsidRPr="00E5387E" w:rsidRDefault="00E5387E" w:rsidP="00E5387E">
      <w:pPr>
        <w:spacing w:beforeLines="50" w:before="180" w:line="20" w:lineRule="exact"/>
        <w:ind w:firstLineChars="100" w:firstLine="180"/>
        <w:rPr>
          <w:rFonts w:ascii="UD デジタル 教科書体 NK-R" w:eastAsia="UD デジタル 教科書体 NK-R" w:hAnsi="Meiryo UI" w:cs="Times New Roman"/>
          <w:color w:val="000000"/>
          <w:sz w:val="18"/>
          <w:szCs w:val="18"/>
        </w:rPr>
      </w:pPr>
    </w:p>
    <w:p w14:paraId="0CD08A34" w14:textId="543FF11D" w:rsidR="00E5387E" w:rsidRPr="00E60B46" w:rsidRDefault="00E5387E" w:rsidP="00E5387E">
      <w:pPr>
        <w:spacing w:beforeLines="50" w:before="180" w:line="300" w:lineRule="exact"/>
        <w:rPr>
          <w:rFonts w:ascii="UD デジタル 教科書体 NK-R" w:eastAsia="UD デジタル 教科書体 NK-R" w:hAnsi="Meiryo UI" w:cs="Times New Roman"/>
          <w:szCs w:val="21"/>
        </w:rPr>
      </w:pPr>
      <w:bookmarkStart w:id="2" w:name="_Hlk181106591"/>
      <w:r w:rsidRPr="00E60B46">
        <w:rPr>
          <w:rFonts w:ascii="UD デジタル 教科書体 NK-R" w:eastAsia="UD デジタル 教科書体 NK-R" w:hAnsi="Meiryo UI" w:cs="Times New Roman" w:hint="eastAsia"/>
          <w:color w:val="FFFFFF"/>
          <w:szCs w:val="21"/>
          <w:shd w:val="clear" w:color="auto" w:fill="2B6754"/>
        </w:rPr>
        <w:t>婦人服・服飾雑貨</w:t>
      </w:r>
      <w:r w:rsidRPr="00E60B46">
        <w:rPr>
          <w:rFonts w:ascii="UD デジタル 教科書体 NK-R" w:eastAsia="UD デジタル 教科書体 NK-R" w:hAnsi="Meiryo UI" w:cs="Times New Roman" w:hint="eastAsia"/>
          <w:color w:val="000000"/>
          <w:szCs w:val="21"/>
        </w:rPr>
        <w:t>：</w:t>
      </w:r>
      <w:bookmarkEnd w:id="2"/>
      <w:r w:rsidR="00656289" w:rsidRPr="00E60B46">
        <w:rPr>
          <w:rFonts w:ascii="UD デジタル 教科書体 NK-R" w:eastAsia="UD デジタル 教科書体 NK-R" w:hAnsi="Meiryo UI" w:cs="Times New Roman"/>
          <w:szCs w:val="21"/>
        </w:rPr>
        <w:t xml:space="preserve"> </w:t>
      </w:r>
      <w:r w:rsidR="00656289" w:rsidRPr="00E60B46">
        <w:rPr>
          <w:rFonts w:ascii="UD デジタル 教科書体 NK-R" w:eastAsia="UD デジタル 教科書体 NK-R" w:hAnsi="Meiryo UI" w:cs="Times New Roman" w:hint="eastAsia"/>
          <w:szCs w:val="21"/>
        </w:rPr>
        <w:t>売上高は、前年同月比で増加となった。９月は長引く暑さの影響で中旬まで秋冬物の婦人ファッションが苦戦</w:t>
      </w:r>
      <w:r w:rsidR="006220AD" w:rsidRPr="00E60B46">
        <w:rPr>
          <w:rFonts w:ascii="UD デジタル 教科書体 NK-R" w:eastAsia="UD デジタル 教科書体 NK-R" w:hAnsi="Meiryo UI" w:cs="Times New Roman" w:hint="eastAsia"/>
          <w:szCs w:val="21"/>
        </w:rPr>
        <w:t>し</w:t>
      </w:r>
      <w:r w:rsidR="00656289" w:rsidRPr="00E60B46">
        <w:rPr>
          <w:rFonts w:ascii="UD デジタル 教科書体 NK-R" w:eastAsia="UD デジタル 教科書体 NK-R" w:hAnsi="Meiryo UI" w:cs="Times New Roman" w:hint="eastAsia"/>
          <w:szCs w:val="21"/>
        </w:rPr>
        <w:t>たが、後半にかけてジャケットやコートが売り上げを伸ばし、堅調に推移した。服飾雑貨は、気温の寒暖差に対応できる衣類や、単価の高いバッグ、財布が好調であった。</w:t>
      </w:r>
    </w:p>
    <w:p w14:paraId="6C4CE118" w14:textId="77777777" w:rsidR="00E5387E" w:rsidRPr="00E5387E" w:rsidRDefault="00E5387E" w:rsidP="00E5387E">
      <w:pPr>
        <w:spacing w:beforeLines="50" w:before="180" w:line="20" w:lineRule="exact"/>
        <w:rPr>
          <w:rFonts w:ascii="UD デジタル 教科書体 NK-R" w:eastAsia="UD デジタル 教科書体 NK-R" w:hAnsi="Meiryo UI" w:cs="Times New Roman"/>
          <w:sz w:val="18"/>
          <w:szCs w:val="18"/>
        </w:rPr>
      </w:pPr>
    </w:p>
    <w:p w14:paraId="3DC06A34" w14:textId="2FCE8643" w:rsidR="00E5387E" w:rsidRPr="00E60B46" w:rsidRDefault="00E5387E" w:rsidP="00E5387E">
      <w:pPr>
        <w:spacing w:beforeLines="50" w:before="180" w:line="300" w:lineRule="exact"/>
        <w:rPr>
          <w:rFonts w:ascii="UD デジタル 教科書体 NK-R" w:eastAsia="UD デジタル 教科書体 NK-R" w:hAnsi="Meiryo UI" w:cs="Times New Roman"/>
          <w:szCs w:val="21"/>
        </w:rPr>
      </w:pPr>
      <w:r w:rsidRPr="00E60B46">
        <w:rPr>
          <w:rFonts w:ascii="UD デジタル 教科書体 NK-R" w:eastAsia="UD デジタル 教科書体 NK-R" w:hAnsi="Meiryo UI" w:cs="Times New Roman" w:hint="eastAsia"/>
          <w:color w:val="FFFFFF"/>
          <w:szCs w:val="21"/>
          <w:shd w:val="clear" w:color="auto" w:fill="2B6754"/>
        </w:rPr>
        <w:t>紳士服</w:t>
      </w:r>
      <w:r w:rsidRPr="00E60B46">
        <w:rPr>
          <w:rFonts w:ascii="UD デジタル 教科書体 NK-R" w:eastAsia="UD デジタル 教科書体 NK-R" w:hAnsi="Meiryo UI" w:cs="Times New Roman" w:hint="eastAsia"/>
          <w:szCs w:val="21"/>
        </w:rPr>
        <w:t>：</w:t>
      </w:r>
      <w:r w:rsidR="00656289" w:rsidRPr="00E60B46">
        <w:rPr>
          <w:rFonts w:ascii="UD デジタル 教科書体 NK-R" w:eastAsia="UD デジタル 教科書体 NK-R" w:hAnsi="Meiryo UI" w:cs="Times New Roman"/>
          <w:szCs w:val="21"/>
        </w:rPr>
        <w:t xml:space="preserve"> </w:t>
      </w:r>
      <w:r w:rsidR="00656289" w:rsidRPr="00E60B46">
        <w:rPr>
          <w:rFonts w:ascii="UD デジタル 教科書体 NK-R" w:eastAsia="UD デジタル 教科書体 NK-R" w:hAnsi="Meiryo UI" w:cs="Times New Roman" w:hint="eastAsia"/>
          <w:szCs w:val="21"/>
        </w:rPr>
        <w:t>売上高は、前年同月を上回る伸長率であった。インバウンドの動きなどの押上げ効果はあった一方で、婦人服・服飾雑貨同様、長引く暑さの影響でフ</w:t>
      </w:r>
      <w:r w:rsidR="00656289" w:rsidRPr="00E60B46">
        <w:rPr>
          <w:rFonts w:ascii="UD デジタル 教科書体 NK-R" w:eastAsia="UD デジタル 教科書体 NK-R" w:hAnsi="Meiryo UI" w:cs="Times New Roman" w:hint="eastAsia"/>
          <w:szCs w:val="21"/>
        </w:rPr>
        <w:lastRenderedPageBreak/>
        <w:t>ァッション全般が苦戦</w:t>
      </w:r>
      <w:r w:rsidR="006220AD" w:rsidRPr="00E60B46">
        <w:rPr>
          <w:rFonts w:ascii="UD デジタル 教科書体 NK-R" w:eastAsia="UD デジタル 教科書体 NK-R" w:hAnsi="Meiryo UI" w:cs="Times New Roman" w:hint="eastAsia"/>
          <w:szCs w:val="21"/>
        </w:rPr>
        <w:t>し</w:t>
      </w:r>
      <w:r w:rsidR="00656289" w:rsidRPr="00E60B46">
        <w:rPr>
          <w:rFonts w:ascii="UD デジタル 教科書体 NK-R" w:eastAsia="UD デジタル 教科書体 NK-R" w:hAnsi="Meiryo UI" w:cs="Times New Roman" w:hint="eastAsia"/>
          <w:szCs w:val="21"/>
        </w:rPr>
        <w:t>たものの、全体的に見て堅調であった。</w:t>
      </w:r>
    </w:p>
    <w:p w14:paraId="3916D55D" w14:textId="77777777" w:rsidR="00E5387E" w:rsidRPr="00E5387E" w:rsidRDefault="00E5387E" w:rsidP="00E5387E">
      <w:pPr>
        <w:spacing w:beforeLines="50" w:before="180" w:line="20" w:lineRule="exact"/>
        <w:rPr>
          <w:rFonts w:ascii="UD デジタル 教科書体 NK-R" w:eastAsia="UD デジタル 教科書体 NK-R" w:hAnsi="Meiryo UI" w:cs="Times New Roman"/>
          <w:color w:val="000000"/>
          <w:sz w:val="18"/>
          <w:szCs w:val="18"/>
        </w:rPr>
      </w:pPr>
    </w:p>
    <w:p w14:paraId="1585A8C9" w14:textId="69877E4E" w:rsidR="00E5387E" w:rsidRPr="00E60B46" w:rsidRDefault="00E5387E" w:rsidP="00E5387E">
      <w:pPr>
        <w:spacing w:beforeLines="50" w:before="180" w:line="300" w:lineRule="exact"/>
        <w:rPr>
          <w:rFonts w:ascii="UD デジタル 教科書体 NK-R" w:eastAsia="UD デジタル 教科書体 NK-R" w:hAnsi="Meiryo UI" w:cs="Times New Roman"/>
          <w:color w:val="000000"/>
          <w:szCs w:val="21"/>
        </w:rPr>
      </w:pPr>
      <w:bookmarkStart w:id="3" w:name="_Hlk165364304"/>
      <w:r w:rsidRPr="00E60B46">
        <w:rPr>
          <w:rFonts w:ascii="UD デジタル 教科書体 NK-R" w:eastAsia="UD デジタル 教科書体 NK-R" w:hAnsi="Meiryo UI" w:cs="Times New Roman" w:hint="eastAsia"/>
          <w:color w:val="FFFFFF"/>
          <w:szCs w:val="21"/>
          <w:shd w:val="clear" w:color="auto" w:fill="2B6754"/>
        </w:rPr>
        <w:t>化粧品</w:t>
      </w:r>
      <w:bookmarkEnd w:id="3"/>
      <w:r w:rsidRPr="00E60B46">
        <w:rPr>
          <w:rFonts w:ascii="UD デジタル 教科書体 NK-R" w:eastAsia="UD デジタル 教科書体 NK-R" w:hAnsi="Meiryo UI" w:cs="Times New Roman" w:hint="eastAsia"/>
          <w:color w:val="000000"/>
          <w:szCs w:val="21"/>
        </w:rPr>
        <w:t>：</w:t>
      </w:r>
      <w:r w:rsidR="00656289" w:rsidRPr="00E60B46">
        <w:rPr>
          <w:rFonts w:ascii="UD デジタル 教科書体 NK-R" w:eastAsia="UD デジタル 教科書体 NK-R" w:hAnsi="Meiryo UI" w:cs="Times New Roman"/>
          <w:color w:val="000000"/>
          <w:szCs w:val="21"/>
        </w:rPr>
        <w:t xml:space="preserve"> </w:t>
      </w:r>
      <w:r w:rsidR="00656289" w:rsidRPr="00E60B46">
        <w:rPr>
          <w:rFonts w:ascii="UD デジタル 教科書体 NK-R" w:eastAsia="UD デジタル 教科書体 NK-R" w:hAnsi="Meiryo UI" w:cs="Times New Roman" w:hint="eastAsia"/>
          <w:color w:val="000000"/>
          <w:szCs w:val="21"/>
        </w:rPr>
        <w:t>売上高は、前年同月比で大きく増加となった。プロモーションによる集客力の向上や、コロナ禍以降需要の高いフレグランスの押上げもあり、好調を持続している。インバウンドの客数増により、インバウンド売上が増加しており、売り上げの押上げに寄与した。</w:t>
      </w:r>
    </w:p>
    <w:p w14:paraId="6CD19604" w14:textId="77777777" w:rsidR="00E5387E" w:rsidRPr="00E5387E" w:rsidRDefault="00E5387E" w:rsidP="00E5387E">
      <w:pPr>
        <w:spacing w:beforeLines="50" w:before="180" w:line="20" w:lineRule="exact"/>
        <w:rPr>
          <w:rFonts w:ascii="UD デジタル 教科書体 NK-R" w:eastAsia="UD デジタル 教科書体 NK-R" w:hAnsi="Meiryo UI" w:cs="Times New Roman"/>
          <w:color w:val="000000"/>
          <w:sz w:val="18"/>
          <w:szCs w:val="18"/>
        </w:rPr>
      </w:pPr>
    </w:p>
    <w:p w14:paraId="7A2FB9DE" w14:textId="755781B8" w:rsidR="00E5387E" w:rsidRPr="00E60B46" w:rsidRDefault="00E5387E" w:rsidP="00E5387E">
      <w:pPr>
        <w:spacing w:beforeLines="50" w:before="180" w:line="30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t>ラグジュアリー</w:t>
      </w:r>
      <w:r w:rsidRPr="00E60B46">
        <w:rPr>
          <w:rFonts w:ascii="UD デジタル 教科書体 NK-R" w:eastAsia="UD デジタル 教科書体 NK-R" w:hAnsi="Meiryo UI" w:cs="Times New Roman" w:hint="eastAsia"/>
          <w:color w:val="000000"/>
          <w:szCs w:val="21"/>
        </w:rPr>
        <w:t>：</w:t>
      </w:r>
      <w:r w:rsidR="00656289" w:rsidRPr="00E60B46">
        <w:rPr>
          <w:rFonts w:ascii="UD デジタル 教科書体 NK-R" w:eastAsia="UD デジタル 教科書体 NK-R" w:hAnsi="Meiryo UI" w:cs="Times New Roman"/>
          <w:color w:val="000000"/>
          <w:szCs w:val="21"/>
        </w:rPr>
        <w:t xml:space="preserve"> </w:t>
      </w:r>
      <w:r w:rsidR="00656289" w:rsidRPr="00E60B46">
        <w:rPr>
          <w:rFonts w:ascii="UD デジタル 教科書体 NK-R" w:eastAsia="UD デジタル 教科書体 NK-R" w:hAnsi="Meiryo UI" w:cs="Times New Roman" w:hint="eastAsia"/>
          <w:color w:val="000000"/>
          <w:szCs w:val="21"/>
        </w:rPr>
        <w:t>売上高は前年同月比で大きく増加となった。堅調な国内需要に加え、インバウンドの押上げもあり、高級ファッションや宝飾品、時計が好調で、</w:t>
      </w:r>
      <w:r w:rsidR="00656289" w:rsidRPr="00E60B46">
        <w:rPr>
          <w:rFonts w:ascii="UD デジタル 教科書体 NK-R" w:eastAsia="UD デジタル 教科書体 NK-R" w:hAnsi="Meiryo UI" w:cs="Times New Roman"/>
          <w:color w:val="000000"/>
          <w:szCs w:val="21"/>
        </w:rPr>
        <w:t>100万円以上の高額商品に関しても引き続き好調に推移した。</w:t>
      </w:r>
    </w:p>
    <w:p w14:paraId="12FEB65E" w14:textId="77777777" w:rsidR="00944FDD" w:rsidRPr="00E5387E" w:rsidRDefault="00944FDD" w:rsidP="00944FDD">
      <w:pPr>
        <w:spacing w:beforeLines="50" w:before="180" w:line="20" w:lineRule="exact"/>
        <w:rPr>
          <w:rFonts w:ascii="UD デジタル 教科書体 NK-R" w:eastAsia="UD デジタル 教科書体 NK-R" w:hAnsi="Meiryo UI" w:cs="Times New Roman"/>
          <w:color w:val="000000"/>
          <w:sz w:val="18"/>
          <w:szCs w:val="18"/>
        </w:rPr>
      </w:pPr>
    </w:p>
    <w:p w14:paraId="73F662FE" w14:textId="00757CCD" w:rsidR="00944FDD" w:rsidRPr="00E60B46" w:rsidRDefault="00E5387E" w:rsidP="00944FDD">
      <w:pPr>
        <w:spacing w:beforeLines="50" w:before="180" w:line="30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t>食料品</w:t>
      </w:r>
      <w:r w:rsidRPr="00E60B46">
        <w:rPr>
          <w:rFonts w:ascii="UD デジタル 教科書体 NK-R" w:eastAsia="UD デジタル 教科書体 NK-R" w:hAnsi="Meiryo UI" w:cs="Times New Roman" w:hint="eastAsia"/>
          <w:color w:val="000000"/>
          <w:szCs w:val="21"/>
        </w:rPr>
        <w:t>：</w:t>
      </w:r>
      <w:r w:rsidR="00656289" w:rsidRPr="00E60B46">
        <w:rPr>
          <w:rFonts w:ascii="UD デジタル 教科書体 NK-R" w:eastAsia="UD デジタル 教科書体 NK-R" w:hAnsi="Meiryo UI" w:cs="Times New Roman" w:hint="eastAsia"/>
          <w:color w:val="000000"/>
          <w:szCs w:val="21"/>
        </w:rPr>
        <w:t>売上高は、前年同月比で増加となった。中でも銘店・和菓子、洋菓子・ベーカリーが、コロナ禍明けで出社する人が増えたことによる持ち帰り需要に加え、インバウンド需要もあり、好調であった。</w:t>
      </w:r>
    </w:p>
    <w:p w14:paraId="4E40957F" w14:textId="77777777" w:rsidR="00944FDD" w:rsidRPr="00944FDD" w:rsidRDefault="00944FDD" w:rsidP="00944FDD">
      <w:pPr>
        <w:spacing w:line="300" w:lineRule="exact"/>
        <w:rPr>
          <w:rFonts w:ascii="UD デジタル 教科書体 NK-R" w:eastAsia="UD デジタル 教科書体 NK-R" w:hAnsi="Meiryo UI" w:cs="Times New Roman"/>
          <w:sz w:val="18"/>
          <w:u w:val="dash"/>
        </w:rPr>
      </w:pPr>
      <w:r w:rsidRPr="00944FDD">
        <w:rPr>
          <w:rFonts w:ascii="UD デジタル 教科書体 NK-R" w:eastAsia="UD デジタル 教科書体 NK-R" w:hAnsi="Meiryo UI" w:cs="Times New Roman" w:hint="eastAsia"/>
          <w:sz w:val="18"/>
          <w:szCs w:val="18"/>
          <w:u w:val="dash"/>
        </w:rPr>
        <w:t xml:space="preserve">　　　　</w:t>
      </w:r>
      <w:r w:rsidRPr="00944FDD">
        <w:rPr>
          <w:rFonts w:ascii="UD デジタル 教科書体 NK-R" w:eastAsia="UD デジタル 教科書体 NK-R" w:hAnsi="Meiryo UI" w:cs="Times New Roman" w:hint="eastAsia"/>
          <w:sz w:val="18"/>
          <w:u w:val="dash"/>
        </w:rPr>
        <w:t xml:space="preserve">　　　　　　　　　　　　　　　　　　　　　　　　　　　　　　　　　　　　　　　　　　　　　　　</w:t>
      </w:r>
    </w:p>
    <w:p w14:paraId="1EB40048" w14:textId="4BDE7873" w:rsidR="00944FDD" w:rsidRPr="00944FDD" w:rsidRDefault="00944FDD" w:rsidP="00944FDD">
      <w:pPr>
        <w:spacing w:line="320" w:lineRule="exact"/>
        <w:jc w:val="center"/>
        <w:rPr>
          <w:rFonts w:ascii="UD デジタル 教科書体 NK-R" w:eastAsia="UD デジタル 教科書体 NK-R" w:hAnsi="Meiryo UI" w:cs="Times New Roman"/>
        </w:rPr>
      </w:pPr>
      <w:r w:rsidRPr="00944FDD">
        <w:rPr>
          <w:rFonts w:ascii="UD デジタル 教科書体 NK-R" w:eastAsia="UD デジタル 教科書体 NK-R" w:hAnsi="Meiryo UI" w:cs="Times New Roman" w:hint="eastAsia"/>
          <w:noProof/>
          <w:sz w:val="18"/>
        </w:rPr>
        <mc:AlternateContent>
          <mc:Choice Requires="wps">
            <w:drawing>
              <wp:anchor distT="0" distB="0" distL="114300" distR="114300" simplePos="0" relativeHeight="251671552" behindDoc="1" locked="0" layoutInCell="1" allowOverlap="1" wp14:anchorId="7C21E975" wp14:editId="2F239148">
                <wp:simplePos x="0" y="0"/>
                <wp:positionH relativeFrom="column">
                  <wp:posOffset>313690</wp:posOffset>
                </wp:positionH>
                <wp:positionV relativeFrom="paragraph">
                  <wp:posOffset>154808</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825A9" id="楕円 2" o:spid="_x0000_s1026" style="position:absolute;left:0;text-align:left;margin-left:24.7pt;margin-top:12.2pt;width:19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" fillcolor="#b3dfd1" strokecolor="#2b6754">
                <v:stroke dashstyle="3 1" joinstyle="miter"/>
              </v:oval>
            </w:pict>
          </mc:Fallback>
        </mc:AlternateContent>
      </w:r>
    </w:p>
    <w:p w14:paraId="7A7B8725" w14:textId="2754DFD3" w:rsidR="00944FDD" w:rsidRPr="00944FDD" w:rsidRDefault="00944FDD" w:rsidP="00944FDD">
      <w:pPr>
        <w:spacing w:line="320" w:lineRule="exact"/>
        <w:jc w:val="center"/>
        <w:rPr>
          <w:rFonts w:ascii="UD デジタル 教科書体 NK-R" w:eastAsia="UD デジタル 教科書体 NK-R" w:hAnsi="Meiryo UI" w:cs="Times New Roman"/>
          <w:sz w:val="24"/>
        </w:rPr>
      </w:pPr>
      <w:r w:rsidRPr="00944FDD">
        <w:rPr>
          <w:rFonts w:ascii="UD デジタル 教科書体 NK-R" w:eastAsia="UD デジタル 教科書体 NK-R" w:hAnsi="Meiryo UI" w:cs="Times New Roman" w:hint="eastAsia"/>
          <w:sz w:val="24"/>
        </w:rPr>
        <w:t>多業態飲食店経営</w:t>
      </w:r>
      <w:r>
        <w:rPr>
          <w:rFonts w:ascii="UD デジタル 教科書体 NK-R" w:eastAsia="UD デジタル 教科書体 NK-R" w:hAnsi="Meiryo UI" w:cs="Times New Roman" w:hint="eastAsia"/>
          <w:sz w:val="24"/>
        </w:rPr>
        <w:t>B</w:t>
      </w:r>
      <w:r w:rsidRPr="00944FDD">
        <w:rPr>
          <w:rFonts w:ascii="UD デジタル 教科書体 NK-R" w:eastAsia="UD デジタル 教科書体 NK-R" w:hAnsi="Meiryo UI" w:cs="Times New Roman" w:hint="eastAsia"/>
          <w:sz w:val="24"/>
        </w:rPr>
        <w:t>社</w:t>
      </w:r>
    </w:p>
    <w:p w14:paraId="6FFC9119" w14:textId="77777777" w:rsidR="00944FDD" w:rsidRPr="00944FDD" w:rsidRDefault="00944FDD" w:rsidP="00944FDD">
      <w:pPr>
        <w:spacing w:line="300" w:lineRule="exact"/>
        <w:rPr>
          <w:rFonts w:ascii="UD デジタル 教科書体 NK-R" w:eastAsia="UD デジタル 教科書体 NK-R" w:hAnsi="Meiryo UI" w:cs="Times New Roman"/>
          <w:sz w:val="18"/>
        </w:rPr>
      </w:pPr>
    </w:p>
    <w:p w14:paraId="3245B8C9" w14:textId="1B93D552" w:rsidR="00E85264" w:rsidRPr="00E60B46" w:rsidRDefault="00944FDD" w:rsidP="00944FDD">
      <w:pPr>
        <w:spacing w:line="300" w:lineRule="exact"/>
        <w:ind w:firstLineChars="100" w:firstLine="210"/>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000000"/>
          <w:szCs w:val="21"/>
        </w:rPr>
        <w:t>B社は、大阪・神戸を中心に地域密着型で約20ブランドの飲食店を直営で経営している。コロナ禍後の生活様式の変化による消費動向の変化が見られ、景況感は全体として、前年比較ではプラスであるが、コロナ禍前と比較すると客数はまだマイナスの状況となっている。今年は、さらに8月末の台風10号</w:t>
      </w:r>
      <w:r w:rsidRPr="00E60B46">
        <w:rPr>
          <w:rFonts w:ascii="UD デジタル 教科書体 NK-R" w:eastAsia="UD デジタル 教科書体 NK-R" w:hAnsi="Meiryo UI" w:cs="Times New Roman"/>
          <w:color w:val="000000"/>
          <w:szCs w:val="21"/>
        </w:rPr>
        <w:t>の進路迷走予報</w:t>
      </w:r>
      <w:r w:rsidRPr="00E60B46">
        <w:rPr>
          <w:rFonts w:ascii="UD デジタル 教科書体 NK-R" w:eastAsia="UD デジタル 教科書体 NK-R" w:hAnsi="Meiryo UI" w:cs="Times New Roman" w:hint="eastAsia"/>
          <w:color w:val="000000"/>
          <w:szCs w:val="21"/>
        </w:rPr>
        <w:t>や南海トラフ地震臨時情報発表の影響</w:t>
      </w:r>
      <w:r w:rsidRPr="00E60B46">
        <w:rPr>
          <w:rFonts w:ascii="UD デジタル 教科書体 NK-R" w:eastAsia="UD デジタル 教科書体 NK-R" w:hAnsi="Meiryo UI" w:cs="Times New Roman"/>
          <w:color w:val="000000"/>
          <w:szCs w:val="21"/>
        </w:rPr>
        <w:t>による</w:t>
      </w:r>
      <w:r w:rsidRPr="00E60B46">
        <w:rPr>
          <w:rFonts w:ascii="UD デジタル 教科書体 NK-R" w:eastAsia="UD デジタル 教科書体 NK-R" w:hAnsi="Meiryo UI" w:cs="Times New Roman" w:hint="eastAsia"/>
          <w:color w:val="000000"/>
          <w:szCs w:val="21"/>
        </w:rPr>
        <w:t>予約</w:t>
      </w:r>
      <w:r w:rsidRPr="00E60B46">
        <w:rPr>
          <w:rFonts w:ascii="UD デジタル 教科書体 NK-R" w:eastAsia="UD デジタル 教科書体 NK-R" w:hAnsi="Meiryo UI" w:cs="Times New Roman"/>
          <w:color w:val="000000"/>
          <w:szCs w:val="21"/>
        </w:rPr>
        <w:t>キャンセル</w:t>
      </w:r>
      <w:r w:rsidRPr="00E60B46">
        <w:rPr>
          <w:rFonts w:ascii="UD デジタル 教科書体 NK-R" w:eastAsia="UD デジタル 教科書体 NK-R" w:hAnsi="Meiryo UI" w:cs="Times New Roman" w:hint="eastAsia"/>
          <w:color w:val="000000"/>
          <w:szCs w:val="21"/>
        </w:rPr>
        <w:t>などの外的要因の負の影響が大きかった。7～9月期の状況は以下のとおりである。</w:t>
      </w:r>
    </w:p>
    <w:p w14:paraId="5EA0FE7A" w14:textId="614F72CC" w:rsidR="00E85264" w:rsidRDefault="00E85264" w:rsidP="00944FDD">
      <w:pPr>
        <w:spacing w:line="300" w:lineRule="exact"/>
      </w:pPr>
    </w:p>
    <w:p w14:paraId="76E5C45E" w14:textId="77777777" w:rsidR="00944FDD" w:rsidRPr="00E60B46" w:rsidRDefault="00944FDD" w:rsidP="00944FDD">
      <w:pPr>
        <w:spacing w:line="320" w:lineRule="exact"/>
        <w:rPr>
          <w:rFonts w:ascii="UD デジタル 教科書体 NK-R" w:eastAsia="UD デジタル 教科書体 NK-R" w:hAnsi="Meiryo UI" w:cs="Times New Roman"/>
          <w:color w:val="000000"/>
          <w:szCs w:val="21"/>
        </w:rPr>
      </w:pPr>
      <w:bookmarkStart w:id="4" w:name="_Hlk180074132"/>
      <w:r w:rsidRPr="00E60B46">
        <w:rPr>
          <w:rFonts w:ascii="UD デジタル 教科書体 NK-R" w:eastAsia="UD デジタル 教科書体 NK-R" w:hAnsi="Meiryo UI" w:cs="Times New Roman" w:hint="eastAsia"/>
          <w:color w:val="FFFFFF"/>
          <w:szCs w:val="21"/>
          <w:shd w:val="clear" w:color="auto" w:fill="2B6754"/>
        </w:rPr>
        <w:t>【現況はコロナ禍の影響を脱していない】</w:t>
      </w:r>
    </w:p>
    <w:bookmarkEnd w:id="4"/>
    <w:p w14:paraId="3FF3EC34" w14:textId="23A80609" w:rsidR="00E85264" w:rsidRPr="00E60B46" w:rsidRDefault="00944FDD" w:rsidP="00944FDD">
      <w:pPr>
        <w:spacing w:line="300" w:lineRule="exact"/>
        <w:ind w:firstLineChars="100" w:firstLine="210"/>
        <w:rPr>
          <w:szCs w:val="21"/>
        </w:rPr>
      </w:pPr>
      <w:r w:rsidRPr="00E60B46">
        <w:rPr>
          <w:rFonts w:ascii="UD デジタル 教科書体 NK-R" w:eastAsia="UD デジタル 教科書体 NK-R" w:hAnsi="Meiryo UI" w:cs="Times New Roman" w:hint="eastAsia"/>
          <w:color w:val="000000"/>
          <w:szCs w:val="21"/>
        </w:rPr>
        <w:t>夜の客足が中心の居酒屋は、順調に回復している店もある一方で、コロナ禍以前の</w:t>
      </w:r>
      <w:r w:rsidRPr="00E60B46">
        <w:rPr>
          <w:rFonts w:ascii="UD デジタル 教科書体 NK-R" w:eastAsia="UD デジタル 教科書体 NK-R" w:hAnsi="Meiryo UI" w:cs="Times New Roman"/>
          <w:color w:val="000000"/>
          <w:szCs w:val="21"/>
        </w:rPr>
        <w:t>2019年比で7割台の客数に留まる店もある。リモートワークの一部定着・働き方改革による</w:t>
      </w:r>
      <w:r w:rsidR="00E15CED" w:rsidRPr="00E60B46">
        <w:rPr>
          <w:rFonts w:ascii="UD デジタル 教科書体 NK-R" w:eastAsia="UD デジタル 教科書体 NK-R" w:hAnsi="Meiryo UI" w:cs="Times New Roman" w:hint="eastAsia"/>
          <w:color w:val="000000"/>
          <w:szCs w:val="21"/>
        </w:rPr>
        <w:t>就業</w:t>
      </w:r>
      <w:r w:rsidRPr="00E60B46">
        <w:rPr>
          <w:rFonts w:ascii="UD デジタル 教科書体 NK-R" w:eastAsia="UD デジタル 教科書体 NK-R" w:hAnsi="Meiryo UI" w:cs="Times New Roman"/>
          <w:color w:val="000000"/>
          <w:szCs w:val="21"/>
        </w:rPr>
        <w:t>時間の変化</w:t>
      </w:r>
      <w:r w:rsidR="006220AD" w:rsidRPr="00E60B46">
        <w:rPr>
          <w:rFonts w:ascii="UD デジタル 教科書体 NK-R" w:eastAsia="UD デジタル 教科書体 NK-R" w:hAnsi="Meiryo UI" w:cs="Times New Roman" w:hint="eastAsia"/>
          <w:color w:val="000000"/>
          <w:szCs w:val="21"/>
        </w:rPr>
        <w:t>、</w:t>
      </w:r>
      <w:r w:rsidRPr="00E60B46">
        <w:rPr>
          <w:rFonts w:ascii="UD デジタル 教科書体 NK-R" w:eastAsia="UD デジタル 教科書体 NK-R" w:hAnsi="Meiryo UI" w:cs="Times New Roman"/>
          <w:color w:val="000000"/>
          <w:szCs w:val="21"/>
        </w:rPr>
        <w:t>コロナ禍での長期間の酒類自粛の影響による会社員や大学生の飲み会文化の</w:t>
      </w:r>
      <w:r w:rsidR="00430405" w:rsidRPr="00E60B46">
        <w:rPr>
          <w:rFonts w:ascii="UD デジタル 教科書体 NK-R" w:eastAsia="UD デジタル 教科書体 NK-R" w:hAnsi="Meiryo UI" w:cs="Times New Roman" w:hint="eastAsia"/>
          <w:color w:val="000000"/>
          <w:szCs w:val="21"/>
        </w:rPr>
        <w:t>希薄化</w:t>
      </w:r>
      <w:r w:rsidRPr="00E60B46">
        <w:rPr>
          <w:rFonts w:ascii="UD デジタル 教科書体 NK-R" w:eastAsia="UD デジタル 教科書体 NK-R" w:hAnsi="Meiryo UI" w:cs="Times New Roman"/>
          <w:color w:val="000000"/>
          <w:szCs w:val="21"/>
        </w:rPr>
        <w:t>などの生活様式の変化、さらに、終電時間が30分程度早くなったことで、平日夜の飲食利用（特に21時以降の深夜利用）が減っていることなどが要因である。コロナ禍後の飲食文化・習慣は変化しており、昼飲みの増加やランチにお金をかける傾向が見られる。その一方で、節約志向も見られ、価格帯が1,000円未満のファストフード等の客数回復傾向が強いなど、飲食消費は二極化している。昼の</w:t>
      </w:r>
      <w:r w:rsidRPr="00E60B46">
        <w:rPr>
          <w:rFonts w:ascii="UD デジタル 教科書体 NK-R" w:eastAsia="UD デジタル 教科書体 NK-R" w:hAnsi="Meiryo UI" w:cs="Times New Roman"/>
          <w:color w:val="000000"/>
          <w:szCs w:val="21"/>
        </w:rPr>
        <w:t>時間帯中心の食事業態は比較的に回復傾向だが、夜間中心の居酒屋・バー業態は依然コロナ禍の影響を脱していない。</w:t>
      </w:r>
    </w:p>
    <w:p w14:paraId="6039C931" w14:textId="23E84D92" w:rsidR="00E85264" w:rsidRDefault="00E85264" w:rsidP="00944FDD">
      <w:pPr>
        <w:spacing w:line="300" w:lineRule="exact"/>
      </w:pPr>
    </w:p>
    <w:p w14:paraId="6646677B" w14:textId="77777777" w:rsidR="00944FDD" w:rsidRPr="00E60B46" w:rsidRDefault="00944FDD" w:rsidP="00944FDD">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t>【台風1</w:t>
      </w:r>
      <w:r w:rsidRPr="00E60B46">
        <w:rPr>
          <w:rFonts w:ascii="UD デジタル 教科書体 NK-R" w:eastAsia="UD デジタル 教科書体 NK-R" w:hAnsi="Meiryo UI" w:cs="Times New Roman"/>
          <w:color w:val="FFFFFF"/>
          <w:szCs w:val="21"/>
          <w:shd w:val="clear" w:color="auto" w:fill="2B6754"/>
        </w:rPr>
        <w:t>0</w:t>
      </w:r>
      <w:r w:rsidRPr="00E60B46">
        <w:rPr>
          <w:rFonts w:ascii="UD デジタル 教科書体 NK-R" w:eastAsia="UD デジタル 教科書体 NK-R" w:hAnsi="Meiryo UI" w:cs="Times New Roman" w:hint="eastAsia"/>
          <w:color w:val="FFFFFF"/>
          <w:szCs w:val="21"/>
          <w:shd w:val="clear" w:color="auto" w:fill="2B6754"/>
        </w:rPr>
        <w:t>号がもたらした大きな影響】</w:t>
      </w:r>
    </w:p>
    <w:p w14:paraId="21F49BAE" w14:textId="420C8240" w:rsidR="00E85264" w:rsidRPr="00E60B46" w:rsidRDefault="00944FDD" w:rsidP="00944FDD">
      <w:pPr>
        <w:spacing w:line="300" w:lineRule="exact"/>
        <w:rPr>
          <w:szCs w:val="21"/>
        </w:rPr>
      </w:pPr>
      <w:r w:rsidRPr="00E60B46">
        <w:rPr>
          <w:rFonts w:ascii="UD デジタル 教科書体 NK-R" w:eastAsia="UD デジタル 教科書体 NK-R" w:hAnsi="Meiryo UI" w:cs="Times New Roman" w:hint="eastAsia"/>
          <w:color w:val="000000"/>
          <w:szCs w:val="21"/>
        </w:rPr>
        <w:t xml:space="preserve">　　飲食店業界は悪天候や災害報道による宴会自粛などの外的要因に左右されやすく、売上が安定しにくい特徴がある。</w:t>
      </w:r>
      <w:r w:rsidR="008814A6" w:rsidRPr="00E60B46">
        <w:rPr>
          <w:rFonts w:ascii="UD デジタル 教科書体 NK-R" w:eastAsia="UD デジタル 教科書体 NK-R" w:hAnsi="Meiryo UI" w:cs="Times New Roman" w:hint="eastAsia"/>
          <w:color w:val="000000"/>
          <w:szCs w:val="21"/>
        </w:rPr>
        <w:t>B</w:t>
      </w:r>
      <w:r w:rsidRPr="00E60B46">
        <w:rPr>
          <w:rFonts w:ascii="UD デジタル 教科書体 NK-R" w:eastAsia="UD デジタル 教科書体 NK-R" w:hAnsi="Meiryo UI" w:cs="Times New Roman" w:hint="eastAsia"/>
          <w:color w:val="000000"/>
          <w:szCs w:val="21"/>
        </w:rPr>
        <w:t>社においても、記録的な猛暑であった</w:t>
      </w:r>
      <w:r w:rsidRPr="00E60B46">
        <w:rPr>
          <w:rFonts w:ascii="UD デジタル 教科書体 NK-R" w:eastAsia="UD デジタル 教科書体 NK-R" w:hAnsi="Meiryo UI" w:cs="Times New Roman"/>
          <w:color w:val="000000"/>
          <w:szCs w:val="21"/>
        </w:rPr>
        <w:t>7～9月期はビールなどの需要は高まったものの、それ以上に、迷走した台風</w:t>
      </w:r>
      <w:r w:rsidR="00AD44F1" w:rsidRPr="00E60B46">
        <w:rPr>
          <w:rFonts w:ascii="UD デジタル 教科書体 NK-R" w:eastAsia="UD デジタル 教科書体 NK-R" w:hAnsi="Meiryo UI" w:cs="Times New Roman" w:hint="eastAsia"/>
          <w:color w:val="000000"/>
          <w:szCs w:val="21"/>
        </w:rPr>
        <w:t>１０</w:t>
      </w:r>
      <w:r w:rsidRPr="00E60B46">
        <w:rPr>
          <w:rFonts w:ascii="UD デジタル 教科書体 NK-R" w:eastAsia="UD デジタル 教科書体 NK-R" w:hAnsi="Meiryo UI" w:cs="Times New Roman"/>
          <w:color w:val="000000"/>
          <w:szCs w:val="21"/>
        </w:rPr>
        <w:t>号の進路予想の影響は大きく、8月25日から31日にかけての売上は台風が3つ上陸したのと同じくらいの大きな経済ダメージがあった。</w:t>
      </w:r>
      <w:r w:rsidR="008814A6" w:rsidRPr="00E60B46">
        <w:rPr>
          <w:rFonts w:ascii="UD デジタル 教科書体 NK-R" w:eastAsia="UD デジタル 教科書体 NK-R" w:hAnsi="Meiryo UI" w:cs="Times New Roman" w:hint="eastAsia"/>
          <w:color w:val="000000"/>
          <w:szCs w:val="21"/>
        </w:rPr>
        <w:t>B</w:t>
      </w:r>
      <w:r w:rsidRPr="00E60B46">
        <w:rPr>
          <w:rFonts w:ascii="UD デジタル 教科書体 NK-R" w:eastAsia="UD デジタル 教科書体 NK-R" w:hAnsi="Meiryo UI" w:cs="Times New Roman"/>
          <w:color w:val="000000"/>
          <w:szCs w:val="21"/>
        </w:rPr>
        <w:t>社の中には予約の宴会売上が大きい店もあり、約</w:t>
      </w:r>
      <w:r w:rsidR="00AD44F1" w:rsidRPr="00E60B46">
        <w:rPr>
          <w:rFonts w:ascii="UD デジタル 教科書体 NK-R" w:eastAsia="UD デジタル 教科書体 NK-R" w:hAnsi="Meiryo UI" w:cs="Times New Roman" w:hint="eastAsia"/>
          <w:color w:val="000000"/>
          <w:szCs w:val="21"/>
        </w:rPr>
        <w:t>１</w:t>
      </w:r>
      <w:r w:rsidRPr="00E60B46">
        <w:rPr>
          <w:rFonts w:ascii="UD デジタル 教科書体 NK-R" w:eastAsia="UD デジタル 教科書体 NK-R" w:hAnsi="Meiryo UI" w:cs="Times New Roman"/>
          <w:color w:val="000000"/>
          <w:szCs w:val="21"/>
        </w:rPr>
        <w:t>週間続いた予約キャンセルの影響は大きかった。また8月8日の南海トラフ地震臨時情報の発表の影響による客数減も一週間程度あり、合わせると数千</w:t>
      </w:r>
      <w:r w:rsidRPr="00E60B46">
        <w:rPr>
          <w:rFonts w:ascii="UD デジタル 教科書体 NK-R" w:eastAsia="UD デジタル 教科書体 NK-R" w:hAnsi="Meiryo UI" w:cs="Times New Roman" w:hint="eastAsia"/>
          <w:color w:val="000000"/>
          <w:szCs w:val="21"/>
        </w:rPr>
        <w:t>万円単位の売上・利益の減少が生じた。</w:t>
      </w:r>
    </w:p>
    <w:p w14:paraId="1ECA4ADA" w14:textId="51A65580" w:rsidR="00E85264" w:rsidRDefault="00E85264" w:rsidP="00944FDD">
      <w:pPr>
        <w:spacing w:line="300" w:lineRule="exact"/>
      </w:pPr>
    </w:p>
    <w:p w14:paraId="484A2A53" w14:textId="77777777" w:rsidR="00944FDD" w:rsidRPr="00E60B46" w:rsidRDefault="00944FDD" w:rsidP="00944FDD">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t>【インバウンドの影響は限定的】</w:t>
      </w:r>
    </w:p>
    <w:p w14:paraId="4395F767" w14:textId="4570DBD4" w:rsidR="00E85264" w:rsidRPr="00E60B46" w:rsidRDefault="00944FDD" w:rsidP="00944FDD">
      <w:pPr>
        <w:spacing w:line="300" w:lineRule="exact"/>
        <w:rPr>
          <w:szCs w:val="21"/>
        </w:rPr>
      </w:pPr>
      <w:r w:rsidRPr="00E60B46">
        <w:rPr>
          <w:rFonts w:ascii="UD デジタル 教科書体 NK-R" w:eastAsia="UD デジタル 教科書体 NK-R" w:hAnsi="Meiryo UI" w:cs="Times New Roman" w:hint="eastAsia"/>
          <w:color w:val="000000"/>
          <w:szCs w:val="21"/>
        </w:rPr>
        <w:t xml:space="preserve">　　</w:t>
      </w:r>
      <w:r w:rsidR="00F572CC" w:rsidRPr="00E60B46">
        <w:rPr>
          <w:rFonts w:ascii="UD デジタル 教科書体 NK-R" w:eastAsia="UD デジタル 教科書体 NK-R" w:hAnsi="Meiryo UI" w:cs="Times New Roman" w:hint="eastAsia"/>
          <w:color w:val="000000"/>
          <w:szCs w:val="21"/>
        </w:rPr>
        <w:t>飲食店業界のインバウンドによるプラスの影響は、それほど大きくはない。インバウンド客の来店は、道頓堀・大阪城・新世界・一部商業施設などの人気観光スポットに集中しているが、インバウンドのコロナ禍からの回復状況は</w:t>
      </w:r>
      <w:r w:rsidR="00430405" w:rsidRPr="00E60B46">
        <w:rPr>
          <w:rFonts w:ascii="UD デジタル 教科書体 NK-R" w:eastAsia="UD デジタル 教科書体 NK-R" w:hAnsi="Meiryo UI" w:cs="Times New Roman" w:hint="eastAsia"/>
          <w:color w:val="000000"/>
          <w:szCs w:val="21"/>
        </w:rPr>
        <w:t>国によって</w:t>
      </w:r>
      <w:r w:rsidR="00F572CC" w:rsidRPr="00E60B46">
        <w:rPr>
          <w:rFonts w:ascii="UD デジタル 教科書体 NK-R" w:eastAsia="UD デジタル 教科書体 NK-R" w:hAnsi="Meiryo UI" w:cs="Times New Roman" w:hint="eastAsia"/>
          <w:color w:val="000000"/>
          <w:szCs w:val="21"/>
        </w:rPr>
        <w:t>異なり、中国人顧客の比率が高かった店舗については、訪日客がコロナ禍前より少ないため、売上はまだ低調である。また、物販とは異なり、一人で何食も食べられるわけでもないこともあって、物販のように円安だから購入額が</w:t>
      </w:r>
      <w:r w:rsidR="00F572CC" w:rsidRPr="00E60B46">
        <w:rPr>
          <w:rFonts w:ascii="UD デジタル 教科書体 NK-R" w:eastAsia="UD デジタル 教科書体 NK-R" w:hAnsi="Meiryo UI" w:cs="Times New Roman"/>
          <w:color w:val="000000"/>
          <w:szCs w:val="21"/>
        </w:rPr>
        <w:t>2倍3倍になるということにはならない。あくまで業況への影響は、インバウンドではなく客数の大</w:t>
      </w:r>
      <w:r w:rsidR="00F572CC" w:rsidRPr="00E60B46">
        <w:rPr>
          <w:rFonts w:ascii="UD デジタル 教科書体 NK-R" w:eastAsia="UD デジタル 教科書体 NK-R" w:hAnsi="Meiryo UI" w:cs="Times New Roman" w:hint="eastAsia"/>
          <w:color w:val="000000"/>
          <w:szCs w:val="21"/>
        </w:rPr>
        <w:t>部分を占める国内居住者によるところが大きい。</w:t>
      </w:r>
    </w:p>
    <w:p w14:paraId="39FF361F" w14:textId="0ECC1443" w:rsidR="00E85264" w:rsidRDefault="00E85264" w:rsidP="00944FDD">
      <w:pPr>
        <w:spacing w:line="300" w:lineRule="exact"/>
      </w:pPr>
    </w:p>
    <w:p w14:paraId="54A5CDB7" w14:textId="77777777" w:rsidR="00AD44F1" w:rsidRPr="00E60B46" w:rsidRDefault="00AD44F1" w:rsidP="00AD44F1">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t>【コスト吸収が追い付かない物価高騰】</w:t>
      </w:r>
    </w:p>
    <w:p w14:paraId="678F2CDE" w14:textId="756F9F28" w:rsidR="00C0511B" w:rsidRPr="00E60B46" w:rsidRDefault="00AD44F1" w:rsidP="00C0511B">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000000"/>
          <w:szCs w:val="21"/>
        </w:rPr>
        <w:t xml:space="preserve">　　コロナ禍前と比較すると、原材料・光熱費・物流費は</w:t>
      </w:r>
      <w:r w:rsidRPr="00E60B46">
        <w:rPr>
          <w:rFonts w:ascii="UD デジタル 教科書体 NK-R" w:eastAsia="UD デジタル 教科書体 NK-R" w:hAnsi="Meiryo UI" w:cs="Times New Roman"/>
          <w:color w:val="000000"/>
          <w:szCs w:val="21"/>
        </w:rPr>
        <w:t>20～40％増と高騰、パート・アルバイトの最低賃金（時給単価）約150円上昇と社会保険適用の拡大による事業主負担増加による労務費の上昇、キャッシュレス売上比率の増加による決済手数料の上昇など、値上げしても様々なコスト上昇が続き、物価高騰を吸収できていない状況である。価格改定も行っているが、飲食店ではメニュー価格やコース価格の見直しを行うのに写真撮影からメニューブック・パンフレットの制作などに手間とコストがかかる</w:t>
      </w:r>
      <w:r w:rsidR="00430405" w:rsidRPr="00E60B46">
        <w:rPr>
          <w:rFonts w:ascii="UD デジタル 教科書体 NK-R" w:eastAsia="UD デジタル 教科書体 NK-R" w:hAnsi="Meiryo UI" w:cs="Times New Roman" w:hint="eastAsia"/>
          <w:color w:val="000000"/>
          <w:szCs w:val="21"/>
        </w:rPr>
        <w:t>など、飲食店は小売店ほどスピード感をもって対応できない面がある。</w:t>
      </w:r>
      <w:r w:rsidRPr="00E60B46">
        <w:rPr>
          <w:rFonts w:ascii="UD デジタル 教科書体 NK-R" w:eastAsia="UD デジタル 教科書体 NK-R" w:hAnsi="Meiryo UI" w:cs="Times New Roman" w:hint="eastAsia"/>
          <w:color w:val="000000"/>
          <w:szCs w:val="21"/>
        </w:rPr>
        <w:t>また、最近では米不足の影響で仕入値が大幅に上昇し、原価率も高くなっている。こうしたことが度重なる</w:t>
      </w:r>
      <w:r w:rsidR="006220AD" w:rsidRPr="00E60B46">
        <w:rPr>
          <w:rFonts w:ascii="UD デジタル 教科書体 NK-R" w:eastAsia="UD デジタル 教科書体 NK-R" w:hAnsi="Meiryo UI" w:cs="Times New Roman" w:hint="eastAsia"/>
          <w:color w:val="000000"/>
          <w:szCs w:val="21"/>
        </w:rPr>
        <w:t>ことが</w:t>
      </w:r>
      <w:r w:rsidRPr="00E60B46">
        <w:rPr>
          <w:rFonts w:ascii="UD デジタル 教科書体 NK-R" w:eastAsia="UD デジタル 教科書体 NK-R" w:hAnsi="Meiryo UI" w:cs="Times New Roman" w:hint="eastAsia"/>
          <w:color w:val="000000"/>
          <w:szCs w:val="21"/>
        </w:rPr>
        <w:t>、コスト吸収を困難化させている。</w:t>
      </w:r>
    </w:p>
    <w:p w14:paraId="7AB934A2" w14:textId="77777777" w:rsidR="00C0511B" w:rsidRPr="00C0511B" w:rsidRDefault="00C0511B" w:rsidP="00C0511B">
      <w:pPr>
        <w:spacing w:line="320" w:lineRule="exact"/>
        <w:rPr>
          <w:rFonts w:ascii="UD デジタル 教科書体 NK-R" w:eastAsia="UD デジタル 教科書体 NK-R" w:hAnsi="Meiryo UI" w:cs="Times New Roman"/>
          <w:color w:val="000000"/>
          <w:sz w:val="20"/>
        </w:rPr>
      </w:pPr>
    </w:p>
    <w:p w14:paraId="2E2531F3" w14:textId="77777777" w:rsidR="00C0511B" w:rsidRPr="00E60B46" w:rsidRDefault="00C0511B" w:rsidP="00C0511B">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lastRenderedPageBreak/>
        <w:t>【社員の人材確保・育成】</w:t>
      </w:r>
    </w:p>
    <w:p w14:paraId="3477D201" w14:textId="4902AB21" w:rsidR="00C0511B" w:rsidRPr="00E60B46" w:rsidRDefault="00C0511B" w:rsidP="00C0511B">
      <w:pPr>
        <w:spacing w:line="30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000000"/>
          <w:szCs w:val="21"/>
        </w:rPr>
        <w:t xml:space="preserve">　　正社員の人材確保については、昨年</w:t>
      </w:r>
      <w:r w:rsidRPr="00E60B46">
        <w:rPr>
          <w:rFonts w:ascii="UD デジタル 教科書体 NK-R" w:eastAsia="UD デジタル 教科書体 NK-R" w:hAnsi="Meiryo UI" w:cs="Times New Roman"/>
          <w:color w:val="000000"/>
          <w:szCs w:val="21"/>
        </w:rPr>
        <w:t>5月にコロナ禍が明けてから昨年秋ぐらいまで非常に困難な時期があった。今年に入って社員応募者は少し増える傾向にあるが、採用人数としては依然として十分ではない。正社員の育成については、現場での丁寧な調理指導から、接客・店舗経営に至るまで、外部研修も含め能力向上を図っている。中途採用者に対しては今までの技術やノウハウを発揮できるポジションでさらなるキャリアアップを目指す育成を行っている。また、多様なブランドの店舗をもつ特徴を生かし、異なる業態の店舗を複数経験させていくことで、社員</w:t>
      </w:r>
      <w:r w:rsidR="006220AD" w:rsidRPr="00E60B46">
        <w:rPr>
          <w:rFonts w:ascii="UD デジタル 教科書体 NK-R" w:eastAsia="UD デジタル 教科書体 NK-R" w:hAnsi="Meiryo UI" w:cs="Times New Roman" w:hint="eastAsia"/>
          <w:color w:val="000000"/>
          <w:szCs w:val="21"/>
        </w:rPr>
        <w:t>を</w:t>
      </w:r>
      <w:r w:rsidRPr="00E60B46">
        <w:rPr>
          <w:rFonts w:ascii="UD デジタル 教科書体 NK-R" w:eastAsia="UD デジタル 教科書体 NK-R" w:hAnsi="Meiryo UI" w:cs="Times New Roman"/>
          <w:color w:val="000000"/>
          <w:szCs w:val="21"/>
        </w:rPr>
        <w:t>育成</w:t>
      </w:r>
      <w:r w:rsidR="006220AD" w:rsidRPr="00E60B46">
        <w:rPr>
          <w:rFonts w:ascii="UD デジタル 教科書体 NK-R" w:eastAsia="UD デジタル 教科書体 NK-R" w:hAnsi="Meiryo UI" w:cs="Times New Roman" w:hint="eastAsia"/>
          <w:color w:val="000000"/>
          <w:szCs w:val="21"/>
        </w:rPr>
        <w:t>し、</w:t>
      </w:r>
      <w:r w:rsidRPr="00E60B46">
        <w:rPr>
          <w:rFonts w:ascii="UD デジタル 教科書体 NK-R" w:eastAsia="UD デジタル 教科書体 NK-R" w:hAnsi="Meiryo UI" w:cs="Times New Roman"/>
          <w:color w:val="000000"/>
          <w:szCs w:val="21"/>
        </w:rPr>
        <w:t>キャリアアップを図っ</w:t>
      </w:r>
      <w:r w:rsidRPr="00E60B46">
        <w:rPr>
          <w:rFonts w:ascii="UD デジタル 教科書体 NK-R" w:eastAsia="UD デジタル 教科書体 NK-R" w:hAnsi="Meiryo UI" w:cs="Times New Roman" w:hint="eastAsia"/>
          <w:color w:val="000000"/>
          <w:szCs w:val="21"/>
        </w:rPr>
        <w:t>ている。現在の役員は、複数業態の店長から本社部門の経験をしている者が最終的にキャリアアップして就任している。</w:t>
      </w:r>
    </w:p>
    <w:p w14:paraId="625AA4DE" w14:textId="7F14D816" w:rsidR="00C0511B" w:rsidRPr="00E60B46" w:rsidRDefault="00C0511B" w:rsidP="00C0511B">
      <w:pPr>
        <w:spacing w:line="30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000000"/>
          <w:szCs w:val="21"/>
        </w:rPr>
        <w:t xml:space="preserve">　　パート・アルバイトの人材確保については、エリアと業態によって差がみられる。キタや天王寺は比較的採用しやすいが、ミナミはコロナ禍を経てフリーター自体の減少や高校生の応募減少の傾向もあり採用しにくい。業態別では、軽飲食（カフェ系など）への応募に比べると、重飲食（中華料理店・深夜営業系の居酒屋など）への応募は低調である。パート・アルバイトの採用人数としてもコロナ禍前と比べると依然として厳しい状況が続いている。</w:t>
      </w:r>
    </w:p>
    <w:p w14:paraId="4A73B2A3" w14:textId="63DF9391" w:rsidR="00C0511B" w:rsidRDefault="00C0511B" w:rsidP="00C0511B">
      <w:pPr>
        <w:spacing w:line="300" w:lineRule="exact"/>
        <w:rPr>
          <w:rFonts w:ascii="UD デジタル 教科書体 NK-R" w:eastAsia="UD デジタル 教科書体 NK-R" w:hAnsi="Meiryo UI" w:cs="Times New Roman"/>
          <w:color w:val="000000"/>
          <w:sz w:val="20"/>
        </w:rPr>
      </w:pPr>
    </w:p>
    <w:p w14:paraId="44AA8FB9" w14:textId="3125EFDA" w:rsidR="00F572CC" w:rsidRPr="00E60B46" w:rsidRDefault="00F572CC" w:rsidP="00F572CC">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t>【景況を受けての今後の対策】</w:t>
      </w:r>
    </w:p>
    <w:p w14:paraId="4627252E" w14:textId="0E5C67FD" w:rsidR="00E85264" w:rsidRPr="00E60B46" w:rsidRDefault="00C0511B" w:rsidP="00944FDD">
      <w:pPr>
        <w:spacing w:line="300" w:lineRule="exact"/>
        <w:rPr>
          <w:szCs w:val="21"/>
        </w:rPr>
      </w:pPr>
      <w:r w:rsidRPr="00E60B46">
        <w:rPr>
          <w:rFonts w:ascii="UD デジタル 教科書体 NK-R" w:eastAsia="UD デジタル 教科書体 NK-R" w:hAnsi="Meiryo UI" w:cs="Times New Roman" w:hint="eastAsia"/>
          <w:color w:val="000000"/>
          <w:szCs w:val="21"/>
        </w:rPr>
        <w:t xml:space="preserve">　　今後の見通しについては、</w:t>
      </w:r>
      <w:r w:rsidRPr="00E60B46">
        <w:rPr>
          <w:rFonts w:ascii="UD デジタル 教科書体 NK-R" w:eastAsia="UD デジタル 教科書体 NK-R" w:hAnsi="Meiryo UI" w:cs="Times New Roman"/>
          <w:color w:val="000000"/>
          <w:szCs w:val="21"/>
        </w:rPr>
        <w:t>2023年5月にコロナが2類相当から5類に引き下げになり、緩やかに回復基調にあるものの、原材料費や光熱費・物流費の物価高騰やキャッシュレス決済手数料の上昇、需要回復に応じた人材の確保（採用難）</w:t>
      </w:r>
      <w:r w:rsidR="006220AD" w:rsidRPr="00E60B46">
        <w:rPr>
          <w:rFonts w:ascii="UD デジタル 教科書体 NK-R" w:eastAsia="UD デジタル 教科書体 NK-R" w:hAnsi="Meiryo UI" w:cs="Times New Roman" w:hint="eastAsia"/>
          <w:color w:val="000000"/>
          <w:szCs w:val="21"/>
        </w:rPr>
        <w:t>、</w:t>
      </w:r>
      <w:r w:rsidRPr="00E60B46">
        <w:rPr>
          <w:rFonts w:ascii="UD デジタル 教科書体 NK-R" w:eastAsia="UD デジタル 教科書体 NK-R" w:hAnsi="Meiryo UI" w:cs="Times New Roman"/>
          <w:color w:val="000000"/>
          <w:szCs w:val="21"/>
        </w:rPr>
        <w:t>最低賃金の過去にない大幅な引上げによる人件費の増加など、経営課題への迅速な対応が求められる状況となっている。このような環境の中、経営する店舗のうち、</w:t>
      </w:r>
      <w:r w:rsidRPr="00E60B46">
        <w:rPr>
          <w:rFonts w:ascii="UD デジタル 教科書体 NK-R" w:eastAsia="UD デジタル 教科書体 NK-R" w:hAnsi="Meiryo UI" w:cs="Times New Roman"/>
          <w:color w:val="000000"/>
          <w:szCs w:val="21"/>
        </w:rPr>
        <w:t>①</w:t>
      </w:r>
      <w:r w:rsidRPr="00E60B46">
        <w:rPr>
          <w:rFonts w:ascii="UD デジタル 教科書体 NK-R" w:eastAsia="UD デジタル 教科書体 NK-R" w:hAnsi="Meiryo UI" w:cs="Times New Roman"/>
          <w:color w:val="000000"/>
          <w:szCs w:val="21"/>
        </w:rPr>
        <w:t>コロナ禍から順調に売り上げが回復している店については、コスト増に負けない価格転嫁・生産性の強化、</w:t>
      </w:r>
      <w:r w:rsidRPr="00E60B46">
        <w:rPr>
          <w:rFonts w:ascii="UD デジタル 教科書体 NK-R" w:eastAsia="UD デジタル 教科書体 NK-R" w:hAnsi="Meiryo UI" w:cs="Times New Roman"/>
          <w:color w:val="000000"/>
          <w:szCs w:val="21"/>
        </w:rPr>
        <w:t>②</w:t>
      </w:r>
      <w:r w:rsidRPr="00E60B46">
        <w:rPr>
          <w:rFonts w:ascii="UD デジタル 教科書体 NK-R" w:eastAsia="UD デジタル 教科書体 NK-R" w:hAnsi="Meiryo UI" w:cs="Times New Roman"/>
          <w:color w:val="000000"/>
          <w:szCs w:val="21"/>
        </w:rPr>
        <w:t>コロナ禍から未だに売り上げが回復していない店については、コロナ禍後の商</w:t>
      </w:r>
      <w:r w:rsidRPr="00E60B46">
        <w:rPr>
          <w:rFonts w:ascii="UD デジタル 教科書体 NK-R" w:eastAsia="UD デジタル 教科書体 NK-R" w:hAnsi="Meiryo UI" w:cs="Times New Roman" w:hint="eastAsia"/>
          <w:color w:val="000000"/>
          <w:szCs w:val="21"/>
        </w:rPr>
        <w:t>圏ニーズの変化に見合ったメニュー見直しや業態リニューアルによる売上高の底上げなど、一層の経営努力が必要となっている。「既存事業の収益力強化とコロナ影響からの完全回復」を基本方針とし、設備投資については、コロナ融資の返済もあり、新規出店や新規事業に関しての積極投資は慎重で、既存店・既存事業への設備投資（</w:t>
      </w:r>
      <w:r w:rsidRPr="00E60B46">
        <w:rPr>
          <w:rFonts w:ascii="UD デジタル 教科書体 NK-R" w:eastAsia="UD デジタル 教科書体 NK-R" w:hAnsi="Meiryo UI" w:cs="Times New Roman"/>
          <w:color w:val="000000"/>
          <w:szCs w:val="21"/>
        </w:rPr>
        <w:t>DX導入やリニューアル工事など）の方</w:t>
      </w:r>
      <w:r w:rsidR="006220AD" w:rsidRPr="00E60B46">
        <w:rPr>
          <w:rFonts w:ascii="UD デジタル 教科書体 NK-R" w:eastAsia="UD デジタル 教科書体 NK-R" w:hAnsi="Meiryo UI" w:cs="Times New Roman" w:hint="eastAsia"/>
          <w:color w:val="000000"/>
          <w:szCs w:val="21"/>
        </w:rPr>
        <w:t>が</w:t>
      </w:r>
      <w:r w:rsidRPr="00E60B46">
        <w:rPr>
          <w:rFonts w:ascii="UD デジタル 教科書体 NK-R" w:eastAsia="UD デジタル 教科書体 NK-R" w:hAnsi="Meiryo UI" w:cs="Times New Roman"/>
          <w:color w:val="000000"/>
          <w:szCs w:val="21"/>
        </w:rPr>
        <w:t>投資効率もよく優先順位が高い。これからの時代背景と現況の収益回復状況を見据えながら、会社が中長期的に持続成長できる視点で対策を考えている。</w:t>
      </w:r>
    </w:p>
    <w:p w14:paraId="2A679148" w14:textId="7B90DEF1" w:rsidR="00C0511B" w:rsidRPr="00C0511B" w:rsidRDefault="00C0511B" w:rsidP="00C0511B">
      <w:pPr>
        <w:spacing w:line="300" w:lineRule="exact"/>
        <w:rPr>
          <w:rFonts w:ascii="UD デジタル 教科書体 NK-R" w:eastAsia="UD デジタル 教科書体 NK-R" w:hAnsi="Meiryo UI" w:cs="Times New Roman"/>
          <w:sz w:val="18"/>
          <w:u w:val="dash"/>
        </w:rPr>
      </w:pPr>
      <w:r w:rsidRPr="00C0511B">
        <w:rPr>
          <w:rFonts w:ascii="UD デジタル 教科書体 NK-R" w:eastAsia="UD デジタル 教科書体 NK-R" w:hAnsi="Meiryo UI" w:cs="Times New Roman" w:hint="eastAsia"/>
          <w:sz w:val="18"/>
          <w:szCs w:val="18"/>
          <w:u w:val="dash"/>
        </w:rPr>
        <w:t xml:space="preserve">　　　　</w:t>
      </w:r>
      <w:r w:rsidRPr="00C0511B">
        <w:rPr>
          <w:rFonts w:ascii="UD デジタル 教科書体 NK-R" w:eastAsia="UD デジタル 教科書体 NK-R" w:hAnsi="Meiryo UI" w:cs="Times New Roman" w:hint="eastAsia"/>
          <w:sz w:val="18"/>
          <w:u w:val="dash"/>
        </w:rPr>
        <w:t xml:space="preserve">　　　　　　　　　　　　　　　　　　　　　　　　　　　　　　　　　　　　　　　　　　　　　　　</w:t>
      </w:r>
    </w:p>
    <w:p w14:paraId="623D35B8" w14:textId="77777777" w:rsidR="00C0511B" w:rsidRPr="00C0511B" w:rsidRDefault="00C0511B" w:rsidP="00C0511B">
      <w:pPr>
        <w:spacing w:line="320" w:lineRule="exact"/>
        <w:jc w:val="center"/>
        <w:rPr>
          <w:rFonts w:ascii="UD デジタル 教科書体 NK-R" w:eastAsia="UD デジタル 教科書体 NK-R" w:hAnsi="Meiryo UI" w:cs="Times New Roman"/>
        </w:rPr>
      </w:pPr>
    </w:p>
    <w:p w14:paraId="6142C762" w14:textId="2E9F4363" w:rsidR="00C0511B" w:rsidRPr="00E60B46" w:rsidRDefault="00C0511B" w:rsidP="00C0511B">
      <w:pPr>
        <w:spacing w:line="320" w:lineRule="exact"/>
        <w:jc w:val="center"/>
        <w:rPr>
          <w:rFonts w:ascii="UD デジタル 教科書体 NK-R" w:eastAsia="UD デジタル 教科書体 NK-R" w:hAnsi="Meiryo UI" w:cs="Times New Roman"/>
          <w:sz w:val="24"/>
          <w:szCs w:val="24"/>
        </w:rPr>
      </w:pPr>
      <w:r w:rsidRPr="00E60B46">
        <w:rPr>
          <w:rFonts w:ascii="UD デジタル 教科書体 NK-R" w:eastAsia="UD デジタル 教科書体 NK-R" w:hAnsi="Meiryo UI" w:cs="Times New Roman" w:hint="eastAsia"/>
          <w:noProof/>
          <w:sz w:val="24"/>
          <w:szCs w:val="24"/>
        </w:rPr>
        <mc:AlternateContent>
          <mc:Choice Requires="wps">
            <w:drawing>
              <wp:anchor distT="0" distB="0" distL="114300" distR="114300" simplePos="0" relativeHeight="251673600" behindDoc="1" locked="0" layoutInCell="1" allowOverlap="1" wp14:anchorId="1AA7CD92" wp14:editId="32861323">
                <wp:simplePos x="0" y="0"/>
                <wp:positionH relativeFrom="column">
                  <wp:posOffset>313690</wp:posOffset>
                </wp:positionH>
                <wp:positionV relativeFrom="paragraph">
                  <wp:posOffset>5715</wp:posOffset>
                </wp:positionV>
                <wp:extent cx="2495550" cy="276225"/>
                <wp:effectExtent l="0" t="0" r="19050" b="28575"/>
                <wp:wrapNone/>
                <wp:docPr id="6" name="楕円 6"/>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98DA9" id="楕円 6" o:spid="_x0000_s1026" style="position:absolute;left:0;text-align:left;margin-left:24.7pt;margin-top:.45pt;width:196.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" fillcolor="#b3dfd1" strokecolor="#2b6754">
                <v:stroke dashstyle="3 1" joinstyle="miter"/>
              </v:oval>
            </w:pict>
          </mc:Fallback>
        </mc:AlternateContent>
      </w:r>
      <w:r w:rsidRPr="00E60B46">
        <w:rPr>
          <w:rFonts w:ascii="UD デジタル 教科書体 NK-R" w:eastAsia="UD デジタル 教科書体 NK-R" w:hAnsi="Meiryo UI" w:cs="Times New Roman" w:hint="eastAsia"/>
          <w:sz w:val="24"/>
          <w:szCs w:val="24"/>
        </w:rPr>
        <w:t>C商店街</w:t>
      </w:r>
    </w:p>
    <w:p w14:paraId="239739B4" w14:textId="77777777" w:rsidR="00F572CC" w:rsidRDefault="00F572CC" w:rsidP="00C863B1">
      <w:pPr>
        <w:spacing w:line="320" w:lineRule="exact"/>
        <w:rPr>
          <w:rFonts w:ascii="UD デジタル 教科書体 NK-R" w:eastAsia="UD デジタル 教科書体 NK-R" w:hAnsi="Meiryo UI" w:cs="Times New Roman"/>
          <w:color w:val="FFFFFF"/>
          <w:sz w:val="20"/>
          <w:shd w:val="clear" w:color="auto" w:fill="2B6754"/>
        </w:rPr>
      </w:pPr>
    </w:p>
    <w:p w14:paraId="0B32345E" w14:textId="176F4ADA" w:rsidR="00C863B1" w:rsidRPr="00E60B46" w:rsidRDefault="00C863B1" w:rsidP="00C863B1">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t>【依然、活気はあるが、客層の変化にやや苦戦】</w:t>
      </w:r>
    </w:p>
    <w:p w14:paraId="59E7D7E3" w14:textId="7B39318B" w:rsidR="00C0511B" w:rsidRPr="00E60B46" w:rsidRDefault="00C863B1" w:rsidP="00C863B1">
      <w:pPr>
        <w:spacing w:line="30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000000"/>
          <w:szCs w:val="21"/>
        </w:rPr>
        <w:t xml:space="preserve">　　７～９月期の来街者数は、例年と比較して増減はないが、活気はある。コロナ禍が主要顧客であった</w:t>
      </w:r>
      <w:r w:rsidRPr="00E60B46">
        <w:rPr>
          <w:rFonts w:ascii="UD デジタル 教科書体 NK-R" w:eastAsia="UD デジタル 教科書体 NK-R" w:hAnsi="Meiryo UI" w:cs="Times New Roman"/>
          <w:color w:val="000000"/>
          <w:szCs w:val="21"/>
        </w:rPr>
        <w:t>50～７０歳代の外出控えを招き、それに代わって30～50代のファミリー層の利用が増え、コロナ禍が終息した現在も主要顧客の年齢層は変化したままである。一方で店舗の品揃えは元々高齢者向けだったので、ファミリー層に合わず、苦戦し、客単価は減少傾向にある。元々</w:t>
      </w:r>
      <w:r w:rsidR="006220AD" w:rsidRPr="00E60B46">
        <w:rPr>
          <w:rFonts w:ascii="UD デジタル 教科書体 NK-R" w:eastAsia="UD デジタル 教科書体 NK-R" w:hAnsi="Meiryo UI" w:cs="Times New Roman" w:hint="eastAsia"/>
          <w:color w:val="000000"/>
          <w:szCs w:val="21"/>
        </w:rPr>
        <w:t>Ｃ商店街の</w:t>
      </w:r>
      <w:r w:rsidRPr="00E60B46">
        <w:rPr>
          <w:rFonts w:ascii="UD デジタル 教科書体 NK-R" w:eastAsia="UD デジタル 教科書体 NK-R" w:hAnsi="Meiryo UI" w:cs="Times New Roman"/>
          <w:color w:val="000000"/>
          <w:szCs w:val="21"/>
        </w:rPr>
        <w:t>顧客は商品の安さを求めて来街しており、消費動向はコロナ禍前後で変化はない。インバウンドの来街も望んでいるが、</w:t>
      </w:r>
      <w:r w:rsidR="006220AD" w:rsidRPr="00E60B46">
        <w:rPr>
          <w:rFonts w:ascii="UD デジタル 教科書体 NK-R" w:eastAsia="UD デジタル 教科書体 NK-R" w:hAnsi="Meiryo UI" w:cs="Times New Roman" w:hint="eastAsia"/>
          <w:color w:val="000000"/>
          <w:szCs w:val="21"/>
        </w:rPr>
        <w:t>Ｃ</w:t>
      </w:r>
      <w:r w:rsidRPr="00E60B46">
        <w:rPr>
          <w:rFonts w:ascii="UD デジタル 教科書体 NK-R" w:eastAsia="UD デジタル 教科書体 NK-R" w:hAnsi="Meiryo UI" w:cs="Times New Roman"/>
          <w:color w:val="000000"/>
          <w:szCs w:val="21"/>
        </w:rPr>
        <w:t>商店街ではあまり見かけない。当初はインバウンド対応にも注力し</w:t>
      </w:r>
      <w:r w:rsidRPr="00E60B46">
        <w:rPr>
          <w:rFonts w:ascii="UD デジタル 教科書体 NK-R" w:eastAsia="UD デジタル 教科書体 NK-R" w:hAnsi="Meiryo UI" w:cs="Times New Roman" w:hint="eastAsia"/>
          <w:color w:val="000000"/>
          <w:szCs w:val="21"/>
        </w:rPr>
        <w:t>たが、観光バスを停車するスペースがなく、殆ど来街はなかった。そんな中、コロナ禍になって、改めて地元客を大切にしよう、地域情報を商店街から発信しようという思いから、地域密着型の取組を行っている。</w:t>
      </w:r>
    </w:p>
    <w:p w14:paraId="2D88D4A0" w14:textId="77777777" w:rsidR="00C863B1" w:rsidRPr="00C863B1" w:rsidRDefault="00C863B1" w:rsidP="00C863B1">
      <w:pPr>
        <w:spacing w:line="320" w:lineRule="exact"/>
        <w:rPr>
          <w:rFonts w:ascii="UD デジタル 教科書体 NK-R" w:eastAsia="UD デジタル 教科書体 NK-R" w:hAnsi="Meiryo UI" w:cs="Times New Roman"/>
          <w:color w:val="000000"/>
          <w:sz w:val="20"/>
        </w:rPr>
      </w:pPr>
    </w:p>
    <w:p w14:paraId="7551C022" w14:textId="77777777" w:rsidR="00C863B1" w:rsidRPr="00E60B46" w:rsidRDefault="00C863B1" w:rsidP="00C863B1">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t>【空き店舗がやや増加、若い世代の出店者もある】</w:t>
      </w:r>
    </w:p>
    <w:p w14:paraId="5C44D987" w14:textId="5FC3BFBA" w:rsidR="00C863B1" w:rsidRPr="00E60B46" w:rsidRDefault="00C863B1" w:rsidP="00C863B1">
      <w:pPr>
        <w:spacing w:line="320" w:lineRule="exact"/>
        <w:ind w:firstLineChars="100" w:firstLine="210"/>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000000"/>
          <w:szCs w:val="21"/>
        </w:rPr>
        <w:t>空き店舗がやや増加している。その背景として、コロナ禍が明けても顧客が戻らず、店主が高齢で後継者もいないことが挙げられる。新たな出店者は４０歳代が多く、持ち帰り食品の店舗が増えた。医療福祉系などの高齢者層向けの業種については、目立って増えてきた状況に</w:t>
      </w:r>
      <w:r w:rsidR="00A82D25" w:rsidRPr="00E60B46">
        <w:rPr>
          <w:rFonts w:ascii="UD デジタル 教科書体 NK-R" w:eastAsia="UD デジタル 教科書体 NK-R" w:hAnsi="Meiryo UI" w:cs="Times New Roman" w:hint="eastAsia"/>
          <w:color w:val="000000"/>
          <w:szCs w:val="21"/>
        </w:rPr>
        <w:t>は</w:t>
      </w:r>
      <w:r w:rsidRPr="00E60B46">
        <w:rPr>
          <w:rFonts w:ascii="UD デジタル 教科書体 NK-R" w:eastAsia="UD デジタル 教科書体 NK-R" w:hAnsi="Meiryo UI" w:cs="Times New Roman" w:hint="eastAsia"/>
          <w:color w:val="000000"/>
          <w:szCs w:val="21"/>
        </w:rPr>
        <w:t>ない。間口の小さい空き店舗はすぐに埋まるが、広い店舗ほど建築年数が古く、耐震改修工事が必要になることなどにより、決まりにくい。</w:t>
      </w:r>
    </w:p>
    <w:p w14:paraId="2B6FE1B0" w14:textId="7E31F580" w:rsidR="00E85264" w:rsidRPr="00C863B1" w:rsidRDefault="00E85264" w:rsidP="00944FDD">
      <w:pPr>
        <w:spacing w:line="300" w:lineRule="exact"/>
      </w:pPr>
    </w:p>
    <w:p w14:paraId="43D61E40" w14:textId="77777777" w:rsidR="00C863B1" w:rsidRPr="00E60B46" w:rsidRDefault="00C863B1" w:rsidP="00C863B1">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t>【猛暑と来街客の消費動向】</w:t>
      </w:r>
    </w:p>
    <w:p w14:paraId="5DA42429" w14:textId="08535020" w:rsidR="00E85264" w:rsidRPr="00E60B46" w:rsidRDefault="00C863B1" w:rsidP="00C863B1">
      <w:pPr>
        <w:spacing w:line="300" w:lineRule="exact"/>
        <w:rPr>
          <w:szCs w:val="21"/>
        </w:rPr>
      </w:pPr>
      <w:r w:rsidRPr="00E60B46">
        <w:rPr>
          <w:rFonts w:ascii="UD デジタル 教科書体 NK-R" w:eastAsia="UD デジタル 教科書体 NK-R" w:hAnsi="Meiryo UI" w:cs="Times New Roman" w:hint="eastAsia"/>
          <w:color w:val="000000"/>
          <w:szCs w:val="21"/>
        </w:rPr>
        <w:t xml:space="preserve">　　今夏の暑さは別格であり、来街客は午後の買い物は控え、午前中に集中していた。８月の宮崎地震の影響はなかったが、台風のときはさすがにお客が来なくなり影響はあったものの、一部の店舗では、台風に備えた買いだめする事象もみられた。天候の影響で売れ行きの良かったものは特にないが、猛暑の影響で日傘や居酒屋でビールの消費は増えた。衣料品については、夏物は売れても利益が少ないうえ、暑さが長引き、例年であれば９月以降動き出すはずの利幅の大きい秋冬物がなかなか売れない状況となった。</w:t>
      </w:r>
    </w:p>
    <w:p w14:paraId="57E911E9" w14:textId="7C3C06F8" w:rsidR="00E85264" w:rsidRDefault="00E85264" w:rsidP="00944FDD">
      <w:pPr>
        <w:spacing w:line="300" w:lineRule="exact"/>
      </w:pPr>
    </w:p>
    <w:p w14:paraId="3FFC0F64" w14:textId="77777777" w:rsidR="00C863B1" w:rsidRPr="00E60B46" w:rsidRDefault="00C863B1" w:rsidP="00C863B1">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t>【物価高騰による影響】</w:t>
      </w:r>
    </w:p>
    <w:p w14:paraId="43E7560E" w14:textId="24B69070" w:rsidR="00C863B1" w:rsidRPr="00E60B46" w:rsidRDefault="00C863B1" w:rsidP="00C863B1">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000000"/>
          <w:szCs w:val="21"/>
        </w:rPr>
        <w:t xml:space="preserve">　　円安・原材料・エネルギー価格は高止まりにあるが、</w:t>
      </w:r>
      <w:r w:rsidR="00F700CF" w:rsidRPr="00E60B46">
        <w:rPr>
          <w:rFonts w:ascii="UD デジタル 教科書体 NK-R" w:eastAsia="UD デジタル 教科書体 NK-R" w:hAnsi="Meiryo UI" w:cs="Times New Roman" w:hint="eastAsia"/>
          <w:color w:val="000000"/>
          <w:szCs w:val="21"/>
        </w:rPr>
        <w:t>安くて</w:t>
      </w:r>
      <w:r w:rsidRPr="00E60B46">
        <w:rPr>
          <w:rFonts w:ascii="UD デジタル 教科書体 NK-R" w:eastAsia="UD デジタル 教科書体 NK-R" w:hAnsi="Meiryo UI" w:cs="Times New Roman" w:hint="eastAsia"/>
          <w:color w:val="000000"/>
          <w:szCs w:val="21"/>
        </w:rPr>
        <w:t>良いものを</w:t>
      </w:r>
      <w:r w:rsidR="00F700CF" w:rsidRPr="00E60B46">
        <w:rPr>
          <w:rFonts w:ascii="UD デジタル 教科書体 NK-R" w:eastAsia="UD デジタル 教科書体 NK-R" w:hAnsi="Meiryo UI" w:cs="Times New Roman" w:hint="eastAsia"/>
          <w:color w:val="000000"/>
          <w:szCs w:val="21"/>
        </w:rPr>
        <w:t>求めて</w:t>
      </w:r>
      <w:r w:rsidRPr="00E60B46">
        <w:rPr>
          <w:rFonts w:ascii="UD デジタル 教科書体 NK-R" w:eastAsia="UD デジタル 教科書体 NK-R" w:hAnsi="Meiryo UI" w:cs="Times New Roman" w:hint="eastAsia"/>
          <w:color w:val="000000"/>
          <w:szCs w:val="21"/>
        </w:rPr>
        <w:t>来られる方が多いため、価格転嫁は難しい状態にある。各店舗は、タイムセールをいつするかといった情報をSNSなどで発信しており、その情報を知った客が開店前から並んで待っている</w:t>
      </w:r>
      <w:r w:rsidRPr="00E60B46">
        <w:rPr>
          <w:rFonts w:ascii="UD デジタル 教科書体 NK-R" w:eastAsia="UD デジタル 教科書体 NK-R" w:hAnsi="Meiryo UI" w:cs="Times New Roman" w:hint="eastAsia"/>
          <w:color w:val="000000"/>
          <w:szCs w:val="21"/>
        </w:rPr>
        <w:lastRenderedPageBreak/>
        <w:t>店舗もある。米の品薄は</w:t>
      </w:r>
      <w:r w:rsidR="00F700CF" w:rsidRPr="00E60B46">
        <w:rPr>
          <w:rFonts w:ascii="UD デジタル 教科書体 NK-R" w:eastAsia="UD デジタル 教科書体 NK-R" w:hAnsi="Meiryo UI" w:cs="Times New Roman" w:hint="eastAsia"/>
          <w:color w:val="000000"/>
          <w:szCs w:val="21"/>
        </w:rPr>
        <w:t>Ｃ</w:t>
      </w:r>
      <w:r w:rsidRPr="00E60B46">
        <w:rPr>
          <w:rFonts w:ascii="UD デジタル 教科書体 NK-R" w:eastAsia="UD デジタル 教科書体 NK-R" w:hAnsi="Meiryo UI" w:cs="Times New Roman" w:hint="eastAsia"/>
          <w:color w:val="000000"/>
          <w:szCs w:val="21"/>
        </w:rPr>
        <w:t>商店街でもみられたが、契約農家と提携していたり、独自の仕入れルートを持っていたりすることもあって、在庫がなくて困ったという話はなかった。</w:t>
      </w:r>
    </w:p>
    <w:p w14:paraId="25E45227" w14:textId="433077F6" w:rsidR="00E85264" w:rsidRPr="00C863B1" w:rsidRDefault="00E85264" w:rsidP="00944FDD">
      <w:pPr>
        <w:spacing w:line="300" w:lineRule="exact"/>
      </w:pPr>
    </w:p>
    <w:p w14:paraId="6C878A22" w14:textId="77777777" w:rsidR="00C863B1" w:rsidRPr="00E60B46" w:rsidRDefault="00C863B1" w:rsidP="00C863B1">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FFFFFF"/>
          <w:szCs w:val="21"/>
          <w:shd w:val="clear" w:color="auto" w:fill="2B6754"/>
        </w:rPr>
        <w:t>【キャッシュレス対応への移行】</w:t>
      </w:r>
    </w:p>
    <w:p w14:paraId="26CB305E" w14:textId="315A7E34" w:rsidR="00C863B1" w:rsidRPr="00E60B46" w:rsidRDefault="00C863B1" w:rsidP="00C863B1">
      <w:pPr>
        <w:spacing w:line="320" w:lineRule="exact"/>
        <w:rPr>
          <w:rFonts w:ascii="UD デジタル 教科書体 NK-R" w:eastAsia="UD デジタル 教科書体 NK-R" w:hAnsi="Meiryo UI" w:cs="Times New Roman"/>
          <w:color w:val="000000"/>
          <w:szCs w:val="21"/>
        </w:rPr>
      </w:pPr>
      <w:r w:rsidRPr="00E60B46">
        <w:rPr>
          <w:rFonts w:ascii="UD デジタル 教科書体 NK-R" w:eastAsia="UD デジタル 教科書体 NK-R" w:hAnsi="Meiryo UI" w:cs="Times New Roman" w:hint="eastAsia"/>
          <w:color w:val="000000"/>
          <w:szCs w:val="21"/>
        </w:rPr>
        <w:t xml:space="preserve">　　</w:t>
      </w:r>
      <w:r w:rsidRPr="00E60B46">
        <w:rPr>
          <w:rFonts w:ascii="UD デジタル 教科書体 NK-R" w:eastAsia="UD デジタル 教科書体 NK-R" w:hAnsi="Meiryo UI" w:cs="Times New Roman"/>
          <w:color w:val="000000"/>
          <w:szCs w:val="21"/>
        </w:rPr>
        <w:t>QRコードを用いたキャッシュレス決済</w:t>
      </w:r>
      <w:r w:rsidRPr="00E60B46">
        <w:rPr>
          <w:rFonts w:ascii="UD デジタル 教科書体 NK-R" w:eastAsia="UD デジタル 教科書体 NK-R" w:hAnsi="Meiryo UI" w:cs="Times New Roman" w:hint="eastAsia"/>
          <w:color w:val="000000"/>
          <w:szCs w:val="21"/>
        </w:rPr>
        <w:t>をいち早く取り入れ、現在、６０％以上の店舗が導入している。当初は手数料が無料であったが、その後、手数料負担の問題もあり、単価の低い店舗、例えば八百屋では対応しなくなった</w:t>
      </w:r>
      <w:r w:rsidR="00DC6C17" w:rsidRPr="00E60B46">
        <w:rPr>
          <w:rFonts w:ascii="UD デジタル 教科書体 NK-R" w:eastAsia="UD デジタル 教科書体 NK-R" w:hAnsi="Meiryo UI" w:cs="Times New Roman" w:hint="eastAsia"/>
          <w:color w:val="000000"/>
          <w:szCs w:val="21"/>
        </w:rPr>
        <w:t>。一方、</w:t>
      </w:r>
      <w:r w:rsidRPr="00E60B46">
        <w:rPr>
          <w:rFonts w:ascii="UD デジタル 教科書体 NK-R" w:eastAsia="UD デジタル 教科書体 NK-R" w:hAnsi="Meiryo UI" w:cs="Times New Roman" w:hint="eastAsia"/>
          <w:color w:val="000000"/>
          <w:szCs w:val="21"/>
        </w:rPr>
        <w:t>キャッシュレスを利用する顧客が増えたので、やむを得ないと決断して対応している店舗もある。</w:t>
      </w:r>
    </w:p>
    <w:p w14:paraId="3576F162" w14:textId="2F170E5A" w:rsidR="00E85264" w:rsidRPr="00C863B1" w:rsidRDefault="00E85264" w:rsidP="00944FDD">
      <w:pPr>
        <w:spacing w:line="300" w:lineRule="exact"/>
      </w:pPr>
    </w:p>
    <w:p w14:paraId="7152BE8E" w14:textId="0FE5DE35" w:rsidR="00C863B1" w:rsidRPr="00602F88" w:rsidRDefault="00C863B1" w:rsidP="00C863B1">
      <w:pPr>
        <w:spacing w:line="320" w:lineRule="exact"/>
        <w:rPr>
          <w:rFonts w:ascii="UD デジタル 教科書体 NK-R" w:eastAsia="UD デジタル 教科書体 NK-R" w:hAnsi="Meiryo UI" w:cs="Times New Roman"/>
          <w:color w:val="000000"/>
          <w:szCs w:val="21"/>
        </w:rPr>
      </w:pPr>
      <w:bookmarkStart w:id="5" w:name="_Hlk180499350"/>
      <w:r w:rsidRPr="00602F88">
        <w:rPr>
          <w:rFonts w:ascii="UD デジタル 教科書体 NK-R" w:eastAsia="UD デジタル 教科書体 NK-R" w:hAnsi="Meiryo UI" w:cs="Times New Roman" w:hint="eastAsia"/>
          <w:color w:val="FFFFFF"/>
          <w:szCs w:val="21"/>
          <w:shd w:val="clear" w:color="auto" w:fill="2B6754"/>
        </w:rPr>
        <w:t>【商店街活性化のための取組】</w:t>
      </w:r>
      <w:bookmarkEnd w:id="5"/>
    </w:p>
    <w:p w14:paraId="087B6335" w14:textId="1FA4012D" w:rsidR="007F42B3" w:rsidRPr="00C863B1" w:rsidRDefault="00C863B1" w:rsidP="00C863B1">
      <w:pPr>
        <w:spacing w:line="320" w:lineRule="exact"/>
        <w:rPr>
          <w:rFonts w:ascii="UD デジタル 教科書体 NK-R" w:eastAsia="UD デジタル 教科書体 NK-R" w:hAnsi="Meiryo UI" w:cs="Times New Roman"/>
          <w:color w:val="000000"/>
          <w:sz w:val="20"/>
        </w:rPr>
      </w:pPr>
      <w:r w:rsidRPr="00602F88">
        <w:rPr>
          <w:rFonts w:ascii="UD デジタル 教科書体 NK-R" w:eastAsia="UD デジタル 教科書体 NK-R" w:hAnsi="Meiryo UI" w:cs="Times New Roman" w:hint="eastAsia"/>
          <w:color w:val="000000"/>
          <w:szCs w:val="21"/>
        </w:rPr>
        <w:t xml:space="preserve">　　店舗の７～８割は賃貸物件で、手狭なこともあり、店舗の上の階に住んで経営している人は少ない。賑わいのピークであった２００１（平成１３）年頃、近隣でマンションを購入し、通いながら店舗経営する人もいると</w:t>
      </w:r>
      <w:r w:rsidR="00DC6C17" w:rsidRPr="00602F88">
        <w:rPr>
          <w:rFonts w:ascii="UD デジタル 教科書体 NK-R" w:eastAsia="UD デジタル 教科書体 NK-R" w:hAnsi="Meiryo UI" w:cs="Times New Roman" w:hint="eastAsia"/>
          <w:color w:val="000000"/>
          <w:szCs w:val="21"/>
        </w:rPr>
        <w:t>のことであ</w:t>
      </w:r>
      <w:r w:rsidRPr="00602F88">
        <w:rPr>
          <w:rFonts w:ascii="UD デジタル 教科書体 NK-R" w:eastAsia="UD デジタル 教科書体 NK-R" w:hAnsi="Meiryo UI" w:cs="Times New Roman" w:hint="eastAsia"/>
          <w:color w:val="000000"/>
          <w:szCs w:val="21"/>
        </w:rPr>
        <w:t>る。店舗の入れ替わりの際、地元の不動産会社が仲介する場合は、隣店と同一業種は避ける</w:t>
      </w:r>
      <w:r w:rsidRPr="00602F88">
        <w:rPr>
          <w:rFonts w:ascii="UD デジタル 教科書体 NK-R" w:eastAsia="UD デジタル 教科書体 NK-R" w:hAnsi="Meiryo UI" w:cs="Times New Roman" w:hint="eastAsia"/>
          <w:color w:val="000000"/>
          <w:szCs w:val="21"/>
        </w:rPr>
        <w:t>など、ある程度配慮してもらっている。振興組合には全店舗が加入しており、商店街の中にあるレンタルスペースをベースにしたコミュニティづくり</w:t>
      </w:r>
      <w:r w:rsidR="00DC6C17" w:rsidRPr="00602F88">
        <w:rPr>
          <w:rFonts w:ascii="UD デジタル 教科書体 NK-R" w:eastAsia="UD デジタル 教科書体 NK-R" w:hAnsi="Meiryo UI" w:cs="Times New Roman" w:hint="eastAsia"/>
          <w:color w:val="000000"/>
          <w:szCs w:val="21"/>
        </w:rPr>
        <w:t>を行っている。一例として、</w:t>
      </w:r>
      <w:r w:rsidRPr="00602F88">
        <w:rPr>
          <w:rFonts w:ascii="UD デジタル 教科書体 NK-R" w:eastAsia="UD デジタル 教科書体 NK-R" w:hAnsi="Meiryo UI" w:cs="Times New Roman" w:hint="eastAsia"/>
          <w:color w:val="000000"/>
          <w:szCs w:val="21"/>
        </w:rPr>
        <w:t>地域情報を商店街から発信しようという思いから</w:t>
      </w:r>
      <w:r w:rsidR="00DC6C17" w:rsidRPr="00602F88">
        <w:rPr>
          <w:rFonts w:ascii="UD デジタル 教科書体 NK-R" w:eastAsia="UD デジタル 教科書体 NK-R" w:hAnsi="Meiryo UI" w:cs="Times New Roman" w:hint="eastAsia"/>
          <w:color w:val="000000"/>
          <w:szCs w:val="21"/>
        </w:rPr>
        <w:t>、</w:t>
      </w:r>
      <w:r w:rsidRPr="00602F88">
        <w:rPr>
          <w:rFonts w:ascii="UD デジタル 教科書体 NK-R" w:eastAsia="UD デジタル 教科書体 NK-R" w:hAnsi="Meiryo UI" w:cs="Times New Roman" w:hint="eastAsia"/>
          <w:color w:val="000000"/>
          <w:szCs w:val="21"/>
        </w:rPr>
        <w:t>新規出店者向けのチャレンジショップや店舗と来街者で賑わい空間を創り出すワークショップを実施している。チャレンジショップをきっかけにして商店街に定着してくれたらという思いを持っている。</w:t>
      </w:r>
    </w:p>
    <w:p w14:paraId="228E4CB1" w14:textId="674411B2" w:rsidR="00E85264" w:rsidRPr="00C863B1" w:rsidRDefault="00E85264" w:rsidP="00944FDD">
      <w:pPr>
        <w:spacing w:line="300" w:lineRule="exact"/>
      </w:pPr>
    </w:p>
    <w:p w14:paraId="67CB3401" w14:textId="77777777" w:rsidR="00C863B1" w:rsidRPr="00602F88" w:rsidRDefault="00C863B1" w:rsidP="00C863B1">
      <w:pPr>
        <w:spacing w:line="320" w:lineRule="exact"/>
        <w:rPr>
          <w:rFonts w:ascii="UD デジタル 教科書体 NK-R" w:eastAsia="UD デジタル 教科書体 NK-R" w:hAnsi="Meiryo UI" w:cs="Times New Roman"/>
          <w:color w:val="000000"/>
          <w:szCs w:val="21"/>
        </w:rPr>
      </w:pPr>
      <w:r w:rsidRPr="00602F88">
        <w:rPr>
          <w:rFonts w:ascii="UD デジタル 教科書体 NK-R" w:eastAsia="UD デジタル 教科書体 NK-R" w:hAnsi="Meiryo UI" w:cs="Times New Roman" w:hint="eastAsia"/>
          <w:color w:val="FFFFFF"/>
          <w:szCs w:val="21"/>
          <w:shd w:val="clear" w:color="auto" w:fill="2B6754"/>
        </w:rPr>
        <w:t>【今後の展開】</w:t>
      </w:r>
    </w:p>
    <w:p w14:paraId="7997047E" w14:textId="55BCEFB7" w:rsidR="00C863B1" w:rsidRPr="00602F88" w:rsidRDefault="00C863B1" w:rsidP="00C863B1">
      <w:pPr>
        <w:spacing w:line="320" w:lineRule="exact"/>
        <w:rPr>
          <w:rFonts w:ascii="UD デジタル 教科書体 NK-R" w:eastAsia="UD デジタル 教科書体 NK-R" w:hAnsi="Meiryo UI" w:cs="Times New Roman"/>
          <w:color w:val="000000"/>
          <w:szCs w:val="21"/>
        </w:rPr>
      </w:pPr>
      <w:r w:rsidRPr="00602F88">
        <w:rPr>
          <w:rFonts w:ascii="UD デジタル 教科書体 NK-R" w:eastAsia="UD デジタル 教科書体 NK-R" w:hAnsi="Meiryo UI" w:cs="Times New Roman" w:hint="eastAsia"/>
          <w:color w:val="000000"/>
          <w:szCs w:val="21"/>
        </w:rPr>
        <w:t xml:space="preserve">　　地域住民と店主が一つのチームとして活動できるよう、情報誌の発行やイベントを企画、運営、実施している。SDGsの取組は、商工会議所と商店街との共同事業としてこれまで行ってきたものから発展的にアピールしていくこととしている。100円商店街に加え、今年は500円、1000円を加えて再開している。こうした取組により、顧客の関心を高め、ますます活気溢れる商店街にしていこうとしている。</w:t>
      </w:r>
    </w:p>
    <w:p w14:paraId="13BCB1F4" w14:textId="77777777" w:rsidR="00031ABF" w:rsidRDefault="00031ABF" w:rsidP="00C863B1">
      <w:pPr>
        <w:spacing w:line="320" w:lineRule="exact"/>
        <w:rPr>
          <w:rFonts w:ascii="UD デジタル 教科書体 NK-R" w:eastAsia="UD デジタル 教科書体 NK-R" w:hAnsi="Meiryo UI" w:cs="Times New Roman"/>
          <w:color w:val="000000"/>
          <w:sz w:val="20"/>
        </w:rPr>
      </w:pPr>
    </w:p>
    <w:p w14:paraId="3967D958" w14:textId="7E075B04" w:rsidR="00F9698E" w:rsidRPr="00C863B1" w:rsidRDefault="00397479" w:rsidP="00944FDD">
      <w:pPr>
        <w:spacing w:line="300" w:lineRule="exact"/>
      </w:pPr>
      <w:r>
        <w:rPr>
          <w:noProof/>
        </w:rPr>
        <mc:AlternateContent>
          <mc:Choice Requires="wps">
            <w:drawing>
              <wp:anchor distT="0" distB="0" distL="114300" distR="114300" simplePos="0" relativeHeight="251674624" behindDoc="0" locked="0" layoutInCell="1" allowOverlap="1" wp14:anchorId="7B3BADAC" wp14:editId="508F2264">
                <wp:simplePos x="0" y="0"/>
                <wp:positionH relativeFrom="column">
                  <wp:posOffset>-8890</wp:posOffset>
                </wp:positionH>
                <wp:positionV relativeFrom="paragraph">
                  <wp:posOffset>62865</wp:posOffset>
                </wp:positionV>
                <wp:extent cx="2908300" cy="6350"/>
                <wp:effectExtent l="0" t="0" r="25400" b="31750"/>
                <wp:wrapNone/>
                <wp:docPr id="7" name="直線コネクタ 7"/>
                <wp:cNvGraphicFramePr/>
                <a:graphic xmlns:a="http://schemas.openxmlformats.org/drawingml/2006/main">
                  <a:graphicData uri="http://schemas.microsoft.com/office/word/2010/wordprocessingShape">
                    <wps:wsp>
                      <wps:cNvCnPr/>
                      <wps:spPr>
                        <a:xfrm>
                          <a:off x="0" y="0"/>
                          <a:ext cx="2908300" cy="63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74B57" id="直線コネクタ 7"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7pt,4.95pt" to="228.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" strokecolor="black [3213]" strokeweight=".5pt">
                <v:stroke dashstyle="dash" joinstyle="miter"/>
              </v:line>
            </w:pict>
          </mc:Fallback>
        </mc:AlternateContent>
      </w:r>
    </w:p>
    <w:p w14:paraId="4220B8F4" w14:textId="1621FFA7" w:rsidR="00397479" w:rsidRPr="006709DC" w:rsidRDefault="00397479" w:rsidP="00944FDD">
      <w:pPr>
        <w:spacing w:line="300" w:lineRule="exact"/>
        <w:rPr>
          <w:rFonts w:ascii="UD デジタル 教科書体 NP-R" w:eastAsia="UD デジタル 教科書体 NP-R"/>
          <w:sz w:val="20"/>
          <w:szCs w:val="20"/>
        </w:rPr>
        <w:sectPr w:rsidR="00397479" w:rsidRPr="006709DC" w:rsidSect="008903DD">
          <w:pgSz w:w="11906" w:h="16838" w:code="9"/>
          <w:pgMar w:top="1021" w:right="1134" w:bottom="964" w:left="1134" w:header="851" w:footer="170" w:gutter="0"/>
          <w:cols w:num="2" w:space="420"/>
          <w:titlePg/>
          <w:docGrid w:type="lines" w:linePitch="360" w:charSpace="-3678"/>
        </w:sectPr>
      </w:pPr>
      <w:r>
        <w:rPr>
          <w:rFonts w:hint="eastAsia"/>
        </w:rPr>
        <w:t xml:space="preserve">　　　　　　　　　　　　　　</w:t>
      </w:r>
      <w:r w:rsidRPr="00397479">
        <w:rPr>
          <w:rFonts w:ascii="UD デジタル 教科書体 NP-R" w:eastAsia="UD デジタル 教科書体 NP-R" w:hint="eastAsia"/>
          <w:sz w:val="20"/>
          <w:szCs w:val="20"/>
        </w:rPr>
        <w:t>（山中</w:t>
      </w:r>
      <w:r w:rsidR="006709DC">
        <w:rPr>
          <w:rFonts w:ascii="UD デジタル 教科書体 NP-R" w:eastAsia="UD デジタル 教科書体 NP-R" w:hint="eastAsia"/>
          <w:sz w:val="20"/>
          <w:szCs w:val="20"/>
        </w:rPr>
        <w:t xml:space="preserve">　忠）</w:t>
      </w:r>
    </w:p>
    <w:p w14:paraId="2E9EEB9D" w14:textId="0FFCE059" w:rsidR="00397479" w:rsidRDefault="00397479" w:rsidP="00944FDD">
      <w:pPr>
        <w:spacing w:line="300" w:lineRule="exact"/>
        <w:sectPr w:rsidR="00397479" w:rsidSect="006709DC">
          <w:type w:val="continuous"/>
          <w:pgSz w:w="11906" w:h="16838" w:code="9"/>
          <w:pgMar w:top="1021" w:right="1134" w:bottom="964" w:left="1134" w:header="851" w:footer="170" w:gutter="0"/>
          <w:cols w:space="420"/>
          <w:titlePg/>
          <w:docGrid w:type="lines" w:linePitch="360" w:charSpace="-3678"/>
        </w:sectPr>
      </w:pPr>
    </w:p>
    <w:p w14:paraId="57D2E0B6" w14:textId="2EFB79D5" w:rsidR="00F9698E" w:rsidRDefault="007D445B" w:rsidP="00944FDD">
      <w:pPr>
        <w:spacing w:line="300" w:lineRule="exact"/>
        <w:rPr>
          <w:rFonts w:hint="eastAsia"/>
        </w:rPr>
      </w:pPr>
      <w:r>
        <w:rPr>
          <w:noProof/>
        </w:rPr>
        <mc:AlternateContent>
          <mc:Choice Requires="wps">
            <w:drawing>
              <wp:anchor distT="0" distB="0" distL="114300" distR="114300" simplePos="0" relativeHeight="251675648" behindDoc="0" locked="0" layoutInCell="1" allowOverlap="1" wp14:anchorId="55D35AA6" wp14:editId="755EB13A">
                <wp:simplePos x="0" y="0"/>
                <wp:positionH relativeFrom="column">
                  <wp:posOffset>-313690</wp:posOffset>
                </wp:positionH>
                <wp:positionV relativeFrom="paragraph">
                  <wp:posOffset>94615</wp:posOffset>
                </wp:positionV>
                <wp:extent cx="6578600" cy="49530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578600" cy="4953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7F375" w14:textId="14B41DFD" w:rsidR="006709DC" w:rsidRDefault="007D445B" w:rsidP="006709DC">
                            <w:pPr>
                              <w:jc w:val="center"/>
                            </w:pPr>
                            <w:r w:rsidRPr="007D445B">
                              <w:rPr>
                                <w:noProof/>
                              </w:rPr>
                              <w:drawing>
                                <wp:inline distT="0" distB="0" distL="0" distR="0" wp14:anchorId="0E632E3C" wp14:editId="2CB5374C">
                                  <wp:extent cx="6395720" cy="4196080"/>
                                  <wp:effectExtent l="0" t="0" r="508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5720" cy="4196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35AA6" id="正方形/長方形 10" o:spid="_x0000_s1028" style="position:absolute;left:0;text-align:left;margin-left:-24.7pt;margin-top:7.45pt;width:518pt;height:3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" filled="f" stroked="f" strokeweight="1pt">
                <v:textbox>
                  <w:txbxContent>
                    <w:p w14:paraId="2567F375" w14:textId="14B41DFD" w:rsidR="006709DC" w:rsidRDefault="007D445B" w:rsidP="006709DC">
                      <w:pPr>
                        <w:jc w:val="center"/>
                      </w:pPr>
                      <w:r w:rsidRPr="007D445B">
                        <w:rPr>
                          <w:noProof/>
                        </w:rPr>
                        <w:drawing>
                          <wp:inline distT="0" distB="0" distL="0" distR="0" wp14:anchorId="0E632E3C" wp14:editId="2CB5374C">
                            <wp:extent cx="6395720" cy="4196080"/>
                            <wp:effectExtent l="0" t="0" r="508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5720" cy="4196080"/>
                                    </a:xfrm>
                                    <a:prstGeom prst="rect">
                                      <a:avLst/>
                                    </a:prstGeom>
                                    <a:noFill/>
                                    <a:ln>
                                      <a:noFill/>
                                    </a:ln>
                                  </pic:spPr>
                                </pic:pic>
                              </a:graphicData>
                            </a:graphic>
                          </wp:inline>
                        </w:drawing>
                      </w:r>
                    </w:p>
                  </w:txbxContent>
                </v:textbox>
              </v:rect>
            </w:pict>
          </mc:Fallback>
        </mc:AlternateContent>
      </w:r>
    </w:p>
    <w:p w14:paraId="5C2897BA" w14:textId="1C51B0BC" w:rsidR="00397479" w:rsidRDefault="00397479" w:rsidP="00944FDD">
      <w:pPr>
        <w:spacing w:line="300" w:lineRule="exact"/>
      </w:pPr>
    </w:p>
    <w:p w14:paraId="04F5E0EF" w14:textId="67C2F2FC" w:rsidR="00397479" w:rsidRDefault="00397479" w:rsidP="00944FDD">
      <w:pPr>
        <w:spacing w:line="300" w:lineRule="exact"/>
      </w:pPr>
    </w:p>
    <w:p w14:paraId="3CF0964C" w14:textId="74C2B8E6" w:rsidR="00397479" w:rsidRDefault="00397479" w:rsidP="00944FDD">
      <w:pPr>
        <w:spacing w:line="300" w:lineRule="exact"/>
      </w:pPr>
    </w:p>
    <w:p w14:paraId="6D3C40D8" w14:textId="3B9090E3" w:rsidR="00397479" w:rsidRDefault="00397479" w:rsidP="00944FDD">
      <w:pPr>
        <w:spacing w:line="300" w:lineRule="exact"/>
      </w:pPr>
    </w:p>
    <w:p w14:paraId="34131607" w14:textId="5B40E1E8" w:rsidR="00397479" w:rsidRDefault="00397479" w:rsidP="00944FDD">
      <w:pPr>
        <w:spacing w:line="300" w:lineRule="exact"/>
      </w:pPr>
    </w:p>
    <w:p w14:paraId="6327798A" w14:textId="7C6E916D" w:rsidR="00397479" w:rsidRDefault="00397479" w:rsidP="00944FDD">
      <w:pPr>
        <w:spacing w:line="300" w:lineRule="exact"/>
      </w:pPr>
    </w:p>
    <w:p w14:paraId="38CDEAD3" w14:textId="4EB66D9A" w:rsidR="00397479" w:rsidRDefault="00397479" w:rsidP="00944FDD">
      <w:pPr>
        <w:spacing w:line="300" w:lineRule="exact"/>
      </w:pPr>
    </w:p>
    <w:p w14:paraId="47979BB0" w14:textId="1E3C9A9D" w:rsidR="00397479" w:rsidRDefault="00397479" w:rsidP="00944FDD">
      <w:pPr>
        <w:spacing w:line="300" w:lineRule="exact"/>
      </w:pPr>
    </w:p>
    <w:p w14:paraId="16042D30" w14:textId="39464E19" w:rsidR="00397479" w:rsidRDefault="00397479" w:rsidP="00944FDD">
      <w:pPr>
        <w:spacing w:line="300" w:lineRule="exact"/>
      </w:pPr>
    </w:p>
    <w:p w14:paraId="592EEFBE" w14:textId="78B043FB" w:rsidR="00397479" w:rsidRDefault="00397479" w:rsidP="00944FDD">
      <w:pPr>
        <w:spacing w:line="300" w:lineRule="exact"/>
      </w:pPr>
    </w:p>
    <w:p w14:paraId="1D2CECF8" w14:textId="5F8BB870" w:rsidR="00397479" w:rsidRDefault="00397479" w:rsidP="00944FDD">
      <w:pPr>
        <w:spacing w:line="300" w:lineRule="exact"/>
      </w:pPr>
    </w:p>
    <w:p w14:paraId="0E2F926F" w14:textId="52115576" w:rsidR="00397479" w:rsidRDefault="00397479" w:rsidP="00944FDD">
      <w:pPr>
        <w:spacing w:line="300" w:lineRule="exact"/>
      </w:pPr>
    </w:p>
    <w:p w14:paraId="7E085EFD" w14:textId="223108EC" w:rsidR="00397479" w:rsidRDefault="00397479" w:rsidP="00944FDD">
      <w:pPr>
        <w:spacing w:line="300" w:lineRule="exact"/>
      </w:pPr>
    </w:p>
    <w:p w14:paraId="4E3006B2" w14:textId="237DC703" w:rsidR="00397479" w:rsidRDefault="00397479" w:rsidP="00944FDD">
      <w:pPr>
        <w:spacing w:line="300" w:lineRule="exact"/>
      </w:pPr>
    </w:p>
    <w:p w14:paraId="2B488A98" w14:textId="18F9AE28" w:rsidR="00397479" w:rsidRDefault="00397479" w:rsidP="00944FDD">
      <w:pPr>
        <w:spacing w:line="300" w:lineRule="exact"/>
      </w:pPr>
    </w:p>
    <w:p w14:paraId="3D9AEC34" w14:textId="7B645F27" w:rsidR="00397479" w:rsidRDefault="00397479" w:rsidP="00944FDD">
      <w:pPr>
        <w:spacing w:line="300" w:lineRule="exact"/>
      </w:pPr>
    </w:p>
    <w:p w14:paraId="54A35A52" w14:textId="19CCDF12" w:rsidR="00397479" w:rsidRDefault="00397479" w:rsidP="00944FDD">
      <w:pPr>
        <w:spacing w:line="300" w:lineRule="exact"/>
      </w:pPr>
    </w:p>
    <w:p w14:paraId="639682DD" w14:textId="20274383" w:rsidR="00397479" w:rsidRDefault="00397479" w:rsidP="00944FDD">
      <w:pPr>
        <w:spacing w:line="300" w:lineRule="exact"/>
      </w:pPr>
    </w:p>
    <w:p w14:paraId="1D55A94C" w14:textId="42AD87A9" w:rsidR="00397479" w:rsidRDefault="00397479" w:rsidP="00944FDD">
      <w:pPr>
        <w:spacing w:line="300" w:lineRule="exact"/>
      </w:pPr>
    </w:p>
    <w:p w14:paraId="163A2B33" w14:textId="76A9F9A0" w:rsidR="006709DC" w:rsidRDefault="006709DC" w:rsidP="00944FDD">
      <w:pPr>
        <w:spacing w:line="300" w:lineRule="exact"/>
      </w:pPr>
    </w:p>
    <w:p w14:paraId="71DA5A92" w14:textId="60D17F29" w:rsidR="006709DC" w:rsidRDefault="006709DC" w:rsidP="00944FDD">
      <w:pPr>
        <w:spacing w:line="300" w:lineRule="exact"/>
      </w:pPr>
    </w:p>
    <w:p w14:paraId="600825EE" w14:textId="33A3F3BA" w:rsidR="006709DC" w:rsidRDefault="006709DC" w:rsidP="00944FDD">
      <w:pPr>
        <w:spacing w:line="300" w:lineRule="exact"/>
      </w:pPr>
    </w:p>
    <w:p w14:paraId="46278E9F" w14:textId="77777777" w:rsidR="008A0B15" w:rsidRPr="00B62419" w:rsidRDefault="008A0B15" w:rsidP="00944FDD">
      <w:pPr>
        <w:spacing w:line="300" w:lineRule="exact"/>
        <w:rPr>
          <w:rFonts w:hint="eastAsia"/>
        </w:rPr>
      </w:pPr>
    </w:p>
    <w:sectPr w:rsidR="008A0B15" w:rsidRPr="00B62419" w:rsidSect="006709DC">
      <w:type w:val="continuous"/>
      <w:pgSz w:w="11906" w:h="16838" w:code="9"/>
      <w:pgMar w:top="1021" w:right="1134" w:bottom="964" w:left="1134" w:header="851" w:footer="170" w:gutter="0"/>
      <w:cols w:space="420"/>
      <w:titlePg/>
      <w:docGrid w:type="lines" w:linePitch="360"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DE8D" w14:textId="77777777" w:rsidR="00E5387E" w:rsidRDefault="00E5387E" w:rsidP="00E5387E">
      <w:r>
        <w:separator/>
      </w:r>
    </w:p>
  </w:endnote>
  <w:endnote w:type="continuationSeparator" w:id="0">
    <w:p w14:paraId="352F3FC1" w14:textId="77777777" w:rsidR="00E5387E" w:rsidRDefault="00E5387E" w:rsidP="00E5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72C1" w14:textId="77777777" w:rsidR="00E5387E" w:rsidRDefault="00E5387E" w:rsidP="00E5387E">
      <w:r>
        <w:separator/>
      </w:r>
    </w:p>
  </w:footnote>
  <w:footnote w:type="continuationSeparator" w:id="0">
    <w:p w14:paraId="190C34B2" w14:textId="77777777" w:rsidR="00E5387E" w:rsidRDefault="00E5387E" w:rsidP="00E53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DD"/>
    <w:rsid w:val="0002790F"/>
    <w:rsid w:val="00031ABF"/>
    <w:rsid w:val="000C2862"/>
    <w:rsid w:val="00264DAD"/>
    <w:rsid w:val="003344AA"/>
    <w:rsid w:val="00397479"/>
    <w:rsid w:val="00430405"/>
    <w:rsid w:val="005063B2"/>
    <w:rsid w:val="005600D5"/>
    <w:rsid w:val="00593381"/>
    <w:rsid w:val="00602F88"/>
    <w:rsid w:val="006220AD"/>
    <w:rsid w:val="006423E9"/>
    <w:rsid w:val="00656289"/>
    <w:rsid w:val="006709DC"/>
    <w:rsid w:val="007442D1"/>
    <w:rsid w:val="007A0651"/>
    <w:rsid w:val="007D445B"/>
    <w:rsid w:val="007F42B3"/>
    <w:rsid w:val="008814A6"/>
    <w:rsid w:val="008903DD"/>
    <w:rsid w:val="008A0B15"/>
    <w:rsid w:val="008B57C6"/>
    <w:rsid w:val="00944FDD"/>
    <w:rsid w:val="009D0F92"/>
    <w:rsid w:val="00A82D25"/>
    <w:rsid w:val="00A85991"/>
    <w:rsid w:val="00A8790A"/>
    <w:rsid w:val="00AD44F1"/>
    <w:rsid w:val="00B62419"/>
    <w:rsid w:val="00C0511B"/>
    <w:rsid w:val="00C16E58"/>
    <w:rsid w:val="00C863B1"/>
    <w:rsid w:val="00D23732"/>
    <w:rsid w:val="00DA2498"/>
    <w:rsid w:val="00DC4922"/>
    <w:rsid w:val="00DC6C17"/>
    <w:rsid w:val="00DE5CB5"/>
    <w:rsid w:val="00E066C7"/>
    <w:rsid w:val="00E15CED"/>
    <w:rsid w:val="00E5387E"/>
    <w:rsid w:val="00E60B46"/>
    <w:rsid w:val="00E85264"/>
    <w:rsid w:val="00F572CC"/>
    <w:rsid w:val="00F700CF"/>
    <w:rsid w:val="00F9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866088"/>
  <w15:chartTrackingRefBased/>
  <w15:docId w15:val="{667B6FE4-886C-4625-9DBB-42BE09DC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87E"/>
    <w:pPr>
      <w:tabs>
        <w:tab w:val="center" w:pos="4252"/>
        <w:tab w:val="right" w:pos="8504"/>
      </w:tabs>
      <w:snapToGrid w:val="0"/>
    </w:pPr>
  </w:style>
  <w:style w:type="character" w:customStyle="1" w:styleId="a4">
    <w:name w:val="ヘッダー (文字)"/>
    <w:basedOn w:val="a0"/>
    <w:link w:val="a3"/>
    <w:uiPriority w:val="99"/>
    <w:rsid w:val="00E5387E"/>
  </w:style>
  <w:style w:type="paragraph" w:styleId="a5">
    <w:name w:val="footer"/>
    <w:basedOn w:val="a"/>
    <w:link w:val="a6"/>
    <w:uiPriority w:val="99"/>
    <w:unhideWhenUsed/>
    <w:rsid w:val="00E5387E"/>
    <w:pPr>
      <w:tabs>
        <w:tab w:val="center" w:pos="4252"/>
        <w:tab w:val="right" w:pos="8504"/>
      </w:tabs>
      <w:snapToGrid w:val="0"/>
    </w:pPr>
  </w:style>
  <w:style w:type="character" w:customStyle="1" w:styleId="a6">
    <w:name w:val="フッター (文字)"/>
    <w:basedOn w:val="a0"/>
    <w:link w:val="a5"/>
    <w:uiPriority w:val="99"/>
    <w:rsid w:val="00E5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942</Words>
  <Characters>5373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忠</dc:creator>
  <cp:keywords/>
  <dc:description/>
  <cp:lastModifiedBy>山中　忠</cp:lastModifiedBy>
  <cp:revision>4</cp:revision>
  <cp:lastPrinted>2024-11-12T05:22:00Z</cp:lastPrinted>
  <dcterms:created xsi:type="dcterms:W3CDTF">2024-11-18T06:37:00Z</dcterms:created>
  <dcterms:modified xsi:type="dcterms:W3CDTF">2024-11-20T07:51:00Z</dcterms:modified>
</cp:coreProperties>
</file>