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88" w:rsidRPr="008951D7" w:rsidRDefault="00C43B88" w:rsidP="00C43B88">
      <w:pPr>
        <w:rPr>
          <w:rFonts w:asciiTheme="minorEastAsia" w:hAnsiTheme="minorEastAsia" w:cs="ＭＳ 明朝"/>
          <w:b/>
          <w:bCs/>
          <w:sz w:val="24"/>
          <w:szCs w:val="24"/>
        </w:rPr>
      </w:pPr>
      <w:bookmarkStart w:id="0" w:name="_GoBack"/>
      <w:bookmarkEnd w:id="0"/>
      <w:r w:rsidRPr="008951D7">
        <w:rPr>
          <w:rFonts w:asciiTheme="minorEastAsia" w:hAnsiTheme="minorEastAsia" w:cs="ＭＳ 明朝" w:hint="eastAsia"/>
          <w:b/>
          <w:bCs/>
          <w:sz w:val="24"/>
          <w:szCs w:val="24"/>
        </w:rPr>
        <w:t>平成30</w:t>
      </w:r>
      <w:r w:rsidR="007F4F26" w:rsidRPr="008951D7">
        <w:rPr>
          <w:rFonts w:asciiTheme="minorEastAsia" w:hAnsiTheme="minorEastAsia" w:cs="ＭＳ 明朝" w:hint="eastAsia"/>
          <w:b/>
          <w:bCs/>
          <w:sz w:val="24"/>
          <w:szCs w:val="24"/>
        </w:rPr>
        <w:t>年度　第５・７</w:t>
      </w:r>
      <w:r w:rsidRPr="008951D7">
        <w:rPr>
          <w:rFonts w:asciiTheme="minorEastAsia" w:hAnsiTheme="minorEastAsia" w:cs="ＭＳ 明朝" w:hint="eastAsia"/>
          <w:b/>
          <w:bCs/>
          <w:sz w:val="24"/>
          <w:szCs w:val="24"/>
        </w:rPr>
        <w:t>回</w:t>
      </w:r>
    </w:p>
    <w:p w:rsidR="00C43B88" w:rsidRPr="008951D7" w:rsidRDefault="00C43B88" w:rsidP="00C43B88">
      <w:pPr>
        <w:rPr>
          <w:rFonts w:asciiTheme="minorEastAsia" w:hAnsiTheme="minorEastAsia" w:cs="ＭＳ 明朝"/>
          <w:b/>
          <w:bCs/>
          <w:sz w:val="24"/>
          <w:szCs w:val="24"/>
        </w:rPr>
      </w:pPr>
      <w:r w:rsidRPr="008951D7">
        <w:rPr>
          <w:rFonts w:asciiTheme="minorEastAsia" w:hAnsiTheme="minorEastAsia" w:cs="ＭＳ 明朝" w:hint="eastAsia"/>
          <w:b/>
          <w:bCs/>
          <w:sz w:val="24"/>
          <w:szCs w:val="24"/>
        </w:rPr>
        <w:t>「知る、分かる、考える、統合型リゾート（ＩＲ）セミナー」講演要旨</w:t>
      </w:r>
    </w:p>
    <w:p w:rsidR="00C43B88" w:rsidRPr="008951D7" w:rsidRDefault="00C43B88" w:rsidP="00C43B88">
      <w:pPr>
        <w:rPr>
          <w:rFonts w:asciiTheme="minorEastAsia" w:hAnsiTheme="minorEastAsia" w:cs="ＭＳ 明朝"/>
          <w:b/>
          <w:bCs/>
          <w:sz w:val="24"/>
          <w:szCs w:val="24"/>
        </w:rPr>
      </w:pPr>
    </w:p>
    <w:p w:rsidR="00C43B88" w:rsidRPr="008951D7" w:rsidRDefault="00C43B88" w:rsidP="00C43B88">
      <w:pPr>
        <w:rPr>
          <w:rFonts w:asciiTheme="minorEastAsia" w:hAnsiTheme="minorEastAsia" w:cs="ＭＳ 明朝"/>
          <w:b/>
          <w:bCs/>
          <w:sz w:val="24"/>
          <w:szCs w:val="24"/>
        </w:rPr>
      </w:pPr>
      <w:r w:rsidRPr="008951D7">
        <w:rPr>
          <w:rFonts w:asciiTheme="minorEastAsia" w:hAnsiTheme="minorEastAsia" w:cs="ＭＳ 明朝" w:hint="eastAsia"/>
          <w:b/>
          <w:bCs/>
          <w:sz w:val="24"/>
          <w:szCs w:val="24"/>
        </w:rPr>
        <w:t>・講演：「</w:t>
      </w:r>
      <w:r w:rsidR="005C26F8" w:rsidRPr="008951D7">
        <w:rPr>
          <w:rFonts w:asciiTheme="minorEastAsia" w:hAnsiTheme="minorEastAsia" w:cs="ＭＳ 明朝" w:hint="eastAsia"/>
          <w:b/>
          <w:bCs/>
          <w:sz w:val="24"/>
          <w:szCs w:val="24"/>
        </w:rPr>
        <w:t>ＩＲ整備法がめざす『日本型ＩＲ』の姿</w:t>
      </w:r>
      <w:r w:rsidRPr="008951D7">
        <w:rPr>
          <w:rFonts w:asciiTheme="minorEastAsia" w:hAnsiTheme="minorEastAsia" w:cs="ＭＳ 明朝" w:hint="eastAsia"/>
          <w:b/>
          <w:bCs/>
          <w:sz w:val="24"/>
          <w:szCs w:val="24"/>
        </w:rPr>
        <w:t>」</w:t>
      </w:r>
    </w:p>
    <w:p w:rsidR="00C43B88" w:rsidRPr="008951D7" w:rsidRDefault="00C43B88" w:rsidP="00C43B88">
      <w:pPr>
        <w:rPr>
          <w:rFonts w:asciiTheme="minorEastAsia" w:hAnsiTheme="minorEastAsia" w:cs="ＭＳ 明朝"/>
          <w:b/>
          <w:bCs/>
          <w:sz w:val="24"/>
          <w:szCs w:val="24"/>
        </w:rPr>
      </w:pPr>
      <w:r w:rsidRPr="008951D7">
        <w:rPr>
          <w:rFonts w:asciiTheme="minorEastAsia" w:hAnsiTheme="minorEastAsia" w:cs="ＭＳ 明朝" w:hint="eastAsia"/>
          <w:b/>
          <w:bCs/>
          <w:sz w:val="24"/>
          <w:szCs w:val="24"/>
        </w:rPr>
        <w:t>・講師：</w:t>
      </w:r>
      <w:r w:rsidR="005C26F8" w:rsidRPr="008951D7">
        <w:rPr>
          <w:rFonts w:asciiTheme="minorEastAsia" w:hAnsiTheme="minorEastAsia" w:cs="ＭＳ 明朝" w:hint="eastAsia"/>
          <w:b/>
          <w:bCs/>
          <w:sz w:val="24"/>
          <w:szCs w:val="24"/>
        </w:rPr>
        <w:t>丸田 健太郎</w:t>
      </w:r>
      <w:r w:rsidRPr="008951D7">
        <w:rPr>
          <w:rFonts w:asciiTheme="minorEastAsia" w:hAnsiTheme="minorEastAsia" w:cs="ＭＳ 明朝" w:hint="eastAsia"/>
          <w:b/>
          <w:bCs/>
          <w:sz w:val="24"/>
          <w:szCs w:val="24"/>
        </w:rPr>
        <w:t xml:space="preserve"> 氏</w:t>
      </w:r>
    </w:p>
    <w:p w:rsidR="00C43B88" w:rsidRPr="008951D7" w:rsidRDefault="00C43B88" w:rsidP="000F3B3C">
      <w:pPr>
        <w:ind w:leftChars="400" w:left="1051" w:hangingChars="100" w:hanging="211"/>
        <w:rPr>
          <w:rFonts w:asciiTheme="minorEastAsia" w:hAnsiTheme="minorEastAsia" w:cs="ＭＳ 明朝"/>
          <w:b/>
          <w:bCs/>
          <w:szCs w:val="21"/>
        </w:rPr>
      </w:pPr>
      <w:r w:rsidRPr="008951D7">
        <w:rPr>
          <w:rFonts w:asciiTheme="minorEastAsia" w:hAnsiTheme="minorEastAsia" w:cs="ＭＳ 明朝" w:hint="eastAsia"/>
          <w:b/>
          <w:bCs/>
          <w:szCs w:val="21"/>
        </w:rPr>
        <w:t>（</w:t>
      </w:r>
      <w:r w:rsidR="005C26F8" w:rsidRPr="008951D7">
        <w:rPr>
          <w:rFonts w:asciiTheme="minorEastAsia" w:hAnsiTheme="minorEastAsia" w:cs="ＭＳ 明朝" w:hint="eastAsia"/>
          <w:b/>
          <w:bCs/>
          <w:szCs w:val="21"/>
        </w:rPr>
        <w:t>有限責任あずさ監査法人パートナー・公認会計士</w:t>
      </w:r>
      <w:r w:rsidRPr="008951D7">
        <w:rPr>
          <w:rFonts w:asciiTheme="minorEastAsia" w:hAnsiTheme="minorEastAsia" w:cs="ＭＳ 明朝" w:hint="eastAsia"/>
          <w:b/>
          <w:bCs/>
          <w:szCs w:val="21"/>
        </w:rPr>
        <w:t>）</w:t>
      </w:r>
    </w:p>
    <w:p w:rsidR="00E57B66" w:rsidRPr="008951D7" w:rsidRDefault="00E57B66" w:rsidP="00E57B66">
      <w:pPr>
        <w:rPr>
          <w:rFonts w:asciiTheme="minorEastAsia" w:hAnsiTheme="minorEastAsia"/>
        </w:rPr>
      </w:pPr>
    </w:p>
    <w:p w:rsidR="00A63FB6" w:rsidRPr="008951D7" w:rsidRDefault="00A63FB6" w:rsidP="00E57B66">
      <w:pPr>
        <w:rPr>
          <w:rFonts w:asciiTheme="minorEastAsia" w:hAnsiTheme="minorEastAsia"/>
        </w:rPr>
      </w:pPr>
    </w:p>
    <w:p w:rsidR="00263B63" w:rsidRPr="008951D7" w:rsidRDefault="00263B63" w:rsidP="00E57B66">
      <w:pPr>
        <w:rPr>
          <w:rFonts w:asciiTheme="minorEastAsia" w:hAnsiTheme="minorEastAsia"/>
        </w:rPr>
      </w:pPr>
      <w:r w:rsidRPr="008951D7">
        <w:rPr>
          <w:rFonts w:asciiTheme="minorEastAsia" w:hAnsiTheme="minorEastAsia" w:hint="eastAsia"/>
        </w:rPr>
        <w:t>１．</w:t>
      </w:r>
      <w:r w:rsidR="007A667D" w:rsidRPr="008951D7">
        <w:rPr>
          <w:rFonts w:asciiTheme="minorEastAsia" w:hAnsiTheme="minorEastAsia" w:hint="eastAsia"/>
        </w:rPr>
        <w:t>海外のＩＲ</w:t>
      </w:r>
      <w:r w:rsidR="00E96992" w:rsidRPr="008951D7">
        <w:rPr>
          <w:rFonts w:asciiTheme="minorEastAsia" w:hAnsiTheme="minorEastAsia" w:hint="eastAsia"/>
        </w:rPr>
        <w:t>の姿</w:t>
      </w:r>
    </w:p>
    <w:p w:rsidR="004B1AD7" w:rsidRPr="008951D7" w:rsidRDefault="005E4388" w:rsidP="004B1AD7">
      <w:pPr>
        <w:ind w:leftChars="100" w:left="420" w:hangingChars="100" w:hanging="210"/>
        <w:rPr>
          <w:rFonts w:asciiTheme="minorEastAsia" w:hAnsiTheme="minorEastAsia"/>
        </w:rPr>
      </w:pPr>
      <w:r w:rsidRPr="008951D7">
        <w:rPr>
          <w:rFonts w:asciiTheme="minorEastAsia" w:hAnsiTheme="minorEastAsia" w:hint="eastAsia"/>
        </w:rPr>
        <w:t>〇ラスベガス・ストリップ</w:t>
      </w:r>
      <w:r w:rsidR="00A23775" w:rsidRPr="008951D7">
        <w:rPr>
          <w:rFonts w:asciiTheme="minorEastAsia" w:hAnsiTheme="minorEastAsia" w:hint="eastAsia"/>
        </w:rPr>
        <w:t>は</w:t>
      </w:r>
      <w:r w:rsidR="00DE763A" w:rsidRPr="008951D7">
        <w:rPr>
          <w:rFonts w:asciiTheme="minorEastAsia" w:hAnsiTheme="minorEastAsia" w:hint="eastAsia"/>
        </w:rPr>
        <w:t>、今</w:t>
      </w:r>
      <w:r w:rsidR="00374178" w:rsidRPr="008951D7">
        <w:rPr>
          <w:rFonts w:asciiTheme="minorEastAsia" w:hAnsiTheme="minorEastAsia" w:hint="eastAsia"/>
        </w:rPr>
        <w:t>で</w:t>
      </w:r>
      <w:r w:rsidR="00DE763A" w:rsidRPr="008951D7">
        <w:rPr>
          <w:rFonts w:asciiTheme="minorEastAsia" w:hAnsiTheme="minorEastAsia" w:hint="eastAsia"/>
        </w:rPr>
        <w:t>は</w:t>
      </w:r>
      <w:r w:rsidR="00374178" w:rsidRPr="008951D7">
        <w:rPr>
          <w:rFonts w:asciiTheme="minorEastAsia" w:hAnsiTheme="minorEastAsia" w:hint="eastAsia"/>
        </w:rPr>
        <w:t>各</w:t>
      </w:r>
      <w:r w:rsidR="00DE763A" w:rsidRPr="008951D7">
        <w:rPr>
          <w:rFonts w:asciiTheme="minorEastAsia" w:hAnsiTheme="minorEastAsia" w:hint="eastAsia"/>
        </w:rPr>
        <w:t>施設群が</w:t>
      </w:r>
      <w:r w:rsidR="00F57A1F" w:rsidRPr="008951D7">
        <w:rPr>
          <w:rFonts w:asciiTheme="minorEastAsia" w:hAnsiTheme="minorEastAsia" w:hint="eastAsia"/>
        </w:rPr>
        <w:t>ＩＲのようで</w:t>
      </w:r>
      <w:r w:rsidR="00F578C6" w:rsidRPr="008951D7">
        <w:rPr>
          <w:rFonts w:asciiTheme="minorEastAsia" w:hAnsiTheme="minorEastAsia" w:hint="eastAsia"/>
        </w:rPr>
        <w:t>、</w:t>
      </w:r>
      <w:r w:rsidR="002E055F" w:rsidRPr="008951D7">
        <w:rPr>
          <w:rFonts w:asciiTheme="minorEastAsia" w:hAnsiTheme="minorEastAsia" w:hint="eastAsia"/>
        </w:rPr>
        <w:t>複数の</w:t>
      </w:r>
      <w:r w:rsidR="006637F3" w:rsidRPr="008951D7">
        <w:rPr>
          <w:rFonts w:asciiTheme="minorEastAsia" w:hAnsiTheme="minorEastAsia" w:hint="eastAsia"/>
        </w:rPr>
        <w:t>ＩＲ</w:t>
      </w:r>
      <w:r w:rsidR="002E055F" w:rsidRPr="008951D7">
        <w:rPr>
          <w:rFonts w:asciiTheme="minorEastAsia" w:hAnsiTheme="minorEastAsia" w:hint="eastAsia"/>
        </w:rPr>
        <w:t>が競争し</w:t>
      </w:r>
      <w:r w:rsidR="00F57A1F" w:rsidRPr="008951D7">
        <w:rPr>
          <w:rFonts w:asciiTheme="minorEastAsia" w:hAnsiTheme="minorEastAsia" w:hint="eastAsia"/>
        </w:rPr>
        <w:t>、</w:t>
      </w:r>
      <w:r w:rsidR="00DE763A" w:rsidRPr="008951D7">
        <w:rPr>
          <w:rFonts w:asciiTheme="minorEastAsia" w:hAnsiTheme="minorEastAsia" w:hint="eastAsia"/>
        </w:rPr>
        <w:t>まち</w:t>
      </w:r>
      <w:r w:rsidR="00533E5A" w:rsidRPr="008951D7">
        <w:rPr>
          <w:rFonts w:asciiTheme="minorEastAsia" w:hAnsiTheme="minorEastAsia" w:hint="eastAsia"/>
        </w:rPr>
        <w:t>全体</w:t>
      </w:r>
      <w:r w:rsidR="00DE763A" w:rsidRPr="008951D7">
        <w:rPr>
          <w:rFonts w:asciiTheme="minorEastAsia" w:hAnsiTheme="minorEastAsia" w:hint="eastAsia"/>
        </w:rPr>
        <w:t>が</w:t>
      </w:r>
      <w:r w:rsidR="002E055F" w:rsidRPr="008951D7">
        <w:rPr>
          <w:rFonts w:asciiTheme="minorEastAsia" w:hAnsiTheme="minorEastAsia" w:hint="eastAsia"/>
        </w:rPr>
        <w:t>クリーンで健全に発展し</w:t>
      </w:r>
      <w:r w:rsidR="00374178" w:rsidRPr="008951D7">
        <w:rPr>
          <w:rFonts w:asciiTheme="minorEastAsia" w:hAnsiTheme="minorEastAsia" w:hint="eastAsia"/>
        </w:rPr>
        <w:t>た</w:t>
      </w:r>
      <w:r w:rsidR="00A05C66" w:rsidRPr="008951D7">
        <w:rPr>
          <w:rFonts w:asciiTheme="minorEastAsia" w:hAnsiTheme="minorEastAsia" w:hint="eastAsia"/>
        </w:rPr>
        <w:t>一大エンターテイメント</w:t>
      </w:r>
      <w:r w:rsidR="003575E8" w:rsidRPr="008951D7">
        <w:rPr>
          <w:rFonts w:asciiTheme="minorEastAsia" w:hAnsiTheme="minorEastAsia" w:hint="eastAsia"/>
        </w:rPr>
        <w:t>の集積地</w:t>
      </w:r>
      <w:r w:rsidR="004B1AD7" w:rsidRPr="008951D7">
        <w:rPr>
          <w:rFonts w:asciiTheme="minorEastAsia" w:hAnsiTheme="minorEastAsia" w:hint="eastAsia"/>
        </w:rPr>
        <w:t>。</w:t>
      </w:r>
      <w:r w:rsidR="00374178" w:rsidRPr="008951D7">
        <w:rPr>
          <w:rFonts w:asciiTheme="minorEastAsia" w:hAnsiTheme="minorEastAsia" w:hint="eastAsia"/>
        </w:rPr>
        <w:t>魅力的な</w:t>
      </w:r>
      <w:r w:rsidR="004B1AD7" w:rsidRPr="008951D7">
        <w:rPr>
          <w:rFonts w:asciiTheme="minorEastAsia" w:hAnsiTheme="minorEastAsia" w:hint="eastAsia"/>
        </w:rPr>
        <w:t>ショー</w:t>
      </w:r>
      <w:r w:rsidR="00E707E9" w:rsidRPr="008951D7">
        <w:rPr>
          <w:rFonts w:asciiTheme="minorEastAsia" w:hAnsiTheme="minorEastAsia" w:hint="eastAsia"/>
        </w:rPr>
        <w:t>等</w:t>
      </w:r>
      <w:r w:rsidR="004B1AD7" w:rsidRPr="008951D7">
        <w:rPr>
          <w:rFonts w:asciiTheme="minorEastAsia" w:hAnsiTheme="minorEastAsia" w:hint="eastAsia"/>
        </w:rPr>
        <w:t>が</w:t>
      </w:r>
      <w:r w:rsidR="00374178" w:rsidRPr="008951D7">
        <w:rPr>
          <w:rFonts w:asciiTheme="minorEastAsia" w:hAnsiTheme="minorEastAsia" w:hint="eastAsia"/>
        </w:rPr>
        <w:t>有名</w:t>
      </w:r>
      <w:r w:rsidR="003575E8" w:rsidRPr="008951D7">
        <w:rPr>
          <w:rFonts w:asciiTheme="minorEastAsia" w:hAnsiTheme="minorEastAsia" w:hint="eastAsia"/>
        </w:rPr>
        <w:t>。</w:t>
      </w:r>
    </w:p>
    <w:p w:rsidR="008F4A44" w:rsidRPr="008951D7" w:rsidRDefault="00907EF4" w:rsidP="007A667D">
      <w:pPr>
        <w:ind w:left="420" w:hangingChars="200" w:hanging="420"/>
        <w:rPr>
          <w:rFonts w:asciiTheme="minorEastAsia" w:hAnsiTheme="minorEastAsia"/>
        </w:rPr>
      </w:pPr>
      <w:r w:rsidRPr="008951D7">
        <w:rPr>
          <w:rFonts w:asciiTheme="minorEastAsia" w:hAnsiTheme="minorEastAsia" w:hint="eastAsia"/>
        </w:rPr>
        <w:t xml:space="preserve">　〇</w:t>
      </w:r>
      <w:r w:rsidR="00A05C66" w:rsidRPr="008951D7">
        <w:rPr>
          <w:rFonts w:asciiTheme="minorEastAsia" w:hAnsiTheme="minorEastAsia" w:hint="eastAsia"/>
        </w:rPr>
        <w:t>マカ</w:t>
      </w:r>
      <w:r w:rsidR="00856C02" w:rsidRPr="008951D7">
        <w:rPr>
          <w:rFonts w:asciiTheme="minorEastAsia" w:hAnsiTheme="minorEastAsia" w:hint="eastAsia"/>
        </w:rPr>
        <w:t>オ</w:t>
      </w:r>
      <w:r w:rsidR="002E055F" w:rsidRPr="008951D7">
        <w:rPr>
          <w:rFonts w:asciiTheme="minorEastAsia" w:hAnsiTheme="minorEastAsia" w:hint="eastAsia"/>
        </w:rPr>
        <w:t>の</w:t>
      </w:r>
      <w:r w:rsidR="00A05C66" w:rsidRPr="008951D7">
        <w:rPr>
          <w:rFonts w:asciiTheme="minorEastAsia" w:hAnsiTheme="minorEastAsia" w:hint="eastAsia"/>
        </w:rPr>
        <w:t>コタイ</w:t>
      </w:r>
      <w:r w:rsidR="002E055F" w:rsidRPr="008951D7">
        <w:rPr>
          <w:rFonts w:asciiTheme="minorEastAsia" w:hAnsiTheme="minorEastAsia" w:hint="eastAsia"/>
        </w:rPr>
        <w:t>地区も</w:t>
      </w:r>
      <w:r w:rsidR="006637F3" w:rsidRPr="008951D7">
        <w:rPr>
          <w:rFonts w:asciiTheme="minorEastAsia" w:hAnsiTheme="minorEastAsia" w:hint="eastAsia"/>
        </w:rPr>
        <w:t>１</w:t>
      </w:r>
      <w:r w:rsidR="00374178" w:rsidRPr="008951D7">
        <w:rPr>
          <w:rFonts w:asciiTheme="minorEastAsia" w:hAnsiTheme="minorEastAsia" w:hint="eastAsia"/>
        </w:rPr>
        <w:t>カ所のカジノからスタートして</w:t>
      </w:r>
      <w:r w:rsidR="002E055F" w:rsidRPr="008951D7">
        <w:rPr>
          <w:rFonts w:asciiTheme="minorEastAsia" w:hAnsiTheme="minorEastAsia" w:hint="eastAsia"/>
        </w:rPr>
        <w:t>集積が進み拡大中。</w:t>
      </w:r>
      <w:r w:rsidR="00E707E9" w:rsidRPr="008951D7">
        <w:rPr>
          <w:rFonts w:asciiTheme="minorEastAsia" w:hAnsiTheme="minorEastAsia" w:hint="eastAsia"/>
        </w:rPr>
        <w:t>近年、</w:t>
      </w:r>
      <w:r w:rsidR="00CF0449" w:rsidRPr="008951D7">
        <w:rPr>
          <w:rFonts w:asciiTheme="minorEastAsia" w:hAnsiTheme="minorEastAsia" w:hint="eastAsia"/>
        </w:rPr>
        <w:t>非常に独創的なデザイン</w:t>
      </w:r>
      <w:r w:rsidR="002E055F" w:rsidRPr="008951D7">
        <w:rPr>
          <w:rFonts w:asciiTheme="minorEastAsia" w:hAnsiTheme="minorEastAsia" w:hint="eastAsia"/>
        </w:rPr>
        <w:t>のランドマークとなるホテルがオープンするなど周辺への</w:t>
      </w:r>
      <w:r w:rsidR="00E707E9" w:rsidRPr="008951D7">
        <w:rPr>
          <w:rFonts w:asciiTheme="minorEastAsia" w:hAnsiTheme="minorEastAsia" w:hint="eastAsia"/>
        </w:rPr>
        <w:t>非カジノ関連の</w:t>
      </w:r>
      <w:r w:rsidR="002E055F" w:rsidRPr="008951D7">
        <w:rPr>
          <w:rFonts w:asciiTheme="minorEastAsia" w:hAnsiTheme="minorEastAsia" w:hint="eastAsia"/>
        </w:rPr>
        <w:t>新規投資が相次いでいる。</w:t>
      </w:r>
    </w:p>
    <w:p w:rsidR="004702E9" w:rsidRPr="008951D7" w:rsidRDefault="00220727" w:rsidP="002E055F">
      <w:pPr>
        <w:ind w:leftChars="100" w:left="420" w:hangingChars="100" w:hanging="210"/>
        <w:rPr>
          <w:rFonts w:asciiTheme="minorEastAsia" w:hAnsiTheme="minorEastAsia"/>
        </w:rPr>
      </w:pPr>
      <w:r w:rsidRPr="008951D7">
        <w:rPr>
          <w:rFonts w:asciiTheme="minorEastAsia" w:hAnsiTheme="minorEastAsia" w:hint="eastAsia"/>
        </w:rPr>
        <w:t>〇</w:t>
      </w:r>
      <w:r w:rsidR="00154DF8" w:rsidRPr="008951D7">
        <w:rPr>
          <w:rFonts w:asciiTheme="minorEastAsia" w:hAnsiTheme="minorEastAsia" w:hint="eastAsia"/>
        </w:rPr>
        <w:t>シンガポール</w:t>
      </w:r>
      <w:r w:rsidR="00EC0F51" w:rsidRPr="008951D7">
        <w:rPr>
          <w:rFonts w:asciiTheme="minorEastAsia" w:hAnsiTheme="minorEastAsia" w:hint="eastAsia"/>
        </w:rPr>
        <w:t>等</w:t>
      </w:r>
      <w:r w:rsidR="002E055F" w:rsidRPr="008951D7">
        <w:rPr>
          <w:rFonts w:asciiTheme="minorEastAsia" w:hAnsiTheme="minorEastAsia" w:hint="eastAsia"/>
        </w:rPr>
        <w:t>を参考に「日本型</w:t>
      </w:r>
      <w:r w:rsidR="006637F3" w:rsidRPr="008951D7">
        <w:rPr>
          <w:rFonts w:asciiTheme="minorEastAsia" w:hAnsiTheme="minorEastAsia" w:hint="eastAsia"/>
        </w:rPr>
        <w:t>ＩＲ</w:t>
      </w:r>
      <w:r w:rsidR="002E055F" w:rsidRPr="008951D7">
        <w:rPr>
          <w:rFonts w:asciiTheme="minorEastAsia" w:hAnsiTheme="minorEastAsia"/>
        </w:rPr>
        <w:t>」</w:t>
      </w:r>
      <w:r w:rsidR="002E055F" w:rsidRPr="008951D7">
        <w:rPr>
          <w:rFonts w:asciiTheme="minorEastAsia" w:hAnsiTheme="minorEastAsia" w:hint="eastAsia"/>
        </w:rPr>
        <w:t>が議論された。</w:t>
      </w:r>
      <w:r w:rsidR="002E698F" w:rsidRPr="008951D7">
        <w:rPr>
          <w:rFonts w:asciiTheme="minorEastAsia" w:hAnsiTheme="minorEastAsia" w:hint="eastAsia"/>
        </w:rPr>
        <w:t>MBS（</w:t>
      </w:r>
      <w:r w:rsidR="00F57A1F" w:rsidRPr="008951D7">
        <w:rPr>
          <w:rFonts w:asciiTheme="minorEastAsia" w:hAnsiTheme="minorEastAsia" w:hint="eastAsia"/>
        </w:rPr>
        <w:t>マリーナ・ベイ・サンズ</w:t>
      </w:r>
      <w:r w:rsidR="00A6144D" w:rsidRPr="008951D7">
        <w:rPr>
          <w:rFonts w:asciiTheme="minorEastAsia" w:hAnsiTheme="minorEastAsia" w:hint="eastAsia"/>
        </w:rPr>
        <w:t>）</w:t>
      </w:r>
      <w:r w:rsidR="00F57A1F" w:rsidRPr="008951D7">
        <w:rPr>
          <w:rFonts w:asciiTheme="minorEastAsia" w:hAnsiTheme="minorEastAsia" w:hint="eastAsia"/>
        </w:rPr>
        <w:t>の</w:t>
      </w:r>
      <w:r w:rsidR="00D06125" w:rsidRPr="008951D7">
        <w:rPr>
          <w:rFonts w:asciiTheme="minorEastAsia" w:hAnsiTheme="minorEastAsia" w:hint="eastAsia"/>
        </w:rPr>
        <w:t>カジノは</w:t>
      </w:r>
      <w:r w:rsidR="004E2224" w:rsidRPr="008951D7">
        <w:rPr>
          <w:rFonts w:asciiTheme="minorEastAsia" w:hAnsiTheme="minorEastAsia" w:hint="eastAsia"/>
        </w:rPr>
        <w:t>目立た</w:t>
      </w:r>
      <w:r w:rsidR="00326B5F" w:rsidRPr="008951D7">
        <w:rPr>
          <w:rFonts w:asciiTheme="minorEastAsia" w:hAnsiTheme="minorEastAsia" w:hint="eastAsia"/>
        </w:rPr>
        <w:t>ない場所にあり</w:t>
      </w:r>
      <w:r w:rsidR="00EC0F51" w:rsidRPr="008951D7">
        <w:rPr>
          <w:rFonts w:asciiTheme="minorEastAsia" w:hAnsiTheme="minorEastAsia" w:hint="eastAsia"/>
        </w:rPr>
        <w:t>カジノ</w:t>
      </w:r>
      <w:r w:rsidR="00D06125" w:rsidRPr="008951D7">
        <w:rPr>
          <w:rFonts w:asciiTheme="minorEastAsia" w:hAnsiTheme="minorEastAsia" w:hint="eastAsia"/>
        </w:rPr>
        <w:t>面積は非常に小さい</w:t>
      </w:r>
      <w:r w:rsidR="00326B5F" w:rsidRPr="008951D7">
        <w:rPr>
          <w:rFonts w:asciiTheme="minorEastAsia" w:hAnsiTheme="minorEastAsia" w:hint="eastAsia"/>
        </w:rPr>
        <w:t>。</w:t>
      </w:r>
      <w:r w:rsidR="002E055F" w:rsidRPr="008951D7">
        <w:rPr>
          <w:rFonts w:asciiTheme="minorEastAsia" w:hAnsiTheme="minorEastAsia" w:hint="eastAsia"/>
        </w:rPr>
        <w:t>国家戦略としての</w:t>
      </w:r>
      <w:r w:rsidR="00D06125" w:rsidRPr="008951D7">
        <w:rPr>
          <w:rFonts w:asciiTheme="minorEastAsia" w:hAnsiTheme="minorEastAsia" w:hint="eastAsia"/>
        </w:rPr>
        <w:t>MICE</w:t>
      </w:r>
      <w:r w:rsidR="002E055F" w:rsidRPr="008951D7">
        <w:rPr>
          <w:rFonts w:asciiTheme="minorEastAsia" w:hAnsiTheme="minorEastAsia" w:hint="eastAsia"/>
        </w:rPr>
        <w:t>（</w:t>
      </w:r>
      <w:r w:rsidR="0067611E" w:rsidRPr="008951D7">
        <w:rPr>
          <w:rFonts w:asciiTheme="minorEastAsia" w:hAnsiTheme="minorEastAsia" w:hint="eastAsia"/>
        </w:rPr>
        <w:t>大型会議</w:t>
      </w:r>
      <w:r w:rsidR="002E055F" w:rsidRPr="008951D7">
        <w:rPr>
          <w:rFonts w:asciiTheme="minorEastAsia" w:hAnsiTheme="minorEastAsia" w:hint="eastAsia"/>
        </w:rPr>
        <w:t>場）</w:t>
      </w:r>
      <w:r w:rsidR="0067611E" w:rsidRPr="008951D7">
        <w:rPr>
          <w:rFonts w:asciiTheme="minorEastAsia" w:hAnsiTheme="minorEastAsia" w:hint="eastAsia"/>
        </w:rPr>
        <w:t>施設</w:t>
      </w:r>
      <w:r w:rsidR="002E055F" w:rsidRPr="008951D7">
        <w:rPr>
          <w:rFonts w:asciiTheme="minorEastAsia" w:hAnsiTheme="minorEastAsia" w:hint="eastAsia"/>
        </w:rPr>
        <w:t>、″</w:t>
      </w:r>
      <w:r w:rsidR="0067611E" w:rsidRPr="008951D7">
        <w:rPr>
          <w:rFonts w:asciiTheme="minorEastAsia" w:hAnsiTheme="minorEastAsia" w:hint="eastAsia"/>
        </w:rPr>
        <w:t>WOW</w:t>
      </w:r>
      <w:r w:rsidR="002E055F" w:rsidRPr="008951D7">
        <w:rPr>
          <w:rFonts w:asciiTheme="minorEastAsia" w:hAnsiTheme="minorEastAsia" w:hint="eastAsia"/>
        </w:rPr>
        <w:t>″</w:t>
      </w:r>
      <w:r w:rsidR="008A1F95" w:rsidRPr="008951D7">
        <w:rPr>
          <w:rFonts w:asciiTheme="minorEastAsia" w:hAnsiTheme="minorEastAsia" w:hint="eastAsia"/>
        </w:rPr>
        <w:t>と呼ばれる、目を</w:t>
      </w:r>
      <w:r w:rsidR="002E055F" w:rsidRPr="008951D7">
        <w:rPr>
          <w:rFonts w:asciiTheme="minorEastAsia" w:hAnsiTheme="minorEastAsia" w:hint="eastAsia"/>
        </w:rPr>
        <w:t>惹</w:t>
      </w:r>
      <w:r w:rsidR="008A1F95" w:rsidRPr="008951D7">
        <w:rPr>
          <w:rFonts w:asciiTheme="minorEastAsia" w:hAnsiTheme="minorEastAsia" w:hint="eastAsia"/>
        </w:rPr>
        <w:t>引き行きたくなる</w:t>
      </w:r>
      <w:r w:rsidR="00CD5DE7" w:rsidRPr="008951D7">
        <w:rPr>
          <w:rFonts w:asciiTheme="minorEastAsia" w:hAnsiTheme="minorEastAsia" w:hint="eastAsia"/>
        </w:rPr>
        <w:t>ような建造物</w:t>
      </w:r>
      <w:r w:rsidR="002E055F" w:rsidRPr="008951D7">
        <w:rPr>
          <w:rFonts w:asciiTheme="minorEastAsia" w:hAnsiTheme="minorEastAsia" w:hint="eastAsia"/>
        </w:rPr>
        <w:t>、</w:t>
      </w:r>
      <w:r w:rsidR="00201815" w:rsidRPr="008951D7">
        <w:rPr>
          <w:rFonts w:asciiTheme="minorEastAsia" w:hAnsiTheme="minorEastAsia" w:hint="eastAsia"/>
        </w:rPr>
        <w:t>クローズド</w:t>
      </w:r>
      <w:r w:rsidR="00EC0F51" w:rsidRPr="008951D7">
        <w:rPr>
          <w:rFonts w:asciiTheme="minorEastAsia" w:hAnsiTheme="minorEastAsia" w:hint="eastAsia"/>
        </w:rPr>
        <w:t>で</w:t>
      </w:r>
      <w:r w:rsidR="002E055F" w:rsidRPr="008951D7">
        <w:rPr>
          <w:rFonts w:asciiTheme="minorEastAsia" w:hAnsiTheme="minorEastAsia" w:hint="eastAsia"/>
        </w:rPr>
        <w:t>囲い込み型をコンセプトとしている</w:t>
      </w:r>
      <w:r w:rsidR="00EC0F51" w:rsidRPr="008951D7">
        <w:rPr>
          <w:rFonts w:asciiTheme="minorEastAsia" w:hAnsiTheme="minorEastAsia" w:hint="eastAsia"/>
        </w:rPr>
        <w:t>（例えば屋上のプールは宿泊者しか利用できない等）</w:t>
      </w:r>
      <w:r w:rsidR="002E055F" w:rsidRPr="008951D7">
        <w:rPr>
          <w:rFonts w:asciiTheme="minorEastAsia" w:hAnsiTheme="minorEastAsia" w:hint="eastAsia"/>
        </w:rPr>
        <w:t>こと、の</w:t>
      </w:r>
      <w:r w:rsidR="00A0019A" w:rsidRPr="008951D7">
        <w:rPr>
          <w:rFonts w:asciiTheme="minorEastAsia" w:hAnsiTheme="minorEastAsia" w:hint="eastAsia"/>
        </w:rPr>
        <w:t>３点が特徴</w:t>
      </w:r>
      <w:r w:rsidR="00CD5DE7" w:rsidRPr="008951D7">
        <w:rPr>
          <w:rFonts w:asciiTheme="minorEastAsia" w:hAnsiTheme="minorEastAsia" w:hint="eastAsia"/>
        </w:rPr>
        <w:t>。</w:t>
      </w:r>
    </w:p>
    <w:p w:rsidR="00ED4D59" w:rsidRPr="008951D7" w:rsidRDefault="00222313" w:rsidP="00120730">
      <w:pPr>
        <w:ind w:leftChars="100" w:left="420" w:hangingChars="100" w:hanging="210"/>
        <w:rPr>
          <w:rFonts w:asciiTheme="minorEastAsia" w:hAnsiTheme="minorEastAsia"/>
        </w:rPr>
      </w:pPr>
      <w:r w:rsidRPr="008951D7">
        <w:rPr>
          <w:rFonts w:asciiTheme="minorEastAsia" w:hAnsiTheme="minorEastAsia" w:hint="eastAsia"/>
        </w:rPr>
        <w:t>〇メルボルンの</w:t>
      </w:r>
      <w:r w:rsidR="00A05C66" w:rsidRPr="008951D7">
        <w:rPr>
          <w:rFonts w:asciiTheme="minorEastAsia" w:hAnsiTheme="minorEastAsia" w:hint="eastAsia"/>
        </w:rPr>
        <w:t>クラウン</w:t>
      </w:r>
      <w:r w:rsidR="00120730" w:rsidRPr="008951D7">
        <w:rPr>
          <w:rFonts w:asciiTheme="minorEastAsia" w:hAnsiTheme="minorEastAsia" w:hint="eastAsia"/>
        </w:rPr>
        <w:t>カジノ</w:t>
      </w:r>
      <w:r w:rsidR="008C5913" w:rsidRPr="008951D7">
        <w:rPr>
          <w:rFonts w:asciiTheme="minorEastAsia" w:hAnsiTheme="minorEastAsia" w:hint="eastAsia"/>
        </w:rPr>
        <w:t>は</w:t>
      </w:r>
      <w:r w:rsidR="00EC0F51" w:rsidRPr="008951D7">
        <w:rPr>
          <w:rFonts w:asciiTheme="minorEastAsia" w:hAnsiTheme="minorEastAsia" w:hint="eastAsia"/>
        </w:rPr>
        <w:t>工場</w:t>
      </w:r>
      <w:r w:rsidR="006E2E14" w:rsidRPr="008951D7">
        <w:rPr>
          <w:rFonts w:asciiTheme="minorEastAsia" w:hAnsiTheme="minorEastAsia" w:hint="eastAsia"/>
        </w:rPr>
        <w:t>跡地</w:t>
      </w:r>
      <w:r w:rsidR="00A0019A" w:rsidRPr="008951D7">
        <w:rPr>
          <w:rFonts w:asciiTheme="minorEastAsia" w:hAnsiTheme="minorEastAsia" w:hint="eastAsia"/>
        </w:rPr>
        <w:t>から発展。</w:t>
      </w:r>
      <w:r w:rsidR="00EC0F51" w:rsidRPr="008951D7">
        <w:rPr>
          <w:rFonts w:asciiTheme="minorEastAsia" w:hAnsiTheme="minorEastAsia" w:hint="eastAsia"/>
        </w:rPr>
        <w:t>公的な</w:t>
      </w:r>
      <w:r w:rsidR="00A0019A" w:rsidRPr="008951D7">
        <w:rPr>
          <w:rFonts w:asciiTheme="minorEastAsia" w:hAnsiTheme="minorEastAsia" w:hint="eastAsia"/>
        </w:rPr>
        <w:t>MICE</w:t>
      </w:r>
      <w:r w:rsidR="008C5913" w:rsidRPr="008951D7">
        <w:rPr>
          <w:rFonts w:asciiTheme="minorEastAsia" w:hAnsiTheme="minorEastAsia" w:hint="eastAsia"/>
        </w:rPr>
        <w:t>施設</w:t>
      </w:r>
      <w:r w:rsidR="00A0019A" w:rsidRPr="008951D7">
        <w:rPr>
          <w:rFonts w:asciiTheme="minorEastAsia" w:hAnsiTheme="minorEastAsia" w:hint="eastAsia"/>
        </w:rPr>
        <w:t>に隣接し川沿いに拡大中。</w:t>
      </w:r>
    </w:p>
    <w:p w:rsidR="00640A90" w:rsidRPr="008951D7" w:rsidRDefault="00697988" w:rsidP="009001E6">
      <w:pPr>
        <w:ind w:leftChars="100" w:left="420" w:hangingChars="100" w:hanging="210"/>
        <w:rPr>
          <w:rFonts w:asciiTheme="minorEastAsia" w:hAnsiTheme="minorEastAsia"/>
        </w:rPr>
      </w:pPr>
      <w:r w:rsidRPr="008951D7">
        <w:rPr>
          <w:rFonts w:asciiTheme="minorEastAsia" w:hAnsiTheme="minorEastAsia" w:hint="eastAsia"/>
        </w:rPr>
        <w:t>〇</w:t>
      </w:r>
      <w:r w:rsidR="00120730" w:rsidRPr="008951D7">
        <w:rPr>
          <w:rFonts w:asciiTheme="minorEastAsia" w:hAnsiTheme="minorEastAsia" w:hint="eastAsia"/>
        </w:rPr>
        <w:t>まとめると、</w:t>
      </w:r>
      <w:r w:rsidR="00FA2638" w:rsidRPr="008951D7">
        <w:rPr>
          <w:rFonts w:asciiTheme="minorEastAsia" w:hAnsiTheme="minorEastAsia" w:hint="eastAsia"/>
        </w:rPr>
        <w:t>ラスベガスや</w:t>
      </w:r>
      <w:r w:rsidR="000C0FD1" w:rsidRPr="008951D7">
        <w:rPr>
          <w:rFonts w:asciiTheme="minorEastAsia" w:hAnsiTheme="minorEastAsia" w:hint="eastAsia"/>
        </w:rPr>
        <w:t>マカオは、複数ＩＲから</w:t>
      </w:r>
      <w:r w:rsidR="00A0019A" w:rsidRPr="008951D7">
        <w:rPr>
          <w:rFonts w:asciiTheme="minorEastAsia" w:hAnsiTheme="minorEastAsia" w:hint="eastAsia"/>
        </w:rPr>
        <w:t>成</w:t>
      </w:r>
      <w:r w:rsidR="000C0FD1" w:rsidRPr="008951D7">
        <w:rPr>
          <w:rFonts w:asciiTheme="minorEastAsia" w:hAnsiTheme="minorEastAsia" w:hint="eastAsia"/>
        </w:rPr>
        <w:t>なるクラスター（集まり）で、競争・集積による</w:t>
      </w:r>
      <w:r w:rsidR="00F359B9" w:rsidRPr="008951D7">
        <w:rPr>
          <w:rFonts w:asciiTheme="minorEastAsia" w:hAnsiTheme="minorEastAsia" w:hint="eastAsia"/>
        </w:rPr>
        <w:t>相乗効果、</w:t>
      </w:r>
      <w:r w:rsidR="00374178" w:rsidRPr="008951D7">
        <w:rPr>
          <w:rFonts w:asciiTheme="minorEastAsia" w:hAnsiTheme="minorEastAsia" w:hint="eastAsia"/>
        </w:rPr>
        <w:t>差別化した</w:t>
      </w:r>
      <w:r w:rsidR="00F359B9" w:rsidRPr="008951D7">
        <w:rPr>
          <w:rFonts w:asciiTheme="minorEastAsia" w:hAnsiTheme="minorEastAsia" w:hint="eastAsia"/>
        </w:rPr>
        <w:t>厚みのあるエンターテイメント</w:t>
      </w:r>
      <w:r w:rsidR="00A0019A" w:rsidRPr="008951D7">
        <w:rPr>
          <w:rFonts w:asciiTheme="minorEastAsia" w:hAnsiTheme="minorEastAsia" w:hint="eastAsia"/>
        </w:rPr>
        <w:t>でファミリー層や若者も集客して</w:t>
      </w:r>
      <w:r w:rsidR="00305917" w:rsidRPr="008951D7">
        <w:rPr>
          <w:rFonts w:asciiTheme="minorEastAsia" w:hAnsiTheme="minorEastAsia" w:hint="eastAsia"/>
        </w:rPr>
        <w:t>カジノ以外</w:t>
      </w:r>
      <w:r w:rsidR="00374178" w:rsidRPr="008951D7">
        <w:rPr>
          <w:rFonts w:asciiTheme="minorEastAsia" w:hAnsiTheme="minorEastAsia" w:hint="eastAsia"/>
        </w:rPr>
        <w:t>（ノンゲーミング）</w:t>
      </w:r>
      <w:r w:rsidR="00305917" w:rsidRPr="008951D7">
        <w:rPr>
          <w:rFonts w:asciiTheme="minorEastAsia" w:hAnsiTheme="minorEastAsia" w:hint="eastAsia"/>
        </w:rPr>
        <w:t>の売上が</w:t>
      </w:r>
      <w:r w:rsidR="00A0019A" w:rsidRPr="008951D7">
        <w:rPr>
          <w:rFonts w:asciiTheme="minorEastAsia" w:hAnsiTheme="minorEastAsia" w:hint="eastAsia"/>
        </w:rPr>
        <w:t>急成長。</w:t>
      </w:r>
      <w:r w:rsidR="007D6CDA" w:rsidRPr="008951D7">
        <w:rPr>
          <w:rFonts w:asciiTheme="minorEastAsia" w:hAnsiTheme="minorEastAsia" w:hint="eastAsia"/>
        </w:rPr>
        <w:t>都市の持続的な成長</w:t>
      </w:r>
      <w:r w:rsidR="00374178" w:rsidRPr="008951D7">
        <w:rPr>
          <w:rFonts w:asciiTheme="minorEastAsia" w:hAnsiTheme="minorEastAsia" w:hint="eastAsia"/>
        </w:rPr>
        <w:t>の</w:t>
      </w:r>
      <w:r w:rsidR="00120730" w:rsidRPr="008951D7">
        <w:rPr>
          <w:rFonts w:asciiTheme="minorEastAsia" w:hAnsiTheme="minorEastAsia" w:hint="eastAsia"/>
        </w:rPr>
        <w:t>大きな成功例。</w:t>
      </w:r>
    </w:p>
    <w:p w:rsidR="00C275E9" w:rsidRPr="008951D7" w:rsidRDefault="00A0019A" w:rsidP="00307402">
      <w:pPr>
        <w:ind w:leftChars="200" w:left="420"/>
        <w:rPr>
          <w:rFonts w:asciiTheme="minorEastAsia" w:hAnsiTheme="minorEastAsia"/>
        </w:rPr>
      </w:pPr>
      <w:r w:rsidRPr="008951D7">
        <w:rPr>
          <w:rFonts w:asciiTheme="minorEastAsia" w:hAnsiTheme="minorEastAsia" w:hint="eastAsia"/>
        </w:rPr>
        <w:t>一方、</w:t>
      </w:r>
      <w:r w:rsidR="00316085" w:rsidRPr="008951D7">
        <w:rPr>
          <w:rFonts w:asciiTheme="minorEastAsia" w:hAnsiTheme="minorEastAsia" w:hint="eastAsia"/>
        </w:rPr>
        <w:t>シンガポールや</w:t>
      </w:r>
      <w:r w:rsidR="009001E6" w:rsidRPr="008951D7">
        <w:rPr>
          <w:rFonts w:asciiTheme="minorEastAsia" w:hAnsiTheme="minorEastAsia" w:hint="eastAsia"/>
        </w:rPr>
        <w:t>メルボルンは、カジノ</w:t>
      </w:r>
      <w:r w:rsidRPr="008951D7">
        <w:rPr>
          <w:rFonts w:asciiTheme="minorEastAsia" w:hAnsiTheme="minorEastAsia" w:hint="eastAsia"/>
        </w:rPr>
        <w:t>施設を１カ所に限定、</w:t>
      </w:r>
      <w:r w:rsidR="00381D5A" w:rsidRPr="008951D7">
        <w:rPr>
          <w:rFonts w:asciiTheme="minorEastAsia" w:hAnsiTheme="minorEastAsia" w:hint="eastAsia"/>
        </w:rPr>
        <w:t>ビジネス地区の周辺</w:t>
      </w:r>
      <w:r w:rsidR="007D6CDA" w:rsidRPr="008951D7">
        <w:rPr>
          <w:rFonts w:asciiTheme="minorEastAsia" w:hAnsiTheme="minorEastAsia" w:hint="eastAsia"/>
        </w:rPr>
        <w:t>に</w:t>
      </w:r>
      <w:r w:rsidRPr="008951D7">
        <w:rPr>
          <w:rFonts w:asciiTheme="minorEastAsia" w:hAnsiTheme="minorEastAsia" w:hint="eastAsia"/>
        </w:rPr>
        <w:t>、</w:t>
      </w:r>
      <w:r w:rsidR="00B8102F" w:rsidRPr="008951D7">
        <w:rPr>
          <w:rFonts w:asciiTheme="minorEastAsia" w:hAnsiTheme="minorEastAsia" w:hint="eastAsia"/>
        </w:rPr>
        <w:t>大型国際会議</w:t>
      </w:r>
      <w:r w:rsidRPr="008951D7">
        <w:rPr>
          <w:rFonts w:asciiTheme="minorEastAsia" w:hAnsiTheme="minorEastAsia" w:hint="eastAsia"/>
        </w:rPr>
        <w:t>の</w:t>
      </w:r>
      <w:r w:rsidR="00B8102F" w:rsidRPr="008951D7">
        <w:rPr>
          <w:rFonts w:asciiTheme="minorEastAsia" w:hAnsiTheme="minorEastAsia" w:hint="eastAsia"/>
        </w:rPr>
        <w:t>誘致</w:t>
      </w:r>
      <w:r w:rsidRPr="008951D7">
        <w:rPr>
          <w:rFonts w:asciiTheme="minorEastAsia" w:hAnsiTheme="minorEastAsia" w:hint="eastAsia"/>
        </w:rPr>
        <w:t>を狙って</w:t>
      </w:r>
      <w:r w:rsidR="007D6CDA" w:rsidRPr="008951D7">
        <w:rPr>
          <w:rFonts w:asciiTheme="minorEastAsia" w:hAnsiTheme="minorEastAsia" w:hint="eastAsia"/>
        </w:rPr>
        <w:t>大規</w:t>
      </w:r>
      <w:r w:rsidR="005D15CC" w:rsidRPr="008951D7">
        <w:rPr>
          <w:rFonts w:asciiTheme="minorEastAsia" w:hAnsiTheme="minorEastAsia" w:hint="eastAsia"/>
        </w:rPr>
        <w:t>模</w:t>
      </w:r>
      <w:r w:rsidR="00B8102F" w:rsidRPr="008951D7">
        <w:rPr>
          <w:rFonts w:asciiTheme="minorEastAsia" w:hAnsiTheme="minorEastAsia" w:hint="eastAsia"/>
        </w:rPr>
        <w:t>会議場等を建設し、当初からＩＲを意図して開発</w:t>
      </w:r>
      <w:r w:rsidR="00310B07" w:rsidRPr="008951D7">
        <w:rPr>
          <w:rFonts w:asciiTheme="minorEastAsia" w:hAnsiTheme="minorEastAsia" w:hint="eastAsia"/>
        </w:rPr>
        <w:t>。</w:t>
      </w:r>
    </w:p>
    <w:p w:rsidR="00B36A7D" w:rsidRPr="008951D7" w:rsidRDefault="00B36A7D" w:rsidP="00176734">
      <w:pPr>
        <w:rPr>
          <w:rFonts w:asciiTheme="minorEastAsia" w:hAnsiTheme="minorEastAsia"/>
        </w:rPr>
      </w:pPr>
    </w:p>
    <w:p w:rsidR="00C275E9" w:rsidRPr="008951D7" w:rsidRDefault="002F33D1" w:rsidP="00C275E9">
      <w:pPr>
        <w:rPr>
          <w:rFonts w:asciiTheme="minorEastAsia" w:hAnsiTheme="minorEastAsia"/>
        </w:rPr>
      </w:pPr>
      <w:r w:rsidRPr="008951D7">
        <w:rPr>
          <w:rFonts w:asciiTheme="minorEastAsia" w:hAnsiTheme="minorEastAsia" w:hint="eastAsia"/>
        </w:rPr>
        <w:t>２．</w:t>
      </w:r>
      <w:r w:rsidR="009F3D7E" w:rsidRPr="008951D7">
        <w:rPr>
          <w:rFonts w:asciiTheme="minorEastAsia" w:hAnsiTheme="minorEastAsia" w:hint="eastAsia"/>
        </w:rPr>
        <w:t>統合型リゾート</w:t>
      </w:r>
      <w:r w:rsidR="0000553B" w:rsidRPr="008951D7">
        <w:rPr>
          <w:rFonts w:asciiTheme="minorEastAsia" w:hAnsiTheme="minorEastAsia" w:hint="eastAsia"/>
        </w:rPr>
        <w:t>の</w:t>
      </w:r>
      <w:r w:rsidR="00E96992" w:rsidRPr="008951D7">
        <w:rPr>
          <w:rFonts w:asciiTheme="minorEastAsia" w:hAnsiTheme="minorEastAsia" w:hint="eastAsia"/>
        </w:rPr>
        <w:t>トレンドと収益構造、求められる公益性</w:t>
      </w:r>
    </w:p>
    <w:p w:rsidR="00FC4D81" w:rsidRPr="008951D7" w:rsidRDefault="00C275E9" w:rsidP="00180AA0">
      <w:pPr>
        <w:ind w:leftChars="100" w:left="420" w:hangingChars="100" w:hanging="210"/>
        <w:rPr>
          <w:rFonts w:asciiTheme="minorEastAsia" w:hAnsiTheme="minorEastAsia"/>
        </w:rPr>
      </w:pPr>
      <w:r w:rsidRPr="008951D7">
        <w:rPr>
          <w:rFonts w:asciiTheme="minorEastAsia" w:hAnsiTheme="minorEastAsia" w:hint="eastAsia"/>
        </w:rPr>
        <w:t>〇</w:t>
      </w:r>
      <w:r w:rsidR="00AF620A" w:rsidRPr="008951D7">
        <w:rPr>
          <w:rFonts w:asciiTheme="minorEastAsia" w:hAnsiTheme="minorEastAsia" w:hint="eastAsia"/>
        </w:rPr>
        <w:t>ＩＲ</w:t>
      </w:r>
      <w:r w:rsidR="00BE65E8" w:rsidRPr="008951D7">
        <w:rPr>
          <w:rFonts w:asciiTheme="minorEastAsia" w:hAnsiTheme="minorEastAsia" w:hint="eastAsia"/>
        </w:rPr>
        <w:t>では、</w:t>
      </w:r>
      <w:r w:rsidR="00AF620A" w:rsidRPr="008951D7">
        <w:rPr>
          <w:rFonts w:asciiTheme="minorEastAsia" w:hAnsiTheme="minorEastAsia" w:hint="eastAsia"/>
        </w:rPr>
        <w:t>カジノ</w:t>
      </w:r>
      <w:r w:rsidR="00BE65E8" w:rsidRPr="008951D7">
        <w:rPr>
          <w:rFonts w:asciiTheme="minorEastAsia" w:hAnsiTheme="minorEastAsia" w:hint="eastAsia"/>
        </w:rPr>
        <w:t>の</w:t>
      </w:r>
      <w:r w:rsidR="00911F25" w:rsidRPr="008951D7">
        <w:rPr>
          <w:rFonts w:asciiTheme="minorEastAsia" w:hAnsiTheme="minorEastAsia" w:hint="eastAsia"/>
        </w:rPr>
        <w:t>スペース</w:t>
      </w:r>
      <w:r w:rsidR="00D61274" w:rsidRPr="008951D7">
        <w:rPr>
          <w:rFonts w:asciiTheme="minorEastAsia" w:hAnsiTheme="minorEastAsia" w:hint="eastAsia"/>
        </w:rPr>
        <w:t>は非常に限られる</w:t>
      </w:r>
      <w:r w:rsidR="00BE65E8" w:rsidRPr="008951D7">
        <w:rPr>
          <w:rFonts w:asciiTheme="minorEastAsia" w:hAnsiTheme="minorEastAsia" w:hint="eastAsia"/>
        </w:rPr>
        <w:t>。</w:t>
      </w:r>
      <w:r w:rsidR="00180AA0" w:rsidRPr="008951D7">
        <w:rPr>
          <w:rFonts w:asciiTheme="minorEastAsia" w:hAnsiTheme="minorEastAsia" w:hint="eastAsia"/>
        </w:rPr>
        <w:t>住民が</w:t>
      </w:r>
      <w:r w:rsidR="00FC4D81" w:rsidRPr="008951D7">
        <w:rPr>
          <w:rFonts w:asciiTheme="minorEastAsia" w:hAnsiTheme="minorEastAsia" w:hint="eastAsia"/>
        </w:rPr>
        <w:t>コンサートやイベントに</w:t>
      </w:r>
      <w:r w:rsidR="00180AA0" w:rsidRPr="008951D7">
        <w:rPr>
          <w:rFonts w:asciiTheme="minorEastAsia" w:hAnsiTheme="minorEastAsia" w:hint="eastAsia"/>
        </w:rPr>
        <w:t>安く</w:t>
      </w:r>
      <w:r w:rsidR="00D61274" w:rsidRPr="008951D7">
        <w:rPr>
          <w:rFonts w:asciiTheme="minorEastAsia" w:hAnsiTheme="minorEastAsia" w:hint="eastAsia"/>
        </w:rPr>
        <w:t>気軽に</w:t>
      </w:r>
      <w:r w:rsidR="00180AA0" w:rsidRPr="008951D7">
        <w:rPr>
          <w:rFonts w:asciiTheme="minorEastAsia" w:hAnsiTheme="minorEastAsia" w:hint="eastAsia"/>
        </w:rPr>
        <w:t>行けるほか</w:t>
      </w:r>
      <w:r w:rsidR="006D5799" w:rsidRPr="008951D7">
        <w:rPr>
          <w:rFonts w:asciiTheme="minorEastAsia" w:hAnsiTheme="minorEastAsia" w:hint="eastAsia"/>
        </w:rPr>
        <w:t>、</w:t>
      </w:r>
      <w:r w:rsidR="00D61274" w:rsidRPr="008951D7">
        <w:rPr>
          <w:rFonts w:asciiTheme="minorEastAsia" w:hAnsiTheme="minorEastAsia" w:hint="eastAsia"/>
        </w:rPr>
        <w:t>リゾート気分</w:t>
      </w:r>
      <w:r w:rsidR="00BD2FA6" w:rsidRPr="008951D7">
        <w:rPr>
          <w:rFonts w:asciiTheme="minorEastAsia" w:hAnsiTheme="minorEastAsia" w:hint="eastAsia"/>
        </w:rPr>
        <w:t>を</w:t>
      </w:r>
      <w:r w:rsidR="00D61274" w:rsidRPr="008951D7">
        <w:rPr>
          <w:rFonts w:asciiTheme="minorEastAsia" w:hAnsiTheme="minorEastAsia" w:hint="eastAsia"/>
        </w:rPr>
        <w:t>近くで味わえ</w:t>
      </w:r>
      <w:r w:rsidR="00FC4D81" w:rsidRPr="008951D7">
        <w:rPr>
          <w:rFonts w:asciiTheme="minorEastAsia" w:hAnsiTheme="minorEastAsia" w:hint="eastAsia"/>
        </w:rPr>
        <w:t>、質の高いエンターテイメント</w:t>
      </w:r>
      <w:r w:rsidR="00BD2FA6" w:rsidRPr="008951D7">
        <w:rPr>
          <w:rFonts w:asciiTheme="minorEastAsia" w:hAnsiTheme="minorEastAsia" w:hint="eastAsia"/>
        </w:rPr>
        <w:t>を</w:t>
      </w:r>
      <w:r w:rsidR="00FC4D81" w:rsidRPr="008951D7">
        <w:rPr>
          <w:rFonts w:asciiTheme="minorEastAsia" w:hAnsiTheme="minorEastAsia" w:hint="eastAsia"/>
        </w:rPr>
        <w:t>身近で体験できる。</w:t>
      </w:r>
      <w:r w:rsidR="00BD2FA6" w:rsidRPr="008951D7">
        <w:rPr>
          <w:rFonts w:asciiTheme="minorEastAsia" w:hAnsiTheme="minorEastAsia" w:hint="eastAsia"/>
        </w:rPr>
        <w:t>多</w:t>
      </w:r>
      <w:r w:rsidR="006D5799" w:rsidRPr="008951D7">
        <w:rPr>
          <w:rFonts w:asciiTheme="minorEastAsia" w:hAnsiTheme="minorEastAsia" w:hint="eastAsia"/>
        </w:rPr>
        <w:t>数の監視カメラ</w:t>
      </w:r>
      <w:r w:rsidR="00BD2FA6" w:rsidRPr="008951D7">
        <w:rPr>
          <w:rFonts w:asciiTheme="minorEastAsia" w:hAnsiTheme="minorEastAsia" w:hint="eastAsia"/>
        </w:rPr>
        <w:t>等により</w:t>
      </w:r>
      <w:r w:rsidR="00180AA0" w:rsidRPr="008951D7">
        <w:rPr>
          <w:rFonts w:asciiTheme="minorEastAsia" w:hAnsiTheme="minorEastAsia" w:hint="eastAsia"/>
        </w:rPr>
        <w:t>警備が行き届いて安全</w:t>
      </w:r>
      <w:r w:rsidR="00BD2FA6" w:rsidRPr="008951D7">
        <w:rPr>
          <w:rFonts w:asciiTheme="minorEastAsia" w:hAnsiTheme="minorEastAsia" w:hint="eastAsia"/>
        </w:rPr>
        <w:t>な地域。</w:t>
      </w:r>
    </w:p>
    <w:p w:rsidR="00367E5E" w:rsidRPr="008951D7" w:rsidRDefault="00156DE4" w:rsidP="00347CFB">
      <w:pPr>
        <w:ind w:leftChars="100" w:left="420" w:hangingChars="100" w:hanging="210"/>
        <w:rPr>
          <w:rFonts w:asciiTheme="minorEastAsia" w:hAnsiTheme="minorEastAsia"/>
        </w:rPr>
      </w:pPr>
      <w:r w:rsidRPr="008951D7">
        <w:rPr>
          <w:rFonts w:asciiTheme="minorEastAsia" w:hAnsiTheme="minorEastAsia" w:hint="eastAsia"/>
        </w:rPr>
        <w:t>〇</w:t>
      </w:r>
      <w:r w:rsidR="00BE65E8" w:rsidRPr="008951D7">
        <w:rPr>
          <w:rFonts w:asciiTheme="minorEastAsia" w:hAnsiTheme="minorEastAsia" w:hint="eastAsia"/>
        </w:rPr>
        <w:t>例えば、</w:t>
      </w:r>
      <w:r w:rsidR="00A6144D" w:rsidRPr="008951D7">
        <w:rPr>
          <w:rFonts w:asciiTheme="minorEastAsia" w:hAnsiTheme="minorEastAsia" w:hint="eastAsia"/>
        </w:rPr>
        <w:t>MBS</w:t>
      </w:r>
      <w:r w:rsidR="00FE5896" w:rsidRPr="008951D7">
        <w:rPr>
          <w:rFonts w:asciiTheme="minorEastAsia" w:hAnsiTheme="minorEastAsia" w:hint="eastAsia"/>
        </w:rPr>
        <w:t>は、カジノ面積は</w:t>
      </w:r>
      <w:r w:rsidR="00BD2FA6" w:rsidRPr="008951D7">
        <w:rPr>
          <w:rFonts w:asciiTheme="minorEastAsia" w:hAnsiTheme="minorEastAsia" w:hint="eastAsia"/>
        </w:rPr>
        <w:t>建物全体の</w:t>
      </w:r>
      <w:r w:rsidR="00757B93" w:rsidRPr="008951D7">
        <w:rPr>
          <w:rFonts w:asciiTheme="minorEastAsia" w:hAnsiTheme="minorEastAsia" w:hint="eastAsia"/>
        </w:rPr>
        <w:t>約</w:t>
      </w:r>
      <w:r w:rsidR="00FE5896" w:rsidRPr="008951D7">
        <w:rPr>
          <w:rFonts w:asciiTheme="minorEastAsia" w:hAnsiTheme="minorEastAsia" w:hint="eastAsia"/>
        </w:rPr>
        <w:t>３％、</w:t>
      </w:r>
      <w:r w:rsidR="00BD2FA6" w:rsidRPr="008951D7">
        <w:rPr>
          <w:rFonts w:asciiTheme="minorEastAsia" w:hAnsiTheme="minorEastAsia" w:hint="eastAsia"/>
        </w:rPr>
        <w:t>カジノ以外の</w:t>
      </w:r>
      <w:r w:rsidR="00B36A7D" w:rsidRPr="008951D7">
        <w:rPr>
          <w:rFonts w:asciiTheme="minorEastAsia" w:hAnsiTheme="minorEastAsia" w:hint="eastAsia"/>
        </w:rPr>
        <w:t>ホテルや飲食商業</w:t>
      </w:r>
      <w:r w:rsidR="00383811" w:rsidRPr="008951D7">
        <w:rPr>
          <w:rFonts w:asciiTheme="minorEastAsia" w:hAnsiTheme="minorEastAsia" w:hint="eastAsia"/>
        </w:rPr>
        <w:t>、MICE等</w:t>
      </w:r>
      <w:r w:rsidR="00BD2FA6" w:rsidRPr="008951D7">
        <w:rPr>
          <w:rFonts w:asciiTheme="minorEastAsia" w:hAnsiTheme="minorEastAsia" w:hint="eastAsia"/>
        </w:rPr>
        <w:t>が</w:t>
      </w:r>
      <w:r w:rsidR="00757B93" w:rsidRPr="008951D7">
        <w:rPr>
          <w:rFonts w:asciiTheme="minorEastAsia" w:hAnsiTheme="minorEastAsia" w:hint="eastAsia"/>
        </w:rPr>
        <w:t>約</w:t>
      </w:r>
      <w:r w:rsidR="00FE5896" w:rsidRPr="008951D7">
        <w:rPr>
          <w:rFonts w:asciiTheme="minorEastAsia" w:hAnsiTheme="minorEastAsia" w:hint="eastAsia"/>
        </w:rPr>
        <w:t>97％</w:t>
      </w:r>
      <w:r w:rsidR="00BD2FA6" w:rsidRPr="008951D7">
        <w:rPr>
          <w:rFonts w:asciiTheme="minorEastAsia" w:hAnsiTheme="minorEastAsia" w:hint="eastAsia"/>
        </w:rPr>
        <w:t>を占める</w:t>
      </w:r>
      <w:r w:rsidR="00383811" w:rsidRPr="008951D7">
        <w:rPr>
          <w:rFonts w:asciiTheme="minorEastAsia" w:hAnsiTheme="minorEastAsia" w:hint="eastAsia"/>
        </w:rPr>
        <w:t>。</w:t>
      </w:r>
      <w:r w:rsidR="00A05C66" w:rsidRPr="008951D7">
        <w:rPr>
          <w:rFonts w:asciiTheme="minorEastAsia" w:hAnsiTheme="minorEastAsia" w:hint="eastAsia"/>
        </w:rPr>
        <w:t>雇用</w:t>
      </w:r>
      <w:r w:rsidR="00B36A7D" w:rsidRPr="008951D7">
        <w:rPr>
          <w:rFonts w:asciiTheme="minorEastAsia" w:hAnsiTheme="minorEastAsia" w:hint="eastAsia"/>
        </w:rPr>
        <w:t>比率はカジノが</w:t>
      </w:r>
      <w:r w:rsidR="00757B93" w:rsidRPr="008951D7">
        <w:rPr>
          <w:rFonts w:asciiTheme="minorEastAsia" w:hAnsiTheme="minorEastAsia" w:hint="eastAsia"/>
        </w:rPr>
        <w:t>約</w:t>
      </w:r>
      <w:r w:rsidR="00BD2FA6" w:rsidRPr="008951D7">
        <w:rPr>
          <w:rFonts w:asciiTheme="minorEastAsia" w:hAnsiTheme="minorEastAsia" w:hint="eastAsia"/>
        </w:rPr>
        <w:t>46％</w:t>
      </w:r>
      <w:r w:rsidR="00145BAC" w:rsidRPr="008951D7">
        <w:rPr>
          <w:rFonts w:asciiTheme="minorEastAsia" w:hAnsiTheme="minorEastAsia" w:hint="eastAsia"/>
        </w:rPr>
        <w:t>で労働集約型産業</w:t>
      </w:r>
      <w:r w:rsidR="00A05C66" w:rsidRPr="008951D7">
        <w:rPr>
          <w:rFonts w:asciiTheme="minorEastAsia" w:hAnsiTheme="minorEastAsia" w:hint="eastAsia"/>
        </w:rPr>
        <w:t>。</w:t>
      </w:r>
      <w:r w:rsidR="00FE5896" w:rsidRPr="008951D7">
        <w:rPr>
          <w:rFonts w:asciiTheme="minorEastAsia" w:hAnsiTheme="minorEastAsia" w:hint="eastAsia"/>
        </w:rPr>
        <w:t>売上</w:t>
      </w:r>
      <w:r w:rsidR="00A05C66" w:rsidRPr="008951D7">
        <w:rPr>
          <w:rFonts w:asciiTheme="minorEastAsia" w:hAnsiTheme="minorEastAsia" w:hint="eastAsia"/>
        </w:rPr>
        <w:t>比率は</w:t>
      </w:r>
      <w:r w:rsidR="00BD2FA6" w:rsidRPr="008951D7">
        <w:rPr>
          <w:rFonts w:asciiTheme="minorEastAsia" w:hAnsiTheme="minorEastAsia" w:hint="eastAsia"/>
        </w:rPr>
        <w:t>、カジノ</w:t>
      </w:r>
      <w:r w:rsidR="00CD5FF2" w:rsidRPr="008951D7">
        <w:rPr>
          <w:rFonts w:asciiTheme="minorEastAsia" w:hAnsiTheme="minorEastAsia" w:hint="eastAsia"/>
        </w:rPr>
        <w:t>が</w:t>
      </w:r>
      <w:r w:rsidR="00757B93" w:rsidRPr="008951D7">
        <w:rPr>
          <w:rFonts w:asciiTheme="minorEastAsia" w:hAnsiTheme="minorEastAsia" w:hint="eastAsia"/>
        </w:rPr>
        <w:t>約</w:t>
      </w:r>
      <w:r w:rsidR="00BD2FA6" w:rsidRPr="008951D7">
        <w:rPr>
          <w:rFonts w:asciiTheme="minorEastAsia" w:hAnsiTheme="minorEastAsia" w:hint="eastAsia"/>
        </w:rPr>
        <w:t>78%</w:t>
      </w:r>
      <w:r w:rsidR="00CD5FF2" w:rsidRPr="008951D7">
        <w:rPr>
          <w:rFonts w:asciiTheme="minorEastAsia" w:hAnsiTheme="minorEastAsia" w:hint="eastAsia"/>
        </w:rPr>
        <w:t>を占め</w:t>
      </w:r>
      <w:r w:rsidR="007B4FF5" w:rsidRPr="008951D7">
        <w:rPr>
          <w:rFonts w:asciiTheme="minorEastAsia" w:hAnsiTheme="minorEastAsia" w:hint="eastAsia"/>
        </w:rPr>
        <w:t>る</w:t>
      </w:r>
      <w:r w:rsidR="00A6144D" w:rsidRPr="008951D7">
        <w:rPr>
          <w:rFonts w:asciiTheme="minorEastAsia" w:hAnsiTheme="minorEastAsia" w:hint="eastAsia"/>
        </w:rPr>
        <w:t>。</w:t>
      </w:r>
      <w:r w:rsidR="006E2E14" w:rsidRPr="008951D7">
        <w:rPr>
          <w:rFonts w:asciiTheme="minorEastAsia" w:hAnsiTheme="minorEastAsia" w:hint="eastAsia"/>
        </w:rPr>
        <w:t>MBSが創出するキャッシュフロー(EB</w:t>
      </w:r>
      <w:r w:rsidR="007E7D40">
        <w:rPr>
          <w:rFonts w:asciiTheme="minorEastAsia" w:hAnsiTheme="minorEastAsia" w:hint="eastAsia"/>
        </w:rPr>
        <w:t>I</w:t>
      </w:r>
      <w:r w:rsidR="006E2E14" w:rsidRPr="008951D7">
        <w:rPr>
          <w:rFonts w:asciiTheme="minorEastAsia" w:hAnsiTheme="minorEastAsia" w:hint="eastAsia"/>
        </w:rPr>
        <w:t>TDA)によれば、</w:t>
      </w:r>
      <w:r w:rsidR="00BD2FA6" w:rsidRPr="008951D7">
        <w:rPr>
          <w:rFonts w:asciiTheme="minorEastAsia" w:hAnsiTheme="minorEastAsia" w:hint="eastAsia"/>
        </w:rPr>
        <w:t>5</w:t>
      </w:r>
      <w:r w:rsidR="006637F3" w:rsidRPr="008951D7">
        <w:rPr>
          <w:rFonts w:asciiTheme="minorEastAsia" w:hAnsiTheme="minorEastAsia"/>
        </w:rPr>
        <w:t>,</w:t>
      </w:r>
      <w:r w:rsidR="00BD2FA6" w:rsidRPr="008951D7">
        <w:rPr>
          <w:rFonts w:asciiTheme="minorEastAsia" w:hAnsiTheme="minorEastAsia" w:hint="eastAsia"/>
        </w:rPr>
        <w:t>500MUSD（</w:t>
      </w:r>
      <w:r w:rsidR="00A05C66" w:rsidRPr="008951D7">
        <w:rPr>
          <w:rFonts w:asciiTheme="minorEastAsia" w:hAnsiTheme="minorEastAsia" w:hint="eastAsia"/>
        </w:rPr>
        <w:t>約</w:t>
      </w:r>
      <w:r w:rsidR="00643C53" w:rsidRPr="008951D7">
        <w:rPr>
          <w:rFonts w:asciiTheme="minorEastAsia" w:hAnsiTheme="minorEastAsia" w:hint="eastAsia"/>
        </w:rPr>
        <w:t>6,000</w:t>
      </w:r>
      <w:r w:rsidR="000E64F5" w:rsidRPr="008951D7">
        <w:rPr>
          <w:rFonts w:asciiTheme="minorEastAsia" w:hAnsiTheme="minorEastAsia" w:hint="eastAsia"/>
        </w:rPr>
        <w:t>億</w:t>
      </w:r>
      <w:r w:rsidR="00643C53" w:rsidRPr="008951D7">
        <w:rPr>
          <w:rFonts w:asciiTheme="minorEastAsia" w:hAnsiTheme="minorEastAsia" w:hint="eastAsia"/>
        </w:rPr>
        <w:t>円</w:t>
      </w:r>
      <w:r w:rsidR="00BD2FA6" w:rsidRPr="008951D7">
        <w:rPr>
          <w:rFonts w:asciiTheme="minorEastAsia" w:hAnsiTheme="minorEastAsia" w:hint="eastAsia"/>
        </w:rPr>
        <w:t>）</w:t>
      </w:r>
      <w:r w:rsidR="000E64F5" w:rsidRPr="008951D7">
        <w:rPr>
          <w:rFonts w:asciiTheme="minorEastAsia" w:hAnsiTheme="minorEastAsia" w:hint="eastAsia"/>
        </w:rPr>
        <w:t>の投資を</w:t>
      </w:r>
      <w:r w:rsidR="00A05C66" w:rsidRPr="008951D7">
        <w:rPr>
          <w:rFonts w:asciiTheme="minorEastAsia" w:hAnsiTheme="minorEastAsia" w:hint="eastAsia"/>
        </w:rPr>
        <w:t>約4.4</w:t>
      </w:r>
      <w:r w:rsidR="00FE5896" w:rsidRPr="008951D7">
        <w:rPr>
          <w:rFonts w:asciiTheme="minorEastAsia" w:hAnsiTheme="minorEastAsia" w:hint="eastAsia"/>
        </w:rPr>
        <w:t>年で回収</w:t>
      </w:r>
      <w:r w:rsidR="00A05C66" w:rsidRPr="008951D7">
        <w:rPr>
          <w:rFonts w:asciiTheme="minorEastAsia" w:hAnsiTheme="minorEastAsia" w:hint="eastAsia"/>
        </w:rPr>
        <w:t>。</w:t>
      </w:r>
    </w:p>
    <w:p w:rsidR="00DD5F90" w:rsidRPr="008951D7" w:rsidRDefault="00367E5E" w:rsidP="00BE65E8">
      <w:pPr>
        <w:ind w:leftChars="100" w:left="420" w:hangingChars="100" w:hanging="210"/>
        <w:rPr>
          <w:rFonts w:asciiTheme="minorEastAsia" w:hAnsiTheme="minorEastAsia"/>
        </w:rPr>
      </w:pPr>
      <w:r w:rsidRPr="008951D7">
        <w:rPr>
          <w:rFonts w:asciiTheme="minorEastAsia" w:hAnsiTheme="minorEastAsia" w:hint="eastAsia"/>
        </w:rPr>
        <w:t>〇</w:t>
      </w:r>
      <w:r w:rsidR="00B71EF3" w:rsidRPr="008951D7">
        <w:rPr>
          <w:rFonts w:asciiTheme="minorEastAsia" w:hAnsiTheme="minorEastAsia" w:hint="eastAsia"/>
        </w:rPr>
        <w:t>カジノを含む</w:t>
      </w:r>
      <w:r w:rsidR="000C2DEA" w:rsidRPr="008951D7">
        <w:rPr>
          <w:rFonts w:asciiTheme="minorEastAsia" w:hAnsiTheme="minorEastAsia" w:hint="eastAsia"/>
        </w:rPr>
        <w:t>ＩＲが認められる理由は公益性</w:t>
      </w:r>
      <w:r w:rsidR="00987977" w:rsidRPr="008951D7">
        <w:rPr>
          <w:rFonts w:asciiTheme="minorEastAsia" w:hAnsiTheme="minorEastAsia" w:hint="eastAsia"/>
        </w:rPr>
        <w:t>。</w:t>
      </w:r>
      <w:r w:rsidR="00FF1AF4" w:rsidRPr="008951D7">
        <w:rPr>
          <w:rFonts w:asciiTheme="minorEastAsia" w:hAnsiTheme="minorEastAsia" w:hint="eastAsia"/>
        </w:rPr>
        <w:t>カジノ（</w:t>
      </w:r>
      <w:r w:rsidR="0029115D" w:rsidRPr="008951D7">
        <w:rPr>
          <w:rFonts w:asciiTheme="minorEastAsia" w:hAnsiTheme="minorEastAsia" w:hint="eastAsia"/>
        </w:rPr>
        <w:t>ゲーミング</w:t>
      </w:r>
      <w:r w:rsidR="00FF1AF4" w:rsidRPr="008951D7">
        <w:rPr>
          <w:rFonts w:asciiTheme="minorEastAsia" w:hAnsiTheme="minorEastAsia" w:hint="eastAsia"/>
        </w:rPr>
        <w:t>）</w:t>
      </w:r>
      <w:r w:rsidR="00BE65E8" w:rsidRPr="008951D7">
        <w:rPr>
          <w:rFonts w:asciiTheme="minorEastAsia" w:hAnsiTheme="minorEastAsia" w:hint="eastAsia"/>
        </w:rPr>
        <w:t>の</w:t>
      </w:r>
      <w:r w:rsidR="00FF1AF4" w:rsidRPr="008951D7">
        <w:rPr>
          <w:rFonts w:asciiTheme="minorEastAsia" w:hAnsiTheme="minorEastAsia" w:hint="eastAsia"/>
        </w:rPr>
        <w:t>利益</w:t>
      </w:r>
      <w:r w:rsidR="000C2DEA" w:rsidRPr="008951D7">
        <w:rPr>
          <w:rFonts w:asciiTheme="minorEastAsia" w:hAnsiTheme="minorEastAsia" w:hint="eastAsia"/>
        </w:rPr>
        <w:t>で</w:t>
      </w:r>
      <w:r w:rsidR="00FF1AF4" w:rsidRPr="008951D7">
        <w:rPr>
          <w:rFonts w:asciiTheme="minorEastAsia" w:hAnsiTheme="minorEastAsia" w:hint="eastAsia"/>
        </w:rPr>
        <w:t>採算の悪い会議場等</w:t>
      </w:r>
      <w:r w:rsidR="007C32BA" w:rsidRPr="008951D7">
        <w:rPr>
          <w:rFonts w:asciiTheme="minorEastAsia" w:hAnsiTheme="minorEastAsia" w:hint="eastAsia"/>
        </w:rPr>
        <w:t>ノン</w:t>
      </w:r>
      <w:r w:rsidR="00A05C66" w:rsidRPr="008951D7">
        <w:rPr>
          <w:rFonts w:asciiTheme="minorEastAsia" w:hAnsiTheme="minorEastAsia" w:hint="eastAsia"/>
        </w:rPr>
        <w:t>ゲーミ</w:t>
      </w:r>
      <w:r w:rsidR="000C2DEA" w:rsidRPr="008951D7">
        <w:rPr>
          <w:rFonts w:asciiTheme="minorEastAsia" w:hAnsiTheme="minorEastAsia" w:hint="eastAsia"/>
        </w:rPr>
        <w:t>ング</w:t>
      </w:r>
      <w:r w:rsidR="00FF1AF4" w:rsidRPr="008951D7">
        <w:rPr>
          <w:rFonts w:asciiTheme="minorEastAsia" w:hAnsiTheme="minorEastAsia" w:hint="eastAsia"/>
        </w:rPr>
        <w:t>施設</w:t>
      </w:r>
      <w:r w:rsidR="000C2DEA" w:rsidRPr="008951D7">
        <w:rPr>
          <w:rFonts w:asciiTheme="minorEastAsia" w:hAnsiTheme="minorEastAsia" w:hint="eastAsia"/>
        </w:rPr>
        <w:t>の</w:t>
      </w:r>
      <w:r w:rsidR="00FF1AF4" w:rsidRPr="008951D7">
        <w:rPr>
          <w:rFonts w:asciiTheme="minorEastAsia" w:hAnsiTheme="minorEastAsia" w:hint="eastAsia"/>
        </w:rPr>
        <w:t>投資を回収し再投資を充実・拡大</w:t>
      </w:r>
      <w:r w:rsidR="000C2DEA" w:rsidRPr="008951D7">
        <w:rPr>
          <w:rFonts w:asciiTheme="minorEastAsia" w:hAnsiTheme="minorEastAsia" w:hint="eastAsia"/>
        </w:rPr>
        <w:t>する</w:t>
      </w:r>
      <w:r w:rsidR="00E063F9" w:rsidRPr="008951D7">
        <w:rPr>
          <w:rFonts w:asciiTheme="minorEastAsia" w:hAnsiTheme="minorEastAsia" w:hint="eastAsia"/>
        </w:rPr>
        <w:t>こと</w:t>
      </w:r>
      <w:r w:rsidR="00916A19" w:rsidRPr="008951D7">
        <w:rPr>
          <w:rFonts w:asciiTheme="minorEastAsia" w:hAnsiTheme="minorEastAsia" w:hint="eastAsia"/>
        </w:rPr>
        <w:t>を内部</w:t>
      </w:r>
      <w:r w:rsidR="0029115D" w:rsidRPr="008951D7">
        <w:rPr>
          <w:rFonts w:asciiTheme="minorEastAsia" w:hAnsiTheme="minorEastAsia" w:hint="eastAsia"/>
        </w:rPr>
        <w:t>補助と言</w:t>
      </w:r>
      <w:r w:rsidR="002C1FA5" w:rsidRPr="008951D7">
        <w:rPr>
          <w:rFonts w:asciiTheme="minorEastAsia" w:hAnsiTheme="minorEastAsia" w:hint="eastAsia"/>
        </w:rPr>
        <w:t>い、</w:t>
      </w:r>
      <w:r w:rsidR="00E063F9" w:rsidRPr="008951D7">
        <w:rPr>
          <w:rFonts w:asciiTheme="minorEastAsia" w:hAnsiTheme="minorEastAsia" w:hint="eastAsia"/>
        </w:rPr>
        <w:t>これが</w:t>
      </w:r>
      <w:r w:rsidR="00A05C66" w:rsidRPr="008951D7">
        <w:rPr>
          <w:rFonts w:asciiTheme="minorEastAsia" w:hAnsiTheme="minorEastAsia" w:hint="eastAsia"/>
        </w:rPr>
        <w:t>公益的</w:t>
      </w:r>
      <w:r w:rsidR="00FF1AF4" w:rsidRPr="008951D7">
        <w:rPr>
          <w:rFonts w:asciiTheme="minorEastAsia" w:hAnsiTheme="minorEastAsia" w:hint="eastAsia"/>
        </w:rPr>
        <w:t>還元</w:t>
      </w:r>
      <w:r w:rsidR="0029115D" w:rsidRPr="008951D7">
        <w:rPr>
          <w:rFonts w:asciiTheme="minorEastAsia" w:hAnsiTheme="minorEastAsia" w:hint="eastAsia"/>
        </w:rPr>
        <w:t>となる</w:t>
      </w:r>
      <w:r w:rsidR="00A67BC4" w:rsidRPr="008951D7">
        <w:rPr>
          <w:rFonts w:asciiTheme="minorEastAsia" w:hAnsiTheme="minorEastAsia" w:hint="eastAsia"/>
        </w:rPr>
        <w:t>。また、</w:t>
      </w:r>
      <w:r w:rsidR="00BE65E8" w:rsidRPr="008951D7">
        <w:rPr>
          <w:rFonts w:asciiTheme="minorEastAsia" w:hAnsiTheme="minorEastAsia" w:hint="eastAsia"/>
        </w:rPr>
        <w:t>ゲーミング収益に比例して徴収される納付金は</w:t>
      </w:r>
      <w:r w:rsidR="003E3D46" w:rsidRPr="008951D7">
        <w:rPr>
          <w:rFonts w:asciiTheme="minorEastAsia" w:hAnsiTheme="minorEastAsia" w:hint="eastAsia"/>
        </w:rPr>
        <w:t>国と自治体で</w:t>
      </w:r>
      <w:r w:rsidR="00FF1AF4" w:rsidRPr="008951D7">
        <w:rPr>
          <w:rFonts w:asciiTheme="minorEastAsia" w:hAnsiTheme="minorEastAsia" w:hint="eastAsia"/>
        </w:rPr>
        <w:t>折</w:t>
      </w:r>
      <w:r w:rsidR="003E3D46" w:rsidRPr="008951D7">
        <w:rPr>
          <w:rFonts w:asciiTheme="minorEastAsia" w:hAnsiTheme="minorEastAsia" w:hint="eastAsia"/>
        </w:rPr>
        <w:t>半</w:t>
      </w:r>
      <w:r w:rsidR="00081683" w:rsidRPr="008951D7">
        <w:rPr>
          <w:rFonts w:asciiTheme="minorEastAsia" w:hAnsiTheme="minorEastAsia" w:hint="eastAsia"/>
        </w:rPr>
        <w:t>し</w:t>
      </w:r>
      <w:r w:rsidR="0029115D" w:rsidRPr="008951D7">
        <w:rPr>
          <w:rFonts w:asciiTheme="minorEastAsia" w:hAnsiTheme="minorEastAsia" w:hint="eastAsia"/>
        </w:rPr>
        <w:t>、</w:t>
      </w:r>
      <w:r w:rsidR="00A05C66" w:rsidRPr="008951D7">
        <w:rPr>
          <w:rFonts w:asciiTheme="minorEastAsia" w:hAnsiTheme="minorEastAsia" w:hint="eastAsia"/>
        </w:rPr>
        <w:t>依存症対策</w:t>
      </w:r>
      <w:r w:rsidR="00FF1AF4" w:rsidRPr="008951D7">
        <w:rPr>
          <w:rFonts w:asciiTheme="minorEastAsia" w:hAnsiTheme="minorEastAsia" w:hint="eastAsia"/>
        </w:rPr>
        <w:t>やインフラ投資等</w:t>
      </w:r>
      <w:r w:rsidR="0084328E" w:rsidRPr="008951D7">
        <w:rPr>
          <w:rFonts w:asciiTheme="minorEastAsia" w:hAnsiTheme="minorEastAsia" w:hint="eastAsia"/>
        </w:rPr>
        <w:t>の</w:t>
      </w:r>
      <w:r w:rsidR="000A6B8D" w:rsidRPr="008951D7">
        <w:rPr>
          <w:rFonts w:asciiTheme="minorEastAsia" w:hAnsiTheme="minorEastAsia" w:hint="eastAsia"/>
        </w:rPr>
        <w:t>政策</w:t>
      </w:r>
      <w:r w:rsidR="00FF1AF4" w:rsidRPr="008951D7">
        <w:rPr>
          <w:rFonts w:asciiTheme="minorEastAsia" w:hAnsiTheme="minorEastAsia" w:hint="eastAsia"/>
        </w:rPr>
        <w:t>に</w:t>
      </w:r>
      <w:r w:rsidR="000A6B8D" w:rsidRPr="008951D7">
        <w:rPr>
          <w:rFonts w:asciiTheme="minorEastAsia" w:hAnsiTheme="minorEastAsia" w:hint="eastAsia"/>
        </w:rPr>
        <w:t>活用する</w:t>
      </w:r>
      <w:r w:rsidR="0053352E" w:rsidRPr="008951D7">
        <w:rPr>
          <w:rFonts w:asciiTheme="minorEastAsia" w:hAnsiTheme="minorEastAsia" w:hint="eastAsia"/>
        </w:rPr>
        <w:t>こと</w:t>
      </w:r>
      <w:r w:rsidR="003E3D46" w:rsidRPr="008951D7">
        <w:rPr>
          <w:rFonts w:asciiTheme="minorEastAsia" w:hAnsiTheme="minorEastAsia" w:hint="eastAsia"/>
        </w:rPr>
        <w:t>にも</w:t>
      </w:r>
      <w:r w:rsidR="0089448C" w:rsidRPr="008951D7">
        <w:rPr>
          <w:rFonts w:asciiTheme="minorEastAsia" w:hAnsiTheme="minorEastAsia" w:hint="eastAsia"/>
        </w:rPr>
        <w:t>公益性</w:t>
      </w:r>
      <w:r w:rsidR="0053352E" w:rsidRPr="008951D7">
        <w:rPr>
          <w:rFonts w:asciiTheme="minorEastAsia" w:hAnsiTheme="minorEastAsia" w:hint="eastAsia"/>
        </w:rPr>
        <w:t>がある。</w:t>
      </w:r>
    </w:p>
    <w:p w:rsidR="00212D8B" w:rsidRPr="008951D7" w:rsidRDefault="00DD5F90" w:rsidP="001D410E">
      <w:pPr>
        <w:ind w:leftChars="100" w:left="420" w:hangingChars="100" w:hanging="210"/>
        <w:rPr>
          <w:rFonts w:asciiTheme="minorEastAsia" w:hAnsiTheme="minorEastAsia"/>
        </w:rPr>
      </w:pPr>
      <w:r w:rsidRPr="008951D7">
        <w:rPr>
          <w:rFonts w:asciiTheme="minorEastAsia" w:hAnsiTheme="minorEastAsia" w:hint="eastAsia"/>
        </w:rPr>
        <w:t>〇</w:t>
      </w:r>
      <w:r w:rsidR="005C14F4" w:rsidRPr="008951D7">
        <w:rPr>
          <w:rFonts w:asciiTheme="minorEastAsia" w:hAnsiTheme="minorEastAsia" w:hint="eastAsia"/>
        </w:rPr>
        <w:t>カジノ側の勝率は、</w:t>
      </w:r>
      <w:r w:rsidR="000C7B93" w:rsidRPr="008951D7">
        <w:rPr>
          <w:rFonts w:asciiTheme="minorEastAsia" w:hAnsiTheme="minorEastAsia" w:hint="eastAsia"/>
        </w:rPr>
        <w:t>スロットマシン</w:t>
      </w:r>
      <w:r w:rsidR="0003131F" w:rsidRPr="008951D7">
        <w:rPr>
          <w:rFonts w:asciiTheme="minorEastAsia" w:hAnsiTheme="minorEastAsia" w:hint="eastAsia"/>
        </w:rPr>
        <w:t>で</w:t>
      </w:r>
      <w:r w:rsidR="001D410E" w:rsidRPr="008951D7">
        <w:rPr>
          <w:rFonts w:asciiTheme="minorEastAsia" w:hAnsiTheme="minorEastAsia" w:hint="eastAsia"/>
        </w:rPr>
        <w:t>概ね</w:t>
      </w:r>
      <w:r w:rsidR="005C14F4" w:rsidRPr="008951D7">
        <w:rPr>
          <w:rFonts w:asciiTheme="minorEastAsia" w:hAnsiTheme="minorEastAsia" w:hint="eastAsia"/>
        </w:rPr>
        <w:t>3～7</w:t>
      </w:r>
      <w:r w:rsidR="00A05C66" w:rsidRPr="008951D7">
        <w:rPr>
          <w:rFonts w:asciiTheme="minorEastAsia" w:hAnsiTheme="minorEastAsia" w:hint="eastAsia"/>
        </w:rPr>
        <w:t>％</w:t>
      </w:r>
      <w:r w:rsidR="005C14F4" w:rsidRPr="008951D7">
        <w:rPr>
          <w:rFonts w:asciiTheme="minorEastAsia" w:hAnsiTheme="minorEastAsia" w:hint="eastAsia"/>
        </w:rPr>
        <w:t>、マス顧客向けの</w:t>
      </w:r>
      <w:r w:rsidR="00683B67" w:rsidRPr="008951D7">
        <w:rPr>
          <w:rFonts w:asciiTheme="minorEastAsia" w:hAnsiTheme="minorEastAsia" w:hint="eastAsia"/>
        </w:rPr>
        <w:t>テーブルゲーム</w:t>
      </w:r>
      <w:r w:rsidR="0003131F" w:rsidRPr="008951D7">
        <w:rPr>
          <w:rFonts w:asciiTheme="minorEastAsia" w:hAnsiTheme="minorEastAsia" w:hint="eastAsia"/>
        </w:rPr>
        <w:t>で</w:t>
      </w:r>
      <w:r w:rsidR="001D410E" w:rsidRPr="008951D7">
        <w:rPr>
          <w:rFonts w:asciiTheme="minorEastAsia" w:hAnsiTheme="minorEastAsia" w:hint="eastAsia"/>
        </w:rPr>
        <w:t>概ね</w:t>
      </w:r>
      <w:r w:rsidR="00A05C66" w:rsidRPr="008951D7">
        <w:rPr>
          <w:rFonts w:asciiTheme="minorEastAsia" w:hAnsiTheme="minorEastAsia" w:hint="eastAsia"/>
        </w:rPr>
        <w:t>10</w:t>
      </w:r>
      <w:r w:rsidR="005C14F4" w:rsidRPr="008951D7">
        <w:rPr>
          <w:rFonts w:asciiTheme="minorEastAsia" w:hAnsiTheme="minorEastAsia" w:hint="eastAsia"/>
        </w:rPr>
        <w:t>～</w:t>
      </w:r>
      <w:r w:rsidR="00A05C66" w:rsidRPr="008951D7">
        <w:rPr>
          <w:rFonts w:asciiTheme="minorEastAsia" w:hAnsiTheme="minorEastAsia" w:hint="eastAsia"/>
        </w:rPr>
        <w:t>20</w:t>
      </w:r>
      <w:r w:rsidR="004C469A" w:rsidRPr="008951D7">
        <w:rPr>
          <w:rFonts w:asciiTheme="minorEastAsia" w:hAnsiTheme="minorEastAsia" w:hint="eastAsia"/>
        </w:rPr>
        <w:t>％</w:t>
      </w:r>
      <w:r w:rsidR="005C14F4" w:rsidRPr="008951D7">
        <w:rPr>
          <w:rFonts w:asciiTheme="minorEastAsia" w:hAnsiTheme="minorEastAsia" w:hint="eastAsia"/>
        </w:rPr>
        <w:t>、</w:t>
      </w:r>
      <w:r w:rsidR="00241002" w:rsidRPr="008951D7">
        <w:rPr>
          <w:rFonts w:asciiTheme="minorEastAsia" w:hAnsiTheme="minorEastAsia" w:hint="eastAsia"/>
        </w:rPr>
        <w:t>VIP</w:t>
      </w:r>
      <w:r w:rsidR="005C14F4" w:rsidRPr="008951D7">
        <w:rPr>
          <w:rFonts w:asciiTheme="minorEastAsia" w:hAnsiTheme="minorEastAsia" w:hint="eastAsia"/>
        </w:rPr>
        <w:t>向けで</w:t>
      </w:r>
      <w:r w:rsidR="00FD0A7C" w:rsidRPr="008951D7">
        <w:rPr>
          <w:rFonts w:asciiTheme="minorEastAsia" w:hAnsiTheme="minorEastAsia" w:hint="eastAsia"/>
        </w:rPr>
        <w:t>概ね</w:t>
      </w:r>
      <w:r w:rsidR="005C14F4" w:rsidRPr="008951D7">
        <w:rPr>
          <w:rFonts w:asciiTheme="minorEastAsia" w:hAnsiTheme="minorEastAsia" w:hint="eastAsia"/>
        </w:rPr>
        <w:t>2～3</w:t>
      </w:r>
      <w:r w:rsidR="00FD0A7C" w:rsidRPr="008951D7">
        <w:rPr>
          <w:rFonts w:asciiTheme="minorEastAsia" w:hAnsiTheme="minorEastAsia" w:hint="eastAsia"/>
        </w:rPr>
        <w:t>％</w:t>
      </w:r>
      <w:r w:rsidR="00A05C66" w:rsidRPr="008951D7">
        <w:rPr>
          <w:rFonts w:asciiTheme="minorEastAsia" w:hAnsiTheme="minorEastAsia" w:hint="eastAsia"/>
        </w:rPr>
        <w:t>。</w:t>
      </w:r>
      <w:r w:rsidR="00E86DFB" w:rsidRPr="008951D7">
        <w:rPr>
          <w:rFonts w:asciiTheme="minorEastAsia" w:hAnsiTheme="minorEastAsia" w:hint="eastAsia"/>
        </w:rPr>
        <w:t>カジノ</w:t>
      </w:r>
      <w:r w:rsidR="0003131F" w:rsidRPr="008951D7">
        <w:rPr>
          <w:rFonts w:asciiTheme="minorEastAsia" w:hAnsiTheme="minorEastAsia" w:hint="eastAsia"/>
        </w:rPr>
        <w:t>側</w:t>
      </w:r>
      <w:r w:rsidR="005C14F4" w:rsidRPr="008951D7">
        <w:rPr>
          <w:rFonts w:asciiTheme="minorEastAsia" w:hAnsiTheme="minorEastAsia" w:hint="eastAsia"/>
        </w:rPr>
        <w:t>の</w:t>
      </w:r>
      <w:r w:rsidR="0003131F" w:rsidRPr="008951D7">
        <w:rPr>
          <w:rFonts w:asciiTheme="minorEastAsia" w:hAnsiTheme="minorEastAsia" w:hint="eastAsia"/>
        </w:rPr>
        <w:t>勝額</w:t>
      </w:r>
      <w:r w:rsidR="00E86DFB" w:rsidRPr="008951D7">
        <w:rPr>
          <w:rFonts w:asciiTheme="minorEastAsia" w:hAnsiTheme="minorEastAsia" w:hint="eastAsia"/>
        </w:rPr>
        <w:t>をGGR</w:t>
      </w:r>
      <w:r w:rsidR="005C14F4" w:rsidRPr="008951D7">
        <w:rPr>
          <w:rFonts w:asciiTheme="minorEastAsia" w:hAnsiTheme="minorEastAsia" w:hint="eastAsia"/>
        </w:rPr>
        <w:t>（粗利）</w:t>
      </w:r>
      <w:r w:rsidR="00E86DFB" w:rsidRPr="008951D7">
        <w:rPr>
          <w:rFonts w:asciiTheme="minorEastAsia" w:hAnsiTheme="minorEastAsia" w:hint="eastAsia"/>
        </w:rPr>
        <w:t>と言い</w:t>
      </w:r>
      <w:r w:rsidR="00FA1D2A" w:rsidRPr="008951D7">
        <w:rPr>
          <w:rFonts w:asciiTheme="minorEastAsia" w:hAnsiTheme="minorEastAsia" w:hint="eastAsia"/>
        </w:rPr>
        <w:t>、</w:t>
      </w:r>
      <w:r w:rsidR="005C14F4" w:rsidRPr="008951D7">
        <w:rPr>
          <w:rFonts w:asciiTheme="minorEastAsia" w:hAnsiTheme="minorEastAsia" w:hint="eastAsia"/>
        </w:rPr>
        <w:t>これ</w:t>
      </w:r>
      <w:r w:rsidR="00A05C66" w:rsidRPr="008951D7">
        <w:rPr>
          <w:rFonts w:asciiTheme="minorEastAsia" w:hAnsiTheme="minorEastAsia" w:hint="eastAsia"/>
        </w:rPr>
        <w:t>に対して</w:t>
      </w:r>
      <w:r w:rsidR="00E86DFB" w:rsidRPr="008951D7">
        <w:rPr>
          <w:rFonts w:asciiTheme="minorEastAsia" w:hAnsiTheme="minorEastAsia" w:hint="eastAsia"/>
        </w:rPr>
        <w:t>日本では</w:t>
      </w:r>
      <w:r w:rsidR="00A05C66" w:rsidRPr="008951D7">
        <w:rPr>
          <w:rFonts w:asciiTheme="minorEastAsia" w:hAnsiTheme="minorEastAsia" w:hint="eastAsia"/>
        </w:rPr>
        <w:t>30</w:t>
      </w:r>
      <w:r w:rsidR="00855365" w:rsidRPr="008951D7">
        <w:rPr>
          <w:rFonts w:asciiTheme="minorEastAsia" w:hAnsiTheme="minorEastAsia" w:hint="eastAsia"/>
        </w:rPr>
        <w:t>％の</w:t>
      </w:r>
      <w:r w:rsidR="005C14F4" w:rsidRPr="008951D7">
        <w:rPr>
          <w:rFonts w:asciiTheme="minorEastAsia" w:hAnsiTheme="minorEastAsia" w:hint="eastAsia"/>
        </w:rPr>
        <w:t>納付</w:t>
      </w:r>
      <w:r w:rsidR="00855365" w:rsidRPr="008951D7">
        <w:rPr>
          <w:rFonts w:asciiTheme="minorEastAsia" w:hAnsiTheme="minorEastAsia" w:hint="eastAsia"/>
        </w:rPr>
        <w:t>金を課す</w:t>
      </w:r>
      <w:r w:rsidR="00711189" w:rsidRPr="008951D7">
        <w:rPr>
          <w:rFonts w:asciiTheme="minorEastAsia" w:hAnsiTheme="minorEastAsia" w:hint="eastAsia"/>
        </w:rPr>
        <w:t>。</w:t>
      </w:r>
      <w:r w:rsidR="005C14F4" w:rsidRPr="008951D7">
        <w:rPr>
          <w:rFonts w:asciiTheme="minorEastAsia" w:hAnsiTheme="minorEastAsia" w:hint="eastAsia"/>
        </w:rPr>
        <w:t>パチンコ</w:t>
      </w:r>
      <w:r w:rsidR="000C13E2" w:rsidRPr="008951D7">
        <w:rPr>
          <w:rFonts w:asciiTheme="minorEastAsia" w:hAnsiTheme="minorEastAsia" w:hint="eastAsia"/>
        </w:rPr>
        <w:t>・</w:t>
      </w:r>
      <w:r w:rsidR="005C14F4" w:rsidRPr="008951D7">
        <w:rPr>
          <w:rFonts w:asciiTheme="minorEastAsia" w:hAnsiTheme="minorEastAsia" w:hint="eastAsia"/>
        </w:rPr>
        <w:t>パチスロ</w:t>
      </w:r>
      <w:r w:rsidR="00231B18" w:rsidRPr="008951D7">
        <w:rPr>
          <w:rFonts w:asciiTheme="minorEastAsia" w:hAnsiTheme="minorEastAsia" w:hint="eastAsia"/>
        </w:rPr>
        <w:t>市場全体</w:t>
      </w:r>
      <w:r w:rsidR="005C14F4" w:rsidRPr="008951D7">
        <w:rPr>
          <w:rFonts w:asciiTheme="minorEastAsia" w:hAnsiTheme="minorEastAsia" w:hint="eastAsia"/>
        </w:rPr>
        <w:t>のGGRは概ね2兆円</w:t>
      </w:r>
      <w:r w:rsidR="000C13E2" w:rsidRPr="008951D7">
        <w:rPr>
          <w:rFonts w:asciiTheme="minorEastAsia" w:hAnsiTheme="minorEastAsia" w:hint="eastAsia"/>
        </w:rPr>
        <w:t>弱</w:t>
      </w:r>
      <w:r w:rsidR="0084328E" w:rsidRPr="008951D7">
        <w:rPr>
          <w:rFonts w:asciiTheme="minorEastAsia" w:hAnsiTheme="minorEastAsia" w:hint="eastAsia"/>
        </w:rPr>
        <w:t>と想定される</w:t>
      </w:r>
      <w:r w:rsidR="000C13E2" w:rsidRPr="008951D7">
        <w:rPr>
          <w:rFonts w:asciiTheme="minorEastAsia" w:hAnsiTheme="minorEastAsia" w:hint="eastAsia"/>
        </w:rPr>
        <w:t>。</w:t>
      </w:r>
    </w:p>
    <w:p w:rsidR="003769FD" w:rsidRPr="008951D7" w:rsidRDefault="00212D8B" w:rsidP="0088664C">
      <w:pPr>
        <w:ind w:leftChars="100" w:left="420" w:hangingChars="100" w:hanging="210"/>
        <w:rPr>
          <w:rFonts w:asciiTheme="minorEastAsia" w:hAnsiTheme="minorEastAsia"/>
        </w:rPr>
      </w:pPr>
      <w:r w:rsidRPr="008951D7">
        <w:rPr>
          <w:rFonts w:asciiTheme="minorEastAsia" w:hAnsiTheme="minorEastAsia" w:hint="eastAsia"/>
        </w:rPr>
        <w:lastRenderedPageBreak/>
        <w:t>〇</w:t>
      </w:r>
      <w:r w:rsidR="003769FD" w:rsidRPr="008951D7">
        <w:rPr>
          <w:rFonts w:asciiTheme="minorEastAsia" w:hAnsiTheme="minorEastAsia" w:hint="eastAsia"/>
        </w:rPr>
        <w:t>世界の</w:t>
      </w:r>
      <w:r w:rsidR="006637F3" w:rsidRPr="008951D7">
        <w:rPr>
          <w:rFonts w:asciiTheme="minorEastAsia" w:hAnsiTheme="minorEastAsia" w:hint="eastAsia"/>
        </w:rPr>
        <w:t>ＩＲ</w:t>
      </w:r>
      <w:r w:rsidR="003769FD" w:rsidRPr="008951D7">
        <w:rPr>
          <w:rFonts w:asciiTheme="minorEastAsia" w:hAnsiTheme="minorEastAsia" w:hint="eastAsia"/>
        </w:rPr>
        <w:t>の</w:t>
      </w:r>
      <w:r w:rsidR="00347CFB" w:rsidRPr="008951D7">
        <w:rPr>
          <w:rFonts w:asciiTheme="minorEastAsia" w:hAnsiTheme="minorEastAsia" w:hint="eastAsia"/>
        </w:rPr>
        <w:t>売上におけるノンゲーミング比率は</w:t>
      </w:r>
      <w:r w:rsidR="00355C52" w:rsidRPr="008951D7">
        <w:rPr>
          <w:rFonts w:asciiTheme="minorEastAsia" w:hAnsiTheme="minorEastAsia" w:hint="eastAsia"/>
        </w:rPr>
        <w:t>、ラスベガスでは</w:t>
      </w:r>
      <w:r w:rsidR="00A05C66" w:rsidRPr="008951D7">
        <w:rPr>
          <w:rFonts w:asciiTheme="minorEastAsia" w:hAnsiTheme="minorEastAsia" w:hint="eastAsia"/>
        </w:rPr>
        <w:t>50</w:t>
      </w:r>
      <w:r w:rsidR="00CC5BBA" w:rsidRPr="008951D7">
        <w:rPr>
          <w:rFonts w:asciiTheme="minorEastAsia" w:hAnsiTheme="minorEastAsia" w:hint="eastAsia"/>
        </w:rPr>
        <w:t>％以上</w:t>
      </w:r>
      <w:r w:rsidR="003769FD" w:rsidRPr="008951D7">
        <w:rPr>
          <w:rFonts w:asciiTheme="minorEastAsia" w:hAnsiTheme="minorEastAsia" w:hint="eastAsia"/>
        </w:rPr>
        <w:t>、</w:t>
      </w:r>
      <w:r w:rsidR="00355C52" w:rsidRPr="008951D7">
        <w:rPr>
          <w:rFonts w:asciiTheme="minorEastAsia" w:hAnsiTheme="minorEastAsia" w:hint="eastAsia"/>
        </w:rPr>
        <w:t>シンガポールやマカオでは</w:t>
      </w:r>
      <w:r w:rsidR="003769FD" w:rsidRPr="008951D7">
        <w:rPr>
          <w:rFonts w:asciiTheme="minorEastAsia" w:hAnsiTheme="minorEastAsia" w:hint="eastAsia"/>
        </w:rPr>
        <w:t>20％以下で</w:t>
      </w:r>
      <w:r w:rsidR="00CC5BBA" w:rsidRPr="008951D7">
        <w:rPr>
          <w:rFonts w:asciiTheme="minorEastAsia" w:hAnsiTheme="minorEastAsia" w:hint="eastAsia"/>
        </w:rPr>
        <w:t>まだカジノの売上に依存</w:t>
      </w:r>
      <w:r w:rsidR="00A739A2" w:rsidRPr="008951D7">
        <w:rPr>
          <w:rFonts w:asciiTheme="minorEastAsia" w:hAnsiTheme="minorEastAsia" w:hint="eastAsia"/>
        </w:rPr>
        <w:t>。日本型ＩＲ</w:t>
      </w:r>
      <w:r w:rsidR="006637F3" w:rsidRPr="008951D7">
        <w:rPr>
          <w:rFonts w:asciiTheme="minorEastAsia" w:hAnsiTheme="minorEastAsia" w:hint="eastAsia"/>
        </w:rPr>
        <w:t>がめざ</w:t>
      </w:r>
      <w:r w:rsidR="003769FD" w:rsidRPr="008951D7">
        <w:rPr>
          <w:rFonts w:asciiTheme="minorEastAsia" w:hAnsiTheme="minorEastAsia" w:hint="eastAsia"/>
        </w:rPr>
        <w:t>すの</w:t>
      </w:r>
      <w:r w:rsidR="00A739A2" w:rsidRPr="008951D7">
        <w:rPr>
          <w:rFonts w:asciiTheme="minorEastAsia" w:hAnsiTheme="minorEastAsia" w:hint="eastAsia"/>
        </w:rPr>
        <w:t>は</w:t>
      </w:r>
      <w:r w:rsidR="003769FD" w:rsidRPr="008951D7">
        <w:rPr>
          <w:rFonts w:asciiTheme="minorEastAsia" w:hAnsiTheme="minorEastAsia" w:hint="eastAsia"/>
        </w:rPr>
        <w:t>、回収資金の再投資によるノンゲーミングの発展</w:t>
      </w:r>
      <w:r w:rsidR="003B655D" w:rsidRPr="008951D7">
        <w:rPr>
          <w:rFonts w:asciiTheme="minorEastAsia" w:hAnsiTheme="minorEastAsia" w:hint="eastAsia"/>
        </w:rPr>
        <w:t>と考えられ</w:t>
      </w:r>
      <w:r w:rsidR="003769FD" w:rsidRPr="008951D7">
        <w:rPr>
          <w:rFonts w:asciiTheme="minorEastAsia" w:hAnsiTheme="minorEastAsia" w:hint="eastAsia"/>
        </w:rPr>
        <w:t>、</w:t>
      </w:r>
      <w:r w:rsidR="003B655D" w:rsidRPr="008951D7">
        <w:rPr>
          <w:rFonts w:asciiTheme="minorEastAsia" w:hAnsiTheme="minorEastAsia" w:hint="eastAsia"/>
        </w:rPr>
        <w:t>まずは</w:t>
      </w:r>
      <w:r w:rsidR="00FD1C72" w:rsidRPr="008951D7">
        <w:rPr>
          <w:rFonts w:asciiTheme="minorEastAsia" w:hAnsiTheme="minorEastAsia" w:hint="eastAsia"/>
        </w:rPr>
        <w:t>ラスベガス</w:t>
      </w:r>
      <w:r w:rsidR="003769FD" w:rsidRPr="008951D7">
        <w:rPr>
          <w:rFonts w:asciiTheme="minorEastAsia" w:hAnsiTheme="minorEastAsia" w:hint="eastAsia"/>
        </w:rPr>
        <w:t>の</w:t>
      </w:r>
      <w:r w:rsidR="00FD1C72" w:rsidRPr="008951D7">
        <w:rPr>
          <w:rFonts w:asciiTheme="minorEastAsia" w:hAnsiTheme="minorEastAsia" w:hint="eastAsia"/>
        </w:rPr>
        <w:t>比率が目標である</w:t>
      </w:r>
      <w:r w:rsidR="00F508EC" w:rsidRPr="008951D7">
        <w:rPr>
          <w:rFonts w:asciiTheme="minorEastAsia" w:hAnsiTheme="minorEastAsia" w:hint="eastAsia"/>
        </w:rPr>
        <w:t>と</w:t>
      </w:r>
      <w:r w:rsidR="00B6702B" w:rsidRPr="008951D7">
        <w:rPr>
          <w:rFonts w:asciiTheme="minorEastAsia" w:hAnsiTheme="minorEastAsia" w:hint="eastAsia"/>
        </w:rPr>
        <w:t>考える。</w:t>
      </w:r>
    </w:p>
    <w:p w:rsidR="00A05C66" w:rsidRPr="008951D7" w:rsidRDefault="003769FD" w:rsidP="0088664C">
      <w:pPr>
        <w:ind w:leftChars="100" w:left="420" w:hangingChars="100" w:hanging="210"/>
        <w:rPr>
          <w:rFonts w:asciiTheme="minorEastAsia" w:hAnsiTheme="minorEastAsia"/>
        </w:rPr>
      </w:pPr>
      <w:r w:rsidRPr="008951D7">
        <w:rPr>
          <w:rFonts w:asciiTheme="minorEastAsia" w:hAnsiTheme="minorEastAsia" w:hint="eastAsia"/>
        </w:rPr>
        <w:t>○インバウンドの増加も</w:t>
      </w:r>
      <w:r w:rsidR="0088664C" w:rsidRPr="008951D7">
        <w:rPr>
          <w:rFonts w:asciiTheme="minorEastAsia" w:hAnsiTheme="minorEastAsia" w:hint="eastAsia"/>
        </w:rPr>
        <w:t>大きな政策</w:t>
      </w:r>
      <w:r w:rsidR="00355C52" w:rsidRPr="008951D7">
        <w:rPr>
          <w:rFonts w:asciiTheme="minorEastAsia" w:hAnsiTheme="minorEastAsia" w:hint="eastAsia"/>
        </w:rPr>
        <w:t>目的</w:t>
      </w:r>
      <w:r w:rsidR="00F508EC" w:rsidRPr="008951D7">
        <w:rPr>
          <w:rFonts w:asciiTheme="minorEastAsia" w:hAnsiTheme="minorEastAsia" w:hint="eastAsia"/>
        </w:rPr>
        <w:t>。</w:t>
      </w:r>
      <w:r w:rsidR="00A05C66" w:rsidRPr="008951D7">
        <w:rPr>
          <w:rFonts w:asciiTheme="minorEastAsia" w:hAnsiTheme="minorEastAsia" w:hint="eastAsia"/>
        </w:rPr>
        <w:t>ディズニーランド</w:t>
      </w:r>
      <w:r w:rsidR="00081683" w:rsidRPr="008951D7">
        <w:rPr>
          <w:rFonts w:asciiTheme="minorEastAsia" w:hAnsiTheme="minorEastAsia" w:hint="eastAsia"/>
        </w:rPr>
        <w:t>と</w:t>
      </w:r>
      <w:r w:rsidR="0078622A" w:rsidRPr="008951D7">
        <w:rPr>
          <w:rFonts w:asciiTheme="minorEastAsia" w:hAnsiTheme="minorEastAsia" w:hint="eastAsia"/>
        </w:rPr>
        <w:t>シー</w:t>
      </w:r>
      <w:r w:rsidR="00735823" w:rsidRPr="008951D7">
        <w:rPr>
          <w:rFonts w:asciiTheme="minorEastAsia" w:hAnsiTheme="minorEastAsia" w:hint="eastAsia"/>
        </w:rPr>
        <w:t>は</w:t>
      </w:r>
      <w:r w:rsidR="00A05C66" w:rsidRPr="008951D7">
        <w:rPr>
          <w:rFonts w:asciiTheme="minorEastAsia" w:hAnsiTheme="minorEastAsia" w:hint="eastAsia"/>
        </w:rPr>
        <w:t>3,000</w:t>
      </w:r>
      <w:r w:rsidR="00355C52" w:rsidRPr="008951D7">
        <w:rPr>
          <w:rFonts w:asciiTheme="minorEastAsia" w:hAnsiTheme="minorEastAsia" w:hint="eastAsia"/>
        </w:rPr>
        <w:t>万人</w:t>
      </w:r>
      <w:r w:rsidR="00081683" w:rsidRPr="008951D7">
        <w:rPr>
          <w:rFonts w:asciiTheme="minorEastAsia" w:hAnsiTheme="minorEastAsia" w:hint="eastAsia"/>
        </w:rPr>
        <w:t>/年</w:t>
      </w:r>
      <w:r w:rsidR="0078622A" w:rsidRPr="008951D7">
        <w:rPr>
          <w:rFonts w:asciiTheme="minorEastAsia" w:hAnsiTheme="minorEastAsia" w:hint="eastAsia"/>
        </w:rPr>
        <w:t>の</w:t>
      </w:r>
      <w:r w:rsidR="00A05C66" w:rsidRPr="008951D7">
        <w:rPr>
          <w:rFonts w:asciiTheme="minorEastAsia" w:hAnsiTheme="minorEastAsia" w:hint="eastAsia"/>
        </w:rPr>
        <w:t>10</w:t>
      </w:r>
      <w:r w:rsidR="0088664C" w:rsidRPr="008951D7">
        <w:rPr>
          <w:rFonts w:asciiTheme="minorEastAsia" w:hAnsiTheme="minorEastAsia" w:hint="eastAsia"/>
        </w:rPr>
        <w:t>％弱</w:t>
      </w:r>
      <w:r w:rsidR="00735823" w:rsidRPr="008951D7">
        <w:rPr>
          <w:rFonts w:asciiTheme="minorEastAsia" w:hAnsiTheme="minorEastAsia" w:hint="eastAsia"/>
        </w:rPr>
        <w:t>、</w:t>
      </w:r>
      <w:r w:rsidR="00F508EC" w:rsidRPr="008951D7">
        <w:rPr>
          <w:rFonts w:asciiTheme="minorEastAsia" w:hAnsiTheme="minorEastAsia" w:hint="eastAsia"/>
        </w:rPr>
        <w:t>USJ</w:t>
      </w:r>
      <w:r w:rsidR="0078622A" w:rsidRPr="008951D7">
        <w:rPr>
          <w:rFonts w:asciiTheme="minorEastAsia" w:hAnsiTheme="minorEastAsia" w:hint="eastAsia"/>
        </w:rPr>
        <w:t>は</w:t>
      </w:r>
      <w:r w:rsidR="00F508EC" w:rsidRPr="008951D7">
        <w:rPr>
          <w:rFonts w:asciiTheme="minorEastAsia" w:hAnsiTheme="minorEastAsia" w:hint="eastAsia"/>
        </w:rPr>
        <w:t>1,500万人</w:t>
      </w:r>
      <w:r w:rsidR="00081683" w:rsidRPr="008951D7">
        <w:rPr>
          <w:rFonts w:asciiTheme="minorEastAsia" w:hAnsiTheme="minorEastAsia" w:hint="eastAsia"/>
        </w:rPr>
        <w:t>/年</w:t>
      </w:r>
      <w:r w:rsidR="0078622A" w:rsidRPr="008951D7">
        <w:rPr>
          <w:rFonts w:asciiTheme="minorEastAsia" w:hAnsiTheme="minorEastAsia" w:hint="eastAsia"/>
        </w:rPr>
        <w:t>の</w:t>
      </w:r>
      <w:r w:rsidR="003B655D" w:rsidRPr="008951D7">
        <w:rPr>
          <w:rFonts w:asciiTheme="minorEastAsia" w:hAnsiTheme="minorEastAsia" w:hint="eastAsia"/>
        </w:rPr>
        <w:t>約</w:t>
      </w:r>
      <w:r w:rsidR="00A05C66" w:rsidRPr="008951D7">
        <w:rPr>
          <w:rFonts w:asciiTheme="minorEastAsia" w:hAnsiTheme="minorEastAsia" w:hint="eastAsia"/>
        </w:rPr>
        <w:t>13</w:t>
      </w:r>
      <w:r w:rsidR="00355C52" w:rsidRPr="008951D7">
        <w:rPr>
          <w:rFonts w:asciiTheme="minorEastAsia" w:hAnsiTheme="minorEastAsia" w:hint="eastAsia"/>
        </w:rPr>
        <w:t>％</w:t>
      </w:r>
      <w:r w:rsidR="0088664C" w:rsidRPr="008951D7">
        <w:rPr>
          <w:rFonts w:asciiTheme="minorEastAsia" w:hAnsiTheme="minorEastAsia" w:hint="eastAsia"/>
        </w:rPr>
        <w:t>。</w:t>
      </w:r>
      <w:r w:rsidR="00F508EC" w:rsidRPr="008951D7">
        <w:rPr>
          <w:rFonts w:asciiTheme="minorEastAsia" w:hAnsiTheme="minorEastAsia" w:hint="eastAsia"/>
        </w:rPr>
        <w:t>夢洲まちづくり構想</w:t>
      </w:r>
      <w:r w:rsidR="0088664C" w:rsidRPr="008951D7">
        <w:rPr>
          <w:rFonts w:asciiTheme="minorEastAsia" w:hAnsiTheme="minorEastAsia" w:hint="eastAsia"/>
        </w:rPr>
        <w:t>では、夢洲ＩＲへUSJ</w:t>
      </w:r>
      <w:r w:rsidR="00F508EC" w:rsidRPr="008951D7">
        <w:rPr>
          <w:rFonts w:asciiTheme="minorEastAsia" w:hAnsiTheme="minorEastAsia" w:hint="eastAsia"/>
        </w:rPr>
        <w:t>と</w:t>
      </w:r>
      <w:r w:rsidR="003B655D" w:rsidRPr="008951D7">
        <w:rPr>
          <w:rFonts w:asciiTheme="minorEastAsia" w:hAnsiTheme="minorEastAsia" w:hint="eastAsia"/>
        </w:rPr>
        <w:t>同程度</w:t>
      </w:r>
      <w:r w:rsidR="00F508EC" w:rsidRPr="008951D7">
        <w:rPr>
          <w:rFonts w:asciiTheme="minorEastAsia" w:hAnsiTheme="minorEastAsia" w:hint="eastAsia"/>
        </w:rPr>
        <w:t>の来場者数を想定しているが</w:t>
      </w:r>
      <w:r w:rsidR="00A05C66" w:rsidRPr="008951D7">
        <w:rPr>
          <w:rFonts w:asciiTheme="minorEastAsia" w:hAnsiTheme="minorEastAsia" w:hint="eastAsia"/>
        </w:rPr>
        <w:t>、</w:t>
      </w:r>
      <w:r w:rsidR="003B655D" w:rsidRPr="008951D7">
        <w:rPr>
          <w:rFonts w:asciiTheme="minorEastAsia" w:hAnsiTheme="minorEastAsia" w:hint="eastAsia"/>
        </w:rPr>
        <w:t>インバウンド比率は</w:t>
      </w:r>
      <w:r w:rsidR="00F508EC" w:rsidRPr="008951D7">
        <w:rPr>
          <w:rFonts w:asciiTheme="minorEastAsia" w:hAnsiTheme="minorEastAsia" w:hint="eastAsia"/>
        </w:rPr>
        <w:t>USJ</w:t>
      </w:r>
      <w:r w:rsidR="0088664C" w:rsidRPr="008951D7">
        <w:rPr>
          <w:rFonts w:asciiTheme="minorEastAsia" w:hAnsiTheme="minorEastAsia" w:hint="eastAsia"/>
        </w:rPr>
        <w:t>を上回ることが</w:t>
      </w:r>
      <w:r w:rsidR="00F508EC" w:rsidRPr="008951D7">
        <w:rPr>
          <w:rFonts w:asciiTheme="minorEastAsia" w:hAnsiTheme="minorEastAsia" w:hint="eastAsia"/>
        </w:rPr>
        <w:t>期待される。</w:t>
      </w:r>
    </w:p>
    <w:p w:rsidR="00911F25" w:rsidRPr="008951D7" w:rsidRDefault="00911F25" w:rsidP="00911F25">
      <w:pPr>
        <w:rPr>
          <w:rFonts w:asciiTheme="minorEastAsia" w:hAnsiTheme="minorEastAsia"/>
        </w:rPr>
      </w:pPr>
    </w:p>
    <w:p w:rsidR="004453C0" w:rsidRPr="008951D7" w:rsidRDefault="00176734" w:rsidP="004453C0">
      <w:pPr>
        <w:rPr>
          <w:rFonts w:asciiTheme="minorEastAsia" w:hAnsiTheme="minorEastAsia"/>
        </w:rPr>
      </w:pPr>
      <w:r w:rsidRPr="008951D7">
        <w:rPr>
          <w:rFonts w:asciiTheme="minorEastAsia" w:hAnsiTheme="minorEastAsia" w:hint="eastAsia"/>
        </w:rPr>
        <w:t>３、</w:t>
      </w:r>
      <w:r w:rsidR="007143FB" w:rsidRPr="008951D7">
        <w:rPr>
          <w:rFonts w:asciiTheme="minorEastAsia" w:hAnsiTheme="minorEastAsia" w:hint="eastAsia"/>
        </w:rPr>
        <w:t>日本型ＩＲとは</w:t>
      </w:r>
      <w:r w:rsidR="00735823" w:rsidRPr="008951D7">
        <w:rPr>
          <w:rFonts w:asciiTheme="minorEastAsia" w:hAnsiTheme="minorEastAsia" w:hint="eastAsia"/>
        </w:rPr>
        <w:t>、どのようなものか～安倍首相の国会答弁のキーワードから</w:t>
      </w:r>
    </w:p>
    <w:p w:rsidR="005B136F" w:rsidRPr="008951D7" w:rsidRDefault="004453C0" w:rsidP="00954635">
      <w:pPr>
        <w:ind w:leftChars="100" w:left="420" w:hangingChars="100" w:hanging="210"/>
        <w:rPr>
          <w:rFonts w:asciiTheme="minorEastAsia" w:hAnsiTheme="minorEastAsia"/>
        </w:rPr>
      </w:pPr>
      <w:r w:rsidRPr="008951D7">
        <w:rPr>
          <w:rFonts w:asciiTheme="minorEastAsia" w:hAnsiTheme="minorEastAsia" w:hint="eastAsia"/>
        </w:rPr>
        <w:t>〇</w:t>
      </w:r>
      <w:r w:rsidR="00761305" w:rsidRPr="008951D7">
        <w:rPr>
          <w:rFonts w:asciiTheme="minorEastAsia" w:hAnsiTheme="minorEastAsia" w:hint="eastAsia"/>
        </w:rPr>
        <w:t>日本型ＩＲの大きなポイント</w:t>
      </w:r>
      <w:r w:rsidR="006623BF" w:rsidRPr="008951D7">
        <w:rPr>
          <w:rFonts w:asciiTheme="minorEastAsia" w:hAnsiTheme="minorEastAsia" w:hint="eastAsia"/>
        </w:rPr>
        <w:t>は、</w:t>
      </w:r>
      <w:r w:rsidR="00735823" w:rsidRPr="008951D7">
        <w:rPr>
          <w:rFonts w:asciiTheme="minorEastAsia" w:hAnsiTheme="minorEastAsia" w:hint="eastAsia"/>
        </w:rPr>
        <w:t>まず、</w:t>
      </w:r>
      <w:r w:rsidR="00A05C66" w:rsidRPr="008951D7">
        <w:rPr>
          <w:rFonts w:asciiTheme="minorEastAsia" w:hAnsiTheme="minorEastAsia" w:hint="eastAsia"/>
        </w:rPr>
        <w:t>これまでにないスケールとクオリティ</w:t>
      </w:r>
      <w:r w:rsidR="00735823" w:rsidRPr="008951D7">
        <w:rPr>
          <w:rFonts w:asciiTheme="minorEastAsia" w:hAnsiTheme="minorEastAsia" w:hint="eastAsia"/>
        </w:rPr>
        <w:t>。</w:t>
      </w:r>
      <w:r w:rsidR="00FC596F" w:rsidRPr="008951D7">
        <w:rPr>
          <w:rFonts w:asciiTheme="minorEastAsia" w:hAnsiTheme="minorEastAsia" w:hint="eastAsia"/>
        </w:rPr>
        <w:t>スケール</w:t>
      </w:r>
      <w:r w:rsidR="00735823" w:rsidRPr="008951D7">
        <w:rPr>
          <w:rFonts w:asciiTheme="minorEastAsia" w:hAnsiTheme="minorEastAsia" w:hint="eastAsia"/>
        </w:rPr>
        <w:t>の基準の一つ</w:t>
      </w:r>
      <w:r w:rsidR="0084436C" w:rsidRPr="008951D7">
        <w:rPr>
          <w:rFonts w:asciiTheme="minorEastAsia" w:hAnsiTheme="minorEastAsia" w:hint="eastAsia"/>
        </w:rPr>
        <w:t>は投資額</w:t>
      </w:r>
      <w:r w:rsidR="00735823" w:rsidRPr="008951D7">
        <w:rPr>
          <w:rFonts w:asciiTheme="minorEastAsia" w:hAnsiTheme="minorEastAsia" w:hint="eastAsia"/>
        </w:rPr>
        <w:t>。</w:t>
      </w:r>
      <w:r w:rsidR="00890A11" w:rsidRPr="008951D7">
        <w:rPr>
          <w:rFonts w:asciiTheme="minorEastAsia" w:hAnsiTheme="minorEastAsia" w:hint="eastAsia"/>
        </w:rPr>
        <w:t>あべのハルカス約760</w:t>
      </w:r>
      <w:r w:rsidR="000C4879" w:rsidRPr="008951D7">
        <w:rPr>
          <w:rFonts w:asciiTheme="minorEastAsia" w:hAnsiTheme="minorEastAsia" w:hint="eastAsia"/>
        </w:rPr>
        <w:t>億</w:t>
      </w:r>
      <w:r w:rsidR="00EB3B23" w:rsidRPr="008951D7">
        <w:rPr>
          <w:rFonts w:asciiTheme="minorEastAsia" w:hAnsiTheme="minorEastAsia" w:hint="eastAsia"/>
        </w:rPr>
        <w:t>円</w:t>
      </w:r>
      <w:r w:rsidR="00FC596F" w:rsidRPr="008951D7">
        <w:rPr>
          <w:rFonts w:asciiTheme="minorEastAsia" w:hAnsiTheme="minorEastAsia" w:hint="eastAsia"/>
        </w:rPr>
        <w:t>、グランフロント大阪</w:t>
      </w:r>
      <w:r w:rsidR="00890A11" w:rsidRPr="008951D7">
        <w:rPr>
          <w:rFonts w:asciiTheme="minorEastAsia" w:hAnsiTheme="minorEastAsia" w:hint="eastAsia"/>
        </w:rPr>
        <w:t>約</w:t>
      </w:r>
      <w:r w:rsidR="00A05C66" w:rsidRPr="008951D7">
        <w:rPr>
          <w:rFonts w:asciiTheme="minorEastAsia" w:hAnsiTheme="minorEastAsia" w:hint="eastAsia"/>
        </w:rPr>
        <w:t>6,000</w:t>
      </w:r>
      <w:r w:rsidR="00EB3B23" w:rsidRPr="008951D7">
        <w:rPr>
          <w:rFonts w:asciiTheme="minorEastAsia" w:hAnsiTheme="minorEastAsia" w:hint="eastAsia"/>
        </w:rPr>
        <w:t>億円</w:t>
      </w:r>
      <w:r w:rsidR="00FC596F" w:rsidRPr="008951D7">
        <w:rPr>
          <w:rFonts w:asciiTheme="minorEastAsia" w:hAnsiTheme="minorEastAsia" w:hint="eastAsia"/>
        </w:rPr>
        <w:t>。</w:t>
      </w:r>
      <w:r w:rsidR="00693A38" w:rsidRPr="008951D7">
        <w:rPr>
          <w:rFonts w:asciiTheme="minorEastAsia" w:hAnsiTheme="minorEastAsia" w:hint="eastAsia"/>
        </w:rPr>
        <w:t>大都市</w:t>
      </w:r>
      <w:r w:rsidR="00B55821" w:rsidRPr="008951D7">
        <w:rPr>
          <w:rFonts w:asciiTheme="minorEastAsia" w:hAnsiTheme="minorEastAsia" w:hint="eastAsia"/>
        </w:rPr>
        <w:t>型</w:t>
      </w:r>
      <w:r w:rsidR="00693A38" w:rsidRPr="008951D7">
        <w:rPr>
          <w:rFonts w:asciiTheme="minorEastAsia" w:hAnsiTheme="minorEastAsia" w:hint="eastAsia"/>
        </w:rPr>
        <w:t>ＩＲでは5,000</w:t>
      </w:r>
      <w:r w:rsidR="0084436C" w:rsidRPr="008951D7">
        <w:rPr>
          <w:rFonts w:asciiTheme="minorEastAsia" w:hAnsiTheme="minorEastAsia" w:hint="eastAsia"/>
        </w:rPr>
        <w:t>～</w:t>
      </w:r>
      <w:r w:rsidR="00693A38" w:rsidRPr="008951D7">
        <w:rPr>
          <w:rFonts w:asciiTheme="minorEastAsia" w:hAnsiTheme="minorEastAsia" w:hint="eastAsia"/>
        </w:rPr>
        <w:t>8,000</w:t>
      </w:r>
      <w:r w:rsidR="00EB3B23" w:rsidRPr="008951D7">
        <w:rPr>
          <w:rFonts w:asciiTheme="minorEastAsia" w:hAnsiTheme="minorEastAsia" w:hint="eastAsia"/>
        </w:rPr>
        <w:t>億円</w:t>
      </w:r>
      <w:r w:rsidR="00693A38" w:rsidRPr="008951D7">
        <w:rPr>
          <w:rFonts w:asciiTheme="minorEastAsia" w:hAnsiTheme="minorEastAsia" w:hint="eastAsia"/>
        </w:rPr>
        <w:t>と言われる中、</w:t>
      </w:r>
      <w:r w:rsidR="00A05C66" w:rsidRPr="008951D7">
        <w:rPr>
          <w:rFonts w:asciiTheme="minorEastAsia" w:hAnsiTheme="minorEastAsia" w:hint="eastAsia"/>
        </w:rPr>
        <w:t>夢洲まちづくり構想では</w:t>
      </w:r>
      <w:r w:rsidR="00EB58C2" w:rsidRPr="008951D7">
        <w:rPr>
          <w:rFonts w:asciiTheme="minorEastAsia" w:hAnsiTheme="minorEastAsia" w:hint="eastAsia"/>
        </w:rPr>
        <w:t>建設投資が</w:t>
      </w:r>
      <w:r w:rsidR="00A05C66" w:rsidRPr="008951D7">
        <w:rPr>
          <w:rFonts w:asciiTheme="minorEastAsia" w:hAnsiTheme="minorEastAsia" w:hint="eastAsia"/>
        </w:rPr>
        <w:t>約4,300</w:t>
      </w:r>
      <w:r w:rsidR="00EB3B23" w:rsidRPr="008951D7">
        <w:rPr>
          <w:rFonts w:asciiTheme="minorEastAsia" w:hAnsiTheme="minorEastAsia" w:hint="eastAsia"/>
        </w:rPr>
        <w:t>億円</w:t>
      </w:r>
      <w:r w:rsidR="00EB58C2" w:rsidRPr="008951D7">
        <w:rPr>
          <w:rFonts w:asciiTheme="minorEastAsia" w:hAnsiTheme="minorEastAsia" w:hint="eastAsia"/>
        </w:rPr>
        <w:t>と想定され、海外のＩＲ</w:t>
      </w:r>
      <w:r w:rsidR="00A05C66" w:rsidRPr="008951D7">
        <w:rPr>
          <w:rFonts w:asciiTheme="minorEastAsia" w:hAnsiTheme="minorEastAsia" w:hint="eastAsia"/>
        </w:rPr>
        <w:t>事業者</w:t>
      </w:r>
      <w:r w:rsidR="00890A11" w:rsidRPr="008951D7">
        <w:rPr>
          <w:rFonts w:asciiTheme="minorEastAsia" w:hAnsiTheme="minorEastAsia" w:hint="eastAsia"/>
        </w:rPr>
        <w:t>の中には１兆円と答える</w:t>
      </w:r>
      <w:r w:rsidR="000B6F4C" w:rsidRPr="008951D7">
        <w:rPr>
          <w:rFonts w:asciiTheme="minorEastAsia" w:hAnsiTheme="minorEastAsia" w:hint="eastAsia"/>
        </w:rPr>
        <w:t>事業</w:t>
      </w:r>
      <w:r w:rsidR="00EB58C2" w:rsidRPr="008951D7">
        <w:rPr>
          <w:rFonts w:asciiTheme="minorEastAsia" w:hAnsiTheme="minorEastAsia" w:hint="eastAsia"/>
        </w:rPr>
        <w:t>者もいる</w:t>
      </w:r>
      <w:r w:rsidR="00A6144D" w:rsidRPr="008951D7">
        <w:rPr>
          <w:rFonts w:asciiTheme="minorEastAsia" w:hAnsiTheme="minorEastAsia" w:hint="eastAsia"/>
        </w:rPr>
        <w:t>。</w:t>
      </w:r>
      <w:r w:rsidR="005B136F" w:rsidRPr="008951D7">
        <w:rPr>
          <w:rFonts w:asciiTheme="minorEastAsia" w:hAnsiTheme="minorEastAsia" w:hint="eastAsia"/>
        </w:rPr>
        <w:t>クオリティ</w:t>
      </w:r>
      <w:r w:rsidR="007E7D40">
        <w:rPr>
          <w:rFonts w:asciiTheme="minorEastAsia" w:hAnsiTheme="minorEastAsia" w:hint="eastAsia"/>
        </w:rPr>
        <w:t>を</w:t>
      </w:r>
      <w:r w:rsidR="005B136F" w:rsidRPr="008951D7">
        <w:rPr>
          <w:rFonts w:asciiTheme="minorEastAsia" w:hAnsiTheme="minorEastAsia" w:hint="eastAsia"/>
        </w:rPr>
        <w:t>どう担保するかが問題。次に、各地の魅力を紹介しＩＲへの</w:t>
      </w:r>
      <w:r w:rsidR="0084436C" w:rsidRPr="008951D7">
        <w:rPr>
          <w:rFonts w:asciiTheme="minorEastAsia" w:hAnsiTheme="minorEastAsia" w:hint="eastAsia"/>
        </w:rPr>
        <w:t>来訪者を全国各地に送り出す、</w:t>
      </w:r>
      <w:r w:rsidR="005B136F" w:rsidRPr="008951D7">
        <w:rPr>
          <w:rFonts w:asciiTheme="minorEastAsia" w:hAnsiTheme="minorEastAsia" w:hint="eastAsia"/>
        </w:rPr>
        <w:t>世界と各地をつなぐ交流ハブになること。</w:t>
      </w:r>
      <w:r w:rsidR="00231B18" w:rsidRPr="008951D7">
        <w:rPr>
          <w:rFonts w:asciiTheme="minorEastAsia" w:hAnsiTheme="minorEastAsia" w:hint="eastAsia"/>
        </w:rPr>
        <w:t>連携を重視した</w:t>
      </w:r>
      <w:r w:rsidR="005B136F" w:rsidRPr="008951D7">
        <w:rPr>
          <w:rFonts w:asciiTheme="minorEastAsia" w:hAnsiTheme="minorEastAsia" w:hint="eastAsia"/>
        </w:rPr>
        <w:t>オープン型のコンセプトがシンガポールとの違い。</w:t>
      </w:r>
    </w:p>
    <w:p w:rsidR="005C5599" w:rsidRPr="008951D7" w:rsidRDefault="005B136F" w:rsidP="00F42F24">
      <w:pPr>
        <w:ind w:leftChars="100" w:left="420" w:hangingChars="100" w:hanging="210"/>
        <w:rPr>
          <w:rFonts w:asciiTheme="minorEastAsia" w:hAnsiTheme="minorEastAsia"/>
        </w:rPr>
      </w:pPr>
      <w:r w:rsidRPr="008951D7">
        <w:rPr>
          <w:rFonts w:asciiTheme="minorEastAsia" w:hAnsiTheme="minorEastAsia" w:hint="eastAsia"/>
        </w:rPr>
        <w:t>○</w:t>
      </w:r>
      <w:r w:rsidR="001B1DB9" w:rsidRPr="008951D7">
        <w:rPr>
          <w:rFonts w:asciiTheme="minorEastAsia" w:hAnsiTheme="minorEastAsia" w:hint="eastAsia"/>
        </w:rPr>
        <w:t>民</w:t>
      </w:r>
      <w:r w:rsidR="000A66BB" w:rsidRPr="008951D7">
        <w:rPr>
          <w:rFonts w:asciiTheme="minorEastAsia" w:hAnsiTheme="minorEastAsia" w:hint="eastAsia"/>
        </w:rPr>
        <w:t>設民営の</w:t>
      </w:r>
      <w:r w:rsidR="006637F3" w:rsidRPr="008951D7">
        <w:rPr>
          <w:rFonts w:asciiTheme="minorEastAsia" w:hAnsiTheme="minorEastAsia" w:hint="eastAsia"/>
        </w:rPr>
        <w:t>ＩＲ</w:t>
      </w:r>
      <w:r w:rsidR="000A66BB" w:rsidRPr="008951D7">
        <w:rPr>
          <w:rFonts w:asciiTheme="minorEastAsia" w:hAnsiTheme="minorEastAsia" w:hint="eastAsia"/>
        </w:rPr>
        <w:t>事業</w:t>
      </w:r>
      <w:r w:rsidR="00F42F24" w:rsidRPr="008951D7">
        <w:rPr>
          <w:rFonts w:asciiTheme="minorEastAsia" w:hAnsiTheme="minorEastAsia" w:hint="eastAsia"/>
        </w:rPr>
        <w:t>で、</w:t>
      </w:r>
      <w:r w:rsidR="000A66BB" w:rsidRPr="008951D7">
        <w:rPr>
          <w:rFonts w:asciiTheme="minorEastAsia" w:hAnsiTheme="minorEastAsia" w:hint="eastAsia"/>
        </w:rPr>
        <w:t>納付金等の税金を納めてもらう</w:t>
      </w:r>
      <w:r w:rsidR="001B1DB9" w:rsidRPr="008951D7">
        <w:rPr>
          <w:rFonts w:asciiTheme="minorEastAsia" w:hAnsiTheme="minorEastAsia" w:hint="eastAsia"/>
        </w:rPr>
        <w:t>公益性と</w:t>
      </w:r>
      <w:r w:rsidR="000A66BB" w:rsidRPr="008951D7">
        <w:rPr>
          <w:rFonts w:asciiTheme="minorEastAsia" w:hAnsiTheme="minorEastAsia" w:hint="eastAsia"/>
        </w:rPr>
        <w:t>国際会議場の整備</w:t>
      </w:r>
      <w:r w:rsidRPr="008951D7">
        <w:rPr>
          <w:rFonts w:asciiTheme="minorEastAsia" w:hAnsiTheme="minorEastAsia" w:hint="eastAsia"/>
        </w:rPr>
        <w:t>等の</w:t>
      </w:r>
      <w:r w:rsidR="0068551E" w:rsidRPr="008951D7">
        <w:rPr>
          <w:rFonts w:asciiTheme="minorEastAsia" w:hAnsiTheme="minorEastAsia" w:hint="eastAsia"/>
        </w:rPr>
        <w:t>公共投資</w:t>
      </w:r>
      <w:r w:rsidRPr="008951D7">
        <w:rPr>
          <w:rFonts w:asciiTheme="minorEastAsia" w:hAnsiTheme="minorEastAsia" w:hint="eastAsia"/>
        </w:rPr>
        <w:t>に</w:t>
      </w:r>
      <w:r w:rsidR="00D51815" w:rsidRPr="008951D7">
        <w:rPr>
          <w:rFonts w:asciiTheme="minorEastAsia" w:hAnsiTheme="minorEastAsia" w:hint="eastAsia"/>
        </w:rPr>
        <w:t>公共の</w:t>
      </w:r>
      <w:r w:rsidR="009F7E6D" w:rsidRPr="008951D7">
        <w:rPr>
          <w:rFonts w:asciiTheme="minorEastAsia" w:hAnsiTheme="minorEastAsia" w:hint="eastAsia"/>
        </w:rPr>
        <w:t>金を</w:t>
      </w:r>
      <w:r w:rsidR="00A05C66" w:rsidRPr="008951D7">
        <w:rPr>
          <w:rFonts w:asciiTheme="minorEastAsia" w:hAnsiTheme="minorEastAsia" w:hint="eastAsia"/>
        </w:rPr>
        <w:t>使わな</w:t>
      </w:r>
      <w:r w:rsidR="00D51815" w:rsidRPr="008951D7">
        <w:rPr>
          <w:rFonts w:asciiTheme="minorEastAsia" w:hAnsiTheme="minorEastAsia" w:hint="eastAsia"/>
        </w:rPr>
        <w:t>いで民間の</w:t>
      </w:r>
      <w:r w:rsidR="0068551E" w:rsidRPr="008951D7">
        <w:rPr>
          <w:rFonts w:asciiTheme="minorEastAsia" w:hAnsiTheme="minorEastAsia" w:hint="eastAsia"/>
        </w:rPr>
        <w:t>金を活用する</w:t>
      </w:r>
      <w:r w:rsidR="00BB5228" w:rsidRPr="008951D7">
        <w:rPr>
          <w:rFonts w:asciiTheme="minorEastAsia" w:hAnsiTheme="minorEastAsia" w:hint="eastAsia"/>
        </w:rPr>
        <w:t>モデルは</w:t>
      </w:r>
      <w:r w:rsidR="006637F3" w:rsidRPr="008951D7">
        <w:rPr>
          <w:rFonts w:asciiTheme="minorEastAsia" w:hAnsiTheme="minorEastAsia" w:hint="eastAsia"/>
        </w:rPr>
        <w:t>、</w:t>
      </w:r>
      <w:r w:rsidR="00A05C66" w:rsidRPr="008951D7">
        <w:rPr>
          <w:rFonts w:asciiTheme="minorEastAsia" w:hAnsiTheme="minorEastAsia" w:hint="eastAsia"/>
        </w:rPr>
        <w:t>依存症</w:t>
      </w:r>
      <w:r w:rsidR="00C96DFD" w:rsidRPr="008951D7">
        <w:rPr>
          <w:rFonts w:asciiTheme="minorEastAsia" w:hAnsiTheme="minorEastAsia" w:hint="eastAsia"/>
        </w:rPr>
        <w:t>対策</w:t>
      </w:r>
      <w:r w:rsidR="00A05C66" w:rsidRPr="008951D7">
        <w:rPr>
          <w:rFonts w:asciiTheme="minorEastAsia" w:hAnsiTheme="minorEastAsia" w:hint="eastAsia"/>
        </w:rPr>
        <w:t>も含めた</w:t>
      </w:r>
      <w:r w:rsidR="00C96DFD" w:rsidRPr="008951D7">
        <w:rPr>
          <w:rFonts w:asciiTheme="minorEastAsia" w:hAnsiTheme="minorEastAsia" w:hint="eastAsia"/>
        </w:rPr>
        <w:t>世界最高レベルの</w:t>
      </w:r>
      <w:r w:rsidR="005C5599" w:rsidRPr="008951D7">
        <w:rPr>
          <w:rFonts w:asciiTheme="minorEastAsia" w:hAnsiTheme="minorEastAsia" w:hint="eastAsia"/>
        </w:rPr>
        <w:t>規制とのバランスが</w:t>
      </w:r>
      <w:r w:rsidR="00C96DFD" w:rsidRPr="008951D7">
        <w:rPr>
          <w:rFonts w:asciiTheme="minorEastAsia" w:hAnsiTheme="minorEastAsia" w:hint="eastAsia"/>
        </w:rPr>
        <w:t>重要となる。</w:t>
      </w:r>
    </w:p>
    <w:p w:rsidR="00A05C66" w:rsidRPr="008951D7" w:rsidRDefault="00F42F24" w:rsidP="00954635">
      <w:pPr>
        <w:ind w:leftChars="100" w:left="420" w:hangingChars="100" w:hanging="210"/>
        <w:rPr>
          <w:rFonts w:asciiTheme="minorEastAsia" w:hAnsiTheme="minorEastAsia"/>
        </w:rPr>
      </w:pPr>
      <w:r w:rsidRPr="008951D7">
        <w:rPr>
          <w:rFonts w:asciiTheme="minorEastAsia" w:hAnsiTheme="minorEastAsia" w:hint="eastAsia"/>
        </w:rPr>
        <w:t>○</w:t>
      </w:r>
      <w:r w:rsidR="00954635" w:rsidRPr="008951D7">
        <w:rPr>
          <w:rFonts w:asciiTheme="minorEastAsia" w:hAnsiTheme="minorEastAsia" w:hint="eastAsia"/>
        </w:rPr>
        <w:t>また、</w:t>
      </w:r>
      <w:r w:rsidR="00BB5228" w:rsidRPr="008951D7">
        <w:rPr>
          <w:rFonts w:asciiTheme="minorEastAsia" w:hAnsiTheme="minorEastAsia" w:hint="eastAsia"/>
        </w:rPr>
        <w:t>ゲーミングとノンゲーミングを</w:t>
      </w:r>
      <w:r w:rsidR="002E2AE5" w:rsidRPr="008951D7">
        <w:rPr>
          <w:rFonts w:asciiTheme="minorEastAsia" w:hAnsiTheme="minorEastAsia" w:hint="eastAsia"/>
        </w:rPr>
        <w:t>「</w:t>
      </w:r>
      <w:r w:rsidR="00BB5228" w:rsidRPr="008951D7">
        <w:rPr>
          <w:rFonts w:asciiTheme="minorEastAsia" w:hAnsiTheme="minorEastAsia" w:hint="eastAsia"/>
        </w:rPr>
        <w:t>単一の事業者に</w:t>
      </w:r>
      <w:r w:rsidR="004B320B" w:rsidRPr="008951D7">
        <w:rPr>
          <w:rFonts w:asciiTheme="minorEastAsia" w:hAnsiTheme="minorEastAsia" w:hint="eastAsia"/>
        </w:rPr>
        <w:t>よって一団の土地での</w:t>
      </w:r>
      <w:r w:rsidRPr="008951D7">
        <w:rPr>
          <w:rFonts w:asciiTheme="minorEastAsia" w:hAnsiTheme="minorEastAsia" w:hint="eastAsia"/>
        </w:rPr>
        <w:t>一体運営</w:t>
      </w:r>
      <w:r w:rsidR="002E2AE5" w:rsidRPr="008951D7">
        <w:rPr>
          <w:rFonts w:asciiTheme="minorEastAsia" w:hAnsiTheme="minorEastAsia" w:hint="eastAsia"/>
        </w:rPr>
        <w:t>」し、</w:t>
      </w:r>
      <w:r w:rsidRPr="008951D7">
        <w:rPr>
          <w:rFonts w:asciiTheme="minorEastAsia" w:hAnsiTheme="minorEastAsia" w:hint="eastAsia"/>
        </w:rPr>
        <w:t>再投資</w:t>
      </w:r>
      <w:r w:rsidR="002E2AE5" w:rsidRPr="008951D7">
        <w:rPr>
          <w:rFonts w:asciiTheme="minorEastAsia" w:hAnsiTheme="minorEastAsia" w:hint="eastAsia"/>
        </w:rPr>
        <w:t>による</w:t>
      </w:r>
      <w:r w:rsidRPr="008951D7">
        <w:rPr>
          <w:rFonts w:asciiTheme="minorEastAsia" w:hAnsiTheme="minorEastAsia" w:hint="eastAsia"/>
        </w:rPr>
        <w:t>ＩＲ全体の持続的な成長がモデルとして</w:t>
      </w:r>
      <w:r w:rsidR="002E2AE5" w:rsidRPr="008951D7">
        <w:rPr>
          <w:rFonts w:asciiTheme="minorEastAsia" w:hAnsiTheme="minorEastAsia" w:hint="eastAsia"/>
        </w:rPr>
        <w:t>求められて</w:t>
      </w:r>
      <w:r w:rsidRPr="008951D7">
        <w:rPr>
          <w:rFonts w:asciiTheme="minorEastAsia" w:hAnsiTheme="minorEastAsia" w:hint="eastAsia"/>
        </w:rPr>
        <w:t>いる。</w:t>
      </w:r>
      <w:r w:rsidR="002E2AE5" w:rsidRPr="008951D7">
        <w:rPr>
          <w:rFonts w:asciiTheme="minorEastAsia" w:hAnsiTheme="minorEastAsia" w:hint="eastAsia"/>
        </w:rPr>
        <w:t>現在</w:t>
      </w:r>
      <w:r w:rsidR="00A05C66" w:rsidRPr="008951D7">
        <w:rPr>
          <w:rFonts w:asciiTheme="minorEastAsia" w:hAnsiTheme="minorEastAsia" w:hint="eastAsia"/>
        </w:rPr>
        <w:t>の価値を上げるだけ</w:t>
      </w:r>
      <w:r w:rsidR="00362537" w:rsidRPr="008951D7">
        <w:rPr>
          <w:rFonts w:asciiTheme="minorEastAsia" w:hAnsiTheme="minorEastAsia" w:hint="eastAsia"/>
        </w:rPr>
        <w:t>でなく、</w:t>
      </w:r>
      <w:r w:rsidR="005E1CE0" w:rsidRPr="008951D7">
        <w:rPr>
          <w:rFonts w:asciiTheme="minorEastAsia" w:hAnsiTheme="minorEastAsia" w:hint="eastAsia"/>
        </w:rPr>
        <w:t>余剰キャッシュフローを活用し</w:t>
      </w:r>
      <w:r w:rsidR="00A36FAD" w:rsidRPr="008951D7">
        <w:rPr>
          <w:rFonts w:asciiTheme="minorEastAsia" w:hAnsiTheme="minorEastAsia" w:hint="eastAsia"/>
        </w:rPr>
        <w:t>た</w:t>
      </w:r>
      <w:r w:rsidR="00DD5CDE" w:rsidRPr="008951D7">
        <w:rPr>
          <w:rFonts w:asciiTheme="minorEastAsia" w:hAnsiTheme="minorEastAsia" w:hint="eastAsia"/>
        </w:rPr>
        <w:t>一定割合</w:t>
      </w:r>
      <w:r w:rsidR="00A36FAD" w:rsidRPr="008951D7">
        <w:rPr>
          <w:rFonts w:asciiTheme="minorEastAsia" w:hAnsiTheme="minorEastAsia" w:hint="eastAsia"/>
        </w:rPr>
        <w:t>の</w:t>
      </w:r>
      <w:r w:rsidR="00DD5CDE" w:rsidRPr="008951D7">
        <w:rPr>
          <w:rFonts w:asciiTheme="minorEastAsia" w:hAnsiTheme="minorEastAsia" w:hint="eastAsia"/>
        </w:rPr>
        <w:t>再投資</w:t>
      </w:r>
      <w:r w:rsidR="00A36FAD" w:rsidRPr="008951D7">
        <w:rPr>
          <w:rFonts w:asciiTheme="minorEastAsia" w:hAnsiTheme="minorEastAsia" w:hint="eastAsia"/>
        </w:rPr>
        <w:t>が求められると考えられる</w:t>
      </w:r>
      <w:r w:rsidR="00A05C66" w:rsidRPr="008951D7">
        <w:rPr>
          <w:rFonts w:asciiTheme="minorEastAsia" w:hAnsiTheme="minorEastAsia" w:hint="eastAsia"/>
        </w:rPr>
        <w:t>。</w:t>
      </w:r>
    </w:p>
    <w:p w:rsidR="00CB0779" w:rsidRPr="008951D7" w:rsidRDefault="00CB0779" w:rsidP="00A05C66">
      <w:pPr>
        <w:rPr>
          <w:rFonts w:asciiTheme="minorEastAsia" w:hAnsiTheme="minorEastAsia"/>
        </w:rPr>
      </w:pPr>
    </w:p>
    <w:p w:rsidR="004C1412" w:rsidRPr="008951D7" w:rsidRDefault="00E2339D" w:rsidP="00A05C66">
      <w:pPr>
        <w:rPr>
          <w:rFonts w:asciiTheme="minorEastAsia" w:hAnsiTheme="minorEastAsia"/>
        </w:rPr>
      </w:pPr>
      <w:r w:rsidRPr="008951D7">
        <w:rPr>
          <w:rFonts w:asciiTheme="minorEastAsia" w:hAnsiTheme="minorEastAsia" w:hint="eastAsia"/>
        </w:rPr>
        <w:t>４</w:t>
      </w:r>
      <w:r w:rsidR="00E00B31" w:rsidRPr="008951D7">
        <w:rPr>
          <w:rFonts w:asciiTheme="minorEastAsia" w:hAnsiTheme="minorEastAsia" w:hint="eastAsia"/>
        </w:rPr>
        <w:t>．</w:t>
      </w:r>
      <w:r w:rsidR="004C1412" w:rsidRPr="008951D7">
        <w:rPr>
          <w:rFonts w:asciiTheme="minorEastAsia" w:hAnsiTheme="minorEastAsia" w:hint="eastAsia"/>
        </w:rPr>
        <w:t>日本型ＩＲに</w:t>
      </w:r>
      <w:r w:rsidR="00024BCE" w:rsidRPr="008951D7">
        <w:rPr>
          <w:rFonts w:asciiTheme="minorEastAsia" w:hAnsiTheme="minorEastAsia" w:hint="eastAsia"/>
        </w:rPr>
        <w:t>期待される</w:t>
      </w:r>
      <w:r w:rsidR="004C1412" w:rsidRPr="008951D7">
        <w:rPr>
          <w:rFonts w:asciiTheme="minorEastAsia" w:hAnsiTheme="minorEastAsia" w:hint="eastAsia"/>
        </w:rPr>
        <w:t>MICE</w:t>
      </w:r>
      <w:r w:rsidR="00024BCE" w:rsidRPr="008951D7">
        <w:rPr>
          <w:rFonts w:asciiTheme="minorEastAsia" w:hAnsiTheme="minorEastAsia" w:hint="eastAsia"/>
        </w:rPr>
        <w:t>、地域貢献</w:t>
      </w:r>
    </w:p>
    <w:p w:rsidR="00514CBF" w:rsidRPr="008951D7" w:rsidRDefault="004C1412" w:rsidP="004C5E74">
      <w:pPr>
        <w:ind w:leftChars="100" w:left="420" w:hangingChars="100" w:hanging="210"/>
        <w:rPr>
          <w:rFonts w:asciiTheme="minorEastAsia" w:hAnsiTheme="minorEastAsia"/>
        </w:rPr>
      </w:pPr>
      <w:r w:rsidRPr="008951D7">
        <w:rPr>
          <w:rFonts w:asciiTheme="minorEastAsia" w:hAnsiTheme="minorEastAsia" w:hint="eastAsia"/>
        </w:rPr>
        <w:t>〇</w:t>
      </w:r>
      <w:r w:rsidR="00442CC4" w:rsidRPr="008951D7">
        <w:rPr>
          <w:rFonts w:asciiTheme="minorEastAsia" w:hAnsiTheme="minorEastAsia" w:hint="eastAsia"/>
        </w:rPr>
        <w:t>一</w:t>
      </w:r>
      <w:r w:rsidR="00BB5228" w:rsidRPr="008951D7">
        <w:rPr>
          <w:rFonts w:asciiTheme="minorEastAsia" w:hAnsiTheme="minorEastAsia" w:hint="eastAsia"/>
        </w:rPr>
        <w:t>番期待されていることは</w:t>
      </w:r>
      <w:r w:rsidR="00514CBF" w:rsidRPr="008951D7">
        <w:rPr>
          <w:rFonts w:asciiTheme="minorEastAsia" w:hAnsiTheme="minorEastAsia" w:hint="eastAsia"/>
        </w:rPr>
        <w:t>、</w:t>
      </w:r>
      <w:r w:rsidR="009C4968" w:rsidRPr="008951D7">
        <w:rPr>
          <w:rFonts w:asciiTheme="minorEastAsia" w:hAnsiTheme="minorEastAsia" w:hint="eastAsia"/>
        </w:rPr>
        <w:t>カジノの収益力を生かした</w:t>
      </w:r>
      <w:r w:rsidR="00514CBF" w:rsidRPr="008951D7">
        <w:rPr>
          <w:rFonts w:asciiTheme="minorEastAsia" w:hAnsiTheme="minorEastAsia" w:hint="eastAsia"/>
        </w:rPr>
        <w:t>世界水準の</w:t>
      </w:r>
      <w:r w:rsidR="009C4968" w:rsidRPr="008951D7">
        <w:rPr>
          <w:rFonts w:asciiTheme="minorEastAsia" w:hAnsiTheme="minorEastAsia" w:hint="eastAsia"/>
        </w:rPr>
        <w:t>高規格の</w:t>
      </w:r>
      <w:r w:rsidR="00BB5228" w:rsidRPr="008951D7">
        <w:rPr>
          <w:rFonts w:asciiTheme="minorEastAsia" w:hAnsiTheme="minorEastAsia" w:hint="eastAsia"/>
        </w:rPr>
        <w:t>MICE</w:t>
      </w:r>
      <w:r w:rsidR="00442CC4" w:rsidRPr="008951D7">
        <w:rPr>
          <w:rFonts w:asciiTheme="minorEastAsia" w:hAnsiTheme="minorEastAsia" w:hint="eastAsia"/>
        </w:rPr>
        <w:t>（Meeting：会議・研修、Incentive：招待旅行、Conference／Convention：国際会議、Exhibition：展示場の略）</w:t>
      </w:r>
      <w:r w:rsidR="00514CBF" w:rsidRPr="008951D7">
        <w:rPr>
          <w:rFonts w:asciiTheme="minorEastAsia" w:hAnsiTheme="minorEastAsia" w:hint="eastAsia"/>
        </w:rPr>
        <w:t>施設の整備。</w:t>
      </w:r>
      <w:r w:rsidR="00442CC4" w:rsidRPr="008951D7">
        <w:rPr>
          <w:rFonts w:asciiTheme="minorEastAsia" w:hAnsiTheme="minorEastAsia" w:hint="eastAsia"/>
        </w:rPr>
        <w:t>カジノの違法性阻却のための公益性を担保する重要要素</w:t>
      </w:r>
      <w:r w:rsidR="00BB5228" w:rsidRPr="008951D7">
        <w:rPr>
          <w:rFonts w:asciiTheme="minorEastAsia" w:hAnsiTheme="minorEastAsia" w:hint="eastAsia"/>
        </w:rPr>
        <w:t>。世界水準の施設を整備し多くの国際会議</w:t>
      </w:r>
      <w:r w:rsidR="00BC142B" w:rsidRPr="008951D7">
        <w:rPr>
          <w:rFonts w:asciiTheme="minorEastAsia" w:hAnsiTheme="minorEastAsia" w:hint="eastAsia"/>
        </w:rPr>
        <w:t>等</w:t>
      </w:r>
      <w:r w:rsidR="00442CC4" w:rsidRPr="008951D7">
        <w:rPr>
          <w:rFonts w:asciiTheme="minorEastAsia" w:hAnsiTheme="minorEastAsia" w:hint="eastAsia"/>
        </w:rPr>
        <w:t>を誘致する</w:t>
      </w:r>
      <w:r w:rsidR="00BC142B" w:rsidRPr="008951D7">
        <w:rPr>
          <w:rFonts w:asciiTheme="minorEastAsia" w:hAnsiTheme="minorEastAsia" w:hint="eastAsia"/>
        </w:rPr>
        <w:t>ねらい。</w:t>
      </w:r>
      <w:r w:rsidR="00C3313B" w:rsidRPr="008951D7">
        <w:rPr>
          <w:rFonts w:asciiTheme="minorEastAsia" w:hAnsiTheme="minorEastAsia" w:hint="eastAsia"/>
        </w:rPr>
        <w:t>訪問客</w:t>
      </w:r>
      <w:r w:rsidR="00CF41C7" w:rsidRPr="008951D7">
        <w:rPr>
          <w:rFonts w:asciiTheme="minorEastAsia" w:hAnsiTheme="minorEastAsia" w:hint="eastAsia"/>
        </w:rPr>
        <w:t>一人</w:t>
      </w:r>
      <w:r w:rsidR="00AF6AFD" w:rsidRPr="008951D7">
        <w:rPr>
          <w:rFonts w:asciiTheme="minorEastAsia" w:hAnsiTheme="minorEastAsia" w:hint="eastAsia"/>
        </w:rPr>
        <w:t>当たりの観光消費額が多</w:t>
      </w:r>
      <w:r w:rsidR="00C3313B" w:rsidRPr="008951D7">
        <w:rPr>
          <w:rFonts w:asciiTheme="minorEastAsia" w:hAnsiTheme="minorEastAsia" w:hint="eastAsia"/>
        </w:rPr>
        <w:t>く、MICE</w:t>
      </w:r>
      <w:r w:rsidR="00B42154" w:rsidRPr="008951D7">
        <w:rPr>
          <w:rFonts w:asciiTheme="minorEastAsia" w:hAnsiTheme="minorEastAsia" w:hint="eastAsia"/>
        </w:rPr>
        <w:t>イベントは平日や閑散期に</w:t>
      </w:r>
      <w:r w:rsidR="00CF41C7" w:rsidRPr="008951D7">
        <w:rPr>
          <w:rFonts w:asciiTheme="minorEastAsia" w:hAnsiTheme="minorEastAsia" w:hint="eastAsia"/>
        </w:rPr>
        <w:t>開催され</w:t>
      </w:r>
      <w:r w:rsidR="00A05C66" w:rsidRPr="008951D7">
        <w:rPr>
          <w:rFonts w:asciiTheme="minorEastAsia" w:hAnsiTheme="minorEastAsia" w:hint="eastAsia"/>
        </w:rPr>
        <w:t>需要の平準化</w:t>
      </w:r>
      <w:r w:rsidR="00B42154" w:rsidRPr="008951D7">
        <w:rPr>
          <w:rFonts w:asciiTheme="minorEastAsia" w:hAnsiTheme="minorEastAsia" w:hint="eastAsia"/>
        </w:rPr>
        <w:t>が図られるほか、</w:t>
      </w:r>
      <w:r w:rsidR="00A05C66" w:rsidRPr="008951D7">
        <w:rPr>
          <w:rFonts w:asciiTheme="minorEastAsia" w:hAnsiTheme="minorEastAsia" w:hint="eastAsia"/>
        </w:rPr>
        <w:t>ハイプロファイル</w:t>
      </w:r>
      <w:r w:rsidR="00C3313B" w:rsidRPr="008951D7">
        <w:rPr>
          <w:rFonts w:asciiTheme="minorEastAsia" w:hAnsiTheme="minorEastAsia" w:hint="eastAsia"/>
        </w:rPr>
        <w:t>（</w:t>
      </w:r>
      <w:r w:rsidR="00231B18" w:rsidRPr="008951D7">
        <w:rPr>
          <w:rFonts w:asciiTheme="minorEastAsia" w:hAnsiTheme="minorEastAsia" w:hint="eastAsia"/>
        </w:rPr>
        <w:t>社会的地位が相対的に高い</w:t>
      </w:r>
      <w:r w:rsidR="00C3313B" w:rsidRPr="008951D7">
        <w:rPr>
          <w:rFonts w:asciiTheme="minorEastAsia" w:hAnsiTheme="minorEastAsia" w:hint="eastAsia"/>
        </w:rPr>
        <w:t>）な顧客が多く</w:t>
      </w:r>
      <w:r w:rsidR="00A05C66" w:rsidRPr="008951D7">
        <w:rPr>
          <w:rFonts w:asciiTheme="minorEastAsia" w:hAnsiTheme="minorEastAsia" w:hint="eastAsia"/>
        </w:rPr>
        <w:t>、</w:t>
      </w:r>
      <w:r w:rsidR="00AF6AFD" w:rsidRPr="008951D7">
        <w:rPr>
          <w:rFonts w:asciiTheme="minorEastAsia" w:hAnsiTheme="minorEastAsia" w:hint="eastAsia"/>
        </w:rPr>
        <w:t>家族</w:t>
      </w:r>
      <w:r w:rsidR="00A44455" w:rsidRPr="008951D7">
        <w:rPr>
          <w:rFonts w:asciiTheme="minorEastAsia" w:hAnsiTheme="minorEastAsia" w:hint="eastAsia"/>
        </w:rPr>
        <w:t>連れでの</w:t>
      </w:r>
      <w:r w:rsidR="004A345B" w:rsidRPr="008951D7">
        <w:rPr>
          <w:rFonts w:asciiTheme="minorEastAsia" w:hAnsiTheme="minorEastAsia" w:hint="eastAsia"/>
        </w:rPr>
        <w:t>リピートが</w:t>
      </w:r>
      <w:r w:rsidR="00C3313B" w:rsidRPr="008951D7">
        <w:rPr>
          <w:rFonts w:asciiTheme="minorEastAsia" w:hAnsiTheme="minorEastAsia" w:hint="eastAsia"/>
        </w:rPr>
        <w:t>望める</w:t>
      </w:r>
      <w:r w:rsidR="00A05C66" w:rsidRPr="008951D7">
        <w:rPr>
          <w:rFonts w:asciiTheme="minorEastAsia" w:hAnsiTheme="minorEastAsia" w:hint="eastAsia"/>
        </w:rPr>
        <w:t>。</w:t>
      </w:r>
    </w:p>
    <w:p w:rsidR="00320147" w:rsidRPr="008951D7" w:rsidRDefault="00AF6AFD" w:rsidP="00307402">
      <w:pPr>
        <w:ind w:leftChars="100" w:left="420" w:hangingChars="100" w:hanging="210"/>
        <w:rPr>
          <w:rFonts w:asciiTheme="minorEastAsia" w:hAnsiTheme="minorEastAsia"/>
        </w:rPr>
      </w:pPr>
      <w:r w:rsidRPr="008951D7">
        <w:rPr>
          <w:rFonts w:asciiTheme="minorEastAsia" w:hAnsiTheme="minorEastAsia" w:hint="eastAsia"/>
        </w:rPr>
        <w:t>〇</w:t>
      </w:r>
      <w:r w:rsidR="00C13D48" w:rsidRPr="008951D7">
        <w:rPr>
          <w:rFonts w:asciiTheme="minorEastAsia" w:hAnsiTheme="minorEastAsia" w:hint="eastAsia"/>
        </w:rPr>
        <w:t>日本</w:t>
      </w:r>
      <w:r w:rsidR="009C4968" w:rsidRPr="008951D7">
        <w:rPr>
          <w:rFonts w:asciiTheme="minorEastAsia" w:hAnsiTheme="minorEastAsia" w:hint="eastAsia"/>
        </w:rPr>
        <w:t>の状況</w:t>
      </w:r>
      <w:r w:rsidR="00514CBF" w:rsidRPr="008951D7">
        <w:rPr>
          <w:rFonts w:asciiTheme="minorEastAsia" w:hAnsiTheme="minorEastAsia" w:hint="eastAsia"/>
        </w:rPr>
        <w:t>は、</w:t>
      </w:r>
      <w:r w:rsidR="004C5E74" w:rsidRPr="008951D7">
        <w:rPr>
          <w:rFonts w:asciiTheme="minorEastAsia" w:hAnsiTheme="minorEastAsia" w:hint="eastAsia"/>
        </w:rPr>
        <w:t>宿泊施設と</w:t>
      </w:r>
      <w:r w:rsidR="00514CBF" w:rsidRPr="008951D7">
        <w:rPr>
          <w:rFonts w:asciiTheme="minorEastAsia" w:hAnsiTheme="minorEastAsia" w:hint="eastAsia"/>
        </w:rPr>
        <w:t>の</w:t>
      </w:r>
      <w:r w:rsidR="00C11D5E" w:rsidRPr="008951D7">
        <w:rPr>
          <w:rFonts w:asciiTheme="minorEastAsia" w:hAnsiTheme="minorEastAsia" w:hint="eastAsia"/>
        </w:rPr>
        <w:t>一体運営</w:t>
      </w:r>
      <w:r w:rsidR="00514CBF" w:rsidRPr="008951D7">
        <w:rPr>
          <w:rFonts w:asciiTheme="minorEastAsia" w:hAnsiTheme="minorEastAsia" w:hint="eastAsia"/>
        </w:rPr>
        <w:t>されておらず、</w:t>
      </w:r>
      <w:r w:rsidR="00232D44" w:rsidRPr="008951D7">
        <w:rPr>
          <w:rFonts w:asciiTheme="minorEastAsia" w:hAnsiTheme="minorEastAsia" w:hint="eastAsia"/>
        </w:rPr>
        <w:t>国際競争力のある大規模な会議場や展示場も</w:t>
      </w:r>
      <w:r w:rsidR="004C5E74" w:rsidRPr="008951D7">
        <w:rPr>
          <w:rFonts w:asciiTheme="minorEastAsia" w:hAnsiTheme="minorEastAsia" w:hint="eastAsia"/>
        </w:rPr>
        <w:t>ない。</w:t>
      </w:r>
      <w:r w:rsidR="001232BF" w:rsidRPr="008951D7">
        <w:rPr>
          <w:rFonts w:asciiTheme="minorEastAsia" w:hAnsiTheme="minorEastAsia" w:hint="eastAsia"/>
        </w:rPr>
        <w:t>人気施設</w:t>
      </w:r>
      <w:r w:rsidR="00514CBF" w:rsidRPr="008951D7">
        <w:rPr>
          <w:rFonts w:asciiTheme="minorEastAsia" w:hAnsiTheme="minorEastAsia" w:hint="eastAsia"/>
        </w:rPr>
        <w:t>は</w:t>
      </w:r>
      <w:r w:rsidR="001232BF" w:rsidRPr="008951D7">
        <w:rPr>
          <w:rFonts w:asciiTheme="minorEastAsia" w:hAnsiTheme="minorEastAsia" w:hint="eastAsia"/>
        </w:rPr>
        <w:t>稼働率が高</w:t>
      </w:r>
      <w:r w:rsidR="00514CBF" w:rsidRPr="008951D7">
        <w:rPr>
          <w:rFonts w:asciiTheme="minorEastAsia" w:hAnsiTheme="minorEastAsia" w:hint="eastAsia"/>
        </w:rPr>
        <w:t>く</w:t>
      </w:r>
      <w:r w:rsidR="004C5E74" w:rsidRPr="008951D7">
        <w:rPr>
          <w:rFonts w:asciiTheme="minorEastAsia" w:hAnsiTheme="minorEastAsia" w:hint="eastAsia"/>
        </w:rPr>
        <w:t>空きが無</w:t>
      </w:r>
      <w:r w:rsidR="00514CBF" w:rsidRPr="008951D7">
        <w:rPr>
          <w:rFonts w:asciiTheme="minorEastAsia" w:hAnsiTheme="minorEastAsia" w:hint="eastAsia"/>
        </w:rPr>
        <w:t>い。</w:t>
      </w:r>
      <w:r w:rsidR="00111BD8" w:rsidRPr="008951D7">
        <w:rPr>
          <w:rFonts w:asciiTheme="minorEastAsia" w:hAnsiTheme="minorEastAsia" w:hint="eastAsia"/>
        </w:rPr>
        <w:t>プロモーター</w:t>
      </w:r>
      <w:r w:rsidR="0052353D" w:rsidRPr="008951D7">
        <w:rPr>
          <w:rFonts w:asciiTheme="minorEastAsia" w:hAnsiTheme="minorEastAsia" w:hint="eastAsia"/>
        </w:rPr>
        <w:t>(主催者)</w:t>
      </w:r>
      <w:r w:rsidR="00111BD8" w:rsidRPr="008951D7">
        <w:rPr>
          <w:rFonts w:asciiTheme="minorEastAsia" w:hAnsiTheme="minorEastAsia" w:hint="eastAsia"/>
        </w:rPr>
        <w:t>を含む国際的な誘致体制が弱い</w:t>
      </w:r>
      <w:r w:rsidR="0052353D" w:rsidRPr="008951D7">
        <w:rPr>
          <w:rFonts w:asciiTheme="minorEastAsia" w:hAnsiTheme="minorEastAsia" w:hint="eastAsia"/>
        </w:rPr>
        <w:t>。</w:t>
      </w:r>
      <w:r w:rsidR="00111BD8" w:rsidRPr="008951D7">
        <w:rPr>
          <w:rFonts w:asciiTheme="minorEastAsia" w:hAnsiTheme="minorEastAsia" w:hint="eastAsia"/>
        </w:rPr>
        <w:t>収益性が低</w:t>
      </w:r>
      <w:r w:rsidR="00514CBF" w:rsidRPr="008951D7">
        <w:rPr>
          <w:rFonts w:asciiTheme="minorEastAsia" w:hAnsiTheme="minorEastAsia" w:hint="eastAsia"/>
        </w:rPr>
        <w:t>いため</w:t>
      </w:r>
      <w:r w:rsidR="001232BF" w:rsidRPr="008951D7">
        <w:rPr>
          <w:rFonts w:asciiTheme="minorEastAsia" w:hAnsiTheme="minorEastAsia" w:hint="eastAsia"/>
        </w:rPr>
        <w:t>新規投資</w:t>
      </w:r>
      <w:r w:rsidR="00514CBF" w:rsidRPr="008951D7">
        <w:rPr>
          <w:rFonts w:asciiTheme="minorEastAsia" w:hAnsiTheme="minorEastAsia" w:hint="eastAsia"/>
        </w:rPr>
        <w:t>に消極的</w:t>
      </w:r>
      <w:r w:rsidR="00111BD8" w:rsidRPr="008951D7">
        <w:rPr>
          <w:rFonts w:asciiTheme="minorEastAsia" w:hAnsiTheme="minorEastAsia" w:hint="eastAsia"/>
        </w:rPr>
        <w:t>。</w:t>
      </w:r>
      <w:r w:rsidR="00BE5662" w:rsidRPr="008951D7">
        <w:rPr>
          <w:rFonts w:asciiTheme="minorEastAsia" w:hAnsiTheme="minorEastAsia" w:hint="eastAsia"/>
        </w:rPr>
        <w:t>結果として、アジア・太平洋</w:t>
      </w:r>
      <w:r w:rsidR="009C4968" w:rsidRPr="008951D7">
        <w:rPr>
          <w:rFonts w:asciiTheme="minorEastAsia" w:hAnsiTheme="minorEastAsia" w:hint="eastAsia"/>
        </w:rPr>
        <w:t>地域での</w:t>
      </w:r>
      <w:r w:rsidR="00BE5662" w:rsidRPr="008951D7">
        <w:rPr>
          <w:rFonts w:asciiTheme="minorEastAsia" w:hAnsiTheme="minorEastAsia" w:hint="eastAsia"/>
        </w:rPr>
        <w:t>シェア</w:t>
      </w:r>
      <w:r w:rsidR="00A05C66" w:rsidRPr="008951D7">
        <w:rPr>
          <w:rFonts w:asciiTheme="minorEastAsia" w:hAnsiTheme="minorEastAsia" w:hint="eastAsia"/>
        </w:rPr>
        <w:t>は</w:t>
      </w:r>
      <w:r w:rsidR="00DD09BB" w:rsidRPr="008951D7">
        <w:rPr>
          <w:rFonts w:asciiTheme="minorEastAsia" w:hAnsiTheme="minorEastAsia" w:hint="eastAsia"/>
        </w:rPr>
        <w:t>昔</w:t>
      </w:r>
      <w:r w:rsidR="00A05C66" w:rsidRPr="008951D7">
        <w:rPr>
          <w:rFonts w:asciiTheme="minorEastAsia" w:hAnsiTheme="minorEastAsia" w:hint="eastAsia"/>
        </w:rPr>
        <w:t>50％以上</w:t>
      </w:r>
      <w:r w:rsidR="00BE5662" w:rsidRPr="008951D7">
        <w:rPr>
          <w:rFonts w:asciiTheme="minorEastAsia" w:hAnsiTheme="minorEastAsia" w:hint="eastAsia"/>
        </w:rPr>
        <w:t>だ</w:t>
      </w:r>
      <w:r w:rsidR="002C6CDF" w:rsidRPr="008951D7">
        <w:rPr>
          <w:rFonts w:asciiTheme="minorEastAsia" w:hAnsiTheme="minorEastAsia" w:hint="eastAsia"/>
        </w:rPr>
        <w:t>ったのが最近は</w:t>
      </w:r>
      <w:r w:rsidR="00152335" w:rsidRPr="008951D7">
        <w:rPr>
          <w:rFonts w:asciiTheme="minorEastAsia" w:hAnsiTheme="minorEastAsia" w:hint="eastAsia"/>
        </w:rPr>
        <w:t>３割弱</w:t>
      </w:r>
      <w:r w:rsidR="00E42157" w:rsidRPr="008951D7">
        <w:rPr>
          <w:rFonts w:asciiTheme="minorEastAsia" w:hAnsiTheme="minorEastAsia" w:hint="eastAsia"/>
        </w:rPr>
        <w:t>。</w:t>
      </w:r>
      <w:r w:rsidR="00320147" w:rsidRPr="008951D7">
        <w:rPr>
          <w:rFonts w:asciiTheme="minorEastAsia" w:hAnsiTheme="minorEastAsia" w:hint="eastAsia"/>
        </w:rPr>
        <w:t>世界レベルの展示場は、</w:t>
      </w:r>
      <w:r w:rsidR="00F64D9D" w:rsidRPr="008951D7">
        <w:rPr>
          <w:rFonts w:asciiTheme="minorEastAsia" w:hAnsiTheme="minorEastAsia" w:hint="eastAsia"/>
        </w:rPr>
        <w:t>ラスベガス</w:t>
      </w:r>
      <w:r w:rsidR="00320147" w:rsidRPr="008951D7">
        <w:rPr>
          <w:rFonts w:asciiTheme="minorEastAsia" w:hAnsiTheme="minorEastAsia" w:hint="eastAsia"/>
        </w:rPr>
        <w:t>の</w:t>
      </w:r>
      <w:r w:rsidR="00F64D9D" w:rsidRPr="008951D7">
        <w:rPr>
          <w:rFonts w:asciiTheme="minorEastAsia" w:hAnsiTheme="minorEastAsia" w:hint="eastAsia"/>
        </w:rPr>
        <w:t>ヴェネチアンが</w:t>
      </w:r>
      <w:r w:rsidR="00A05C66" w:rsidRPr="008951D7">
        <w:rPr>
          <w:rFonts w:asciiTheme="minorEastAsia" w:hAnsiTheme="minorEastAsia" w:hint="eastAsia"/>
        </w:rPr>
        <w:t>21</w:t>
      </w:r>
      <w:r w:rsidR="00FC1142" w:rsidRPr="008951D7">
        <w:rPr>
          <w:rFonts w:asciiTheme="minorEastAsia" w:hAnsiTheme="minorEastAsia" w:hint="eastAsia"/>
        </w:rPr>
        <w:t>万㎡、</w:t>
      </w:r>
      <w:r w:rsidR="002C6CDF" w:rsidRPr="008951D7">
        <w:rPr>
          <w:rFonts w:asciiTheme="minorEastAsia" w:hAnsiTheme="minorEastAsia" w:hint="eastAsia"/>
        </w:rPr>
        <w:t>MBS</w:t>
      </w:r>
      <w:r w:rsidR="00F64D9D" w:rsidRPr="008951D7">
        <w:rPr>
          <w:rFonts w:asciiTheme="minorEastAsia" w:hAnsiTheme="minorEastAsia" w:hint="eastAsia"/>
        </w:rPr>
        <w:t>が</w:t>
      </w:r>
      <w:r w:rsidR="00A05C66" w:rsidRPr="008951D7">
        <w:rPr>
          <w:rFonts w:asciiTheme="minorEastAsia" w:hAnsiTheme="minorEastAsia" w:hint="eastAsia"/>
        </w:rPr>
        <w:t>12</w:t>
      </w:r>
      <w:r w:rsidR="002C6CDF" w:rsidRPr="008951D7">
        <w:rPr>
          <w:rFonts w:asciiTheme="minorEastAsia" w:hAnsiTheme="minorEastAsia" w:hint="eastAsia"/>
        </w:rPr>
        <w:t>万㎡</w:t>
      </w:r>
      <w:r w:rsidR="00320147" w:rsidRPr="008951D7">
        <w:rPr>
          <w:rFonts w:asciiTheme="minorEastAsia" w:hAnsiTheme="minorEastAsia" w:hint="eastAsia"/>
        </w:rPr>
        <w:t>。一方、</w:t>
      </w:r>
      <w:r w:rsidR="00DD09BB" w:rsidRPr="008951D7">
        <w:rPr>
          <w:rFonts w:asciiTheme="minorEastAsia" w:hAnsiTheme="minorEastAsia" w:hint="eastAsia"/>
        </w:rPr>
        <w:t>日本</w:t>
      </w:r>
      <w:r w:rsidR="00FC1142" w:rsidRPr="008951D7">
        <w:rPr>
          <w:rFonts w:asciiTheme="minorEastAsia" w:hAnsiTheme="minorEastAsia" w:hint="eastAsia"/>
        </w:rPr>
        <w:t>最大</w:t>
      </w:r>
      <w:r w:rsidR="00320147" w:rsidRPr="008951D7">
        <w:rPr>
          <w:rFonts w:asciiTheme="minorEastAsia" w:hAnsiTheme="minorEastAsia" w:hint="eastAsia"/>
        </w:rPr>
        <w:t>の</w:t>
      </w:r>
      <w:r w:rsidR="00FC1142" w:rsidRPr="008951D7">
        <w:rPr>
          <w:rFonts w:asciiTheme="minorEastAsia" w:hAnsiTheme="minorEastAsia" w:hint="eastAsia"/>
        </w:rPr>
        <w:t>東京ビッグサイト</w:t>
      </w:r>
      <w:r w:rsidR="00320147" w:rsidRPr="008951D7">
        <w:rPr>
          <w:rFonts w:asciiTheme="minorEastAsia" w:hAnsiTheme="minorEastAsia" w:hint="eastAsia"/>
        </w:rPr>
        <w:t>は</w:t>
      </w:r>
      <w:r w:rsidR="00DD09BB" w:rsidRPr="008951D7">
        <w:rPr>
          <w:rFonts w:asciiTheme="minorEastAsia" w:hAnsiTheme="minorEastAsia" w:hint="eastAsia"/>
        </w:rPr>
        <w:t>9.5万㎡</w:t>
      </w:r>
      <w:r w:rsidR="00FC1142" w:rsidRPr="008951D7">
        <w:rPr>
          <w:rFonts w:asciiTheme="minorEastAsia" w:hAnsiTheme="minorEastAsia" w:hint="eastAsia"/>
        </w:rPr>
        <w:t>。</w:t>
      </w:r>
      <w:r w:rsidR="00152335" w:rsidRPr="008951D7">
        <w:rPr>
          <w:rFonts w:asciiTheme="minorEastAsia" w:hAnsiTheme="minorEastAsia" w:hint="eastAsia"/>
        </w:rPr>
        <w:t>日本をパスして</w:t>
      </w:r>
      <w:r w:rsidR="001B6E1B" w:rsidRPr="008951D7">
        <w:rPr>
          <w:rFonts w:asciiTheme="minorEastAsia" w:hAnsiTheme="minorEastAsia" w:hint="eastAsia"/>
        </w:rPr>
        <w:t>いた</w:t>
      </w:r>
      <w:r w:rsidR="00A04226" w:rsidRPr="008951D7">
        <w:rPr>
          <w:rFonts w:asciiTheme="minorEastAsia" w:hAnsiTheme="minorEastAsia" w:hint="eastAsia"/>
        </w:rPr>
        <w:t>国際的大規模</w:t>
      </w:r>
      <w:r w:rsidR="001B6E1B" w:rsidRPr="008951D7">
        <w:rPr>
          <w:rFonts w:asciiTheme="minorEastAsia" w:hAnsiTheme="minorEastAsia" w:hint="eastAsia"/>
        </w:rPr>
        <w:t>イベントや</w:t>
      </w:r>
      <w:r w:rsidR="00A05C66" w:rsidRPr="008951D7">
        <w:rPr>
          <w:rFonts w:asciiTheme="minorEastAsia" w:hAnsiTheme="minorEastAsia" w:hint="eastAsia"/>
        </w:rPr>
        <w:t>会議を</w:t>
      </w:r>
      <w:r w:rsidR="00DD09BB" w:rsidRPr="008951D7">
        <w:rPr>
          <w:rFonts w:asciiTheme="minorEastAsia" w:hAnsiTheme="minorEastAsia" w:hint="eastAsia"/>
        </w:rPr>
        <w:t>誘致</w:t>
      </w:r>
      <w:r w:rsidR="00320147" w:rsidRPr="008951D7">
        <w:rPr>
          <w:rFonts w:asciiTheme="minorEastAsia" w:hAnsiTheme="minorEastAsia" w:hint="eastAsia"/>
        </w:rPr>
        <w:t>し、</w:t>
      </w:r>
      <w:r w:rsidR="00231B18" w:rsidRPr="008951D7">
        <w:rPr>
          <w:rFonts w:asciiTheme="minorEastAsia" w:hAnsiTheme="minorEastAsia" w:hint="eastAsia"/>
        </w:rPr>
        <w:t>現在我が国がターゲットとされていない</w:t>
      </w:r>
      <w:r w:rsidR="00320147" w:rsidRPr="008951D7">
        <w:rPr>
          <w:rFonts w:asciiTheme="minorEastAsia" w:hAnsiTheme="minorEastAsia" w:hint="eastAsia"/>
        </w:rPr>
        <w:t>マーケットに取り組む</w:t>
      </w:r>
      <w:r w:rsidR="00DD09BB" w:rsidRPr="008951D7">
        <w:rPr>
          <w:rFonts w:asciiTheme="minorEastAsia" w:hAnsiTheme="minorEastAsia" w:hint="eastAsia"/>
        </w:rPr>
        <w:t>。</w:t>
      </w:r>
    </w:p>
    <w:p w:rsidR="007B5075" w:rsidRPr="008951D7" w:rsidRDefault="00AC7F0D" w:rsidP="00307402">
      <w:pPr>
        <w:ind w:leftChars="100" w:left="420" w:hangingChars="100" w:hanging="210"/>
        <w:rPr>
          <w:rFonts w:asciiTheme="minorEastAsia" w:hAnsiTheme="minorEastAsia"/>
        </w:rPr>
      </w:pPr>
      <w:r w:rsidRPr="008951D7">
        <w:rPr>
          <w:rFonts w:asciiTheme="minorEastAsia" w:hAnsiTheme="minorEastAsia" w:hint="eastAsia"/>
        </w:rPr>
        <w:t>〇</w:t>
      </w:r>
      <w:r w:rsidR="006637F3" w:rsidRPr="008951D7">
        <w:rPr>
          <w:rFonts w:asciiTheme="minorEastAsia" w:hAnsiTheme="minorEastAsia" w:hint="eastAsia"/>
        </w:rPr>
        <w:t>また、</w:t>
      </w:r>
      <w:r w:rsidRPr="008951D7">
        <w:rPr>
          <w:rFonts w:asciiTheme="minorEastAsia" w:hAnsiTheme="minorEastAsia" w:hint="eastAsia"/>
        </w:rPr>
        <w:t>地域経済への貢献も重視されている。外資系</w:t>
      </w:r>
      <w:r w:rsidR="00170DD8" w:rsidRPr="008951D7">
        <w:rPr>
          <w:rFonts w:asciiTheme="minorEastAsia" w:hAnsiTheme="minorEastAsia" w:hint="eastAsia"/>
        </w:rPr>
        <w:t>のＩＲ</w:t>
      </w:r>
      <w:r w:rsidRPr="008951D7">
        <w:rPr>
          <w:rFonts w:asciiTheme="minorEastAsia" w:hAnsiTheme="minorEastAsia" w:hint="eastAsia"/>
        </w:rPr>
        <w:t>事業者</w:t>
      </w:r>
      <w:r w:rsidR="00170DD8" w:rsidRPr="008951D7">
        <w:rPr>
          <w:rFonts w:asciiTheme="minorEastAsia" w:hAnsiTheme="minorEastAsia" w:hint="eastAsia"/>
        </w:rPr>
        <w:t>の強み</w:t>
      </w:r>
      <w:r w:rsidR="00B55097" w:rsidRPr="008951D7">
        <w:rPr>
          <w:rFonts w:asciiTheme="minorEastAsia" w:hAnsiTheme="minorEastAsia" w:hint="eastAsia"/>
        </w:rPr>
        <w:t>はノウハウ</w:t>
      </w:r>
      <w:r w:rsidR="00170DD8" w:rsidRPr="008951D7">
        <w:rPr>
          <w:rFonts w:asciiTheme="minorEastAsia" w:hAnsiTheme="minorEastAsia" w:hint="eastAsia"/>
        </w:rPr>
        <w:t>。</w:t>
      </w:r>
      <w:r w:rsidR="00A05C66" w:rsidRPr="008951D7">
        <w:rPr>
          <w:rFonts w:asciiTheme="minorEastAsia" w:hAnsiTheme="minorEastAsia" w:hint="eastAsia"/>
        </w:rPr>
        <w:t>リソース</w:t>
      </w:r>
      <w:r w:rsidR="00716C83" w:rsidRPr="008951D7">
        <w:rPr>
          <w:rFonts w:asciiTheme="minorEastAsia" w:hAnsiTheme="minorEastAsia" w:hint="eastAsia"/>
        </w:rPr>
        <w:t>（資源）は</w:t>
      </w:r>
      <w:r w:rsidR="00FF34C6" w:rsidRPr="008951D7">
        <w:rPr>
          <w:rFonts w:asciiTheme="minorEastAsia" w:hAnsiTheme="minorEastAsia" w:hint="eastAsia"/>
        </w:rPr>
        <w:t>主に</w:t>
      </w:r>
      <w:r w:rsidR="005F61A9" w:rsidRPr="008951D7">
        <w:rPr>
          <w:rFonts w:asciiTheme="minorEastAsia" w:hAnsiTheme="minorEastAsia" w:hint="eastAsia"/>
        </w:rPr>
        <w:t>地域から</w:t>
      </w:r>
      <w:r w:rsidR="0078670D" w:rsidRPr="008951D7">
        <w:rPr>
          <w:rFonts w:asciiTheme="minorEastAsia" w:hAnsiTheme="minorEastAsia" w:hint="eastAsia"/>
        </w:rPr>
        <w:t>調達</w:t>
      </w:r>
      <w:r w:rsidR="000F2428" w:rsidRPr="008951D7">
        <w:rPr>
          <w:rFonts w:asciiTheme="minorEastAsia" w:hAnsiTheme="minorEastAsia" w:hint="eastAsia"/>
        </w:rPr>
        <w:t>されるので、</w:t>
      </w:r>
      <w:r w:rsidR="00FF34C6" w:rsidRPr="008951D7">
        <w:rPr>
          <w:rFonts w:asciiTheme="minorEastAsia" w:hAnsiTheme="minorEastAsia" w:hint="eastAsia"/>
        </w:rPr>
        <w:t>地元</w:t>
      </w:r>
      <w:r w:rsidR="000F2428" w:rsidRPr="008951D7">
        <w:rPr>
          <w:rFonts w:asciiTheme="minorEastAsia" w:hAnsiTheme="minorEastAsia" w:hint="eastAsia"/>
        </w:rPr>
        <w:t>中小企業含めて</w:t>
      </w:r>
      <w:r w:rsidR="00936D62" w:rsidRPr="008951D7">
        <w:rPr>
          <w:rFonts w:asciiTheme="minorEastAsia" w:hAnsiTheme="minorEastAsia" w:hint="eastAsia"/>
        </w:rPr>
        <w:t>大きなビジネスチャンスがある</w:t>
      </w:r>
      <w:r w:rsidR="00DE0AF6" w:rsidRPr="008951D7">
        <w:rPr>
          <w:rFonts w:asciiTheme="minorEastAsia" w:hAnsiTheme="minorEastAsia" w:hint="eastAsia"/>
        </w:rPr>
        <w:t>。</w:t>
      </w:r>
      <w:r w:rsidR="00170DD8" w:rsidRPr="008951D7">
        <w:rPr>
          <w:rFonts w:asciiTheme="minorEastAsia" w:hAnsiTheme="minorEastAsia" w:hint="eastAsia"/>
        </w:rPr>
        <w:t>ＩＲ区域整備計画申請及び更新</w:t>
      </w:r>
      <w:r w:rsidR="00B55097" w:rsidRPr="008951D7">
        <w:rPr>
          <w:rFonts w:asciiTheme="minorEastAsia" w:hAnsiTheme="minorEastAsia" w:hint="eastAsia"/>
        </w:rPr>
        <w:t>には都道府県等議会の承認が必要となる</w:t>
      </w:r>
      <w:r w:rsidR="00170DD8" w:rsidRPr="008951D7">
        <w:rPr>
          <w:rFonts w:asciiTheme="minorEastAsia" w:hAnsiTheme="minorEastAsia" w:hint="eastAsia"/>
        </w:rPr>
        <w:t>ため、なおさら、</w:t>
      </w:r>
      <w:r w:rsidR="00CE36FD" w:rsidRPr="008951D7">
        <w:rPr>
          <w:rFonts w:asciiTheme="minorEastAsia" w:hAnsiTheme="minorEastAsia" w:hint="eastAsia"/>
        </w:rPr>
        <w:t>地域</w:t>
      </w:r>
      <w:r w:rsidR="00170DD8" w:rsidRPr="008951D7">
        <w:rPr>
          <w:rFonts w:asciiTheme="minorEastAsia" w:hAnsiTheme="minorEastAsia" w:hint="eastAsia"/>
        </w:rPr>
        <w:t>（</w:t>
      </w:r>
      <w:r w:rsidR="00CE36FD" w:rsidRPr="008951D7">
        <w:rPr>
          <w:rFonts w:asciiTheme="minorEastAsia" w:hAnsiTheme="minorEastAsia" w:hint="eastAsia"/>
        </w:rPr>
        <w:t>住民</w:t>
      </w:r>
      <w:r w:rsidR="00170DD8" w:rsidRPr="008951D7">
        <w:rPr>
          <w:rFonts w:asciiTheme="minorEastAsia" w:hAnsiTheme="minorEastAsia" w:hint="eastAsia"/>
        </w:rPr>
        <w:t>）</w:t>
      </w:r>
      <w:r w:rsidR="005F61A9" w:rsidRPr="008951D7">
        <w:rPr>
          <w:rFonts w:asciiTheme="minorEastAsia" w:hAnsiTheme="minorEastAsia" w:hint="eastAsia"/>
        </w:rPr>
        <w:t>の理解</w:t>
      </w:r>
      <w:r w:rsidR="001C0BC5">
        <w:rPr>
          <w:rFonts w:asciiTheme="minorEastAsia" w:hAnsiTheme="minorEastAsia" w:hint="eastAsia"/>
        </w:rPr>
        <w:t>や支持</w:t>
      </w:r>
      <w:r w:rsidR="00170DD8" w:rsidRPr="008951D7">
        <w:rPr>
          <w:rFonts w:asciiTheme="minorEastAsia" w:hAnsiTheme="minorEastAsia" w:hint="eastAsia"/>
        </w:rPr>
        <w:t>が不可欠。地域に根付かなければサポートされない。</w:t>
      </w:r>
    </w:p>
    <w:p w:rsidR="00170DD8" w:rsidRPr="008951D7" w:rsidRDefault="00170DD8" w:rsidP="00307402">
      <w:pPr>
        <w:ind w:leftChars="100" w:left="420" w:hangingChars="100" w:hanging="210"/>
        <w:rPr>
          <w:rFonts w:asciiTheme="minorEastAsia" w:hAnsiTheme="minorEastAsia"/>
        </w:rPr>
      </w:pPr>
    </w:p>
    <w:p w:rsidR="007B5075" w:rsidRPr="008951D7" w:rsidRDefault="00BC125D" w:rsidP="00A05C66">
      <w:pPr>
        <w:rPr>
          <w:rFonts w:asciiTheme="minorEastAsia" w:hAnsiTheme="minorEastAsia"/>
        </w:rPr>
      </w:pPr>
      <w:r w:rsidRPr="008951D7">
        <w:rPr>
          <w:rFonts w:asciiTheme="minorEastAsia" w:hAnsiTheme="minorEastAsia" w:hint="eastAsia"/>
        </w:rPr>
        <w:t>５</w:t>
      </w:r>
      <w:r w:rsidR="00BE4675" w:rsidRPr="008951D7">
        <w:rPr>
          <w:rFonts w:asciiTheme="minorEastAsia" w:hAnsiTheme="minorEastAsia" w:hint="eastAsia"/>
        </w:rPr>
        <w:t>．</w:t>
      </w:r>
      <w:r w:rsidR="007B5075" w:rsidRPr="008951D7">
        <w:rPr>
          <w:rFonts w:asciiTheme="minorEastAsia" w:hAnsiTheme="minorEastAsia" w:hint="eastAsia"/>
        </w:rPr>
        <w:t>ＩＲ整備法における</w:t>
      </w:r>
      <w:r w:rsidR="00117730" w:rsidRPr="008951D7">
        <w:rPr>
          <w:rFonts w:asciiTheme="minorEastAsia" w:hAnsiTheme="minorEastAsia" w:hint="eastAsia"/>
        </w:rPr>
        <w:t>中核施設の</w:t>
      </w:r>
      <w:r w:rsidR="007B5075" w:rsidRPr="008951D7">
        <w:rPr>
          <w:rFonts w:asciiTheme="minorEastAsia" w:hAnsiTheme="minorEastAsia" w:hint="eastAsia"/>
        </w:rPr>
        <w:t>要件（第２条）</w:t>
      </w:r>
    </w:p>
    <w:p w:rsidR="00E14748" w:rsidRPr="008951D7" w:rsidRDefault="007B5075" w:rsidP="00E14748">
      <w:pPr>
        <w:ind w:left="420" w:hangingChars="200" w:hanging="420"/>
        <w:rPr>
          <w:rFonts w:asciiTheme="minorEastAsia" w:hAnsiTheme="minorEastAsia"/>
        </w:rPr>
      </w:pPr>
      <w:r w:rsidRPr="008951D7">
        <w:rPr>
          <w:rFonts w:asciiTheme="minorEastAsia" w:hAnsiTheme="minorEastAsia" w:hint="eastAsia"/>
        </w:rPr>
        <w:t xml:space="preserve">　〇</w:t>
      </w:r>
      <w:r w:rsidR="00914B93" w:rsidRPr="008951D7">
        <w:rPr>
          <w:rFonts w:asciiTheme="minorEastAsia" w:hAnsiTheme="minorEastAsia" w:hint="eastAsia"/>
        </w:rPr>
        <w:t>中核施設</w:t>
      </w:r>
      <w:r w:rsidRPr="008951D7">
        <w:rPr>
          <w:rFonts w:asciiTheme="minorEastAsia" w:hAnsiTheme="minorEastAsia" w:hint="eastAsia"/>
        </w:rPr>
        <w:t>として、カジノ施設、国際会議場施設、展示・見本市施設、観光魅力増進施設、全国各地への送客施設、宿</w:t>
      </w:r>
      <w:r w:rsidR="001310F5" w:rsidRPr="008951D7">
        <w:rPr>
          <w:rFonts w:asciiTheme="minorEastAsia" w:hAnsiTheme="minorEastAsia" w:hint="eastAsia"/>
        </w:rPr>
        <w:t>泊施設、その他観光及び滞在促進に寄与する施設</w:t>
      </w:r>
      <w:r w:rsidR="00117730" w:rsidRPr="008951D7">
        <w:rPr>
          <w:rFonts w:asciiTheme="minorEastAsia" w:hAnsiTheme="minorEastAsia" w:hint="eastAsia"/>
        </w:rPr>
        <w:t>の整備が要件とされ、面積等のハード面だけでなくソフト面も</w:t>
      </w:r>
      <w:r w:rsidRPr="008951D7">
        <w:rPr>
          <w:rFonts w:asciiTheme="minorEastAsia" w:hAnsiTheme="minorEastAsia" w:hint="eastAsia"/>
        </w:rPr>
        <w:t>政令で定める基準に適合するもの</w:t>
      </w:r>
      <w:r w:rsidR="00117730" w:rsidRPr="008951D7">
        <w:rPr>
          <w:rFonts w:asciiTheme="minorEastAsia" w:hAnsiTheme="minorEastAsia" w:hint="eastAsia"/>
        </w:rPr>
        <w:t>が要求される</w:t>
      </w:r>
      <w:r w:rsidRPr="008951D7">
        <w:rPr>
          <w:rFonts w:asciiTheme="minorEastAsia" w:hAnsiTheme="minorEastAsia" w:hint="eastAsia"/>
        </w:rPr>
        <w:t>。</w:t>
      </w:r>
    </w:p>
    <w:p w:rsidR="00A05C66" w:rsidRPr="008951D7" w:rsidRDefault="00BF5613" w:rsidP="008B0F31">
      <w:pPr>
        <w:ind w:leftChars="100" w:left="420" w:hangingChars="100" w:hanging="210"/>
        <w:rPr>
          <w:rFonts w:asciiTheme="minorEastAsia" w:hAnsiTheme="minorEastAsia"/>
        </w:rPr>
      </w:pPr>
      <w:r w:rsidRPr="008951D7">
        <w:rPr>
          <w:rFonts w:asciiTheme="minorEastAsia" w:hAnsiTheme="minorEastAsia" w:hint="eastAsia"/>
        </w:rPr>
        <w:t>〇</w:t>
      </w:r>
      <w:r w:rsidR="00E14748" w:rsidRPr="008951D7">
        <w:rPr>
          <w:rFonts w:asciiTheme="minorEastAsia" w:hAnsiTheme="minorEastAsia" w:hint="eastAsia"/>
        </w:rPr>
        <w:t>国</w:t>
      </w:r>
      <w:r w:rsidR="00364D96" w:rsidRPr="008951D7">
        <w:rPr>
          <w:rFonts w:asciiTheme="minorEastAsia" w:hAnsiTheme="minorEastAsia" w:hint="eastAsia"/>
        </w:rPr>
        <w:t>は</w:t>
      </w:r>
      <w:r w:rsidRPr="008951D7">
        <w:rPr>
          <w:rFonts w:asciiTheme="minorEastAsia" w:hAnsiTheme="minorEastAsia" w:hint="eastAsia"/>
        </w:rPr>
        <w:t>政省令の検討を行って</w:t>
      </w:r>
      <w:r w:rsidR="00117730" w:rsidRPr="008951D7">
        <w:rPr>
          <w:rFonts w:asciiTheme="minorEastAsia" w:hAnsiTheme="minorEastAsia" w:hint="eastAsia"/>
        </w:rPr>
        <w:t>おり、</w:t>
      </w:r>
      <w:r w:rsidR="0045209C" w:rsidRPr="008951D7">
        <w:rPr>
          <w:rFonts w:asciiTheme="minorEastAsia" w:hAnsiTheme="minorEastAsia" w:hint="eastAsia"/>
        </w:rPr>
        <w:t>会議場や展示場</w:t>
      </w:r>
      <w:r w:rsidRPr="008951D7">
        <w:rPr>
          <w:rFonts w:asciiTheme="minorEastAsia" w:hAnsiTheme="minorEastAsia" w:hint="eastAsia"/>
        </w:rPr>
        <w:t>の要件は、「</w:t>
      </w:r>
      <w:r w:rsidR="0045209C" w:rsidRPr="008951D7">
        <w:rPr>
          <w:rFonts w:asciiTheme="minorEastAsia" w:hAnsiTheme="minorEastAsia" w:hint="eastAsia"/>
        </w:rPr>
        <w:t>大規模会議場と一定規模の展示場</w:t>
      </w:r>
      <w:r w:rsidRPr="008951D7">
        <w:rPr>
          <w:rFonts w:asciiTheme="minorEastAsia" w:hAnsiTheme="minorEastAsia" w:hint="eastAsia"/>
        </w:rPr>
        <w:t>」「</w:t>
      </w:r>
      <w:r w:rsidR="0045209C" w:rsidRPr="008951D7">
        <w:rPr>
          <w:rFonts w:asciiTheme="minorEastAsia" w:hAnsiTheme="minorEastAsia" w:hint="eastAsia"/>
        </w:rPr>
        <w:t>大規模展示場と一定規模の会議場</w:t>
      </w:r>
      <w:r w:rsidRPr="008951D7">
        <w:rPr>
          <w:rFonts w:asciiTheme="minorEastAsia" w:hAnsiTheme="minorEastAsia" w:hint="eastAsia"/>
        </w:rPr>
        <w:t>」「</w:t>
      </w:r>
      <w:r w:rsidR="0045209C" w:rsidRPr="008951D7">
        <w:rPr>
          <w:rFonts w:asciiTheme="minorEastAsia" w:hAnsiTheme="minorEastAsia" w:hint="eastAsia"/>
        </w:rPr>
        <w:t>バランスのとれた会議場と展示場の組み合わせ</w:t>
      </w:r>
      <w:r w:rsidRPr="008951D7">
        <w:rPr>
          <w:rFonts w:asciiTheme="minorEastAsia" w:hAnsiTheme="minorEastAsia" w:hint="eastAsia"/>
        </w:rPr>
        <w:t>」のいずれか</w:t>
      </w:r>
      <w:r w:rsidR="00284ED1" w:rsidRPr="008951D7">
        <w:rPr>
          <w:rFonts w:asciiTheme="minorEastAsia" w:hAnsiTheme="minorEastAsia" w:hint="eastAsia"/>
        </w:rPr>
        <w:t>で</w:t>
      </w:r>
      <w:r w:rsidRPr="008951D7">
        <w:rPr>
          <w:rFonts w:asciiTheme="minorEastAsia" w:hAnsiTheme="minorEastAsia" w:hint="eastAsia"/>
        </w:rPr>
        <w:t>国際競争力のあるものと言われている。</w:t>
      </w:r>
      <w:r w:rsidR="00520AD9" w:rsidRPr="008951D7">
        <w:rPr>
          <w:rFonts w:asciiTheme="minorEastAsia" w:hAnsiTheme="minorEastAsia" w:hint="eastAsia"/>
        </w:rPr>
        <w:t>また、</w:t>
      </w:r>
      <w:r w:rsidR="0045209C" w:rsidRPr="008951D7">
        <w:rPr>
          <w:rFonts w:asciiTheme="minorEastAsia" w:hAnsiTheme="minorEastAsia" w:hint="eastAsia"/>
        </w:rPr>
        <w:t>宿泊施設</w:t>
      </w:r>
      <w:r w:rsidR="00B77E8C" w:rsidRPr="008951D7">
        <w:rPr>
          <w:rFonts w:asciiTheme="minorEastAsia" w:hAnsiTheme="minorEastAsia" w:hint="eastAsia"/>
        </w:rPr>
        <w:t>の要件では</w:t>
      </w:r>
      <w:r w:rsidR="0045209C" w:rsidRPr="008951D7">
        <w:rPr>
          <w:rFonts w:asciiTheme="minorEastAsia" w:hAnsiTheme="minorEastAsia" w:hint="eastAsia"/>
        </w:rPr>
        <w:t>、</w:t>
      </w:r>
      <w:r w:rsidR="008B0F31" w:rsidRPr="008951D7">
        <w:rPr>
          <w:rFonts w:asciiTheme="minorEastAsia" w:hAnsiTheme="minorEastAsia" w:hint="eastAsia"/>
        </w:rPr>
        <w:t>大規模、</w:t>
      </w:r>
      <w:r w:rsidR="00A05C66" w:rsidRPr="008951D7">
        <w:rPr>
          <w:rFonts w:asciiTheme="minorEastAsia" w:hAnsiTheme="minorEastAsia" w:hint="eastAsia"/>
        </w:rPr>
        <w:t>高規</w:t>
      </w:r>
      <w:r w:rsidR="008B0F31" w:rsidRPr="008951D7">
        <w:rPr>
          <w:rFonts w:asciiTheme="minorEastAsia" w:hAnsiTheme="minorEastAsia" w:hint="eastAsia"/>
        </w:rPr>
        <w:t>格、一定率以上のスイートルームが求められている</w:t>
      </w:r>
      <w:r w:rsidR="00520AD9" w:rsidRPr="008951D7">
        <w:rPr>
          <w:rFonts w:asciiTheme="minorEastAsia" w:hAnsiTheme="minorEastAsia" w:hint="eastAsia"/>
        </w:rPr>
        <w:t>。</w:t>
      </w:r>
    </w:p>
    <w:p w:rsidR="008F5B96" w:rsidRPr="008951D7" w:rsidRDefault="008F5B96" w:rsidP="0014471B">
      <w:pPr>
        <w:rPr>
          <w:rFonts w:asciiTheme="minorEastAsia" w:hAnsiTheme="minorEastAsia"/>
        </w:rPr>
      </w:pPr>
    </w:p>
    <w:p w:rsidR="0014471B" w:rsidRPr="008951D7" w:rsidRDefault="00BC125D" w:rsidP="0014471B">
      <w:pPr>
        <w:rPr>
          <w:rFonts w:asciiTheme="minorEastAsia" w:hAnsiTheme="minorEastAsia"/>
        </w:rPr>
      </w:pPr>
      <w:r w:rsidRPr="008951D7">
        <w:rPr>
          <w:rFonts w:asciiTheme="minorEastAsia" w:hAnsiTheme="minorEastAsia" w:hint="eastAsia"/>
        </w:rPr>
        <w:t>６</w:t>
      </w:r>
      <w:r w:rsidR="00FB05F7" w:rsidRPr="008951D7">
        <w:rPr>
          <w:rFonts w:asciiTheme="minorEastAsia" w:hAnsiTheme="minorEastAsia" w:hint="eastAsia"/>
        </w:rPr>
        <w:t>．</w:t>
      </w:r>
      <w:r w:rsidR="0014471B" w:rsidRPr="008951D7">
        <w:rPr>
          <w:rFonts w:asciiTheme="minorEastAsia" w:hAnsiTheme="minorEastAsia" w:hint="eastAsia"/>
        </w:rPr>
        <w:t>国内の</w:t>
      </w:r>
      <w:r w:rsidR="007C42B5" w:rsidRPr="008951D7">
        <w:rPr>
          <w:rFonts w:asciiTheme="minorEastAsia" w:hAnsiTheme="minorEastAsia" w:hint="eastAsia"/>
        </w:rPr>
        <w:t>ＩＲ</w:t>
      </w:r>
      <w:r w:rsidR="0014471B" w:rsidRPr="008951D7">
        <w:rPr>
          <w:rFonts w:asciiTheme="minorEastAsia" w:hAnsiTheme="minorEastAsia" w:hint="eastAsia"/>
        </w:rPr>
        <w:t>誘致動向</w:t>
      </w:r>
      <w:r w:rsidR="00024BCE" w:rsidRPr="008951D7">
        <w:rPr>
          <w:rFonts w:asciiTheme="minorEastAsia" w:hAnsiTheme="minorEastAsia" w:hint="eastAsia"/>
        </w:rPr>
        <w:t>と海外の代表的なＩＲ事業者</w:t>
      </w:r>
    </w:p>
    <w:p w:rsidR="00343233" w:rsidRPr="008951D7" w:rsidRDefault="007C42B5" w:rsidP="00307402">
      <w:pPr>
        <w:ind w:leftChars="100" w:left="420" w:hangingChars="100" w:hanging="210"/>
        <w:rPr>
          <w:rFonts w:asciiTheme="minorEastAsia" w:hAnsiTheme="minorEastAsia"/>
        </w:rPr>
      </w:pPr>
      <w:r w:rsidRPr="008951D7">
        <w:rPr>
          <w:rFonts w:asciiTheme="minorEastAsia" w:hAnsiTheme="minorEastAsia" w:hint="eastAsia"/>
        </w:rPr>
        <w:t>〇ＩＲ</w:t>
      </w:r>
      <w:r w:rsidR="001C20F8" w:rsidRPr="008951D7">
        <w:rPr>
          <w:rFonts w:asciiTheme="minorEastAsia" w:hAnsiTheme="minorEastAsia" w:hint="eastAsia"/>
        </w:rPr>
        <w:t>誘致を検討しているの</w:t>
      </w:r>
      <w:r w:rsidRPr="008951D7">
        <w:rPr>
          <w:rFonts w:asciiTheme="minorEastAsia" w:hAnsiTheme="minorEastAsia" w:hint="eastAsia"/>
        </w:rPr>
        <w:t>は、</w:t>
      </w:r>
      <w:r w:rsidR="001C20F8" w:rsidRPr="008951D7">
        <w:rPr>
          <w:rFonts w:asciiTheme="minorEastAsia" w:hAnsiTheme="minorEastAsia" w:hint="eastAsia"/>
        </w:rPr>
        <w:t>大阪以外では、</w:t>
      </w:r>
      <w:r w:rsidRPr="008951D7">
        <w:rPr>
          <w:rFonts w:asciiTheme="minorEastAsia" w:hAnsiTheme="minorEastAsia" w:hint="eastAsia"/>
        </w:rPr>
        <w:t>北海道、東京都、千葉県、横浜市、</w:t>
      </w:r>
      <w:r w:rsidR="001C20F8" w:rsidRPr="008951D7">
        <w:rPr>
          <w:rFonts w:asciiTheme="minorEastAsia" w:hAnsiTheme="minorEastAsia" w:hint="eastAsia"/>
        </w:rPr>
        <w:t>和歌山県、長崎県</w:t>
      </w:r>
      <w:r w:rsidR="00DF2C7D" w:rsidRPr="008951D7">
        <w:rPr>
          <w:rFonts w:asciiTheme="minorEastAsia" w:hAnsiTheme="minorEastAsia" w:hint="eastAsia"/>
        </w:rPr>
        <w:t>等</w:t>
      </w:r>
      <w:r w:rsidR="00117730" w:rsidRPr="008951D7">
        <w:rPr>
          <w:rFonts w:asciiTheme="minorEastAsia" w:hAnsiTheme="minorEastAsia" w:hint="eastAsia"/>
        </w:rPr>
        <w:t>。</w:t>
      </w:r>
      <w:r w:rsidRPr="008951D7">
        <w:rPr>
          <w:rFonts w:asciiTheme="minorEastAsia" w:hAnsiTheme="minorEastAsia" w:hint="eastAsia"/>
        </w:rPr>
        <w:t>最近は</w:t>
      </w:r>
      <w:r w:rsidR="00A05C66" w:rsidRPr="008951D7">
        <w:rPr>
          <w:rFonts w:asciiTheme="minorEastAsia" w:hAnsiTheme="minorEastAsia" w:hint="eastAsia"/>
        </w:rPr>
        <w:t>川崎</w:t>
      </w:r>
      <w:r w:rsidRPr="008951D7">
        <w:rPr>
          <w:rFonts w:asciiTheme="minorEastAsia" w:hAnsiTheme="minorEastAsia" w:hint="eastAsia"/>
        </w:rPr>
        <w:t>市も</w:t>
      </w:r>
      <w:r w:rsidR="0025629E" w:rsidRPr="008951D7">
        <w:rPr>
          <w:rFonts w:asciiTheme="minorEastAsia" w:hAnsiTheme="minorEastAsia" w:hint="eastAsia"/>
        </w:rPr>
        <w:t>。</w:t>
      </w:r>
      <w:r w:rsidR="007E7D40">
        <w:rPr>
          <w:rFonts w:asciiTheme="minorEastAsia" w:hAnsiTheme="minorEastAsia" w:hint="eastAsia"/>
        </w:rPr>
        <w:t>最大３か</w:t>
      </w:r>
      <w:r w:rsidR="001C20F8" w:rsidRPr="008951D7">
        <w:rPr>
          <w:rFonts w:asciiTheme="minorEastAsia" w:hAnsiTheme="minorEastAsia" w:hint="eastAsia"/>
        </w:rPr>
        <w:t>所</w:t>
      </w:r>
      <w:r w:rsidR="00117730" w:rsidRPr="008951D7">
        <w:rPr>
          <w:rFonts w:asciiTheme="minorEastAsia" w:hAnsiTheme="minorEastAsia" w:hint="eastAsia"/>
        </w:rPr>
        <w:t>が認定される</w:t>
      </w:r>
      <w:r w:rsidR="00046359" w:rsidRPr="008951D7">
        <w:rPr>
          <w:rFonts w:asciiTheme="minorEastAsia" w:hAnsiTheme="minorEastAsia" w:hint="eastAsia"/>
        </w:rPr>
        <w:t>が、</w:t>
      </w:r>
      <w:r w:rsidR="00117730" w:rsidRPr="008951D7">
        <w:rPr>
          <w:rFonts w:asciiTheme="minorEastAsia" w:hAnsiTheme="minorEastAsia" w:hint="eastAsia"/>
        </w:rPr>
        <w:t>実は</w:t>
      </w:r>
      <w:r w:rsidR="00046359" w:rsidRPr="008951D7">
        <w:rPr>
          <w:rFonts w:asciiTheme="minorEastAsia" w:hAnsiTheme="minorEastAsia" w:hint="eastAsia"/>
        </w:rPr>
        <w:t>ＩＲに適した土地はあ</w:t>
      </w:r>
      <w:r w:rsidR="001C20F8" w:rsidRPr="008951D7">
        <w:rPr>
          <w:rFonts w:asciiTheme="minorEastAsia" w:hAnsiTheme="minorEastAsia" w:hint="eastAsia"/>
        </w:rPr>
        <w:t>まりない。ある程度の大きな土地があり</w:t>
      </w:r>
      <w:r w:rsidR="005851A4" w:rsidRPr="008951D7">
        <w:rPr>
          <w:rFonts w:asciiTheme="minorEastAsia" w:hAnsiTheme="minorEastAsia" w:hint="eastAsia"/>
        </w:rPr>
        <w:t>、</w:t>
      </w:r>
      <w:r w:rsidR="00A05C66" w:rsidRPr="008951D7">
        <w:rPr>
          <w:rFonts w:asciiTheme="minorEastAsia" w:hAnsiTheme="minorEastAsia" w:hint="eastAsia"/>
        </w:rPr>
        <w:t>空港</w:t>
      </w:r>
      <w:r w:rsidR="005851A4" w:rsidRPr="008951D7">
        <w:rPr>
          <w:rFonts w:asciiTheme="minorEastAsia" w:hAnsiTheme="minorEastAsia" w:hint="eastAsia"/>
        </w:rPr>
        <w:t>や</w:t>
      </w:r>
      <w:r w:rsidR="001C20F8" w:rsidRPr="008951D7">
        <w:rPr>
          <w:rFonts w:asciiTheme="minorEastAsia" w:hAnsiTheme="minorEastAsia" w:hint="eastAsia"/>
        </w:rPr>
        <w:t>鉄道</w:t>
      </w:r>
      <w:r w:rsidR="005851A4" w:rsidRPr="008951D7">
        <w:rPr>
          <w:rFonts w:asciiTheme="minorEastAsia" w:hAnsiTheme="minorEastAsia" w:hint="eastAsia"/>
        </w:rPr>
        <w:t>等</w:t>
      </w:r>
      <w:r w:rsidR="001C20F8" w:rsidRPr="008951D7">
        <w:rPr>
          <w:rFonts w:asciiTheme="minorEastAsia" w:hAnsiTheme="minorEastAsia" w:hint="eastAsia"/>
        </w:rPr>
        <w:t>の</w:t>
      </w:r>
      <w:r w:rsidR="0025629E" w:rsidRPr="008951D7">
        <w:rPr>
          <w:rFonts w:asciiTheme="minorEastAsia" w:hAnsiTheme="minorEastAsia" w:hint="eastAsia"/>
        </w:rPr>
        <w:t>交通インフラ</w:t>
      </w:r>
      <w:r w:rsidR="00117730" w:rsidRPr="008951D7">
        <w:rPr>
          <w:rFonts w:asciiTheme="minorEastAsia" w:hAnsiTheme="minorEastAsia" w:hint="eastAsia"/>
        </w:rPr>
        <w:t>が整っている</w:t>
      </w:r>
      <w:r w:rsidR="0025629E" w:rsidRPr="008951D7">
        <w:rPr>
          <w:rFonts w:asciiTheme="minorEastAsia" w:hAnsiTheme="minorEastAsia" w:hint="eastAsia"/>
        </w:rPr>
        <w:t>ことが絶対条件。</w:t>
      </w:r>
      <w:r w:rsidR="00151244" w:rsidRPr="008951D7">
        <w:rPr>
          <w:rFonts w:asciiTheme="minorEastAsia" w:hAnsiTheme="minorEastAsia" w:hint="eastAsia"/>
        </w:rPr>
        <w:t>議会や地域住民</w:t>
      </w:r>
      <w:r w:rsidR="005851A4" w:rsidRPr="008951D7">
        <w:rPr>
          <w:rFonts w:asciiTheme="minorEastAsia" w:hAnsiTheme="minorEastAsia" w:hint="eastAsia"/>
        </w:rPr>
        <w:t>のサポート</w:t>
      </w:r>
      <w:r w:rsidR="00117730" w:rsidRPr="008951D7">
        <w:rPr>
          <w:rFonts w:asciiTheme="minorEastAsia" w:hAnsiTheme="minorEastAsia" w:hint="eastAsia"/>
        </w:rPr>
        <w:t>が重要で、</w:t>
      </w:r>
      <w:r w:rsidR="005851A4" w:rsidRPr="008951D7">
        <w:rPr>
          <w:rFonts w:asciiTheme="minorEastAsia" w:hAnsiTheme="minorEastAsia" w:hint="eastAsia"/>
        </w:rPr>
        <w:t>地元経済界での盛り</w:t>
      </w:r>
      <w:r w:rsidR="00046359" w:rsidRPr="008951D7">
        <w:rPr>
          <w:rFonts w:asciiTheme="minorEastAsia" w:hAnsiTheme="minorEastAsia" w:hint="eastAsia"/>
        </w:rPr>
        <w:t>上がり</w:t>
      </w:r>
      <w:r w:rsidR="00117730" w:rsidRPr="008951D7">
        <w:rPr>
          <w:rFonts w:asciiTheme="minorEastAsia" w:hAnsiTheme="minorEastAsia" w:hint="eastAsia"/>
        </w:rPr>
        <w:t>も必要。</w:t>
      </w:r>
      <w:r w:rsidR="00DF2C7D" w:rsidRPr="008951D7">
        <w:rPr>
          <w:rFonts w:asciiTheme="minorEastAsia" w:hAnsiTheme="minorEastAsia" w:hint="eastAsia"/>
        </w:rPr>
        <w:t>一般的には</w:t>
      </w:r>
      <w:r w:rsidR="00117730" w:rsidRPr="008951D7">
        <w:rPr>
          <w:rFonts w:asciiTheme="minorEastAsia" w:hAnsiTheme="minorEastAsia" w:hint="eastAsia"/>
        </w:rPr>
        <w:t>大規模住宅地が近接していると難しい</w:t>
      </w:r>
      <w:r w:rsidR="00DF2C7D" w:rsidRPr="008951D7">
        <w:rPr>
          <w:rFonts w:asciiTheme="minorEastAsia" w:hAnsiTheme="minorEastAsia" w:hint="eastAsia"/>
        </w:rPr>
        <w:t>と考えられる</w:t>
      </w:r>
      <w:r w:rsidR="00A05C66" w:rsidRPr="008951D7">
        <w:rPr>
          <w:rFonts w:asciiTheme="minorEastAsia" w:hAnsiTheme="minorEastAsia" w:hint="eastAsia"/>
        </w:rPr>
        <w:t>。</w:t>
      </w:r>
    </w:p>
    <w:p w:rsidR="00586F8F" w:rsidRPr="008951D7" w:rsidRDefault="008D6528" w:rsidP="00112C73">
      <w:pPr>
        <w:ind w:leftChars="100" w:left="420" w:hangingChars="100" w:hanging="210"/>
        <w:rPr>
          <w:rFonts w:asciiTheme="minorEastAsia" w:hAnsiTheme="minorEastAsia"/>
        </w:rPr>
      </w:pPr>
      <w:r w:rsidRPr="008951D7">
        <w:rPr>
          <w:rFonts w:asciiTheme="minorEastAsia" w:hAnsiTheme="minorEastAsia" w:hint="eastAsia"/>
        </w:rPr>
        <w:t>〇カジノ事業は日本に無い産業であるため海外事業者のノウハウを使わざるを得ない。</w:t>
      </w:r>
      <w:r w:rsidR="00B30D0F" w:rsidRPr="008951D7">
        <w:rPr>
          <w:rFonts w:asciiTheme="minorEastAsia" w:hAnsiTheme="minorEastAsia" w:hint="eastAsia"/>
        </w:rPr>
        <w:t>代表的な事業者は、</w:t>
      </w:r>
      <w:r w:rsidRPr="008951D7">
        <w:rPr>
          <w:rFonts w:asciiTheme="minorEastAsia" w:hAnsiTheme="minorEastAsia" w:hint="eastAsia"/>
        </w:rPr>
        <w:t>米系</w:t>
      </w:r>
      <w:r w:rsidR="00D00619" w:rsidRPr="008951D7">
        <w:rPr>
          <w:rFonts w:asciiTheme="minorEastAsia" w:hAnsiTheme="minorEastAsia" w:hint="eastAsia"/>
        </w:rPr>
        <w:t>（シーザーズ、ハードロック、エムジーエム、サンズ、ウィン</w:t>
      </w:r>
      <w:r w:rsidR="007A6A04" w:rsidRPr="008951D7">
        <w:rPr>
          <w:rFonts w:asciiTheme="minorEastAsia" w:hAnsiTheme="minorEastAsia" w:hint="eastAsia"/>
        </w:rPr>
        <w:t>等</w:t>
      </w:r>
      <w:r w:rsidR="00D00619" w:rsidRPr="008951D7">
        <w:rPr>
          <w:rFonts w:asciiTheme="minorEastAsia" w:hAnsiTheme="minorEastAsia" w:hint="eastAsia"/>
        </w:rPr>
        <w:t>）</w:t>
      </w:r>
      <w:r w:rsidRPr="008951D7">
        <w:rPr>
          <w:rFonts w:asciiTheme="minorEastAsia" w:hAnsiTheme="minorEastAsia" w:hint="eastAsia"/>
        </w:rPr>
        <w:t>とアジア系</w:t>
      </w:r>
      <w:r w:rsidR="007D3A93" w:rsidRPr="008951D7">
        <w:rPr>
          <w:rFonts w:asciiTheme="minorEastAsia" w:hAnsiTheme="minorEastAsia" w:hint="eastAsia"/>
        </w:rPr>
        <w:t>（クラウン、ギャラクシー、ゲンティン、メルコ</w:t>
      </w:r>
      <w:r w:rsidR="007A6A04" w:rsidRPr="008951D7">
        <w:rPr>
          <w:rFonts w:asciiTheme="minorEastAsia" w:hAnsiTheme="minorEastAsia" w:hint="eastAsia"/>
        </w:rPr>
        <w:t>等</w:t>
      </w:r>
      <w:r w:rsidR="007D3A93" w:rsidRPr="008951D7">
        <w:rPr>
          <w:rFonts w:asciiTheme="minorEastAsia" w:hAnsiTheme="minorEastAsia" w:hint="eastAsia"/>
        </w:rPr>
        <w:t>）。</w:t>
      </w:r>
      <w:r w:rsidR="004F632C" w:rsidRPr="008951D7">
        <w:rPr>
          <w:rFonts w:asciiTheme="minorEastAsia" w:hAnsiTheme="minorEastAsia" w:hint="eastAsia"/>
        </w:rPr>
        <w:t>音楽ライブやショー、スポーツのビッグタイトル戦、展示や会議、高級感など</w:t>
      </w:r>
      <w:r w:rsidR="00A0645F" w:rsidRPr="008951D7">
        <w:rPr>
          <w:rFonts w:asciiTheme="minorEastAsia" w:hAnsiTheme="minorEastAsia" w:hint="eastAsia"/>
        </w:rPr>
        <w:t>各事業者の</w:t>
      </w:r>
      <w:r w:rsidR="000F2428" w:rsidRPr="008951D7">
        <w:rPr>
          <w:rFonts w:asciiTheme="minorEastAsia" w:hAnsiTheme="minorEastAsia" w:hint="eastAsia"/>
        </w:rPr>
        <w:t>コンセプト</w:t>
      </w:r>
      <w:r w:rsidR="001664FC" w:rsidRPr="008951D7">
        <w:rPr>
          <w:rFonts w:asciiTheme="minorEastAsia" w:hAnsiTheme="minorEastAsia" w:hint="eastAsia"/>
        </w:rPr>
        <w:t>や</w:t>
      </w:r>
      <w:r w:rsidR="00A0645F" w:rsidRPr="008951D7">
        <w:rPr>
          <w:rFonts w:asciiTheme="minorEastAsia" w:hAnsiTheme="minorEastAsia" w:hint="eastAsia"/>
        </w:rPr>
        <w:t>強みは全く異なる</w:t>
      </w:r>
      <w:r w:rsidR="00BC4103" w:rsidRPr="008951D7">
        <w:rPr>
          <w:rFonts w:asciiTheme="minorEastAsia" w:hAnsiTheme="minorEastAsia" w:hint="eastAsia"/>
        </w:rPr>
        <w:t>。</w:t>
      </w:r>
    </w:p>
    <w:p w:rsidR="00A05C66" w:rsidRPr="008951D7" w:rsidRDefault="00586F8F" w:rsidP="000F2428">
      <w:pPr>
        <w:ind w:leftChars="100" w:left="420" w:hangingChars="100" w:hanging="210"/>
        <w:rPr>
          <w:rFonts w:asciiTheme="minorEastAsia" w:hAnsiTheme="minorEastAsia"/>
        </w:rPr>
      </w:pPr>
      <w:r w:rsidRPr="008951D7">
        <w:rPr>
          <w:rFonts w:asciiTheme="minorEastAsia" w:hAnsiTheme="minorEastAsia" w:hint="eastAsia"/>
        </w:rPr>
        <w:t>〇</w:t>
      </w:r>
      <w:r w:rsidR="00C50ACE" w:rsidRPr="008951D7">
        <w:rPr>
          <w:rFonts w:asciiTheme="minorEastAsia" w:hAnsiTheme="minorEastAsia" w:hint="eastAsia"/>
        </w:rPr>
        <w:t>外資が</w:t>
      </w:r>
      <w:r w:rsidR="008D215D" w:rsidRPr="008951D7">
        <w:rPr>
          <w:rFonts w:asciiTheme="minorEastAsia" w:hAnsiTheme="minorEastAsia" w:hint="eastAsia"/>
        </w:rPr>
        <w:t>乗り込み</w:t>
      </w:r>
      <w:r w:rsidR="00742996" w:rsidRPr="008951D7">
        <w:rPr>
          <w:rFonts w:asciiTheme="minorEastAsia" w:hAnsiTheme="minorEastAsia" w:hint="eastAsia"/>
        </w:rPr>
        <w:t>、</w:t>
      </w:r>
      <w:r w:rsidR="004E5405" w:rsidRPr="008951D7">
        <w:rPr>
          <w:rFonts w:asciiTheme="minorEastAsia" w:hAnsiTheme="minorEastAsia" w:hint="eastAsia"/>
        </w:rPr>
        <w:t>利益だけ持って</w:t>
      </w:r>
      <w:r w:rsidR="00C50ACE" w:rsidRPr="008951D7">
        <w:rPr>
          <w:rFonts w:asciiTheme="minorEastAsia" w:hAnsiTheme="minorEastAsia" w:hint="eastAsia"/>
        </w:rPr>
        <w:t>いく</w:t>
      </w:r>
      <w:r w:rsidR="006C2986" w:rsidRPr="008951D7">
        <w:rPr>
          <w:rFonts w:asciiTheme="minorEastAsia" w:hAnsiTheme="minorEastAsia" w:hint="eastAsia"/>
        </w:rPr>
        <w:t>という</w:t>
      </w:r>
      <w:r w:rsidR="008D215D" w:rsidRPr="008951D7">
        <w:rPr>
          <w:rFonts w:asciiTheme="minorEastAsia" w:hAnsiTheme="minorEastAsia" w:hint="eastAsia"/>
        </w:rPr>
        <w:t>懸念を</w:t>
      </w:r>
      <w:r w:rsidR="00C50ACE" w:rsidRPr="008951D7">
        <w:rPr>
          <w:rFonts w:asciiTheme="minorEastAsia" w:hAnsiTheme="minorEastAsia" w:hint="eastAsia"/>
        </w:rPr>
        <w:t>聞くが、必ずしもそうではない</w:t>
      </w:r>
      <w:r w:rsidR="00A05C66" w:rsidRPr="008951D7">
        <w:rPr>
          <w:rFonts w:asciiTheme="minorEastAsia" w:hAnsiTheme="minorEastAsia" w:hint="eastAsia"/>
        </w:rPr>
        <w:t>。</w:t>
      </w:r>
      <w:r w:rsidR="004E5405" w:rsidRPr="008951D7">
        <w:rPr>
          <w:rFonts w:asciiTheme="minorEastAsia" w:hAnsiTheme="minorEastAsia" w:hint="eastAsia"/>
        </w:rPr>
        <w:t>理由は二つ</w:t>
      </w:r>
      <w:r w:rsidR="000F2428" w:rsidRPr="008951D7">
        <w:rPr>
          <w:rFonts w:asciiTheme="minorEastAsia" w:hAnsiTheme="minorEastAsia" w:hint="eastAsia"/>
        </w:rPr>
        <w:t>。</w:t>
      </w:r>
      <w:r w:rsidR="00A05C66" w:rsidRPr="008951D7">
        <w:rPr>
          <w:rFonts w:asciiTheme="minorEastAsia" w:hAnsiTheme="minorEastAsia" w:hint="eastAsia"/>
        </w:rPr>
        <w:t>一つ</w:t>
      </w:r>
      <w:r w:rsidR="00810B6C" w:rsidRPr="008951D7">
        <w:rPr>
          <w:rFonts w:asciiTheme="minorEastAsia" w:hAnsiTheme="minorEastAsia" w:hint="eastAsia"/>
        </w:rPr>
        <w:t>は、</w:t>
      </w:r>
      <w:r w:rsidR="00B5463F" w:rsidRPr="008951D7">
        <w:rPr>
          <w:rFonts w:asciiTheme="minorEastAsia" w:hAnsiTheme="minorEastAsia" w:hint="eastAsia"/>
        </w:rPr>
        <w:t>地元の協力や地元議会の承認が必要</w:t>
      </w:r>
      <w:r w:rsidR="005F522D" w:rsidRPr="008951D7">
        <w:rPr>
          <w:rFonts w:asciiTheme="minorEastAsia" w:hAnsiTheme="minorEastAsia" w:hint="eastAsia"/>
        </w:rPr>
        <w:t>である</w:t>
      </w:r>
      <w:r w:rsidR="000F2428" w:rsidRPr="008951D7">
        <w:rPr>
          <w:rFonts w:asciiTheme="minorEastAsia" w:hAnsiTheme="minorEastAsia" w:hint="eastAsia"/>
        </w:rPr>
        <w:t>とともに、</w:t>
      </w:r>
      <w:r w:rsidR="00810B6C" w:rsidRPr="008951D7">
        <w:rPr>
          <w:rFonts w:asciiTheme="minorEastAsia" w:hAnsiTheme="minorEastAsia" w:hint="eastAsia"/>
        </w:rPr>
        <w:t>日本型ＩＲ</w:t>
      </w:r>
      <w:r w:rsidR="00B5463F" w:rsidRPr="008951D7">
        <w:rPr>
          <w:rFonts w:asciiTheme="minorEastAsia" w:hAnsiTheme="minorEastAsia" w:hint="eastAsia"/>
        </w:rPr>
        <w:t>の規制モデルの独自性等を</w:t>
      </w:r>
      <w:r w:rsidR="000F2428" w:rsidRPr="008951D7">
        <w:rPr>
          <w:rFonts w:asciiTheme="minorEastAsia" w:hAnsiTheme="minorEastAsia" w:hint="eastAsia"/>
        </w:rPr>
        <w:t>前提とすると、</w:t>
      </w:r>
      <w:r w:rsidR="00810B6C" w:rsidRPr="008951D7">
        <w:rPr>
          <w:rFonts w:asciiTheme="minorEastAsia" w:hAnsiTheme="minorEastAsia" w:hint="eastAsia"/>
        </w:rPr>
        <w:t>カジノ運営のノウハウのある外資系事業者と、</w:t>
      </w:r>
      <w:r w:rsidR="000F2428" w:rsidRPr="008951D7">
        <w:rPr>
          <w:rFonts w:asciiTheme="minorEastAsia" w:hAnsiTheme="minorEastAsia" w:hint="eastAsia"/>
        </w:rPr>
        <w:t>日本</w:t>
      </w:r>
      <w:r w:rsidR="00810B6C" w:rsidRPr="008951D7">
        <w:rPr>
          <w:rFonts w:asciiTheme="minorEastAsia" w:hAnsiTheme="minorEastAsia" w:hint="eastAsia"/>
        </w:rPr>
        <w:t>企業とのコンソーシアム（共同事業体）による事業運営が予想されている</w:t>
      </w:r>
      <w:r w:rsidR="000F2428" w:rsidRPr="008951D7">
        <w:rPr>
          <w:rFonts w:asciiTheme="minorEastAsia" w:hAnsiTheme="minorEastAsia" w:hint="eastAsia"/>
        </w:rPr>
        <w:t>こと</w:t>
      </w:r>
      <w:r w:rsidR="00810B6C" w:rsidRPr="008951D7">
        <w:rPr>
          <w:rFonts w:asciiTheme="minorEastAsia" w:hAnsiTheme="minorEastAsia" w:hint="eastAsia"/>
        </w:rPr>
        <w:t>。二つ目は、再投資義務が課されている</w:t>
      </w:r>
      <w:r w:rsidR="000F2428" w:rsidRPr="008951D7">
        <w:rPr>
          <w:rFonts w:asciiTheme="minorEastAsia" w:hAnsiTheme="minorEastAsia" w:hint="eastAsia"/>
        </w:rPr>
        <w:t>こと。</w:t>
      </w:r>
      <w:r w:rsidR="005F522D" w:rsidRPr="008951D7">
        <w:rPr>
          <w:rFonts w:asciiTheme="minorEastAsia" w:hAnsiTheme="minorEastAsia" w:hint="eastAsia"/>
        </w:rPr>
        <w:t>ロイヤリティー（権利を持つ者に支払う対価）や</w:t>
      </w:r>
      <w:r w:rsidR="00742996" w:rsidRPr="008951D7">
        <w:rPr>
          <w:rFonts w:asciiTheme="minorEastAsia" w:hAnsiTheme="minorEastAsia" w:hint="eastAsia"/>
        </w:rPr>
        <w:t>委託料を</w:t>
      </w:r>
      <w:r w:rsidR="005F522D" w:rsidRPr="008951D7">
        <w:rPr>
          <w:rFonts w:asciiTheme="minorEastAsia" w:hAnsiTheme="minorEastAsia" w:hint="eastAsia"/>
        </w:rPr>
        <w:t>GGR</w:t>
      </w:r>
      <w:r w:rsidR="000F2428" w:rsidRPr="008951D7">
        <w:rPr>
          <w:rFonts w:asciiTheme="minorEastAsia" w:hAnsiTheme="minorEastAsia" w:hint="eastAsia"/>
        </w:rPr>
        <w:t>に</w:t>
      </w:r>
      <w:r w:rsidR="005F522D" w:rsidRPr="008951D7">
        <w:rPr>
          <w:rFonts w:asciiTheme="minorEastAsia" w:hAnsiTheme="minorEastAsia" w:hint="eastAsia"/>
        </w:rPr>
        <w:t>連動</w:t>
      </w:r>
      <w:r w:rsidR="000F2428" w:rsidRPr="008951D7">
        <w:rPr>
          <w:rFonts w:asciiTheme="minorEastAsia" w:hAnsiTheme="minorEastAsia" w:hint="eastAsia"/>
        </w:rPr>
        <w:t>して</w:t>
      </w:r>
      <w:r w:rsidR="00A05C66" w:rsidRPr="008951D7">
        <w:rPr>
          <w:rFonts w:asciiTheme="minorEastAsia" w:hAnsiTheme="minorEastAsia" w:hint="eastAsia"/>
        </w:rPr>
        <w:t>ノウハウ料として取ろうと</w:t>
      </w:r>
      <w:r w:rsidR="005F522D" w:rsidRPr="008951D7">
        <w:rPr>
          <w:rFonts w:asciiTheme="minorEastAsia" w:hAnsiTheme="minorEastAsia" w:hint="eastAsia"/>
        </w:rPr>
        <w:t>しても、日本では</w:t>
      </w:r>
      <w:r w:rsidR="006C2986" w:rsidRPr="008951D7">
        <w:rPr>
          <w:rFonts w:asciiTheme="minorEastAsia" w:hAnsiTheme="minorEastAsia" w:hint="eastAsia"/>
        </w:rPr>
        <w:t>認め</w:t>
      </w:r>
      <w:r w:rsidR="000F2428" w:rsidRPr="008951D7">
        <w:rPr>
          <w:rFonts w:asciiTheme="minorEastAsia" w:hAnsiTheme="minorEastAsia" w:hint="eastAsia"/>
        </w:rPr>
        <w:t>られ</w:t>
      </w:r>
      <w:r w:rsidR="006C2986" w:rsidRPr="008951D7">
        <w:rPr>
          <w:rFonts w:asciiTheme="minorEastAsia" w:hAnsiTheme="minorEastAsia" w:hint="eastAsia"/>
        </w:rPr>
        <w:t>ない</w:t>
      </w:r>
      <w:r w:rsidR="00C50ACE" w:rsidRPr="008951D7">
        <w:rPr>
          <w:rFonts w:asciiTheme="minorEastAsia" w:hAnsiTheme="minorEastAsia" w:hint="eastAsia"/>
        </w:rPr>
        <w:t>。</w:t>
      </w:r>
    </w:p>
    <w:p w:rsidR="00FB05F7" w:rsidRPr="008951D7" w:rsidRDefault="00FB05F7" w:rsidP="00A05C66">
      <w:pPr>
        <w:rPr>
          <w:rFonts w:asciiTheme="minorEastAsia" w:hAnsiTheme="minorEastAsia"/>
        </w:rPr>
      </w:pPr>
    </w:p>
    <w:p w:rsidR="008D6528" w:rsidRPr="008951D7" w:rsidRDefault="00BC125D" w:rsidP="00A05C66">
      <w:pPr>
        <w:rPr>
          <w:rFonts w:asciiTheme="minorEastAsia" w:hAnsiTheme="minorEastAsia"/>
        </w:rPr>
      </w:pPr>
      <w:r w:rsidRPr="008951D7">
        <w:rPr>
          <w:rFonts w:asciiTheme="minorEastAsia" w:hAnsiTheme="minorEastAsia" w:hint="eastAsia"/>
        </w:rPr>
        <w:t>７</w:t>
      </w:r>
      <w:r w:rsidR="00FB05F7" w:rsidRPr="008951D7">
        <w:rPr>
          <w:rFonts w:asciiTheme="minorEastAsia" w:hAnsiTheme="minorEastAsia" w:hint="eastAsia"/>
        </w:rPr>
        <w:t>．</w:t>
      </w:r>
      <w:r w:rsidR="0012505E" w:rsidRPr="008951D7">
        <w:rPr>
          <w:rFonts w:asciiTheme="minorEastAsia" w:hAnsiTheme="minorEastAsia" w:hint="eastAsia"/>
        </w:rPr>
        <w:t>日本</w:t>
      </w:r>
      <w:r w:rsidR="00024BCE" w:rsidRPr="008951D7">
        <w:rPr>
          <w:rFonts w:asciiTheme="minorEastAsia" w:hAnsiTheme="minorEastAsia" w:hint="eastAsia"/>
        </w:rPr>
        <w:t>型ＩＲ</w:t>
      </w:r>
      <w:r w:rsidR="0012505E" w:rsidRPr="008951D7">
        <w:rPr>
          <w:rFonts w:asciiTheme="minorEastAsia" w:hAnsiTheme="minorEastAsia" w:hint="eastAsia"/>
        </w:rPr>
        <w:t>独自</w:t>
      </w:r>
      <w:r w:rsidR="00024BCE" w:rsidRPr="008951D7">
        <w:rPr>
          <w:rFonts w:asciiTheme="minorEastAsia" w:hAnsiTheme="minorEastAsia" w:hint="eastAsia"/>
        </w:rPr>
        <w:t>のモデルへの４つの</w:t>
      </w:r>
      <w:r w:rsidR="0012505E" w:rsidRPr="008951D7">
        <w:rPr>
          <w:rFonts w:asciiTheme="minorEastAsia" w:hAnsiTheme="minorEastAsia" w:hint="eastAsia"/>
        </w:rPr>
        <w:t>チャレンジ</w:t>
      </w:r>
      <w:r w:rsidR="00024BCE" w:rsidRPr="008951D7">
        <w:rPr>
          <w:rFonts w:asciiTheme="minorEastAsia" w:hAnsiTheme="minorEastAsia" w:hint="eastAsia"/>
        </w:rPr>
        <w:t>と</w:t>
      </w:r>
      <w:r w:rsidR="00913A5E" w:rsidRPr="008951D7">
        <w:rPr>
          <w:rFonts w:asciiTheme="minorEastAsia" w:hAnsiTheme="minorEastAsia" w:hint="eastAsia"/>
        </w:rPr>
        <w:t>ＩＲ整備法における</w:t>
      </w:r>
      <w:r w:rsidR="00024BCE" w:rsidRPr="008951D7">
        <w:rPr>
          <w:rFonts w:asciiTheme="minorEastAsia" w:hAnsiTheme="minorEastAsia" w:hint="eastAsia"/>
        </w:rPr>
        <w:t>世界最高レベルの規制</w:t>
      </w:r>
    </w:p>
    <w:p w:rsidR="00A05C66" w:rsidRPr="008951D7" w:rsidRDefault="0040160F" w:rsidP="00977AE5">
      <w:pPr>
        <w:ind w:leftChars="100" w:left="420" w:hangingChars="100" w:hanging="210"/>
        <w:rPr>
          <w:rFonts w:asciiTheme="minorEastAsia" w:hAnsiTheme="minorEastAsia"/>
        </w:rPr>
      </w:pPr>
      <w:r w:rsidRPr="008951D7">
        <w:rPr>
          <w:rFonts w:asciiTheme="minorEastAsia" w:hAnsiTheme="minorEastAsia" w:hint="eastAsia"/>
        </w:rPr>
        <w:t>○</w:t>
      </w:r>
      <w:r w:rsidR="00C76AFC" w:rsidRPr="008951D7">
        <w:rPr>
          <w:rFonts w:asciiTheme="minorEastAsia" w:hAnsiTheme="minorEastAsia" w:hint="eastAsia"/>
        </w:rPr>
        <w:t>日本型ＩＲは他</w:t>
      </w:r>
      <w:r w:rsidR="00A05C66" w:rsidRPr="008951D7">
        <w:rPr>
          <w:rFonts w:asciiTheme="minorEastAsia" w:hAnsiTheme="minorEastAsia" w:hint="eastAsia"/>
        </w:rPr>
        <w:t>国にない独自性を持</w:t>
      </w:r>
      <w:r w:rsidR="007865CF" w:rsidRPr="008951D7">
        <w:rPr>
          <w:rFonts w:asciiTheme="minorEastAsia" w:hAnsiTheme="minorEastAsia" w:hint="eastAsia"/>
        </w:rPr>
        <w:t>つ</w:t>
      </w:r>
      <w:r w:rsidR="00A05C66" w:rsidRPr="008951D7">
        <w:rPr>
          <w:rFonts w:asciiTheme="minorEastAsia" w:hAnsiTheme="minorEastAsia" w:hint="eastAsia"/>
        </w:rPr>
        <w:t>国際競争力を持ったＩＲ</w:t>
      </w:r>
      <w:r w:rsidR="007865CF" w:rsidRPr="008951D7">
        <w:rPr>
          <w:rFonts w:asciiTheme="minorEastAsia" w:hAnsiTheme="minorEastAsia" w:hint="eastAsia"/>
        </w:rPr>
        <w:t>。</w:t>
      </w:r>
      <w:r w:rsidR="00977AE5" w:rsidRPr="008951D7">
        <w:rPr>
          <w:rFonts w:asciiTheme="minorEastAsia" w:hAnsiTheme="minorEastAsia" w:hint="eastAsia"/>
        </w:rPr>
        <w:t>①</w:t>
      </w:r>
      <w:r w:rsidR="002B4641" w:rsidRPr="008951D7">
        <w:rPr>
          <w:rFonts w:asciiTheme="minorEastAsia" w:hAnsiTheme="minorEastAsia" w:hint="eastAsia"/>
        </w:rPr>
        <w:t>「これまでにない規模と品質」はどこまで要求されるのか</w:t>
      </w:r>
      <w:r w:rsidR="007865CF" w:rsidRPr="008951D7">
        <w:rPr>
          <w:rFonts w:asciiTheme="minorEastAsia" w:hAnsiTheme="minorEastAsia" w:hint="eastAsia"/>
        </w:rPr>
        <w:t>、</w:t>
      </w:r>
      <w:r w:rsidR="00977AE5" w:rsidRPr="008951D7">
        <w:rPr>
          <w:rFonts w:asciiTheme="minorEastAsia" w:hAnsiTheme="minorEastAsia" w:hint="eastAsia"/>
        </w:rPr>
        <w:t>②</w:t>
      </w:r>
      <w:r w:rsidRPr="008951D7">
        <w:rPr>
          <w:rFonts w:asciiTheme="minorEastAsia" w:hAnsiTheme="minorEastAsia" w:hint="eastAsia"/>
        </w:rPr>
        <w:t>巨額の投資を「１か所で運営される」ことによるリスク</w:t>
      </w:r>
      <w:r w:rsidR="007865CF" w:rsidRPr="008951D7">
        <w:rPr>
          <w:rFonts w:asciiTheme="minorEastAsia" w:hAnsiTheme="minorEastAsia" w:hint="eastAsia"/>
        </w:rPr>
        <w:t>、</w:t>
      </w:r>
      <w:r w:rsidR="00977AE5" w:rsidRPr="008951D7">
        <w:rPr>
          <w:rFonts w:asciiTheme="minorEastAsia" w:hAnsiTheme="minorEastAsia" w:hint="eastAsia"/>
        </w:rPr>
        <w:t>③</w:t>
      </w:r>
      <w:r w:rsidRPr="008951D7">
        <w:rPr>
          <w:rFonts w:asciiTheme="minorEastAsia" w:hAnsiTheme="minorEastAsia" w:hint="eastAsia"/>
        </w:rPr>
        <w:t>送客機能をどのように創出するか</w:t>
      </w:r>
      <w:r w:rsidR="007865CF" w:rsidRPr="008951D7">
        <w:rPr>
          <w:rFonts w:asciiTheme="minorEastAsia" w:hAnsiTheme="minorEastAsia" w:hint="eastAsia"/>
        </w:rPr>
        <w:t>、</w:t>
      </w:r>
      <w:r w:rsidR="00184949" w:rsidRPr="008951D7">
        <w:rPr>
          <w:rFonts w:asciiTheme="minorEastAsia" w:hAnsiTheme="minorEastAsia" w:hint="eastAsia"/>
        </w:rPr>
        <w:t>オープンなＩＲをどうつく</w:t>
      </w:r>
      <w:r w:rsidR="007865CF" w:rsidRPr="008951D7">
        <w:rPr>
          <w:rFonts w:asciiTheme="minorEastAsia" w:hAnsiTheme="minorEastAsia" w:hint="eastAsia"/>
        </w:rPr>
        <w:t>る</w:t>
      </w:r>
      <w:r w:rsidRPr="008951D7">
        <w:rPr>
          <w:rFonts w:asciiTheme="minorEastAsia" w:hAnsiTheme="minorEastAsia" w:hint="eastAsia"/>
        </w:rPr>
        <w:t>か</w:t>
      </w:r>
      <w:r w:rsidR="00462FC1" w:rsidRPr="008951D7">
        <w:rPr>
          <w:rFonts w:asciiTheme="minorEastAsia" w:hAnsiTheme="minorEastAsia" w:hint="eastAsia"/>
        </w:rPr>
        <w:t>、</w:t>
      </w:r>
      <w:r w:rsidR="00977AE5" w:rsidRPr="008951D7">
        <w:rPr>
          <w:rFonts w:asciiTheme="minorEastAsia" w:hAnsiTheme="minorEastAsia" w:hint="eastAsia"/>
        </w:rPr>
        <w:t>④</w:t>
      </w:r>
      <w:r w:rsidRPr="008951D7">
        <w:rPr>
          <w:rFonts w:asciiTheme="minorEastAsia" w:hAnsiTheme="minorEastAsia" w:hint="eastAsia"/>
        </w:rPr>
        <w:t>都市型と地方型を単一の基準でどのように評価するか</w:t>
      </w:r>
      <w:r w:rsidR="00462FC1" w:rsidRPr="008951D7">
        <w:rPr>
          <w:rFonts w:asciiTheme="minorEastAsia" w:hAnsiTheme="minorEastAsia" w:hint="eastAsia"/>
        </w:rPr>
        <w:t>、の</w:t>
      </w:r>
      <w:r w:rsidR="001C0BC5">
        <w:rPr>
          <w:rFonts w:asciiTheme="minorEastAsia" w:hAnsiTheme="minorEastAsia" w:hint="eastAsia"/>
        </w:rPr>
        <w:t>４</w:t>
      </w:r>
      <w:r w:rsidR="00462FC1" w:rsidRPr="008951D7">
        <w:rPr>
          <w:rFonts w:asciiTheme="minorEastAsia" w:hAnsiTheme="minorEastAsia" w:hint="eastAsia"/>
        </w:rPr>
        <w:t>点はチャレンジ。</w:t>
      </w:r>
    </w:p>
    <w:p w:rsidR="00F4567E" w:rsidRPr="008951D7" w:rsidRDefault="0040160F" w:rsidP="002B1197">
      <w:pPr>
        <w:ind w:leftChars="100" w:left="420" w:hangingChars="100" w:hanging="210"/>
        <w:rPr>
          <w:rFonts w:asciiTheme="minorEastAsia" w:hAnsiTheme="minorEastAsia"/>
        </w:rPr>
      </w:pPr>
      <w:r w:rsidRPr="008951D7">
        <w:rPr>
          <w:rFonts w:asciiTheme="minorEastAsia" w:hAnsiTheme="minorEastAsia" w:hint="eastAsia"/>
        </w:rPr>
        <w:t>○</w:t>
      </w:r>
      <w:r w:rsidR="00CB7DA2" w:rsidRPr="008951D7">
        <w:rPr>
          <w:rFonts w:asciiTheme="minorEastAsia" w:hAnsiTheme="minorEastAsia" w:hint="eastAsia"/>
        </w:rPr>
        <w:t>同時</w:t>
      </w:r>
      <w:r w:rsidR="00E56ABF" w:rsidRPr="008951D7">
        <w:rPr>
          <w:rFonts w:asciiTheme="minorEastAsia" w:hAnsiTheme="minorEastAsia" w:hint="eastAsia"/>
        </w:rPr>
        <w:t>に</w:t>
      </w:r>
      <w:r w:rsidR="00CB7DA2" w:rsidRPr="008951D7">
        <w:rPr>
          <w:rFonts w:asciiTheme="minorEastAsia" w:hAnsiTheme="minorEastAsia" w:hint="eastAsia"/>
        </w:rPr>
        <w:t>、</w:t>
      </w:r>
      <w:r w:rsidR="00C37841" w:rsidRPr="008951D7">
        <w:rPr>
          <w:rFonts w:asciiTheme="minorEastAsia" w:hAnsiTheme="minorEastAsia" w:hint="eastAsia"/>
        </w:rPr>
        <w:t>日本型ＩＲ</w:t>
      </w:r>
      <w:r w:rsidR="00771474" w:rsidRPr="008951D7">
        <w:rPr>
          <w:rFonts w:asciiTheme="minorEastAsia" w:hAnsiTheme="minorEastAsia" w:hint="eastAsia"/>
        </w:rPr>
        <w:t>に</w:t>
      </w:r>
      <w:r w:rsidR="00C37841" w:rsidRPr="008951D7">
        <w:rPr>
          <w:rFonts w:asciiTheme="minorEastAsia" w:hAnsiTheme="minorEastAsia" w:hint="eastAsia"/>
        </w:rPr>
        <w:t>は</w:t>
      </w:r>
      <w:r w:rsidR="00213BE3" w:rsidRPr="008951D7">
        <w:rPr>
          <w:rFonts w:asciiTheme="minorEastAsia" w:hAnsiTheme="minorEastAsia" w:hint="eastAsia"/>
        </w:rPr>
        <w:t>世界最高レベルの規制</w:t>
      </w:r>
      <w:r w:rsidR="00E56ABF" w:rsidRPr="008951D7">
        <w:rPr>
          <w:rFonts w:asciiTheme="minorEastAsia" w:hAnsiTheme="minorEastAsia" w:hint="eastAsia"/>
        </w:rPr>
        <w:t>がある</w:t>
      </w:r>
      <w:r w:rsidR="004F403C" w:rsidRPr="008951D7">
        <w:rPr>
          <w:rFonts w:asciiTheme="minorEastAsia" w:hAnsiTheme="minorEastAsia" w:hint="eastAsia"/>
        </w:rPr>
        <w:t>。</w:t>
      </w:r>
      <w:r w:rsidR="0082391F" w:rsidRPr="008951D7">
        <w:rPr>
          <w:rFonts w:asciiTheme="minorEastAsia" w:hAnsiTheme="minorEastAsia" w:hint="eastAsia"/>
        </w:rPr>
        <w:t>カジノ管理委員会と国土交通大臣</w:t>
      </w:r>
      <w:r w:rsidR="005F4A1F" w:rsidRPr="008951D7">
        <w:rPr>
          <w:rFonts w:asciiTheme="minorEastAsia" w:hAnsiTheme="minorEastAsia" w:hint="eastAsia"/>
        </w:rPr>
        <w:t>の両輪</w:t>
      </w:r>
      <w:r w:rsidR="0082391F" w:rsidRPr="008951D7">
        <w:rPr>
          <w:rFonts w:asciiTheme="minorEastAsia" w:hAnsiTheme="minorEastAsia" w:hint="eastAsia"/>
        </w:rPr>
        <w:t>による</w:t>
      </w:r>
      <w:r w:rsidR="005F4A1F" w:rsidRPr="008951D7">
        <w:rPr>
          <w:rFonts w:asciiTheme="minorEastAsia" w:hAnsiTheme="minorEastAsia" w:hint="eastAsia"/>
        </w:rPr>
        <w:t>規制は世界初</w:t>
      </w:r>
      <w:r w:rsidR="00771474" w:rsidRPr="008951D7">
        <w:rPr>
          <w:rFonts w:asciiTheme="minorEastAsia" w:hAnsiTheme="minorEastAsia" w:hint="eastAsia"/>
        </w:rPr>
        <w:t>の</w:t>
      </w:r>
      <w:r w:rsidR="005F4A1F" w:rsidRPr="008951D7">
        <w:rPr>
          <w:rFonts w:asciiTheme="minorEastAsia" w:hAnsiTheme="minorEastAsia" w:hint="eastAsia"/>
        </w:rPr>
        <w:t>モデル。</w:t>
      </w:r>
      <w:r w:rsidR="00C447DE" w:rsidRPr="008951D7">
        <w:rPr>
          <w:rFonts w:asciiTheme="minorEastAsia" w:hAnsiTheme="minorEastAsia" w:hint="eastAsia"/>
        </w:rPr>
        <w:t>国民を対象とした入場回数制限</w:t>
      </w:r>
      <w:r w:rsidR="005F4A1F" w:rsidRPr="008951D7">
        <w:rPr>
          <w:rFonts w:asciiTheme="minorEastAsia" w:hAnsiTheme="minorEastAsia" w:hint="eastAsia"/>
        </w:rPr>
        <w:t>をはじめ</w:t>
      </w:r>
      <w:r w:rsidR="00CA7DB1" w:rsidRPr="008951D7">
        <w:rPr>
          <w:rFonts w:asciiTheme="minorEastAsia" w:hAnsiTheme="minorEastAsia" w:hint="eastAsia"/>
        </w:rPr>
        <w:t>とする</w:t>
      </w:r>
      <w:r w:rsidR="005F4A1F" w:rsidRPr="008951D7">
        <w:rPr>
          <w:rFonts w:asciiTheme="minorEastAsia" w:hAnsiTheme="minorEastAsia" w:hint="eastAsia"/>
        </w:rPr>
        <w:t>依存症の抑制</w:t>
      </w:r>
      <w:r w:rsidR="00CA7DB1" w:rsidRPr="008951D7">
        <w:rPr>
          <w:rFonts w:asciiTheme="minorEastAsia" w:hAnsiTheme="minorEastAsia" w:hint="eastAsia"/>
        </w:rPr>
        <w:t>のための対策</w:t>
      </w:r>
      <w:r w:rsidR="00C82971" w:rsidRPr="008951D7">
        <w:rPr>
          <w:rFonts w:asciiTheme="minorEastAsia" w:hAnsiTheme="minorEastAsia" w:hint="eastAsia"/>
        </w:rPr>
        <w:t>、</w:t>
      </w:r>
      <w:r w:rsidR="00207064" w:rsidRPr="008951D7">
        <w:rPr>
          <w:rFonts w:asciiTheme="minorEastAsia" w:hAnsiTheme="minorEastAsia" w:hint="eastAsia"/>
        </w:rPr>
        <w:t>チップの持出・譲渡禁止</w:t>
      </w:r>
      <w:r w:rsidR="005F4A1F" w:rsidRPr="008951D7">
        <w:rPr>
          <w:rFonts w:asciiTheme="minorEastAsia" w:hAnsiTheme="minorEastAsia" w:hint="eastAsia"/>
        </w:rPr>
        <w:t>を</w:t>
      </w:r>
      <w:r w:rsidR="006815A9" w:rsidRPr="008951D7">
        <w:rPr>
          <w:rFonts w:asciiTheme="minorEastAsia" w:hAnsiTheme="minorEastAsia" w:hint="eastAsia"/>
        </w:rPr>
        <w:t>含む</w:t>
      </w:r>
      <w:r w:rsidR="005F4A1F" w:rsidRPr="008951D7">
        <w:rPr>
          <w:rFonts w:asciiTheme="minorEastAsia" w:hAnsiTheme="minorEastAsia" w:hint="eastAsia"/>
        </w:rPr>
        <w:t>マネーロンダリング対策</w:t>
      </w:r>
      <w:r w:rsidR="00C82971" w:rsidRPr="008951D7">
        <w:rPr>
          <w:rFonts w:asciiTheme="minorEastAsia" w:hAnsiTheme="minorEastAsia" w:hint="eastAsia"/>
        </w:rPr>
        <w:t>、</w:t>
      </w:r>
      <w:r w:rsidR="00207064" w:rsidRPr="008951D7">
        <w:rPr>
          <w:rFonts w:asciiTheme="minorEastAsia" w:hAnsiTheme="minorEastAsia" w:hint="eastAsia"/>
        </w:rPr>
        <w:t>区分経理の公表による内部補助の見える化</w:t>
      </w:r>
      <w:r w:rsidR="005F4A1F" w:rsidRPr="008951D7">
        <w:rPr>
          <w:rFonts w:asciiTheme="minorEastAsia" w:hAnsiTheme="minorEastAsia" w:hint="eastAsia"/>
        </w:rPr>
        <w:t>など財務のモニタリングなども世界初のもの。</w:t>
      </w:r>
      <w:r w:rsidR="002B1197" w:rsidRPr="008951D7">
        <w:rPr>
          <w:rFonts w:asciiTheme="minorEastAsia" w:hAnsiTheme="minorEastAsia" w:hint="eastAsia"/>
        </w:rPr>
        <w:t>また</w:t>
      </w:r>
      <w:r w:rsidR="00CA7DB1" w:rsidRPr="008951D7">
        <w:rPr>
          <w:rFonts w:asciiTheme="minorEastAsia" w:hAnsiTheme="minorEastAsia" w:hint="eastAsia"/>
        </w:rPr>
        <w:t>、</w:t>
      </w:r>
      <w:r w:rsidR="00B33D83" w:rsidRPr="008951D7">
        <w:rPr>
          <w:rFonts w:asciiTheme="minorEastAsia" w:hAnsiTheme="minorEastAsia" w:hint="eastAsia"/>
        </w:rPr>
        <w:t>反社会的勢力</w:t>
      </w:r>
      <w:r w:rsidR="00CA7DB1" w:rsidRPr="008951D7">
        <w:rPr>
          <w:rFonts w:asciiTheme="minorEastAsia" w:hAnsiTheme="minorEastAsia" w:hint="eastAsia"/>
        </w:rPr>
        <w:t>を排除</w:t>
      </w:r>
      <w:r w:rsidR="00771474" w:rsidRPr="008951D7">
        <w:rPr>
          <w:rFonts w:asciiTheme="minorEastAsia" w:hAnsiTheme="minorEastAsia" w:hint="eastAsia"/>
        </w:rPr>
        <w:t>す</w:t>
      </w:r>
      <w:r w:rsidR="00B33D83" w:rsidRPr="008951D7">
        <w:rPr>
          <w:rFonts w:asciiTheme="minorEastAsia" w:hAnsiTheme="minorEastAsia" w:hint="eastAsia"/>
        </w:rPr>
        <w:t>る</w:t>
      </w:r>
      <w:r w:rsidR="00B873E6" w:rsidRPr="008951D7">
        <w:rPr>
          <w:rFonts w:asciiTheme="minorEastAsia" w:hAnsiTheme="minorEastAsia" w:hint="eastAsia"/>
        </w:rPr>
        <w:t>規制、</w:t>
      </w:r>
      <w:r w:rsidR="00B33D83" w:rsidRPr="008951D7">
        <w:rPr>
          <w:rFonts w:asciiTheme="minorEastAsia" w:hAnsiTheme="minorEastAsia" w:hint="eastAsia"/>
        </w:rPr>
        <w:t>マイナンバーカード等による</w:t>
      </w:r>
      <w:r w:rsidR="00CA7DB1" w:rsidRPr="008951D7">
        <w:rPr>
          <w:rFonts w:asciiTheme="minorEastAsia" w:hAnsiTheme="minorEastAsia" w:hint="eastAsia"/>
        </w:rPr>
        <w:t>厳正な</w:t>
      </w:r>
      <w:r w:rsidR="00B33D83" w:rsidRPr="008951D7">
        <w:rPr>
          <w:rFonts w:asciiTheme="minorEastAsia" w:hAnsiTheme="minorEastAsia" w:hint="eastAsia"/>
        </w:rPr>
        <w:t>入退場管理</w:t>
      </w:r>
      <w:r w:rsidR="00CA7DB1" w:rsidRPr="008951D7">
        <w:rPr>
          <w:rFonts w:asciiTheme="minorEastAsia" w:hAnsiTheme="minorEastAsia" w:hint="eastAsia"/>
        </w:rPr>
        <w:t>による入場規制や青少年保護</w:t>
      </w:r>
      <w:r w:rsidR="009F7E21" w:rsidRPr="008951D7">
        <w:rPr>
          <w:rFonts w:asciiTheme="minorEastAsia" w:hAnsiTheme="minorEastAsia" w:hint="eastAsia"/>
        </w:rPr>
        <w:t>、</w:t>
      </w:r>
      <w:r w:rsidR="00B33D83" w:rsidRPr="008951D7">
        <w:rPr>
          <w:rFonts w:asciiTheme="minorEastAsia" w:hAnsiTheme="minorEastAsia" w:hint="eastAsia"/>
        </w:rPr>
        <w:t>四半期報告やJSOX</w:t>
      </w:r>
      <w:r w:rsidR="00134D53" w:rsidRPr="008951D7">
        <w:rPr>
          <w:rFonts w:asciiTheme="minorEastAsia" w:hAnsiTheme="minorEastAsia" w:hint="eastAsia"/>
        </w:rPr>
        <w:t>（内部統制報告制度）</w:t>
      </w:r>
      <w:r w:rsidR="00B33D83" w:rsidRPr="008951D7">
        <w:rPr>
          <w:rFonts w:asciiTheme="minorEastAsia" w:hAnsiTheme="minorEastAsia" w:hint="eastAsia"/>
        </w:rPr>
        <w:t>を上場企業以外に適用</w:t>
      </w:r>
      <w:r w:rsidR="006815A9" w:rsidRPr="008951D7">
        <w:rPr>
          <w:rFonts w:asciiTheme="minorEastAsia" w:hAnsiTheme="minorEastAsia" w:hint="eastAsia"/>
        </w:rPr>
        <w:t>したり</w:t>
      </w:r>
      <w:r w:rsidR="0007160C" w:rsidRPr="008951D7">
        <w:rPr>
          <w:rFonts w:asciiTheme="minorEastAsia" w:hAnsiTheme="minorEastAsia" w:hint="eastAsia"/>
        </w:rPr>
        <w:t>厳格な</w:t>
      </w:r>
      <w:r w:rsidR="006815A9" w:rsidRPr="008951D7">
        <w:rPr>
          <w:rFonts w:asciiTheme="minorEastAsia" w:hAnsiTheme="minorEastAsia" w:hint="eastAsia"/>
        </w:rPr>
        <w:t>内部統制</w:t>
      </w:r>
      <w:r w:rsidR="0007160C" w:rsidRPr="008951D7">
        <w:rPr>
          <w:rFonts w:asciiTheme="minorEastAsia" w:hAnsiTheme="minorEastAsia" w:hint="eastAsia"/>
        </w:rPr>
        <w:t>の運用</w:t>
      </w:r>
      <w:r w:rsidR="006815A9" w:rsidRPr="008951D7">
        <w:rPr>
          <w:rFonts w:asciiTheme="minorEastAsia" w:hAnsiTheme="minorEastAsia" w:hint="eastAsia"/>
        </w:rPr>
        <w:t>による</w:t>
      </w:r>
      <w:r w:rsidR="00CA7DB1" w:rsidRPr="008951D7">
        <w:rPr>
          <w:rFonts w:asciiTheme="minorEastAsia" w:hAnsiTheme="minorEastAsia" w:hint="eastAsia"/>
        </w:rPr>
        <w:t>不正対策などは日本初</w:t>
      </w:r>
      <w:r w:rsidR="009F7E21" w:rsidRPr="008951D7">
        <w:rPr>
          <w:rFonts w:asciiTheme="minorEastAsia" w:hAnsiTheme="minorEastAsia" w:hint="eastAsia"/>
        </w:rPr>
        <w:t>。</w:t>
      </w:r>
      <w:r w:rsidR="002B1197" w:rsidRPr="008951D7">
        <w:rPr>
          <w:rFonts w:asciiTheme="minorEastAsia" w:hAnsiTheme="minorEastAsia" w:hint="eastAsia"/>
        </w:rPr>
        <w:t>これ</w:t>
      </w:r>
      <w:r w:rsidR="00F55FA6" w:rsidRPr="008951D7">
        <w:rPr>
          <w:rFonts w:asciiTheme="minorEastAsia" w:hAnsiTheme="minorEastAsia" w:hint="eastAsia"/>
        </w:rPr>
        <w:t>以外に、日本人</w:t>
      </w:r>
      <w:r w:rsidR="00CA7DB1" w:rsidRPr="008951D7">
        <w:rPr>
          <w:rFonts w:asciiTheme="minorEastAsia" w:hAnsiTheme="minorEastAsia" w:hint="eastAsia"/>
        </w:rPr>
        <w:t>へ</w:t>
      </w:r>
      <w:r w:rsidR="00F55FA6" w:rsidRPr="008951D7">
        <w:rPr>
          <w:rFonts w:asciiTheme="minorEastAsia" w:hAnsiTheme="minorEastAsia" w:hint="eastAsia"/>
        </w:rPr>
        <w:t>の</w:t>
      </w:r>
      <w:r w:rsidR="00F4567E" w:rsidRPr="008951D7">
        <w:rPr>
          <w:rFonts w:asciiTheme="minorEastAsia" w:hAnsiTheme="minorEastAsia" w:hint="eastAsia"/>
        </w:rPr>
        <w:t>カジノ</w:t>
      </w:r>
      <w:r w:rsidR="00F55FA6" w:rsidRPr="008951D7">
        <w:rPr>
          <w:rFonts w:asciiTheme="minorEastAsia" w:hAnsiTheme="minorEastAsia" w:hint="eastAsia"/>
        </w:rPr>
        <w:t>入場料</w:t>
      </w:r>
      <w:r w:rsidR="00CA7DB1" w:rsidRPr="008951D7">
        <w:rPr>
          <w:rFonts w:asciiTheme="minorEastAsia" w:hAnsiTheme="minorEastAsia" w:hint="eastAsia"/>
        </w:rPr>
        <w:t>の賦課（</w:t>
      </w:r>
      <w:r w:rsidR="00F55FA6" w:rsidRPr="008951D7">
        <w:rPr>
          <w:rFonts w:asciiTheme="minorEastAsia" w:hAnsiTheme="minorEastAsia" w:hint="eastAsia"/>
        </w:rPr>
        <w:t>6,000円</w:t>
      </w:r>
      <w:r w:rsidR="00CA7DB1" w:rsidRPr="008951D7">
        <w:rPr>
          <w:rFonts w:asciiTheme="minorEastAsia" w:hAnsiTheme="minorEastAsia" w:hint="eastAsia"/>
        </w:rPr>
        <w:t>/回・24時間あたり）や</w:t>
      </w:r>
      <w:r w:rsidR="00A05C66" w:rsidRPr="008951D7">
        <w:rPr>
          <w:rFonts w:asciiTheme="minorEastAsia" w:hAnsiTheme="minorEastAsia" w:hint="eastAsia"/>
        </w:rPr>
        <w:t>、</w:t>
      </w:r>
      <w:r w:rsidR="00F4567E" w:rsidRPr="008951D7">
        <w:rPr>
          <w:rFonts w:asciiTheme="minorEastAsia" w:hAnsiTheme="minorEastAsia" w:hint="eastAsia"/>
        </w:rPr>
        <w:t>自己または家族等の申告に</w:t>
      </w:r>
      <w:r w:rsidR="00CA7DB1" w:rsidRPr="008951D7">
        <w:rPr>
          <w:rFonts w:asciiTheme="minorEastAsia" w:hAnsiTheme="minorEastAsia" w:hint="eastAsia"/>
        </w:rPr>
        <w:t>より</w:t>
      </w:r>
      <w:r w:rsidR="00F4567E" w:rsidRPr="008951D7">
        <w:rPr>
          <w:rFonts w:asciiTheme="minorEastAsia" w:hAnsiTheme="minorEastAsia" w:hint="eastAsia"/>
        </w:rPr>
        <w:t>カジノへの</w:t>
      </w:r>
      <w:r w:rsidR="00CA7DB1" w:rsidRPr="008951D7">
        <w:rPr>
          <w:rFonts w:asciiTheme="minorEastAsia" w:hAnsiTheme="minorEastAsia" w:hint="eastAsia"/>
        </w:rPr>
        <w:t>入場が</w:t>
      </w:r>
      <w:r w:rsidR="00F4567E" w:rsidRPr="008951D7">
        <w:rPr>
          <w:rFonts w:asciiTheme="minorEastAsia" w:hAnsiTheme="minorEastAsia" w:hint="eastAsia"/>
        </w:rPr>
        <w:t>禁止される排除プログラム</w:t>
      </w:r>
      <w:r w:rsidR="00CA7DB1" w:rsidRPr="008951D7">
        <w:rPr>
          <w:rFonts w:asciiTheme="minorEastAsia" w:hAnsiTheme="minorEastAsia" w:hint="eastAsia"/>
        </w:rPr>
        <w:t>の</w:t>
      </w:r>
      <w:r w:rsidR="00F4567E" w:rsidRPr="008951D7">
        <w:rPr>
          <w:rFonts w:asciiTheme="minorEastAsia" w:hAnsiTheme="minorEastAsia" w:hint="eastAsia"/>
        </w:rPr>
        <w:t>整備</w:t>
      </w:r>
      <w:r w:rsidR="00CA7DB1" w:rsidRPr="008951D7">
        <w:rPr>
          <w:rFonts w:asciiTheme="minorEastAsia" w:hAnsiTheme="minorEastAsia" w:hint="eastAsia"/>
        </w:rPr>
        <w:t>など</w:t>
      </w:r>
      <w:r w:rsidR="00F4567E" w:rsidRPr="008951D7">
        <w:rPr>
          <w:rFonts w:asciiTheme="minorEastAsia" w:hAnsiTheme="minorEastAsia" w:hint="eastAsia"/>
        </w:rPr>
        <w:t>。</w:t>
      </w:r>
    </w:p>
    <w:p w:rsidR="009F13E0" w:rsidRPr="008951D7" w:rsidRDefault="00F4567E" w:rsidP="00447CB4">
      <w:pPr>
        <w:ind w:leftChars="100" w:left="420" w:hangingChars="100" w:hanging="210"/>
        <w:rPr>
          <w:rFonts w:asciiTheme="minorEastAsia" w:hAnsiTheme="minorEastAsia"/>
        </w:rPr>
      </w:pPr>
      <w:r w:rsidRPr="008951D7">
        <w:rPr>
          <w:rFonts w:asciiTheme="minorEastAsia" w:hAnsiTheme="minorEastAsia" w:hint="eastAsia"/>
        </w:rPr>
        <w:lastRenderedPageBreak/>
        <w:t>○</w:t>
      </w:r>
      <w:r w:rsidR="00231B18" w:rsidRPr="008951D7">
        <w:rPr>
          <w:rFonts w:asciiTheme="minorEastAsia" w:hAnsiTheme="minorEastAsia" w:hint="eastAsia"/>
        </w:rPr>
        <w:t>ギャンブル依存等の</w:t>
      </w:r>
      <w:r w:rsidR="00A05C66" w:rsidRPr="008951D7">
        <w:rPr>
          <w:rFonts w:asciiTheme="minorEastAsia" w:hAnsiTheme="minorEastAsia" w:hint="eastAsia"/>
        </w:rPr>
        <w:t>問題のある</w:t>
      </w:r>
      <w:r w:rsidR="009F13E0" w:rsidRPr="008951D7">
        <w:rPr>
          <w:rFonts w:asciiTheme="minorEastAsia" w:hAnsiTheme="minorEastAsia" w:hint="eastAsia"/>
        </w:rPr>
        <w:t>ギャンブル行動に走る方の絶対数が増えるとい</w:t>
      </w:r>
      <w:r w:rsidR="00CA7DB1" w:rsidRPr="008951D7">
        <w:rPr>
          <w:rFonts w:asciiTheme="minorEastAsia" w:hAnsiTheme="minorEastAsia" w:hint="eastAsia"/>
        </w:rPr>
        <w:t>う</w:t>
      </w:r>
      <w:r w:rsidR="009F13E0" w:rsidRPr="008951D7">
        <w:rPr>
          <w:rFonts w:asciiTheme="minorEastAsia" w:hAnsiTheme="minorEastAsia" w:hint="eastAsia"/>
        </w:rPr>
        <w:t>議論があるが、</w:t>
      </w:r>
      <w:r w:rsidR="00231B18" w:rsidRPr="008951D7">
        <w:rPr>
          <w:rFonts w:asciiTheme="minorEastAsia" w:hAnsiTheme="minorEastAsia" w:hint="eastAsia"/>
        </w:rPr>
        <w:t>新たな</w:t>
      </w:r>
      <w:r w:rsidR="00A05C66" w:rsidRPr="008951D7">
        <w:rPr>
          <w:rFonts w:asciiTheme="minorEastAsia" w:hAnsiTheme="minorEastAsia" w:hint="eastAsia"/>
        </w:rPr>
        <w:t>施設が</w:t>
      </w:r>
      <w:r w:rsidR="009F13E0" w:rsidRPr="008951D7">
        <w:rPr>
          <w:rFonts w:asciiTheme="minorEastAsia" w:hAnsiTheme="minorEastAsia" w:hint="eastAsia"/>
        </w:rPr>
        <w:t>できれば</w:t>
      </w:r>
      <w:r w:rsidR="006875AD" w:rsidRPr="008951D7">
        <w:rPr>
          <w:rFonts w:asciiTheme="minorEastAsia" w:hAnsiTheme="minorEastAsia" w:hint="eastAsia"/>
        </w:rPr>
        <w:t>そのような方の絶対数が</w:t>
      </w:r>
      <w:r w:rsidR="009F13E0" w:rsidRPr="008951D7">
        <w:rPr>
          <w:rFonts w:asciiTheme="minorEastAsia" w:hAnsiTheme="minorEastAsia" w:hint="eastAsia"/>
        </w:rPr>
        <w:t>増える</w:t>
      </w:r>
      <w:r w:rsidR="00CA7DB1" w:rsidRPr="008951D7">
        <w:rPr>
          <w:rFonts w:asciiTheme="minorEastAsia" w:hAnsiTheme="minorEastAsia" w:hint="eastAsia"/>
        </w:rPr>
        <w:t>こ</w:t>
      </w:r>
      <w:r w:rsidR="009F13E0" w:rsidRPr="008951D7">
        <w:rPr>
          <w:rFonts w:asciiTheme="minorEastAsia" w:hAnsiTheme="minorEastAsia" w:hint="eastAsia"/>
        </w:rPr>
        <w:t>と</w:t>
      </w:r>
      <w:r w:rsidR="00EE44CD" w:rsidRPr="008951D7">
        <w:rPr>
          <w:rFonts w:asciiTheme="minorEastAsia" w:hAnsiTheme="minorEastAsia" w:hint="eastAsia"/>
        </w:rPr>
        <w:t>は</w:t>
      </w:r>
      <w:r w:rsidR="00FF0918" w:rsidRPr="008951D7">
        <w:rPr>
          <w:rFonts w:asciiTheme="minorEastAsia" w:hAnsiTheme="minorEastAsia" w:hint="eastAsia"/>
        </w:rPr>
        <w:t>否定</w:t>
      </w:r>
      <w:r w:rsidR="00EE44CD" w:rsidRPr="008951D7">
        <w:rPr>
          <w:rFonts w:asciiTheme="minorEastAsia" w:hAnsiTheme="minorEastAsia" w:hint="eastAsia"/>
        </w:rPr>
        <w:t>し難い。しかし、</w:t>
      </w:r>
      <w:r w:rsidR="00E729D7" w:rsidRPr="008951D7">
        <w:rPr>
          <w:rFonts w:asciiTheme="minorEastAsia" w:hAnsiTheme="minorEastAsia" w:hint="eastAsia"/>
        </w:rPr>
        <w:t>依存症等に対</w:t>
      </w:r>
      <w:r w:rsidR="00CA7DB1" w:rsidRPr="008951D7">
        <w:rPr>
          <w:rFonts w:asciiTheme="minorEastAsia" w:hAnsiTheme="minorEastAsia" w:hint="eastAsia"/>
        </w:rPr>
        <w:t>して</w:t>
      </w:r>
      <w:r w:rsidR="00E729D7" w:rsidRPr="008951D7">
        <w:rPr>
          <w:rFonts w:asciiTheme="minorEastAsia" w:hAnsiTheme="minorEastAsia" w:hint="eastAsia"/>
        </w:rPr>
        <w:t>は、</w:t>
      </w:r>
      <w:r w:rsidR="00FF0918" w:rsidRPr="008951D7">
        <w:rPr>
          <w:rFonts w:asciiTheme="minorEastAsia" w:hAnsiTheme="minorEastAsia" w:hint="eastAsia"/>
        </w:rPr>
        <w:t>納付金等のＩＲ</w:t>
      </w:r>
      <w:r w:rsidR="00E729D7" w:rsidRPr="008951D7">
        <w:rPr>
          <w:rFonts w:asciiTheme="minorEastAsia" w:hAnsiTheme="minorEastAsia" w:hint="eastAsia"/>
        </w:rPr>
        <w:t>の財源を活用し</w:t>
      </w:r>
      <w:r w:rsidR="00FF0918" w:rsidRPr="008951D7">
        <w:rPr>
          <w:rFonts w:asciiTheme="minorEastAsia" w:hAnsiTheme="minorEastAsia" w:hint="eastAsia"/>
        </w:rPr>
        <w:t>、ＩＲ以外のギャンブルも含めた日本全体の依存症率の低減</w:t>
      </w:r>
      <w:r w:rsidR="00EE44CD" w:rsidRPr="008951D7">
        <w:rPr>
          <w:rFonts w:asciiTheme="minorEastAsia" w:hAnsiTheme="minorEastAsia" w:hint="eastAsia"/>
        </w:rPr>
        <w:t>を</w:t>
      </w:r>
      <w:r w:rsidR="006637F3" w:rsidRPr="008951D7">
        <w:rPr>
          <w:rFonts w:asciiTheme="minorEastAsia" w:hAnsiTheme="minorEastAsia" w:hint="eastAsia"/>
        </w:rPr>
        <w:t>めざ</w:t>
      </w:r>
      <w:r w:rsidR="00EE44CD" w:rsidRPr="008951D7">
        <w:rPr>
          <w:rFonts w:asciiTheme="minorEastAsia" w:hAnsiTheme="minorEastAsia" w:hint="eastAsia"/>
        </w:rPr>
        <w:t>す</w:t>
      </w:r>
      <w:r w:rsidR="007E7D40">
        <w:rPr>
          <w:rFonts w:asciiTheme="minorEastAsia" w:hAnsiTheme="minorEastAsia" w:hint="eastAsia"/>
        </w:rPr>
        <w:t>こととしている</w:t>
      </w:r>
      <w:r w:rsidR="00EE44CD" w:rsidRPr="008951D7">
        <w:rPr>
          <w:rFonts w:asciiTheme="minorEastAsia" w:hAnsiTheme="minorEastAsia" w:hint="eastAsia"/>
        </w:rPr>
        <w:t>。</w:t>
      </w:r>
    </w:p>
    <w:p w:rsidR="00913A5E" w:rsidRPr="008951D7" w:rsidRDefault="003D1838" w:rsidP="00920829">
      <w:pPr>
        <w:ind w:leftChars="100" w:left="420" w:hangingChars="100" w:hanging="210"/>
        <w:rPr>
          <w:rFonts w:asciiTheme="minorEastAsia" w:hAnsiTheme="minorEastAsia"/>
        </w:rPr>
      </w:pPr>
      <w:r w:rsidRPr="008951D7">
        <w:rPr>
          <w:rFonts w:asciiTheme="minorEastAsia" w:hAnsiTheme="minorEastAsia" w:hint="eastAsia"/>
        </w:rPr>
        <w:t>○</w:t>
      </w:r>
      <w:r w:rsidR="00C520B2" w:rsidRPr="008951D7">
        <w:rPr>
          <w:rFonts w:asciiTheme="minorEastAsia" w:hAnsiTheme="minorEastAsia" w:hint="eastAsia"/>
        </w:rPr>
        <w:t>カジノ</w:t>
      </w:r>
      <w:r w:rsidRPr="008951D7">
        <w:rPr>
          <w:rFonts w:asciiTheme="minorEastAsia" w:hAnsiTheme="minorEastAsia" w:hint="eastAsia"/>
        </w:rPr>
        <w:t>管理委員会</w:t>
      </w:r>
      <w:r w:rsidR="00447CB4" w:rsidRPr="008951D7">
        <w:rPr>
          <w:rFonts w:asciiTheme="minorEastAsia" w:hAnsiTheme="minorEastAsia" w:hint="eastAsia"/>
        </w:rPr>
        <w:t>は</w:t>
      </w:r>
      <w:r w:rsidR="00913A5E" w:rsidRPr="008951D7">
        <w:rPr>
          <w:rFonts w:asciiTheme="minorEastAsia" w:hAnsiTheme="minorEastAsia" w:hint="eastAsia"/>
        </w:rPr>
        <w:t>独立性のある</w:t>
      </w:r>
      <w:r w:rsidR="0082515A" w:rsidRPr="008951D7">
        <w:rPr>
          <w:rFonts w:asciiTheme="minorEastAsia" w:hAnsiTheme="minorEastAsia" w:hint="eastAsia"/>
        </w:rPr>
        <w:t>三条委員会で公権力を持つ。</w:t>
      </w:r>
      <w:r w:rsidR="00913A5E" w:rsidRPr="008951D7">
        <w:rPr>
          <w:rFonts w:asciiTheme="minorEastAsia" w:hAnsiTheme="minorEastAsia" w:hint="eastAsia"/>
        </w:rPr>
        <w:t>同</w:t>
      </w:r>
      <w:r w:rsidR="00447CB4" w:rsidRPr="008951D7">
        <w:rPr>
          <w:rFonts w:asciiTheme="minorEastAsia" w:hAnsiTheme="minorEastAsia" w:hint="eastAsia"/>
        </w:rPr>
        <w:t>委員会が</w:t>
      </w:r>
      <w:r w:rsidR="0048204F" w:rsidRPr="008951D7">
        <w:rPr>
          <w:rFonts w:asciiTheme="minorEastAsia" w:hAnsiTheme="minorEastAsia" w:hint="eastAsia"/>
        </w:rPr>
        <w:t>カジノ事業者の清廉性を徹底的に調べ、</w:t>
      </w:r>
      <w:r w:rsidR="00A05C66" w:rsidRPr="008951D7">
        <w:rPr>
          <w:rFonts w:asciiTheme="minorEastAsia" w:hAnsiTheme="minorEastAsia" w:hint="eastAsia"/>
        </w:rPr>
        <w:t>それが確認できればカジノ</w:t>
      </w:r>
      <w:r w:rsidR="00CF588B" w:rsidRPr="008951D7">
        <w:rPr>
          <w:rFonts w:asciiTheme="minorEastAsia" w:hAnsiTheme="minorEastAsia" w:hint="eastAsia"/>
        </w:rPr>
        <w:t>事業免許</w:t>
      </w:r>
      <w:r w:rsidR="0082515A" w:rsidRPr="008951D7">
        <w:rPr>
          <w:rFonts w:asciiTheme="minorEastAsia" w:hAnsiTheme="minorEastAsia" w:hint="eastAsia"/>
        </w:rPr>
        <w:t>の付与・</w:t>
      </w:r>
      <w:r w:rsidR="0048204F" w:rsidRPr="008951D7">
        <w:rPr>
          <w:rFonts w:asciiTheme="minorEastAsia" w:hAnsiTheme="minorEastAsia" w:hint="eastAsia"/>
        </w:rPr>
        <w:t>更新</w:t>
      </w:r>
      <w:r w:rsidR="0082515A" w:rsidRPr="008951D7">
        <w:rPr>
          <w:rFonts w:asciiTheme="minorEastAsia" w:hAnsiTheme="minorEastAsia" w:hint="eastAsia"/>
        </w:rPr>
        <w:t>を行う。</w:t>
      </w:r>
      <w:r w:rsidR="00913A5E" w:rsidRPr="008951D7">
        <w:rPr>
          <w:rFonts w:asciiTheme="minorEastAsia" w:hAnsiTheme="minorEastAsia" w:hint="eastAsia"/>
        </w:rPr>
        <w:t>カジノのクリーンな運営・廉潔性・持続性を担保するための規制を厳格に執行する。</w:t>
      </w:r>
    </w:p>
    <w:p w:rsidR="005F7355" w:rsidRPr="008951D7" w:rsidRDefault="00913A5E" w:rsidP="0081039F">
      <w:pPr>
        <w:ind w:leftChars="100" w:left="420" w:hangingChars="100" w:hanging="210"/>
        <w:rPr>
          <w:rFonts w:asciiTheme="minorEastAsia" w:hAnsiTheme="minorEastAsia"/>
        </w:rPr>
      </w:pPr>
      <w:r w:rsidRPr="008951D7">
        <w:rPr>
          <w:rFonts w:asciiTheme="minorEastAsia" w:hAnsiTheme="minorEastAsia" w:hint="eastAsia"/>
        </w:rPr>
        <w:t>○一方</w:t>
      </w:r>
      <w:r w:rsidR="0082515A" w:rsidRPr="008951D7">
        <w:rPr>
          <w:rFonts w:asciiTheme="minorEastAsia" w:hAnsiTheme="minorEastAsia" w:hint="eastAsia"/>
        </w:rPr>
        <w:t>、公益性を担保する</w:t>
      </w:r>
      <w:r w:rsidRPr="008951D7">
        <w:rPr>
          <w:rFonts w:asciiTheme="minorEastAsia" w:hAnsiTheme="minorEastAsia" w:hint="eastAsia"/>
        </w:rPr>
        <w:t>ため</w:t>
      </w:r>
      <w:r w:rsidR="00447CB4" w:rsidRPr="008951D7">
        <w:rPr>
          <w:rFonts w:asciiTheme="minorEastAsia" w:hAnsiTheme="minorEastAsia" w:hint="eastAsia"/>
        </w:rPr>
        <w:t>、</w:t>
      </w:r>
      <w:r w:rsidR="0082515A" w:rsidRPr="008951D7">
        <w:rPr>
          <w:rFonts w:asciiTheme="minorEastAsia" w:hAnsiTheme="minorEastAsia" w:hint="eastAsia"/>
        </w:rPr>
        <w:t>国土交通大臣が、</w:t>
      </w:r>
      <w:r w:rsidR="00A05C66" w:rsidRPr="008951D7">
        <w:rPr>
          <w:rFonts w:asciiTheme="minorEastAsia" w:hAnsiTheme="minorEastAsia" w:hint="eastAsia"/>
        </w:rPr>
        <w:t>日本</w:t>
      </w:r>
      <w:r w:rsidR="0082515A" w:rsidRPr="008951D7">
        <w:rPr>
          <w:rFonts w:asciiTheme="minorEastAsia" w:hAnsiTheme="minorEastAsia" w:hint="eastAsia"/>
        </w:rPr>
        <w:t>型ＩＲ</w:t>
      </w:r>
      <w:r w:rsidRPr="008951D7">
        <w:rPr>
          <w:rFonts w:asciiTheme="minorEastAsia" w:hAnsiTheme="minorEastAsia" w:hint="eastAsia"/>
        </w:rPr>
        <w:t>の政策目的</w:t>
      </w:r>
      <w:r w:rsidR="0082515A" w:rsidRPr="008951D7">
        <w:rPr>
          <w:rFonts w:asciiTheme="minorEastAsia" w:hAnsiTheme="minorEastAsia" w:hint="eastAsia"/>
        </w:rPr>
        <w:t>が実現できているか</w:t>
      </w:r>
      <w:r w:rsidRPr="008951D7">
        <w:rPr>
          <w:rFonts w:asciiTheme="minorEastAsia" w:hAnsiTheme="minorEastAsia" w:hint="eastAsia"/>
        </w:rPr>
        <w:t>どうかを</w:t>
      </w:r>
      <w:r w:rsidR="0082515A" w:rsidRPr="008951D7">
        <w:rPr>
          <w:rFonts w:asciiTheme="minorEastAsia" w:hAnsiTheme="minorEastAsia" w:hint="eastAsia"/>
        </w:rPr>
        <w:t>毎年評価する</w:t>
      </w:r>
      <w:r w:rsidR="00A05C66" w:rsidRPr="008951D7">
        <w:rPr>
          <w:rFonts w:asciiTheme="minorEastAsia" w:hAnsiTheme="minorEastAsia" w:hint="eastAsia"/>
        </w:rPr>
        <w:t>。</w:t>
      </w:r>
      <w:r w:rsidRPr="008951D7">
        <w:rPr>
          <w:rFonts w:asciiTheme="minorEastAsia" w:hAnsiTheme="minorEastAsia" w:hint="eastAsia"/>
        </w:rPr>
        <w:t>KPI（重要業績評価指標）をモニタリングしPDCAサイクルを回す。つまり、まちづくりそのものが求められる。認定自治体は区域整備計画の作成、実行の当事者でもあり、自治体にも成果が求められる。最初に、府市が事業者としっかり対話して区域整備計画を作成することが非常に重要となる。過程や成</w:t>
      </w:r>
      <w:r w:rsidR="005F7355" w:rsidRPr="008951D7">
        <w:rPr>
          <w:rFonts w:asciiTheme="minorEastAsia" w:hAnsiTheme="minorEastAsia" w:hint="eastAsia"/>
        </w:rPr>
        <w:t>果</w:t>
      </w:r>
      <w:r w:rsidRPr="008951D7">
        <w:rPr>
          <w:rFonts w:asciiTheme="minorEastAsia" w:hAnsiTheme="minorEastAsia" w:hint="eastAsia"/>
        </w:rPr>
        <w:t>が</w:t>
      </w:r>
      <w:r w:rsidR="005F7355" w:rsidRPr="008951D7">
        <w:rPr>
          <w:rFonts w:asciiTheme="minorEastAsia" w:hAnsiTheme="minorEastAsia" w:hint="eastAsia"/>
        </w:rPr>
        <w:t>オープンになるため、事業がうまくい</w:t>
      </w:r>
      <w:r w:rsidRPr="008951D7">
        <w:rPr>
          <w:rFonts w:asciiTheme="minorEastAsia" w:hAnsiTheme="minorEastAsia" w:hint="eastAsia"/>
        </w:rPr>
        <w:t>かなければ、</w:t>
      </w:r>
      <w:r w:rsidR="00A05C66" w:rsidRPr="008951D7">
        <w:rPr>
          <w:rFonts w:asciiTheme="minorEastAsia" w:hAnsiTheme="minorEastAsia" w:hint="eastAsia"/>
        </w:rPr>
        <w:t>都道府県等での</w:t>
      </w:r>
      <w:r w:rsidR="003920B1" w:rsidRPr="008951D7">
        <w:rPr>
          <w:rFonts w:asciiTheme="minorEastAsia" w:hAnsiTheme="minorEastAsia" w:hint="eastAsia"/>
        </w:rPr>
        <w:t>議会</w:t>
      </w:r>
      <w:r w:rsidR="00CF588B" w:rsidRPr="008951D7">
        <w:rPr>
          <w:rFonts w:asciiTheme="minorEastAsia" w:hAnsiTheme="minorEastAsia" w:hint="eastAsia"/>
        </w:rPr>
        <w:t>承認を経ることができない可能性も生じ</w:t>
      </w:r>
      <w:r w:rsidR="0048204F" w:rsidRPr="008951D7">
        <w:rPr>
          <w:rFonts w:asciiTheme="minorEastAsia" w:hAnsiTheme="minorEastAsia" w:hint="eastAsia"/>
        </w:rPr>
        <w:t>る。</w:t>
      </w:r>
    </w:p>
    <w:p w:rsidR="000F197B" w:rsidRPr="008951D7" w:rsidRDefault="000F197B" w:rsidP="0081039F">
      <w:pPr>
        <w:ind w:leftChars="100" w:left="420" w:hangingChars="100" w:hanging="210"/>
        <w:rPr>
          <w:rFonts w:asciiTheme="minorEastAsia" w:hAnsiTheme="minorEastAsia"/>
        </w:rPr>
      </w:pPr>
    </w:p>
    <w:p w:rsidR="00270FEF" w:rsidRPr="008951D7" w:rsidRDefault="00BC125D" w:rsidP="00920829">
      <w:pPr>
        <w:rPr>
          <w:rFonts w:asciiTheme="minorEastAsia" w:hAnsiTheme="minorEastAsia"/>
        </w:rPr>
      </w:pPr>
      <w:r w:rsidRPr="008951D7">
        <w:rPr>
          <w:rFonts w:asciiTheme="minorEastAsia" w:hAnsiTheme="minorEastAsia" w:hint="eastAsia"/>
        </w:rPr>
        <w:t>８</w:t>
      </w:r>
      <w:r w:rsidR="00177792" w:rsidRPr="008951D7">
        <w:rPr>
          <w:rFonts w:asciiTheme="minorEastAsia" w:hAnsiTheme="minorEastAsia" w:hint="eastAsia"/>
        </w:rPr>
        <w:t>．</w:t>
      </w:r>
      <w:r w:rsidR="0081039F" w:rsidRPr="008951D7">
        <w:rPr>
          <w:rFonts w:asciiTheme="minorEastAsia" w:hAnsiTheme="minorEastAsia" w:hint="eastAsia"/>
        </w:rPr>
        <w:t>安全、安心な</w:t>
      </w:r>
      <w:r w:rsidR="00980A9C" w:rsidRPr="008951D7">
        <w:rPr>
          <w:rFonts w:asciiTheme="minorEastAsia" w:hAnsiTheme="minorEastAsia" w:hint="eastAsia"/>
        </w:rPr>
        <w:t>ＩＲ</w:t>
      </w:r>
      <w:r w:rsidR="0081039F" w:rsidRPr="008951D7">
        <w:rPr>
          <w:rFonts w:asciiTheme="minorEastAsia" w:hAnsiTheme="minorEastAsia" w:hint="eastAsia"/>
        </w:rPr>
        <w:t>となるために</w:t>
      </w:r>
      <w:r w:rsidR="00270FEF" w:rsidRPr="008951D7">
        <w:rPr>
          <w:rFonts w:asciiTheme="minorEastAsia" w:hAnsiTheme="minorEastAsia" w:hint="eastAsia"/>
        </w:rPr>
        <w:t>～</w:t>
      </w:r>
      <w:r w:rsidR="008951D7" w:rsidRPr="008951D7">
        <w:rPr>
          <w:rFonts w:asciiTheme="minorEastAsia" w:hAnsiTheme="minorEastAsia" w:hint="eastAsia"/>
        </w:rPr>
        <w:t>ＲＧ</w:t>
      </w:r>
      <w:r w:rsidR="00270FEF" w:rsidRPr="008951D7">
        <w:rPr>
          <w:rFonts w:asciiTheme="minorEastAsia" w:hAnsiTheme="minorEastAsia" w:hint="eastAsia"/>
        </w:rPr>
        <w:t>：Responsible Gaming（責任あるゲーミング）</w:t>
      </w:r>
    </w:p>
    <w:p w:rsidR="00915AFB" w:rsidRPr="008951D7" w:rsidRDefault="00915AFB" w:rsidP="00915AFB">
      <w:pPr>
        <w:ind w:leftChars="100" w:left="420" w:hangingChars="100" w:hanging="210"/>
        <w:rPr>
          <w:rFonts w:asciiTheme="minorEastAsia" w:hAnsiTheme="minorEastAsia"/>
        </w:rPr>
      </w:pPr>
      <w:r w:rsidRPr="008951D7">
        <w:rPr>
          <w:rFonts w:asciiTheme="minorEastAsia" w:hAnsiTheme="minorEastAsia" w:hint="eastAsia"/>
        </w:rPr>
        <w:t>○</w:t>
      </w:r>
      <w:r w:rsidR="00E116E5" w:rsidRPr="008951D7">
        <w:rPr>
          <w:rFonts w:asciiTheme="minorEastAsia" w:hAnsiTheme="minorEastAsia" w:hint="eastAsia"/>
        </w:rPr>
        <w:t>世界的には、</w:t>
      </w:r>
      <w:r w:rsidR="00980A9C" w:rsidRPr="008951D7">
        <w:rPr>
          <w:rFonts w:asciiTheme="minorEastAsia" w:hAnsiTheme="minorEastAsia" w:hint="eastAsia"/>
        </w:rPr>
        <w:t>日本の既存のギャンブル等</w:t>
      </w:r>
      <w:r w:rsidR="00E116E5" w:rsidRPr="008951D7">
        <w:rPr>
          <w:rFonts w:asciiTheme="minorEastAsia" w:hAnsiTheme="minorEastAsia" w:hint="eastAsia"/>
        </w:rPr>
        <w:t>に</w:t>
      </w:r>
      <w:r w:rsidR="00980A9C" w:rsidRPr="008951D7">
        <w:rPr>
          <w:rFonts w:asciiTheme="minorEastAsia" w:hAnsiTheme="minorEastAsia" w:hint="eastAsia"/>
        </w:rPr>
        <w:t>はな</w:t>
      </w:r>
      <w:r w:rsidR="00E116E5" w:rsidRPr="008951D7">
        <w:rPr>
          <w:rFonts w:asciiTheme="minorEastAsia" w:hAnsiTheme="minorEastAsia" w:hint="eastAsia"/>
        </w:rPr>
        <w:t>い</w:t>
      </w:r>
      <w:r w:rsidR="00980A9C" w:rsidRPr="008951D7">
        <w:rPr>
          <w:rFonts w:asciiTheme="minorEastAsia" w:hAnsiTheme="minorEastAsia" w:hint="eastAsia"/>
        </w:rPr>
        <w:t>「</w:t>
      </w:r>
      <w:r w:rsidR="008951D7" w:rsidRPr="008951D7">
        <w:rPr>
          <w:rFonts w:asciiTheme="minorEastAsia" w:hAnsiTheme="minorEastAsia" w:hint="eastAsia"/>
        </w:rPr>
        <w:t>ＲＧ</w:t>
      </w:r>
      <w:r w:rsidR="00270FEF" w:rsidRPr="008951D7">
        <w:rPr>
          <w:rFonts w:asciiTheme="minorEastAsia" w:hAnsiTheme="minorEastAsia" w:hint="eastAsia"/>
        </w:rPr>
        <w:t>：責任あるゲーミング</w:t>
      </w:r>
      <w:r w:rsidR="00177792" w:rsidRPr="008951D7">
        <w:rPr>
          <w:rFonts w:asciiTheme="minorEastAsia" w:hAnsiTheme="minorEastAsia" w:hint="eastAsia"/>
        </w:rPr>
        <w:t>」という考え方が重視される</w:t>
      </w:r>
      <w:r w:rsidR="00980A9C" w:rsidRPr="008951D7">
        <w:rPr>
          <w:rFonts w:asciiTheme="minorEastAsia" w:hAnsiTheme="minorEastAsia" w:hint="eastAsia"/>
        </w:rPr>
        <w:t>。</w:t>
      </w:r>
      <w:r w:rsidRPr="008951D7">
        <w:rPr>
          <w:rFonts w:asciiTheme="minorEastAsia" w:hAnsiTheme="minorEastAsia" w:hint="eastAsia"/>
        </w:rPr>
        <w:t>これは、</w:t>
      </w:r>
      <w:r w:rsidR="00E116E5" w:rsidRPr="008951D7">
        <w:rPr>
          <w:rFonts w:asciiTheme="minorEastAsia" w:hAnsiTheme="minorEastAsia" w:hint="eastAsia"/>
        </w:rPr>
        <w:t>依存症に限らず、「</w:t>
      </w:r>
      <w:r w:rsidRPr="008951D7">
        <w:rPr>
          <w:rFonts w:asciiTheme="minorEastAsia" w:hAnsiTheme="minorEastAsia" w:hint="eastAsia"/>
        </w:rPr>
        <w:t>ゲーミングに関連して起こる可能性がある害について、それを予防し、できるだけ少なくするためのフレームワークとその実践</w:t>
      </w:r>
      <w:r w:rsidR="00E116E5" w:rsidRPr="008951D7">
        <w:rPr>
          <w:rFonts w:asciiTheme="minorEastAsia" w:hAnsiTheme="minorEastAsia" w:hint="eastAsia"/>
        </w:rPr>
        <w:t>」</w:t>
      </w:r>
      <w:r w:rsidRPr="008951D7">
        <w:rPr>
          <w:rFonts w:asciiTheme="minorEastAsia" w:hAnsiTheme="minorEastAsia" w:hint="eastAsia"/>
        </w:rPr>
        <w:t>を</w:t>
      </w:r>
      <w:r w:rsidR="00E116E5" w:rsidRPr="008951D7">
        <w:rPr>
          <w:rFonts w:asciiTheme="minorEastAsia" w:hAnsiTheme="minorEastAsia" w:hint="eastAsia"/>
        </w:rPr>
        <w:t>指</w:t>
      </w:r>
      <w:r w:rsidRPr="008951D7">
        <w:rPr>
          <w:rFonts w:asciiTheme="minorEastAsia" w:hAnsiTheme="minorEastAsia" w:hint="eastAsia"/>
        </w:rPr>
        <w:t>す。</w:t>
      </w:r>
    </w:p>
    <w:p w:rsidR="004A448C" w:rsidRPr="008951D7" w:rsidRDefault="00915AFB" w:rsidP="00722583">
      <w:pPr>
        <w:ind w:left="420" w:hangingChars="200" w:hanging="420"/>
        <w:rPr>
          <w:rFonts w:asciiTheme="minorEastAsia" w:hAnsiTheme="minorEastAsia"/>
          <w:color w:val="FF0000"/>
        </w:rPr>
      </w:pPr>
      <w:r w:rsidRPr="008951D7">
        <w:rPr>
          <w:rFonts w:asciiTheme="minorEastAsia" w:hAnsiTheme="minorEastAsia" w:hint="eastAsia"/>
        </w:rPr>
        <w:t xml:space="preserve">　○</w:t>
      </w:r>
      <w:r w:rsidR="00B20290" w:rsidRPr="008951D7">
        <w:rPr>
          <w:rFonts w:asciiTheme="minorEastAsia" w:hAnsiTheme="minorEastAsia" w:hint="eastAsia"/>
        </w:rPr>
        <w:t>本日は</w:t>
      </w:r>
      <w:r w:rsidR="008951D7" w:rsidRPr="008951D7">
        <w:rPr>
          <w:rFonts w:asciiTheme="minorEastAsia" w:hAnsiTheme="minorEastAsia" w:hint="eastAsia"/>
        </w:rPr>
        <w:t>ＲＧ</w:t>
      </w:r>
      <w:r w:rsidR="00B20290" w:rsidRPr="008951D7">
        <w:rPr>
          <w:rFonts w:asciiTheme="minorEastAsia" w:hAnsiTheme="minorEastAsia" w:hint="eastAsia"/>
        </w:rPr>
        <w:t>のうち、皆さんにわかっていただきたい</w:t>
      </w:r>
      <w:r w:rsidR="00D45855" w:rsidRPr="008951D7">
        <w:rPr>
          <w:rFonts w:asciiTheme="minorEastAsia" w:hAnsiTheme="minorEastAsia" w:hint="eastAsia"/>
        </w:rPr>
        <w:t>４つの要素</w:t>
      </w:r>
      <w:r w:rsidR="00B20290" w:rsidRPr="008951D7">
        <w:rPr>
          <w:rFonts w:asciiTheme="minorEastAsia" w:hAnsiTheme="minorEastAsia" w:hint="eastAsia"/>
        </w:rPr>
        <w:t>を説明する</w:t>
      </w:r>
      <w:r w:rsidR="00C64C5D" w:rsidRPr="008951D7">
        <w:rPr>
          <w:rFonts w:asciiTheme="minorEastAsia" w:hAnsiTheme="minorEastAsia" w:hint="eastAsia"/>
        </w:rPr>
        <w:t>。１つ目は</w:t>
      </w:r>
      <w:r w:rsidR="00D23F5D" w:rsidRPr="008951D7">
        <w:rPr>
          <w:rFonts w:asciiTheme="minorEastAsia" w:hAnsiTheme="minorEastAsia" w:hint="eastAsia"/>
        </w:rPr>
        <w:t>カジノ施設の警備体制。</w:t>
      </w:r>
      <w:r w:rsidR="00F73224" w:rsidRPr="008951D7">
        <w:rPr>
          <w:rFonts w:asciiTheme="minorEastAsia" w:hAnsiTheme="minorEastAsia" w:hint="eastAsia"/>
        </w:rPr>
        <w:t>諸外国の例</w:t>
      </w:r>
      <w:r w:rsidR="00E116E5" w:rsidRPr="008951D7">
        <w:rPr>
          <w:rFonts w:asciiTheme="minorEastAsia" w:hAnsiTheme="minorEastAsia" w:hint="eastAsia"/>
        </w:rPr>
        <w:t>では</w:t>
      </w:r>
      <w:r w:rsidR="00F73224" w:rsidRPr="008951D7">
        <w:rPr>
          <w:rFonts w:asciiTheme="minorEastAsia" w:hAnsiTheme="minorEastAsia" w:hint="eastAsia"/>
        </w:rPr>
        <w:t>、</w:t>
      </w:r>
      <w:r w:rsidR="00873235" w:rsidRPr="008951D7">
        <w:rPr>
          <w:rFonts w:asciiTheme="minorEastAsia" w:hAnsiTheme="minorEastAsia" w:hint="eastAsia"/>
        </w:rPr>
        <w:t>無数の</w:t>
      </w:r>
      <w:r w:rsidR="00E116E5" w:rsidRPr="008951D7">
        <w:rPr>
          <w:rFonts w:asciiTheme="minorEastAsia" w:hAnsiTheme="minorEastAsia" w:hint="eastAsia"/>
        </w:rPr>
        <w:t>CCTV（</w:t>
      </w:r>
      <w:r w:rsidR="00E116E5" w:rsidRPr="008951D7">
        <w:rPr>
          <w:rFonts w:asciiTheme="minorEastAsia" w:hAnsiTheme="minorEastAsia" w:hint="eastAsia"/>
          <w:sz w:val="23"/>
          <w:szCs w:val="23"/>
          <w:lang w:val="en"/>
        </w:rPr>
        <w:t>closed-circuit television</w:t>
      </w:r>
      <w:r w:rsidR="00E116E5" w:rsidRPr="008951D7">
        <w:rPr>
          <w:rFonts w:asciiTheme="minorEastAsia" w:hAnsiTheme="minorEastAsia" w:hint="eastAsia"/>
          <w:sz w:val="23"/>
          <w:szCs w:val="23"/>
        </w:rPr>
        <w:t>：閉鎖回路テレビ・</w:t>
      </w:r>
      <w:r w:rsidR="00873235" w:rsidRPr="008951D7">
        <w:rPr>
          <w:rFonts w:asciiTheme="minorEastAsia" w:hAnsiTheme="minorEastAsia" w:hint="eastAsia"/>
        </w:rPr>
        <w:t>監視カメラ</w:t>
      </w:r>
      <w:r w:rsidR="00E116E5" w:rsidRPr="008951D7">
        <w:rPr>
          <w:rFonts w:asciiTheme="minorEastAsia" w:hAnsiTheme="minorEastAsia" w:hint="eastAsia"/>
        </w:rPr>
        <w:t>）</w:t>
      </w:r>
      <w:r w:rsidR="00873235" w:rsidRPr="008951D7">
        <w:rPr>
          <w:rFonts w:asciiTheme="minorEastAsia" w:hAnsiTheme="minorEastAsia" w:hint="eastAsia"/>
        </w:rPr>
        <w:t>とコントロールセンターによる厳重な監視（</w:t>
      </w:r>
      <w:r w:rsidR="00A05C66" w:rsidRPr="008951D7">
        <w:rPr>
          <w:rFonts w:asciiTheme="minorEastAsia" w:hAnsiTheme="minorEastAsia" w:hint="eastAsia"/>
        </w:rPr>
        <w:t>eye in the sky</w:t>
      </w:r>
      <w:r w:rsidR="00E116E5" w:rsidRPr="008951D7">
        <w:rPr>
          <w:rFonts w:asciiTheme="minorEastAsia" w:hAnsiTheme="minorEastAsia" w:hint="eastAsia"/>
        </w:rPr>
        <w:t>と言われる</w:t>
      </w:r>
      <w:r w:rsidR="00873235" w:rsidRPr="008951D7">
        <w:rPr>
          <w:rFonts w:asciiTheme="minorEastAsia" w:hAnsiTheme="minorEastAsia" w:hint="eastAsia"/>
        </w:rPr>
        <w:t>）、</w:t>
      </w:r>
      <w:r w:rsidR="00722583" w:rsidRPr="008951D7">
        <w:rPr>
          <w:rFonts w:asciiTheme="minorEastAsia" w:hAnsiTheme="minorEastAsia" w:hint="eastAsia"/>
        </w:rPr>
        <w:t>常駐</w:t>
      </w:r>
      <w:r w:rsidR="00E116E5" w:rsidRPr="008951D7">
        <w:rPr>
          <w:rFonts w:asciiTheme="minorEastAsia" w:hAnsiTheme="minorEastAsia" w:hint="eastAsia"/>
        </w:rPr>
        <w:t>する</w:t>
      </w:r>
      <w:r w:rsidR="005F4D27" w:rsidRPr="008951D7">
        <w:rPr>
          <w:rFonts w:asciiTheme="minorEastAsia" w:hAnsiTheme="minorEastAsia" w:hint="eastAsia"/>
        </w:rPr>
        <w:t>カジノ管</w:t>
      </w:r>
      <w:r w:rsidR="00722583" w:rsidRPr="008951D7">
        <w:rPr>
          <w:rFonts w:asciiTheme="minorEastAsia" w:hAnsiTheme="minorEastAsia" w:hint="eastAsia"/>
        </w:rPr>
        <w:t>理委員会検査官が全てのシステムにアクセスして</w:t>
      </w:r>
      <w:r w:rsidR="00873235" w:rsidRPr="008951D7">
        <w:rPr>
          <w:rFonts w:asciiTheme="minorEastAsia" w:hAnsiTheme="minorEastAsia" w:hint="eastAsia"/>
        </w:rPr>
        <w:t>モニタリング、警察官の</w:t>
      </w:r>
      <w:r w:rsidR="00722583" w:rsidRPr="008951D7">
        <w:rPr>
          <w:rFonts w:asciiTheme="minorEastAsia" w:hAnsiTheme="minorEastAsia" w:hint="eastAsia"/>
        </w:rPr>
        <w:t>常駐</w:t>
      </w:r>
      <w:r w:rsidR="00E116E5" w:rsidRPr="008951D7">
        <w:rPr>
          <w:rFonts w:asciiTheme="minorEastAsia" w:hAnsiTheme="minorEastAsia" w:hint="eastAsia"/>
        </w:rPr>
        <w:t>など</w:t>
      </w:r>
      <w:r w:rsidR="002F1EB1" w:rsidRPr="008951D7">
        <w:rPr>
          <w:rFonts w:asciiTheme="minorEastAsia" w:hAnsiTheme="minorEastAsia" w:hint="eastAsia"/>
        </w:rPr>
        <w:t>。</w:t>
      </w:r>
    </w:p>
    <w:p w:rsidR="00A36E97" w:rsidRPr="008951D7" w:rsidRDefault="00E4117A" w:rsidP="00A01185">
      <w:pPr>
        <w:ind w:leftChars="100" w:left="420" w:hangingChars="100" w:hanging="210"/>
        <w:rPr>
          <w:rFonts w:asciiTheme="minorEastAsia" w:hAnsiTheme="minorEastAsia"/>
        </w:rPr>
      </w:pPr>
      <w:r w:rsidRPr="008951D7">
        <w:rPr>
          <w:rFonts w:asciiTheme="minorEastAsia" w:hAnsiTheme="minorEastAsia" w:hint="eastAsia"/>
        </w:rPr>
        <w:t>○２つ目は</w:t>
      </w:r>
      <w:r w:rsidR="0071390B" w:rsidRPr="008951D7">
        <w:rPr>
          <w:rFonts w:asciiTheme="minorEastAsia" w:hAnsiTheme="minorEastAsia" w:hint="eastAsia"/>
        </w:rPr>
        <w:t>背面調査</w:t>
      </w:r>
      <w:r w:rsidR="0078647C" w:rsidRPr="008951D7">
        <w:rPr>
          <w:rFonts w:asciiTheme="minorEastAsia" w:hAnsiTheme="minorEastAsia" w:hint="eastAsia"/>
        </w:rPr>
        <w:t>。</w:t>
      </w:r>
      <w:r w:rsidR="00E116E5" w:rsidRPr="008951D7">
        <w:rPr>
          <w:rFonts w:asciiTheme="minorEastAsia" w:hAnsiTheme="minorEastAsia" w:hint="eastAsia"/>
        </w:rPr>
        <w:t>不公正が起こるリスクをとことん排除する。</w:t>
      </w:r>
      <w:r w:rsidR="00A05C66" w:rsidRPr="008951D7">
        <w:rPr>
          <w:rFonts w:asciiTheme="minorEastAsia" w:hAnsiTheme="minorEastAsia" w:hint="eastAsia"/>
        </w:rPr>
        <w:t>カジノ事業</w:t>
      </w:r>
      <w:r w:rsidR="00007938" w:rsidRPr="008951D7">
        <w:rPr>
          <w:rFonts w:asciiTheme="minorEastAsia" w:hAnsiTheme="minorEastAsia" w:hint="eastAsia"/>
        </w:rPr>
        <w:t>者の役員</w:t>
      </w:r>
      <w:r w:rsidR="00E116E5" w:rsidRPr="008951D7">
        <w:rPr>
          <w:rFonts w:asciiTheme="minorEastAsia" w:hAnsiTheme="minorEastAsia" w:hint="eastAsia"/>
        </w:rPr>
        <w:t>や</w:t>
      </w:r>
      <w:r w:rsidR="00007938" w:rsidRPr="008951D7">
        <w:rPr>
          <w:rFonts w:asciiTheme="minorEastAsia" w:hAnsiTheme="minorEastAsia" w:hint="eastAsia"/>
        </w:rPr>
        <w:t>幹部だけでなく</w:t>
      </w:r>
      <w:r w:rsidR="00032AA2" w:rsidRPr="008951D7">
        <w:rPr>
          <w:rFonts w:asciiTheme="minorEastAsia" w:hAnsiTheme="minorEastAsia" w:hint="eastAsia"/>
        </w:rPr>
        <w:t>、</w:t>
      </w:r>
      <w:r w:rsidR="00B20290" w:rsidRPr="008951D7">
        <w:rPr>
          <w:rFonts w:asciiTheme="minorEastAsia" w:hAnsiTheme="minorEastAsia" w:hint="eastAsia"/>
        </w:rPr>
        <w:t>一定以上の出資</w:t>
      </w:r>
      <w:r w:rsidR="00FE1D1C" w:rsidRPr="008951D7">
        <w:rPr>
          <w:rFonts w:asciiTheme="minorEastAsia" w:hAnsiTheme="minorEastAsia" w:hint="eastAsia"/>
        </w:rPr>
        <w:t>株主の役員</w:t>
      </w:r>
      <w:r w:rsidR="00E116E5" w:rsidRPr="008951D7">
        <w:rPr>
          <w:rFonts w:asciiTheme="minorEastAsia" w:hAnsiTheme="minorEastAsia" w:hint="eastAsia"/>
        </w:rPr>
        <w:t>や</w:t>
      </w:r>
      <w:r w:rsidR="00FE1D1C" w:rsidRPr="008951D7">
        <w:rPr>
          <w:rFonts w:asciiTheme="minorEastAsia" w:hAnsiTheme="minorEastAsia" w:hint="eastAsia"/>
        </w:rPr>
        <w:t>幹部</w:t>
      </w:r>
      <w:r w:rsidR="00007938" w:rsidRPr="008951D7">
        <w:rPr>
          <w:rFonts w:asciiTheme="minorEastAsia" w:hAnsiTheme="minorEastAsia" w:hint="eastAsia"/>
        </w:rPr>
        <w:t>も対象。さらに、</w:t>
      </w:r>
      <w:r w:rsidR="00032AA2" w:rsidRPr="008951D7">
        <w:rPr>
          <w:rFonts w:asciiTheme="minorEastAsia" w:hAnsiTheme="minorEastAsia" w:hint="eastAsia"/>
        </w:rPr>
        <w:t>重要な契約</w:t>
      </w:r>
      <w:r w:rsidR="00E116E5" w:rsidRPr="008951D7">
        <w:rPr>
          <w:rFonts w:asciiTheme="minorEastAsia" w:hAnsiTheme="minorEastAsia" w:hint="eastAsia"/>
        </w:rPr>
        <w:t>の内容</w:t>
      </w:r>
      <w:r w:rsidR="00032AA2" w:rsidRPr="008951D7">
        <w:rPr>
          <w:rFonts w:asciiTheme="minorEastAsia" w:hAnsiTheme="minorEastAsia" w:hint="eastAsia"/>
        </w:rPr>
        <w:t>や契約相手先</w:t>
      </w:r>
      <w:r w:rsidR="00FE1D1C" w:rsidRPr="008951D7">
        <w:rPr>
          <w:rFonts w:asciiTheme="minorEastAsia" w:hAnsiTheme="minorEastAsia" w:hint="eastAsia"/>
        </w:rPr>
        <w:t>の</w:t>
      </w:r>
      <w:r w:rsidR="00032AA2" w:rsidRPr="008951D7">
        <w:rPr>
          <w:rFonts w:asciiTheme="minorEastAsia" w:hAnsiTheme="minorEastAsia" w:hint="eastAsia"/>
        </w:rPr>
        <w:t>審査</w:t>
      </w:r>
      <w:r w:rsidR="00FE7A9B" w:rsidRPr="008951D7">
        <w:rPr>
          <w:rFonts w:asciiTheme="minorEastAsia" w:hAnsiTheme="minorEastAsia" w:hint="eastAsia"/>
        </w:rPr>
        <w:t>も含まれ、</w:t>
      </w:r>
      <w:r w:rsidR="00FE1D1C" w:rsidRPr="008951D7">
        <w:rPr>
          <w:rFonts w:asciiTheme="minorEastAsia" w:hAnsiTheme="minorEastAsia" w:hint="eastAsia"/>
        </w:rPr>
        <w:t>海外</w:t>
      </w:r>
      <w:r w:rsidR="00A05C66" w:rsidRPr="008951D7">
        <w:rPr>
          <w:rFonts w:asciiTheme="minorEastAsia" w:hAnsiTheme="minorEastAsia" w:hint="eastAsia"/>
        </w:rPr>
        <w:t>規</w:t>
      </w:r>
      <w:r w:rsidR="00007938" w:rsidRPr="008951D7">
        <w:rPr>
          <w:rFonts w:asciiTheme="minorEastAsia" w:hAnsiTheme="minorEastAsia" w:hint="eastAsia"/>
        </w:rPr>
        <w:t>制当局とも連携しながら調査</w:t>
      </w:r>
      <w:r w:rsidR="00AD5FAD" w:rsidRPr="008951D7">
        <w:rPr>
          <w:rFonts w:asciiTheme="minorEastAsia" w:hAnsiTheme="minorEastAsia" w:hint="eastAsia"/>
        </w:rPr>
        <w:t>する。個人の調査</w:t>
      </w:r>
      <w:r w:rsidR="00A05C66" w:rsidRPr="008951D7">
        <w:rPr>
          <w:rFonts w:asciiTheme="minorEastAsia" w:hAnsiTheme="minorEastAsia" w:hint="eastAsia"/>
        </w:rPr>
        <w:t>は</w:t>
      </w:r>
      <w:r w:rsidR="00AD5FAD" w:rsidRPr="008951D7">
        <w:rPr>
          <w:rFonts w:asciiTheme="minorEastAsia" w:hAnsiTheme="minorEastAsia" w:hint="eastAsia"/>
        </w:rPr>
        <w:t>、近親者や</w:t>
      </w:r>
      <w:r w:rsidR="00A05C66" w:rsidRPr="008951D7">
        <w:rPr>
          <w:rFonts w:asciiTheme="minorEastAsia" w:hAnsiTheme="minorEastAsia" w:hint="eastAsia"/>
        </w:rPr>
        <w:t>個人財産</w:t>
      </w:r>
      <w:r w:rsidR="00AD5FAD" w:rsidRPr="008951D7">
        <w:rPr>
          <w:rFonts w:asciiTheme="minorEastAsia" w:hAnsiTheme="minorEastAsia" w:hint="eastAsia"/>
        </w:rPr>
        <w:t>等も含め</w:t>
      </w:r>
      <w:r w:rsidR="00E116E5" w:rsidRPr="008951D7">
        <w:rPr>
          <w:rFonts w:asciiTheme="minorEastAsia" w:hAnsiTheme="minorEastAsia" w:hint="eastAsia"/>
        </w:rPr>
        <w:t>たもので、</w:t>
      </w:r>
      <w:r w:rsidR="00C64C5D" w:rsidRPr="008951D7">
        <w:rPr>
          <w:rFonts w:asciiTheme="minorEastAsia" w:hAnsiTheme="minorEastAsia" w:hint="eastAsia"/>
        </w:rPr>
        <w:t>必要があれば</w:t>
      </w:r>
      <w:r w:rsidR="00E116E5" w:rsidRPr="008951D7">
        <w:rPr>
          <w:rFonts w:asciiTheme="minorEastAsia" w:hAnsiTheme="minorEastAsia" w:hint="eastAsia"/>
        </w:rPr>
        <w:t>調査対象は</w:t>
      </w:r>
      <w:r w:rsidR="0078647C" w:rsidRPr="008951D7">
        <w:rPr>
          <w:rFonts w:asciiTheme="minorEastAsia" w:hAnsiTheme="minorEastAsia" w:hint="eastAsia"/>
        </w:rPr>
        <w:t>拡大でき</w:t>
      </w:r>
      <w:r w:rsidR="00FE7A9B" w:rsidRPr="008951D7">
        <w:rPr>
          <w:rFonts w:asciiTheme="minorEastAsia" w:hAnsiTheme="minorEastAsia" w:hint="eastAsia"/>
        </w:rPr>
        <w:t>、</w:t>
      </w:r>
      <w:r w:rsidR="00AD5FAD" w:rsidRPr="008951D7">
        <w:rPr>
          <w:rFonts w:asciiTheme="minorEastAsia" w:hAnsiTheme="minorEastAsia" w:hint="eastAsia"/>
        </w:rPr>
        <w:t>背面調査を経なければカジノ事業免許が付与されない</w:t>
      </w:r>
      <w:r w:rsidR="00AC2C08" w:rsidRPr="008951D7">
        <w:rPr>
          <w:rFonts w:asciiTheme="minorEastAsia" w:hAnsiTheme="minorEastAsia" w:hint="eastAsia"/>
        </w:rPr>
        <w:t>。</w:t>
      </w:r>
    </w:p>
    <w:p w:rsidR="0099210A" w:rsidRPr="008951D7" w:rsidRDefault="00385366" w:rsidP="00053630">
      <w:pPr>
        <w:ind w:leftChars="100" w:left="420" w:hangingChars="100" w:hanging="210"/>
        <w:rPr>
          <w:rFonts w:asciiTheme="minorEastAsia" w:hAnsiTheme="minorEastAsia"/>
        </w:rPr>
      </w:pPr>
      <w:r w:rsidRPr="008951D7">
        <w:rPr>
          <w:rFonts w:asciiTheme="minorEastAsia" w:hAnsiTheme="minorEastAsia" w:hint="eastAsia"/>
        </w:rPr>
        <w:t>○</w:t>
      </w:r>
      <w:r w:rsidR="00677440" w:rsidRPr="008951D7">
        <w:rPr>
          <w:rFonts w:asciiTheme="minorEastAsia" w:hAnsiTheme="minorEastAsia" w:hint="eastAsia"/>
        </w:rPr>
        <w:t>３</w:t>
      </w:r>
      <w:r w:rsidR="00C64C5D" w:rsidRPr="008951D7">
        <w:rPr>
          <w:rFonts w:asciiTheme="minorEastAsia" w:hAnsiTheme="minorEastAsia" w:hint="eastAsia"/>
        </w:rPr>
        <w:t>つ目は</w:t>
      </w:r>
      <w:r w:rsidR="008951D7" w:rsidRPr="008951D7">
        <w:rPr>
          <w:rFonts w:asciiTheme="minorEastAsia" w:hAnsiTheme="minorEastAsia" w:hint="eastAsia"/>
        </w:rPr>
        <w:t>ＲＧ</w:t>
      </w:r>
      <w:r w:rsidRPr="008951D7">
        <w:rPr>
          <w:rFonts w:asciiTheme="minorEastAsia" w:hAnsiTheme="minorEastAsia" w:hint="eastAsia"/>
        </w:rPr>
        <w:t>フレームワーク。</w:t>
      </w:r>
      <w:r w:rsidR="00E116E5" w:rsidRPr="008951D7">
        <w:rPr>
          <w:rFonts w:asciiTheme="minorEastAsia" w:hAnsiTheme="minorEastAsia" w:hint="eastAsia"/>
        </w:rPr>
        <w:t>国の法規制を前提に地元の特性を反映したリスクベースアプローチに基づき、規制の運用方法を具体化するとともに、規制内容を持続的に見直す</w:t>
      </w:r>
      <w:r w:rsidR="00B26A53" w:rsidRPr="008951D7">
        <w:rPr>
          <w:rFonts w:asciiTheme="minorEastAsia" w:hAnsiTheme="minorEastAsia" w:hint="eastAsia"/>
        </w:rPr>
        <w:t>。</w:t>
      </w:r>
      <w:r w:rsidR="00B20290" w:rsidRPr="008951D7">
        <w:rPr>
          <w:rFonts w:asciiTheme="minorEastAsia" w:hAnsiTheme="minorEastAsia" w:hint="eastAsia"/>
        </w:rPr>
        <w:t>地域</w:t>
      </w:r>
      <w:r w:rsidR="00B26A53" w:rsidRPr="008951D7">
        <w:rPr>
          <w:rFonts w:asciiTheme="minorEastAsia" w:hAnsiTheme="minorEastAsia" w:hint="eastAsia"/>
        </w:rPr>
        <w:t>のステーク・ホルダー（利害関係者）とともにフレームワークを作って、実践、運用する。オーストラリアや米マサチューセッツ州はじめ世界中で採用されている。</w:t>
      </w:r>
      <w:r w:rsidR="000617D1" w:rsidRPr="008951D7">
        <w:rPr>
          <w:rFonts w:asciiTheme="minorEastAsia" w:hAnsiTheme="minorEastAsia" w:hint="eastAsia"/>
        </w:rPr>
        <w:t>リスクの種類は時代とともに変化するため、国の法規制だけでは柔軟に対応できない</w:t>
      </w:r>
      <w:r w:rsidR="003227A5" w:rsidRPr="008951D7">
        <w:rPr>
          <w:rFonts w:asciiTheme="minorEastAsia" w:hAnsiTheme="minorEastAsia" w:hint="eastAsia"/>
        </w:rPr>
        <w:t>可能性がある</w:t>
      </w:r>
      <w:r w:rsidR="00033F4E" w:rsidRPr="008951D7">
        <w:rPr>
          <w:rFonts w:asciiTheme="minorEastAsia" w:hAnsiTheme="minorEastAsia" w:hint="eastAsia"/>
        </w:rPr>
        <w:t>。</w:t>
      </w:r>
      <w:r w:rsidR="00B26A53" w:rsidRPr="008951D7">
        <w:rPr>
          <w:rFonts w:asciiTheme="minorEastAsia" w:hAnsiTheme="minorEastAsia" w:hint="eastAsia"/>
        </w:rPr>
        <w:t>法規制は</w:t>
      </w:r>
      <w:r w:rsidR="000617D1" w:rsidRPr="008951D7">
        <w:rPr>
          <w:rFonts w:asciiTheme="minorEastAsia" w:hAnsiTheme="minorEastAsia" w:hint="eastAsia"/>
        </w:rPr>
        <w:t>最低限</w:t>
      </w:r>
      <w:r w:rsidR="00B26A53" w:rsidRPr="008951D7">
        <w:rPr>
          <w:rFonts w:asciiTheme="minorEastAsia" w:hAnsiTheme="minorEastAsia" w:hint="eastAsia"/>
        </w:rPr>
        <w:t>クリアすべき土台と考え、</w:t>
      </w:r>
      <w:r w:rsidR="00DC0AF4" w:rsidRPr="008951D7">
        <w:rPr>
          <w:rFonts w:asciiTheme="minorEastAsia" w:hAnsiTheme="minorEastAsia" w:hint="eastAsia"/>
        </w:rPr>
        <w:t>事業者</w:t>
      </w:r>
      <w:r w:rsidR="00B26A53" w:rsidRPr="008951D7">
        <w:rPr>
          <w:rFonts w:asciiTheme="minorEastAsia" w:hAnsiTheme="minorEastAsia" w:hint="eastAsia"/>
        </w:rPr>
        <w:t>の独自施策や</w:t>
      </w:r>
      <w:r w:rsidR="00DC0AF4" w:rsidRPr="008951D7">
        <w:rPr>
          <w:rFonts w:asciiTheme="minorEastAsia" w:hAnsiTheme="minorEastAsia" w:hint="eastAsia"/>
        </w:rPr>
        <w:t>自治体</w:t>
      </w:r>
      <w:r w:rsidR="00B26A53" w:rsidRPr="008951D7">
        <w:rPr>
          <w:rFonts w:asciiTheme="minorEastAsia" w:hAnsiTheme="minorEastAsia" w:hint="eastAsia"/>
        </w:rPr>
        <w:t>施策に</w:t>
      </w:r>
      <w:r w:rsidR="00DC0AF4" w:rsidRPr="008951D7">
        <w:rPr>
          <w:rFonts w:asciiTheme="minorEastAsia" w:hAnsiTheme="minorEastAsia" w:hint="eastAsia"/>
        </w:rPr>
        <w:t>一緒に</w:t>
      </w:r>
      <w:r w:rsidR="00053630" w:rsidRPr="008951D7">
        <w:rPr>
          <w:rFonts w:asciiTheme="minorEastAsia" w:hAnsiTheme="minorEastAsia" w:hint="eastAsia"/>
        </w:rPr>
        <w:t>取り組み、PDCA</w:t>
      </w:r>
      <w:r w:rsidR="00033F4E" w:rsidRPr="008951D7">
        <w:rPr>
          <w:rFonts w:asciiTheme="minorEastAsia" w:hAnsiTheme="minorEastAsia" w:hint="eastAsia"/>
        </w:rPr>
        <w:t>を回していく</w:t>
      </w:r>
      <w:r w:rsidR="00053630" w:rsidRPr="008951D7">
        <w:rPr>
          <w:rFonts w:asciiTheme="minorEastAsia" w:hAnsiTheme="minorEastAsia" w:hint="eastAsia"/>
        </w:rPr>
        <w:t>ことが求めら</w:t>
      </w:r>
      <w:r w:rsidR="00B20290" w:rsidRPr="008951D7">
        <w:rPr>
          <w:rFonts w:asciiTheme="minorEastAsia" w:hAnsiTheme="minorEastAsia" w:hint="eastAsia"/>
        </w:rPr>
        <w:t>れ</w:t>
      </w:r>
      <w:r w:rsidR="00053630" w:rsidRPr="008951D7">
        <w:rPr>
          <w:rFonts w:asciiTheme="minorEastAsia" w:hAnsiTheme="minorEastAsia" w:hint="eastAsia"/>
        </w:rPr>
        <w:t>る。</w:t>
      </w:r>
    </w:p>
    <w:p w:rsidR="00677440" w:rsidRPr="008951D7" w:rsidRDefault="00C64C5D" w:rsidP="003D0349">
      <w:pPr>
        <w:ind w:leftChars="100" w:left="420" w:hangingChars="100" w:hanging="210"/>
        <w:rPr>
          <w:rFonts w:asciiTheme="minorEastAsia" w:hAnsiTheme="minorEastAsia"/>
        </w:rPr>
      </w:pPr>
      <w:r w:rsidRPr="008951D7">
        <w:rPr>
          <w:rFonts w:asciiTheme="minorEastAsia" w:hAnsiTheme="minorEastAsia" w:hint="eastAsia"/>
        </w:rPr>
        <w:t>○４つ目は</w:t>
      </w:r>
      <w:r w:rsidR="00E37776" w:rsidRPr="008951D7">
        <w:rPr>
          <w:rFonts w:asciiTheme="minorEastAsia" w:hAnsiTheme="minorEastAsia" w:hint="eastAsia"/>
        </w:rPr>
        <w:t>ＩＲ事業者の経営戦略。CSR</w:t>
      </w:r>
      <w:r w:rsidR="00AE0565" w:rsidRPr="008951D7">
        <w:rPr>
          <w:rFonts w:asciiTheme="minorEastAsia" w:hAnsiTheme="minorEastAsia" w:hint="eastAsia"/>
        </w:rPr>
        <w:t>（</w:t>
      </w:r>
      <w:r w:rsidR="00705AFC" w:rsidRPr="008951D7">
        <w:rPr>
          <w:rFonts w:asciiTheme="minorEastAsia" w:hAnsiTheme="minorEastAsia" w:hint="eastAsia"/>
        </w:rPr>
        <w:t>企業の社会的責任）</w:t>
      </w:r>
      <w:r w:rsidR="00E37776" w:rsidRPr="008951D7">
        <w:rPr>
          <w:rFonts w:asciiTheme="minorEastAsia" w:hAnsiTheme="minorEastAsia" w:hint="eastAsia"/>
        </w:rPr>
        <w:t>やSDGS</w:t>
      </w:r>
      <w:r w:rsidR="00AE0565" w:rsidRPr="008951D7">
        <w:rPr>
          <w:rFonts w:asciiTheme="minorEastAsia" w:hAnsiTheme="minorEastAsia" w:hint="eastAsia"/>
        </w:rPr>
        <w:t>（持続可能な開発目標）</w:t>
      </w:r>
      <w:r w:rsidR="00E37776" w:rsidRPr="008951D7">
        <w:rPr>
          <w:rFonts w:asciiTheme="minorEastAsia" w:hAnsiTheme="minorEastAsia" w:hint="eastAsia"/>
        </w:rPr>
        <w:t>と同等以上の感覚で持続的な事業継続のため</w:t>
      </w:r>
      <w:r w:rsidR="00B26A53" w:rsidRPr="008951D7">
        <w:rPr>
          <w:rFonts w:asciiTheme="minorEastAsia" w:hAnsiTheme="minorEastAsia" w:hint="eastAsia"/>
        </w:rPr>
        <w:t>の</w:t>
      </w:r>
      <w:r w:rsidR="00E37776" w:rsidRPr="008951D7">
        <w:rPr>
          <w:rFonts w:asciiTheme="minorEastAsia" w:hAnsiTheme="minorEastAsia" w:hint="eastAsia"/>
        </w:rPr>
        <w:t>経営戦略として</w:t>
      </w:r>
      <w:r w:rsidR="008951D7" w:rsidRPr="008951D7">
        <w:rPr>
          <w:rFonts w:asciiTheme="minorEastAsia" w:hAnsiTheme="minorEastAsia" w:hint="eastAsia"/>
        </w:rPr>
        <w:t>ＲＧ</w:t>
      </w:r>
      <w:r w:rsidR="00FD0C8B" w:rsidRPr="008951D7">
        <w:rPr>
          <w:rFonts w:asciiTheme="minorEastAsia" w:hAnsiTheme="minorEastAsia" w:hint="eastAsia"/>
        </w:rPr>
        <w:t>に</w:t>
      </w:r>
      <w:r w:rsidR="00E37776" w:rsidRPr="008951D7">
        <w:rPr>
          <w:rFonts w:asciiTheme="minorEastAsia" w:hAnsiTheme="minorEastAsia" w:hint="eastAsia"/>
        </w:rPr>
        <w:t>取り組む意識が国際標準</w:t>
      </w:r>
      <w:r w:rsidR="005F4417" w:rsidRPr="008951D7">
        <w:rPr>
          <w:rFonts w:asciiTheme="minorEastAsia" w:hAnsiTheme="minorEastAsia" w:hint="eastAsia"/>
        </w:rPr>
        <w:t>であ</w:t>
      </w:r>
      <w:r w:rsidR="00414FBA" w:rsidRPr="008951D7">
        <w:rPr>
          <w:rFonts w:asciiTheme="minorEastAsia" w:hAnsiTheme="minorEastAsia" w:hint="eastAsia"/>
        </w:rPr>
        <w:t>る</w:t>
      </w:r>
      <w:r w:rsidR="00E37776" w:rsidRPr="008951D7">
        <w:rPr>
          <w:rFonts w:asciiTheme="minorEastAsia" w:hAnsiTheme="minorEastAsia" w:hint="eastAsia"/>
        </w:rPr>
        <w:t>。</w:t>
      </w:r>
      <w:r w:rsidR="00414FBA" w:rsidRPr="008951D7">
        <w:rPr>
          <w:rFonts w:asciiTheme="minorEastAsia" w:hAnsiTheme="minorEastAsia" w:hint="eastAsia"/>
        </w:rPr>
        <w:t>健全に娯楽として楽しんでくれる客</w:t>
      </w:r>
      <w:r w:rsidR="00E37776" w:rsidRPr="008951D7">
        <w:rPr>
          <w:rFonts w:asciiTheme="minorEastAsia" w:hAnsiTheme="minorEastAsia" w:hint="eastAsia"/>
        </w:rPr>
        <w:t>にのみ来ていただくことが必要</w:t>
      </w:r>
      <w:r w:rsidR="005F4417" w:rsidRPr="008951D7">
        <w:rPr>
          <w:rFonts w:asciiTheme="minorEastAsia" w:hAnsiTheme="minorEastAsia" w:hint="eastAsia"/>
        </w:rPr>
        <w:t>である</w:t>
      </w:r>
      <w:r w:rsidR="00E921BB" w:rsidRPr="008951D7">
        <w:rPr>
          <w:rFonts w:asciiTheme="minorEastAsia" w:hAnsiTheme="minorEastAsia" w:hint="eastAsia"/>
        </w:rPr>
        <w:t>。</w:t>
      </w:r>
    </w:p>
    <w:p w:rsidR="00A663AE" w:rsidRPr="008951D7" w:rsidRDefault="00677440" w:rsidP="00A663AE">
      <w:pPr>
        <w:ind w:leftChars="100" w:left="420" w:hangingChars="100" w:hanging="210"/>
        <w:rPr>
          <w:rFonts w:asciiTheme="minorEastAsia" w:hAnsiTheme="minorEastAsia"/>
        </w:rPr>
      </w:pPr>
      <w:r w:rsidRPr="008951D7">
        <w:rPr>
          <w:rFonts w:asciiTheme="minorEastAsia" w:hAnsiTheme="minorEastAsia" w:hint="eastAsia"/>
        </w:rPr>
        <w:t>○安心、安全なＩＲ・健全な娯楽の場としてのＩＲが、日本型</w:t>
      </w:r>
      <w:r w:rsidR="0072675F" w:rsidRPr="008951D7">
        <w:rPr>
          <w:rFonts w:asciiTheme="minorEastAsia" w:hAnsiTheme="minorEastAsia" w:hint="eastAsia"/>
        </w:rPr>
        <w:t>ＩＲの</w:t>
      </w:r>
      <w:r w:rsidR="00AB02B5" w:rsidRPr="008951D7">
        <w:rPr>
          <w:rFonts w:asciiTheme="minorEastAsia" w:hAnsiTheme="minorEastAsia" w:hint="eastAsia"/>
        </w:rPr>
        <w:t>めざす</w:t>
      </w:r>
      <w:r w:rsidRPr="008951D7">
        <w:rPr>
          <w:rFonts w:asciiTheme="minorEastAsia" w:hAnsiTheme="minorEastAsia" w:hint="eastAsia"/>
        </w:rPr>
        <w:t>べきところ</w:t>
      </w:r>
      <w:r w:rsidR="00E17661" w:rsidRPr="008951D7">
        <w:rPr>
          <w:rFonts w:asciiTheme="minorEastAsia" w:hAnsiTheme="minorEastAsia" w:hint="eastAsia"/>
        </w:rPr>
        <w:t>であると考えている。</w:t>
      </w:r>
    </w:p>
    <w:sectPr w:rsidR="00A663AE" w:rsidRPr="008951D7" w:rsidSect="00BC125D">
      <w:footerReference w:type="default" r:id="rId8"/>
      <w:pgSz w:w="11906" w:h="16838" w:code="9"/>
      <w:pgMar w:top="1418" w:right="1418" w:bottom="1418" w:left="1418" w:header="851" w:footer="992" w:gutter="0"/>
      <w:pgNumType w:fmt="numberInDash"/>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72" w:rsidRDefault="00960372" w:rsidP="00027E0E">
      <w:r>
        <w:separator/>
      </w:r>
    </w:p>
  </w:endnote>
  <w:endnote w:type="continuationSeparator" w:id="0">
    <w:p w:rsidR="00960372" w:rsidRDefault="00960372"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09208"/>
      <w:docPartObj>
        <w:docPartGallery w:val="Page Numbers (Bottom of Page)"/>
        <w:docPartUnique/>
      </w:docPartObj>
    </w:sdtPr>
    <w:sdtEndPr/>
    <w:sdtContent>
      <w:p w:rsidR="00A73C3B" w:rsidRDefault="00A73C3B">
        <w:pPr>
          <w:pStyle w:val="a5"/>
          <w:jc w:val="center"/>
        </w:pPr>
        <w:r>
          <w:fldChar w:fldCharType="begin"/>
        </w:r>
        <w:r>
          <w:instrText>PAGE   \* MERGEFORMAT</w:instrText>
        </w:r>
        <w:r>
          <w:fldChar w:fldCharType="separate"/>
        </w:r>
        <w:r w:rsidR="00F44C41" w:rsidRPr="00F44C41">
          <w:rPr>
            <w:noProof/>
            <w:lang w:val="ja-JP"/>
          </w:rPr>
          <w:t>-</w:t>
        </w:r>
        <w:r w:rsidR="00F44C41">
          <w:rPr>
            <w:noProof/>
          </w:rPr>
          <w:t xml:space="preserve"> 1 -</w:t>
        </w:r>
        <w:r>
          <w:fldChar w:fldCharType="end"/>
        </w:r>
      </w:p>
    </w:sdtContent>
  </w:sdt>
  <w:p w:rsidR="00A73C3B" w:rsidRDefault="00A73C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72" w:rsidRDefault="00960372" w:rsidP="00027E0E">
      <w:r>
        <w:separator/>
      </w:r>
    </w:p>
  </w:footnote>
  <w:footnote w:type="continuationSeparator" w:id="0">
    <w:p w:rsidR="00960372" w:rsidRDefault="00960372"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3"/>
    <w:rsid w:val="00002292"/>
    <w:rsid w:val="00004E37"/>
    <w:rsid w:val="0000553B"/>
    <w:rsid w:val="00007938"/>
    <w:rsid w:val="000079BA"/>
    <w:rsid w:val="00007CE2"/>
    <w:rsid w:val="000107DA"/>
    <w:rsid w:val="00010D12"/>
    <w:rsid w:val="00010D16"/>
    <w:rsid w:val="00011DDE"/>
    <w:rsid w:val="00011FBC"/>
    <w:rsid w:val="000122A4"/>
    <w:rsid w:val="0001310B"/>
    <w:rsid w:val="00022FD4"/>
    <w:rsid w:val="00023EC0"/>
    <w:rsid w:val="00024BCE"/>
    <w:rsid w:val="000272C8"/>
    <w:rsid w:val="00027517"/>
    <w:rsid w:val="00027E0E"/>
    <w:rsid w:val="0003131F"/>
    <w:rsid w:val="00032AA2"/>
    <w:rsid w:val="00033F4E"/>
    <w:rsid w:val="00035B7C"/>
    <w:rsid w:val="00036F0A"/>
    <w:rsid w:val="00037EE7"/>
    <w:rsid w:val="000413A6"/>
    <w:rsid w:val="000419FC"/>
    <w:rsid w:val="00043AEF"/>
    <w:rsid w:val="000449F6"/>
    <w:rsid w:val="00045C0D"/>
    <w:rsid w:val="00046359"/>
    <w:rsid w:val="00046876"/>
    <w:rsid w:val="000468A2"/>
    <w:rsid w:val="00052496"/>
    <w:rsid w:val="00053630"/>
    <w:rsid w:val="00053B11"/>
    <w:rsid w:val="00054909"/>
    <w:rsid w:val="000556E1"/>
    <w:rsid w:val="00057D04"/>
    <w:rsid w:val="000617D1"/>
    <w:rsid w:val="00061E34"/>
    <w:rsid w:val="000653EE"/>
    <w:rsid w:val="0007160C"/>
    <w:rsid w:val="00072BB2"/>
    <w:rsid w:val="00081683"/>
    <w:rsid w:val="000817B4"/>
    <w:rsid w:val="000A1E11"/>
    <w:rsid w:val="000A5AD1"/>
    <w:rsid w:val="000A66BB"/>
    <w:rsid w:val="000A6B8D"/>
    <w:rsid w:val="000A7133"/>
    <w:rsid w:val="000B1784"/>
    <w:rsid w:val="000B26DE"/>
    <w:rsid w:val="000B65B9"/>
    <w:rsid w:val="000B6D6E"/>
    <w:rsid w:val="000B6F4C"/>
    <w:rsid w:val="000C0FD1"/>
    <w:rsid w:val="000C13E2"/>
    <w:rsid w:val="000C14A7"/>
    <w:rsid w:val="000C2DEA"/>
    <w:rsid w:val="000C305A"/>
    <w:rsid w:val="000C3B62"/>
    <w:rsid w:val="000C3D61"/>
    <w:rsid w:val="000C4879"/>
    <w:rsid w:val="000C60FA"/>
    <w:rsid w:val="000C761C"/>
    <w:rsid w:val="000C7B93"/>
    <w:rsid w:val="000D2F47"/>
    <w:rsid w:val="000D49C3"/>
    <w:rsid w:val="000D7307"/>
    <w:rsid w:val="000E14C6"/>
    <w:rsid w:val="000E326E"/>
    <w:rsid w:val="000E3C98"/>
    <w:rsid w:val="000E4EC2"/>
    <w:rsid w:val="000E64F5"/>
    <w:rsid w:val="000E7154"/>
    <w:rsid w:val="000E7B9C"/>
    <w:rsid w:val="000F0C00"/>
    <w:rsid w:val="000F0E57"/>
    <w:rsid w:val="000F197B"/>
    <w:rsid w:val="000F2428"/>
    <w:rsid w:val="000F2FC9"/>
    <w:rsid w:val="000F3B3C"/>
    <w:rsid w:val="000F4375"/>
    <w:rsid w:val="001027D7"/>
    <w:rsid w:val="00103339"/>
    <w:rsid w:val="00103C9D"/>
    <w:rsid w:val="0010735B"/>
    <w:rsid w:val="00107456"/>
    <w:rsid w:val="00111BD8"/>
    <w:rsid w:val="00112C73"/>
    <w:rsid w:val="0011393A"/>
    <w:rsid w:val="00117730"/>
    <w:rsid w:val="00120730"/>
    <w:rsid w:val="00120E5C"/>
    <w:rsid w:val="001228C2"/>
    <w:rsid w:val="00122CB6"/>
    <w:rsid w:val="001232BF"/>
    <w:rsid w:val="00124E1B"/>
    <w:rsid w:val="0012505E"/>
    <w:rsid w:val="001255B3"/>
    <w:rsid w:val="001305C8"/>
    <w:rsid w:val="00130CBC"/>
    <w:rsid w:val="001310F5"/>
    <w:rsid w:val="00134420"/>
    <w:rsid w:val="00134D53"/>
    <w:rsid w:val="001368A1"/>
    <w:rsid w:val="0013707B"/>
    <w:rsid w:val="001420D7"/>
    <w:rsid w:val="00143167"/>
    <w:rsid w:val="0014471B"/>
    <w:rsid w:val="00145BAC"/>
    <w:rsid w:val="00151244"/>
    <w:rsid w:val="00152335"/>
    <w:rsid w:val="00154DF8"/>
    <w:rsid w:val="00156DE4"/>
    <w:rsid w:val="00163C50"/>
    <w:rsid w:val="0016601F"/>
    <w:rsid w:val="001664FC"/>
    <w:rsid w:val="00170DD8"/>
    <w:rsid w:val="00172105"/>
    <w:rsid w:val="001735A1"/>
    <w:rsid w:val="00173916"/>
    <w:rsid w:val="0017479F"/>
    <w:rsid w:val="00176734"/>
    <w:rsid w:val="00177792"/>
    <w:rsid w:val="00180AA0"/>
    <w:rsid w:val="001828C6"/>
    <w:rsid w:val="00182D17"/>
    <w:rsid w:val="00183E0F"/>
    <w:rsid w:val="00184477"/>
    <w:rsid w:val="00184949"/>
    <w:rsid w:val="00184BF5"/>
    <w:rsid w:val="0018581F"/>
    <w:rsid w:val="00185A79"/>
    <w:rsid w:val="00186B5B"/>
    <w:rsid w:val="00190532"/>
    <w:rsid w:val="00192693"/>
    <w:rsid w:val="001A1F55"/>
    <w:rsid w:val="001A2AB3"/>
    <w:rsid w:val="001B0C87"/>
    <w:rsid w:val="001B0C88"/>
    <w:rsid w:val="001B1611"/>
    <w:rsid w:val="001B1BC7"/>
    <w:rsid w:val="001B1DB9"/>
    <w:rsid w:val="001B3F1D"/>
    <w:rsid w:val="001B6E1B"/>
    <w:rsid w:val="001C0BC5"/>
    <w:rsid w:val="001C20F8"/>
    <w:rsid w:val="001C2BCA"/>
    <w:rsid w:val="001C2D0B"/>
    <w:rsid w:val="001D410E"/>
    <w:rsid w:val="001D6263"/>
    <w:rsid w:val="001E3B1C"/>
    <w:rsid w:val="001E6967"/>
    <w:rsid w:val="001E6B16"/>
    <w:rsid w:val="001F28E2"/>
    <w:rsid w:val="001F62C9"/>
    <w:rsid w:val="001F775E"/>
    <w:rsid w:val="002002FE"/>
    <w:rsid w:val="00200BA9"/>
    <w:rsid w:val="00201815"/>
    <w:rsid w:val="00205686"/>
    <w:rsid w:val="00207064"/>
    <w:rsid w:val="002074BF"/>
    <w:rsid w:val="00210438"/>
    <w:rsid w:val="00212D8B"/>
    <w:rsid w:val="00213BE3"/>
    <w:rsid w:val="00216A64"/>
    <w:rsid w:val="00220727"/>
    <w:rsid w:val="00222313"/>
    <w:rsid w:val="002237F2"/>
    <w:rsid w:val="00223917"/>
    <w:rsid w:val="0022438C"/>
    <w:rsid w:val="002247DD"/>
    <w:rsid w:val="00226011"/>
    <w:rsid w:val="00231B18"/>
    <w:rsid w:val="002327C2"/>
    <w:rsid w:val="00232B2A"/>
    <w:rsid w:val="00232D44"/>
    <w:rsid w:val="00232DBF"/>
    <w:rsid w:val="0023346A"/>
    <w:rsid w:val="002408F9"/>
    <w:rsid w:val="00241002"/>
    <w:rsid w:val="00241952"/>
    <w:rsid w:val="00243C3D"/>
    <w:rsid w:val="0025629E"/>
    <w:rsid w:val="00256E4C"/>
    <w:rsid w:val="00257CE5"/>
    <w:rsid w:val="00260C52"/>
    <w:rsid w:val="00263696"/>
    <w:rsid w:val="00263B63"/>
    <w:rsid w:val="00265045"/>
    <w:rsid w:val="00270FEF"/>
    <w:rsid w:val="00276692"/>
    <w:rsid w:val="00280E1A"/>
    <w:rsid w:val="00281DA4"/>
    <w:rsid w:val="0028298A"/>
    <w:rsid w:val="00284A99"/>
    <w:rsid w:val="00284ED1"/>
    <w:rsid w:val="0029115D"/>
    <w:rsid w:val="00291279"/>
    <w:rsid w:val="00292652"/>
    <w:rsid w:val="0029270E"/>
    <w:rsid w:val="00295B07"/>
    <w:rsid w:val="002A060F"/>
    <w:rsid w:val="002A1C6E"/>
    <w:rsid w:val="002A3E25"/>
    <w:rsid w:val="002A3F47"/>
    <w:rsid w:val="002A63FA"/>
    <w:rsid w:val="002B1197"/>
    <w:rsid w:val="002B1E1B"/>
    <w:rsid w:val="002B37D6"/>
    <w:rsid w:val="002B4352"/>
    <w:rsid w:val="002B4641"/>
    <w:rsid w:val="002B5123"/>
    <w:rsid w:val="002B6854"/>
    <w:rsid w:val="002C02DD"/>
    <w:rsid w:val="002C1F2B"/>
    <w:rsid w:val="002C1FA5"/>
    <w:rsid w:val="002C6CDF"/>
    <w:rsid w:val="002C7BFC"/>
    <w:rsid w:val="002D3E00"/>
    <w:rsid w:val="002D4DDA"/>
    <w:rsid w:val="002D7F40"/>
    <w:rsid w:val="002E055F"/>
    <w:rsid w:val="002E15C4"/>
    <w:rsid w:val="002E2683"/>
    <w:rsid w:val="002E2AE5"/>
    <w:rsid w:val="002E51A1"/>
    <w:rsid w:val="002E698F"/>
    <w:rsid w:val="002F1EB1"/>
    <w:rsid w:val="002F2F8A"/>
    <w:rsid w:val="002F33D1"/>
    <w:rsid w:val="002F5B16"/>
    <w:rsid w:val="002F7DF6"/>
    <w:rsid w:val="003031C0"/>
    <w:rsid w:val="003058AB"/>
    <w:rsid w:val="00305917"/>
    <w:rsid w:val="00307402"/>
    <w:rsid w:val="0031031E"/>
    <w:rsid w:val="00310B07"/>
    <w:rsid w:val="003110A2"/>
    <w:rsid w:val="003120D6"/>
    <w:rsid w:val="00314FB9"/>
    <w:rsid w:val="00316085"/>
    <w:rsid w:val="00320147"/>
    <w:rsid w:val="003210F1"/>
    <w:rsid w:val="003227A5"/>
    <w:rsid w:val="00326B5F"/>
    <w:rsid w:val="0033293B"/>
    <w:rsid w:val="00333CDC"/>
    <w:rsid w:val="003348DC"/>
    <w:rsid w:val="00335E73"/>
    <w:rsid w:val="00336E2B"/>
    <w:rsid w:val="0033789B"/>
    <w:rsid w:val="00340111"/>
    <w:rsid w:val="003405A9"/>
    <w:rsid w:val="00343233"/>
    <w:rsid w:val="00345622"/>
    <w:rsid w:val="00345DF5"/>
    <w:rsid w:val="003476FD"/>
    <w:rsid w:val="00347CFB"/>
    <w:rsid w:val="00355C52"/>
    <w:rsid w:val="00356525"/>
    <w:rsid w:val="00356B30"/>
    <w:rsid w:val="00356EDD"/>
    <w:rsid w:val="003575E8"/>
    <w:rsid w:val="00357DDC"/>
    <w:rsid w:val="003603BB"/>
    <w:rsid w:val="00362537"/>
    <w:rsid w:val="00364D96"/>
    <w:rsid w:val="00367E5E"/>
    <w:rsid w:val="00374178"/>
    <w:rsid w:val="003743F7"/>
    <w:rsid w:val="0037573C"/>
    <w:rsid w:val="003769FD"/>
    <w:rsid w:val="00381D5A"/>
    <w:rsid w:val="00381E40"/>
    <w:rsid w:val="00383811"/>
    <w:rsid w:val="0038455E"/>
    <w:rsid w:val="00385366"/>
    <w:rsid w:val="00386C2D"/>
    <w:rsid w:val="00387285"/>
    <w:rsid w:val="00390FBB"/>
    <w:rsid w:val="003920B1"/>
    <w:rsid w:val="003925DF"/>
    <w:rsid w:val="00392E32"/>
    <w:rsid w:val="003934FC"/>
    <w:rsid w:val="003A2D8A"/>
    <w:rsid w:val="003A2FD3"/>
    <w:rsid w:val="003A5439"/>
    <w:rsid w:val="003B655D"/>
    <w:rsid w:val="003C1815"/>
    <w:rsid w:val="003D0349"/>
    <w:rsid w:val="003D1838"/>
    <w:rsid w:val="003D48D3"/>
    <w:rsid w:val="003D63F7"/>
    <w:rsid w:val="003D6A3B"/>
    <w:rsid w:val="003D6ADE"/>
    <w:rsid w:val="003E27C6"/>
    <w:rsid w:val="003E3D46"/>
    <w:rsid w:val="003E479C"/>
    <w:rsid w:val="003E4A32"/>
    <w:rsid w:val="003E5511"/>
    <w:rsid w:val="003F05D9"/>
    <w:rsid w:val="003F1168"/>
    <w:rsid w:val="003F2885"/>
    <w:rsid w:val="003F45D2"/>
    <w:rsid w:val="003F63DA"/>
    <w:rsid w:val="003F67F5"/>
    <w:rsid w:val="00400868"/>
    <w:rsid w:val="0040160F"/>
    <w:rsid w:val="004046AB"/>
    <w:rsid w:val="00407F56"/>
    <w:rsid w:val="00412631"/>
    <w:rsid w:val="004136EE"/>
    <w:rsid w:val="00414739"/>
    <w:rsid w:val="00414FBA"/>
    <w:rsid w:val="00416156"/>
    <w:rsid w:val="004175F2"/>
    <w:rsid w:val="00421C82"/>
    <w:rsid w:val="0042690B"/>
    <w:rsid w:val="004273D7"/>
    <w:rsid w:val="00427569"/>
    <w:rsid w:val="00431345"/>
    <w:rsid w:val="00431E19"/>
    <w:rsid w:val="00433409"/>
    <w:rsid w:val="004349D5"/>
    <w:rsid w:val="00435325"/>
    <w:rsid w:val="004353AD"/>
    <w:rsid w:val="00435554"/>
    <w:rsid w:val="00442CC4"/>
    <w:rsid w:val="004453C0"/>
    <w:rsid w:val="00447CB4"/>
    <w:rsid w:val="00451253"/>
    <w:rsid w:val="0045209C"/>
    <w:rsid w:val="004520CB"/>
    <w:rsid w:val="004539CF"/>
    <w:rsid w:val="00462FC1"/>
    <w:rsid w:val="00467EED"/>
    <w:rsid w:val="004702E9"/>
    <w:rsid w:val="0047150B"/>
    <w:rsid w:val="00477EF8"/>
    <w:rsid w:val="0048204F"/>
    <w:rsid w:val="00487CFD"/>
    <w:rsid w:val="0049131F"/>
    <w:rsid w:val="004915F7"/>
    <w:rsid w:val="00492784"/>
    <w:rsid w:val="004939C9"/>
    <w:rsid w:val="004A345B"/>
    <w:rsid w:val="004A448C"/>
    <w:rsid w:val="004A6D54"/>
    <w:rsid w:val="004A792B"/>
    <w:rsid w:val="004B1AD7"/>
    <w:rsid w:val="004B320B"/>
    <w:rsid w:val="004B65F5"/>
    <w:rsid w:val="004B7312"/>
    <w:rsid w:val="004C1412"/>
    <w:rsid w:val="004C3071"/>
    <w:rsid w:val="004C469A"/>
    <w:rsid w:val="004C5E74"/>
    <w:rsid w:val="004D0327"/>
    <w:rsid w:val="004D4FC5"/>
    <w:rsid w:val="004D6912"/>
    <w:rsid w:val="004D7397"/>
    <w:rsid w:val="004E1913"/>
    <w:rsid w:val="004E2224"/>
    <w:rsid w:val="004E5405"/>
    <w:rsid w:val="004E57CA"/>
    <w:rsid w:val="004E6628"/>
    <w:rsid w:val="004E6841"/>
    <w:rsid w:val="004E6FA3"/>
    <w:rsid w:val="004F0E78"/>
    <w:rsid w:val="004F403C"/>
    <w:rsid w:val="004F5DD9"/>
    <w:rsid w:val="004F632C"/>
    <w:rsid w:val="004F6D94"/>
    <w:rsid w:val="005002CA"/>
    <w:rsid w:val="00501D1D"/>
    <w:rsid w:val="0050214F"/>
    <w:rsid w:val="00503232"/>
    <w:rsid w:val="0050471B"/>
    <w:rsid w:val="00512F6B"/>
    <w:rsid w:val="00514CBF"/>
    <w:rsid w:val="00514E83"/>
    <w:rsid w:val="00517A11"/>
    <w:rsid w:val="005203D3"/>
    <w:rsid w:val="00520AD9"/>
    <w:rsid w:val="005213A0"/>
    <w:rsid w:val="0052171F"/>
    <w:rsid w:val="00522AA2"/>
    <w:rsid w:val="0052353D"/>
    <w:rsid w:val="0052452A"/>
    <w:rsid w:val="00525A30"/>
    <w:rsid w:val="005311A9"/>
    <w:rsid w:val="00532A55"/>
    <w:rsid w:val="0053352E"/>
    <w:rsid w:val="00533E5A"/>
    <w:rsid w:val="00534F14"/>
    <w:rsid w:val="005429A4"/>
    <w:rsid w:val="00542A30"/>
    <w:rsid w:val="00544DF2"/>
    <w:rsid w:val="00545A9F"/>
    <w:rsid w:val="005473BB"/>
    <w:rsid w:val="005513D2"/>
    <w:rsid w:val="005556D9"/>
    <w:rsid w:val="00557E4E"/>
    <w:rsid w:val="00560F6F"/>
    <w:rsid w:val="00564C61"/>
    <w:rsid w:val="0056749E"/>
    <w:rsid w:val="00567D9D"/>
    <w:rsid w:val="00570D03"/>
    <w:rsid w:val="00570F6F"/>
    <w:rsid w:val="005718FE"/>
    <w:rsid w:val="00571B05"/>
    <w:rsid w:val="005727C0"/>
    <w:rsid w:val="00572F9B"/>
    <w:rsid w:val="0057469C"/>
    <w:rsid w:val="00576CAD"/>
    <w:rsid w:val="00581E2A"/>
    <w:rsid w:val="00583E93"/>
    <w:rsid w:val="0058507F"/>
    <w:rsid w:val="005851A4"/>
    <w:rsid w:val="00585B0D"/>
    <w:rsid w:val="00585CAE"/>
    <w:rsid w:val="00586F8F"/>
    <w:rsid w:val="005931AE"/>
    <w:rsid w:val="005952A7"/>
    <w:rsid w:val="00595447"/>
    <w:rsid w:val="00595F11"/>
    <w:rsid w:val="005973D4"/>
    <w:rsid w:val="0059798E"/>
    <w:rsid w:val="005A7045"/>
    <w:rsid w:val="005B0D68"/>
    <w:rsid w:val="005B136F"/>
    <w:rsid w:val="005B29D6"/>
    <w:rsid w:val="005B3330"/>
    <w:rsid w:val="005B6782"/>
    <w:rsid w:val="005B73E9"/>
    <w:rsid w:val="005B7D77"/>
    <w:rsid w:val="005C14F4"/>
    <w:rsid w:val="005C26F8"/>
    <w:rsid w:val="005C5599"/>
    <w:rsid w:val="005C6204"/>
    <w:rsid w:val="005C789D"/>
    <w:rsid w:val="005D0CD2"/>
    <w:rsid w:val="005D15CC"/>
    <w:rsid w:val="005D1C73"/>
    <w:rsid w:val="005D3708"/>
    <w:rsid w:val="005D39FD"/>
    <w:rsid w:val="005D4774"/>
    <w:rsid w:val="005E18D8"/>
    <w:rsid w:val="005E1CE0"/>
    <w:rsid w:val="005E3877"/>
    <w:rsid w:val="005E4388"/>
    <w:rsid w:val="005E549F"/>
    <w:rsid w:val="005E6F20"/>
    <w:rsid w:val="005E7101"/>
    <w:rsid w:val="005F0C70"/>
    <w:rsid w:val="005F1503"/>
    <w:rsid w:val="005F4417"/>
    <w:rsid w:val="005F4A1F"/>
    <w:rsid w:val="005F4D27"/>
    <w:rsid w:val="005F522D"/>
    <w:rsid w:val="005F61A9"/>
    <w:rsid w:val="005F7355"/>
    <w:rsid w:val="005F7749"/>
    <w:rsid w:val="006003FE"/>
    <w:rsid w:val="00601EC3"/>
    <w:rsid w:val="00602DF4"/>
    <w:rsid w:val="00602EBF"/>
    <w:rsid w:val="006030E0"/>
    <w:rsid w:val="00606D72"/>
    <w:rsid w:val="00611E0E"/>
    <w:rsid w:val="00613249"/>
    <w:rsid w:val="00616E9E"/>
    <w:rsid w:val="00620C00"/>
    <w:rsid w:val="00623BD6"/>
    <w:rsid w:val="00624E65"/>
    <w:rsid w:val="006358EB"/>
    <w:rsid w:val="00636F7C"/>
    <w:rsid w:val="00640A90"/>
    <w:rsid w:val="00640F0E"/>
    <w:rsid w:val="00643C53"/>
    <w:rsid w:val="006442DE"/>
    <w:rsid w:val="00645BE8"/>
    <w:rsid w:val="0065147F"/>
    <w:rsid w:val="00652039"/>
    <w:rsid w:val="0065229D"/>
    <w:rsid w:val="0065764C"/>
    <w:rsid w:val="006623BF"/>
    <w:rsid w:val="00662781"/>
    <w:rsid w:val="00662F71"/>
    <w:rsid w:val="006637F3"/>
    <w:rsid w:val="00666285"/>
    <w:rsid w:val="00667E9B"/>
    <w:rsid w:val="00667F0F"/>
    <w:rsid w:val="00670019"/>
    <w:rsid w:val="006711C7"/>
    <w:rsid w:val="00672644"/>
    <w:rsid w:val="00672D1D"/>
    <w:rsid w:val="00673431"/>
    <w:rsid w:val="0067611E"/>
    <w:rsid w:val="006767D8"/>
    <w:rsid w:val="00677440"/>
    <w:rsid w:val="006815A9"/>
    <w:rsid w:val="00683B67"/>
    <w:rsid w:val="0068551E"/>
    <w:rsid w:val="0068593F"/>
    <w:rsid w:val="00686DA5"/>
    <w:rsid w:val="006875AD"/>
    <w:rsid w:val="00691797"/>
    <w:rsid w:val="00693A38"/>
    <w:rsid w:val="006947B7"/>
    <w:rsid w:val="00697988"/>
    <w:rsid w:val="006A4BFA"/>
    <w:rsid w:val="006A4D56"/>
    <w:rsid w:val="006A76EB"/>
    <w:rsid w:val="006A77FF"/>
    <w:rsid w:val="006B02D2"/>
    <w:rsid w:val="006B1109"/>
    <w:rsid w:val="006B3EF1"/>
    <w:rsid w:val="006B4F00"/>
    <w:rsid w:val="006C0086"/>
    <w:rsid w:val="006C2986"/>
    <w:rsid w:val="006C4A67"/>
    <w:rsid w:val="006C518D"/>
    <w:rsid w:val="006C62DE"/>
    <w:rsid w:val="006C7293"/>
    <w:rsid w:val="006D06AF"/>
    <w:rsid w:val="006D5799"/>
    <w:rsid w:val="006D705A"/>
    <w:rsid w:val="006E13A8"/>
    <w:rsid w:val="006E2E14"/>
    <w:rsid w:val="006E66AD"/>
    <w:rsid w:val="006E6CD2"/>
    <w:rsid w:val="006F05AE"/>
    <w:rsid w:val="006F5466"/>
    <w:rsid w:val="006F6AC9"/>
    <w:rsid w:val="00704D6F"/>
    <w:rsid w:val="00705AFC"/>
    <w:rsid w:val="00711189"/>
    <w:rsid w:val="00711406"/>
    <w:rsid w:val="00711D51"/>
    <w:rsid w:val="0071227C"/>
    <w:rsid w:val="00712635"/>
    <w:rsid w:val="007129F7"/>
    <w:rsid w:val="0071390B"/>
    <w:rsid w:val="007140E1"/>
    <w:rsid w:val="007143FB"/>
    <w:rsid w:val="00716217"/>
    <w:rsid w:val="00716C83"/>
    <w:rsid w:val="00716FBA"/>
    <w:rsid w:val="00721C62"/>
    <w:rsid w:val="00721FCB"/>
    <w:rsid w:val="00722583"/>
    <w:rsid w:val="00723F37"/>
    <w:rsid w:val="0072675F"/>
    <w:rsid w:val="00727AD6"/>
    <w:rsid w:val="00735737"/>
    <w:rsid w:val="00735823"/>
    <w:rsid w:val="00737360"/>
    <w:rsid w:val="0074057F"/>
    <w:rsid w:val="00742996"/>
    <w:rsid w:val="007429F4"/>
    <w:rsid w:val="007433E6"/>
    <w:rsid w:val="00746477"/>
    <w:rsid w:val="00746B3D"/>
    <w:rsid w:val="00752058"/>
    <w:rsid w:val="00755EE8"/>
    <w:rsid w:val="00757809"/>
    <w:rsid w:val="00757B93"/>
    <w:rsid w:val="00761305"/>
    <w:rsid w:val="007614CB"/>
    <w:rsid w:val="0076218C"/>
    <w:rsid w:val="00762ECF"/>
    <w:rsid w:val="007633F6"/>
    <w:rsid w:val="00766DE9"/>
    <w:rsid w:val="00771474"/>
    <w:rsid w:val="00772853"/>
    <w:rsid w:val="00772E4B"/>
    <w:rsid w:val="0078339D"/>
    <w:rsid w:val="0078622A"/>
    <w:rsid w:val="0078647C"/>
    <w:rsid w:val="007865CF"/>
    <w:rsid w:val="0078670D"/>
    <w:rsid w:val="0079064D"/>
    <w:rsid w:val="007958BE"/>
    <w:rsid w:val="007A00AB"/>
    <w:rsid w:val="007A07D0"/>
    <w:rsid w:val="007A0E9A"/>
    <w:rsid w:val="007A667D"/>
    <w:rsid w:val="007A6A04"/>
    <w:rsid w:val="007B1C8E"/>
    <w:rsid w:val="007B20B9"/>
    <w:rsid w:val="007B3561"/>
    <w:rsid w:val="007B4FF5"/>
    <w:rsid w:val="007B5075"/>
    <w:rsid w:val="007C0B2D"/>
    <w:rsid w:val="007C14D7"/>
    <w:rsid w:val="007C2EEF"/>
    <w:rsid w:val="007C32BA"/>
    <w:rsid w:val="007C42B5"/>
    <w:rsid w:val="007C48DC"/>
    <w:rsid w:val="007C5A4E"/>
    <w:rsid w:val="007C7DED"/>
    <w:rsid w:val="007D3A93"/>
    <w:rsid w:val="007D46C2"/>
    <w:rsid w:val="007D4B9B"/>
    <w:rsid w:val="007D547C"/>
    <w:rsid w:val="007D5916"/>
    <w:rsid w:val="007D6ACC"/>
    <w:rsid w:val="007D6CDA"/>
    <w:rsid w:val="007E4FBF"/>
    <w:rsid w:val="007E64C4"/>
    <w:rsid w:val="007E7D40"/>
    <w:rsid w:val="007E7DC9"/>
    <w:rsid w:val="007F0AAF"/>
    <w:rsid w:val="007F1DD8"/>
    <w:rsid w:val="007F2731"/>
    <w:rsid w:val="007F2CC3"/>
    <w:rsid w:val="007F4F26"/>
    <w:rsid w:val="007F52AD"/>
    <w:rsid w:val="007F7960"/>
    <w:rsid w:val="00803EA2"/>
    <w:rsid w:val="00806340"/>
    <w:rsid w:val="00806C43"/>
    <w:rsid w:val="0081039F"/>
    <w:rsid w:val="00810B6C"/>
    <w:rsid w:val="008119C9"/>
    <w:rsid w:val="00813B26"/>
    <w:rsid w:val="00820553"/>
    <w:rsid w:val="0082368B"/>
    <w:rsid w:val="00823788"/>
    <w:rsid w:val="0082391F"/>
    <w:rsid w:val="00823DA4"/>
    <w:rsid w:val="0082467F"/>
    <w:rsid w:val="0082515A"/>
    <w:rsid w:val="008267A5"/>
    <w:rsid w:val="008276CF"/>
    <w:rsid w:val="00827972"/>
    <w:rsid w:val="00831360"/>
    <w:rsid w:val="0083214A"/>
    <w:rsid w:val="00832968"/>
    <w:rsid w:val="00833E83"/>
    <w:rsid w:val="008347A6"/>
    <w:rsid w:val="00834C96"/>
    <w:rsid w:val="00834FF7"/>
    <w:rsid w:val="008350A6"/>
    <w:rsid w:val="0083607B"/>
    <w:rsid w:val="0084328E"/>
    <w:rsid w:val="008435B8"/>
    <w:rsid w:val="0084436C"/>
    <w:rsid w:val="008506E9"/>
    <w:rsid w:val="00851951"/>
    <w:rsid w:val="008528E9"/>
    <w:rsid w:val="00855365"/>
    <w:rsid w:val="00856C02"/>
    <w:rsid w:val="00857B3A"/>
    <w:rsid w:val="00860E2B"/>
    <w:rsid w:val="008614B6"/>
    <w:rsid w:val="0086470F"/>
    <w:rsid w:val="00867958"/>
    <w:rsid w:val="00870D48"/>
    <w:rsid w:val="00873235"/>
    <w:rsid w:val="0087340F"/>
    <w:rsid w:val="0087503A"/>
    <w:rsid w:val="008761FD"/>
    <w:rsid w:val="00880E51"/>
    <w:rsid w:val="008850F8"/>
    <w:rsid w:val="0088664C"/>
    <w:rsid w:val="0088681B"/>
    <w:rsid w:val="00887507"/>
    <w:rsid w:val="008878EE"/>
    <w:rsid w:val="00890A11"/>
    <w:rsid w:val="00891114"/>
    <w:rsid w:val="00892D29"/>
    <w:rsid w:val="0089448C"/>
    <w:rsid w:val="008951D7"/>
    <w:rsid w:val="008A0E8B"/>
    <w:rsid w:val="008A1F95"/>
    <w:rsid w:val="008B0465"/>
    <w:rsid w:val="008B0BAA"/>
    <w:rsid w:val="008B0F31"/>
    <w:rsid w:val="008C228C"/>
    <w:rsid w:val="008C2412"/>
    <w:rsid w:val="008C3D35"/>
    <w:rsid w:val="008C5913"/>
    <w:rsid w:val="008D0C56"/>
    <w:rsid w:val="008D215D"/>
    <w:rsid w:val="008D6528"/>
    <w:rsid w:val="008D6FF1"/>
    <w:rsid w:val="008D7C2E"/>
    <w:rsid w:val="008E171C"/>
    <w:rsid w:val="008E63CF"/>
    <w:rsid w:val="008E78B4"/>
    <w:rsid w:val="008E7C99"/>
    <w:rsid w:val="008E7F0A"/>
    <w:rsid w:val="008F06EF"/>
    <w:rsid w:val="008F2529"/>
    <w:rsid w:val="008F36DD"/>
    <w:rsid w:val="008F4A44"/>
    <w:rsid w:val="008F5B96"/>
    <w:rsid w:val="008F75EE"/>
    <w:rsid w:val="009001E6"/>
    <w:rsid w:val="00902255"/>
    <w:rsid w:val="00902B8F"/>
    <w:rsid w:val="00906300"/>
    <w:rsid w:val="00907463"/>
    <w:rsid w:val="00907E69"/>
    <w:rsid w:val="00907EF4"/>
    <w:rsid w:val="00911F25"/>
    <w:rsid w:val="00912263"/>
    <w:rsid w:val="00912CA3"/>
    <w:rsid w:val="00913A5E"/>
    <w:rsid w:val="00914B93"/>
    <w:rsid w:val="00915AFB"/>
    <w:rsid w:val="0091608D"/>
    <w:rsid w:val="00916A19"/>
    <w:rsid w:val="009177A5"/>
    <w:rsid w:val="00920829"/>
    <w:rsid w:val="009218F1"/>
    <w:rsid w:val="0092367B"/>
    <w:rsid w:val="00923E2B"/>
    <w:rsid w:val="0092430B"/>
    <w:rsid w:val="009250A1"/>
    <w:rsid w:val="00926186"/>
    <w:rsid w:val="00930D71"/>
    <w:rsid w:val="0093325B"/>
    <w:rsid w:val="00933A35"/>
    <w:rsid w:val="00934D6E"/>
    <w:rsid w:val="00936D62"/>
    <w:rsid w:val="00946149"/>
    <w:rsid w:val="0094697D"/>
    <w:rsid w:val="00946A0F"/>
    <w:rsid w:val="00947335"/>
    <w:rsid w:val="009525EF"/>
    <w:rsid w:val="009529A2"/>
    <w:rsid w:val="00952E8C"/>
    <w:rsid w:val="00953407"/>
    <w:rsid w:val="00954635"/>
    <w:rsid w:val="00954A80"/>
    <w:rsid w:val="00955135"/>
    <w:rsid w:val="00955AD6"/>
    <w:rsid w:val="00955EAE"/>
    <w:rsid w:val="009561BE"/>
    <w:rsid w:val="009569C4"/>
    <w:rsid w:val="00960372"/>
    <w:rsid w:val="00960B0A"/>
    <w:rsid w:val="00963D1A"/>
    <w:rsid w:val="00963D3E"/>
    <w:rsid w:val="00965BD0"/>
    <w:rsid w:val="00975282"/>
    <w:rsid w:val="00977AE5"/>
    <w:rsid w:val="00980A9C"/>
    <w:rsid w:val="0098237E"/>
    <w:rsid w:val="00984556"/>
    <w:rsid w:val="00987977"/>
    <w:rsid w:val="00991997"/>
    <w:rsid w:val="00991FD8"/>
    <w:rsid w:val="0099210A"/>
    <w:rsid w:val="0099367C"/>
    <w:rsid w:val="00996CD3"/>
    <w:rsid w:val="009A3A8E"/>
    <w:rsid w:val="009A44D4"/>
    <w:rsid w:val="009A7000"/>
    <w:rsid w:val="009A71B6"/>
    <w:rsid w:val="009B5A8D"/>
    <w:rsid w:val="009B6AC0"/>
    <w:rsid w:val="009B6AC5"/>
    <w:rsid w:val="009B7374"/>
    <w:rsid w:val="009C2621"/>
    <w:rsid w:val="009C4968"/>
    <w:rsid w:val="009C5B96"/>
    <w:rsid w:val="009C6653"/>
    <w:rsid w:val="009C7E13"/>
    <w:rsid w:val="009D0321"/>
    <w:rsid w:val="009D0E92"/>
    <w:rsid w:val="009D3BE6"/>
    <w:rsid w:val="009D658C"/>
    <w:rsid w:val="009E549F"/>
    <w:rsid w:val="009E66A5"/>
    <w:rsid w:val="009F119E"/>
    <w:rsid w:val="009F13E0"/>
    <w:rsid w:val="009F174A"/>
    <w:rsid w:val="009F2393"/>
    <w:rsid w:val="009F38B7"/>
    <w:rsid w:val="009F3D7E"/>
    <w:rsid w:val="009F51A8"/>
    <w:rsid w:val="009F5A8E"/>
    <w:rsid w:val="009F7E21"/>
    <w:rsid w:val="009F7E6D"/>
    <w:rsid w:val="00A0019A"/>
    <w:rsid w:val="00A01185"/>
    <w:rsid w:val="00A01E6B"/>
    <w:rsid w:val="00A039BA"/>
    <w:rsid w:val="00A04226"/>
    <w:rsid w:val="00A05C66"/>
    <w:rsid w:val="00A0645F"/>
    <w:rsid w:val="00A11472"/>
    <w:rsid w:val="00A11AFF"/>
    <w:rsid w:val="00A17287"/>
    <w:rsid w:val="00A20CD5"/>
    <w:rsid w:val="00A23775"/>
    <w:rsid w:val="00A240A7"/>
    <w:rsid w:val="00A3236B"/>
    <w:rsid w:val="00A3388A"/>
    <w:rsid w:val="00A36E97"/>
    <w:rsid w:val="00A36FAD"/>
    <w:rsid w:val="00A37172"/>
    <w:rsid w:val="00A42C2C"/>
    <w:rsid w:val="00A434FB"/>
    <w:rsid w:val="00A443CD"/>
    <w:rsid w:val="00A44455"/>
    <w:rsid w:val="00A44B27"/>
    <w:rsid w:val="00A5014A"/>
    <w:rsid w:val="00A524C5"/>
    <w:rsid w:val="00A5487F"/>
    <w:rsid w:val="00A568E7"/>
    <w:rsid w:val="00A57BA0"/>
    <w:rsid w:val="00A60C0B"/>
    <w:rsid w:val="00A6144D"/>
    <w:rsid w:val="00A63FB6"/>
    <w:rsid w:val="00A663AE"/>
    <w:rsid w:val="00A674A0"/>
    <w:rsid w:val="00A67BC4"/>
    <w:rsid w:val="00A70319"/>
    <w:rsid w:val="00A71E48"/>
    <w:rsid w:val="00A72CA3"/>
    <w:rsid w:val="00A73555"/>
    <w:rsid w:val="00A739A2"/>
    <w:rsid w:val="00A73C3B"/>
    <w:rsid w:val="00A7494B"/>
    <w:rsid w:val="00A75B39"/>
    <w:rsid w:val="00A82443"/>
    <w:rsid w:val="00A82672"/>
    <w:rsid w:val="00A83A47"/>
    <w:rsid w:val="00A840E5"/>
    <w:rsid w:val="00A9083A"/>
    <w:rsid w:val="00A935BC"/>
    <w:rsid w:val="00AA3CFF"/>
    <w:rsid w:val="00AA52DF"/>
    <w:rsid w:val="00AA6E55"/>
    <w:rsid w:val="00AB02B5"/>
    <w:rsid w:val="00AB517F"/>
    <w:rsid w:val="00AB788E"/>
    <w:rsid w:val="00AC27EC"/>
    <w:rsid w:val="00AC2C08"/>
    <w:rsid w:val="00AC2EAA"/>
    <w:rsid w:val="00AC3090"/>
    <w:rsid w:val="00AC4696"/>
    <w:rsid w:val="00AC712A"/>
    <w:rsid w:val="00AC7F0D"/>
    <w:rsid w:val="00AD00CF"/>
    <w:rsid w:val="00AD04B4"/>
    <w:rsid w:val="00AD0F24"/>
    <w:rsid w:val="00AD39F7"/>
    <w:rsid w:val="00AD5FAD"/>
    <w:rsid w:val="00AE01B7"/>
    <w:rsid w:val="00AE0565"/>
    <w:rsid w:val="00AE795C"/>
    <w:rsid w:val="00AF1685"/>
    <w:rsid w:val="00AF283E"/>
    <w:rsid w:val="00AF3333"/>
    <w:rsid w:val="00AF3E3B"/>
    <w:rsid w:val="00AF49AD"/>
    <w:rsid w:val="00AF620A"/>
    <w:rsid w:val="00AF6AFD"/>
    <w:rsid w:val="00B0106F"/>
    <w:rsid w:val="00B02EE3"/>
    <w:rsid w:val="00B05E85"/>
    <w:rsid w:val="00B0645A"/>
    <w:rsid w:val="00B10411"/>
    <w:rsid w:val="00B12012"/>
    <w:rsid w:val="00B124B8"/>
    <w:rsid w:val="00B1254F"/>
    <w:rsid w:val="00B16EB6"/>
    <w:rsid w:val="00B177F0"/>
    <w:rsid w:val="00B17C68"/>
    <w:rsid w:val="00B20290"/>
    <w:rsid w:val="00B20657"/>
    <w:rsid w:val="00B208DA"/>
    <w:rsid w:val="00B23B9D"/>
    <w:rsid w:val="00B255DE"/>
    <w:rsid w:val="00B26A53"/>
    <w:rsid w:val="00B27E34"/>
    <w:rsid w:val="00B30D0F"/>
    <w:rsid w:val="00B30D57"/>
    <w:rsid w:val="00B3191A"/>
    <w:rsid w:val="00B33D83"/>
    <w:rsid w:val="00B36A7D"/>
    <w:rsid w:val="00B40F7F"/>
    <w:rsid w:val="00B42154"/>
    <w:rsid w:val="00B4728D"/>
    <w:rsid w:val="00B50157"/>
    <w:rsid w:val="00B5176C"/>
    <w:rsid w:val="00B51956"/>
    <w:rsid w:val="00B519B1"/>
    <w:rsid w:val="00B53B98"/>
    <w:rsid w:val="00B5463F"/>
    <w:rsid w:val="00B55097"/>
    <w:rsid w:val="00B55821"/>
    <w:rsid w:val="00B60A5C"/>
    <w:rsid w:val="00B6581A"/>
    <w:rsid w:val="00B66077"/>
    <w:rsid w:val="00B6702B"/>
    <w:rsid w:val="00B70763"/>
    <w:rsid w:val="00B71EF3"/>
    <w:rsid w:val="00B766D1"/>
    <w:rsid w:val="00B7772F"/>
    <w:rsid w:val="00B77E8C"/>
    <w:rsid w:val="00B8102F"/>
    <w:rsid w:val="00B81ACE"/>
    <w:rsid w:val="00B823B9"/>
    <w:rsid w:val="00B85C58"/>
    <w:rsid w:val="00B873E6"/>
    <w:rsid w:val="00B90E75"/>
    <w:rsid w:val="00B974F6"/>
    <w:rsid w:val="00BB07BE"/>
    <w:rsid w:val="00BB1957"/>
    <w:rsid w:val="00BB5228"/>
    <w:rsid w:val="00BB59BF"/>
    <w:rsid w:val="00BC066C"/>
    <w:rsid w:val="00BC0775"/>
    <w:rsid w:val="00BC125D"/>
    <w:rsid w:val="00BC142B"/>
    <w:rsid w:val="00BC1FEF"/>
    <w:rsid w:val="00BC212A"/>
    <w:rsid w:val="00BC4103"/>
    <w:rsid w:val="00BD03C3"/>
    <w:rsid w:val="00BD1868"/>
    <w:rsid w:val="00BD251F"/>
    <w:rsid w:val="00BD2FA6"/>
    <w:rsid w:val="00BD5A97"/>
    <w:rsid w:val="00BE1826"/>
    <w:rsid w:val="00BE3E2D"/>
    <w:rsid w:val="00BE4675"/>
    <w:rsid w:val="00BE5662"/>
    <w:rsid w:val="00BE65E8"/>
    <w:rsid w:val="00BE7003"/>
    <w:rsid w:val="00BE76BB"/>
    <w:rsid w:val="00BE7B46"/>
    <w:rsid w:val="00BF0E8A"/>
    <w:rsid w:val="00BF1B05"/>
    <w:rsid w:val="00BF239E"/>
    <w:rsid w:val="00BF2CAC"/>
    <w:rsid w:val="00BF5613"/>
    <w:rsid w:val="00BF660D"/>
    <w:rsid w:val="00BF718F"/>
    <w:rsid w:val="00C0050F"/>
    <w:rsid w:val="00C00980"/>
    <w:rsid w:val="00C010E0"/>
    <w:rsid w:val="00C01B66"/>
    <w:rsid w:val="00C01D22"/>
    <w:rsid w:val="00C03AA1"/>
    <w:rsid w:val="00C03E29"/>
    <w:rsid w:val="00C05E5E"/>
    <w:rsid w:val="00C05F6E"/>
    <w:rsid w:val="00C06945"/>
    <w:rsid w:val="00C11D5E"/>
    <w:rsid w:val="00C12567"/>
    <w:rsid w:val="00C131FE"/>
    <w:rsid w:val="00C13D48"/>
    <w:rsid w:val="00C17B5A"/>
    <w:rsid w:val="00C23816"/>
    <w:rsid w:val="00C25E93"/>
    <w:rsid w:val="00C275E9"/>
    <w:rsid w:val="00C3195E"/>
    <w:rsid w:val="00C3313B"/>
    <w:rsid w:val="00C34235"/>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64AC"/>
    <w:rsid w:val="00C60ACB"/>
    <w:rsid w:val="00C6265A"/>
    <w:rsid w:val="00C6283F"/>
    <w:rsid w:val="00C64C5D"/>
    <w:rsid w:val="00C6502E"/>
    <w:rsid w:val="00C67AFC"/>
    <w:rsid w:val="00C702BF"/>
    <w:rsid w:val="00C7172B"/>
    <w:rsid w:val="00C71F7B"/>
    <w:rsid w:val="00C76AFC"/>
    <w:rsid w:val="00C77870"/>
    <w:rsid w:val="00C77EA9"/>
    <w:rsid w:val="00C81DBA"/>
    <w:rsid w:val="00C82971"/>
    <w:rsid w:val="00C82C8B"/>
    <w:rsid w:val="00C8493C"/>
    <w:rsid w:val="00C859C4"/>
    <w:rsid w:val="00C85C0C"/>
    <w:rsid w:val="00C85CEF"/>
    <w:rsid w:val="00C91060"/>
    <w:rsid w:val="00C9171A"/>
    <w:rsid w:val="00C92830"/>
    <w:rsid w:val="00C9302A"/>
    <w:rsid w:val="00C96822"/>
    <w:rsid w:val="00C96DFD"/>
    <w:rsid w:val="00CA01DF"/>
    <w:rsid w:val="00CA08B4"/>
    <w:rsid w:val="00CA206D"/>
    <w:rsid w:val="00CA2532"/>
    <w:rsid w:val="00CA28B9"/>
    <w:rsid w:val="00CA31DF"/>
    <w:rsid w:val="00CA525A"/>
    <w:rsid w:val="00CA6737"/>
    <w:rsid w:val="00CA6870"/>
    <w:rsid w:val="00CA797A"/>
    <w:rsid w:val="00CA7DB1"/>
    <w:rsid w:val="00CB0779"/>
    <w:rsid w:val="00CB5BF6"/>
    <w:rsid w:val="00CB77FB"/>
    <w:rsid w:val="00CB7DA2"/>
    <w:rsid w:val="00CC36BD"/>
    <w:rsid w:val="00CC5BBA"/>
    <w:rsid w:val="00CC702A"/>
    <w:rsid w:val="00CD0FF9"/>
    <w:rsid w:val="00CD395B"/>
    <w:rsid w:val="00CD3CC6"/>
    <w:rsid w:val="00CD5DE7"/>
    <w:rsid w:val="00CD5FF2"/>
    <w:rsid w:val="00CE135F"/>
    <w:rsid w:val="00CE36FD"/>
    <w:rsid w:val="00CE44F8"/>
    <w:rsid w:val="00CE4A9E"/>
    <w:rsid w:val="00CF0449"/>
    <w:rsid w:val="00CF2DCF"/>
    <w:rsid w:val="00CF367A"/>
    <w:rsid w:val="00CF393A"/>
    <w:rsid w:val="00CF4111"/>
    <w:rsid w:val="00CF41C7"/>
    <w:rsid w:val="00CF588B"/>
    <w:rsid w:val="00CF657A"/>
    <w:rsid w:val="00D00619"/>
    <w:rsid w:val="00D00E8A"/>
    <w:rsid w:val="00D01A76"/>
    <w:rsid w:val="00D024F7"/>
    <w:rsid w:val="00D04AAB"/>
    <w:rsid w:val="00D05DFC"/>
    <w:rsid w:val="00D06125"/>
    <w:rsid w:val="00D15C73"/>
    <w:rsid w:val="00D16152"/>
    <w:rsid w:val="00D20C3E"/>
    <w:rsid w:val="00D23F5D"/>
    <w:rsid w:val="00D24237"/>
    <w:rsid w:val="00D33F09"/>
    <w:rsid w:val="00D346C2"/>
    <w:rsid w:val="00D36E95"/>
    <w:rsid w:val="00D45855"/>
    <w:rsid w:val="00D51815"/>
    <w:rsid w:val="00D5190A"/>
    <w:rsid w:val="00D52DAE"/>
    <w:rsid w:val="00D53B3A"/>
    <w:rsid w:val="00D5441D"/>
    <w:rsid w:val="00D55B6D"/>
    <w:rsid w:val="00D5683E"/>
    <w:rsid w:val="00D5689C"/>
    <w:rsid w:val="00D61274"/>
    <w:rsid w:val="00D61722"/>
    <w:rsid w:val="00D61D63"/>
    <w:rsid w:val="00D61D7D"/>
    <w:rsid w:val="00D65956"/>
    <w:rsid w:val="00D66A49"/>
    <w:rsid w:val="00D74B82"/>
    <w:rsid w:val="00D74D18"/>
    <w:rsid w:val="00D76255"/>
    <w:rsid w:val="00D77103"/>
    <w:rsid w:val="00D81720"/>
    <w:rsid w:val="00D8355D"/>
    <w:rsid w:val="00D84CF4"/>
    <w:rsid w:val="00D875EB"/>
    <w:rsid w:val="00D87D74"/>
    <w:rsid w:val="00D90092"/>
    <w:rsid w:val="00D9104E"/>
    <w:rsid w:val="00D9787D"/>
    <w:rsid w:val="00DA1205"/>
    <w:rsid w:val="00DA1254"/>
    <w:rsid w:val="00DA3923"/>
    <w:rsid w:val="00DA4AAB"/>
    <w:rsid w:val="00DA71A4"/>
    <w:rsid w:val="00DA7D8D"/>
    <w:rsid w:val="00DB0E63"/>
    <w:rsid w:val="00DB36B8"/>
    <w:rsid w:val="00DB73E4"/>
    <w:rsid w:val="00DC0AF4"/>
    <w:rsid w:val="00DC1A1E"/>
    <w:rsid w:val="00DC279C"/>
    <w:rsid w:val="00DC478E"/>
    <w:rsid w:val="00DC518C"/>
    <w:rsid w:val="00DC61AC"/>
    <w:rsid w:val="00DD09BB"/>
    <w:rsid w:val="00DD272B"/>
    <w:rsid w:val="00DD5CDE"/>
    <w:rsid w:val="00DD5F90"/>
    <w:rsid w:val="00DD7C1C"/>
    <w:rsid w:val="00DE01CA"/>
    <w:rsid w:val="00DE0AF6"/>
    <w:rsid w:val="00DE2561"/>
    <w:rsid w:val="00DE28F8"/>
    <w:rsid w:val="00DE763A"/>
    <w:rsid w:val="00DF2C7D"/>
    <w:rsid w:val="00DF41BA"/>
    <w:rsid w:val="00DF4420"/>
    <w:rsid w:val="00DF5451"/>
    <w:rsid w:val="00DF6F90"/>
    <w:rsid w:val="00DF7AF0"/>
    <w:rsid w:val="00E001E4"/>
    <w:rsid w:val="00E00B31"/>
    <w:rsid w:val="00E03A30"/>
    <w:rsid w:val="00E03C2D"/>
    <w:rsid w:val="00E063F9"/>
    <w:rsid w:val="00E06739"/>
    <w:rsid w:val="00E07D52"/>
    <w:rsid w:val="00E07DAA"/>
    <w:rsid w:val="00E116E5"/>
    <w:rsid w:val="00E14748"/>
    <w:rsid w:val="00E16841"/>
    <w:rsid w:val="00E17661"/>
    <w:rsid w:val="00E20D2F"/>
    <w:rsid w:val="00E22A92"/>
    <w:rsid w:val="00E2339D"/>
    <w:rsid w:val="00E23C63"/>
    <w:rsid w:val="00E268C0"/>
    <w:rsid w:val="00E26915"/>
    <w:rsid w:val="00E26C39"/>
    <w:rsid w:val="00E26CC5"/>
    <w:rsid w:val="00E30C07"/>
    <w:rsid w:val="00E31A93"/>
    <w:rsid w:val="00E31BD3"/>
    <w:rsid w:val="00E32F8E"/>
    <w:rsid w:val="00E337BC"/>
    <w:rsid w:val="00E35D0B"/>
    <w:rsid w:val="00E36E15"/>
    <w:rsid w:val="00E37776"/>
    <w:rsid w:val="00E4117A"/>
    <w:rsid w:val="00E419ED"/>
    <w:rsid w:val="00E42157"/>
    <w:rsid w:val="00E42D2E"/>
    <w:rsid w:val="00E45CD6"/>
    <w:rsid w:val="00E50019"/>
    <w:rsid w:val="00E52FC5"/>
    <w:rsid w:val="00E55A6F"/>
    <w:rsid w:val="00E5627B"/>
    <w:rsid w:val="00E56ABF"/>
    <w:rsid w:val="00E57B66"/>
    <w:rsid w:val="00E604EF"/>
    <w:rsid w:val="00E6293E"/>
    <w:rsid w:val="00E707E9"/>
    <w:rsid w:val="00E729D7"/>
    <w:rsid w:val="00E75B4C"/>
    <w:rsid w:val="00E76EDF"/>
    <w:rsid w:val="00E813C0"/>
    <w:rsid w:val="00E814EE"/>
    <w:rsid w:val="00E82032"/>
    <w:rsid w:val="00E856EE"/>
    <w:rsid w:val="00E85D4D"/>
    <w:rsid w:val="00E86DA6"/>
    <w:rsid w:val="00E86DFB"/>
    <w:rsid w:val="00E906FE"/>
    <w:rsid w:val="00E921BB"/>
    <w:rsid w:val="00E9308B"/>
    <w:rsid w:val="00E96992"/>
    <w:rsid w:val="00EA2394"/>
    <w:rsid w:val="00EA3805"/>
    <w:rsid w:val="00EA3846"/>
    <w:rsid w:val="00EA54CE"/>
    <w:rsid w:val="00EB0920"/>
    <w:rsid w:val="00EB1DE9"/>
    <w:rsid w:val="00EB32B4"/>
    <w:rsid w:val="00EB3B23"/>
    <w:rsid w:val="00EB58C2"/>
    <w:rsid w:val="00EB6554"/>
    <w:rsid w:val="00EB6751"/>
    <w:rsid w:val="00EB6823"/>
    <w:rsid w:val="00EC0C4C"/>
    <w:rsid w:val="00EC0F51"/>
    <w:rsid w:val="00ED1FEA"/>
    <w:rsid w:val="00ED4D59"/>
    <w:rsid w:val="00ED5303"/>
    <w:rsid w:val="00ED6F5C"/>
    <w:rsid w:val="00EE0100"/>
    <w:rsid w:val="00EE44CD"/>
    <w:rsid w:val="00EE5582"/>
    <w:rsid w:val="00EF41AC"/>
    <w:rsid w:val="00F00FCE"/>
    <w:rsid w:val="00F01495"/>
    <w:rsid w:val="00F0234F"/>
    <w:rsid w:val="00F0355C"/>
    <w:rsid w:val="00F04A4A"/>
    <w:rsid w:val="00F05FBE"/>
    <w:rsid w:val="00F077EF"/>
    <w:rsid w:val="00F1038D"/>
    <w:rsid w:val="00F11977"/>
    <w:rsid w:val="00F137B5"/>
    <w:rsid w:val="00F1418B"/>
    <w:rsid w:val="00F17AAA"/>
    <w:rsid w:val="00F238D7"/>
    <w:rsid w:val="00F24E2A"/>
    <w:rsid w:val="00F30309"/>
    <w:rsid w:val="00F310CA"/>
    <w:rsid w:val="00F31218"/>
    <w:rsid w:val="00F31F4E"/>
    <w:rsid w:val="00F34C53"/>
    <w:rsid w:val="00F359B9"/>
    <w:rsid w:val="00F42E40"/>
    <w:rsid w:val="00F42F24"/>
    <w:rsid w:val="00F44C41"/>
    <w:rsid w:val="00F4567E"/>
    <w:rsid w:val="00F500DE"/>
    <w:rsid w:val="00F508EC"/>
    <w:rsid w:val="00F55FA6"/>
    <w:rsid w:val="00F56EC5"/>
    <w:rsid w:val="00F578C6"/>
    <w:rsid w:val="00F57A1F"/>
    <w:rsid w:val="00F614E5"/>
    <w:rsid w:val="00F64D9D"/>
    <w:rsid w:val="00F714A1"/>
    <w:rsid w:val="00F72319"/>
    <w:rsid w:val="00F73224"/>
    <w:rsid w:val="00F74067"/>
    <w:rsid w:val="00F8138C"/>
    <w:rsid w:val="00F856D3"/>
    <w:rsid w:val="00F91EC1"/>
    <w:rsid w:val="00F94CDB"/>
    <w:rsid w:val="00F96F89"/>
    <w:rsid w:val="00F97303"/>
    <w:rsid w:val="00F97799"/>
    <w:rsid w:val="00F979DE"/>
    <w:rsid w:val="00FA0865"/>
    <w:rsid w:val="00FA1D2A"/>
    <w:rsid w:val="00FA2638"/>
    <w:rsid w:val="00FA33F9"/>
    <w:rsid w:val="00FA41FE"/>
    <w:rsid w:val="00FB05F7"/>
    <w:rsid w:val="00FB2BBE"/>
    <w:rsid w:val="00FB3478"/>
    <w:rsid w:val="00FB4186"/>
    <w:rsid w:val="00FB60EF"/>
    <w:rsid w:val="00FC1142"/>
    <w:rsid w:val="00FC23FF"/>
    <w:rsid w:val="00FC4D81"/>
    <w:rsid w:val="00FC596F"/>
    <w:rsid w:val="00FD0A7C"/>
    <w:rsid w:val="00FD0C8B"/>
    <w:rsid w:val="00FD1C72"/>
    <w:rsid w:val="00FD55A1"/>
    <w:rsid w:val="00FE02BE"/>
    <w:rsid w:val="00FE1D1C"/>
    <w:rsid w:val="00FE5883"/>
    <w:rsid w:val="00FE5896"/>
    <w:rsid w:val="00FE5F47"/>
    <w:rsid w:val="00FE7A7C"/>
    <w:rsid w:val="00FE7A9B"/>
    <w:rsid w:val="00FF0918"/>
    <w:rsid w:val="00FF1AF4"/>
    <w:rsid w:val="00FF2BAB"/>
    <w:rsid w:val="00FF34C6"/>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0797-F2A1-47E4-ABDC-1B085DB0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2</cp:revision>
  <cp:lastPrinted>2018-10-11T04:59:00Z</cp:lastPrinted>
  <dcterms:created xsi:type="dcterms:W3CDTF">2019-02-06T00:55:00Z</dcterms:created>
  <dcterms:modified xsi:type="dcterms:W3CDTF">2019-02-06T00:55:00Z</dcterms:modified>
</cp:coreProperties>
</file>