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3C0" w:rsidRDefault="005843C0" w:rsidP="005843C0">
      <w:pPr>
        <w:jc w:val="center"/>
      </w:pPr>
      <w:r>
        <w:rPr>
          <w:rFonts w:hint="eastAsia"/>
        </w:rPr>
        <w:t>平成２８年度第４回国際化戦略部会　議事概要</w:t>
      </w:r>
    </w:p>
    <w:p w:rsidR="005843C0" w:rsidRDefault="005843C0" w:rsidP="005843C0"/>
    <w:p w:rsidR="005843C0" w:rsidRDefault="005843C0" w:rsidP="005843C0">
      <w:r>
        <w:rPr>
          <w:rFonts w:hint="eastAsia"/>
        </w:rPr>
        <w:t>日時：平成28年８月１０日（水）11:00～12:00</w:t>
      </w:r>
    </w:p>
    <w:p w:rsidR="005843C0" w:rsidRDefault="005843C0" w:rsidP="005843C0">
      <w:pPr>
        <w:jc w:val="left"/>
      </w:pPr>
      <w:r>
        <w:rPr>
          <w:rFonts w:hint="eastAsia"/>
        </w:rPr>
        <w:t>場所：大阪市役所7階　市会第6委員会室</w:t>
      </w:r>
    </w:p>
    <w:p w:rsidR="005843C0" w:rsidRPr="00246718" w:rsidRDefault="005843C0" w:rsidP="005843C0">
      <w:pPr>
        <w:jc w:val="left"/>
      </w:pPr>
      <w:r>
        <w:rPr>
          <w:rFonts w:hint="eastAsia"/>
        </w:rPr>
        <w:t>出席委員：近藤部会長、生駒専門委員</w:t>
      </w:r>
    </w:p>
    <w:p w:rsidR="005843C0" w:rsidRDefault="005843C0" w:rsidP="005843C0">
      <w:pPr>
        <w:rPr>
          <w:kern w:val="0"/>
        </w:rPr>
      </w:pPr>
    </w:p>
    <w:p w:rsidR="004308CC" w:rsidRDefault="004308CC" w:rsidP="004308CC">
      <w:r>
        <w:rPr>
          <w:rFonts w:hint="eastAsia"/>
        </w:rPr>
        <w:t>〔開会〕</w:t>
      </w:r>
    </w:p>
    <w:p w:rsidR="004308CC" w:rsidRDefault="004308CC" w:rsidP="004308CC"/>
    <w:p w:rsidR="005843C0" w:rsidRDefault="005843C0" w:rsidP="005843C0">
      <w:pPr>
        <w:rPr>
          <w:kern w:val="0"/>
        </w:rPr>
      </w:pPr>
      <w:r>
        <w:rPr>
          <w:rFonts w:hint="eastAsia"/>
          <w:kern w:val="0"/>
        </w:rPr>
        <w:t>〔はじめに〕</w:t>
      </w:r>
    </w:p>
    <w:p w:rsidR="005843C0" w:rsidRDefault="005843C0" w:rsidP="005843C0">
      <w:r>
        <w:rPr>
          <w:rFonts w:hint="eastAsia"/>
          <w:kern w:val="0"/>
        </w:rPr>
        <w:t>都市像名に関しより分かりやすい表現について検討。本日欠席の野村委員からも事前に意見を伺った上で、事務局案として</w:t>
      </w:r>
      <w:r>
        <w:rPr>
          <w:rFonts w:hint="eastAsia"/>
        </w:rPr>
        <w:t>「出会いが新しい価値を生む多様性都市」を提示。部会にて了承。</w:t>
      </w:r>
    </w:p>
    <w:p w:rsidR="005843C0" w:rsidRDefault="005843C0" w:rsidP="005843C0">
      <w:pPr>
        <w:rPr>
          <w:kern w:val="0"/>
        </w:rPr>
      </w:pPr>
    </w:p>
    <w:p w:rsidR="005843C0" w:rsidRDefault="005843C0" w:rsidP="005843C0">
      <w:pPr>
        <w:rPr>
          <w:rFonts w:hAnsi="HG丸ｺﾞｼｯｸM-PRO"/>
          <w:kern w:val="0"/>
          <w:szCs w:val="21"/>
        </w:rPr>
      </w:pPr>
      <w:r w:rsidRPr="007C255A">
        <w:rPr>
          <w:rFonts w:hAnsi="HG丸ｺﾞｼｯｸM-PRO" w:hint="eastAsia"/>
          <w:kern w:val="0"/>
          <w:szCs w:val="21"/>
        </w:rPr>
        <w:t>〔第2回</w:t>
      </w:r>
      <w:r w:rsidR="00015447">
        <w:rPr>
          <w:rFonts w:hAnsi="HG丸ｺﾞｼｯｸM-PRO" w:hint="eastAsia"/>
          <w:kern w:val="0"/>
          <w:szCs w:val="21"/>
        </w:rPr>
        <w:t>都市魅力戦略</w:t>
      </w:r>
      <w:r w:rsidRPr="007C255A">
        <w:rPr>
          <w:rFonts w:hAnsi="HG丸ｺﾞｼｯｸM-PRO" w:hint="eastAsia"/>
          <w:kern w:val="0"/>
          <w:szCs w:val="21"/>
        </w:rPr>
        <w:t>推進会議報告〕</w:t>
      </w:r>
    </w:p>
    <w:p w:rsidR="005843C0" w:rsidRDefault="005843C0" w:rsidP="005843C0">
      <w:pPr>
        <w:rPr>
          <w:rFonts w:hAnsi="HG丸ｺﾞｼｯｸM-PRO"/>
          <w:kern w:val="0"/>
          <w:szCs w:val="21"/>
        </w:rPr>
      </w:pPr>
      <w:r>
        <w:rPr>
          <w:rFonts w:hAnsi="HG丸ｺﾞｼｯｸM-PRO" w:hint="eastAsia"/>
          <w:kern w:val="0"/>
          <w:szCs w:val="21"/>
        </w:rPr>
        <w:t>■近藤部会長</w:t>
      </w:r>
      <w:r w:rsidR="008D1209">
        <w:rPr>
          <w:rFonts w:hAnsi="HG丸ｺﾞｼｯｸM-PRO" w:hint="eastAsia"/>
          <w:kern w:val="0"/>
          <w:szCs w:val="21"/>
        </w:rPr>
        <w:t>（資料1）</w:t>
      </w:r>
    </w:p>
    <w:p w:rsidR="005843C0" w:rsidRPr="007C255A" w:rsidRDefault="005843C0" w:rsidP="005843C0">
      <w:pPr>
        <w:rPr>
          <w:rFonts w:hAnsi="HG丸ｺﾞｼｯｸM-PRO"/>
          <w:kern w:val="0"/>
          <w:szCs w:val="21"/>
        </w:rPr>
      </w:pPr>
      <w:r>
        <w:rPr>
          <w:rFonts w:hAnsi="HG丸ｺﾞｼｯｸM-PRO" w:hint="eastAsia"/>
          <w:kern w:val="0"/>
          <w:szCs w:val="21"/>
        </w:rPr>
        <w:t>○審議の結果、戦略素案の記載内容でおおむね合意された。</w:t>
      </w:r>
    </w:p>
    <w:p w:rsidR="005843C0" w:rsidRPr="007C255A" w:rsidRDefault="005843C0" w:rsidP="005843C0"/>
    <w:p w:rsidR="00015447" w:rsidRDefault="005843C0" w:rsidP="005843C0">
      <w:r>
        <w:rPr>
          <w:rFonts w:hint="eastAsia"/>
        </w:rPr>
        <w:t>〔KPIの目標数値の決定</w:t>
      </w:r>
      <w:r w:rsidR="00015447">
        <w:rPr>
          <w:rFonts w:hint="eastAsia"/>
        </w:rPr>
        <w:t>について</w:t>
      </w:r>
      <w:r>
        <w:rPr>
          <w:rFonts w:hint="eastAsia"/>
        </w:rPr>
        <w:t>〕</w:t>
      </w:r>
    </w:p>
    <w:p w:rsidR="005843C0" w:rsidRDefault="005843C0" w:rsidP="005843C0">
      <w:r>
        <w:rPr>
          <w:rFonts w:hint="eastAsia"/>
        </w:rPr>
        <w:t>■事務局説明</w:t>
      </w:r>
      <w:r w:rsidR="00015447">
        <w:rPr>
          <w:rFonts w:hint="eastAsia"/>
        </w:rPr>
        <w:t>（資料2-1～3）</w:t>
      </w:r>
    </w:p>
    <w:p w:rsidR="005843C0" w:rsidRPr="00C76966" w:rsidRDefault="005843C0" w:rsidP="005843C0">
      <w:pPr>
        <w:ind w:left="210" w:hangingChars="100" w:hanging="210"/>
      </w:pPr>
      <w:r>
        <w:rPr>
          <w:rFonts w:hint="eastAsia"/>
        </w:rPr>
        <w:t>○</w:t>
      </w:r>
      <w:r>
        <w:rPr>
          <w:rFonts w:hAnsi="HG丸ｺﾞｼｯｸM-PRO" w:hint="eastAsia"/>
        </w:rPr>
        <w:t>KPIについては、一般公表されているなど</w:t>
      </w:r>
      <w:r w:rsidRPr="00C76966">
        <w:rPr>
          <w:rFonts w:hAnsi="HG丸ｺﾞｼｯｸM-PRO" w:hint="eastAsia"/>
        </w:rPr>
        <w:t>データの捕捉が</w:t>
      </w:r>
      <w:r>
        <w:rPr>
          <w:rFonts w:hAnsi="HG丸ｺﾞｼｯｸM-PRO" w:hint="eastAsia"/>
        </w:rPr>
        <w:t>容易であり、継続性のある統計資料であることを前提とした</w:t>
      </w:r>
      <w:r w:rsidRPr="00C76966">
        <w:rPr>
          <w:rFonts w:hAnsi="HG丸ｺﾞｼｯｸM-PRO" w:hint="eastAsia"/>
        </w:rPr>
        <w:t>。</w:t>
      </w:r>
      <w:r>
        <w:rPr>
          <w:rFonts w:hAnsi="HG丸ｺﾞｼｯｸM-PRO" w:hint="eastAsia"/>
        </w:rPr>
        <w:t>「世界で活躍できるグローバル人材育成都市」の主たるKPIは</w:t>
      </w:r>
      <w:r w:rsidRPr="00C76966">
        <w:rPr>
          <w:rFonts w:hAnsi="HG丸ｺﾞｼｯｸM-PRO" w:hint="eastAsia"/>
        </w:rPr>
        <w:t>「大阪で学ぶ留学生数」</w:t>
      </w:r>
      <w:r>
        <w:rPr>
          <w:rFonts w:hAnsi="HG丸ｺﾞｼｯｸM-PRO" w:hint="eastAsia"/>
        </w:rPr>
        <w:t>で23,000人、</w:t>
      </w:r>
      <w:r w:rsidRPr="00C76966">
        <w:rPr>
          <w:rFonts w:hAnsi="HG丸ｺﾞｼｯｸM-PRO" w:hint="eastAsia"/>
        </w:rPr>
        <w:t>「出会いが新しい価値を生む多様性都市</w:t>
      </w:r>
      <w:r>
        <w:rPr>
          <w:rFonts w:hAnsi="HG丸ｺﾞｼｯｸM-PRO" w:hint="eastAsia"/>
        </w:rPr>
        <w:t>」は「大阪で働く外国人労働者数」で61,000人として、事務局案を提示。副指標については、現在取組んでいる施策等も考慮し設定。</w:t>
      </w:r>
    </w:p>
    <w:p w:rsidR="005843C0" w:rsidRDefault="005843C0" w:rsidP="005843C0"/>
    <w:p w:rsidR="00062909" w:rsidRDefault="00062909" w:rsidP="00062909">
      <w:r>
        <w:rPr>
          <w:rFonts w:hint="eastAsia"/>
        </w:rPr>
        <w:t>⇒事務局説明に対する委員意見</w:t>
      </w:r>
    </w:p>
    <w:p w:rsidR="005843C0" w:rsidRDefault="005843C0" w:rsidP="005843C0">
      <w:r>
        <w:rPr>
          <w:rFonts w:hint="eastAsia"/>
        </w:rPr>
        <w:t>■生駒専門委員</w:t>
      </w:r>
    </w:p>
    <w:p w:rsidR="005843C0" w:rsidRDefault="005843C0" w:rsidP="005843C0">
      <w:r>
        <w:rPr>
          <w:rFonts w:hint="eastAsia"/>
        </w:rPr>
        <w:t>○外国人労働者数の数値は資料2－2で分かるが、職種は把握できるのか。</w:t>
      </w:r>
    </w:p>
    <w:p w:rsidR="005843C0" w:rsidRDefault="005843C0" w:rsidP="005843C0"/>
    <w:p w:rsidR="005843C0" w:rsidRDefault="00062909" w:rsidP="005843C0">
      <w:r>
        <w:rPr>
          <w:rFonts w:hint="eastAsia"/>
        </w:rPr>
        <w:t>→</w:t>
      </w:r>
      <w:r w:rsidR="005843C0">
        <w:rPr>
          <w:rFonts w:hint="eastAsia"/>
        </w:rPr>
        <w:t>事務局</w:t>
      </w:r>
      <w:r>
        <w:rPr>
          <w:rFonts w:hint="eastAsia"/>
        </w:rPr>
        <w:t>（府）</w:t>
      </w:r>
    </w:p>
    <w:p w:rsidR="005843C0" w:rsidRDefault="005843C0" w:rsidP="005843C0">
      <w:pPr>
        <w:ind w:left="210" w:hangingChars="100" w:hanging="210"/>
        <w:rPr>
          <w:rFonts w:hAnsi="HG丸ｺﾞｼｯｸM-PRO"/>
        </w:rPr>
      </w:pPr>
      <w:r>
        <w:rPr>
          <w:rFonts w:hint="eastAsia"/>
        </w:rPr>
        <w:t>○厚生労働省の「外国人雇用状況調査」で分かるのは、</w:t>
      </w:r>
      <w:r>
        <w:rPr>
          <w:rFonts w:hAnsi="HG丸ｺﾞｼｯｸM-PRO" w:hint="eastAsia"/>
        </w:rPr>
        <w:t>技能研修生も含め、雇用関係にある方。「世界で活躍できるグローバル人材育成都市」の副指標として考えている「府内在留高度外国人材数」では、法務省の統計から在留資格ごとの人数把握が可能。</w:t>
      </w:r>
    </w:p>
    <w:p w:rsidR="005843C0" w:rsidRDefault="005843C0" w:rsidP="005843C0">
      <w:pPr>
        <w:rPr>
          <w:rFonts w:hAnsi="HG丸ｺﾞｼｯｸM-PRO"/>
        </w:rPr>
      </w:pPr>
    </w:p>
    <w:p w:rsidR="005843C0" w:rsidRDefault="005843C0" w:rsidP="005843C0">
      <w:pPr>
        <w:rPr>
          <w:rFonts w:hAnsi="HG丸ｺﾞｼｯｸM-PRO"/>
        </w:rPr>
      </w:pPr>
      <w:r>
        <w:rPr>
          <w:rFonts w:hAnsi="HG丸ｺﾞｼｯｸM-PRO" w:hint="eastAsia"/>
        </w:rPr>
        <w:t>■近藤部会長</w:t>
      </w:r>
    </w:p>
    <w:p w:rsidR="005843C0" w:rsidRDefault="005843C0" w:rsidP="005843C0">
      <w:pPr>
        <w:ind w:left="210" w:hangingChars="100" w:hanging="210"/>
        <w:rPr>
          <w:rFonts w:hAnsi="HG丸ｺﾞｼｯｸM-PRO"/>
        </w:rPr>
      </w:pPr>
      <w:r>
        <w:rPr>
          <w:rFonts w:hAnsi="HG丸ｺﾞｼｯｸM-PRO" w:hint="eastAsia"/>
        </w:rPr>
        <w:t>○本部会のキーワードである「多様性」をどう表現するか。例えば国籍や男女別等を示すのか。</w:t>
      </w:r>
    </w:p>
    <w:p w:rsidR="005843C0" w:rsidRDefault="005843C0" w:rsidP="005843C0">
      <w:pPr>
        <w:rPr>
          <w:rFonts w:hAnsi="HG丸ｺﾞｼｯｸM-PRO"/>
        </w:rPr>
      </w:pPr>
    </w:p>
    <w:p w:rsidR="005843C0" w:rsidRDefault="00062909" w:rsidP="005843C0">
      <w:r>
        <w:rPr>
          <w:rFonts w:hAnsi="HG丸ｺﾞｼｯｸM-PRO" w:hint="eastAsia"/>
        </w:rPr>
        <w:t>→</w:t>
      </w:r>
      <w:r w:rsidR="005843C0">
        <w:rPr>
          <w:rFonts w:hint="eastAsia"/>
        </w:rPr>
        <w:t>事務局</w:t>
      </w:r>
      <w:r>
        <w:rPr>
          <w:rFonts w:hint="eastAsia"/>
        </w:rPr>
        <w:t>（府）</w:t>
      </w:r>
    </w:p>
    <w:p w:rsidR="005843C0" w:rsidRDefault="005843C0" w:rsidP="005843C0">
      <w:pPr>
        <w:ind w:left="210" w:hangingChars="100" w:hanging="210"/>
      </w:pPr>
      <w:r>
        <w:rPr>
          <w:rFonts w:hint="eastAsia"/>
        </w:rPr>
        <w:t>○国籍の把握は可能だが、国籍数の多さが多様性を示すといえるのか、国籍数をどう目標設定するのか、そもそも指標に据えることがふさわしいのかを事務局で議論したところ、やはり指標としては一義的</w:t>
      </w:r>
      <w:r>
        <w:rPr>
          <w:rFonts w:hint="eastAsia"/>
        </w:rPr>
        <w:lastRenderedPageBreak/>
        <w:t>に国籍だけをもって多様性の有無を評価することは難しいことから、分かりやすく外国人労働者数とした方が良いのではと考えている。</w:t>
      </w:r>
    </w:p>
    <w:p w:rsidR="005843C0" w:rsidRDefault="005843C0" w:rsidP="005843C0"/>
    <w:p w:rsidR="005843C0" w:rsidRDefault="005843C0" w:rsidP="005843C0">
      <w:pPr>
        <w:rPr>
          <w:rFonts w:hAnsi="HG丸ｺﾞｼｯｸM-PRO"/>
        </w:rPr>
      </w:pPr>
      <w:r>
        <w:rPr>
          <w:rFonts w:hint="eastAsia"/>
        </w:rPr>
        <w:t>■</w:t>
      </w:r>
      <w:r>
        <w:rPr>
          <w:rFonts w:hAnsi="HG丸ｺﾞｼｯｸM-PRO" w:hint="eastAsia"/>
        </w:rPr>
        <w:t>近藤部会長</w:t>
      </w:r>
    </w:p>
    <w:p w:rsidR="005843C0" w:rsidRDefault="0073682D" w:rsidP="005843C0">
      <w:pPr>
        <w:rPr>
          <w:rFonts w:hAnsi="HG丸ｺﾞｼｯｸM-PRO"/>
        </w:rPr>
      </w:pPr>
      <w:r>
        <w:rPr>
          <w:rFonts w:hAnsi="HG丸ｺﾞｼｯｸM-PRO" w:hint="eastAsia"/>
        </w:rPr>
        <w:t>○論点はもっとも</w:t>
      </w:r>
      <w:r w:rsidR="005843C0">
        <w:rPr>
          <w:rFonts w:hAnsi="HG丸ｺﾞｼｯｸM-PRO" w:hint="eastAsia"/>
        </w:rPr>
        <w:t>だが、多様性の担保という観点で目標設定するという考え方もあるだろう。</w:t>
      </w:r>
    </w:p>
    <w:p w:rsidR="005843C0" w:rsidRDefault="005843C0" w:rsidP="005843C0">
      <w:pPr>
        <w:rPr>
          <w:rFonts w:hAnsi="HG丸ｺﾞｼｯｸM-PRO"/>
        </w:rPr>
      </w:pPr>
    </w:p>
    <w:p w:rsidR="005843C0" w:rsidRDefault="005843C0" w:rsidP="005843C0">
      <w:pPr>
        <w:rPr>
          <w:rFonts w:hAnsi="HG丸ｺﾞｼｯｸM-PRO"/>
        </w:rPr>
      </w:pPr>
      <w:r>
        <w:rPr>
          <w:rFonts w:hAnsi="HG丸ｺﾞｼｯｸM-PRO" w:hint="eastAsia"/>
        </w:rPr>
        <w:t>■生駒専門委員</w:t>
      </w:r>
    </w:p>
    <w:p w:rsidR="005843C0" w:rsidRDefault="005843C0" w:rsidP="005843C0">
      <w:pPr>
        <w:ind w:left="210" w:hangingChars="100" w:hanging="210"/>
        <w:rPr>
          <w:rFonts w:hAnsi="HG丸ｺﾞｼｯｸM-PRO"/>
        </w:rPr>
      </w:pPr>
      <w:r>
        <w:rPr>
          <w:rFonts w:hAnsi="HG丸ｺﾞｼｯｸM-PRO" w:hint="eastAsia"/>
        </w:rPr>
        <w:t>○来阪者の出身地域別人数を把握することは、多様性を維持・発展させるための仕掛けづくりをする上で必要。</w:t>
      </w:r>
    </w:p>
    <w:p w:rsidR="005843C0" w:rsidRDefault="005843C0" w:rsidP="005843C0">
      <w:pPr>
        <w:rPr>
          <w:rFonts w:hAnsi="HG丸ｺﾞｼｯｸM-PRO"/>
        </w:rPr>
      </w:pPr>
    </w:p>
    <w:p w:rsidR="005843C0" w:rsidRDefault="00062909" w:rsidP="005843C0">
      <w:r>
        <w:rPr>
          <w:rFonts w:hAnsi="HG丸ｺﾞｼｯｸM-PRO" w:hint="eastAsia"/>
        </w:rPr>
        <w:t>→</w:t>
      </w:r>
      <w:r w:rsidR="005843C0">
        <w:rPr>
          <w:rFonts w:hint="eastAsia"/>
        </w:rPr>
        <w:t>事務局</w:t>
      </w:r>
      <w:r>
        <w:rPr>
          <w:rFonts w:hint="eastAsia"/>
        </w:rPr>
        <w:t>（府）</w:t>
      </w:r>
    </w:p>
    <w:p w:rsidR="005843C0" w:rsidRDefault="005843C0" w:rsidP="005843C0">
      <w:pPr>
        <w:ind w:left="210" w:hangingChars="100" w:hanging="210"/>
      </w:pPr>
      <w:r>
        <w:rPr>
          <w:rFonts w:hint="eastAsia"/>
        </w:rPr>
        <w:t>○定性</w:t>
      </w:r>
      <w:r w:rsidR="0073682D">
        <w:rPr>
          <w:rFonts w:hint="eastAsia"/>
        </w:rPr>
        <w:t>的な分析は必要と考えるので、例えば戦略期間の始めと終わりでの推移</w:t>
      </w:r>
      <w:r>
        <w:rPr>
          <w:rFonts w:hint="eastAsia"/>
        </w:rPr>
        <w:t>を把握するなど検討したい。将来の大阪の発展を見据え様々な地域から来てもらいたいと考えるので、そうした側面を踏まえ個々の施策へ反映していきたい。</w:t>
      </w:r>
    </w:p>
    <w:p w:rsidR="005843C0" w:rsidRPr="00591171" w:rsidRDefault="005843C0" w:rsidP="005843C0"/>
    <w:p w:rsidR="005843C0" w:rsidRDefault="005843C0" w:rsidP="005843C0">
      <w:r>
        <w:rPr>
          <w:rFonts w:hint="eastAsia"/>
        </w:rPr>
        <w:t>■近藤部会長</w:t>
      </w:r>
    </w:p>
    <w:p w:rsidR="005843C0" w:rsidRDefault="005843C0" w:rsidP="005843C0">
      <w:pPr>
        <w:ind w:leftChars="50" w:left="315" w:hangingChars="100" w:hanging="210"/>
      </w:pPr>
      <w:r>
        <w:rPr>
          <w:rFonts w:hint="eastAsia"/>
        </w:rPr>
        <w:t>○都市の多様性を一つの指標で計るのは困難。例えば、計画期間終了時に、何らかのかたちで達成度の検証が行えるよう考慮するということで、部会の意見としたい。またグローバル人材育成にかかる部分で、日本人の国際化に資する施策を展開する上で、例えば実践的な英語に触れることが出来る場の提供といった視点も成果を検討する上で大事。例えば課外で英語に触れる機会という点は、大阪の強みの一つと考える。</w:t>
      </w:r>
    </w:p>
    <w:p w:rsidR="005843C0" w:rsidRDefault="005843C0" w:rsidP="005843C0"/>
    <w:p w:rsidR="005843C0" w:rsidRDefault="00062909" w:rsidP="005843C0">
      <w:r>
        <w:rPr>
          <w:rFonts w:hint="eastAsia"/>
        </w:rPr>
        <w:t>→</w:t>
      </w:r>
      <w:r w:rsidR="005843C0">
        <w:rPr>
          <w:rFonts w:hint="eastAsia"/>
        </w:rPr>
        <w:t>事務局</w:t>
      </w:r>
      <w:r>
        <w:rPr>
          <w:rFonts w:hint="eastAsia"/>
        </w:rPr>
        <w:t>（府）</w:t>
      </w:r>
    </w:p>
    <w:p w:rsidR="005843C0" w:rsidRDefault="005843C0" w:rsidP="005843C0">
      <w:pPr>
        <w:ind w:left="210" w:hangingChars="100" w:hanging="210"/>
      </w:pPr>
      <w:r>
        <w:rPr>
          <w:rFonts w:hint="eastAsia"/>
        </w:rPr>
        <w:t>○どこまでKPIとするか、中々難しいところ。現状を捉えるという意味で、数値の捕捉を検討したい。</w:t>
      </w:r>
    </w:p>
    <w:p w:rsidR="005843C0" w:rsidRDefault="005843C0" w:rsidP="005843C0"/>
    <w:p w:rsidR="005843C0" w:rsidRDefault="005843C0" w:rsidP="005843C0">
      <w:r>
        <w:rPr>
          <w:rFonts w:hint="eastAsia"/>
        </w:rPr>
        <w:t>■生駒専門委員</w:t>
      </w:r>
    </w:p>
    <w:p w:rsidR="005843C0" w:rsidRDefault="005843C0" w:rsidP="005843C0">
      <w:pPr>
        <w:ind w:left="210" w:hangingChars="100" w:hanging="210"/>
      </w:pPr>
      <w:r>
        <w:rPr>
          <w:rFonts w:hint="eastAsia"/>
        </w:rPr>
        <w:t>○産業界で言えば、海外に子会社を持つ企業が出てきたことで、必然的にグローバル人材の需要が高まる。海外に子会社がある企業数が把握できれば、一定グローバル人材の育成の傾向が分かるのでは。</w:t>
      </w:r>
    </w:p>
    <w:p w:rsidR="005843C0" w:rsidRPr="00D956E3" w:rsidRDefault="005843C0" w:rsidP="005843C0"/>
    <w:p w:rsidR="005843C0" w:rsidRDefault="00062909" w:rsidP="005843C0">
      <w:r>
        <w:rPr>
          <w:rFonts w:hint="eastAsia"/>
        </w:rPr>
        <w:t>→</w:t>
      </w:r>
      <w:r w:rsidR="005843C0">
        <w:rPr>
          <w:rFonts w:hint="eastAsia"/>
        </w:rPr>
        <w:t>事務局</w:t>
      </w:r>
      <w:r>
        <w:rPr>
          <w:rFonts w:hint="eastAsia"/>
        </w:rPr>
        <w:t>（府）</w:t>
      </w:r>
    </w:p>
    <w:p w:rsidR="005843C0" w:rsidRDefault="005843C0" w:rsidP="005843C0">
      <w:pPr>
        <w:ind w:left="210" w:hangingChars="100" w:hanging="210"/>
      </w:pPr>
      <w:r>
        <w:rPr>
          <w:rFonts w:hint="eastAsia"/>
        </w:rPr>
        <w:t>○統計としてはなく、経済団体等に協力いただき、会員企業へアンケートをとり傾向をつかむという手段になる。全数把握は困難。</w:t>
      </w:r>
    </w:p>
    <w:p w:rsidR="005843C0" w:rsidRDefault="005843C0" w:rsidP="005843C0"/>
    <w:p w:rsidR="005843C0" w:rsidRPr="00D9479D" w:rsidRDefault="005843C0" w:rsidP="005843C0">
      <w:pPr>
        <w:ind w:left="210" w:hangingChars="100" w:hanging="210"/>
      </w:pPr>
      <w:r>
        <w:rPr>
          <w:rFonts w:hint="eastAsia"/>
        </w:rPr>
        <w:t>○「出会いが活力を生む多様性都市」の副指標で、素案では「大阪に本社を置く外資系企業数」を記載していたが、公的統計での把握が困難なため今回削除しているので補足する。</w:t>
      </w:r>
    </w:p>
    <w:p w:rsidR="005843C0" w:rsidRDefault="005843C0" w:rsidP="005843C0"/>
    <w:p w:rsidR="005843C0" w:rsidRDefault="005843C0" w:rsidP="005843C0">
      <w:r>
        <w:rPr>
          <w:rFonts w:hint="eastAsia"/>
        </w:rPr>
        <w:t>■近藤部会長</w:t>
      </w:r>
    </w:p>
    <w:p w:rsidR="005843C0" w:rsidRDefault="005843C0" w:rsidP="005843C0">
      <w:pPr>
        <w:ind w:left="210" w:hangingChars="100" w:hanging="210"/>
      </w:pPr>
      <w:r>
        <w:rPr>
          <w:rFonts w:hint="eastAsia"/>
        </w:rPr>
        <w:t>○継続性があり、かつ公的なデータがあるものをKPIに落とし込んでいくことを基本にし、今後達成状</w:t>
      </w:r>
      <w:r>
        <w:rPr>
          <w:rFonts w:hint="eastAsia"/>
        </w:rPr>
        <w:lastRenderedPageBreak/>
        <w:t>況を検証する上で、多角的な視点をもって分析し、説明できるようにすること。具体の数値目標等については、異議なしのため事務局案のとおりとする。</w:t>
      </w:r>
    </w:p>
    <w:p w:rsidR="005843C0" w:rsidRDefault="005843C0" w:rsidP="005843C0"/>
    <w:p w:rsidR="005843C0" w:rsidRDefault="005843C0" w:rsidP="005843C0">
      <w:r>
        <w:rPr>
          <w:rFonts w:hint="eastAsia"/>
        </w:rPr>
        <w:t>〔重点取組の事業例</w:t>
      </w:r>
      <w:r w:rsidR="00015447">
        <w:rPr>
          <w:rFonts w:hint="eastAsia"/>
        </w:rPr>
        <w:t>について</w:t>
      </w:r>
      <w:r>
        <w:rPr>
          <w:rFonts w:hint="eastAsia"/>
        </w:rPr>
        <w:t>〕</w:t>
      </w:r>
    </w:p>
    <w:p w:rsidR="00015447" w:rsidRDefault="00062909" w:rsidP="005843C0">
      <w:r>
        <w:rPr>
          <w:rFonts w:hint="eastAsia"/>
        </w:rPr>
        <w:t>○</w:t>
      </w:r>
      <w:r w:rsidR="00015447">
        <w:rPr>
          <w:rFonts w:hint="eastAsia"/>
        </w:rPr>
        <w:t>資料3により、事務局から説明</w:t>
      </w:r>
    </w:p>
    <w:p w:rsidR="00062909" w:rsidRDefault="00062909" w:rsidP="005843C0"/>
    <w:p w:rsidR="00062909" w:rsidRDefault="00062909" w:rsidP="00062909">
      <w:r>
        <w:rPr>
          <w:rFonts w:hint="eastAsia"/>
        </w:rPr>
        <w:t>⇒事務局説明に対する委員意見</w:t>
      </w:r>
    </w:p>
    <w:p w:rsidR="005843C0" w:rsidRDefault="005843C0" w:rsidP="005843C0">
      <w:pPr>
        <w:ind w:left="33"/>
        <w:jc w:val="left"/>
        <w:rPr>
          <w:rFonts w:hAnsi="HG丸ｺﾞｼｯｸM-PRO"/>
          <w:szCs w:val="21"/>
        </w:rPr>
      </w:pPr>
      <w:r>
        <w:rPr>
          <w:rFonts w:hAnsi="HG丸ｺﾞｼｯｸM-PRO" w:hint="eastAsia"/>
          <w:szCs w:val="21"/>
        </w:rPr>
        <w:t>■生駒専門委員</w:t>
      </w:r>
    </w:p>
    <w:p w:rsidR="005843C0" w:rsidRDefault="005843C0" w:rsidP="005843C0">
      <w:pPr>
        <w:ind w:left="210" w:hangingChars="100" w:hanging="210"/>
        <w:jc w:val="left"/>
        <w:rPr>
          <w:rFonts w:hAnsi="HG丸ｺﾞｼｯｸM-PRO"/>
          <w:szCs w:val="21"/>
        </w:rPr>
      </w:pPr>
      <w:r>
        <w:rPr>
          <w:rFonts w:hAnsi="HG丸ｺﾞｼｯｸM-PRO" w:hint="eastAsia"/>
          <w:szCs w:val="21"/>
        </w:rPr>
        <w:t>○整理としては分かりやすい。産業界も、今後都市魅力向上にどう関与していけば良いのかの目安になるものと理解。行政だけでは取組めないものもあるので、産官学が連携したプロジェクトを展開できれば。</w:t>
      </w:r>
    </w:p>
    <w:p w:rsidR="005843C0" w:rsidRDefault="005843C0" w:rsidP="005843C0">
      <w:pPr>
        <w:ind w:left="33"/>
        <w:jc w:val="left"/>
        <w:rPr>
          <w:rFonts w:hAnsi="HG丸ｺﾞｼｯｸM-PRO"/>
          <w:szCs w:val="21"/>
        </w:rPr>
      </w:pPr>
    </w:p>
    <w:p w:rsidR="005843C0" w:rsidRDefault="005843C0" w:rsidP="005843C0">
      <w:pPr>
        <w:ind w:left="33"/>
        <w:jc w:val="left"/>
        <w:rPr>
          <w:rFonts w:hAnsi="HG丸ｺﾞｼｯｸM-PRO"/>
          <w:szCs w:val="21"/>
        </w:rPr>
      </w:pPr>
      <w:r>
        <w:rPr>
          <w:rFonts w:hAnsi="HG丸ｺﾞｼｯｸM-PRO" w:hint="eastAsia"/>
          <w:szCs w:val="21"/>
        </w:rPr>
        <w:t>■近藤部会長</w:t>
      </w:r>
    </w:p>
    <w:p w:rsidR="005843C0" w:rsidRDefault="005843C0" w:rsidP="005843C0">
      <w:pPr>
        <w:ind w:left="33"/>
        <w:jc w:val="left"/>
        <w:rPr>
          <w:rFonts w:hAnsi="HG丸ｺﾞｼｯｸM-PRO"/>
          <w:szCs w:val="21"/>
        </w:rPr>
      </w:pPr>
      <w:r>
        <w:rPr>
          <w:rFonts w:hAnsi="HG丸ｺﾞｼｯｸM-PRO" w:hint="eastAsia"/>
          <w:szCs w:val="21"/>
        </w:rPr>
        <w:t>○重点取組については、本日ご欠席の野村専門委員からは特に異論なし。</w:t>
      </w:r>
    </w:p>
    <w:p w:rsidR="005843C0" w:rsidRDefault="005843C0" w:rsidP="005843C0">
      <w:pPr>
        <w:ind w:left="33"/>
        <w:jc w:val="left"/>
        <w:rPr>
          <w:rFonts w:hAnsi="HG丸ｺﾞｼｯｸM-PRO"/>
          <w:szCs w:val="21"/>
        </w:rPr>
      </w:pPr>
    </w:p>
    <w:p w:rsidR="005843C0" w:rsidRDefault="005843C0" w:rsidP="005843C0">
      <w:pPr>
        <w:ind w:left="210" w:hangingChars="100" w:hanging="210"/>
        <w:jc w:val="left"/>
        <w:rPr>
          <w:rFonts w:hAnsi="HG丸ｺﾞｼｯｸM-PRO"/>
          <w:szCs w:val="21"/>
        </w:rPr>
      </w:pPr>
      <w:r>
        <w:rPr>
          <w:rFonts w:hAnsi="HG丸ｺﾞｼｯｸM-PRO" w:hint="eastAsia"/>
          <w:szCs w:val="21"/>
        </w:rPr>
        <w:t>○国際化は他の都市像においてもキーになることから、圧倒的に輝く大阪にするために、例えば留学生の受入数は大事であるなど溝畑会長からも指摘いただいている。次の推進会議では、大阪の独自性をどう出すかについて考え報告したい。</w:t>
      </w:r>
    </w:p>
    <w:p w:rsidR="005843C0" w:rsidRPr="0084456B" w:rsidRDefault="005843C0" w:rsidP="005843C0">
      <w:pPr>
        <w:ind w:left="33"/>
        <w:jc w:val="left"/>
        <w:rPr>
          <w:rFonts w:hAnsi="HG丸ｺﾞｼｯｸM-PRO"/>
          <w:szCs w:val="21"/>
        </w:rPr>
      </w:pPr>
    </w:p>
    <w:p w:rsidR="005843C0" w:rsidRDefault="005843C0" w:rsidP="005843C0">
      <w:pPr>
        <w:ind w:left="33"/>
        <w:jc w:val="left"/>
        <w:rPr>
          <w:rFonts w:hAnsi="HG丸ｺﾞｼｯｸM-PRO"/>
          <w:szCs w:val="21"/>
        </w:rPr>
      </w:pPr>
      <w:r>
        <w:rPr>
          <w:rFonts w:hAnsi="HG丸ｺﾞｼｯｸM-PRO" w:hint="eastAsia"/>
          <w:szCs w:val="21"/>
        </w:rPr>
        <w:t>■生駒専門委員</w:t>
      </w:r>
    </w:p>
    <w:p w:rsidR="005843C0" w:rsidRDefault="005843C0" w:rsidP="005843C0">
      <w:pPr>
        <w:ind w:left="210" w:hangingChars="100" w:hanging="210"/>
        <w:jc w:val="left"/>
        <w:rPr>
          <w:rFonts w:hAnsi="HG丸ｺﾞｼｯｸM-PRO"/>
          <w:szCs w:val="21"/>
        </w:rPr>
      </w:pPr>
      <w:r>
        <w:rPr>
          <w:rFonts w:hAnsi="HG丸ｺﾞｼｯｸM-PRO" w:hint="eastAsia"/>
          <w:szCs w:val="21"/>
        </w:rPr>
        <w:t>○外国の方の</w:t>
      </w:r>
      <w:r w:rsidR="008D1209">
        <w:rPr>
          <w:rFonts w:hAnsi="HG丸ｺﾞｼｯｸM-PRO" w:hint="eastAsia"/>
          <w:szCs w:val="21"/>
        </w:rPr>
        <w:t>子供の進学に関して、</w:t>
      </w:r>
      <w:r>
        <w:rPr>
          <w:rFonts w:hAnsi="HG丸ｺﾞｼｯｸM-PRO" w:hint="eastAsia"/>
          <w:szCs w:val="21"/>
        </w:rPr>
        <w:t>日本の教育に対するニーズは</w:t>
      </w:r>
      <w:r w:rsidR="008D1209">
        <w:rPr>
          <w:rFonts w:hAnsi="HG丸ｺﾞｼｯｸM-PRO" w:hint="eastAsia"/>
          <w:szCs w:val="21"/>
        </w:rPr>
        <w:t>多いと</w:t>
      </w:r>
      <w:r>
        <w:rPr>
          <w:rFonts w:hAnsi="HG丸ｺﾞｼｯｸM-PRO" w:hint="eastAsia"/>
          <w:szCs w:val="21"/>
        </w:rPr>
        <w:t>感じている。</w:t>
      </w:r>
      <w:r w:rsidR="008D1209">
        <w:rPr>
          <w:rFonts w:hAnsi="HG丸ｺﾞｼｯｸM-PRO" w:hint="eastAsia"/>
          <w:szCs w:val="21"/>
        </w:rPr>
        <w:t>外国の方</w:t>
      </w:r>
      <w:bookmarkStart w:id="0" w:name="_GoBack"/>
      <w:bookmarkEnd w:id="0"/>
      <w:r>
        <w:rPr>
          <w:rFonts w:hAnsi="HG丸ｺﾞｼｯｸM-PRO" w:hint="eastAsia"/>
          <w:szCs w:val="21"/>
        </w:rPr>
        <w:t>に対し、日本語や日本文化、安心・安全を発信し、子供の大学進学等につなげていけたら。</w:t>
      </w:r>
    </w:p>
    <w:p w:rsidR="005843C0" w:rsidRDefault="005843C0" w:rsidP="005843C0">
      <w:pPr>
        <w:ind w:left="33"/>
        <w:jc w:val="left"/>
        <w:rPr>
          <w:rFonts w:hAnsi="HG丸ｺﾞｼｯｸM-PRO"/>
          <w:szCs w:val="21"/>
        </w:rPr>
      </w:pPr>
    </w:p>
    <w:p w:rsidR="00553A33" w:rsidRDefault="00553A33" w:rsidP="00553A33">
      <w:r>
        <w:rPr>
          <w:rFonts w:hint="eastAsia"/>
        </w:rPr>
        <w:t>〔今後のスケジュールについて〕</w:t>
      </w:r>
    </w:p>
    <w:p w:rsidR="005843C0" w:rsidRDefault="005843C0" w:rsidP="005843C0">
      <w:pPr>
        <w:ind w:left="33"/>
        <w:jc w:val="left"/>
        <w:rPr>
          <w:rFonts w:hAnsi="HG丸ｺﾞｼｯｸM-PRO"/>
          <w:szCs w:val="21"/>
        </w:rPr>
      </w:pPr>
      <w:r>
        <w:rPr>
          <w:rFonts w:hAnsi="HG丸ｺﾞｼｯｸM-PRO" w:hint="eastAsia"/>
          <w:szCs w:val="21"/>
        </w:rPr>
        <w:t>■近藤部会長</w:t>
      </w:r>
    </w:p>
    <w:p w:rsidR="005843C0" w:rsidRDefault="005843C0" w:rsidP="005843C0">
      <w:pPr>
        <w:ind w:left="210" w:hangingChars="100" w:hanging="210"/>
        <w:jc w:val="left"/>
        <w:rPr>
          <w:rFonts w:hAnsi="HG丸ｺﾞｼｯｸM-PRO"/>
          <w:szCs w:val="21"/>
        </w:rPr>
      </w:pPr>
      <w:r>
        <w:rPr>
          <w:rFonts w:hAnsi="HG丸ｺﾞｼｯｸM-PRO" w:hint="eastAsia"/>
          <w:szCs w:val="21"/>
        </w:rPr>
        <w:t>○部会における審議は今回で一旦終了。本日の議論を踏まえ、事務局との間で多少調整をした上で、第3回推進会議で報告する。</w:t>
      </w:r>
    </w:p>
    <w:p w:rsidR="005843C0" w:rsidRDefault="005843C0" w:rsidP="005843C0">
      <w:pPr>
        <w:ind w:left="33"/>
        <w:jc w:val="left"/>
        <w:rPr>
          <w:rFonts w:hAnsi="HG丸ｺﾞｼｯｸM-PRO"/>
          <w:szCs w:val="21"/>
        </w:rPr>
      </w:pPr>
    </w:p>
    <w:p w:rsidR="005843C0" w:rsidRDefault="005843C0" w:rsidP="005843C0"/>
    <w:p w:rsidR="005843C0" w:rsidRDefault="005843C0" w:rsidP="005843C0">
      <w:r>
        <w:rPr>
          <w:rFonts w:hint="eastAsia"/>
        </w:rPr>
        <w:t>〔閉会〕</w:t>
      </w:r>
    </w:p>
    <w:p w:rsidR="00BC66F0" w:rsidRDefault="00CD0A49"/>
    <w:sectPr w:rsidR="00BC66F0" w:rsidSect="001277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A49" w:rsidRDefault="00CD0A49" w:rsidP="003C3E1E">
      <w:r>
        <w:separator/>
      </w:r>
    </w:p>
  </w:endnote>
  <w:endnote w:type="continuationSeparator" w:id="0">
    <w:p w:rsidR="00CD0A49" w:rsidRDefault="00CD0A49" w:rsidP="003C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A49" w:rsidRDefault="00CD0A49" w:rsidP="003C3E1E">
      <w:r>
        <w:separator/>
      </w:r>
    </w:p>
  </w:footnote>
  <w:footnote w:type="continuationSeparator" w:id="0">
    <w:p w:rsidR="00CD0A49" w:rsidRDefault="00CD0A49" w:rsidP="003C3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3C0"/>
    <w:rsid w:val="00015447"/>
    <w:rsid w:val="00062909"/>
    <w:rsid w:val="002973A1"/>
    <w:rsid w:val="003C3E1E"/>
    <w:rsid w:val="004308CC"/>
    <w:rsid w:val="00553A33"/>
    <w:rsid w:val="005843C0"/>
    <w:rsid w:val="0073682D"/>
    <w:rsid w:val="008D1209"/>
    <w:rsid w:val="00A46702"/>
    <w:rsid w:val="00CD0A49"/>
    <w:rsid w:val="00D80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3C0"/>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E1E"/>
    <w:pPr>
      <w:tabs>
        <w:tab w:val="center" w:pos="4252"/>
        <w:tab w:val="right" w:pos="8504"/>
      </w:tabs>
      <w:snapToGrid w:val="0"/>
    </w:pPr>
  </w:style>
  <w:style w:type="character" w:customStyle="1" w:styleId="a4">
    <w:name w:val="ヘッダー (文字)"/>
    <w:basedOn w:val="a0"/>
    <w:link w:val="a3"/>
    <w:uiPriority w:val="99"/>
    <w:rsid w:val="003C3E1E"/>
    <w:rPr>
      <w:rFonts w:ascii="HG丸ｺﾞｼｯｸM-PRO" w:eastAsia="HG丸ｺﾞｼｯｸM-PRO"/>
    </w:rPr>
  </w:style>
  <w:style w:type="paragraph" w:styleId="a5">
    <w:name w:val="footer"/>
    <w:basedOn w:val="a"/>
    <w:link w:val="a6"/>
    <w:uiPriority w:val="99"/>
    <w:unhideWhenUsed/>
    <w:rsid w:val="003C3E1E"/>
    <w:pPr>
      <w:tabs>
        <w:tab w:val="center" w:pos="4252"/>
        <w:tab w:val="right" w:pos="8504"/>
      </w:tabs>
      <w:snapToGrid w:val="0"/>
    </w:pPr>
  </w:style>
  <w:style w:type="character" w:customStyle="1" w:styleId="a6">
    <w:name w:val="フッター (文字)"/>
    <w:basedOn w:val="a0"/>
    <w:link w:val="a5"/>
    <w:uiPriority w:val="99"/>
    <w:rsid w:val="003C3E1E"/>
    <w:rPr>
      <w:rFonts w:ascii="HG丸ｺﾞｼｯｸM-PRO" w:eastAsia="HG丸ｺﾞｼｯｸM-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3C0"/>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E1E"/>
    <w:pPr>
      <w:tabs>
        <w:tab w:val="center" w:pos="4252"/>
        <w:tab w:val="right" w:pos="8504"/>
      </w:tabs>
      <w:snapToGrid w:val="0"/>
    </w:pPr>
  </w:style>
  <w:style w:type="character" w:customStyle="1" w:styleId="a4">
    <w:name w:val="ヘッダー (文字)"/>
    <w:basedOn w:val="a0"/>
    <w:link w:val="a3"/>
    <w:uiPriority w:val="99"/>
    <w:rsid w:val="003C3E1E"/>
    <w:rPr>
      <w:rFonts w:ascii="HG丸ｺﾞｼｯｸM-PRO" w:eastAsia="HG丸ｺﾞｼｯｸM-PRO"/>
    </w:rPr>
  </w:style>
  <w:style w:type="paragraph" w:styleId="a5">
    <w:name w:val="footer"/>
    <w:basedOn w:val="a"/>
    <w:link w:val="a6"/>
    <w:uiPriority w:val="99"/>
    <w:unhideWhenUsed/>
    <w:rsid w:val="003C3E1E"/>
    <w:pPr>
      <w:tabs>
        <w:tab w:val="center" w:pos="4252"/>
        <w:tab w:val="right" w:pos="8504"/>
      </w:tabs>
      <w:snapToGrid w:val="0"/>
    </w:pPr>
  </w:style>
  <w:style w:type="character" w:customStyle="1" w:styleId="a6">
    <w:name w:val="フッター (文字)"/>
    <w:basedOn w:val="a0"/>
    <w:link w:val="a5"/>
    <w:uiPriority w:val="99"/>
    <w:rsid w:val="003C3E1E"/>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佃　あかさ</dc:creator>
  <cp:lastModifiedBy>佃　あかさ</cp:lastModifiedBy>
  <cp:revision>7</cp:revision>
  <dcterms:created xsi:type="dcterms:W3CDTF">2016-09-08T02:59:00Z</dcterms:created>
  <dcterms:modified xsi:type="dcterms:W3CDTF">2016-09-16T01:55:00Z</dcterms:modified>
</cp:coreProperties>
</file>