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BA" w:rsidRDefault="0085797D">
      <w:bookmarkStart w:id="0" w:name="_GoBack"/>
      <w:bookmarkEnd w:id="0"/>
      <w:r>
        <w:rPr>
          <w:noProof/>
        </w:rPr>
        <mc:AlternateContent>
          <mc:Choice Requires="wps">
            <w:drawing>
              <wp:anchor distT="45720" distB="45720" distL="114300" distR="114300" simplePos="0" relativeHeight="251669504" behindDoc="0" locked="0" layoutInCell="1" allowOverlap="1">
                <wp:simplePos x="0" y="0"/>
                <wp:positionH relativeFrom="margin">
                  <wp:posOffset>-2540</wp:posOffset>
                </wp:positionH>
                <wp:positionV relativeFrom="paragraph">
                  <wp:posOffset>19050</wp:posOffset>
                </wp:positionV>
                <wp:extent cx="6162675" cy="147193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71930"/>
                        </a:xfrm>
                        <a:prstGeom prst="rect">
                          <a:avLst/>
                        </a:prstGeom>
                        <a:solidFill>
                          <a:srgbClr val="FFFFFF"/>
                        </a:solidFill>
                        <a:ln w="9525">
                          <a:solidFill>
                            <a:srgbClr val="000000"/>
                          </a:solidFill>
                          <a:miter lim="800000"/>
                          <a:headEnd/>
                          <a:tailEnd/>
                        </a:ln>
                      </wps:spPr>
                      <wps:txbx>
                        <w:txbxContent>
                          <w:p w:rsidR="00872DBA" w:rsidRPr="00872DBA" w:rsidRDefault="0085797D" w:rsidP="00872DBA">
                            <w:pPr>
                              <w:jc w:val="center"/>
                              <w:rPr>
                                <w:rFonts w:ascii="Meiryo UI" w:eastAsia="Meiryo UI" w:hAnsi="Meiryo UI"/>
                                <w:b/>
                                <w:sz w:val="24"/>
                              </w:rPr>
                            </w:pPr>
                            <w:r>
                              <w:rPr>
                                <w:rFonts w:ascii="Meiryo UI" w:eastAsia="Meiryo UI" w:hAnsi="Meiryo UI" w:hint="eastAsia"/>
                                <w:b/>
                                <w:sz w:val="24"/>
                              </w:rPr>
                              <w:t>令和</w:t>
                            </w:r>
                            <w:r>
                              <w:rPr>
                                <w:rFonts w:ascii="Meiryo UI" w:eastAsia="Meiryo UI" w:hAnsi="Meiryo UI"/>
                                <w:b/>
                                <w:sz w:val="24"/>
                              </w:rPr>
                              <w:t xml:space="preserve">元年度　</w:t>
                            </w:r>
                            <w:r>
                              <w:rPr>
                                <w:rFonts w:ascii="Meiryo UI" w:eastAsia="Meiryo UI" w:hAnsi="Meiryo UI" w:hint="eastAsia"/>
                                <w:b/>
                                <w:sz w:val="24"/>
                              </w:rPr>
                              <w:t>乳幼児</w:t>
                            </w:r>
                            <w:r>
                              <w:rPr>
                                <w:rFonts w:ascii="Meiryo UI" w:eastAsia="Meiryo UI" w:hAnsi="Meiryo UI"/>
                                <w:b/>
                                <w:sz w:val="24"/>
                              </w:rPr>
                              <w:t>家庭の教育力向上</w:t>
                            </w:r>
                            <w:r>
                              <w:rPr>
                                <w:rFonts w:ascii="Meiryo UI" w:eastAsia="Meiryo UI" w:hAnsi="Meiryo UI" w:hint="eastAsia"/>
                                <w:b/>
                                <w:sz w:val="24"/>
                              </w:rPr>
                              <w:t>事業</w:t>
                            </w:r>
                            <w:r>
                              <w:rPr>
                                <w:rFonts w:ascii="Meiryo UI" w:eastAsia="Meiryo UI" w:hAnsi="Meiryo UI"/>
                                <w:b/>
                                <w:sz w:val="24"/>
                              </w:rPr>
                              <w:t>の取組みについて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1.5pt;width:485.25pt;height:115.9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">
                <v:textbox style="mso-fit-shape-to-text:t">
                  <w:txbxContent>
                    <w:p w:rsidR="00872DBA" w:rsidRPr="00872DBA" w:rsidRDefault="0085797D" w:rsidP="00872DBA">
                      <w:pPr>
                        <w:jc w:val="center"/>
                        <w:rPr>
                          <w:rFonts w:ascii="Meiryo UI" w:eastAsia="Meiryo UI" w:hAnsi="Meiryo UI"/>
                          <w:b/>
                          <w:sz w:val="24"/>
                        </w:rPr>
                      </w:pPr>
                      <w:r>
                        <w:rPr>
                          <w:rFonts w:ascii="Meiryo UI" w:eastAsia="Meiryo UI" w:hAnsi="Meiryo UI" w:hint="eastAsia"/>
                          <w:b/>
                          <w:sz w:val="24"/>
                        </w:rPr>
                        <w:t>令和</w:t>
                      </w:r>
                      <w:r>
                        <w:rPr>
                          <w:rFonts w:ascii="Meiryo UI" w:eastAsia="Meiryo UI" w:hAnsi="Meiryo UI"/>
                          <w:b/>
                          <w:sz w:val="24"/>
                        </w:rPr>
                        <w:t xml:space="preserve">元年度　</w:t>
                      </w:r>
                      <w:r>
                        <w:rPr>
                          <w:rFonts w:ascii="Meiryo UI" w:eastAsia="Meiryo UI" w:hAnsi="Meiryo UI" w:hint="eastAsia"/>
                          <w:b/>
                          <w:sz w:val="24"/>
                        </w:rPr>
                        <w:t>乳幼児</w:t>
                      </w:r>
                      <w:r>
                        <w:rPr>
                          <w:rFonts w:ascii="Meiryo UI" w:eastAsia="Meiryo UI" w:hAnsi="Meiryo UI"/>
                          <w:b/>
                          <w:sz w:val="24"/>
                        </w:rPr>
                        <w:t>家庭の教育力向上</w:t>
                      </w:r>
                      <w:r>
                        <w:rPr>
                          <w:rFonts w:ascii="Meiryo UI" w:eastAsia="Meiryo UI" w:hAnsi="Meiryo UI" w:hint="eastAsia"/>
                          <w:b/>
                          <w:sz w:val="24"/>
                        </w:rPr>
                        <w:t>事業</w:t>
                      </w:r>
                      <w:r>
                        <w:rPr>
                          <w:rFonts w:ascii="Meiryo UI" w:eastAsia="Meiryo UI" w:hAnsi="Meiryo UI"/>
                          <w:b/>
                          <w:sz w:val="24"/>
                        </w:rPr>
                        <w:t>の取組みについて</w:t>
                      </w:r>
                    </w:p>
                  </w:txbxContent>
                </v:textbox>
                <w10:wrap anchorx="margin"/>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margin">
                  <wp:posOffset>5255260</wp:posOffset>
                </wp:positionH>
                <wp:positionV relativeFrom="paragraph">
                  <wp:posOffset>-606425</wp:posOffset>
                </wp:positionV>
                <wp:extent cx="914400" cy="484505"/>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solidFill>
                          <a:srgbClr val="FFFFFF"/>
                        </a:solidFill>
                        <a:ln w="9525">
                          <a:solidFill>
                            <a:srgbClr val="000000"/>
                          </a:solidFill>
                          <a:miter lim="800000"/>
                          <a:headEnd/>
                          <a:tailEnd/>
                        </a:ln>
                      </wps:spPr>
                      <wps:txbx>
                        <w:txbxContent>
                          <w:p w:rsidR="00872DBA" w:rsidRPr="00597853" w:rsidRDefault="00900C86" w:rsidP="00872DBA">
                            <w:pPr>
                              <w:jc w:val="center"/>
                              <w:rPr>
                                <w:rFonts w:ascii="ＭＳ ゴシック" w:eastAsia="ＭＳ ゴシック" w:hAnsi="ＭＳ ゴシック"/>
                                <w:sz w:val="32"/>
                              </w:rPr>
                            </w:pPr>
                            <w:r>
                              <w:rPr>
                                <w:rFonts w:ascii="ＭＳ ゴシック" w:eastAsia="ＭＳ ゴシック" w:hAnsi="ＭＳ ゴシック" w:hint="eastAsia"/>
                                <w:sz w:val="32"/>
                              </w:rPr>
                              <w:t>資料１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413.8pt;margin-top:-47.75pt;width:1in;height:38.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">
                <v:textbox style="mso-fit-shape-to-text:t" inset="5.85pt,.7pt,5.85pt,.7pt">
                  <w:txbxContent>
                    <w:p w:rsidR="00872DBA" w:rsidRPr="00597853" w:rsidRDefault="00900C86" w:rsidP="00872DBA">
                      <w:pPr>
                        <w:jc w:val="center"/>
                        <w:rPr>
                          <w:rFonts w:ascii="ＭＳ ゴシック" w:eastAsia="ＭＳ ゴシック" w:hAnsi="ＭＳ ゴシック"/>
                          <w:sz w:val="32"/>
                        </w:rPr>
                      </w:pPr>
                      <w:r>
                        <w:rPr>
                          <w:rFonts w:ascii="ＭＳ ゴシック" w:eastAsia="ＭＳ ゴシック" w:hAnsi="ＭＳ ゴシック" w:hint="eastAsia"/>
                          <w:sz w:val="32"/>
                        </w:rPr>
                        <w:t>資料１</w:t>
                      </w:r>
                    </w:p>
                  </w:txbxContent>
                </v:textbox>
                <w10:wrap anchorx="margin"/>
              </v:shape>
            </w:pict>
          </mc:Fallback>
        </mc:AlternateContent>
      </w:r>
    </w:p>
    <w:p w:rsidR="00872DBA" w:rsidRDefault="00872DBA"/>
    <w:p w:rsidR="00872DBA" w:rsidRDefault="00872DBA"/>
    <w:p w:rsidR="00CF0809" w:rsidRPr="00CF0809" w:rsidRDefault="00872DBA">
      <w:pPr>
        <w:rPr>
          <w:rFonts w:ascii="Meiryo UI" w:eastAsia="Meiryo UI" w:hAnsi="Meiryo UI"/>
          <w:sz w:val="22"/>
        </w:rPr>
      </w:pPr>
      <w:r w:rsidRPr="00CF0809">
        <w:rPr>
          <w:rFonts w:ascii="Meiryo UI" w:eastAsia="Meiryo UI" w:hAnsi="Meiryo UI" w:hint="eastAsia"/>
          <w:sz w:val="22"/>
        </w:rPr>
        <w:t>１．</w:t>
      </w:r>
      <w:r w:rsidR="00CF0809" w:rsidRPr="00CF0809">
        <w:rPr>
          <w:rFonts w:ascii="Meiryo UI" w:eastAsia="Meiryo UI" w:hAnsi="Meiryo UI" w:hint="eastAsia"/>
          <w:sz w:val="22"/>
        </w:rPr>
        <w:t>啓発資料「乳幼児期に育みたい！未来に向かう力」の作成について</w:t>
      </w:r>
    </w:p>
    <w:p w:rsidR="00872DBA" w:rsidRPr="00872DBA" w:rsidRDefault="00CF0809">
      <w:pPr>
        <w:rPr>
          <w:rFonts w:ascii="Meiryo UI" w:eastAsia="Meiryo UI" w:hAnsi="Meiryo UI"/>
        </w:rPr>
      </w:pPr>
      <w:r>
        <w:rPr>
          <w:rFonts w:ascii="Meiryo UI" w:eastAsia="Meiryo UI" w:hAnsi="Meiryo UI" w:hint="eastAsia"/>
        </w:rPr>
        <w:t>（１）</w:t>
      </w:r>
      <w:r w:rsidR="00872DBA" w:rsidRPr="00872DBA">
        <w:rPr>
          <w:rFonts w:ascii="Meiryo UI" w:eastAsia="Meiryo UI" w:hAnsi="Meiryo UI" w:hint="eastAsia"/>
        </w:rPr>
        <w:t>目的</w:t>
      </w:r>
    </w:p>
    <w:p w:rsidR="00872DBA" w:rsidRPr="00872DBA" w:rsidRDefault="00872DBA">
      <w:pPr>
        <w:rPr>
          <w:rFonts w:ascii="Meiryo UI" w:eastAsia="Meiryo UI" w:hAnsi="Meiryo UI"/>
        </w:rPr>
      </w:pPr>
      <w:r w:rsidRPr="00872DBA">
        <w:rPr>
          <w:rFonts w:ascii="Meiryo UI" w:eastAsia="Meiryo UI" w:hAnsi="Meiryo UI" w:hint="eastAsia"/>
        </w:rPr>
        <w:t xml:space="preserve">　　○保護者が、子どもの「非認知能力」の育成についての知識や子どもへの接し方について学ぶ。</w:t>
      </w:r>
    </w:p>
    <w:p w:rsidR="00872DBA" w:rsidRPr="00872DBA" w:rsidRDefault="00872DBA">
      <w:pPr>
        <w:rPr>
          <w:rFonts w:ascii="Meiryo UI" w:eastAsia="Meiryo UI" w:hAnsi="Meiryo UI"/>
        </w:rPr>
      </w:pPr>
      <w:r w:rsidRPr="00872DBA">
        <w:rPr>
          <w:rFonts w:ascii="Meiryo UI" w:eastAsia="Meiryo UI" w:hAnsi="Meiryo UI" w:hint="eastAsia"/>
        </w:rPr>
        <w:t xml:space="preserve">　　○子育て支援や家庭教育支援の関係者が、研修や講座、訪問支援等、保護者へ関わる際に活用する。</w:t>
      </w:r>
    </w:p>
    <w:p w:rsidR="00B63575" w:rsidRDefault="00CF0809" w:rsidP="0085797D">
      <w:pPr>
        <w:spacing w:beforeLines="50" w:before="180"/>
        <w:rPr>
          <w:rFonts w:ascii="Meiryo UI" w:eastAsia="Meiryo UI" w:hAnsi="Meiryo UI"/>
        </w:rPr>
      </w:pPr>
      <w:r>
        <w:rPr>
          <w:rFonts w:ascii="Meiryo UI" w:eastAsia="Meiryo UI" w:hAnsi="Meiryo UI" w:hint="eastAsia"/>
        </w:rPr>
        <w:t>（２）</w:t>
      </w:r>
      <w:r w:rsidR="0085797D">
        <w:rPr>
          <w:rFonts w:ascii="Meiryo UI" w:eastAsia="Meiryo UI" w:hAnsi="Meiryo UI" w:hint="eastAsia"/>
        </w:rPr>
        <w:t>作成の経過</w:t>
      </w:r>
    </w:p>
    <w:p w:rsidR="001A6053" w:rsidRDefault="0085797D">
      <w:pPr>
        <w:rPr>
          <w:rFonts w:ascii="Meiryo UI" w:eastAsia="Meiryo UI" w:hAnsi="Meiryo UI"/>
        </w:rPr>
      </w:pPr>
      <w:r>
        <w:rPr>
          <w:rFonts w:ascii="Meiryo UI" w:eastAsia="Meiryo UI" w:hAnsi="Meiryo UI" w:hint="eastAsia"/>
        </w:rPr>
        <w:t xml:space="preserve">　　　7月</w:t>
      </w:r>
      <w:r w:rsidR="00FF40F0">
        <w:rPr>
          <w:rFonts w:ascii="Meiryo UI" w:eastAsia="Meiryo UI" w:hAnsi="Meiryo UI" w:hint="eastAsia"/>
        </w:rPr>
        <w:t xml:space="preserve">　　　　</w:t>
      </w:r>
      <w:r>
        <w:rPr>
          <w:rFonts w:ascii="Meiryo UI" w:eastAsia="Meiryo UI" w:hAnsi="Meiryo UI" w:hint="eastAsia"/>
        </w:rPr>
        <w:t xml:space="preserve">　</w:t>
      </w:r>
      <w:r w:rsidR="00FF40F0">
        <w:rPr>
          <w:rFonts w:ascii="Meiryo UI" w:eastAsia="Meiryo UI" w:hAnsi="Meiryo UI" w:hint="eastAsia"/>
        </w:rPr>
        <w:t xml:space="preserve">　第1回</w:t>
      </w:r>
      <w:r>
        <w:rPr>
          <w:rFonts w:ascii="Meiryo UI" w:eastAsia="Meiryo UI" w:hAnsi="Meiryo UI" w:hint="eastAsia"/>
        </w:rPr>
        <w:t>推進会議</w:t>
      </w:r>
    </w:p>
    <w:p w:rsidR="0085797D" w:rsidRDefault="0085797D">
      <w:pPr>
        <w:rPr>
          <w:rFonts w:ascii="Meiryo UI" w:eastAsia="Meiryo UI" w:hAnsi="Meiryo UI"/>
        </w:rPr>
      </w:pPr>
      <w:r>
        <w:rPr>
          <w:rFonts w:ascii="Meiryo UI" w:eastAsia="Meiryo UI" w:hAnsi="Meiryo UI" w:hint="eastAsia"/>
        </w:rPr>
        <w:t xml:space="preserve">　　　7月～8月　</w:t>
      </w:r>
      <w:r w:rsidR="00FF40F0">
        <w:rPr>
          <w:rFonts w:ascii="Meiryo UI" w:eastAsia="Meiryo UI" w:hAnsi="Meiryo UI" w:hint="eastAsia"/>
        </w:rPr>
        <w:t xml:space="preserve">　</w:t>
      </w:r>
      <w:r>
        <w:rPr>
          <w:rFonts w:ascii="Meiryo UI" w:eastAsia="Meiryo UI" w:hAnsi="Meiryo UI" w:hint="eastAsia"/>
        </w:rPr>
        <w:t>原稿案の確認</w:t>
      </w:r>
    </w:p>
    <w:p w:rsidR="0085797D" w:rsidRDefault="0085797D">
      <w:pPr>
        <w:rPr>
          <w:rFonts w:ascii="Meiryo UI" w:eastAsia="Meiryo UI" w:hAnsi="Meiryo UI"/>
        </w:rPr>
      </w:pPr>
      <w:r>
        <w:rPr>
          <w:rFonts w:ascii="Meiryo UI" w:eastAsia="Meiryo UI" w:hAnsi="Meiryo UI" w:hint="eastAsia"/>
        </w:rPr>
        <w:t xml:space="preserve">　　　10月　</w:t>
      </w:r>
      <w:r w:rsidR="00FF40F0">
        <w:rPr>
          <w:rFonts w:ascii="Meiryo UI" w:eastAsia="Meiryo UI" w:hAnsi="Meiryo UI" w:hint="eastAsia"/>
        </w:rPr>
        <w:t xml:space="preserve">　　　　</w:t>
      </w:r>
      <w:r>
        <w:rPr>
          <w:rFonts w:ascii="Meiryo UI" w:eastAsia="Meiryo UI" w:hAnsi="Meiryo UI" w:hint="eastAsia"/>
        </w:rPr>
        <w:t>業者作成原稿の確認</w:t>
      </w:r>
    </w:p>
    <w:p w:rsidR="0085797D" w:rsidRDefault="0085797D">
      <w:pPr>
        <w:rPr>
          <w:rFonts w:ascii="Meiryo UI" w:eastAsia="Meiryo UI" w:hAnsi="Meiryo UI"/>
        </w:rPr>
      </w:pPr>
      <w:r>
        <w:rPr>
          <w:rFonts w:ascii="Meiryo UI" w:eastAsia="Meiryo UI" w:hAnsi="Meiryo UI" w:hint="eastAsia"/>
        </w:rPr>
        <w:t xml:space="preserve">　　　12月　</w:t>
      </w:r>
      <w:r w:rsidR="00FF40F0">
        <w:rPr>
          <w:rFonts w:ascii="Meiryo UI" w:eastAsia="Meiryo UI" w:hAnsi="Meiryo UI" w:hint="eastAsia"/>
        </w:rPr>
        <w:t xml:space="preserve">　　　　第2回</w:t>
      </w:r>
      <w:r>
        <w:rPr>
          <w:rFonts w:ascii="Meiryo UI" w:eastAsia="Meiryo UI" w:hAnsi="Meiryo UI" w:hint="eastAsia"/>
        </w:rPr>
        <w:t>推進会議</w:t>
      </w:r>
    </w:p>
    <w:p w:rsidR="0085797D" w:rsidRDefault="0085797D">
      <w:pPr>
        <w:rPr>
          <w:rFonts w:ascii="Meiryo UI" w:eastAsia="Meiryo UI" w:hAnsi="Meiryo UI"/>
        </w:rPr>
      </w:pPr>
      <w:r>
        <w:rPr>
          <w:rFonts w:ascii="Meiryo UI" w:eastAsia="Meiryo UI" w:hAnsi="Meiryo UI" w:hint="eastAsia"/>
        </w:rPr>
        <w:t xml:space="preserve">　　　1月</w:t>
      </w:r>
      <w:r w:rsidR="00FF40F0">
        <w:rPr>
          <w:rFonts w:ascii="Meiryo UI" w:eastAsia="Meiryo UI" w:hAnsi="Meiryo UI" w:hint="eastAsia"/>
        </w:rPr>
        <w:t>～3月</w:t>
      </w:r>
      <w:r>
        <w:rPr>
          <w:rFonts w:ascii="Meiryo UI" w:eastAsia="Meiryo UI" w:hAnsi="Meiryo UI" w:hint="eastAsia"/>
        </w:rPr>
        <w:t xml:space="preserve">　　印刷・製本</w:t>
      </w:r>
    </w:p>
    <w:p w:rsidR="00CF0809" w:rsidRDefault="00CF0809" w:rsidP="0085797D">
      <w:pPr>
        <w:rPr>
          <w:rFonts w:ascii="Meiryo UI" w:eastAsia="Meiryo UI" w:hAnsi="Meiryo UI"/>
        </w:rPr>
      </w:pPr>
    </w:p>
    <w:p w:rsidR="00CF0809" w:rsidRPr="00CF0809" w:rsidRDefault="00C224A5">
      <w:pPr>
        <w:rPr>
          <w:rFonts w:ascii="Meiryo UI" w:eastAsia="Meiryo UI" w:hAnsi="Meiryo UI"/>
          <w:sz w:val="22"/>
        </w:rPr>
      </w:pPr>
      <w:r>
        <w:rPr>
          <w:rFonts w:ascii="Meiryo UI" w:eastAsia="Meiryo UI" w:hAnsi="Meiryo UI" w:hint="eastAsia"/>
          <w:sz w:val="22"/>
        </w:rPr>
        <w:t>２．「非認知能力」をテーマにした親学習</w:t>
      </w:r>
      <w:r w:rsidR="00CF0809" w:rsidRPr="00CF0809">
        <w:rPr>
          <w:rFonts w:ascii="Meiryo UI" w:eastAsia="Meiryo UI" w:hAnsi="Meiryo UI" w:hint="eastAsia"/>
          <w:sz w:val="22"/>
        </w:rPr>
        <w:t>教材の作成について</w:t>
      </w:r>
    </w:p>
    <w:p w:rsidR="0085797D" w:rsidRPr="00872DBA" w:rsidRDefault="0085797D" w:rsidP="0085797D">
      <w:pPr>
        <w:rPr>
          <w:rFonts w:ascii="Meiryo UI" w:eastAsia="Meiryo UI" w:hAnsi="Meiryo UI"/>
        </w:rPr>
      </w:pPr>
      <w:r>
        <w:rPr>
          <w:rFonts w:ascii="Meiryo UI" w:eastAsia="Meiryo UI" w:hAnsi="Meiryo UI" w:hint="eastAsia"/>
        </w:rPr>
        <w:t>（１）親学習教材</w:t>
      </w:r>
    </w:p>
    <w:p w:rsidR="00262410" w:rsidRPr="00262410" w:rsidRDefault="0085797D" w:rsidP="00262410">
      <w:pPr>
        <w:ind w:firstLineChars="200" w:firstLine="420"/>
        <w:rPr>
          <w:rFonts w:ascii="Meiryo UI" w:eastAsia="Meiryo UI" w:hAnsi="Meiryo UI"/>
        </w:rPr>
      </w:pPr>
      <w:r>
        <w:rPr>
          <w:rFonts w:ascii="Meiryo UI" w:eastAsia="Meiryo UI" w:hAnsi="Meiryo UI" w:hint="eastAsia"/>
        </w:rPr>
        <w:t>○</w:t>
      </w:r>
      <w:r w:rsidR="00262410" w:rsidRPr="00262410">
        <w:rPr>
          <w:rFonts w:ascii="Meiryo UI" w:eastAsia="Meiryo UI" w:hAnsi="Meiryo UI" w:hint="eastAsia"/>
        </w:rPr>
        <w:t>子育ての一場面を記した「エピソード」と、話し合いのポイントを記したもの。</w:t>
      </w:r>
    </w:p>
    <w:p w:rsidR="00262410" w:rsidRPr="00262410" w:rsidRDefault="0085797D" w:rsidP="00262410">
      <w:pPr>
        <w:ind w:firstLineChars="200" w:firstLine="420"/>
        <w:rPr>
          <w:rFonts w:ascii="Meiryo UI" w:eastAsia="Meiryo UI" w:hAnsi="Meiryo UI"/>
        </w:rPr>
      </w:pPr>
      <w:r>
        <w:rPr>
          <w:rFonts w:ascii="Meiryo UI" w:eastAsia="Meiryo UI" w:hAnsi="Meiryo UI" w:hint="eastAsia"/>
        </w:rPr>
        <w:t>○</w:t>
      </w:r>
      <w:r w:rsidR="00262410" w:rsidRPr="00262410">
        <w:rPr>
          <w:rFonts w:ascii="Meiryo UI" w:eastAsia="Meiryo UI" w:hAnsi="Meiryo UI" w:hint="eastAsia"/>
        </w:rPr>
        <w:t>子育ての「正解」を示すのではなく、参加者が登場人物の行動などを問題として感じるように作成。</w:t>
      </w:r>
    </w:p>
    <w:p w:rsidR="00262410" w:rsidRDefault="0085797D" w:rsidP="00262410">
      <w:pPr>
        <w:ind w:firstLineChars="200" w:firstLine="420"/>
        <w:rPr>
          <w:rFonts w:ascii="Meiryo UI" w:eastAsia="Meiryo UI" w:hAnsi="Meiryo UI"/>
        </w:rPr>
      </w:pPr>
      <w:r>
        <w:rPr>
          <w:rFonts w:ascii="Meiryo UI" w:eastAsia="Meiryo UI" w:hAnsi="Meiryo UI" w:hint="eastAsia"/>
        </w:rPr>
        <w:t>○</w:t>
      </w:r>
      <w:r w:rsidR="00262410">
        <w:rPr>
          <w:rFonts w:ascii="Meiryo UI" w:eastAsia="Meiryo UI" w:hAnsi="Meiryo UI" w:hint="eastAsia"/>
        </w:rPr>
        <w:t>これにより</w:t>
      </w:r>
      <w:r w:rsidR="00262410" w:rsidRPr="003378A7">
        <w:rPr>
          <w:rFonts w:ascii="Meiryo UI" w:eastAsia="Meiryo UI" w:hAnsi="Meiryo UI" w:hint="eastAsia"/>
        </w:rPr>
        <w:t>一</w:t>
      </w:r>
      <w:r w:rsidR="00262410">
        <w:rPr>
          <w:rFonts w:ascii="Meiryo UI" w:eastAsia="Meiryo UI" w:hAnsi="Meiryo UI" w:hint="eastAsia"/>
        </w:rPr>
        <w:t>人ひとりの参加者が自分の意見を持ち、主体的に学習に参加することを図る</w:t>
      </w:r>
      <w:r w:rsidR="00262410" w:rsidRPr="003378A7">
        <w:rPr>
          <w:rFonts w:ascii="Meiryo UI" w:eastAsia="Meiryo UI" w:hAnsi="Meiryo UI" w:hint="eastAsia"/>
        </w:rPr>
        <w:t>。</w:t>
      </w:r>
    </w:p>
    <w:p w:rsidR="0085797D" w:rsidRDefault="0085797D" w:rsidP="00CF0809">
      <w:pPr>
        <w:rPr>
          <w:rFonts w:ascii="Meiryo UI" w:eastAsia="Meiryo UI" w:hAnsi="Meiryo UI"/>
        </w:rPr>
      </w:pPr>
    </w:p>
    <w:p w:rsidR="00CF0809" w:rsidRDefault="0085797D" w:rsidP="00CF0809">
      <w:pPr>
        <w:rPr>
          <w:rFonts w:ascii="Meiryo UI" w:eastAsia="Meiryo UI" w:hAnsi="Meiryo UI"/>
        </w:rPr>
      </w:pPr>
      <w:r>
        <w:rPr>
          <w:rFonts w:ascii="Meiryo UI" w:eastAsia="Meiryo UI" w:hAnsi="Meiryo UI" w:hint="eastAsia"/>
        </w:rPr>
        <w:t>（２）</w:t>
      </w:r>
      <w:r w:rsidR="00CF0809">
        <w:rPr>
          <w:rFonts w:ascii="Meiryo UI" w:eastAsia="Meiryo UI" w:hAnsi="Meiryo UI" w:hint="eastAsia"/>
        </w:rPr>
        <w:t>教材案の内容</w:t>
      </w:r>
    </w:p>
    <w:tbl>
      <w:tblPr>
        <w:tblStyle w:val="a3"/>
        <w:tblW w:w="0" w:type="auto"/>
        <w:tblInd w:w="421" w:type="dxa"/>
        <w:tblLook w:val="04A0" w:firstRow="1" w:lastRow="0" w:firstColumn="1" w:lastColumn="0" w:noHBand="0" w:noVBand="1"/>
      </w:tblPr>
      <w:tblGrid>
        <w:gridCol w:w="1559"/>
        <w:gridCol w:w="7756"/>
      </w:tblGrid>
      <w:tr w:rsidR="00CF0809" w:rsidTr="002F30C6">
        <w:trPr>
          <w:trHeight w:val="293"/>
        </w:trPr>
        <w:tc>
          <w:tcPr>
            <w:tcW w:w="1559" w:type="dxa"/>
            <w:vMerge w:val="restart"/>
            <w:vAlign w:val="center"/>
          </w:tcPr>
          <w:p w:rsidR="00CF0809" w:rsidRDefault="00CF0809" w:rsidP="002F30C6">
            <w:pPr>
              <w:spacing w:line="440" w:lineRule="exact"/>
              <w:rPr>
                <w:rFonts w:ascii="Meiryo UI" w:eastAsia="Meiryo UI" w:hAnsi="Meiryo UI"/>
              </w:rPr>
            </w:pPr>
            <w:r>
              <w:rPr>
                <w:rFonts w:ascii="Meiryo UI" w:eastAsia="Meiryo UI" w:hAnsi="Meiryo UI" w:hint="eastAsia"/>
              </w:rPr>
              <w:t>がまんする</w:t>
            </w:r>
          </w:p>
        </w:tc>
        <w:tc>
          <w:tcPr>
            <w:tcW w:w="7756" w:type="dxa"/>
          </w:tcPr>
          <w:p w:rsidR="00CF0809" w:rsidRDefault="00CF0809" w:rsidP="002F30C6">
            <w:pPr>
              <w:spacing w:line="440" w:lineRule="exact"/>
              <w:rPr>
                <w:rFonts w:ascii="Meiryo UI" w:eastAsia="Meiryo UI" w:hAnsi="Meiryo UI"/>
              </w:rPr>
            </w:pPr>
            <w:r>
              <w:rPr>
                <w:rFonts w:ascii="Meiryo UI" w:eastAsia="Meiryo UI" w:hAnsi="Meiryo UI" w:hint="eastAsia"/>
              </w:rPr>
              <w:t>目標に向かってがんばる力</w:t>
            </w:r>
          </w:p>
        </w:tc>
      </w:tr>
      <w:tr w:rsidR="00CF0809" w:rsidTr="002F30C6">
        <w:tc>
          <w:tcPr>
            <w:tcW w:w="1559" w:type="dxa"/>
            <w:vMerge/>
            <w:vAlign w:val="center"/>
          </w:tcPr>
          <w:p w:rsidR="00CF0809" w:rsidRDefault="00CF0809" w:rsidP="002F30C6">
            <w:pPr>
              <w:spacing w:line="440" w:lineRule="exact"/>
              <w:rPr>
                <w:rFonts w:ascii="Meiryo UI" w:eastAsia="Meiryo UI" w:hAnsi="Meiryo UI"/>
              </w:rPr>
            </w:pPr>
          </w:p>
        </w:tc>
        <w:tc>
          <w:tcPr>
            <w:tcW w:w="7756" w:type="dxa"/>
          </w:tcPr>
          <w:p w:rsidR="00CF0809" w:rsidRPr="003F2925" w:rsidRDefault="00CF0809" w:rsidP="002F30C6">
            <w:pPr>
              <w:spacing w:line="360" w:lineRule="exact"/>
              <w:rPr>
                <w:rFonts w:ascii="Meiryo UI" w:eastAsia="Meiryo UI" w:hAnsi="Meiryo UI"/>
              </w:rPr>
            </w:pPr>
            <w:r>
              <w:rPr>
                <w:rFonts w:ascii="Meiryo UI" w:eastAsia="Meiryo UI" w:hAnsi="Meiryo UI" w:hint="eastAsia"/>
              </w:rPr>
              <w:t>ショッピングセンターでおもちゃを買ってほしいとねだる子ども（5歳）と困ってしまう母親。祖母の声かけによって子どもは気持ちを切り替えたものの、「がまん」をどう教えていいのか悩む親の姿を描く教材。</w:t>
            </w:r>
          </w:p>
        </w:tc>
      </w:tr>
      <w:tr w:rsidR="00CF0809" w:rsidTr="002F30C6">
        <w:tc>
          <w:tcPr>
            <w:tcW w:w="1559" w:type="dxa"/>
            <w:vMerge w:val="restart"/>
            <w:vAlign w:val="center"/>
          </w:tcPr>
          <w:p w:rsidR="00CF0809" w:rsidRDefault="00CF0809" w:rsidP="002F30C6">
            <w:pPr>
              <w:spacing w:line="440" w:lineRule="exact"/>
              <w:rPr>
                <w:rFonts w:ascii="Meiryo UI" w:eastAsia="Meiryo UI" w:hAnsi="Meiryo UI"/>
              </w:rPr>
            </w:pPr>
            <w:r>
              <w:rPr>
                <w:rFonts w:ascii="Meiryo UI" w:eastAsia="Meiryo UI" w:hAnsi="Meiryo UI" w:hint="eastAsia"/>
              </w:rPr>
              <w:t>自信をもつ</w:t>
            </w:r>
          </w:p>
        </w:tc>
        <w:tc>
          <w:tcPr>
            <w:tcW w:w="7756" w:type="dxa"/>
          </w:tcPr>
          <w:p w:rsidR="00CF0809" w:rsidRDefault="00CF0809" w:rsidP="002F30C6">
            <w:pPr>
              <w:spacing w:line="440" w:lineRule="exact"/>
              <w:rPr>
                <w:rFonts w:ascii="Meiryo UI" w:eastAsia="Meiryo UI" w:hAnsi="Meiryo UI"/>
              </w:rPr>
            </w:pPr>
            <w:r>
              <w:rPr>
                <w:rFonts w:ascii="Meiryo UI" w:eastAsia="Meiryo UI" w:hAnsi="Meiryo UI" w:hint="eastAsia"/>
              </w:rPr>
              <w:t>気持ちをコントロールする力</w:t>
            </w:r>
          </w:p>
        </w:tc>
      </w:tr>
      <w:tr w:rsidR="00CF0809" w:rsidTr="002F30C6">
        <w:tc>
          <w:tcPr>
            <w:tcW w:w="1559" w:type="dxa"/>
            <w:vMerge/>
            <w:vAlign w:val="center"/>
          </w:tcPr>
          <w:p w:rsidR="00CF0809" w:rsidRDefault="00CF0809" w:rsidP="002F30C6">
            <w:pPr>
              <w:spacing w:line="440" w:lineRule="exact"/>
              <w:rPr>
                <w:rFonts w:ascii="Meiryo UI" w:eastAsia="Meiryo UI" w:hAnsi="Meiryo UI"/>
              </w:rPr>
            </w:pPr>
          </w:p>
        </w:tc>
        <w:tc>
          <w:tcPr>
            <w:tcW w:w="7756" w:type="dxa"/>
          </w:tcPr>
          <w:p w:rsidR="00CF0809" w:rsidRPr="00B63575" w:rsidRDefault="00CF0809" w:rsidP="002F30C6">
            <w:pPr>
              <w:spacing w:line="360" w:lineRule="exact"/>
              <w:rPr>
                <w:rFonts w:ascii="Meiryo UI" w:eastAsia="Meiryo UI" w:hAnsi="Meiryo UI"/>
              </w:rPr>
            </w:pPr>
            <w:r>
              <w:rPr>
                <w:rFonts w:ascii="Meiryo UI" w:eastAsia="Meiryo UI" w:hAnsi="Meiryo UI" w:hint="eastAsia"/>
              </w:rPr>
              <w:t>幼稚園でおにぎりを作ってきた子ども（5歳）が、自信満々で家でも作る。うれしく思う反面、もっとやりたいと言い出すのではないかと不安を感じている親の葛藤を描く教材。</w:t>
            </w:r>
          </w:p>
        </w:tc>
      </w:tr>
      <w:tr w:rsidR="00CF0809" w:rsidTr="002F30C6">
        <w:tc>
          <w:tcPr>
            <w:tcW w:w="1559" w:type="dxa"/>
            <w:vMerge w:val="restart"/>
            <w:vAlign w:val="center"/>
          </w:tcPr>
          <w:p w:rsidR="00CF0809" w:rsidRDefault="00CF0809" w:rsidP="002F30C6">
            <w:pPr>
              <w:spacing w:line="440" w:lineRule="exact"/>
              <w:rPr>
                <w:rFonts w:ascii="Meiryo UI" w:eastAsia="Meiryo UI" w:hAnsi="Meiryo UI"/>
              </w:rPr>
            </w:pPr>
            <w:r>
              <w:rPr>
                <w:rFonts w:ascii="Meiryo UI" w:eastAsia="Meiryo UI" w:hAnsi="Meiryo UI" w:hint="eastAsia"/>
              </w:rPr>
              <w:t>かかわる</w:t>
            </w:r>
          </w:p>
        </w:tc>
        <w:tc>
          <w:tcPr>
            <w:tcW w:w="7756" w:type="dxa"/>
          </w:tcPr>
          <w:p w:rsidR="00CF0809" w:rsidRDefault="00CF0809" w:rsidP="002F30C6">
            <w:pPr>
              <w:spacing w:line="360" w:lineRule="exact"/>
              <w:rPr>
                <w:rFonts w:ascii="Meiryo UI" w:eastAsia="Meiryo UI" w:hAnsi="Meiryo UI"/>
              </w:rPr>
            </w:pPr>
            <w:r>
              <w:rPr>
                <w:rFonts w:ascii="Meiryo UI" w:eastAsia="Meiryo UI" w:hAnsi="Meiryo UI" w:hint="eastAsia"/>
              </w:rPr>
              <w:t>人と関わる力</w:t>
            </w:r>
          </w:p>
        </w:tc>
      </w:tr>
      <w:tr w:rsidR="00CF0809" w:rsidTr="002F30C6">
        <w:tc>
          <w:tcPr>
            <w:tcW w:w="1559" w:type="dxa"/>
            <w:vMerge/>
          </w:tcPr>
          <w:p w:rsidR="00CF0809" w:rsidRDefault="00CF0809" w:rsidP="002F30C6">
            <w:pPr>
              <w:spacing w:line="440" w:lineRule="exact"/>
              <w:rPr>
                <w:rFonts w:ascii="Meiryo UI" w:eastAsia="Meiryo UI" w:hAnsi="Meiryo UI"/>
              </w:rPr>
            </w:pPr>
          </w:p>
        </w:tc>
        <w:tc>
          <w:tcPr>
            <w:tcW w:w="7756" w:type="dxa"/>
          </w:tcPr>
          <w:p w:rsidR="00CF0809" w:rsidRDefault="00CF0809" w:rsidP="002F30C6">
            <w:pPr>
              <w:spacing w:line="360" w:lineRule="exact"/>
              <w:rPr>
                <w:rFonts w:ascii="Meiryo UI" w:eastAsia="Meiryo UI" w:hAnsi="Meiryo UI"/>
              </w:rPr>
            </w:pPr>
            <w:r>
              <w:rPr>
                <w:rFonts w:ascii="Meiryo UI" w:eastAsia="Meiryo UI" w:hAnsi="Meiryo UI" w:hint="eastAsia"/>
              </w:rPr>
              <w:t>つどいの広場に遊びに来ている子どもたちが、他の子の使っているおもちゃをつかんでしまったり、大人の助言を得て一緒に遊んだりする。子ども同士で遊ぶことや、大人から子どもへの声掛けなどに悩む親の姿を描く教材。</w:t>
            </w:r>
          </w:p>
        </w:tc>
      </w:tr>
    </w:tbl>
    <w:p w:rsidR="00CF0809" w:rsidRDefault="00CF0809" w:rsidP="00CF0809">
      <w:pPr>
        <w:rPr>
          <w:rFonts w:ascii="Meiryo UI" w:eastAsia="Meiryo UI" w:hAnsi="Meiryo UI"/>
        </w:rPr>
      </w:pPr>
    </w:p>
    <w:p w:rsidR="00CF0809" w:rsidRDefault="0085797D" w:rsidP="00CF0809">
      <w:pPr>
        <w:rPr>
          <w:rFonts w:ascii="Meiryo UI" w:eastAsia="Meiryo UI" w:hAnsi="Meiryo UI"/>
        </w:rPr>
      </w:pPr>
      <w:r>
        <w:rPr>
          <w:rFonts w:ascii="Meiryo UI" w:eastAsia="Meiryo UI" w:hAnsi="Meiryo UI" w:hint="eastAsia"/>
        </w:rPr>
        <w:t>（３）</w:t>
      </w:r>
      <w:r w:rsidR="00CF0809">
        <w:rPr>
          <w:rFonts w:ascii="Meiryo UI" w:eastAsia="Meiryo UI" w:hAnsi="Meiryo UI" w:hint="eastAsia"/>
        </w:rPr>
        <w:t>試行実施</w:t>
      </w:r>
    </w:p>
    <w:p w:rsidR="00CF0809" w:rsidRDefault="00C224A5" w:rsidP="00CF0809">
      <w:pPr>
        <w:rPr>
          <w:rFonts w:ascii="Meiryo UI" w:eastAsia="Meiryo UI" w:hAnsi="Meiryo UI"/>
        </w:rPr>
      </w:pPr>
      <w:r>
        <w:rPr>
          <w:rFonts w:ascii="Meiryo UI" w:eastAsia="Meiryo UI" w:hAnsi="Meiryo UI" w:hint="eastAsia"/>
        </w:rPr>
        <w:t xml:space="preserve">　　　府内幼稚園で親学習</w:t>
      </w:r>
      <w:r w:rsidR="0085797D">
        <w:rPr>
          <w:rFonts w:ascii="Meiryo UI" w:eastAsia="Meiryo UI" w:hAnsi="Meiryo UI" w:hint="eastAsia"/>
        </w:rPr>
        <w:t>教材</w:t>
      </w:r>
      <w:r>
        <w:rPr>
          <w:rFonts w:ascii="Meiryo UI" w:eastAsia="Meiryo UI" w:hAnsi="Meiryo UI" w:hint="eastAsia"/>
        </w:rPr>
        <w:t>案</w:t>
      </w:r>
      <w:r w:rsidR="0085797D">
        <w:rPr>
          <w:rFonts w:ascii="Meiryo UI" w:eastAsia="Meiryo UI" w:hAnsi="Meiryo UI" w:hint="eastAsia"/>
        </w:rPr>
        <w:t>を使って親学習を実施し、</w:t>
      </w:r>
      <w:r w:rsidR="007C2E9A">
        <w:rPr>
          <w:rFonts w:ascii="Meiryo UI" w:eastAsia="Meiryo UI" w:hAnsi="Meiryo UI" w:hint="eastAsia"/>
        </w:rPr>
        <w:t>話し合いのポイント</w:t>
      </w:r>
      <w:r w:rsidR="0085797D">
        <w:rPr>
          <w:rFonts w:ascii="Meiryo UI" w:eastAsia="Meiryo UI" w:hAnsi="Meiryo UI" w:hint="eastAsia"/>
        </w:rPr>
        <w:t>等内容を検討</w:t>
      </w:r>
    </w:p>
    <w:p w:rsidR="00CF0809" w:rsidRPr="0085797D" w:rsidRDefault="0085797D" w:rsidP="00CF0809">
      <w:pPr>
        <w:rPr>
          <w:rFonts w:ascii="Meiryo UI" w:eastAsia="Meiryo UI" w:hAnsi="Meiryo UI"/>
        </w:rPr>
      </w:pPr>
      <w:r>
        <w:rPr>
          <w:rFonts w:ascii="Meiryo UI" w:eastAsia="Meiryo UI" w:hAnsi="Meiryo UI" w:hint="eastAsia"/>
        </w:rPr>
        <w:lastRenderedPageBreak/>
        <w:t xml:space="preserve">　</w:t>
      </w:r>
      <w:r>
        <w:rPr>
          <w:rFonts w:ascii="Meiryo UI" w:eastAsia="Meiryo UI" w:hAnsi="Meiryo UI" w:hint="eastAsia"/>
          <w:sz w:val="22"/>
        </w:rPr>
        <w:t>３．</w:t>
      </w:r>
      <w:r w:rsidR="00CF0809" w:rsidRPr="00CF0809">
        <w:rPr>
          <w:rFonts w:ascii="Meiryo UI" w:eastAsia="Meiryo UI" w:hAnsi="Meiryo UI" w:hint="eastAsia"/>
          <w:sz w:val="22"/>
        </w:rPr>
        <w:t>乳幼児家庭の教育力向上事業に係る人材の養成について</w:t>
      </w:r>
    </w:p>
    <w:p w:rsidR="00CF0809" w:rsidRPr="00CD5ECA" w:rsidRDefault="00CF0809" w:rsidP="00CF0809">
      <w:pPr>
        <w:rPr>
          <w:rFonts w:ascii="Meiryo UI" w:eastAsia="Meiryo UI" w:hAnsi="Meiryo UI"/>
        </w:rPr>
      </w:pPr>
    </w:p>
    <w:tbl>
      <w:tblPr>
        <w:tblStyle w:val="a3"/>
        <w:tblW w:w="9214" w:type="dxa"/>
        <w:tblInd w:w="535" w:type="dxa"/>
        <w:tblLook w:val="04A0" w:firstRow="1" w:lastRow="0" w:firstColumn="1" w:lastColumn="0" w:noHBand="0" w:noVBand="1"/>
      </w:tblPr>
      <w:tblGrid>
        <w:gridCol w:w="1701"/>
        <w:gridCol w:w="7513"/>
      </w:tblGrid>
      <w:tr w:rsidR="00CF0809" w:rsidRPr="00CF0809" w:rsidTr="00CF0809">
        <w:tc>
          <w:tcPr>
            <w:tcW w:w="1701" w:type="dxa"/>
          </w:tcPr>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基本研修①</w:t>
            </w:r>
          </w:p>
          <w:p w:rsidR="00CF0809" w:rsidRPr="00CF0809" w:rsidRDefault="00CF0809" w:rsidP="00CF0809">
            <w:pPr>
              <w:spacing w:beforeLines="50" w:before="180" w:line="320" w:lineRule="exact"/>
              <w:jc w:val="center"/>
              <w:rPr>
                <w:rFonts w:ascii="Meiryo UI" w:eastAsia="Meiryo UI" w:hAnsi="Meiryo UI"/>
                <w:sz w:val="21"/>
                <w:szCs w:val="21"/>
              </w:rPr>
            </w:pPr>
            <w:r w:rsidRPr="00CF0809">
              <w:rPr>
                <w:rFonts w:ascii="Meiryo UI" w:eastAsia="Meiryo UI" w:hAnsi="Meiryo UI" w:hint="eastAsia"/>
                <w:sz w:val="21"/>
                <w:szCs w:val="21"/>
              </w:rPr>
              <w:t>7月30日</w:t>
            </w:r>
          </w:p>
        </w:tc>
        <w:tc>
          <w:tcPr>
            <w:tcW w:w="7513" w:type="dxa"/>
          </w:tcPr>
          <w:p w:rsidR="00CF0809" w:rsidRPr="00CF0809" w:rsidRDefault="00CF0809" w:rsidP="00CF0809">
            <w:pPr>
              <w:spacing w:line="320" w:lineRule="exact"/>
              <w:rPr>
                <w:rFonts w:ascii="Meiryo UI" w:eastAsia="Meiryo UI" w:hAnsi="Meiryo UI"/>
                <w:sz w:val="21"/>
                <w:szCs w:val="21"/>
              </w:rPr>
            </w:pPr>
            <w:r w:rsidRPr="00CF0809">
              <w:rPr>
                <w:rFonts w:ascii="Meiryo UI" w:eastAsia="Meiryo UI" w:hAnsi="Meiryo UI" w:hint="eastAsia"/>
                <w:sz w:val="21"/>
                <w:szCs w:val="21"/>
              </w:rPr>
              <w:t xml:space="preserve">テーマ　：　今注目の「非認知能力」とは？　どうやって育むの？ </w:t>
            </w:r>
          </w:p>
          <w:p w:rsidR="00CF0809" w:rsidRPr="00CF0809" w:rsidRDefault="00CF0809" w:rsidP="00CF0809">
            <w:pPr>
              <w:spacing w:line="320" w:lineRule="exact"/>
              <w:rPr>
                <w:rFonts w:ascii="Meiryo UI" w:eastAsia="Meiryo UI" w:hAnsi="Meiryo UI"/>
                <w:sz w:val="21"/>
                <w:szCs w:val="21"/>
              </w:rPr>
            </w:pPr>
            <w:r w:rsidRPr="00CF0809">
              <w:rPr>
                <w:rFonts w:ascii="Meiryo UI" w:eastAsia="Meiryo UI" w:hAnsi="Meiryo UI" w:hint="eastAsia"/>
                <w:sz w:val="21"/>
                <w:szCs w:val="21"/>
              </w:rPr>
              <w:t xml:space="preserve">　　　　～　子どもたちの「非認知能力」を育む家庭教育を支援するために　～</w:t>
            </w:r>
          </w:p>
          <w:p w:rsidR="00CF0809" w:rsidRPr="00CF0809" w:rsidRDefault="00CF0809" w:rsidP="00CF0809">
            <w:pPr>
              <w:spacing w:beforeLines="50" w:before="180" w:line="320" w:lineRule="exact"/>
              <w:rPr>
                <w:rFonts w:ascii="Meiryo UI" w:eastAsia="Meiryo UI" w:hAnsi="Meiryo UI"/>
                <w:sz w:val="21"/>
                <w:szCs w:val="21"/>
              </w:rPr>
            </w:pPr>
            <w:r w:rsidRPr="00CF0809">
              <w:rPr>
                <w:rFonts w:ascii="Meiryo UI" w:eastAsia="Meiryo UI" w:hAnsi="Meiryo UI" w:hint="eastAsia"/>
                <w:sz w:val="21"/>
                <w:szCs w:val="21"/>
              </w:rPr>
              <w:t>講 師　：　京都大学　大学院教育学研究科　　森口　佑介　准教授</w:t>
            </w:r>
          </w:p>
        </w:tc>
      </w:tr>
      <w:tr w:rsidR="00CF0809" w:rsidRPr="00CF0809" w:rsidTr="00CF0809">
        <w:tc>
          <w:tcPr>
            <w:tcW w:w="1701" w:type="dxa"/>
          </w:tcPr>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基本研修②</w:t>
            </w:r>
          </w:p>
          <w:p w:rsidR="00CF0809" w:rsidRPr="00CF0809" w:rsidRDefault="00CF0809" w:rsidP="00CF0809">
            <w:pPr>
              <w:spacing w:beforeLines="50" w:before="180" w:line="320" w:lineRule="exact"/>
              <w:jc w:val="center"/>
              <w:rPr>
                <w:rFonts w:ascii="Meiryo UI" w:eastAsia="Meiryo UI" w:hAnsi="Meiryo UI"/>
                <w:sz w:val="21"/>
                <w:szCs w:val="21"/>
              </w:rPr>
            </w:pPr>
            <w:r w:rsidRPr="00CF0809">
              <w:rPr>
                <w:rFonts w:ascii="Meiryo UI" w:eastAsia="Meiryo UI" w:hAnsi="Meiryo UI" w:hint="eastAsia"/>
                <w:sz w:val="21"/>
                <w:szCs w:val="21"/>
              </w:rPr>
              <w:t>9月2日</w:t>
            </w:r>
          </w:p>
        </w:tc>
        <w:tc>
          <w:tcPr>
            <w:tcW w:w="7513" w:type="dxa"/>
          </w:tcPr>
          <w:p w:rsidR="00CF0809" w:rsidRPr="00CF0809" w:rsidRDefault="00CF0809" w:rsidP="00CF0809">
            <w:pPr>
              <w:spacing w:line="320" w:lineRule="exact"/>
              <w:rPr>
                <w:rFonts w:ascii="Meiryo UI" w:eastAsia="Meiryo UI" w:hAnsi="Meiryo UI"/>
                <w:sz w:val="21"/>
                <w:szCs w:val="21"/>
              </w:rPr>
            </w:pPr>
            <w:r w:rsidRPr="00CF0809">
              <w:rPr>
                <w:rFonts w:ascii="Meiryo UI" w:eastAsia="Meiryo UI" w:hAnsi="Meiryo UI" w:hint="eastAsia"/>
                <w:sz w:val="21"/>
                <w:szCs w:val="21"/>
              </w:rPr>
              <w:t>テーマ　：　気になる子ども、保護者　どう付き合う？</w:t>
            </w:r>
          </w:p>
          <w:p w:rsidR="00CF0809" w:rsidRPr="00CF0809" w:rsidRDefault="00CF0809" w:rsidP="00CF0809">
            <w:pPr>
              <w:spacing w:line="320" w:lineRule="exact"/>
              <w:ind w:firstLineChars="300" w:firstLine="630"/>
              <w:rPr>
                <w:rFonts w:ascii="Meiryo UI" w:eastAsia="Meiryo UI" w:hAnsi="Meiryo UI"/>
                <w:sz w:val="21"/>
                <w:szCs w:val="21"/>
              </w:rPr>
            </w:pPr>
            <w:r w:rsidRPr="00CF0809">
              <w:rPr>
                <w:rFonts w:ascii="Meiryo UI" w:eastAsia="Meiryo UI" w:hAnsi="Meiryo UI" w:hint="eastAsia"/>
                <w:sz w:val="21"/>
                <w:szCs w:val="21"/>
              </w:rPr>
              <w:t xml:space="preserve">～　子どもの『非認知能力』の育成に関わって　～ </w:t>
            </w:r>
          </w:p>
          <w:p w:rsidR="00CF0809" w:rsidRPr="00CF0809" w:rsidRDefault="00CF0809" w:rsidP="00CF0809">
            <w:pPr>
              <w:spacing w:beforeLines="50" w:before="180" w:line="320" w:lineRule="exact"/>
              <w:rPr>
                <w:rFonts w:ascii="Meiryo UI" w:eastAsia="Meiryo UI" w:hAnsi="Meiryo UI"/>
                <w:sz w:val="21"/>
                <w:szCs w:val="21"/>
              </w:rPr>
            </w:pPr>
            <w:r w:rsidRPr="00CF0809">
              <w:rPr>
                <w:rFonts w:ascii="Meiryo UI" w:eastAsia="Meiryo UI" w:hAnsi="Meiryo UI" w:hint="eastAsia"/>
                <w:sz w:val="21"/>
                <w:szCs w:val="21"/>
              </w:rPr>
              <w:t>講 師　：　常磐大学　人間科学部心理学科　　秋山　邦久　教授</w:t>
            </w:r>
          </w:p>
        </w:tc>
      </w:tr>
      <w:tr w:rsidR="00CF0809" w:rsidRPr="00CF0809" w:rsidTr="00CF0809">
        <w:tc>
          <w:tcPr>
            <w:tcW w:w="1701" w:type="dxa"/>
          </w:tcPr>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実践研修</w:t>
            </w:r>
          </w:p>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（親学習①）</w:t>
            </w:r>
          </w:p>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1月24日予定</w:t>
            </w:r>
          </w:p>
        </w:tc>
        <w:tc>
          <w:tcPr>
            <w:tcW w:w="7513" w:type="dxa"/>
          </w:tcPr>
          <w:p w:rsidR="00CF0809" w:rsidRPr="00CF0809" w:rsidRDefault="00CF0809" w:rsidP="00CF0809">
            <w:pPr>
              <w:spacing w:line="320" w:lineRule="exact"/>
              <w:rPr>
                <w:rFonts w:ascii="Meiryo UI" w:eastAsia="Meiryo UI" w:hAnsi="Meiryo UI"/>
                <w:sz w:val="21"/>
                <w:szCs w:val="21"/>
              </w:rPr>
            </w:pPr>
            <w:r w:rsidRPr="00CF0809">
              <w:rPr>
                <w:rFonts w:ascii="Meiryo UI" w:eastAsia="Meiryo UI" w:hAnsi="Meiryo UI" w:hint="eastAsia"/>
                <w:sz w:val="21"/>
                <w:szCs w:val="21"/>
              </w:rPr>
              <w:t>「非認知能力」をテーマにした親学習新教材の効果的な進め方の研究（１）</w:t>
            </w:r>
          </w:p>
        </w:tc>
      </w:tr>
      <w:tr w:rsidR="00CF0809" w:rsidRPr="00CF0809" w:rsidTr="00CF0809">
        <w:tc>
          <w:tcPr>
            <w:tcW w:w="1701" w:type="dxa"/>
          </w:tcPr>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実践研修</w:t>
            </w:r>
          </w:p>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（親学習②）</w:t>
            </w:r>
          </w:p>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3月6日予定</w:t>
            </w:r>
          </w:p>
        </w:tc>
        <w:tc>
          <w:tcPr>
            <w:tcW w:w="7513" w:type="dxa"/>
          </w:tcPr>
          <w:p w:rsidR="00CF0809" w:rsidRPr="00CF0809" w:rsidRDefault="00CF0809" w:rsidP="00CF0809">
            <w:pPr>
              <w:spacing w:line="320" w:lineRule="exact"/>
              <w:rPr>
                <w:rFonts w:ascii="Meiryo UI" w:eastAsia="Meiryo UI" w:hAnsi="Meiryo UI"/>
                <w:sz w:val="21"/>
                <w:szCs w:val="21"/>
              </w:rPr>
            </w:pPr>
            <w:r w:rsidRPr="00CF0809">
              <w:rPr>
                <w:rFonts w:ascii="Meiryo UI" w:eastAsia="Meiryo UI" w:hAnsi="Meiryo UI" w:hint="eastAsia"/>
                <w:sz w:val="21"/>
                <w:szCs w:val="21"/>
              </w:rPr>
              <w:t>「非認知能力」をテーマにした親学習新教材の効果的な進め方の研究（２）</w:t>
            </w:r>
          </w:p>
          <w:p w:rsidR="00CF0809" w:rsidRPr="00CF0809" w:rsidRDefault="00CF0809" w:rsidP="00CF0809">
            <w:pPr>
              <w:spacing w:beforeLines="50" w:before="180" w:line="320" w:lineRule="exact"/>
              <w:rPr>
                <w:rFonts w:ascii="Meiryo UI" w:eastAsia="Meiryo UI" w:hAnsi="Meiryo UI"/>
                <w:sz w:val="21"/>
                <w:szCs w:val="21"/>
              </w:rPr>
            </w:pPr>
            <w:r w:rsidRPr="00CF0809">
              <w:rPr>
                <w:rFonts w:ascii="Meiryo UI" w:eastAsia="Meiryo UI" w:hAnsi="Meiryo UI" w:hint="eastAsia"/>
                <w:sz w:val="21"/>
                <w:szCs w:val="21"/>
              </w:rPr>
              <w:t>講 師　：　京都大学　大学院教育学研究科　　森口　佑介　准教授</w:t>
            </w:r>
          </w:p>
        </w:tc>
      </w:tr>
      <w:tr w:rsidR="00CF0809" w:rsidRPr="00CF0809" w:rsidTr="00CF0809">
        <w:tc>
          <w:tcPr>
            <w:tcW w:w="1701" w:type="dxa"/>
          </w:tcPr>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実践研修A</w:t>
            </w:r>
          </w:p>
          <w:p w:rsidR="00CF0809" w:rsidRPr="00CF0809" w:rsidRDefault="00CF0809" w:rsidP="00CF0809">
            <w:pPr>
              <w:spacing w:beforeLines="50" w:before="180" w:line="320" w:lineRule="exact"/>
              <w:jc w:val="center"/>
              <w:rPr>
                <w:rFonts w:ascii="Meiryo UI" w:eastAsia="Meiryo UI" w:hAnsi="Meiryo UI"/>
                <w:sz w:val="21"/>
                <w:szCs w:val="21"/>
              </w:rPr>
            </w:pPr>
            <w:r w:rsidRPr="00CF0809">
              <w:rPr>
                <w:rFonts w:ascii="Meiryo UI" w:eastAsia="Meiryo UI" w:hAnsi="Meiryo UI" w:hint="eastAsia"/>
                <w:sz w:val="21"/>
                <w:szCs w:val="21"/>
              </w:rPr>
              <w:t>1月24日予定</w:t>
            </w:r>
          </w:p>
        </w:tc>
        <w:tc>
          <w:tcPr>
            <w:tcW w:w="7513" w:type="dxa"/>
          </w:tcPr>
          <w:p w:rsidR="00CF0809" w:rsidRPr="00CF0809" w:rsidRDefault="00CF0809" w:rsidP="00CF0809">
            <w:pPr>
              <w:spacing w:line="320" w:lineRule="exact"/>
              <w:rPr>
                <w:rFonts w:ascii="Meiryo UI" w:eastAsia="Meiryo UI" w:hAnsi="Meiryo UI"/>
                <w:sz w:val="21"/>
                <w:szCs w:val="21"/>
              </w:rPr>
            </w:pPr>
            <w:r w:rsidRPr="00CF0809">
              <w:rPr>
                <w:rFonts w:ascii="Meiryo UI" w:eastAsia="Meiryo UI" w:hAnsi="Meiryo UI" w:hint="eastAsia"/>
                <w:sz w:val="21"/>
                <w:szCs w:val="21"/>
              </w:rPr>
              <w:t xml:space="preserve">　テーマ　：　乳児期に育まれる力と家庭への支援方法について学ぶ</w:t>
            </w:r>
          </w:p>
          <w:p w:rsidR="00CF0809" w:rsidRPr="00CF0809" w:rsidRDefault="00CF0809" w:rsidP="00CF0809">
            <w:pPr>
              <w:spacing w:line="320" w:lineRule="exact"/>
              <w:ind w:firstLineChars="500" w:firstLine="1050"/>
              <w:rPr>
                <w:rFonts w:ascii="Meiryo UI" w:eastAsia="Meiryo UI" w:hAnsi="Meiryo UI"/>
                <w:sz w:val="21"/>
                <w:szCs w:val="21"/>
              </w:rPr>
            </w:pPr>
            <w:r w:rsidRPr="00CF0809">
              <w:rPr>
                <w:rFonts w:ascii="Meiryo UI" w:eastAsia="Meiryo UI" w:hAnsi="Meiryo UI" w:hint="eastAsia"/>
                <w:sz w:val="21"/>
                <w:szCs w:val="21"/>
              </w:rPr>
              <w:t>（安全基地、アタッチメント）</w:t>
            </w:r>
          </w:p>
          <w:p w:rsidR="00CF0809" w:rsidRPr="00CF0809" w:rsidRDefault="00CF0809" w:rsidP="00CF0809">
            <w:pPr>
              <w:spacing w:beforeLines="50" w:before="180" w:line="320" w:lineRule="exact"/>
              <w:rPr>
                <w:rFonts w:ascii="Meiryo UI" w:eastAsia="Meiryo UI" w:hAnsi="Meiryo UI"/>
                <w:sz w:val="21"/>
                <w:szCs w:val="21"/>
              </w:rPr>
            </w:pPr>
            <w:r w:rsidRPr="00CF0809">
              <w:rPr>
                <w:rFonts w:ascii="Meiryo UI" w:eastAsia="Meiryo UI" w:hAnsi="Meiryo UI" w:hint="eastAsia"/>
                <w:sz w:val="21"/>
                <w:szCs w:val="21"/>
              </w:rPr>
              <w:t>講 師　：　国立教育政策研究所　　篠原　郁子　主任研究員</w:t>
            </w:r>
          </w:p>
        </w:tc>
      </w:tr>
      <w:tr w:rsidR="00CF0809" w:rsidRPr="00CF0809" w:rsidTr="00CF0809">
        <w:tc>
          <w:tcPr>
            <w:tcW w:w="1701" w:type="dxa"/>
          </w:tcPr>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実践研修B</w:t>
            </w:r>
          </w:p>
          <w:p w:rsidR="00CF0809" w:rsidRPr="00CF0809" w:rsidRDefault="00CF0809" w:rsidP="00CF0809">
            <w:pPr>
              <w:spacing w:beforeLines="50" w:before="180" w:line="320" w:lineRule="exact"/>
              <w:jc w:val="center"/>
              <w:rPr>
                <w:rFonts w:ascii="Meiryo UI" w:eastAsia="Meiryo UI" w:hAnsi="Meiryo UI"/>
                <w:sz w:val="21"/>
                <w:szCs w:val="21"/>
              </w:rPr>
            </w:pPr>
            <w:r w:rsidRPr="00CF0809">
              <w:rPr>
                <w:rFonts w:ascii="Meiryo UI" w:eastAsia="Meiryo UI" w:hAnsi="Meiryo UI" w:hint="eastAsia"/>
                <w:sz w:val="21"/>
                <w:szCs w:val="21"/>
              </w:rPr>
              <w:t>11月28日</w:t>
            </w:r>
          </w:p>
        </w:tc>
        <w:tc>
          <w:tcPr>
            <w:tcW w:w="7513" w:type="dxa"/>
          </w:tcPr>
          <w:p w:rsidR="00CF0809" w:rsidRPr="00CF0809" w:rsidRDefault="00CF0809" w:rsidP="00CF0809">
            <w:pPr>
              <w:spacing w:line="320" w:lineRule="exact"/>
              <w:rPr>
                <w:rFonts w:ascii="Meiryo UI" w:eastAsia="Meiryo UI" w:hAnsi="Meiryo UI"/>
                <w:sz w:val="21"/>
                <w:szCs w:val="21"/>
              </w:rPr>
            </w:pPr>
            <w:r w:rsidRPr="00CF0809">
              <w:rPr>
                <w:rFonts w:ascii="Meiryo UI" w:eastAsia="Meiryo UI" w:hAnsi="Meiryo UI" w:hint="eastAsia"/>
                <w:sz w:val="21"/>
                <w:szCs w:val="21"/>
              </w:rPr>
              <w:t>テーマ　：　幼児期に育みたい力とその育成方法について</w:t>
            </w:r>
          </w:p>
          <w:p w:rsidR="00CF0809" w:rsidRPr="00CF0809" w:rsidRDefault="00CF0809" w:rsidP="00CF0809">
            <w:pPr>
              <w:spacing w:line="320" w:lineRule="exact"/>
              <w:rPr>
                <w:rFonts w:ascii="Meiryo UI" w:eastAsia="Meiryo UI" w:hAnsi="Meiryo UI"/>
                <w:sz w:val="21"/>
                <w:szCs w:val="21"/>
              </w:rPr>
            </w:pPr>
            <w:r w:rsidRPr="00CF0809">
              <w:rPr>
                <w:rFonts w:ascii="Meiryo UI" w:eastAsia="Meiryo UI" w:hAnsi="Meiryo UI" w:hint="eastAsia"/>
                <w:sz w:val="21"/>
                <w:szCs w:val="21"/>
              </w:rPr>
              <w:t xml:space="preserve">　　　～　子どもの非認知能力を育む視点から、保育と子育て支援を考える　～</w:t>
            </w:r>
          </w:p>
          <w:p w:rsidR="00CF0809" w:rsidRPr="00CF0809" w:rsidRDefault="00CF0809" w:rsidP="00CF0809">
            <w:pPr>
              <w:spacing w:beforeLines="50" w:before="180" w:line="320" w:lineRule="exact"/>
              <w:rPr>
                <w:rFonts w:ascii="Meiryo UI" w:eastAsia="Meiryo UI" w:hAnsi="Meiryo UI"/>
                <w:sz w:val="21"/>
                <w:szCs w:val="21"/>
              </w:rPr>
            </w:pPr>
            <w:r w:rsidRPr="00CF0809">
              <w:rPr>
                <w:rFonts w:ascii="Meiryo UI" w:eastAsia="Meiryo UI" w:hAnsi="Meiryo UI" w:hint="eastAsia"/>
                <w:sz w:val="21"/>
                <w:szCs w:val="21"/>
              </w:rPr>
              <w:t>講 師　：　大阪総合保育大学　　大方　美香　大学院教授</w:t>
            </w:r>
          </w:p>
        </w:tc>
      </w:tr>
      <w:tr w:rsidR="00CF0809" w:rsidRPr="00CF0809" w:rsidTr="00CF0809">
        <w:tc>
          <w:tcPr>
            <w:tcW w:w="1701" w:type="dxa"/>
          </w:tcPr>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実践研修C</w:t>
            </w:r>
          </w:p>
          <w:p w:rsidR="00CF0809" w:rsidRPr="00CF0809" w:rsidRDefault="00CF0809" w:rsidP="00CF0809">
            <w:pPr>
              <w:spacing w:beforeLines="50" w:before="180" w:line="320" w:lineRule="exact"/>
              <w:jc w:val="center"/>
              <w:rPr>
                <w:rFonts w:ascii="Meiryo UI" w:eastAsia="Meiryo UI" w:hAnsi="Meiryo UI"/>
                <w:sz w:val="21"/>
                <w:szCs w:val="21"/>
              </w:rPr>
            </w:pPr>
            <w:r w:rsidRPr="00CF0809">
              <w:rPr>
                <w:rFonts w:ascii="Meiryo UI" w:eastAsia="Meiryo UI" w:hAnsi="Meiryo UI" w:hint="eastAsia"/>
                <w:sz w:val="21"/>
                <w:szCs w:val="21"/>
              </w:rPr>
              <w:t>12月11日</w:t>
            </w:r>
            <w:r w:rsidR="00C224A5">
              <w:rPr>
                <w:rFonts w:ascii="Meiryo UI" w:eastAsia="Meiryo UI" w:hAnsi="Meiryo UI" w:hint="eastAsia"/>
                <w:sz w:val="21"/>
                <w:szCs w:val="21"/>
              </w:rPr>
              <w:t>予定</w:t>
            </w:r>
          </w:p>
        </w:tc>
        <w:tc>
          <w:tcPr>
            <w:tcW w:w="7513" w:type="dxa"/>
          </w:tcPr>
          <w:p w:rsidR="00CF0809" w:rsidRPr="00CF0809" w:rsidRDefault="00CF0809" w:rsidP="00CF0809">
            <w:pPr>
              <w:spacing w:line="320" w:lineRule="exact"/>
              <w:rPr>
                <w:rFonts w:ascii="Meiryo UI" w:eastAsia="Meiryo UI" w:hAnsi="Meiryo UI"/>
                <w:sz w:val="21"/>
                <w:szCs w:val="21"/>
              </w:rPr>
            </w:pPr>
            <w:r w:rsidRPr="00CF0809">
              <w:rPr>
                <w:rFonts w:ascii="Meiryo UI" w:eastAsia="Meiryo UI" w:hAnsi="Meiryo UI" w:hint="eastAsia"/>
                <w:sz w:val="21"/>
                <w:szCs w:val="21"/>
              </w:rPr>
              <w:t>テーマ　：　保護者の心に届けるための　よりよい支援の在り方について</w:t>
            </w:r>
          </w:p>
          <w:p w:rsidR="00CF0809" w:rsidRPr="00CF0809" w:rsidRDefault="00CF0809" w:rsidP="00CF0809">
            <w:pPr>
              <w:spacing w:beforeLines="50" w:before="180" w:line="320" w:lineRule="exact"/>
              <w:rPr>
                <w:rFonts w:ascii="Meiryo UI" w:eastAsia="Meiryo UI" w:hAnsi="Meiryo UI"/>
                <w:sz w:val="21"/>
                <w:szCs w:val="21"/>
              </w:rPr>
            </w:pPr>
            <w:r w:rsidRPr="00CF0809">
              <w:rPr>
                <w:rFonts w:ascii="Meiryo UI" w:eastAsia="Meiryo UI" w:hAnsi="Meiryo UI" w:hint="eastAsia"/>
                <w:sz w:val="21"/>
                <w:szCs w:val="21"/>
              </w:rPr>
              <w:t>講　師　：　フェリアン　津村　薫　副所長</w:t>
            </w:r>
          </w:p>
        </w:tc>
      </w:tr>
      <w:tr w:rsidR="00CF0809" w:rsidRPr="00CF0809" w:rsidTr="00CF0809">
        <w:tc>
          <w:tcPr>
            <w:tcW w:w="1701" w:type="dxa"/>
          </w:tcPr>
          <w:p w:rsidR="00CF0809" w:rsidRPr="00CF0809" w:rsidRDefault="00CF0809" w:rsidP="00CF0809">
            <w:pPr>
              <w:spacing w:line="320" w:lineRule="exact"/>
              <w:jc w:val="center"/>
              <w:rPr>
                <w:rFonts w:ascii="Meiryo UI" w:eastAsia="Meiryo UI" w:hAnsi="Meiryo UI"/>
                <w:sz w:val="21"/>
                <w:szCs w:val="21"/>
              </w:rPr>
            </w:pPr>
            <w:r w:rsidRPr="00CF0809">
              <w:rPr>
                <w:rFonts w:ascii="Meiryo UI" w:eastAsia="Meiryo UI" w:hAnsi="Meiryo UI" w:hint="eastAsia"/>
                <w:sz w:val="21"/>
                <w:szCs w:val="21"/>
              </w:rPr>
              <w:t>実践研修D</w:t>
            </w:r>
          </w:p>
          <w:p w:rsidR="00CF0809" w:rsidRPr="00CF0809" w:rsidRDefault="00CF0809" w:rsidP="00CF0809">
            <w:pPr>
              <w:spacing w:beforeLines="50" w:before="180" w:line="320" w:lineRule="exact"/>
              <w:jc w:val="center"/>
              <w:rPr>
                <w:rFonts w:ascii="Meiryo UI" w:eastAsia="Meiryo UI" w:hAnsi="Meiryo UI"/>
                <w:sz w:val="21"/>
                <w:szCs w:val="21"/>
              </w:rPr>
            </w:pPr>
            <w:r w:rsidRPr="00CF0809">
              <w:rPr>
                <w:rFonts w:ascii="Meiryo UI" w:eastAsia="Meiryo UI" w:hAnsi="Meiryo UI" w:hint="eastAsia"/>
                <w:sz w:val="21"/>
                <w:szCs w:val="21"/>
              </w:rPr>
              <w:t>2月予定</w:t>
            </w:r>
          </w:p>
        </w:tc>
        <w:tc>
          <w:tcPr>
            <w:tcW w:w="7513" w:type="dxa"/>
          </w:tcPr>
          <w:p w:rsidR="00CF0809" w:rsidRPr="00CF0809" w:rsidRDefault="00CF0809" w:rsidP="00CF0809">
            <w:pPr>
              <w:spacing w:line="320" w:lineRule="exact"/>
              <w:rPr>
                <w:rFonts w:ascii="Meiryo UI" w:eastAsia="Meiryo UI" w:hAnsi="Meiryo UI"/>
                <w:sz w:val="21"/>
                <w:szCs w:val="21"/>
              </w:rPr>
            </w:pPr>
            <w:r w:rsidRPr="00CF0809">
              <w:rPr>
                <w:rFonts w:ascii="Meiryo UI" w:eastAsia="Meiryo UI" w:hAnsi="Meiryo UI" w:hint="eastAsia"/>
                <w:sz w:val="21"/>
                <w:szCs w:val="21"/>
              </w:rPr>
              <w:t>テーマ　：絵本を通じて育む、子どもの非認知能力について</w:t>
            </w:r>
          </w:p>
          <w:p w:rsidR="00CF0809" w:rsidRPr="00CF0809" w:rsidRDefault="00CF0809" w:rsidP="0085797D">
            <w:pPr>
              <w:spacing w:line="320" w:lineRule="exact"/>
              <w:ind w:firstLineChars="200" w:firstLine="420"/>
              <w:rPr>
                <w:rFonts w:ascii="Meiryo UI" w:eastAsia="Meiryo UI" w:hAnsi="Meiryo UI"/>
                <w:sz w:val="21"/>
                <w:szCs w:val="21"/>
              </w:rPr>
            </w:pPr>
            <w:r w:rsidRPr="00CF0809">
              <w:rPr>
                <w:rFonts w:ascii="Meiryo UI" w:eastAsia="Meiryo UI" w:hAnsi="Meiryo UI" w:hint="eastAsia"/>
                <w:sz w:val="21"/>
                <w:szCs w:val="21"/>
              </w:rPr>
              <w:t>（親子のコミュニケーション、子どもの興味関心を広げる絵本の活用方法）</w:t>
            </w:r>
          </w:p>
        </w:tc>
      </w:tr>
    </w:tbl>
    <w:p w:rsidR="00CF0809" w:rsidRPr="00CF0809" w:rsidRDefault="00CF0809">
      <w:pPr>
        <w:rPr>
          <w:rFonts w:ascii="Meiryo UI" w:eastAsia="Meiryo UI" w:hAnsi="Meiryo UI"/>
          <w:szCs w:val="21"/>
        </w:rPr>
      </w:pPr>
    </w:p>
    <w:sectPr w:rsidR="00CF0809" w:rsidRPr="00CF0809" w:rsidSect="008B3B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C6F" w:rsidRDefault="00604C6F" w:rsidP="00367948">
      <w:r>
        <w:separator/>
      </w:r>
    </w:p>
  </w:endnote>
  <w:endnote w:type="continuationSeparator" w:id="0">
    <w:p w:rsidR="00604C6F" w:rsidRDefault="00604C6F" w:rsidP="0036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C6F" w:rsidRDefault="00604C6F" w:rsidP="00367948">
      <w:r>
        <w:separator/>
      </w:r>
    </w:p>
  </w:footnote>
  <w:footnote w:type="continuationSeparator" w:id="0">
    <w:p w:rsidR="00604C6F" w:rsidRDefault="00604C6F" w:rsidP="00367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D3"/>
    <w:rsid w:val="001A6053"/>
    <w:rsid w:val="00262410"/>
    <w:rsid w:val="00282B06"/>
    <w:rsid w:val="00367948"/>
    <w:rsid w:val="00604C6F"/>
    <w:rsid w:val="007C2E9A"/>
    <w:rsid w:val="008114B6"/>
    <w:rsid w:val="0085797D"/>
    <w:rsid w:val="00872DBA"/>
    <w:rsid w:val="008769B2"/>
    <w:rsid w:val="008B3BD3"/>
    <w:rsid w:val="00900C86"/>
    <w:rsid w:val="009C3944"/>
    <w:rsid w:val="009D777D"/>
    <w:rsid w:val="00B63575"/>
    <w:rsid w:val="00C224A5"/>
    <w:rsid w:val="00C64F44"/>
    <w:rsid w:val="00CF0809"/>
    <w:rsid w:val="00D20EF9"/>
    <w:rsid w:val="00D4686A"/>
    <w:rsid w:val="00D83C46"/>
    <w:rsid w:val="00D91213"/>
    <w:rsid w:val="00D91216"/>
    <w:rsid w:val="00FF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369FDD7-C620-4835-8BE3-CEC92FFB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DBA"/>
    <w:pPr>
      <w:jc w:val="center"/>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2"/>
    <w:qFormat/>
    <w:rsid w:val="00872DBA"/>
    <w:pPr>
      <w:jc w:val="center"/>
    </w:pPr>
    <w:rPr>
      <w:rFonts w:eastAsia="Meiryo UI"/>
      <w:kern w:val="0"/>
      <w:sz w:val="22"/>
    </w:rPr>
  </w:style>
  <w:style w:type="paragraph" w:styleId="a5">
    <w:name w:val="Balloon Text"/>
    <w:basedOn w:val="a"/>
    <w:link w:val="a6"/>
    <w:uiPriority w:val="99"/>
    <w:semiHidden/>
    <w:unhideWhenUsed/>
    <w:rsid w:val="008769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9B2"/>
    <w:rPr>
      <w:rFonts w:asciiTheme="majorHAnsi" w:eastAsiaTheme="majorEastAsia" w:hAnsiTheme="majorHAnsi" w:cstheme="majorBidi"/>
      <w:sz w:val="18"/>
      <w:szCs w:val="18"/>
    </w:rPr>
  </w:style>
  <w:style w:type="paragraph" w:styleId="a7">
    <w:name w:val="header"/>
    <w:basedOn w:val="a"/>
    <w:link w:val="a8"/>
    <w:uiPriority w:val="99"/>
    <w:unhideWhenUsed/>
    <w:rsid w:val="00367948"/>
    <w:pPr>
      <w:tabs>
        <w:tab w:val="center" w:pos="4252"/>
        <w:tab w:val="right" w:pos="8504"/>
      </w:tabs>
      <w:snapToGrid w:val="0"/>
    </w:pPr>
  </w:style>
  <w:style w:type="character" w:customStyle="1" w:styleId="a8">
    <w:name w:val="ヘッダー (文字)"/>
    <w:basedOn w:val="a0"/>
    <w:link w:val="a7"/>
    <w:uiPriority w:val="99"/>
    <w:rsid w:val="00367948"/>
  </w:style>
  <w:style w:type="paragraph" w:styleId="a9">
    <w:name w:val="footer"/>
    <w:basedOn w:val="a"/>
    <w:link w:val="aa"/>
    <w:uiPriority w:val="99"/>
    <w:unhideWhenUsed/>
    <w:rsid w:val="00367948"/>
    <w:pPr>
      <w:tabs>
        <w:tab w:val="center" w:pos="4252"/>
        <w:tab w:val="right" w:pos="8504"/>
      </w:tabs>
      <w:snapToGrid w:val="0"/>
    </w:pPr>
  </w:style>
  <w:style w:type="character" w:customStyle="1" w:styleId="aa">
    <w:name w:val="フッター (文字)"/>
    <w:basedOn w:val="a0"/>
    <w:link w:val="a9"/>
    <w:uiPriority w:val="99"/>
    <w:rsid w:val="00367948"/>
  </w:style>
  <w:style w:type="paragraph" w:styleId="ab">
    <w:name w:val="List Paragraph"/>
    <w:basedOn w:val="a"/>
    <w:uiPriority w:val="34"/>
    <w:qFormat/>
    <w:rsid w:val="00CF0809"/>
    <w:pPr>
      <w:ind w:leftChars="400" w:left="840"/>
    </w:pPr>
  </w:style>
  <w:style w:type="paragraph" w:styleId="ac">
    <w:name w:val="Date"/>
    <w:basedOn w:val="a"/>
    <w:next w:val="a"/>
    <w:link w:val="ad"/>
    <w:uiPriority w:val="99"/>
    <w:semiHidden/>
    <w:unhideWhenUsed/>
    <w:rsid w:val="0085797D"/>
  </w:style>
  <w:style w:type="character" w:customStyle="1" w:styleId="ad">
    <w:name w:val="日付 (文字)"/>
    <w:basedOn w:val="a0"/>
    <w:link w:val="ac"/>
    <w:uiPriority w:val="99"/>
    <w:semiHidden/>
    <w:rsid w:val="0085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篠﨑　正則</dc:creator>
  <cp:lastModifiedBy>篠﨑　正則</cp:lastModifiedBy>
  <cp:revision>2</cp:revision>
  <cp:lastPrinted>2019-12-06T01:43:00Z</cp:lastPrinted>
  <dcterms:created xsi:type="dcterms:W3CDTF">2019-12-06T01:44:00Z</dcterms:created>
  <dcterms:modified xsi:type="dcterms:W3CDTF">2019-12-06T01:44:00Z</dcterms:modified>
</cp:coreProperties>
</file>