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59FF2" w14:textId="15BE89D6" w:rsidR="00370B3F" w:rsidRDefault="00365F80" w:rsidP="002E7095">
      <w:pPr>
        <w:jc w:val="center"/>
        <w:rPr>
          <w:rFonts w:ascii="HG丸ｺﾞｼｯｸM-PRO" w:eastAsia="HG丸ｺﾞｼｯｸM-PRO" w:hAnsi="HG丸ｺﾞｼｯｸM-PRO"/>
          <w:b/>
          <w:color w:val="000000" w:themeColor="text1"/>
          <w:sz w:val="28"/>
        </w:rPr>
      </w:pPr>
      <w:r w:rsidRPr="00F84092">
        <w:rPr>
          <w:rFonts w:ascii="HG丸ｺﾞｼｯｸM-PRO" w:eastAsia="HG丸ｺﾞｼｯｸM-PRO" w:hAnsi="HG丸ｺﾞｼｯｸM-PRO" w:hint="eastAsia"/>
          <w:b/>
          <w:noProof/>
          <w:color w:val="0D0D0D" w:themeColor="text1" w:themeTint="F2"/>
          <w:sz w:val="28"/>
        </w:rPr>
        <mc:AlternateContent>
          <mc:Choice Requires="wps">
            <w:drawing>
              <wp:anchor distT="0" distB="0" distL="114300" distR="114300" simplePos="0" relativeHeight="251659264" behindDoc="0" locked="0" layoutInCell="1" allowOverlap="1" wp14:anchorId="7D0A7CB7" wp14:editId="3DCF4F36">
                <wp:simplePos x="0" y="0"/>
                <wp:positionH relativeFrom="column">
                  <wp:posOffset>5193030</wp:posOffset>
                </wp:positionH>
                <wp:positionV relativeFrom="paragraph">
                  <wp:posOffset>-95885</wp:posOffset>
                </wp:positionV>
                <wp:extent cx="1171575" cy="3143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1171575" cy="31432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716B6C" w14:textId="40A148EC" w:rsidR="00F84092" w:rsidRPr="00F84092" w:rsidRDefault="00F84092" w:rsidP="00F84092">
                            <w:pPr>
                              <w:jc w:val="center"/>
                              <w:rPr>
                                <w:rFonts w:asciiTheme="majorEastAsia" w:eastAsiaTheme="majorEastAsia" w:hAnsiTheme="majorEastAsia"/>
                                <w:color w:val="000000" w:themeColor="text1"/>
                                <w:sz w:val="24"/>
                              </w:rPr>
                            </w:pPr>
                            <w:r w:rsidRPr="00F84092">
                              <w:rPr>
                                <w:rFonts w:asciiTheme="majorEastAsia" w:eastAsiaTheme="majorEastAsia" w:hAnsiTheme="majorEastAsia" w:hint="eastAsia"/>
                                <w:color w:val="000000" w:themeColor="text1"/>
                                <w:sz w:val="24"/>
                              </w:rPr>
                              <w:t xml:space="preserve">資 料 </w:t>
                            </w:r>
                            <w:r w:rsidRPr="00F84092">
                              <w:rPr>
                                <w:rFonts w:asciiTheme="majorEastAsia" w:eastAsiaTheme="majorEastAsia" w:hAnsiTheme="majorEastAsia"/>
                                <w:color w:val="000000" w:themeColor="text1"/>
                                <w:sz w:val="24"/>
                              </w:rPr>
                              <w:t>６</w:t>
                            </w:r>
                            <w:r w:rsidR="00370B3F">
                              <w:rPr>
                                <w:rFonts w:asciiTheme="majorEastAsia" w:eastAsiaTheme="majorEastAsia" w:hAnsiTheme="majorEastAsia" w:hint="eastAsia"/>
                                <w:color w:val="000000" w:themeColor="text1"/>
                                <w:sz w:val="24"/>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D0A7CB7" id="正方形/長方形 1" o:spid="_x0000_s1026" style="position:absolute;left:0;text-align:left;margin-left:408.9pt;margin-top:-7.55pt;width:92.25pt;height:24.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" fillcolor="white [3212]" strokecolor="black [3213]" strokeweight=".5pt">
                <v:textbox>
                  <w:txbxContent>
                    <w:p w14:paraId="16716B6C" w14:textId="40A148EC" w:rsidR="00F84092" w:rsidRPr="00F84092" w:rsidRDefault="00F84092" w:rsidP="00F84092">
                      <w:pPr>
                        <w:jc w:val="center"/>
                        <w:rPr>
                          <w:rFonts w:asciiTheme="majorEastAsia" w:eastAsiaTheme="majorEastAsia" w:hAnsiTheme="majorEastAsia"/>
                          <w:color w:val="000000" w:themeColor="text1"/>
                          <w:sz w:val="24"/>
                        </w:rPr>
                      </w:pPr>
                      <w:r w:rsidRPr="00F84092">
                        <w:rPr>
                          <w:rFonts w:asciiTheme="majorEastAsia" w:eastAsiaTheme="majorEastAsia" w:hAnsiTheme="majorEastAsia" w:hint="eastAsia"/>
                          <w:color w:val="000000" w:themeColor="text1"/>
                          <w:sz w:val="24"/>
                        </w:rPr>
                        <w:t xml:space="preserve">資 料 </w:t>
                      </w:r>
                      <w:r w:rsidRPr="00F84092">
                        <w:rPr>
                          <w:rFonts w:asciiTheme="majorEastAsia" w:eastAsiaTheme="majorEastAsia" w:hAnsiTheme="majorEastAsia"/>
                          <w:color w:val="000000" w:themeColor="text1"/>
                          <w:sz w:val="24"/>
                        </w:rPr>
                        <w:t>６</w:t>
                      </w:r>
                      <w:r w:rsidR="00370B3F">
                        <w:rPr>
                          <w:rFonts w:asciiTheme="majorEastAsia" w:eastAsiaTheme="majorEastAsia" w:hAnsiTheme="majorEastAsia" w:hint="eastAsia"/>
                          <w:color w:val="000000" w:themeColor="text1"/>
                          <w:sz w:val="24"/>
                        </w:rPr>
                        <w:t>－１</w:t>
                      </w:r>
                    </w:p>
                  </w:txbxContent>
                </v:textbox>
              </v:rect>
            </w:pict>
          </mc:Fallback>
        </mc:AlternateContent>
      </w:r>
    </w:p>
    <w:p w14:paraId="54EC2588" w14:textId="6C867845" w:rsidR="008D176D" w:rsidRPr="001E45F7" w:rsidRDefault="00990B65" w:rsidP="002E7095">
      <w:pPr>
        <w:jc w:val="center"/>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8"/>
        </w:rPr>
        <w:t>令和</w:t>
      </w:r>
      <w:r w:rsidR="0059362D">
        <w:rPr>
          <w:rFonts w:ascii="HG丸ｺﾞｼｯｸM-PRO" w:eastAsia="HG丸ｺﾞｼｯｸM-PRO" w:hAnsi="HG丸ｺﾞｼｯｸM-PRO" w:hint="eastAsia"/>
          <w:b/>
          <w:color w:val="000000" w:themeColor="text1"/>
          <w:sz w:val="28"/>
        </w:rPr>
        <w:t>７</w:t>
      </w:r>
      <w:r w:rsidR="009C30B4" w:rsidRPr="00036C8C">
        <w:rPr>
          <w:rFonts w:ascii="HG丸ｺﾞｼｯｸM-PRO" w:eastAsia="HG丸ｺﾞｼｯｸM-PRO" w:hAnsi="HG丸ｺﾞｼｯｸM-PRO" w:hint="eastAsia"/>
          <w:b/>
          <w:color w:val="000000" w:themeColor="text1"/>
          <w:sz w:val="28"/>
        </w:rPr>
        <w:t>年度</w:t>
      </w:r>
      <w:r w:rsidR="002B6C27" w:rsidRPr="00036C8C">
        <w:rPr>
          <w:rFonts w:ascii="HG丸ｺﾞｼｯｸM-PRO" w:eastAsia="HG丸ｺﾞｼｯｸM-PRO" w:hAnsi="HG丸ｺﾞｼｯｸM-PRO" w:hint="eastAsia"/>
          <w:b/>
          <w:color w:val="000000" w:themeColor="text1"/>
          <w:sz w:val="28"/>
        </w:rPr>
        <w:t>指定管理運営業務の評価</w:t>
      </w:r>
      <w:r w:rsidR="00B14B84" w:rsidRPr="00036C8C">
        <w:rPr>
          <w:rFonts w:ascii="HG丸ｺﾞｼｯｸM-PRO" w:eastAsia="HG丸ｺﾞｼｯｸM-PRO" w:hAnsi="HG丸ｺﾞｼｯｸM-PRO" w:hint="eastAsia"/>
          <w:b/>
          <w:color w:val="000000" w:themeColor="text1"/>
          <w:sz w:val="28"/>
        </w:rPr>
        <w:t>方法</w:t>
      </w:r>
      <w:r w:rsidR="002E7095" w:rsidRPr="00036C8C">
        <w:rPr>
          <w:rFonts w:ascii="HG丸ｺﾞｼｯｸM-PRO" w:eastAsia="HG丸ｺﾞｼｯｸM-PRO" w:hAnsi="HG丸ｺﾞｼｯｸM-PRO" w:hint="eastAsia"/>
          <w:b/>
          <w:color w:val="000000" w:themeColor="text1"/>
          <w:sz w:val="28"/>
        </w:rPr>
        <w:t>・目標値設定</w:t>
      </w:r>
      <w:r w:rsidR="009D3782" w:rsidRPr="00036C8C">
        <w:rPr>
          <w:rFonts w:ascii="HG丸ｺﾞｼｯｸM-PRO" w:eastAsia="HG丸ｺﾞｼｯｸM-PRO" w:hAnsi="HG丸ｺﾞｼｯｸM-PRO" w:hint="eastAsia"/>
          <w:b/>
          <w:color w:val="000000" w:themeColor="text1"/>
          <w:sz w:val="28"/>
        </w:rPr>
        <w:t>について</w:t>
      </w:r>
      <w:r w:rsidR="00C64FCE" w:rsidRPr="001E45F7">
        <w:rPr>
          <w:rFonts w:ascii="HG丸ｺﾞｼｯｸM-PRO" w:eastAsia="HG丸ｺﾞｼｯｸM-PRO" w:hAnsi="HG丸ｺﾞｼｯｸM-PRO" w:hint="eastAsia"/>
          <w:b/>
          <w:color w:val="000000" w:themeColor="text1"/>
          <w:sz w:val="28"/>
        </w:rPr>
        <w:t>（案）</w:t>
      </w:r>
    </w:p>
    <w:p w14:paraId="294441DC" w14:textId="77777777" w:rsidR="00430127" w:rsidRPr="00CF7F50" w:rsidRDefault="00430127" w:rsidP="008D176D">
      <w:pPr>
        <w:rPr>
          <w:rFonts w:ascii="HG丸ｺﾞｼｯｸM-PRO" w:eastAsia="HG丸ｺﾞｼｯｸM-PRO" w:hAnsi="HG丸ｺﾞｼｯｸM-PRO"/>
          <w:color w:val="000000" w:themeColor="text1"/>
          <w:sz w:val="24"/>
        </w:rPr>
      </w:pPr>
    </w:p>
    <w:p w14:paraId="0268A668" w14:textId="432CD06A" w:rsidR="008D176D" w:rsidRPr="001E45F7" w:rsidRDefault="008D176D" w:rsidP="008D176D">
      <w:pPr>
        <w:rPr>
          <w:rFonts w:ascii="HG丸ｺﾞｼｯｸM-PRO" w:eastAsia="HG丸ｺﾞｼｯｸM-PRO" w:hAnsi="HG丸ｺﾞｼｯｸM-PRO"/>
          <w:b/>
          <w:color w:val="000000" w:themeColor="text1"/>
          <w:sz w:val="24"/>
        </w:rPr>
      </w:pPr>
      <w:r w:rsidRPr="001E45F7">
        <w:rPr>
          <w:rFonts w:ascii="HG丸ｺﾞｼｯｸM-PRO" w:eastAsia="HG丸ｺﾞｼｯｸM-PRO" w:hAnsi="HG丸ｺﾞｼｯｸM-PRO"/>
          <w:b/>
          <w:color w:val="000000" w:themeColor="text1"/>
          <w:sz w:val="24"/>
        </w:rPr>
        <w:t>1</w:t>
      </w:r>
      <w:r w:rsidRPr="001E45F7">
        <w:rPr>
          <w:rFonts w:ascii="HG丸ｺﾞｼｯｸM-PRO" w:eastAsia="HG丸ｺﾞｼｯｸM-PRO" w:hAnsi="HG丸ｺﾞｼｯｸM-PRO" w:hint="eastAsia"/>
          <w:b/>
          <w:color w:val="000000" w:themeColor="text1"/>
          <w:sz w:val="24"/>
        </w:rPr>
        <w:t>．評価について</w:t>
      </w:r>
    </w:p>
    <w:p w14:paraId="43E874E7" w14:textId="54A7E050" w:rsidR="00551B74" w:rsidRPr="001E45F7" w:rsidRDefault="008D176D" w:rsidP="00551B74">
      <w:pPr>
        <w:ind w:left="240" w:hangingChars="100" w:hanging="240"/>
        <w:rPr>
          <w:rFonts w:ascii="HG丸ｺﾞｼｯｸM-PRO" w:eastAsia="HG丸ｺﾞｼｯｸM-PRO" w:hAnsi="HG丸ｺﾞｼｯｸM-PRO"/>
          <w:color w:val="000000" w:themeColor="text1"/>
        </w:rPr>
      </w:pPr>
      <w:r w:rsidRPr="001E45F7">
        <w:rPr>
          <w:rFonts w:ascii="HG丸ｺﾞｼｯｸM-PRO" w:eastAsia="HG丸ｺﾞｼｯｸM-PRO" w:hAnsi="HG丸ｺﾞｼｯｸM-PRO" w:hint="eastAsia"/>
          <w:color w:val="000000" w:themeColor="text1"/>
          <w:sz w:val="24"/>
        </w:rPr>
        <w:t xml:space="preserve">　</w:t>
      </w:r>
      <w:r w:rsidR="00256EFB" w:rsidRPr="001E45F7">
        <w:rPr>
          <w:rFonts w:ascii="HG丸ｺﾞｼｯｸM-PRO" w:eastAsia="HG丸ｺﾞｼｯｸM-PRO" w:hAnsi="HG丸ｺﾞｼｯｸM-PRO" w:hint="eastAsia"/>
          <w:color w:val="000000" w:themeColor="text1"/>
          <w:sz w:val="24"/>
        </w:rPr>
        <w:t xml:space="preserve">　</w:t>
      </w:r>
      <w:r w:rsidR="009C30B4" w:rsidRPr="001E45F7">
        <w:rPr>
          <w:rFonts w:ascii="HG丸ｺﾞｼｯｸM-PRO" w:eastAsia="HG丸ｺﾞｼｯｸM-PRO" w:hAnsi="HG丸ｺﾞｼｯｸM-PRO" w:hint="eastAsia"/>
          <w:color w:val="000000" w:themeColor="text1"/>
        </w:rPr>
        <w:t>第２回評価委員会では、原則として会議日の前々月の末日時点の評価を記載した評価票を用いて会議を行う。</w:t>
      </w:r>
    </w:p>
    <w:tbl>
      <w:tblPr>
        <w:tblStyle w:val="a7"/>
        <w:tblW w:w="0" w:type="auto"/>
        <w:tblInd w:w="279" w:type="dxa"/>
        <w:tblLook w:val="04A0" w:firstRow="1" w:lastRow="0" w:firstColumn="1" w:lastColumn="0" w:noHBand="0" w:noVBand="1"/>
      </w:tblPr>
      <w:tblGrid>
        <w:gridCol w:w="1559"/>
        <w:gridCol w:w="1134"/>
        <w:gridCol w:w="6770"/>
      </w:tblGrid>
      <w:tr w:rsidR="00036C8C" w:rsidRPr="001E45F7" w14:paraId="08514821" w14:textId="77777777" w:rsidTr="00551B74">
        <w:tc>
          <w:tcPr>
            <w:tcW w:w="2693" w:type="dxa"/>
            <w:gridSpan w:val="2"/>
            <w:shd w:val="clear" w:color="auto" w:fill="DAEEF3" w:themeFill="accent5" w:themeFillTint="33"/>
            <w:vAlign w:val="center"/>
          </w:tcPr>
          <w:p w14:paraId="5E2090D6" w14:textId="7834BD5A" w:rsidR="00551B74" w:rsidRPr="001E45F7" w:rsidRDefault="00551B74" w:rsidP="00551B74">
            <w:pPr>
              <w:jc w:val="center"/>
              <w:rPr>
                <w:rFonts w:ascii="HG丸ｺﾞｼｯｸM-PRO" w:eastAsia="HG丸ｺﾞｼｯｸM-PRO" w:hAnsi="HG丸ｺﾞｼｯｸM-PRO"/>
                <w:color w:val="000000" w:themeColor="text1"/>
              </w:rPr>
            </w:pPr>
            <w:r w:rsidRPr="001E45F7">
              <w:rPr>
                <w:rFonts w:ascii="HG丸ｺﾞｼｯｸM-PRO" w:eastAsia="HG丸ｺﾞｼｯｸM-PRO" w:hAnsi="HG丸ｺﾞｼｯｸM-PRO" w:hint="eastAsia"/>
                <w:color w:val="000000" w:themeColor="text1"/>
              </w:rPr>
              <w:t>評価項目</w:t>
            </w:r>
          </w:p>
        </w:tc>
        <w:tc>
          <w:tcPr>
            <w:tcW w:w="6770" w:type="dxa"/>
            <w:shd w:val="clear" w:color="auto" w:fill="DAEEF3" w:themeFill="accent5" w:themeFillTint="33"/>
            <w:vAlign w:val="center"/>
          </w:tcPr>
          <w:p w14:paraId="226142ED" w14:textId="7906B015" w:rsidR="00551B74" w:rsidRPr="001E45F7" w:rsidRDefault="00551B74" w:rsidP="00551B74">
            <w:pPr>
              <w:jc w:val="center"/>
              <w:rPr>
                <w:rFonts w:ascii="HG丸ｺﾞｼｯｸM-PRO" w:eastAsia="HG丸ｺﾞｼｯｸM-PRO" w:hAnsi="HG丸ｺﾞｼｯｸM-PRO"/>
                <w:color w:val="000000" w:themeColor="text1"/>
              </w:rPr>
            </w:pPr>
            <w:r w:rsidRPr="001E45F7">
              <w:rPr>
                <w:rFonts w:ascii="HG丸ｺﾞｼｯｸM-PRO" w:eastAsia="HG丸ｺﾞｼｯｸM-PRO" w:hAnsi="HG丸ｺﾞｼｯｸM-PRO" w:hint="eastAsia"/>
                <w:color w:val="000000" w:themeColor="text1"/>
              </w:rPr>
              <w:t>評価数値の考え方</w:t>
            </w:r>
          </w:p>
        </w:tc>
      </w:tr>
      <w:tr w:rsidR="00036C8C" w:rsidRPr="001E45F7" w14:paraId="79F50D31" w14:textId="77777777" w:rsidTr="00551B74">
        <w:tc>
          <w:tcPr>
            <w:tcW w:w="2693" w:type="dxa"/>
            <w:gridSpan w:val="2"/>
            <w:vAlign w:val="center"/>
          </w:tcPr>
          <w:p w14:paraId="172728E9" w14:textId="4C5D8AD8" w:rsidR="00551B74" w:rsidRPr="001E45F7" w:rsidRDefault="00551B74" w:rsidP="00551B74">
            <w:pPr>
              <w:jc w:val="center"/>
              <w:rPr>
                <w:rFonts w:ascii="HG丸ｺﾞｼｯｸM-PRO" w:eastAsia="HG丸ｺﾞｼｯｸM-PRO" w:hAnsi="HG丸ｺﾞｼｯｸM-PRO"/>
                <w:color w:val="000000" w:themeColor="text1"/>
              </w:rPr>
            </w:pPr>
            <w:r w:rsidRPr="001E45F7">
              <w:rPr>
                <w:rFonts w:ascii="HG丸ｺﾞｼｯｸM-PRO" w:eastAsia="HG丸ｺﾞｼｯｸM-PRO" w:hAnsi="HG丸ｺﾞｼｯｸM-PRO" w:hint="eastAsia"/>
                <w:color w:val="000000" w:themeColor="text1"/>
              </w:rPr>
              <w:t>人数・金額</w:t>
            </w:r>
          </w:p>
        </w:tc>
        <w:tc>
          <w:tcPr>
            <w:tcW w:w="6770" w:type="dxa"/>
          </w:tcPr>
          <w:p w14:paraId="28EBD271" w14:textId="1B4A9447" w:rsidR="00551B74" w:rsidRPr="001E45F7" w:rsidRDefault="00551B74" w:rsidP="00B14B84">
            <w:pPr>
              <w:jc w:val="left"/>
              <w:rPr>
                <w:rFonts w:ascii="HG丸ｺﾞｼｯｸM-PRO" w:eastAsia="HG丸ｺﾞｼｯｸM-PRO" w:hAnsi="HG丸ｺﾞｼｯｸM-PRO"/>
                <w:color w:val="000000" w:themeColor="text1"/>
              </w:rPr>
            </w:pPr>
            <w:r w:rsidRPr="001E45F7">
              <w:rPr>
                <w:rFonts w:ascii="HG丸ｺﾞｼｯｸM-PRO" w:eastAsia="HG丸ｺﾞｼｯｸM-PRO" w:hAnsi="HG丸ｺﾞｼｯｸM-PRO" w:hint="eastAsia"/>
                <w:color w:val="000000" w:themeColor="text1"/>
              </w:rPr>
              <w:t>評価時点の実績数値を年間あたりに換算した数値</w:t>
            </w:r>
          </w:p>
        </w:tc>
      </w:tr>
      <w:tr w:rsidR="00036C8C" w:rsidRPr="001E45F7" w14:paraId="7602AA62" w14:textId="77777777" w:rsidTr="00551B74">
        <w:tc>
          <w:tcPr>
            <w:tcW w:w="1559" w:type="dxa"/>
            <w:vMerge w:val="restart"/>
            <w:vAlign w:val="center"/>
          </w:tcPr>
          <w:p w14:paraId="49081054" w14:textId="54A0A29E" w:rsidR="00551B74" w:rsidRPr="001E45F7" w:rsidRDefault="00551B74" w:rsidP="00551B74">
            <w:pPr>
              <w:jc w:val="center"/>
              <w:rPr>
                <w:rFonts w:ascii="HG丸ｺﾞｼｯｸM-PRO" w:eastAsia="HG丸ｺﾞｼｯｸM-PRO" w:hAnsi="HG丸ｺﾞｼｯｸM-PRO"/>
                <w:color w:val="000000" w:themeColor="text1"/>
              </w:rPr>
            </w:pPr>
            <w:r w:rsidRPr="001E45F7">
              <w:rPr>
                <w:rFonts w:ascii="HG丸ｺﾞｼｯｸM-PRO" w:eastAsia="HG丸ｺﾞｼｯｸM-PRO" w:hAnsi="HG丸ｺﾞｼｯｸM-PRO" w:hint="eastAsia"/>
                <w:color w:val="000000" w:themeColor="text1"/>
              </w:rPr>
              <w:t>イベント等</w:t>
            </w:r>
          </w:p>
        </w:tc>
        <w:tc>
          <w:tcPr>
            <w:tcW w:w="1134" w:type="dxa"/>
            <w:tcBorders>
              <w:bottom w:val="dotted" w:sz="4" w:space="0" w:color="auto"/>
            </w:tcBorders>
          </w:tcPr>
          <w:p w14:paraId="7A352F26" w14:textId="1CA94F1F" w:rsidR="00551B74" w:rsidRPr="001E45F7" w:rsidRDefault="00551B74" w:rsidP="00B14B84">
            <w:pPr>
              <w:jc w:val="left"/>
              <w:rPr>
                <w:rFonts w:ascii="HG丸ｺﾞｼｯｸM-PRO" w:eastAsia="HG丸ｺﾞｼｯｸM-PRO" w:hAnsi="HG丸ｺﾞｼｯｸM-PRO"/>
                <w:color w:val="000000" w:themeColor="text1"/>
              </w:rPr>
            </w:pPr>
            <w:r w:rsidRPr="001E45F7">
              <w:rPr>
                <w:rFonts w:ascii="HG丸ｺﾞｼｯｸM-PRO" w:eastAsia="HG丸ｺﾞｼｯｸM-PRO" w:hAnsi="HG丸ｺﾞｼｯｸM-PRO" w:hint="eastAsia"/>
                <w:color w:val="000000" w:themeColor="text1"/>
              </w:rPr>
              <w:t>実施回数</w:t>
            </w:r>
          </w:p>
        </w:tc>
        <w:tc>
          <w:tcPr>
            <w:tcW w:w="6770" w:type="dxa"/>
            <w:tcBorders>
              <w:bottom w:val="dotted" w:sz="4" w:space="0" w:color="auto"/>
            </w:tcBorders>
          </w:tcPr>
          <w:p w14:paraId="55674659" w14:textId="124E3432" w:rsidR="00551B74" w:rsidRPr="001E45F7" w:rsidRDefault="00551B74" w:rsidP="00B14B84">
            <w:pPr>
              <w:jc w:val="left"/>
              <w:rPr>
                <w:rFonts w:ascii="HG丸ｺﾞｼｯｸM-PRO" w:eastAsia="HG丸ｺﾞｼｯｸM-PRO" w:hAnsi="HG丸ｺﾞｼｯｸM-PRO"/>
                <w:color w:val="000000" w:themeColor="text1"/>
              </w:rPr>
            </w:pPr>
            <w:r w:rsidRPr="001E45F7">
              <w:rPr>
                <w:rFonts w:ascii="HG丸ｺﾞｼｯｸM-PRO" w:eastAsia="HG丸ｺﾞｼｯｸM-PRO" w:hAnsi="HG丸ｺﾞｼｯｸM-PRO" w:hint="eastAsia"/>
                <w:color w:val="000000" w:themeColor="text1"/>
              </w:rPr>
              <w:t>評価時点で既に実施した事業数に、実施予定の事業数を加えた数値</w:t>
            </w:r>
          </w:p>
        </w:tc>
      </w:tr>
      <w:tr w:rsidR="00551B74" w:rsidRPr="001E45F7" w14:paraId="2434D246" w14:textId="77777777" w:rsidTr="00551B74">
        <w:tc>
          <w:tcPr>
            <w:tcW w:w="1559" w:type="dxa"/>
            <w:vMerge/>
          </w:tcPr>
          <w:p w14:paraId="72E9B287" w14:textId="77777777" w:rsidR="00551B74" w:rsidRPr="001E45F7" w:rsidRDefault="00551B74" w:rsidP="00B14B84">
            <w:pPr>
              <w:jc w:val="left"/>
              <w:rPr>
                <w:rFonts w:ascii="HG丸ｺﾞｼｯｸM-PRO" w:eastAsia="HG丸ｺﾞｼｯｸM-PRO" w:hAnsi="HG丸ｺﾞｼｯｸM-PRO"/>
                <w:color w:val="000000" w:themeColor="text1"/>
              </w:rPr>
            </w:pPr>
          </w:p>
        </w:tc>
        <w:tc>
          <w:tcPr>
            <w:tcW w:w="1134" w:type="dxa"/>
            <w:tcBorders>
              <w:top w:val="dotted" w:sz="4" w:space="0" w:color="auto"/>
            </w:tcBorders>
          </w:tcPr>
          <w:p w14:paraId="0A72E7F2" w14:textId="27AAA98E" w:rsidR="00551B74" w:rsidRPr="001E45F7" w:rsidRDefault="00551B74" w:rsidP="00B14B84">
            <w:pPr>
              <w:jc w:val="left"/>
              <w:rPr>
                <w:rFonts w:ascii="HG丸ｺﾞｼｯｸM-PRO" w:eastAsia="HG丸ｺﾞｼｯｸM-PRO" w:hAnsi="HG丸ｺﾞｼｯｸM-PRO"/>
                <w:color w:val="000000" w:themeColor="text1"/>
              </w:rPr>
            </w:pPr>
            <w:r w:rsidRPr="001E45F7">
              <w:rPr>
                <w:rFonts w:ascii="HG丸ｺﾞｼｯｸM-PRO" w:eastAsia="HG丸ｺﾞｼｯｸM-PRO" w:hAnsi="HG丸ｺﾞｼｯｸM-PRO" w:hint="eastAsia"/>
                <w:color w:val="000000" w:themeColor="text1"/>
              </w:rPr>
              <w:t>参加者数</w:t>
            </w:r>
          </w:p>
        </w:tc>
        <w:tc>
          <w:tcPr>
            <w:tcW w:w="6770" w:type="dxa"/>
            <w:tcBorders>
              <w:top w:val="dotted" w:sz="4" w:space="0" w:color="auto"/>
            </w:tcBorders>
          </w:tcPr>
          <w:p w14:paraId="7538EEFA" w14:textId="36FF179E" w:rsidR="00551B74" w:rsidRPr="001E45F7" w:rsidRDefault="00551B74" w:rsidP="00B14B84">
            <w:pPr>
              <w:jc w:val="left"/>
              <w:rPr>
                <w:rFonts w:ascii="HG丸ｺﾞｼｯｸM-PRO" w:eastAsia="HG丸ｺﾞｼｯｸM-PRO" w:hAnsi="HG丸ｺﾞｼｯｸM-PRO"/>
                <w:color w:val="000000" w:themeColor="text1"/>
              </w:rPr>
            </w:pPr>
            <w:r w:rsidRPr="001E45F7">
              <w:rPr>
                <w:rFonts w:ascii="HG丸ｺﾞｼｯｸM-PRO" w:eastAsia="HG丸ｺﾞｼｯｸM-PRO" w:hAnsi="HG丸ｺﾞｼｯｸM-PRO" w:hint="eastAsia"/>
                <w:color w:val="000000" w:themeColor="text1"/>
              </w:rPr>
              <w:t>評価時点で既に実施した事業の参加者数に、各実施予定事業の定員に既実施事業の平均参加割合を掛けた数を加えた数値</w:t>
            </w:r>
          </w:p>
        </w:tc>
      </w:tr>
    </w:tbl>
    <w:p w14:paraId="777E3142" w14:textId="77777777" w:rsidR="00551B74" w:rsidRPr="001E45F7" w:rsidRDefault="00551B74" w:rsidP="00B14B84">
      <w:pPr>
        <w:jc w:val="left"/>
        <w:rPr>
          <w:rFonts w:ascii="HG丸ｺﾞｼｯｸM-PRO" w:eastAsia="HG丸ｺﾞｼｯｸM-PRO" w:hAnsi="HG丸ｺﾞｼｯｸM-PRO"/>
          <w:color w:val="000000" w:themeColor="text1"/>
          <w:sz w:val="24"/>
        </w:rPr>
      </w:pPr>
    </w:p>
    <w:p w14:paraId="460CF316" w14:textId="66F6E5AF" w:rsidR="00551B74" w:rsidRPr="001E45F7" w:rsidRDefault="00551B74" w:rsidP="00B14B84">
      <w:pPr>
        <w:jc w:val="left"/>
        <w:rPr>
          <w:rFonts w:ascii="HG丸ｺﾞｼｯｸM-PRO" w:eastAsia="HG丸ｺﾞｼｯｸM-PRO" w:hAnsi="HG丸ｺﾞｼｯｸM-PRO"/>
          <w:color w:val="000000" w:themeColor="text1"/>
          <w:sz w:val="24"/>
        </w:rPr>
      </w:pPr>
    </w:p>
    <w:p w14:paraId="564AEFC6" w14:textId="77777777" w:rsidR="00950ACE" w:rsidRPr="001E45F7" w:rsidRDefault="008D176D" w:rsidP="00B14B84">
      <w:pPr>
        <w:jc w:val="left"/>
        <w:rPr>
          <w:rFonts w:ascii="HG丸ｺﾞｼｯｸM-PRO" w:eastAsia="HG丸ｺﾞｼｯｸM-PRO" w:hAnsi="HG丸ｺﾞｼｯｸM-PRO"/>
          <w:b/>
          <w:color w:val="000000" w:themeColor="text1"/>
          <w:sz w:val="24"/>
        </w:rPr>
      </w:pPr>
      <w:r w:rsidRPr="001E45F7">
        <w:rPr>
          <w:rFonts w:ascii="HG丸ｺﾞｼｯｸM-PRO" w:eastAsia="HG丸ｺﾞｼｯｸM-PRO" w:hAnsi="HG丸ｺﾞｼｯｸM-PRO" w:hint="eastAsia"/>
          <w:b/>
          <w:color w:val="000000" w:themeColor="text1"/>
          <w:sz w:val="24"/>
        </w:rPr>
        <w:t>2</w:t>
      </w:r>
      <w:r w:rsidR="00B14B84" w:rsidRPr="001E45F7">
        <w:rPr>
          <w:rFonts w:ascii="HG丸ｺﾞｼｯｸM-PRO" w:eastAsia="HG丸ｺﾞｼｯｸM-PRO" w:hAnsi="HG丸ｺﾞｼｯｸM-PRO" w:hint="eastAsia"/>
          <w:b/>
          <w:color w:val="000000" w:themeColor="text1"/>
          <w:sz w:val="24"/>
        </w:rPr>
        <w:t xml:space="preserve">．評価の決定方法について　</w:t>
      </w:r>
      <w:r w:rsidR="00B14B84" w:rsidRPr="001E45F7">
        <w:rPr>
          <w:rFonts w:ascii="HG丸ｺﾞｼｯｸM-PRO" w:eastAsia="HG丸ｺﾞｼｯｸM-PRO" w:hAnsi="HG丸ｺﾞｼｯｸM-PRO" w:hint="eastAsia"/>
          <w:b/>
          <w:color w:val="000000" w:themeColor="text1"/>
        </w:rPr>
        <w:t xml:space="preserve">　</w:t>
      </w:r>
    </w:p>
    <w:p w14:paraId="13DD5506" w14:textId="7E7BB9D0" w:rsidR="007813EC" w:rsidRPr="001E45F7" w:rsidRDefault="008F5061" w:rsidP="008F5061">
      <w:pPr>
        <w:rPr>
          <w:rFonts w:ascii="HG丸ｺﾞｼｯｸM-PRO" w:eastAsia="HG丸ｺﾞｼｯｸM-PRO" w:hAnsi="HG丸ｺﾞｼｯｸM-PRO"/>
          <w:color w:val="000000" w:themeColor="text1"/>
        </w:rPr>
      </w:pPr>
      <w:r w:rsidRPr="001E45F7">
        <w:rPr>
          <w:rFonts w:ascii="HG丸ｺﾞｼｯｸM-PRO" w:eastAsia="HG丸ｺﾞｼｯｸM-PRO" w:hAnsi="HG丸ｺﾞｼｯｸM-PRO" w:hint="eastAsia"/>
          <w:color w:val="000000" w:themeColor="text1"/>
        </w:rPr>
        <w:t>（１）</w:t>
      </w:r>
      <w:r w:rsidR="007813EC" w:rsidRPr="001E45F7">
        <w:rPr>
          <w:rFonts w:ascii="HG丸ｺﾞｼｯｸM-PRO" w:eastAsia="HG丸ｺﾞｼｯｸM-PRO" w:hAnsi="HG丸ｺﾞｼｯｸM-PRO" w:hint="eastAsia"/>
          <w:color w:val="000000" w:themeColor="text1"/>
        </w:rPr>
        <w:t>各評価項目について</w:t>
      </w:r>
    </w:p>
    <w:p w14:paraId="0E76FA15" w14:textId="74257CAE" w:rsidR="00673704" w:rsidRPr="001E45F7" w:rsidRDefault="00797361" w:rsidP="00FE2014">
      <w:pPr>
        <w:ind w:firstLineChars="200" w:firstLine="420"/>
        <w:rPr>
          <w:rFonts w:ascii="HG丸ｺﾞｼｯｸM-PRO" w:eastAsia="HG丸ｺﾞｼｯｸM-PRO" w:hAnsi="HG丸ｺﾞｼｯｸM-PRO"/>
          <w:b/>
          <w:color w:val="000000" w:themeColor="text1"/>
        </w:rPr>
      </w:pPr>
      <w:r w:rsidRPr="001E45F7">
        <w:rPr>
          <w:rFonts w:ascii="HG丸ｺﾞｼｯｸM-PRO" w:eastAsia="HG丸ｺﾞｼｯｸM-PRO" w:hAnsi="HG丸ｺﾞｼｯｸM-PRO" w:hint="eastAsia"/>
          <w:color w:val="000000" w:themeColor="text1"/>
        </w:rPr>
        <w:t>各評価基準を</w:t>
      </w:r>
      <w:r w:rsidR="008617F3" w:rsidRPr="001E45F7">
        <w:rPr>
          <w:rFonts w:ascii="HG丸ｺﾞｼｯｸM-PRO" w:eastAsia="HG丸ｺﾞｼｯｸM-PRO" w:hAnsi="HG丸ｺﾞｼｯｸM-PRO" w:hint="eastAsia"/>
          <w:color w:val="000000" w:themeColor="text1"/>
        </w:rPr>
        <w:t>下</w:t>
      </w:r>
      <w:r w:rsidR="00C64FCE" w:rsidRPr="001E45F7">
        <w:rPr>
          <w:rFonts w:ascii="HG丸ｺﾞｼｯｸM-PRO" w:eastAsia="HG丸ｺﾞｼｯｸM-PRO" w:hAnsi="HG丸ｺﾞｼｯｸM-PRO" w:hint="eastAsia"/>
          <w:color w:val="000000" w:themeColor="text1"/>
        </w:rPr>
        <w:t>記</w:t>
      </w:r>
      <w:r w:rsidR="008617F3" w:rsidRPr="001E45F7">
        <w:rPr>
          <w:rFonts w:ascii="HG丸ｺﾞｼｯｸM-PRO" w:eastAsia="HG丸ｺﾞｼｯｸM-PRO" w:hAnsi="HG丸ｺﾞｼｯｸM-PRO" w:hint="eastAsia"/>
          <w:color w:val="000000" w:themeColor="text1"/>
        </w:rPr>
        <w:t>のとおり</w:t>
      </w:r>
      <w:r w:rsidR="007813EC" w:rsidRPr="001E45F7">
        <w:rPr>
          <w:rFonts w:ascii="HG丸ｺﾞｼｯｸM-PRO" w:eastAsia="HG丸ｺﾞｼｯｸM-PRO" w:hAnsi="HG丸ｺﾞｼｯｸM-PRO" w:hint="eastAsia"/>
          <w:color w:val="000000" w:themeColor="text1"/>
        </w:rPr>
        <w:t>SABCの4段階で評価</w:t>
      </w:r>
      <w:r w:rsidR="008617F3" w:rsidRPr="001E45F7">
        <w:rPr>
          <w:rFonts w:ascii="HG丸ｺﾞｼｯｸM-PRO" w:eastAsia="HG丸ｺﾞｼｯｸM-PRO" w:hAnsi="HG丸ｺﾞｼｯｸM-PRO" w:hint="eastAsia"/>
          <w:color w:val="000000" w:themeColor="text1"/>
        </w:rPr>
        <w:t>する。</w:t>
      </w:r>
    </w:p>
    <w:tbl>
      <w:tblPr>
        <w:tblStyle w:val="a7"/>
        <w:tblW w:w="9465" w:type="dxa"/>
        <w:tblInd w:w="279" w:type="dxa"/>
        <w:tblLook w:val="04A0" w:firstRow="1" w:lastRow="0" w:firstColumn="1" w:lastColumn="0" w:noHBand="0" w:noVBand="1"/>
      </w:tblPr>
      <w:tblGrid>
        <w:gridCol w:w="9465"/>
      </w:tblGrid>
      <w:tr w:rsidR="009D1F64" w:rsidRPr="001E45F7" w14:paraId="0A3694F7" w14:textId="77777777" w:rsidTr="00370A07">
        <w:tc>
          <w:tcPr>
            <w:tcW w:w="9465" w:type="dxa"/>
          </w:tcPr>
          <w:p w14:paraId="0FED7A6A" w14:textId="3E7F36D1" w:rsidR="009D1F64" w:rsidRPr="001E45F7" w:rsidRDefault="009D1F64" w:rsidP="005D220F">
            <w:pPr>
              <w:ind w:leftChars="50" w:left="525" w:hangingChars="200" w:hanging="420"/>
              <w:rPr>
                <w:rFonts w:ascii="HG丸ｺﾞｼｯｸM-PRO" w:eastAsia="HG丸ｺﾞｼｯｸM-PRO" w:hAnsi="HG丸ｺﾞｼｯｸM-PRO"/>
                <w:color w:val="000000" w:themeColor="text1"/>
              </w:rPr>
            </w:pPr>
            <w:r w:rsidRPr="001E45F7">
              <w:rPr>
                <w:rFonts w:ascii="HG丸ｺﾞｼｯｸM-PRO" w:eastAsia="HG丸ｺﾞｼｯｸM-PRO" w:hAnsi="HG丸ｺﾞｼｯｸM-PRO" w:hint="eastAsia"/>
                <w:color w:val="000000" w:themeColor="text1"/>
              </w:rPr>
              <w:t>S</w:t>
            </w:r>
            <w:r w:rsidR="00FE2014" w:rsidRPr="001E45F7">
              <w:rPr>
                <w:rFonts w:ascii="HG丸ｺﾞｼｯｸM-PRO" w:eastAsia="HG丸ｺﾞｼｯｸM-PRO" w:hAnsi="HG丸ｺﾞｼｯｸM-PRO" w:hint="eastAsia"/>
                <w:color w:val="000000" w:themeColor="text1"/>
              </w:rPr>
              <w:t>（優良）…</w:t>
            </w:r>
            <w:r w:rsidRPr="001E45F7">
              <w:rPr>
                <w:rFonts w:ascii="HG丸ｺﾞｼｯｸM-PRO" w:eastAsia="HG丸ｺﾞｼｯｸM-PRO" w:hAnsi="HG丸ｺﾞｼｯｸM-PRO" w:hint="eastAsia"/>
                <w:color w:val="000000" w:themeColor="text1"/>
              </w:rPr>
              <w:t>求める水準を大きく上回り、素晴らしい貢献や優れた成果があった</w:t>
            </w:r>
          </w:p>
          <w:p w14:paraId="247DEE6E" w14:textId="0EEB2877" w:rsidR="009D1F64" w:rsidRPr="001E45F7" w:rsidRDefault="009D1F64" w:rsidP="005D220F">
            <w:pPr>
              <w:ind w:firstLineChars="50" w:firstLine="105"/>
              <w:rPr>
                <w:rFonts w:ascii="HG丸ｺﾞｼｯｸM-PRO" w:eastAsia="HG丸ｺﾞｼｯｸM-PRO" w:hAnsi="HG丸ｺﾞｼｯｸM-PRO"/>
                <w:color w:val="000000" w:themeColor="text1"/>
              </w:rPr>
            </w:pPr>
            <w:r w:rsidRPr="001E45F7">
              <w:rPr>
                <w:rFonts w:ascii="HG丸ｺﾞｼｯｸM-PRO" w:eastAsia="HG丸ｺﾞｼｯｸM-PRO" w:hAnsi="HG丸ｺﾞｼｯｸM-PRO" w:hint="eastAsia"/>
                <w:color w:val="000000" w:themeColor="text1"/>
              </w:rPr>
              <w:t>A</w:t>
            </w:r>
            <w:r w:rsidR="00FE2014" w:rsidRPr="001E45F7">
              <w:rPr>
                <w:rFonts w:ascii="HG丸ｺﾞｼｯｸM-PRO" w:eastAsia="HG丸ｺﾞｼｯｸM-PRO" w:hAnsi="HG丸ｺﾞｼｯｸM-PRO" w:hint="eastAsia"/>
                <w:color w:val="000000" w:themeColor="text1"/>
              </w:rPr>
              <w:t>（良好）</w:t>
            </w:r>
            <w:r w:rsidRPr="001E45F7">
              <w:rPr>
                <w:rFonts w:ascii="HG丸ｺﾞｼｯｸM-PRO" w:eastAsia="HG丸ｺﾞｼｯｸM-PRO" w:hAnsi="HG丸ｺﾞｼｯｸM-PRO" w:hint="eastAsia"/>
                <w:color w:val="000000" w:themeColor="text1"/>
              </w:rPr>
              <w:t>…求める水準を上回っている、または満たしている</w:t>
            </w:r>
          </w:p>
          <w:p w14:paraId="0E30B51A" w14:textId="293453AF" w:rsidR="009D1F64" w:rsidRPr="001E45F7" w:rsidRDefault="009D1F64" w:rsidP="006727ED">
            <w:pPr>
              <w:ind w:leftChars="50" w:left="525" w:hangingChars="200" w:hanging="420"/>
              <w:rPr>
                <w:rFonts w:ascii="HG丸ｺﾞｼｯｸM-PRO" w:eastAsia="HG丸ｺﾞｼｯｸM-PRO" w:hAnsi="HG丸ｺﾞｼｯｸM-PRO"/>
                <w:color w:val="000000" w:themeColor="text1"/>
              </w:rPr>
            </w:pPr>
            <w:r w:rsidRPr="001E45F7">
              <w:rPr>
                <w:rFonts w:ascii="HG丸ｺﾞｼｯｸM-PRO" w:eastAsia="HG丸ｺﾞｼｯｸM-PRO" w:hAnsi="HG丸ｺﾞｼｯｸM-PRO" w:hint="eastAsia"/>
                <w:color w:val="000000" w:themeColor="text1"/>
              </w:rPr>
              <w:t>B</w:t>
            </w:r>
            <w:r w:rsidR="00FE2014" w:rsidRPr="001E45F7">
              <w:rPr>
                <w:rFonts w:ascii="HG丸ｺﾞｼｯｸM-PRO" w:eastAsia="HG丸ｺﾞｼｯｸM-PRO" w:hAnsi="HG丸ｺﾞｼｯｸM-PRO" w:hint="eastAsia"/>
                <w:color w:val="000000" w:themeColor="text1"/>
              </w:rPr>
              <w:t>（ほぼ良好）</w:t>
            </w:r>
            <w:r w:rsidRPr="001E45F7">
              <w:rPr>
                <w:rFonts w:ascii="HG丸ｺﾞｼｯｸM-PRO" w:eastAsia="HG丸ｺﾞｼｯｸM-PRO" w:hAnsi="HG丸ｺﾞｼｯｸM-PRO" w:hint="eastAsia"/>
                <w:color w:val="000000" w:themeColor="text1"/>
              </w:rPr>
              <w:t>…求める水準をほぼ満たしているが、一部改良してほしい点がある</w:t>
            </w:r>
          </w:p>
          <w:p w14:paraId="7DA05054" w14:textId="3772734E" w:rsidR="009D1F64" w:rsidRPr="001E45F7" w:rsidRDefault="009D1F64" w:rsidP="009C30B4">
            <w:pPr>
              <w:ind w:firstLineChars="50" w:firstLine="105"/>
              <w:rPr>
                <w:rFonts w:ascii="HG丸ｺﾞｼｯｸM-PRO" w:eastAsia="HG丸ｺﾞｼｯｸM-PRO" w:hAnsi="HG丸ｺﾞｼｯｸM-PRO"/>
                <w:color w:val="000000" w:themeColor="text1"/>
              </w:rPr>
            </w:pPr>
            <w:r w:rsidRPr="001E45F7">
              <w:rPr>
                <w:rFonts w:ascii="HG丸ｺﾞｼｯｸM-PRO" w:eastAsia="HG丸ｺﾞｼｯｸM-PRO" w:hAnsi="HG丸ｺﾞｼｯｸM-PRO" w:hint="eastAsia"/>
                <w:color w:val="000000" w:themeColor="text1"/>
              </w:rPr>
              <w:t>C</w:t>
            </w:r>
            <w:r w:rsidR="00FE2014" w:rsidRPr="001E45F7">
              <w:rPr>
                <w:rFonts w:ascii="HG丸ｺﾞｼｯｸM-PRO" w:eastAsia="HG丸ｺﾞｼｯｸM-PRO" w:hAnsi="HG丸ｺﾞｼｯｸM-PRO" w:hint="eastAsia"/>
                <w:color w:val="000000" w:themeColor="text1"/>
              </w:rPr>
              <w:t>（要改善）</w:t>
            </w:r>
            <w:r w:rsidRPr="001E45F7">
              <w:rPr>
                <w:rFonts w:ascii="HG丸ｺﾞｼｯｸM-PRO" w:eastAsia="HG丸ｺﾞｼｯｸM-PRO" w:hAnsi="HG丸ｺﾞｼｯｸM-PRO" w:hint="eastAsia"/>
                <w:color w:val="000000" w:themeColor="text1"/>
              </w:rPr>
              <w:t>…求める水準を満たしていない</w:t>
            </w:r>
          </w:p>
        </w:tc>
      </w:tr>
    </w:tbl>
    <w:p w14:paraId="5B9D8339" w14:textId="77777777" w:rsidR="00FE2014" w:rsidRPr="001E45F7" w:rsidRDefault="00FE2014" w:rsidP="00FE2014">
      <w:pPr>
        <w:rPr>
          <w:rFonts w:ascii="HG丸ｺﾞｼｯｸM-PRO" w:eastAsia="HG丸ｺﾞｼｯｸM-PRO" w:hAnsi="HG丸ｺﾞｼｯｸM-PRO"/>
          <w:color w:val="000000" w:themeColor="text1"/>
        </w:rPr>
      </w:pPr>
    </w:p>
    <w:p w14:paraId="6AFD7150" w14:textId="3E12E3C4" w:rsidR="00D8196F" w:rsidRPr="001E45F7" w:rsidRDefault="00FE2014" w:rsidP="00980FC3">
      <w:pPr>
        <w:rPr>
          <w:rFonts w:ascii="HG丸ｺﾞｼｯｸM-PRO" w:eastAsia="HG丸ｺﾞｼｯｸM-PRO" w:hAnsi="HG丸ｺﾞｼｯｸM-PRO"/>
          <w:color w:val="000000" w:themeColor="text1"/>
        </w:rPr>
      </w:pPr>
      <w:r w:rsidRPr="001E45F7">
        <w:rPr>
          <w:rFonts w:ascii="HG丸ｺﾞｼｯｸM-PRO" w:eastAsia="HG丸ｺﾞｼｯｸM-PRO" w:hAnsi="HG丸ｺﾞｼｯｸM-PRO" w:hint="eastAsia"/>
          <w:color w:val="000000" w:themeColor="text1"/>
        </w:rPr>
        <w:t>（２）評価項目に複数の評価基準があるものの評価の決定について</w:t>
      </w:r>
    </w:p>
    <w:p w14:paraId="140CD113" w14:textId="21E57AE1" w:rsidR="00950ACE" w:rsidRPr="001E45F7" w:rsidRDefault="00FE2014" w:rsidP="00CF4463">
      <w:pPr>
        <w:ind w:leftChars="200" w:left="630" w:hangingChars="100" w:hanging="210"/>
        <w:rPr>
          <w:rFonts w:ascii="HG丸ｺﾞｼｯｸM-PRO" w:eastAsia="HG丸ｺﾞｼｯｸM-PRO" w:hAnsi="HG丸ｺﾞｼｯｸM-PRO"/>
          <w:color w:val="000000" w:themeColor="text1"/>
        </w:rPr>
      </w:pPr>
      <w:r w:rsidRPr="001E45F7">
        <w:rPr>
          <w:rFonts w:ascii="HG丸ｺﾞｼｯｸM-PRO" w:eastAsia="HG丸ｺﾞｼｯｸM-PRO" w:hAnsi="HG丸ｺﾞｼｯｸM-PRO" w:hint="eastAsia"/>
          <w:color w:val="000000" w:themeColor="text1"/>
        </w:rPr>
        <w:t>①（１）の</w:t>
      </w:r>
      <w:r w:rsidR="008617F3" w:rsidRPr="001E45F7">
        <w:rPr>
          <w:rFonts w:ascii="HG丸ｺﾞｼｯｸM-PRO" w:eastAsia="HG丸ｺﾞｼｯｸM-PRO" w:hAnsi="HG丸ｺﾞｼｯｸM-PRO" w:hint="eastAsia"/>
          <w:color w:val="000000" w:themeColor="text1"/>
        </w:rPr>
        <w:t>評価をS（4点）A（3点）B（2点）C（1点）</w:t>
      </w:r>
      <w:r w:rsidR="007813EC" w:rsidRPr="001E45F7">
        <w:rPr>
          <w:rFonts w:ascii="HG丸ｺﾞｼｯｸM-PRO" w:eastAsia="HG丸ｺﾞｼｯｸM-PRO" w:hAnsi="HG丸ｺﾞｼｯｸM-PRO" w:hint="eastAsia"/>
          <w:color w:val="000000" w:themeColor="text1"/>
        </w:rPr>
        <w:t>として</w:t>
      </w:r>
      <w:r w:rsidR="008617F3" w:rsidRPr="001E45F7">
        <w:rPr>
          <w:rFonts w:ascii="HG丸ｺﾞｼｯｸM-PRO" w:eastAsia="HG丸ｺﾞｼｯｸM-PRO" w:hAnsi="HG丸ｺﾞｼｯｸM-PRO" w:hint="eastAsia"/>
          <w:color w:val="000000" w:themeColor="text1"/>
        </w:rPr>
        <w:t>点数化</w:t>
      </w:r>
      <w:r w:rsidR="00797361" w:rsidRPr="001E45F7">
        <w:rPr>
          <w:rFonts w:ascii="HG丸ｺﾞｼｯｸM-PRO" w:eastAsia="HG丸ｺﾞｼｯｸM-PRO" w:hAnsi="HG丸ｺﾞｼｯｸM-PRO" w:hint="eastAsia"/>
          <w:color w:val="000000" w:themeColor="text1"/>
        </w:rPr>
        <w:t>し、評価項目中の点数の平均値を算出する。</w:t>
      </w:r>
    </w:p>
    <w:p w14:paraId="4ABD709C" w14:textId="1A3D3E5B" w:rsidR="007813EC" w:rsidRPr="001E45F7" w:rsidRDefault="00FE2014" w:rsidP="00797361">
      <w:pPr>
        <w:ind w:firstLineChars="200" w:firstLine="420"/>
        <w:rPr>
          <w:rFonts w:ascii="HG丸ｺﾞｼｯｸM-PRO" w:eastAsia="HG丸ｺﾞｼｯｸM-PRO" w:hAnsi="HG丸ｺﾞｼｯｸM-PRO"/>
          <w:color w:val="000000" w:themeColor="text1"/>
        </w:rPr>
      </w:pPr>
      <w:r w:rsidRPr="001E45F7">
        <w:rPr>
          <w:rFonts w:ascii="HG丸ｺﾞｼｯｸM-PRO" w:eastAsia="HG丸ｺﾞｼｯｸM-PRO" w:hAnsi="HG丸ｺﾞｼｯｸM-PRO" w:hint="eastAsia"/>
          <w:color w:val="000000" w:themeColor="text1"/>
        </w:rPr>
        <w:t>②</w:t>
      </w:r>
      <w:r w:rsidR="00DC4283" w:rsidRPr="001E45F7">
        <w:rPr>
          <w:rFonts w:ascii="HG丸ｺﾞｼｯｸM-PRO" w:eastAsia="HG丸ｺﾞｼｯｸM-PRO" w:hAnsi="HG丸ｺﾞｼｯｸM-PRO" w:hint="eastAsia"/>
          <w:color w:val="000000" w:themeColor="text1"/>
        </w:rPr>
        <w:t xml:space="preserve"> </w:t>
      </w:r>
      <w:r w:rsidRPr="001E45F7">
        <w:rPr>
          <w:rFonts w:ascii="HG丸ｺﾞｼｯｸM-PRO" w:eastAsia="HG丸ｺﾞｼｯｸM-PRO" w:hAnsi="HG丸ｺﾞｼｯｸM-PRO" w:hint="eastAsia"/>
          <w:color w:val="000000" w:themeColor="text1"/>
        </w:rPr>
        <w:t>①</w:t>
      </w:r>
      <w:r w:rsidR="00797361" w:rsidRPr="001E45F7">
        <w:rPr>
          <w:rFonts w:ascii="HG丸ｺﾞｼｯｸM-PRO" w:eastAsia="HG丸ｺﾞｼｯｸM-PRO" w:hAnsi="HG丸ｺﾞｼｯｸM-PRO" w:hint="eastAsia"/>
          <w:color w:val="000000" w:themeColor="text1"/>
        </w:rPr>
        <w:t>で算出した平均値が</w:t>
      </w:r>
      <w:r w:rsidR="007813EC" w:rsidRPr="001E45F7">
        <w:rPr>
          <w:rFonts w:ascii="HG丸ｺﾞｼｯｸM-PRO" w:eastAsia="HG丸ｺﾞｼｯｸM-PRO" w:hAnsi="HG丸ｺﾞｼｯｸM-PRO" w:hint="eastAsia"/>
          <w:color w:val="000000" w:themeColor="text1"/>
        </w:rPr>
        <w:t>【　4～3.5</w:t>
      </w:r>
      <w:r w:rsidR="008F5061" w:rsidRPr="001E45F7">
        <w:rPr>
          <w:rFonts w:ascii="HG丸ｺﾞｼｯｸM-PRO" w:eastAsia="HG丸ｺﾞｼｯｸM-PRO" w:hAnsi="HG丸ｺﾞｼｯｸM-PRO" w:hint="eastAsia"/>
          <w:color w:val="000000" w:themeColor="text1"/>
        </w:rPr>
        <w:t xml:space="preserve"> …</w:t>
      </w:r>
      <w:r w:rsidR="007813EC" w:rsidRPr="001E45F7">
        <w:rPr>
          <w:rFonts w:ascii="HG丸ｺﾞｼｯｸM-PRO" w:eastAsia="HG丸ｺﾞｼｯｸM-PRO" w:hAnsi="HG丸ｺﾞｼｯｸM-PRO" w:hint="eastAsia"/>
          <w:color w:val="000000" w:themeColor="text1"/>
        </w:rPr>
        <w:t xml:space="preserve">S </w:t>
      </w:r>
      <w:r w:rsidR="007813EC" w:rsidRPr="001E45F7">
        <w:rPr>
          <w:rFonts w:ascii="HG丸ｺﾞｼｯｸM-PRO" w:eastAsia="HG丸ｺﾞｼｯｸM-PRO" w:hAnsi="HG丸ｺﾞｼｯｸM-PRO" w:hint="eastAsia"/>
          <w:noProof/>
          <w:color w:val="000000" w:themeColor="text1"/>
        </w:rPr>
        <w:t xml:space="preserve">/ </w:t>
      </w:r>
      <w:r w:rsidR="007813EC" w:rsidRPr="001E45F7">
        <w:rPr>
          <w:rFonts w:ascii="HG丸ｺﾞｼｯｸM-PRO" w:eastAsia="HG丸ｺﾞｼｯｸM-PRO" w:hAnsi="HG丸ｺﾞｼｯｸM-PRO" w:hint="eastAsia"/>
          <w:color w:val="000000" w:themeColor="text1"/>
        </w:rPr>
        <w:t>3.4～2.5</w:t>
      </w:r>
      <w:r w:rsidR="008F5061" w:rsidRPr="001E45F7">
        <w:rPr>
          <w:rFonts w:ascii="HG丸ｺﾞｼｯｸM-PRO" w:eastAsia="HG丸ｺﾞｼｯｸM-PRO" w:hAnsi="HG丸ｺﾞｼｯｸM-PRO" w:hint="eastAsia"/>
          <w:color w:val="000000" w:themeColor="text1"/>
        </w:rPr>
        <w:t xml:space="preserve"> …</w:t>
      </w:r>
      <w:r w:rsidR="007813EC" w:rsidRPr="001E45F7">
        <w:rPr>
          <w:rFonts w:ascii="HG丸ｺﾞｼｯｸM-PRO" w:eastAsia="HG丸ｺﾞｼｯｸM-PRO" w:hAnsi="HG丸ｺﾞｼｯｸM-PRO" w:hint="eastAsia"/>
          <w:color w:val="000000" w:themeColor="text1"/>
        </w:rPr>
        <w:t>A</w:t>
      </w:r>
      <w:r w:rsidR="007813EC" w:rsidRPr="001E45F7">
        <w:rPr>
          <w:rFonts w:ascii="HG丸ｺﾞｼｯｸM-PRO" w:eastAsia="HG丸ｺﾞｼｯｸM-PRO" w:hAnsi="HG丸ｺﾞｼｯｸM-PRO" w:hint="eastAsia"/>
          <w:noProof/>
          <w:color w:val="000000" w:themeColor="text1"/>
        </w:rPr>
        <w:t xml:space="preserve"> / </w:t>
      </w:r>
      <w:r w:rsidR="007813EC" w:rsidRPr="001E45F7">
        <w:rPr>
          <w:rFonts w:ascii="HG丸ｺﾞｼｯｸM-PRO" w:eastAsia="HG丸ｺﾞｼｯｸM-PRO" w:hAnsi="HG丸ｺﾞｼｯｸM-PRO" w:hint="eastAsia"/>
          <w:color w:val="000000" w:themeColor="text1"/>
        </w:rPr>
        <w:t>2.4～1.5</w:t>
      </w:r>
      <w:r w:rsidR="008F5061" w:rsidRPr="001E45F7">
        <w:rPr>
          <w:rFonts w:ascii="HG丸ｺﾞｼｯｸM-PRO" w:eastAsia="HG丸ｺﾞｼｯｸM-PRO" w:hAnsi="HG丸ｺﾞｼｯｸM-PRO" w:hint="eastAsia"/>
          <w:color w:val="000000" w:themeColor="text1"/>
        </w:rPr>
        <w:t xml:space="preserve"> …</w:t>
      </w:r>
      <w:r w:rsidR="007813EC" w:rsidRPr="001E45F7">
        <w:rPr>
          <w:rFonts w:ascii="HG丸ｺﾞｼｯｸM-PRO" w:eastAsia="HG丸ｺﾞｼｯｸM-PRO" w:hAnsi="HG丸ｺﾞｼｯｸM-PRO" w:hint="eastAsia"/>
          <w:color w:val="000000" w:themeColor="text1"/>
        </w:rPr>
        <w:t xml:space="preserve">B </w:t>
      </w:r>
      <w:r w:rsidR="007813EC" w:rsidRPr="001E45F7">
        <w:rPr>
          <w:rFonts w:ascii="HG丸ｺﾞｼｯｸM-PRO" w:eastAsia="HG丸ｺﾞｼｯｸM-PRO" w:hAnsi="HG丸ｺﾞｼｯｸM-PRO" w:hint="eastAsia"/>
          <w:noProof/>
          <w:color w:val="000000" w:themeColor="text1"/>
        </w:rPr>
        <w:t xml:space="preserve">/ </w:t>
      </w:r>
      <w:r w:rsidR="007813EC" w:rsidRPr="001E45F7">
        <w:rPr>
          <w:rFonts w:ascii="HG丸ｺﾞｼｯｸM-PRO" w:eastAsia="HG丸ｺﾞｼｯｸM-PRO" w:hAnsi="HG丸ｺﾞｼｯｸM-PRO" w:hint="eastAsia"/>
          <w:color w:val="000000" w:themeColor="text1"/>
        </w:rPr>
        <w:t>1.4～1</w:t>
      </w:r>
      <w:r w:rsidR="008F5061" w:rsidRPr="001E45F7">
        <w:rPr>
          <w:rFonts w:ascii="HG丸ｺﾞｼｯｸM-PRO" w:eastAsia="HG丸ｺﾞｼｯｸM-PRO" w:hAnsi="HG丸ｺﾞｼｯｸM-PRO" w:hint="eastAsia"/>
          <w:color w:val="000000" w:themeColor="text1"/>
        </w:rPr>
        <w:t xml:space="preserve"> …</w:t>
      </w:r>
      <w:r w:rsidR="007813EC" w:rsidRPr="001E45F7">
        <w:rPr>
          <w:rFonts w:ascii="HG丸ｺﾞｼｯｸM-PRO" w:eastAsia="HG丸ｺﾞｼｯｸM-PRO" w:hAnsi="HG丸ｺﾞｼｯｸM-PRO" w:hint="eastAsia"/>
          <w:color w:val="000000" w:themeColor="text1"/>
        </w:rPr>
        <w:t>C</w:t>
      </w:r>
      <w:r w:rsidR="007813EC" w:rsidRPr="001E45F7">
        <w:rPr>
          <w:rFonts w:ascii="HG丸ｺﾞｼｯｸM-PRO" w:eastAsia="HG丸ｺﾞｼｯｸM-PRO" w:hAnsi="HG丸ｺﾞｼｯｸM-PRO" w:hint="eastAsia"/>
          <w:noProof/>
          <w:color w:val="000000" w:themeColor="text1"/>
        </w:rPr>
        <w:t xml:space="preserve"> </w:t>
      </w:r>
      <w:r w:rsidR="007813EC" w:rsidRPr="001E45F7">
        <w:rPr>
          <w:rFonts w:ascii="HG丸ｺﾞｼｯｸM-PRO" w:eastAsia="HG丸ｺﾞｼｯｸM-PRO" w:hAnsi="HG丸ｺﾞｼｯｸM-PRO" w:hint="eastAsia"/>
          <w:color w:val="000000" w:themeColor="text1"/>
        </w:rPr>
        <w:t>】</w:t>
      </w:r>
    </w:p>
    <w:p w14:paraId="6095FF0A" w14:textId="77777777" w:rsidR="00673704" w:rsidRPr="001E45F7" w:rsidRDefault="007813EC" w:rsidP="006727ED">
      <w:pPr>
        <w:ind w:firstLineChars="300" w:firstLine="630"/>
        <w:rPr>
          <w:rFonts w:ascii="HG丸ｺﾞｼｯｸM-PRO" w:eastAsia="HG丸ｺﾞｼｯｸM-PRO" w:hAnsi="HG丸ｺﾞｼｯｸM-PRO"/>
          <w:noProof/>
          <w:color w:val="000000" w:themeColor="text1"/>
        </w:rPr>
      </w:pPr>
      <w:r w:rsidRPr="001E45F7">
        <w:rPr>
          <w:rFonts w:ascii="HG丸ｺﾞｼｯｸM-PRO" w:eastAsia="HG丸ｺﾞｼｯｸM-PRO" w:hAnsi="HG丸ｺﾞｼｯｸM-PRO" w:hint="eastAsia"/>
          <w:noProof/>
          <w:color w:val="000000" w:themeColor="text1"/>
        </w:rPr>
        <w:t>として評価項目の評価を決定する。</w:t>
      </w:r>
    </w:p>
    <w:p w14:paraId="756611D3" w14:textId="77777777" w:rsidR="007B490F" w:rsidRPr="001E45F7" w:rsidRDefault="007B490F" w:rsidP="00B14B84">
      <w:pPr>
        <w:ind w:firstLineChars="300" w:firstLine="630"/>
        <w:rPr>
          <w:rFonts w:ascii="HG丸ｺﾞｼｯｸM-PRO" w:eastAsia="HG丸ｺﾞｼｯｸM-PRO" w:hAnsi="HG丸ｺﾞｼｯｸM-PRO"/>
          <w:noProof/>
          <w:color w:val="000000" w:themeColor="text1"/>
        </w:rPr>
      </w:pPr>
    </w:p>
    <w:p w14:paraId="67C6BAC5" w14:textId="77777777" w:rsidR="007813EC" w:rsidRPr="001E45F7" w:rsidRDefault="008F5061" w:rsidP="00B14B84">
      <w:pPr>
        <w:rPr>
          <w:rFonts w:ascii="HG丸ｺﾞｼｯｸM-PRO" w:eastAsia="HG丸ｺﾞｼｯｸM-PRO" w:hAnsi="HG丸ｺﾞｼｯｸM-PRO"/>
          <w:color w:val="000000" w:themeColor="text1"/>
        </w:rPr>
      </w:pPr>
      <w:r w:rsidRPr="001E45F7">
        <w:rPr>
          <w:rFonts w:ascii="HG丸ｺﾞｼｯｸM-PRO" w:eastAsia="HG丸ｺﾞｼｯｸM-PRO" w:hAnsi="HG丸ｺﾞｼｯｸM-PRO" w:hint="eastAsia"/>
          <w:color w:val="000000" w:themeColor="text1"/>
        </w:rPr>
        <w:t>（３）</w:t>
      </w:r>
      <w:r w:rsidR="007813EC" w:rsidRPr="001E45F7">
        <w:rPr>
          <w:rFonts w:ascii="HG丸ｺﾞｼｯｸM-PRO" w:eastAsia="HG丸ｺﾞｼｯｸM-PRO" w:hAnsi="HG丸ｺﾞｼｯｸM-PRO" w:hint="eastAsia"/>
          <w:color w:val="000000" w:themeColor="text1"/>
        </w:rPr>
        <w:t>評価基準に具体的な数値が設定されているものについて</w:t>
      </w:r>
    </w:p>
    <w:p w14:paraId="4DF7FFCB" w14:textId="7C2BBCE8" w:rsidR="00BF4D41" w:rsidRPr="001E45F7" w:rsidRDefault="007813EC" w:rsidP="005D220F">
      <w:pPr>
        <w:rPr>
          <w:rFonts w:ascii="HG丸ｺﾞｼｯｸM-PRO" w:eastAsia="HG丸ｺﾞｼｯｸM-PRO" w:hAnsi="HG丸ｺﾞｼｯｸM-PRO"/>
          <w:color w:val="000000" w:themeColor="text1"/>
        </w:rPr>
      </w:pPr>
      <w:r w:rsidRPr="001E45F7">
        <w:rPr>
          <w:rFonts w:ascii="HG丸ｺﾞｼｯｸM-PRO" w:eastAsia="HG丸ｺﾞｼｯｸM-PRO" w:hAnsi="HG丸ｺﾞｼｯｸM-PRO" w:hint="eastAsia"/>
          <w:color w:val="000000" w:themeColor="text1"/>
        </w:rPr>
        <w:t xml:space="preserve">　　①</w:t>
      </w:r>
      <w:r w:rsidR="00895FF4" w:rsidRPr="001E45F7">
        <w:rPr>
          <w:rFonts w:ascii="HG丸ｺﾞｼｯｸM-PRO" w:eastAsia="HG丸ｺﾞｼｯｸM-PRO" w:hAnsi="HG丸ｺﾞｼｯｸM-PRO" w:hint="eastAsia"/>
          <w:color w:val="000000" w:themeColor="text1"/>
        </w:rPr>
        <w:t xml:space="preserve">　</w:t>
      </w:r>
      <w:r w:rsidRPr="001E45F7">
        <w:rPr>
          <w:rFonts w:ascii="HG丸ｺﾞｼｯｸM-PRO" w:eastAsia="HG丸ｺﾞｼｯｸM-PRO" w:hAnsi="HG丸ｺﾞｼｯｸM-PRO" w:hint="eastAsia"/>
          <w:color w:val="000000" w:themeColor="text1"/>
        </w:rPr>
        <w:t>目標値が設定されているもの</w:t>
      </w:r>
      <w:r w:rsidR="00895FF4" w:rsidRPr="001E45F7">
        <w:rPr>
          <w:rFonts w:ascii="HG丸ｺﾞｼｯｸM-PRO" w:eastAsia="HG丸ｺﾞｼｯｸM-PRO" w:hAnsi="HG丸ｺﾞｼｯｸM-PRO" w:hint="eastAsia"/>
          <w:color w:val="000000" w:themeColor="text1"/>
        </w:rPr>
        <w:t>は、達成度に応じ下</w:t>
      </w:r>
      <w:r w:rsidR="00C64FCE" w:rsidRPr="001E45F7">
        <w:rPr>
          <w:rFonts w:ascii="HG丸ｺﾞｼｯｸM-PRO" w:eastAsia="HG丸ｺﾞｼｯｸM-PRO" w:hAnsi="HG丸ｺﾞｼｯｸM-PRO" w:hint="eastAsia"/>
          <w:color w:val="000000" w:themeColor="text1"/>
        </w:rPr>
        <w:t>記</w:t>
      </w:r>
      <w:r w:rsidR="00895FF4" w:rsidRPr="001E45F7">
        <w:rPr>
          <w:rFonts w:ascii="HG丸ｺﾞｼｯｸM-PRO" w:eastAsia="HG丸ｺﾞｼｯｸM-PRO" w:hAnsi="HG丸ｺﾞｼｯｸM-PRO" w:hint="eastAsia"/>
          <w:color w:val="000000" w:themeColor="text1"/>
        </w:rPr>
        <w:t>のとおり点数をつける。</w:t>
      </w:r>
    </w:p>
    <w:tbl>
      <w:tblPr>
        <w:tblStyle w:val="a7"/>
        <w:tblW w:w="0" w:type="auto"/>
        <w:tblInd w:w="279" w:type="dxa"/>
        <w:tblLook w:val="04A0" w:firstRow="1" w:lastRow="0" w:firstColumn="1" w:lastColumn="0" w:noHBand="0" w:noVBand="1"/>
      </w:tblPr>
      <w:tblGrid>
        <w:gridCol w:w="9457"/>
      </w:tblGrid>
      <w:tr w:rsidR="00036C8C" w:rsidRPr="001E45F7" w14:paraId="757DB003" w14:textId="77777777" w:rsidTr="008A18B9">
        <w:tc>
          <w:tcPr>
            <w:tcW w:w="9457" w:type="dxa"/>
          </w:tcPr>
          <w:p w14:paraId="62925990" w14:textId="77777777" w:rsidR="009D1F64" w:rsidRPr="001E45F7" w:rsidRDefault="009D1F64" w:rsidP="00D8196F">
            <w:pPr>
              <w:rPr>
                <w:rFonts w:ascii="HG丸ｺﾞｼｯｸM-PRO" w:eastAsia="HG丸ｺﾞｼｯｸM-PRO" w:hAnsi="HG丸ｺﾞｼｯｸM-PRO"/>
                <w:color w:val="000000" w:themeColor="text1"/>
              </w:rPr>
            </w:pPr>
            <w:r w:rsidRPr="001E45F7">
              <w:rPr>
                <w:rFonts w:ascii="HG丸ｺﾞｼｯｸM-PRO" w:eastAsia="HG丸ｺﾞｼｯｸM-PRO" w:hAnsi="HG丸ｺﾞｼｯｸM-PRO" w:hint="eastAsia"/>
                <w:color w:val="000000" w:themeColor="text1"/>
              </w:rPr>
              <w:t>４ …　達成度  ≧ 120％</w:t>
            </w:r>
          </w:p>
          <w:p w14:paraId="2382C374" w14:textId="77777777" w:rsidR="009D1F64" w:rsidRPr="001E45F7" w:rsidRDefault="009D1F64" w:rsidP="00D8196F">
            <w:pPr>
              <w:rPr>
                <w:rFonts w:ascii="HG丸ｺﾞｼｯｸM-PRO" w:eastAsia="HG丸ｺﾞｼｯｸM-PRO" w:hAnsi="HG丸ｺﾞｼｯｸM-PRO"/>
                <w:color w:val="000000" w:themeColor="text1"/>
              </w:rPr>
            </w:pPr>
            <w:r w:rsidRPr="001E45F7">
              <w:rPr>
                <w:rFonts w:ascii="HG丸ｺﾞｼｯｸM-PRO" w:eastAsia="HG丸ｺﾞｼｯｸM-PRO" w:hAnsi="HG丸ｺﾞｼｯｸM-PRO" w:hint="eastAsia"/>
                <w:color w:val="000000" w:themeColor="text1"/>
              </w:rPr>
              <w:t>３ …　120％ ＞ 達成度 ≧ 100％</w:t>
            </w:r>
          </w:p>
          <w:p w14:paraId="6A910052" w14:textId="77777777" w:rsidR="009D1F64" w:rsidRPr="001E45F7" w:rsidRDefault="009D1F64" w:rsidP="00D8196F">
            <w:pPr>
              <w:rPr>
                <w:rFonts w:ascii="HG丸ｺﾞｼｯｸM-PRO" w:eastAsia="HG丸ｺﾞｼｯｸM-PRO" w:hAnsi="HG丸ｺﾞｼｯｸM-PRO"/>
                <w:color w:val="000000" w:themeColor="text1"/>
              </w:rPr>
            </w:pPr>
            <w:r w:rsidRPr="001E45F7">
              <w:rPr>
                <w:rFonts w:ascii="HG丸ｺﾞｼｯｸM-PRO" w:eastAsia="HG丸ｺﾞｼｯｸM-PRO" w:hAnsi="HG丸ｺﾞｼｯｸM-PRO" w:hint="eastAsia"/>
                <w:color w:val="000000" w:themeColor="text1"/>
              </w:rPr>
              <w:t>２ …　100％ ＞ 達成度 ≧  80％</w:t>
            </w:r>
          </w:p>
          <w:p w14:paraId="6A87C42C" w14:textId="4F113CE9" w:rsidR="009D1F64" w:rsidRPr="001E45F7" w:rsidRDefault="009D1F64" w:rsidP="009D1F64">
            <w:pPr>
              <w:rPr>
                <w:rFonts w:ascii="HG丸ｺﾞｼｯｸM-PRO" w:eastAsia="HG丸ｺﾞｼｯｸM-PRO" w:hAnsi="HG丸ｺﾞｼｯｸM-PRO"/>
                <w:color w:val="000000" w:themeColor="text1"/>
              </w:rPr>
            </w:pPr>
            <w:r w:rsidRPr="001E45F7">
              <w:rPr>
                <w:rFonts w:ascii="HG丸ｺﾞｼｯｸM-PRO" w:eastAsia="HG丸ｺﾞｼｯｸM-PRO" w:hAnsi="HG丸ｺﾞｼｯｸM-PRO" w:hint="eastAsia"/>
                <w:color w:val="000000" w:themeColor="text1"/>
              </w:rPr>
              <w:t>１ …　80％ ＞ 達成度</w:t>
            </w:r>
          </w:p>
        </w:tc>
      </w:tr>
    </w:tbl>
    <w:p w14:paraId="6AD4776F" w14:textId="77777777" w:rsidR="001F5CBB" w:rsidRPr="001E45F7" w:rsidRDefault="001F5CBB" w:rsidP="00BF4D41">
      <w:pPr>
        <w:ind w:leftChars="200" w:left="630" w:hangingChars="100" w:hanging="210"/>
        <w:rPr>
          <w:rFonts w:ascii="HG丸ｺﾞｼｯｸM-PRO" w:eastAsia="HG丸ｺﾞｼｯｸM-PRO" w:hAnsi="HG丸ｺﾞｼｯｸM-PRO"/>
          <w:noProof/>
        </w:rPr>
      </w:pPr>
    </w:p>
    <w:p w14:paraId="1B7C839E" w14:textId="778FEC85" w:rsidR="001F5CBB" w:rsidRDefault="001F5CBB" w:rsidP="00BF4D41">
      <w:pPr>
        <w:ind w:leftChars="200" w:left="630" w:hangingChars="100" w:hanging="210"/>
        <w:rPr>
          <w:rFonts w:ascii="HG丸ｺﾞｼｯｸM-PRO" w:eastAsia="HG丸ｺﾞｼｯｸM-PRO" w:hAnsi="HG丸ｺﾞｼｯｸM-PRO"/>
          <w:noProof/>
        </w:rPr>
      </w:pPr>
    </w:p>
    <w:p w14:paraId="0192DAF6" w14:textId="595ADE30" w:rsidR="00A83288" w:rsidRDefault="00A83288" w:rsidP="00BF4D41">
      <w:pPr>
        <w:ind w:leftChars="200" w:left="630" w:hangingChars="100" w:hanging="210"/>
        <w:rPr>
          <w:rFonts w:ascii="HG丸ｺﾞｼｯｸM-PRO" w:eastAsia="HG丸ｺﾞｼｯｸM-PRO" w:hAnsi="HG丸ｺﾞｼｯｸM-PRO"/>
          <w:noProof/>
        </w:rPr>
      </w:pPr>
    </w:p>
    <w:p w14:paraId="0E0ACB94" w14:textId="77777777" w:rsidR="002C2337" w:rsidRPr="001E45F7" w:rsidRDefault="002C2337" w:rsidP="00BF4D41">
      <w:pPr>
        <w:ind w:leftChars="200" w:left="630" w:hangingChars="100" w:hanging="210"/>
        <w:rPr>
          <w:rFonts w:ascii="HG丸ｺﾞｼｯｸM-PRO" w:eastAsia="HG丸ｺﾞｼｯｸM-PRO" w:hAnsi="HG丸ｺﾞｼｯｸM-PRO"/>
          <w:noProof/>
        </w:rPr>
      </w:pPr>
    </w:p>
    <w:p w14:paraId="1D46DC81" w14:textId="77777777" w:rsidR="00BD5539" w:rsidRPr="001E45F7" w:rsidRDefault="00BD5539" w:rsidP="00BF4D41">
      <w:pPr>
        <w:ind w:leftChars="200" w:left="630" w:hangingChars="100" w:hanging="210"/>
        <w:rPr>
          <w:rFonts w:ascii="HG丸ｺﾞｼｯｸM-PRO" w:eastAsia="HG丸ｺﾞｼｯｸM-PRO" w:hAnsi="HG丸ｺﾞｼｯｸM-PRO"/>
          <w:noProof/>
        </w:rPr>
      </w:pPr>
    </w:p>
    <w:p w14:paraId="45BDC7D2" w14:textId="5121DF33" w:rsidR="007813EC" w:rsidRPr="001E45F7" w:rsidRDefault="007813EC" w:rsidP="00BF4D41">
      <w:pPr>
        <w:ind w:leftChars="200" w:left="630" w:hangingChars="100" w:hanging="210"/>
        <w:rPr>
          <w:rFonts w:ascii="HG丸ｺﾞｼｯｸM-PRO" w:eastAsia="HG丸ｺﾞｼｯｸM-PRO" w:hAnsi="HG丸ｺﾞｼｯｸM-PRO"/>
          <w:noProof/>
        </w:rPr>
      </w:pPr>
      <w:r w:rsidRPr="001E45F7">
        <w:rPr>
          <w:rFonts w:ascii="HG丸ｺﾞｼｯｸM-PRO" w:eastAsia="HG丸ｺﾞｼｯｸM-PRO" w:hAnsi="HG丸ｺﾞｼｯｸM-PRO" w:hint="eastAsia"/>
          <w:noProof/>
        </w:rPr>
        <w:lastRenderedPageBreak/>
        <w:t>②</w:t>
      </w:r>
      <w:r w:rsidR="00895FF4" w:rsidRPr="001E45F7">
        <w:rPr>
          <w:rFonts w:ascii="HG丸ｺﾞｼｯｸM-PRO" w:eastAsia="HG丸ｺﾞｼｯｸM-PRO" w:hAnsi="HG丸ｺﾞｼｯｸM-PRO" w:hint="eastAsia"/>
          <w:noProof/>
        </w:rPr>
        <w:t xml:space="preserve">　</w:t>
      </w:r>
      <w:r w:rsidRPr="001E45F7">
        <w:rPr>
          <w:rFonts w:ascii="HG丸ｺﾞｼｯｸM-PRO" w:eastAsia="HG丸ｺﾞｼｯｸM-PRO" w:hAnsi="HG丸ｺﾞｼｯｸM-PRO" w:hint="eastAsia"/>
          <w:noProof/>
        </w:rPr>
        <w:t>参加者満足度調査</w:t>
      </w:r>
      <w:r w:rsidR="007A739C" w:rsidRPr="001E45F7">
        <w:rPr>
          <w:rFonts w:ascii="HG丸ｺﾞｼｯｸM-PRO" w:eastAsia="HG丸ｺﾞｼｯｸM-PRO" w:hAnsi="HG丸ｺﾞｼｯｸM-PRO" w:hint="eastAsia"/>
          <w:noProof/>
        </w:rPr>
        <w:t>は、実施状況と分析、分析結果のフィードバック状況について下記</w:t>
      </w:r>
      <w:r w:rsidR="00BF4D41" w:rsidRPr="001E45F7">
        <w:rPr>
          <w:rFonts w:ascii="HG丸ｺﾞｼｯｸM-PRO" w:eastAsia="HG丸ｺﾞｼｯｸM-PRO" w:hAnsi="HG丸ｺﾞｼｯｸM-PRO" w:hint="eastAsia"/>
          <w:noProof/>
        </w:rPr>
        <w:t>のとおり点数をつける。</w:t>
      </w:r>
    </w:p>
    <w:tbl>
      <w:tblPr>
        <w:tblStyle w:val="a7"/>
        <w:tblW w:w="0" w:type="auto"/>
        <w:tblInd w:w="421" w:type="dxa"/>
        <w:tblLook w:val="04A0" w:firstRow="1" w:lastRow="0" w:firstColumn="1" w:lastColumn="0" w:noHBand="0" w:noVBand="1"/>
      </w:tblPr>
      <w:tblGrid>
        <w:gridCol w:w="9315"/>
      </w:tblGrid>
      <w:tr w:rsidR="009D1F64" w:rsidRPr="001E45F7" w14:paraId="3E3A2F4E" w14:textId="77777777" w:rsidTr="0043515E">
        <w:tc>
          <w:tcPr>
            <w:tcW w:w="9315" w:type="dxa"/>
          </w:tcPr>
          <w:p w14:paraId="1C1202EB" w14:textId="4F42936D" w:rsidR="009D1F64" w:rsidRPr="001E45F7" w:rsidRDefault="009D1F64" w:rsidP="00FA4848">
            <w:pPr>
              <w:ind w:left="630" w:hangingChars="300" w:hanging="630"/>
              <w:rPr>
                <w:rFonts w:ascii="HG丸ｺﾞｼｯｸM-PRO" w:eastAsia="HG丸ｺﾞｼｯｸM-PRO" w:hAnsi="HG丸ｺﾞｼｯｸM-PRO"/>
              </w:rPr>
            </w:pPr>
            <w:r w:rsidRPr="001E45F7">
              <w:rPr>
                <w:rFonts w:ascii="HG丸ｺﾞｼｯｸM-PRO" w:eastAsia="HG丸ｺﾞｼｯｸM-PRO" w:hAnsi="HG丸ｺﾞｼｯｸM-PRO" w:hint="eastAsia"/>
                <w:noProof/>
              </w:rPr>
              <w:t>４ … 満足度調査を行い、その</w:t>
            </w:r>
            <w:r w:rsidRPr="001E45F7">
              <w:rPr>
                <w:rFonts w:ascii="HG丸ｺﾞｼｯｸM-PRO" w:eastAsia="HG丸ｺﾞｼｯｸM-PRO" w:hAnsi="HG丸ｺﾞｼｯｸM-PRO" w:hint="eastAsia"/>
              </w:rPr>
              <w:t>分析結果を適切にフィードバックしている。かつ、フィードバックした結果、その後の事業の参加者の増加や</w:t>
            </w:r>
            <w:r w:rsidR="00036C8C" w:rsidRPr="001E45F7">
              <w:rPr>
                <w:rFonts w:ascii="HG丸ｺﾞｼｯｸM-PRO" w:eastAsia="HG丸ｺﾞｼｯｸM-PRO" w:hAnsi="HG丸ｺﾞｼｯｸM-PRO" w:hint="eastAsia"/>
              </w:rPr>
              <w:t>満足度</w:t>
            </w:r>
            <w:r w:rsidRPr="001E45F7">
              <w:rPr>
                <w:rFonts w:ascii="HG丸ｺﾞｼｯｸM-PRO" w:eastAsia="HG丸ｺﾞｼｯｸM-PRO" w:hAnsi="HG丸ｺﾞｼｯｸM-PRO" w:hint="eastAsia"/>
              </w:rPr>
              <w:t>調査の肯定的な回答の割合が明らかに増加する等の成果があった。</w:t>
            </w:r>
          </w:p>
          <w:p w14:paraId="7A06BDCB" w14:textId="77777777" w:rsidR="009D1F64" w:rsidRPr="001E45F7" w:rsidRDefault="009D1F64" w:rsidP="00B5435C">
            <w:pPr>
              <w:ind w:left="630" w:hangingChars="300" w:hanging="630"/>
              <w:rPr>
                <w:rFonts w:ascii="HG丸ｺﾞｼｯｸM-PRO" w:eastAsia="HG丸ｺﾞｼｯｸM-PRO" w:hAnsi="HG丸ｺﾞｼｯｸM-PRO"/>
              </w:rPr>
            </w:pPr>
            <w:r w:rsidRPr="001E45F7">
              <w:rPr>
                <w:rFonts w:ascii="HG丸ｺﾞｼｯｸM-PRO" w:eastAsia="HG丸ｺﾞｼｯｸM-PRO" w:hAnsi="HG丸ｺﾞｼｯｸM-PRO" w:hint="eastAsia"/>
                <w:noProof/>
              </w:rPr>
              <w:t>３ … 満足度調査を行い、その</w:t>
            </w:r>
            <w:r w:rsidRPr="001E45F7">
              <w:rPr>
                <w:rFonts w:ascii="HG丸ｺﾞｼｯｸM-PRO" w:eastAsia="HG丸ｺﾞｼｯｸM-PRO" w:hAnsi="HG丸ｺﾞｼｯｸM-PRO" w:hint="eastAsia"/>
              </w:rPr>
              <w:t>分析結果を適切にフィードバックしている。</w:t>
            </w:r>
          </w:p>
          <w:p w14:paraId="6FAC1F70" w14:textId="77777777" w:rsidR="009D1F64" w:rsidRPr="001E45F7" w:rsidRDefault="009D1F64" w:rsidP="00B5435C">
            <w:pPr>
              <w:rPr>
                <w:rFonts w:ascii="HG丸ｺﾞｼｯｸM-PRO" w:eastAsia="HG丸ｺﾞｼｯｸM-PRO" w:hAnsi="HG丸ｺﾞｼｯｸM-PRO"/>
              </w:rPr>
            </w:pPr>
            <w:r w:rsidRPr="001E45F7">
              <w:rPr>
                <w:rFonts w:ascii="HG丸ｺﾞｼｯｸM-PRO" w:eastAsia="HG丸ｺﾞｼｯｸM-PRO" w:hAnsi="HG丸ｺﾞｼｯｸM-PRO" w:hint="eastAsia"/>
                <w:noProof/>
              </w:rPr>
              <w:t xml:space="preserve">２ … </w:t>
            </w:r>
            <w:r w:rsidRPr="001E45F7">
              <w:rPr>
                <w:rFonts w:ascii="HG丸ｺﾞｼｯｸM-PRO" w:eastAsia="HG丸ｺﾞｼｯｸM-PRO" w:hAnsi="HG丸ｺﾞｼｯｸM-PRO" w:hint="eastAsia"/>
              </w:rPr>
              <w:t>満足度調査をしている。結果を分析している。</w:t>
            </w:r>
          </w:p>
          <w:p w14:paraId="312B79A7" w14:textId="77777777" w:rsidR="009D1F64" w:rsidRPr="001E45F7" w:rsidRDefault="009D1F64" w:rsidP="009D1F64">
            <w:pPr>
              <w:ind w:left="630" w:hangingChars="300" w:hanging="630"/>
              <w:rPr>
                <w:rFonts w:ascii="HG丸ｺﾞｼｯｸM-PRO" w:eastAsia="HG丸ｺﾞｼｯｸM-PRO" w:hAnsi="HG丸ｺﾞｼｯｸM-PRO"/>
                <w:noProof/>
              </w:rPr>
            </w:pPr>
            <w:r w:rsidRPr="001E45F7">
              <w:rPr>
                <w:rFonts w:ascii="HG丸ｺﾞｼｯｸM-PRO" w:eastAsia="HG丸ｺﾞｼｯｸM-PRO" w:hAnsi="HG丸ｺﾞｼｯｸM-PRO" w:hint="eastAsia"/>
                <w:noProof/>
              </w:rPr>
              <w:t>１ … 満足度調査を行っていない。満足度調査は行っているが、分析していない。</w:t>
            </w:r>
          </w:p>
          <w:p w14:paraId="249CBF7A" w14:textId="77777777" w:rsidR="007A739C" w:rsidRPr="001E45F7" w:rsidRDefault="007A739C" w:rsidP="007A739C">
            <w:pPr>
              <w:ind w:left="210" w:hangingChars="100" w:hanging="210"/>
              <w:rPr>
                <w:rFonts w:ascii="HG丸ｺﾞｼｯｸM-PRO" w:eastAsia="HG丸ｺﾞｼｯｸM-PRO" w:hAnsi="HG丸ｺﾞｼｯｸM-PRO"/>
              </w:rPr>
            </w:pPr>
          </w:p>
          <w:p w14:paraId="1C21E3A6" w14:textId="5543C9AC" w:rsidR="007A739C" w:rsidRPr="001E45F7" w:rsidRDefault="007A739C" w:rsidP="007A739C">
            <w:pPr>
              <w:ind w:left="210" w:hangingChars="100" w:hanging="210"/>
              <w:rPr>
                <w:rFonts w:ascii="HG丸ｺﾞｼｯｸM-PRO" w:eastAsia="HG丸ｺﾞｼｯｸM-PRO" w:hAnsi="HG丸ｺﾞｼｯｸM-PRO"/>
              </w:rPr>
            </w:pPr>
            <w:r w:rsidRPr="001E45F7">
              <w:rPr>
                <w:rFonts w:ascii="HG丸ｺﾞｼｯｸM-PRO" w:eastAsia="HG丸ｺﾞｼｯｸM-PRO" w:hAnsi="HG丸ｺﾞｼｯｸM-PRO" w:hint="eastAsia"/>
              </w:rPr>
              <w:t>※指定管理期間１年目は、今後のフィードバック実施予定があるかで評価し、S評価はなし。</w:t>
            </w:r>
          </w:p>
          <w:p w14:paraId="5B2715B8" w14:textId="77777777" w:rsidR="007A739C" w:rsidRPr="001E45F7" w:rsidRDefault="007A739C" w:rsidP="007A739C">
            <w:pPr>
              <w:ind w:left="210" w:hangingChars="100" w:hanging="210"/>
              <w:rPr>
                <w:rFonts w:ascii="HG丸ｺﾞｼｯｸM-PRO" w:eastAsia="HG丸ｺﾞｼｯｸM-PRO" w:hAnsi="HG丸ｺﾞｼｯｸM-PRO"/>
              </w:rPr>
            </w:pPr>
            <w:r w:rsidRPr="001E45F7">
              <w:rPr>
                <w:rFonts w:ascii="HG丸ｺﾞｼｯｸM-PRO" w:eastAsia="HG丸ｺﾞｼｯｸM-PRO" w:hAnsi="HG丸ｺﾞｼｯｸM-PRO" w:hint="eastAsia"/>
              </w:rPr>
              <w:t>※評価委員会資料にフィードバック内容がわかるように記載し、必要に応じて資料（昨年度調査結果、フィードバックした内容*）を添付。</w:t>
            </w:r>
          </w:p>
          <w:p w14:paraId="393EEDEB" w14:textId="4149BC54" w:rsidR="007A739C" w:rsidRPr="001E45F7" w:rsidRDefault="007A739C" w:rsidP="007A739C">
            <w:pPr>
              <w:ind w:left="540" w:hangingChars="300" w:hanging="540"/>
              <w:rPr>
                <w:rFonts w:ascii="HG丸ｺﾞｼｯｸM-PRO" w:eastAsia="HG丸ｺﾞｼｯｸM-PRO" w:hAnsi="HG丸ｺﾞｼｯｸM-PRO"/>
                <w:noProof/>
              </w:rPr>
            </w:pPr>
            <w:r w:rsidRPr="001E45F7">
              <w:rPr>
                <w:rFonts w:ascii="HG丸ｺﾞｼｯｸM-PRO" w:eastAsia="HG丸ｺﾞｼｯｸM-PRO" w:hAnsi="HG丸ｺﾞｼｯｸM-PRO" w:hint="eastAsia"/>
                <w:sz w:val="18"/>
              </w:rPr>
              <w:t>（フィードバックした内容…「分析結果が○○だったため、××した」など）</w:t>
            </w:r>
          </w:p>
        </w:tc>
      </w:tr>
    </w:tbl>
    <w:p w14:paraId="79A7AFD6" w14:textId="1BC332CC" w:rsidR="008F5061" w:rsidRPr="001E45F7" w:rsidRDefault="00BF4D41" w:rsidP="007813EC">
      <w:pPr>
        <w:ind w:firstLineChars="200" w:firstLine="420"/>
        <w:rPr>
          <w:rFonts w:ascii="HG丸ｺﾞｼｯｸM-PRO" w:eastAsia="HG丸ｺﾞｼｯｸM-PRO" w:hAnsi="HG丸ｺﾞｼｯｸM-PRO"/>
        </w:rPr>
      </w:pPr>
      <w:r w:rsidRPr="001E45F7">
        <w:rPr>
          <w:rFonts w:ascii="HG丸ｺﾞｼｯｸM-PRO" w:eastAsia="HG丸ｺﾞｼｯｸM-PRO" w:hAnsi="HG丸ｺﾞｼｯｸM-PRO" w:hint="eastAsia"/>
        </w:rPr>
        <w:t>⇒</w:t>
      </w:r>
      <w:r w:rsidR="008F5061" w:rsidRPr="001E45F7">
        <w:rPr>
          <w:rFonts w:ascii="HG丸ｺﾞｼｯｸM-PRO" w:eastAsia="HG丸ｺﾞｼｯｸM-PRO" w:hAnsi="HG丸ｺﾞｼｯｸM-PRO" w:hint="eastAsia"/>
        </w:rPr>
        <w:t>①②による</w:t>
      </w:r>
      <w:r w:rsidR="00487F16" w:rsidRPr="001E45F7">
        <w:rPr>
          <w:rFonts w:ascii="HG丸ｺﾞｼｯｸM-PRO" w:eastAsia="HG丸ｺﾞｼｯｸM-PRO" w:hAnsi="HG丸ｺﾞｼｯｸM-PRO" w:hint="eastAsia"/>
        </w:rPr>
        <w:t>点数（複数項目ある場合は平均値）</w:t>
      </w:r>
      <w:r w:rsidR="00102185" w:rsidRPr="001E45F7">
        <w:rPr>
          <w:rFonts w:ascii="HG丸ｺﾞｼｯｸM-PRO" w:eastAsia="HG丸ｺﾞｼｯｸM-PRO" w:hAnsi="HG丸ｺﾞｼｯｸM-PRO" w:hint="eastAsia"/>
        </w:rPr>
        <w:t>をもとに</w:t>
      </w:r>
    </w:p>
    <w:p w14:paraId="0945B3E1" w14:textId="501EEB7C" w:rsidR="00AE06D9" w:rsidRPr="001E45F7" w:rsidRDefault="007813EC" w:rsidP="002E1252">
      <w:pPr>
        <w:ind w:firstLineChars="300" w:firstLine="630"/>
        <w:rPr>
          <w:rFonts w:ascii="HG丸ｺﾞｼｯｸM-PRO" w:eastAsia="HG丸ｺﾞｼｯｸM-PRO" w:hAnsi="HG丸ｺﾞｼｯｸM-PRO"/>
        </w:rPr>
      </w:pPr>
      <w:r w:rsidRPr="001E45F7">
        <w:rPr>
          <w:rFonts w:ascii="HG丸ｺﾞｼｯｸM-PRO" w:eastAsia="HG丸ｺﾞｼｯｸM-PRO" w:hAnsi="HG丸ｺﾞｼｯｸM-PRO" w:hint="eastAsia"/>
        </w:rPr>
        <w:t>【　4～3.5…S</w:t>
      </w:r>
      <w:r w:rsidR="008A18B9" w:rsidRPr="001E45F7">
        <w:rPr>
          <w:rFonts w:ascii="HG丸ｺﾞｼｯｸM-PRO" w:eastAsia="HG丸ｺﾞｼｯｸM-PRO" w:hAnsi="HG丸ｺﾞｼｯｸM-PRO"/>
        </w:rPr>
        <w:t xml:space="preserve"> </w:t>
      </w:r>
      <w:r w:rsidRPr="001E45F7">
        <w:rPr>
          <w:rFonts w:ascii="HG丸ｺﾞｼｯｸM-PRO" w:eastAsia="HG丸ｺﾞｼｯｸM-PRO" w:hAnsi="HG丸ｺﾞｼｯｸM-PRO" w:hint="eastAsia"/>
          <w:noProof/>
        </w:rPr>
        <w:t>/</w:t>
      </w:r>
      <w:r w:rsidRPr="001E45F7">
        <w:rPr>
          <w:rFonts w:ascii="HG丸ｺﾞｼｯｸM-PRO" w:eastAsia="HG丸ｺﾞｼｯｸM-PRO" w:hAnsi="HG丸ｺﾞｼｯｸM-PRO" w:hint="eastAsia"/>
        </w:rPr>
        <w:t xml:space="preserve">3.4～2.5…A　</w:t>
      </w:r>
      <w:r w:rsidRPr="001E45F7">
        <w:rPr>
          <w:rFonts w:ascii="HG丸ｺﾞｼｯｸM-PRO" w:eastAsia="HG丸ｺﾞｼｯｸM-PRO" w:hAnsi="HG丸ｺﾞｼｯｸM-PRO" w:hint="eastAsia"/>
          <w:noProof/>
        </w:rPr>
        <w:t>/</w:t>
      </w:r>
      <w:r w:rsidRPr="001E45F7">
        <w:rPr>
          <w:rFonts w:ascii="HG丸ｺﾞｼｯｸM-PRO" w:eastAsia="HG丸ｺﾞｼｯｸM-PRO" w:hAnsi="HG丸ｺﾞｼｯｸM-PRO" w:hint="eastAsia"/>
        </w:rPr>
        <w:t xml:space="preserve">2.4～1.5…B　</w:t>
      </w:r>
      <w:r w:rsidRPr="001E45F7">
        <w:rPr>
          <w:rFonts w:ascii="HG丸ｺﾞｼｯｸM-PRO" w:eastAsia="HG丸ｺﾞｼｯｸM-PRO" w:hAnsi="HG丸ｺﾞｼｯｸM-PRO" w:hint="eastAsia"/>
          <w:noProof/>
        </w:rPr>
        <w:t>/</w:t>
      </w:r>
      <w:r w:rsidRPr="001E45F7">
        <w:rPr>
          <w:rFonts w:ascii="HG丸ｺﾞｼｯｸM-PRO" w:eastAsia="HG丸ｺﾞｼｯｸM-PRO" w:hAnsi="HG丸ｺﾞｼｯｸM-PRO" w:hint="eastAsia"/>
        </w:rPr>
        <w:t>1.4～</w:t>
      </w:r>
      <w:r w:rsidR="00C3260B" w:rsidRPr="001E45F7">
        <w:rPr>
          <w:rFonts w:ascii="HG丸ｺﾞｼｯｸM-PRO" w:eastAsia="HG丸ｺﾞｼｯｸM-PRO" w:hAnsi="HG丸ｺﾞｼｯｸM-PRO" w:hint="eastAsia"/>
        </w:rPr>
        <w:t>1</w:t>
      </w:r>
      <w:r w:rsidRPr="001E45F7">
        <w:rPr>
          <w:rFonts w:ascii="HG丸ｺﾞｼｯｸM-PRO" w:eastAsia="HG丸ｺﾞｼｯｸM-PRO" w:hAnsi="HG丸ｺﾞｼｯｸM-PRO" w:hint="eastAsia"/>
        </w:rPr>
        <w:t>…C</w:t>
      </w:r>
      <w:r w:rsidRPr="001E45F7">
        <w:rPr>
          <w:rFonts w:ascii="HG丸ｺﾞｼｯｸM-PRO" w:eastAsia="HG丸ｺﾞｼｯｸM-PRO" w:hAnsi="HG丸ｺﾞｼｯｸM-PRO" w:hint="eastAsia"/>
          <w:noProof/>
        </w:rPr>
        <w:t xml:space="preserve"> 　</w:t>
      </w:r>
      <w:r w:rsidRPr="001E45F7">
        <w:rPr>
          <w:rFonts w:ascii="HG丸ｺﾞｼｯｸM-PRO" w:eastAsia="HG丸ｺﾞｼｯｸM-PRO" w:hAnsi="HG丸ｺﾞｼｯｸM-PRO" w:hint="eastAsia"/>
        </w:rPr>
        <w:t>】</w:t>
      </w:r>
      <w:r w:rsidRPr="001E45F7">
        <w:rPr>
          <w:rFonts w:ascii="HG丸ｺﾞｼｯｸM-PRO" w:eastAsia="HG丸ｺﾞｼｯｸM-PRO" w:hAnsi="HG丸ｺﾞｼｯｸM-PRO" w:hint="eastAsia"/>
          <w:noProof/>
        </w:rPr>
        <w:t>として評価を決定する。</w:t>
      </w:r>
    </w:p>
    <w:p w14:paraId="0942650D" w14:textId="09A49D1C" w:rsidR="000A441F" w:rsidRPr="001E45F7" w:rsidRDefault="000A441F" w:rsidP="00BA70F5">
      <w:pPr>
        <w:rPr>
          <w:rFonts w:ascii="HG丸ｺﾞｼｯｸM-PRO" w:eastAsia="HG丸ｺﾞｼｯｸM-PRO" w:hAnsi="HG丸ｺﾞｼｯｸM-PRO"/>
          <w:noProof/>
          <w:sz w:val="24"/>
        </w:rPr>
      </w:pPr>
    </w:p>
    <w:p w14:paraId="34F2C3B2" w14:textId="03710F2E" w:rsidR="00BA70F5" w:rsidRPr="001E45F7" w:rsidRDefault="007A739C" w:rsidP="00BA70F5">
      <w:pPr>
        <w:rPr>
          <w:rFonts w:ascii="HG丸ｺﾞｼｯｸM-PRO" w:eastAsia="HG丸ｺﾞｼｯｸM-PRO" w:hAnsi="HG丸ｺﾞｼｯｸM-PRO"/>
          <w:b/>
          <w:noProof/>
          <w:sz w:val="24"/>
        </w:rPr>
      </w:pPr>
      <w:r w:rsidRPr="001E45F7">
        <w:rPr>
          <w:rFonts w:ascii="HG丸ｺﾞｼｯｸM-PRO" w:eastAsia="HG丸ｺﾞｼｯｸM-PRO" w:hAnsi="HG丸ｺﾞｼｯｸM-PRO" w:hint="eastAsia"/>
          <w:b/>
          <w:noProof/>
          <w:sz w:val="24"/>
        </w:rPr>
        <w:t>３</w:t>
      </w:r>
      <w:r w:rsidR="00BA70F5" w:rsidRPr="001E45F7">
        <w:rPr>
          <w:rFonts w:ascii="HG丸ｺﾞｼｯｸM-PRO" w:eastAsia="HG丸ｺﾞｼｯｸM-PRO" w:hAnsi="HG丸ｺﾞｼｯｸM-PRO" w:hint="eastAsia"/>
          <w:b/>
          <w:noProof/>
          <w:sz w:val="24"/>
        </w:rPr>
        <w:t>．目標値の設定について</w:t>
      </w:r>
    </w:p>
    <w:p w14:paraId="604A6226" w14:textId="77777777" w:rsidR="00EB34A4" w:rsidRPr="00320865" w:rsidRDefault="00EB34A4" w:rsidP="00BA70F5">
      <w:pPr>
        <w:rPr>
          <w:rFonts w:ascii="HG丸ｺﾞｼｯｸM-PRO" w:eastAsia="HG丸ｺﾞｼｯｸM-PRO" w:hAnsi="HG丸ｺﾞｼｯｸM-PRO"/>
          <w:noProof/>
          <w:szCs w:val="21"/>
        </w:rPr>
      </w:pPr>
      <w:r w:rsidRPr="00320865">
        <w:rPr>
          <w:rFonts w:ascii="HG丸ｺﾞｼｯｸM-PRO" w:eastAsia="HG丸ｺﾞｼｯｸM-PRO" w:hAnsi="HG丸ｺﾞｼｯｸM-PRO" w:hint="eastAsia"/>
          <w:noProof/>
          <w:szCs w:val="21"/>
        </w:rPr>
        <w:t>（１）考え方</w:t>
      </w:r>
    </w:p>
    <w:p w14:paraId="20A42785" w14:textId="58023A2A" w:rsidR="00180B77" w:rsidRPr="00320865" w:rsidRDefault="00EB34A4" w:rsidP="00180B77">
      <w:pPr>
        <w:ind w:leftChars="200" w:left="630" w:hangingChars="100" w:hanging="210"/>
        <w:rPr>
          <w:rFonts w:ascii="HG丸ｺﾞｼｯｸM-PRO" w:eastAsia="HG丸ｺﾞｼｯｸM-PRO" w:hAnsi="HG丸ｺﾞｼｯｸM-PRO"/>
          <w:noProof/>
        </w:rPr>
      </w:pPr>
      <w:r w:rsidRPr="00320865">
        <w:rPr>
          <w:rFonts w:ascii="HG丸ｺﾞｼｯｸM-PRO" w:eastAsia="HG丸ｺﾞｼｯｸM-PRO" w:hAnsi="HG丸ｺﾞｼｯｸM-PRO" w:hint="eastAsia"/>
          <w:noProof/>
        </w:rPr>
        <w:t>・</w:t>
      </w:r>
      <w:r w:rsidR="00A45844" w:rsidRPr="00320865">
        <w:rPr>
          <w:rFonts w:ascii="HG丸ｺﾞｼｯｸM-PRO" w:eastAsia="HG丸ｺﾞｼｯｸM-PRO" w:hAnsi="HG丸ｺﾞｼｯｸM-PRO" w:hint="eastAsia"/>
          <w:noProof/>
        </w:rPr>
        <w:t>当初の指定管理</w:t>
      </w:r>
      <w:r w:rsidR="00A516F2" w:rsidRPr="00320865">
        <w:rPr>
          <w:rFonts w:ascii="HG丸ｺﾞｼｯｸM-PRO" w:eastAsia="HG丸ｺﾞｼｯｸM-PRO" w:hAnsi="HG丸ｺﾞｼｯｸM-PRO" w:hint="eastAsia"/>
          <w:noProof/>
        </w:rPr>
        <w:t>者</w:t>
      </w:r>
      <w:r w:rsidR="00A45844" w:rsidRPr="00320865">
        <w:rPr>
          <w:rFonts w:ascii="HG丸ｺﾞｼｯｸM-PRO" w:eastAsia="HG丸ｺﾞｼｯｸM-PRO" w:hAnsi="HG丸ｺﾞｼｯｸM-PRO" w:hint="eastAsia"/>
          <w:noProof/>
        </w:rPr>
        <w:t>募集時の提案書</w:t>
      </w:r>
      <w:r w:rsidR="00342A14" w:rsidRPr="00320865">
        <w:rPr>
          <w:rFonts w:ascii="HG丸ｺﾞｼｯｸM-PRO" w:eastAsia="HG丸ｺﾞｼｯｸM-PRO" w:hAnsi="HG丸ｺﾞｼｯｸM-PRO" w:hint="eastAsia"/>
          <w:noProof/>
        </w:rPr>
        <w:t>等</w:t>
      </w:r>
      <w:r w:rsidR="00C15F23" w:rsidRPr="00320865">
        <w:rPr>
          <w:rFonts w:ascii="HG丸ｺﾞｼｯｸM-PRO" w:eastAsia="HG丸ｺﾞｼｯｸM-PRO" w:hAnsi="HG丸ｺﾞｼｯｸM-PRO" w:hint="eastAsia"/>
          <w:noProof/>
        </w:rPr>
        <w:t>に記載している数値</w:t>
      </w:r>
      <w:r w:rsidR="00A45844" w:rsidRPr="00320865">
        <w:rPr>
          <w:rFonts w:ascii="HG丸ｺﾞｼｯｸM-PRO" w:eastAsia="HG丸ｺﾞｼｯｸM-PRO" w:hAnsi="HG丸ｺﾞｼｯｸM-PRO" w:hint="eastAsia"/>
          <w:noProof/>
        </w:rPr>
        <w:t>とする。</w:t>
      </w:r>
    </w:p>
    <w:p w14:paraId="128B9B05" w14:textId="0B9A85A8" w:rsidR="00CA12C8" w:rsidRPr="00320865" w:rsidRDefault="00DE2546" w:rsidP="00CA12C8">
      <w:pPr>
        <w:rPr>
          <w:rFonts w:ascii="HG丸ｺﾞｼｯｸM-PRO" w:eastAsia="HG丸ｺﾞｼｯｸM-PRO" w:hAnsi="HG丸ｺﾞｼｯｸM-PRO"/>
          <w:noProof/>
        </w:rPr>
      </w:pPr>
      <w:r w:rsidRPr="00320865">
        <w:rPr>
          <w:rFonts w:ascii="HG丸ｺﾞｼｯｸM-PRO" w:eastAsia="HG丸ｺﾞｼｯｸM-PRO" w:hAnsi="HG丸ｺﾞｼｯｸM-PRO" w:hint="eastAsia"/>
          <w:noProof/>
        </w:rPr>
        <w:t xml:space="preserve">　</w:t>
      </w:r>
      <w:r w:rsidR="00CA12C8" w:rsidRPr="00320865">
        <w:rPr>
          <w:rFonts w:ascii="HG丸ｺﾞｼｯｸM-PRO" w:eastAsia="HG丸ｺﾞｼｯｸM-PRO" w:hAnsi="HG丸ｺﾞｼｯｸM-PRO" w:hint="eastAsia"/>
          <w:noProof/>
        </w:rPr>
        <w:t>【</w:t>
      </w:r>
      <w:r w:rsidR="00A62C30" w:rsidRPr="00320865">
        <w:rPr>
          <w:rFonts w:ascii="HG丸ｺﾞｼｯｸM-PRO" w:eastAsia="HG丸ｺﾞｼｯｸM-PRO" w:hAnsi="HG丸ｺﾞｼｯｸM-PRO" w:hint="eastAsia"/>
          <w:noProof/>
        </w:rPr>
        <w:t>中之島図書館</w:t>
      </w:r>
      <w:r w:rsidR="00CA12C8" w:rsidRPr="00320865">
        <w:rPr>
          <w:rFonts w:ascii="HG丸ｺﾞｼｯｸM-PRO" w:eastAsia="HG丸ｺﾞｼｯｸM-PRO" w:hAnsi="HG丸ｺﾞｼｯｸM-PRO" w:hint="eastAsia"/>
          <w:noProof/>
        </w:rPr>
        <w:t>】</w:t>
      </w:r>
    </w:p>
    <w:tbl>
      <w:tblPr>
        <w:tblStyle w:val="a7"/>
        <w:tblW w:w="0" w:type="auto"/>
        <w:tblInd w:w="421" w:type="dxa"/>
        <w:tblLook w:val="04A0" w:firstRow="1" w:lastRow="0" w:firstColumn="1" w:lastColumn="0" w:noHBand="0" w:noVBand="1"/>
      </w:tblPr>
      <w:tblGrid>
        <w:gridCol w:w="850"/>
        <w:gridCol w:w="2835"/>
        <w:gridCol w:w="5636"/>
      </w:tblGrid>
      <w:tr w:rsidR="00320865" w:rsidRPr="00320865" w14:paraId="03C70B10" w14:textId="77777777" w:rsidTr="0022238E">
        <w:tc>
          <w:tcPr>
            <w:tcW w:w="850" w:type="dxa"/>
            <w:vAlign w:val="center"/>
          </w:tcPr>
          <w:p w14:paraId="3A025949" w14:textId="6DD29FA0" w:rsidR="00D20327" w:rsidRPr="00320865" w:rsidRDefault="00D20327" w:rsidP="00237514">
            <w:pPr>
              <w:jc w:val="center"/>
              <w:rPr>
                <w:rFonts w:ascii="HG丸ｺﾞｼｯｸM-PRO" w:eastAsia="HG丸ｺﾞｼｯｸM-PRO" w:hAnsi="HG丸ｺﾞｼｯｸM-PRO"/>
                <w:noProof/>
              </w:rPr>
            </w:pPr>
            <w:r w:rsidRPr="00320865">
              <w:rPr>
                <w:rFonts w:ascii="HG丸ｺﾞｼｯｸM-PRO" w:eastAsia="HG丸ｺﾞｼｯｸM-PRO" w:hAnsi="HG丸ｺﾞｼｯｸM-PRO" w:hint="eastAsia"/>
                <w:noProof/>
              </w:rPr>
              <w:t>①</w:t>
            </w:r>
          </w:p>
        </w:tc>
        <w:tc>
          <w:tcPr>
            <w:tcW w:w="2835" w:type="dxa"/>
            <w:vAlign w:val="center"/>
          </w:tcPr>
          <w:p w14:paraId="07281072" w14:textId="2D710852" w:rsidR="00D20327" w:rsidRPr="00320865" w:rsidRDefault="00D20327" w:rsidP="00237514">
            <w:pPr>
              <w:rPr>
                <w:rFonts w:ascii="HG丸ｺﾞｼｯｸM-PRO" w:eastAsia="HG丸ｺﾞｼｯｸM-PRO" w:hAnsi="HG丸ｺﾞｼｯｸM-PRO"/>
                <w:noProof/>
              </w:rPr>
            </w:pPr>
            <w:r w:rsidRPr="00320865">
              <w:rPr>
                <w:rFonts w:ascii="HG丸ｺﾞｼｯｸM-PRO" w:eastAsia="HG丸ｺﾞｼｯｸM-PRO" w:hAnsi="HG丸ｺﾞｼｯｸM-PRO" w:hint="eastAsia"/>
                <w:noProof/>
              </w:rPr>
              <w:t>提案書</w:t>
            </w:r>
            <w:r w:rsidR="00253DA1" w:rsidRPr="00320865">
              <w:rPr>
                <w:rFonts w:ascii="HG丸ｺﾞｼｯｸM-PRO" w:eastAsia="HG丸ｺﾞｼｯｸM-PRO" w:hAnsi="HG丸ｺﾞｼｯｸM-PRO" w:hint="eastAsia"/>
                <w:noProof/>
              </w:rPr>
              <w:t>等</w:t>
            </w:r>
            <w:r w:rsidRPr="00320865">
              <w:rPr>
                <w:rFonts w:ascii="HG丸ｺﾞｼｯｸM-PRO" w:eastAsia="HG丸ｺﾞｼｯｸM-PRO" w:hAnsi="HG丸ｺﾞｼｯｸM-PRO" w:hint="eastAsia"/>
                <w:noProof/>
              </w:rPr>
              <w:t>に数値があるもの</w:t>
            </w:r>
          </w:p>
        </w:tc>
        <w:tc>
          <w:tcPr>
            <w:tcW w:w="5636" w:type="dxa"/>
            <w:tcBorders>
              <w:bottom w:val="single" w:sz="4" w:space="0" w:color="auto"/>
            </w:tcBorders>
          </w:tcPr>
          <w:p w14:paraId="04DB5484" w14:textId="77777777" w:rsidR="00D20327" w:rsidRPr="00320865" w:rsidRDefault="00D20327" w:rsidP="00342A14">
            <w:pPr>
              <w:rPr>
                <w:rFonts w:ascii="HG丸ｺﾞｼｯｸM-PRO" w:eastAsia="HG丸ｺﾞｼｯｸM-PRO" w:hAnsi="HG丸ｺﾞｼｯｸM-PRO"/>
                <w:noProof/>
              </w:rPr>
            </w:pPr>
            <w:r w:rsidRPr="00320865">
              <w:rPr>
                <w:rFonts w:ascii="HG丸ｺﾞｼｯｸM-PRO" w:eastAsia="HG丸ｺﾞｼｯｸM-PRO" w:hAnsi="HG丸ｺﾞｼｯｸM-PRO" w:hint="eastAsia"/>
                <w:noProof/>
              </w:rPr>
              <w:t>提案書</w:t>
            </w:r>
            <w:r w:rsidR="00342A14" w:rsidRPr="00320865">
              <w:rPr>
                <w:rFonts w:ascii="HG丸ｺﾞｼｯｸM-PRO" w:eastAsia="HG丸ｺﾞｼｯｸM-PRO" w:hAnsi="HG丸ｺﾞｼｯｸM-PRO" w:hint="eastAsia"/>
                <w:noProof/>
              </w:rPr>
              <w:t>等に記載している</w:t>
            </w:r>
            <w:r w:rsidRPr="00320865">
              <w:rPr>
                <w:rFonts w:ascii="HG丸ｺﾞｼｯｸM-PRO" w:eastAsia="HG丸ｺﾞｼｯｸM-PRO" w:hAnsi="HG丸ｺﾞｼｯｸM-PRO" w:hint="eastAsia"/>
                <w:noProof/>
              </w:rPr>
              <w:t>数値を目標値とする</w:t>
            </w:r>
            <w:r w:rsidR="00AE7129" w:rsidRPr="00320865">
              <w:rPr>
                <w:rFonts w:ascii="HG丸ｺﾞｼｯｸM-PRO" w:eastAsia="HG丸ｺﾞｼｯｸM-PRO" w:hAnsi="HG丸ｺﾞｼｯｸM-PRO" w:hint="eastAsia"/>
                <w:noProof/>
              </w:rPr>
              <w:t>。</w:t>
            </w:r>
          </w:p>
          <w:p w14:paraId="270B9E5D" w14:textId="491B7E97" w:rsidR="00C0075C" w:rsidRPr="00320865" w:rsidRDefault="00C0075C" w:rsidP="008402C3">
            <w:pPr>
              <w:rPr>
                <w:rFonts w:ascii="HG丸ｺﾞｼｯｸM-PRO" w:eastAsia="HG丸ｺﾞｼｯｸM-PRO" w:hAnsi="HG丸ｺﾞｼｯｸM-PRO"/>
                <w:noProof/>
              </w:rPr>
            </w:pPr>
            <w:r w:rsidRPr="00320865">
              <w:rPr>
                <w:rFonts w:ascii="HG丸ｺﾞｼｯｸM-PRO" w:eastAsia="HG丸ｺﾞｼｯｸM-PRO" w:hAnsi="HG丸ｺﾞｼｯｸM-PRO" w:hint="eastAsia"/>
                <w:noProof/>
              </w:rPr>
              <w:t>ただし、前年度実績が目標値を上回っている項目は、前年度実績を目標値とする。</w:t>
            </w:r>
            <w:r w:rsidR="005F0501" w:rsidRPr="00320865">
              <w:rPr>
                <w:rFonts w:ascii="HG丸ｺﾞｼｯｸM-PRO" w:eastAsia="HG丸ｺﾞｼｯｸM-PRO" w:hAnsi="HG丸ｺﾞｼｯｸM-PRO" w:hint="eastAsia"/>
                <w:noProof/>
              </w:rPr>
              <w:t>（但し、前々年度実績が前年度実績を上回っている場合は、前々年度実績を目標値とする）</w:t>
            </w:r>
          </w:p>
        </w:tc>
      </w:tr>
      <w:tr w:rsidR="00320865" w:rsidRPr="00320865" w14:paraId="7B810440" w14:textId="77777777" w:rsidTr="0022238E">
        <w:trPr>
          <w:trHeight w:val="520"/>
        </w:trPr>
        <w:tc>
          <w:tcPr>
            <w:tcW w:w="850" w:type="dxa"/>
            <w:vAlign w:val="center"/>
          </w:tcPr>
          <w:p w14:paraId="06001DE9" w14:textId="6207B74D" w:rsidR="00D20327" w:rsidRPr="00320865" w:rsidRDefault="00D20327" w:rsidP="00237514">
            <w:pPr>
              <w:jc w:val="center"/>
              <w:rPr>
                <w:rFonts w:ascii="HG丸ｺﾞｼｯｸM-PRO" w:eastAsia="HG丸ｺﾞｼｯｸM-PRO" w:hAnsi="HG丸ｺﾞｼｯｸM-PRO"/>
                <w:noProof/>
              </w:rPr>
            </w:pPr>
            <w:r w:rsidRPr="00320865">
              <w:rPr>
                <w:rFonts w:ascii="HG丸ｺﾞｼｯｸM-PRO" w:eastAsia="HG丸ｺﾞｼｯｸM-PRO" w:hAnsi="HG丸ｺﾞｼｯｸM-PRO" w:hint="eastAsia"/>
                <w:noProof/>
              </w:rPr>
              <w:t>②</w:t>
            </w:r>
          </w:p>
        </w:tc>
        <w:tc>
          <w:tcPr>
            <w:tcW w:w="2835" w:type="dxa"/>
            <w:vAlign w:val="center"/>
          </w:tcPr>
          <w:p w14:paraId="4D8836DB" w14:textId="5749AAC2" w:rsidR="00D20327" w:rsidRPr="00320865" w:rsidRDefault="00D20327" w:rsidP="00237514">
            <w:pPr>
              <w:rPr>
                <w:rFonts w:ascii="HG丸ｺﾞｼｯｸM-PRO" w:eastAsia="HG丸ｺﾞｼｯｸM-PRO" w:hAnsi="HG丸ｺﾞｼｯｸM-PRO"/>
                <w:noProof/>
              </w:rPr>
            </w:pPr>
            <w:r w:rsidRPr="00320865">
              <w:rPr>
                <w:rFonts w:ascii="HG丸ｺﾞｼｯｸM-PRO" w:eastAsia="HG丸ｺﾞｼｯｸM-PRO" w:hAnsi="HG丸ｺﾞｼｯｸM-PRO" w:hint="eastAsia"/>
                <w:noProof/>
              </w:rPr>
              <w:t>提案書</w:t>
            </w:r>
            <w:r w:rsidR="00253DA1" w:rsidRPr="00320865">
              <w:rPr>
                <w:rFonts w:ascii="HG丸ｺﾞｼｯｸM-PRO" w:eastAsia="HG丸ｺﾞｼｯｸM-PRO" w:hAnsi="HG丸ｺﾞｼｯｸM-PRO" w:hint="eastAsia"/>
                <w:noProof/>
              </w:rPr>
              <w:t>等</w:t>
            </w:r>
            <w:r w:rsidRPr="00320865">
              <w:rPr>
                <w:rFonts w:ascii="HG丸ｺﾞｼｯｸM-PRO" w:eastAsia="HG丸ｺﾞｼｯｸM-PRO" w:hAnsi="HG丸ｺﾞｼｯｸM-PRO" w:hint="eastAsia"/>
                <w:noProof/>
              </w:rPr>
              <w:t>に数値がないもの</w:t>
            </w:r>
          </w:p>
        </w:tc>
        <w:tc>
          <w:tcPr>
            <w:tcW w:w="5636" w:type="dxa"/>
            <w:tcBorders>
              <w:tl2br w:val="nil"/>
            </w:tcBorders>
            <w:vAlign w:val="center"/>
          </w:tcPr>
          <w:p w14:paraId="7DAD46C6" w14:textId="76194052" w:rsidR="00A62C30" w:rsidRPr="00320865" w:rsidRDefault="0022238E" w:rsidP="00C00F9F">
            <w:pPr>
              <w:rPr>
                <w:rFonts w:ascii="HG丸ｺﾞｼｯｸM-PRO" w:eastAsia="HG丸ｺﾞｼｯｸM-PRO" w:hAnsi="HG丸ｺﾞｼｯｸM-PRO"/>
                <w:noProof/>
              </w:rPr>
            </w:pPr>
            <w:r w:rsidRPr="00320865">
              <w:rPr>
                <w:rFonts w:ascii="HG丸ｺﾞｼｯｸM-PRO" w:eastAsia="HG丸ｺﾞｼｯｸM-PRO" w:hAnsi="HG丸ｺﾞｼｯｸM-PRO" w:hint="eastAsia"/>
                <w:noProof/>
              </w:rPr>
              <w:t>令和５年度実績と令和6年度実績の上昇率を令和6年度実績に</w:t>
            </w:r>
            <w:r w:rsidR="00BC73F0" w:rsidRPr="00320865">
              <w:rPr>
                <w:rFonts w:ascii="HG丸ｺﾞｼｯｸM-PRO" w:eastAsia="HG丸ｺﾞｼｯｸM-PRO" w:hAnsi="HG丸ｺﾞｼｯｸM-PRO" w:hint="eastAsia"/>
                <w:noProof/>
              </w:rPr>
              <w:t>乗じた数値を令和７年度目標値とする。</w:t>
            </w:r>
          </w:p>
        </w:tc>
      </w:tr>
    </w:tbl>
    <w:p w14:paraId="548CD961" w14:textId="29135E48" w:rsidR="00180B77" w:rsidRPr="00320865" w:rsidRDefault="00D20327" w:rsidP="00D20327">
      <w:pPr>
        <w:ind w:leftChars="200" w:left="630" w:hangingChars="100" w:hanging="210"/>
        <w:rPr>
          <w:rFonts w:ascii="HG丸ｺﾞｼｯｸM-PRO" w:eastAsia="HG丸ｺﾞｼｯｸM-PRO" w:hAnsi="HG丸ｺﾞｼｯｸM-PRO"/>
          <w:noProof/>
        </w:rPr>
      </w:pPr>
      <w:r w:rsidRPr="00320865">
        <w:rPr>
          <w:rFonts w:ascii="HG丸ｺﾞｼｯｸM-PRO" w:eastAsia="HG丸ｺﾞｼｯｸM-PRO" w:hAnsi="HG丸ｺﾞｼｯｸM-PRO" w:hint="eastAsia"/>
          <w:noProof/>
        </w:rPr>
        <w:t>※ただ</w:t>
      </w:r>
      <w:r w:rsidR="005F574D" w:rsidRPr="00320865">
        <w:rPr>
          <w:rFonts w:ascii="HG丸ｺﾞｼｯｸM-PRO" w:eastAsia="HG丸ｺﾞｼｯｸM-PRO" w:hAnsi="HG丸ｺﾞｼｯｸM-PRO" w:hint="eastAsia"/>
          <w:noProof/>
        </w:rPr>
        <w:t>し</w:t>
      </w:r>
      <w:r w:rsidR="00180B77" w:rsidRPr="00320865">
        <w:rPr>
          <w:rFonts w:ascii="HG丸ｺﾞｼｯｸM-PRO" w:eastAsia="HG丸ｺﾞｼｯｸM-PRO" w:hAnsi="HG丸ｺﾞｼｯｸM-PRO" w:hint="eastAsia"/>
          <w:noProof/>
        </w:rPr>
        <w:t>、指定管理者の責めに帰すことができない事由については勘案し、目標値に反映することとする。</w:t>
      </w:r>
    </w:p>
    <w:p w14:paraId="1FCA7906" w14:textId="77777777" w:rsidR="00320865" w:rsidRPr="00320865" w:rsidRDefault="00320865" w:rsidP="00320865">
      <w:pPr>
        <w:rPr>
          <w:rFonts w:ascii="HG丸ｺﾞｼｯｸM-PRO" w:eastAsia="HG丸ｺﾞｼｯｸM-PRO" w:hAnsi="HG丸ｺﾞｼｯｸM-PRO"/>
          <w:noProof/>
        </w:rPr>
      </w:pPr>
      <w:r w:rsidRPr="00320865">
        <w:rPr>
          <w:rFonts w:ascii="HG丸ｺﾞｼｯｸM-PRO" w:eastAsia="HG丸ｺﾞｼｯｸM-PRO" w:hAnsi="HG丸ｺﾞｼｯｸM-PRO" w:hint="eastAsia"/>
          <w:noProof/>
        </w:rPr>
        <w:t>【両館共通】</w:t>
      </w:r>
    </w:p>
    <w:tbl>
      <w:tblPr>
        <w:tblStyle w:val="a7"/>
        <w:tblW w:w="0" w:type="auto"/>
        <w:tblInd w:w="421" w:type="dxa"/>
        <w:tblLook w:val="04A0" w:firstRow="1" w:lastRow="0" w:firstColumn="1" w:lastColumn="0" w:noHBand="0" w:noVBand="1"/>
      </w:tblPr>
      <w:tblGrid>
        <w:gridCol w:w="850"/>
        <w:gridCol w:w="2835"/>
        <w:gridCol w:w="5636"/>
      </w:tblGrid>
      <w:tr w:rsidR="00320865" w:rsidRPr="00320865" w14:paraId="74C82050" w14:textId="77777777" w:rsidTr="00481DCA">
        <w:tc>
          <w:tcPr>
            <w:tcW w:w="850" w:type="dxa"/>
            <w:vAlign w:val="center"/>
          </w:tcPr>
          <w:p w14:paraId="35919A0C" w14:textId="77777777" w:rsidR="00320865" w:rsidRPr="00320865" w:rsidRDefault="00320865" w:rsidP="00481DCA">
            <w:pPr>
              <w:jc w:val="center"/>
              <w:rPr>
                <w:rFonts w:ascii="HG丸ｺﾞｼｯｸM-PRO" w:eastAsia="HG丸ｺﾞｼｯｸM-PRO" w:hAnsi="HG丸ｺﾞｼｯｸM-PRO"/>
                <w:noProof/>
              </w:rPr>
            </w:pPr>
            <w:r w:rsidRPr="00320865">
              <w:rPr>
                <w:rFonts w:ascii="HG丸ｺﾞｼｯｸM-PRO" w:eastAsia="HG丸ｺﾞｼｯｸM-PRO" w:hAnsi="HG丸ｺﾞｼｯｸM-PRO" w:hint="eastAsia"/>
                <w:noProof/>
              </w:rPr>
              <w:t>①</w:t>
            </w:r>
          </w:p>
        </w:tc>
        <w:tc>
          <w:tcPr>
            <w:tcW w:w="2835" w:type="dxa"/>
            <w:vAlign w:val="center"/>
          </w:tcPr>
          <w:p w14:paraId="2DCF810C" w14:textId="77777777" w:rsidR="00320865" w:rsidRPr="00320865" w:rsidRDefault="00320865" w:rsidP="00481DCA">
            <w:pPr>
              <w:rPr>
                <w:rFonts w:ascii="HG丸ｺﾞｼｯｸM-PRO" w:eastAsia="HG丸ｺﾞｼｯｸM-PRO" w:hAnsi="HG丸ｺﾞｼｯｸM-PRO"/>
                <w:noProof/>
              </w:rPr>
            </w:pPr>
            <w:r w:rsidRPr="00320865">
              <w:rPr>
                <w:rFonts w:ascii="HG丸ｺﾞｼｯｸM-PRO" w:eastAsia="HG丸ｺﾞｼｯｸM-PRO" w:hAnsi="HG丸ｺﾞｼｯｸM-PRO" w:hint="eastAsia"/>
                <w:noProof/>
              </w:rPr>
              <w:t>提案書等に数値があるもの</w:t>
            </w:r>
          </w:p>
        </w:tc>
        <w:tc>
          <w:tcPr>
            <w:tcW w:w="5636" w:type="dxa"/>
          </w:tcPr>
          <w:p w14:paraId="0C96762A" w14:textId="77777777" w:rsidR="00320865" w:rsidRPr="00320865" w:rsidRDefault="00320865" w:rsidP="00481DCA">
            <w:pPr>
              <w:rPr>
                <w:rFonts w:ascii="HG丸ｺﾞｼｯｸM-PRO" w:eastAsia="HG丸ｺﾞｼｯｸM-PRO" w:hAnsi="HG丸ｺﾞｼｯｸM-PRO"/>
                <w:noProof/>
              </w:rPr>
            </w:pPr>
            <w:r w:rsidRPr="00320865">
              <w:rPr>
                <w:rFonts w:ascii="HG丸ｺﾞｼｯｸM-PRO" w:eastAsia="HG丸ｺﾞｼｯｸM-PRO" w:hAnsi="HG丸ｺﾞｼｯｸM-PRO" w:hint="eastAsia"/>
                <w:noProof/>
              </w:rPr>
              <w:t>提案書等に記載している数値を目標値とする。</w:t>
            </w:r>
          </w:p>
          <w:p w14:paraId="033FE3B5" w14:textId="77777777" w:rsidR="00320865" w:rsidRPr="00320865" w:rsidRDefault="00320865" w:rsidP="00481DCA">
            <w:pPr>
              <w:rPr>
                <w:rFonts w:ascii="HG丸ｺﾞｼｯｸM-PRO" w:eastAsia="HG丸ｺﾞｼｯｸM-PRO" w:hAnsi="HG丸ｺﾞｼｯｸM-PRO"/>
                <w:noProof/>
              </w:rPr>
            </w:pPr>
            <w:r w:rsidRPr="00320865">
              <w:rPr>
                <w:rFonts w:ascii="HG丸ｺﾞｼｯｸM-PRO" w:eastAsia="HG丸ｺﾞｼｯｸM-PRO" w:hAnsi="HG丸ｺﾞｼｯｸM-PRO" w:hint="eastAsia"/>
                <w:noProof/>
              </w:rPr>
              <w:t>ただし、前年度実績が目標値を大幅に上回っている項目は、前年度実績を目標値とする。</w:t>
            </w:r>
          </w:p>
          <w:p w14:paraId="450F3DF1" w14:textId="12B0ABA7" w:rsidR="00320865" w:rsidRPr="00320865" w:rsidRDefault="00320865" w:rsidP="00481DCA">
            <w:pPr>
              <w:rPr>
                <w:rFonts w:ascii="HG丸ｺﾞｼｯｸM-PRO" w:eastAsia="HG丸ｺﾞｼｯｸM-PRO" w:hAnsi="HG丸ｺﾞｼｯｸM-PRO"/>
                <w:strike/>
                <w:noProof/>
              </w:rPr>
            </w:pPr>
          </w:p>
        </w:tc>
      </w:tr>
      <w:tr w:rsidR="00320865" w:rsidRPr="00320865" w14:paraId="0922535F" w14:textId="77777777" w:rsidTr="00481DCA">
        <w:trPr>
          <w:trHeight w:val="520"/>
        </w:trPr>
        <w:tc>
          <w:tcPr>
            <w:tcW w:w="850" w:type="dxa"/>
            <w:vAlign w:val="center"/>
          </w:tcPr>
          <w:p w14:paraId="3C8CA522" w14:textId="77777777" w:rsidR="00320865" w:rsidRPr="00320865" w:rsidRDefault="00320865" w:rsidP="00481DCA">
            <w:pPr>
              <w:jc w:val="center"/>
              <w:rPr>
                <w:rFonts w:ascii="HG丸ｺﾞｼｯｸM-PRO" w:eastAsia="HG丸ｺﾞｼｯｸM-PRO" w:hAnsi="HG丸ｺﾞｼｯｸM-PRO"/>
                <w:noProof/>
              </w:rPr>
            </w:pPr>
            <w:r w:rsidRPr="00320865">
              <w:rPr>
                <w:rFonts w:ascii="HG丸ｺﾞｼｯｸM-PRO" w:eastAsia="HG丸ｺﾞｼｯｸM-PRO" w:hAnsi="HG丸ｺﾞｼｯｸM-PRO" w:hint="eastAsia"/>
                <w:noProof/>
              </w:rPr>
              <w:t>②</w:t>
            </w:r>
          </w:p>
        </w:tc>
        <w:tc>
          <w:tcPr>
            <w:tcW w:w="2835" w:type="dxa"/>
            <w:vAlign w:val="center"/>
          </w:tcPr>
          <w:p w14:paraId="7AA7DDCB" w14:textId="77777777" w:rsidR="00320865" w:rsidRPr="00320865" w:rsidRDefault="00320865" w:rsidP="00481DCA">
            <w:pPr>
              <w:rPr>
                <w:rFonts w:ascii="HG丸ｺﾞｼｯｸM-PRO" w:eastAsia="HG丸ｺﾞｼｯｸM-PRO" w:hAnsi="HG丸ｺﾞｼｯｸM-PRO"/>
                <w:noProof/>
              </w:rPr>
            </w:pPr>
            <w:r w:rsidRPr="00320865">
              <w:rPr>
                <w:rFonts w:ascii="HG丸ｺﾞｼｯｸM-PRO" w:eastAsia="HG丸ｺﾞｼｯｸM-PRO" w:hAnsi="HG丸ｺﾞｼｯｸM-PRO" w:hint="eastAsia"/>
                <w:noProof/>
              </w:rPr>
              <w:t>提案書等に数値がないもの</w:t>
            </w:r>
          </w:p>
        </w:tc>
        <w:tc>
          <w:tcPr>
            <w:tcW w:w="5636" w:type="dxa"/>
            <w:vAlign w:val="center"/>
          </w:tcPr>
          <w:p w14:paraId="14F4A9C9" w14:textId="77777777" w:rsidR="00320865" w:rsidRPr="00320865" w:rsidRDefault="00320865" w:rsidP="00481DCA">
            <w:pPr>
              <w:rPr>
                <w:rFonts w:ascii="HG丸ｺﾞｼｯｸM-PRO" w:eastAsia="HG丸ｺﾞｼｯｸM-PRO" w:hAnsi="HG丸ｺﾞｼｯｸM-PRO"/>
                <w:noProof/>
              </w:rPr>
            </w:pPr>
            <w:r w:rsidRPr="00320865">
              <w:rPr>
                <w:rFonts w:ascii="HG丸ｺﾞｼｯｸM-PRO" w:eastAsia="HG丸ｺﾞｼｯｸM-PRO" w:hAnsi="HG丸ｺﾞｼｯｸM-PRO" w:hint="eastAsia"/>
                <w:noProof/>
              </w:rPr>
              <w:t>令和６年度実績を目標値とする。</w:t>
            </w:r>
          </w:p>
        </w:tc>
      </w:tr>
    </w:tbl>
    <w:p w14:paraId="04E524B4" w14:textId="77777777" w:rsidR="00320865" w:rsidRPr="00320865" w:rsidRDefault="00320865" w:rsidP="00320865">
      <w:pPr>
        <w:ind w:leftChars="200" w:left="630" w:hangingChars="100" w:hanging="210"/>
        <w:rPr>
          <w:rFonts w:ascii="HG丸ｺﾞｼｯｸM-PRO" w:eastAsia="HG丸ｺﾞｼｯｸM-PRO" w:hAnsi="HG丸ｺﾞｼｯｸM-PRO"/>
          <w:noProof/>
        </w:rPr>
      </w:pPr>
      <w:r w:rsidRPr="00320865">
        <w:rPr>
          <w:rFonts w:ascii="HG丸ｺﾞｼｯｸM-PRO" w:eastAsia="HG丸ｺﾞｼｯｸM-PRO" w:hAnsi="HG丸ｺﾞｼｯｸM-PRO" w:hint="eastAsia"/>
          <w:noProof/>
        </w:rPr>
        <w:t>※ただし、指定管理者の責めに帰すことができない事由については勘案し、目標値に反映することとする。</w:t>
      </w:r>
    </w:p>
    <w:p w14:paraId="6714B0AB" w14:textId="77777777" w:rsidR="00320865" w:rsidRPr="00320865" w:rsidRDefault="00320865" w:rsidP="00D20327">
      <w:pPr>
        <w:ind w:leftChars="200" w:left="630" w:hangingChars="100" w:hanging="210"/>
        <w:rPr>
          <w:rFonts w:ascii="HG丸ｺﾞｼｯｸM-PRO" w:eastAsia="HG丸ｺﾞｼｯｸM-PRO" w:hAnsi="HG丸ｺﾞｼｯｸM-PRO" w:hint="eastAsia"/>
          <w:noProof/>
        </w:rPr>
      </w:pPr>
    </w:p>
    <w:p w14:paraId="38257854" w14:textId="4BFD5AE4" w:rsidR="002E1252" w:rsidRPr="00320865" w:rsidRDefault="002E1252" w:rsidP="007A739C">
      <w:pPr>
        <w:rPr>
          <w:rFonts w:ascii="HG丸ｺﾞｼｯｸM-PRO" w:eastAsia="HG丸ｺﾞｼｯｸM-PRO" w:hAnsi="HG丸ｺﾞｼｯｸM-PRO"/>
          <w:noProof/>
        </w:rPr>
      </w:pPr>
    </w:p>
    <w:p w14:paraId="59595C58" w14:textId="60265AC5" w:rsidR="00F64B46" w:rsidRPr="00320865" w:rsidRDefault="00BA70F5" w:rsidP="00F64B46">
      <w:pPr>
        <w:ind w:left="630" w:hangingChars="300" w:hanging="630"/>
        <w:rPr>
          <w:rFonts w:ascii="HG丸ｺﾞｼｯｸM-PRO" w:eastAsia="HG丸ｺﾞｼｯｸM-PRO" w:hAnsi="HG丸ｺﾞｼｯｸM-PRO"/>
          <w:noProof/>
        </w:rPr>
      </w:pPr>
      <w:r w:rsidRPr="00320865">
        <w:rPr>
          <w:rFonts w:ascii="HG丸ｺﾞｼｯｸM-PRO" w:eastAsia="HG丸ｺﾞｼｯｸM-PRO" w:hAnsi="HG丸ｺﾞｼｯｸM-PRO" w:hint="eastAsia"/>
          <w:noProof/>
        </w:rPr>
        <w:t>（２）</w:t>
      </w:r>
      <w:r w:rsidR="000E2A84" w:rsidRPr="00320865">
        <w:rPr>
          <w:rFonts w:ascii="HG丸ｺﾞｼｯｸM-PRO" w:eastAsia="HG丸ｺﾞｼｯｸM-PRO" w:hAnsi="HG丸ｺﾞｼｯｸM-PRO" w:hint="eastAsia"/>
          <w:noProof/>
        </w:rPr>
        <w:t>令</w:t>
      </w:r>
      <w:r w:rsidR="00711F01" w:rsidRPr="00320865">
        <w:rPr>
          <w:rFonts w:ascii="HG丸ｺﾞｼｯｸM-PRO" w:eastAsia="HG丸ｺﾞｼｯｸM-PRO" w:hAnsi="HG丸ｺﾞｼｯｸM-PRO" w:hint="eastAsia"/>
          <w:noProof/>
        </w:rPr>
        <w:t>和</w:t>
      </w:r>
      <w:r w:rsidR="00D4629D" w:rsidRPr="00320865">
        <w:rPr>
          <w:rFonts w:ascii="HG丸ｺﾞｼｯｸM-PRO" w:eastAsia="HG丸ｺﾞｼｯｸM-PRO" w:hAnsi="HG丸ｺﾞｼｯｸM-PRO" w:hint="eastAsia"/>
          <w:noProof/>
        </w:rPr>
        <w:t>７</w:t>
      </w:r>
      <w:r w:rsidR="000E2A84" w:rsidRPr="00320865">
        <w:rPr>
          <w:rFonts w:ascii="HG丸ｺﾞｼｯｸM-PRO" w:eastAsia="HG丸ｺﾞｼｯｸM-PRO" w:hAnsi="HG丸ｺﾞｼｯｸM-PRO" w:hint="eastAsia"/>
          <w:noProof/>
        </w:rPr>
        <w:t>年度に関する</w:t>
      </w:r>
      <w:r w:rsidRPr="00320865">
        <w:rPr>
          <w:rFonts w:ascii="HG丸ｺﾞｼｯｸM-PRO" w:eastAsia="HG丸ｺﾞｼｯｸM-PRO" w:hAnsi="HG丸ｺﾞｼｯｸM-PRO" w:hint="eastAsia"/>
          <w:noProof/>
        </w:rPr>
        <w:t>具体的な</w:t>
      </w:r>
      <w:r w:rsidR="002811AE" w:rsidRPr="00320865">
        <w:rPr>
          <w:rFonts w:ascii="HG丸ｺﾞｼｯｸM-PRO" w:eastAsia="HG丸ｺﾞｼｯｸM-PRO" w:hAnsi="HG丸ｺﾞｼｯｸM-PRO" w:hint="eastAsia"/>
          <w:noProof/>
        </w:rPr>
        <w:t>目標値の</w:t>
      </w:r>
      <w:r w:rsidRPr="00320865">
        <w:rPr>
          <w:rFonts w:ascii="HG丸ｺﾞｼｯｸM-PRO" w:eastAsia="HG丸ｺﾞｼｯｸM-PRO" w:hAnsi="HG丸ｺﾞｼｯｸM-PRO" w:hint="eastAsia"/>
          <w:noProof/>
        </w:rPr>
        <w:t>設定方法</w:t>
      </w:r>
    </w:p>
    <w:p w14:paraId="3A751839" w14:textId="5C78FC1C" w:rsidR="00A62C30" w:rsidRPr="00320865" w:rsidRDefault="00A62C30" w:rsidP="00A62C30">
      <w:pPr>
        <w:ind w:leftChars="300" w:left="630"/>
        <w:rPr>
          <w:rFonts w:ascii="HG丸ｺﾞｼｯｸM-PRO" w:eastAsia="HG丸ｺﾞｼｯｸM-PRO" w:hAnsi="HG丸ｺﾞｼｯｸM-PRO"/>
          <w:noProof/>
        </w:rPr>
      </w:pPr>
      <w:r w:rsidRPr="00320865">
        <w:rPr>
          <w:rFonts w:ascii="HG丸ｺﾞｼｯｸM-PRO" w:eastAsia="HG丸ｺﾞｼｯｸM-PRO" w:hAnsi="HG丸ｺﾞｼｯｸM-PRO" w:hint="eastAsia"/>
          <w:noProof/>
        </w:rPr>
        <w:t>上記考え方のとおり。</w:t>
      </w:r>
    </w:p>
    <w:sectPr w:rsidR="00A62C30" w:rsidRPr="00320865" w:rsidSect="00BD5539">
      <w:footerReference w:type="default" r:id="rId7"/>
      <w:pgSz w:w="11906" w:h="16838"/>
      <w:pgMar w:top="1021" w:right="1077" w:bottom="1021" w:left="1077"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FF4FF" w14:textId="77777777" w:rsidR="00DE2060" w:rsidRDefault="00DE2060" w:rsidP="009D3782">
      <w:r>
        <w:separator/>
      </w:r>
    </w:p>
  </w:endnote>
  <w:endnote w:type="continuationSeparator" w:id="0">
    <w:p w14:paraId="5B143134" w14:textId="77777777" w:rsidR="00DE2060" w:rsidRDefault="00DE2060" w:rsidP="009D3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2043055"/>
      <w:docPartObj>
        <w:docPartGallery w:val="Page Numbers (Bottom of Page)"/>
        <w:docPartUnique/>
      </w:docPartObj>
    </w:sdtPr>
    <w:sdtEndPr/>
    <w:sdtContent>
      <w:p w14:paraId="7379FC39" w14:textId="097CF881" w:rsidR="00911B4F" w:rsidRDefault="00911B4F">
        <w:pPr>
          <w:pStyle w:val="a5"/>
          <w:jc w:val="center"/>
        </w:pPr>
        <w:r>
          <w:fldChar w:fldCharType="begin"/>
        </w:r>
        <w:r>
          <w:instrText>PAGE   \* MERGEFORMAT</w:instrText>
        </w:r>
        <w:r>
          <w:fldChar w:fldCharType="separate"/>
        </w:r>
        <w:r w:rsidR="00342A14" w:rsidRPr="00342A14">
          <w:rPr>
            <w:noProof/>
            <w:lang w:val="ja-JP"/>
          </w:rPr>
          <w:t>3</w:t>
        </w:r>
        <w:r>
          <w:fldChar w:fldCharType="end"/>
        </w:r>
      </w:p>
    </w:sdtContent>
  </w:sdt>
  <w:p w14:paraId="29CE1796" w14:textId="77777777" w:rsidR="00911B4F" w:rsidRDefault="00911B4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0FF45" w14:textId="77777777" w:rsidR="00DE2060" w:rsidRDefault="00DE2060" w:rsidP="009D3782">
      <w:r>
        <w:separator/>
      </w:r>
    </w:p>
  </w:footnote>
  <w:footnote w:type="continuationSeparator" w:id="0">
    <w:p w14:paraId="4587836B" w14:textId="77777777" w:rsidR="00DE2060" w:rsidRDefault="00DE2060" w:rsidP="009D37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E5D"/>
    <w:rsid w:val="000031DB"/>
    <w:rsid w:val="0000339C"/>
    <w:rsid w:val="000052B2"/>
    <w:rsid w:val="00015B48"/>
    <w:rsid w:val="00036C8C"/>
    <w:rsid w:val="00041EBC"/>
    <w:rsid w:val="00042BBA"/>
    <w:rsid w:val="00046FF9"/>
    <w:rsid w:val="00067BEF"/>
    <w:rsid w:val="000874D9"/>
    <w:rsid w:val="000A0D8A"/>
    <w:rsid w:val="000A441F"/>
    <w:rsid w:val="000B49F3"/>
    <w:rsid w:val="000B5585"/>
    <w:rsid w:val="000C0F5D"/>
    <w:rsid w:val="000C52E3"/>
    <w:rsid w:val="000E0706"/>
    <w:rsid w:val="000E2A84"/>
    <w:rsid w:val="000E551F"/>
    <w:rsid w:val="000E749A"/>
    <w:rsid w:val="000E793B"/>
    <w:rsid w:val="000E7F59"/>
    <w:rsid w:val="000F18E6"/>
    <w:rsid w:val="000F4749"/>
    <w:rsid w:val="00102185"/>
    <w:rsid w:val="001200B7"/>
    <w:rsid w:val="00135859"/>
    <w:rsid w:val="00137CA9"/>
    <w:rsid w:val="00140067"/>
    <w:rsid w:val="001430AF"/>
    <w:rsid w:val="00145481"/>
    <w:rsid w:val="00145F39"/>
    <w:rsid w:val="00152920"/>
    <w:rsid w:val="00177AC1"/>
    <w:rsid w:val="00180B77"/>
    <w:rsid w:val="0018323A"/>
    <w:rsid w:val="00185C97"/>
    <w:rsid w:val="001A28E1"/>
    <w:rsid w:val="001A557D"/>
    <w:rsid w:val="001B3F3E"/>
    <w:rsid w:val="001E29B0"/>
    <w:rsid w:val="001E45F7"/>
    <w:rsid w:val="001F4CDC"/>
    <w:rsid w:val="001F5CBB"/>
    <w:rsid w:val="00200B81"/>
    <w:rsid w:val="00212B56"/>
    <w:rsid w:val="0022238E"/>
    <w:rsid w:val="00223554"/>
    <w:rsid w:val="00223BF0"/>
    <w:rsid w:val="00237514"/>
    <w:rsid w:val="0024074F"/>
    <w:rsid w:val="00242B15"/>
    <w:rsid w:val="00247E78"/>
    <w:rsid w:val="00253DA1"/>
    <w:rsid w:val="002540EF"/>
    <w:rsid w:val="00256EFB"/>
    <w:rsid w:val="00263E8F"/>
    <w:rsid w:val="002763BC"/>
    <w:rsid w:val="002811AE"/>
    <w:rsid w:val="00282AA9"/>
    <w:rsid w:val="00285242"/>
    <w:rsid w:val="00291E7D"/>
    <w:rsid w:val="002A4C9E"/>
    <w:rsid w:val="002A660E"/>
    <w:rsid w:val="002B1DB1"/>
    <w:rsid w:val="002B63DA"/>
    <w:rsid w:val="002B6C27"/>
    <w:rsid w:val="002C2337"/>
    <w:rsid w:val="002E1252"/>
    <w:rsid w:val="002E25C2"/>
    <w:rsid w:val="002E7095"/>
    <w:rsid w:val="002F024E"/>
    <w:rsid w:val="002F2763"/>
    <w:rsid w:val="00302DC1"/>
    <w:rsid w:val="00306BF2"/>
    <w:rsid w:val="00307F04"/>
    <w:rsid w:val="003158AC"/>
    <w:rsid w:val="00320865"/>
    <w:rsid w:val="003337C7"/>
    <w:rsid w:val="00342A14"/>
    <w:rsid w:val="003517E0"/>
    <w:rsid w:val="00357207"/>
    <w:rsid w:val="00360C46"/>
    <w:rsid w:val="00361FB5"/>
    <w:rsid w:val="00365F80"/>
    <w:rsid w:val="00370B3F"/>
    <w:rsid w:val="00370F97"/>
    <w:rsid w:val="00383CE9"/>
    <w:rsid w:val="003A371A"/>
    <w:rsid w:val="003B4B62"/>
    <w:rsid w:val="003C064A"/>
    <w:rsid w:val="003F0663"/>
    <w:rsid w:val="00411DDF"/>
    <w:rsid w:val="004121F6"/>
    <w:rsid w:val="004127E1"/>
    <w:rsid w:val="00430127"/>
    <w:rsid w:val="004322BB"/>
    <w:rsid w:val="004347DF"/>
    <w:rsid w:val="0046598F"/>
    <w:rsid w:val="00476064"/>
    <w:rsid w:val="00487F16"/>
    <w:rsid w:val="0049128C"/>
    <w:rsid w:val="004A001B"/>
    <w:rsid w:val="004A55FA"/>
    <w:rsid w:val="004C18AA"/>
    <w:rsid w:val="004E5225"/>
    <w:rsid w:val="004E7D20"/>
    <w:rsid w:val="004F147B"/>
    <w:rsid w:val="00523621"/>
    <w:rsid w:val="00530835"/>
    <w:rsid w:val="0054238F"/>
    <w:rsid w:val="00551B74"/>
    <w:rsid w:val="00553A0E"/>
    <w:rsid w:val="0056686C"/>
    <w:rsid w:val="005670B4"/>
    <w:rsid w:val="00576AC7"/>
    <w:rsid w:val="00582CA2"/>
    <w:rsid w:val="00585A6B"/>
    <w:rsid w:val="0059362D"/>
    <w:rsid w:val="00597C2E"/>
    <w:rsid w:val="005A061C"/>
    <w:rsid w:val="005A0FD0"/>
    <w:rsid w:val="005A2D1E"/>
    <w:rsid w:val="005D1DE1"/>
    <w:rsid w:val="005D220F"/>
    <w:rsid w:val="005D44DD"/>
    <w:rsid w:val="005F0501"/>
    <w:rsid w:val="005F17EC"/>
    <w:rsid w:val="005F574D"/>
    <w:rsid w:val="00604FD7"/>
    <w:rsid w:val="0062092F"/>
    <w:rsid w:val="00620B65"/>
    <w:rsid w:val="0065019C"/>
    <w:rsid w:val="00665FC0"/>
    <w:rsid w:val="006727ED"/>
    <w:rsid w:val="00672CA3"/>
    <w:rsid w:val="0067329C"/>
    <w:rsid w:val="00673704"/>
    <w:rsid w:val="006745C4"/>
    <w:rsid w:val="00674C4D"/>
    <w:rsid w:val="00675765"/>
    <w:rsid w:val="00685999"/>
    <w:rsid w:val="006941A6"/>
    <w:rsid w:val="00696880"/>
    <w:rsid w:val="006B3071"/>
    <w:rsid w:val="006B421D"/>
    <w:rsid w:val="006E6239"/>
    <w:rsid w:val="007005FE"/>
    <w:rsid w:val="00701B77"/>
    <w:rsid w:val="00705286"/>
    <w:rsid w:val="00705BB7"/>
    <w:rsid w:val="00711F01"/>
    <w:rsid w:val="007214DB"/>
    <w:rsid w:val="0072463F"/>
    <w:rsid w:val="00724C89"/>
    <w:rsid w:val="00730B1C"/>
    <w:rsid w:val="0073308D"/>
    <w:rsid w:val="00734BB1"/>
    <w:rsid w:val="00746608"/>
    <w:rsid w:val="00755C51"/>
    <w:rsid w:val="00755FAC"/>
    <w:rsid w:val="00761CB2"/>
    <w:rsid w:val="0076466D"/>
    <w:rsid w:val="00770D7B"/>
    <w:rsid w:val="007802D1"/>
    <w:rsid w:val="007813EC"/>
    <w:rsid w:val="00784CE3"/>
    <w:rsid w:val="007929EF"/>
    <w:rsid w:val="00793BFF"/>
    <w:rsid w:val="00797361"/>
    <w:rsid w:val="007A004C"/>
    <w:rsid w:val="007A739C"/>
    <w:rsid w:val="007B1E92"/>
    <w:rsid w:val="007B3BF7"/>
    <w:rsid w:val="007B490F"/>
    <w:rsid w:val="007C536D"/>
    <w:rsid w:val="007E759F"/>
    <w:rsid w:val="007F6E39"/>
    <w:rsid w:val="008125BC"/>
    <w:rsid w:val="0082088F"/>
    <w:rsid w:val="00831E5D"/>
    <w:rsid w:val="008402C3"/>
    <w:rsid w:val="008617F3"/>
    <w:rsid w:val="00866C31"/>
    <w:rsid w:val="00882809"/>
    <w:rsid w:val="00893C55"/>
    <w:rsid w:val="00895FF4"/>
    <w:rsid w:val="00897E75"/>
    <w:rsid w:val="008A18B9"/>
    <w:rsid w:val="008A77C5"/>
    <w:rsid w:val="008B7F0B"/>
    <w:rsid w:val="008D0EFC"/>
    <w:rsid w:val="008D176D"/>
    <w:rsid w:val="008D3CA1"/>
    <w:rsid w:val="008E1F60"/>
    <w:rsid w:val="008E6303"/>
    <w:rsid w:val="008F5061"/>
    <w:rsid w:val="00900C5B"/>
    <w:rsid w:val="009024AB"/>
    <w:rsid w:val="00903F08"/>
    <w:rsid w:val="009115D9"/>
    <w:rsid w:val="00911A9B"/>
    <w:rsid w:val="00911B4F"/>
    <w:rsid w:val="009149BE"/>
    <w:rsid w:val="00950ACE"/>
    <w:rsid w:val="00980FC3"/>
    <w:rsid w:val="00990B65"/>
    <w:rsid w:val="009A584A"/>
    <w:rsid w:val="009B35BA"/>
    <w:rsid w:val="009C30B4"/>
    <w:rsid w:val="009C5A25"/>
    <w:rsid w:val="009D1F64"/>
    <w:rsid w:val="009D3782"/>
    <w:rsid w:val="009E24E0"/>
    <w:rsid w:val="009F60A1"/>
    <w:rsid w:val="009F61E5"/>
    <w:rsid w:val="00A036CF"/>
    <w:rsid w:val="00A12057"/>
    <w:rsid w:val="00A129EF"/>
    <w:rsid w:val="00A24CB0"/>
    <w:rsid w:val="00A27170"/>
    <w:rsid w:val="00A31B96"/>
    <w:rsid w:val="00A45844"/>
    <w:rsid w:val="00A516F2"/>
    <w:rsid w:val="00A62C30"/>
    <w:rsid w:val="00A65E09"/>
    <w:rsid w:val="00A66481"/>
    <w:rsid w:val="00A67F83"/>
    <w:rsid w:val="00A8285C"/>
    <w:rsid w:val="00A83288"/>
    <w:rsid w:val="00AD273F"/>
    <w:rsid w:val="00AE06D9"/>
    <w:rsid w:val="00AE0D74"/>
    <w:rsid w:val="00AE36F3"/>
    <w:rsid w:val="00AE7129"/>
    <w:rsid w:val="00AF0907"/>
    <w:rsid w:val="00B02940"/>
    <w:rsid w:val="00B04F5D"/>
    <w:rsid w:val="00B04F7C"/>
    <w:rsid w:val="00B0600E"/>
    <w:rsid w:val="00B06943"/>
    <w:rsid w:val="00B10556"/>
    <w:rsid w:val="00B14B84"/>
    <w:rsid w:val="00B442B3"/>
    <w:rsid w:val="00B52871"/>
    <w:rsid w:val="00B5435C"/>
    <w:rsid w:val="00B60A60"/>
    <w:rsid w:val="00B671C5"/>
    <w:rsid w:val="00BA556F"/>
    <w:rsid w:val="00BA67F0"/>
    <w:rsid w:val="00BA70F5"/>
    <w:rsid w:val="00BA7FB8"/>
    <w:rsid w:val="00BC73F0"/>
    <w:rsid w:val="00BD5539"/>
    <w:rsid w:val="00BE76CB"/>
    <w:rsid w:val="00BF1EC8"/>
    <w:rsid w:val="00BF4D41"/>
    <w:rsid w:val="00BF634E"/>
    <w:rsid w:val="00C0075C"/>
    <w:rsid w:val="00C00F9F"/>
    <w:rsid w:val="00C15F23"/>
    <w:rsid w:val="00C20442"/>
    <w:rsid w:val="00C3260B"/>
    <w:rsid w:val="00C40F31"/>
    <w:rsid w:val="00C4165E"/>
    <w:rsid w:val="00C41B4C"/>
    <w:rsid w:val="00C429A5"/>
    <w:rsid w:val="00C551FB"/>
    <w:rsid w:val="00C5595F"/>
    <w:rsid w:val="00C55CC1"/>
    <w:rsid w:val="00C6257D"/>
    <w:rsid w:val="00C64FCE"/>
    <w:rsid w:val="00C72F5D"/>
    <w:rsid w:val="00C7549D"/>
    <w:rsid w:val="00C86E50"/>
    <w:rsid w:val="00CA0560"/>
    <w:rsid w:val="00CA12C8"/>
    <w:rsid w:val="00CA264E"/>
    <w:rsid w:val="00CA4592"/>
    <w:rsid w:val="00CA72F5"/>
    <w:rsid w:val="00CA7BF8"/>
    <w:rsid w:val="00CB2A92"/>
    <w:rsid w:val="00CD4DDC"/>
    <w:rsid w:val="00CE1CF7"/>
    <w:rsid w:val="00CF29CD"/>
    <w:rsid w:val="00CF4463"/>
    <w:rsid w:val="00CF4822"/>
    <w:rsid w:val="00CF7F50"/>
    <w:rsid w:val="00D20327"/>
    <w:rsid w:val="00D260BE"/>
    <w:rsid w:val="00D3211D"/>
    <w:rsid w:val="00D447A5"/>
    <w:rsid w:val="00D4629D"/>
    <w:rsid w:val="00D516FD"/>
    <w:rsid w:val="00D53C18"/>
    <w:rsid w:val="00D546A6"/>
    <w:rsid w:val="00D57BEB"/>
    <w:rsid w:val="00D65A7E"/>
    <w:rsid w:val="00D67031"/>
    <w:rsid w:val="00D71533"/>
    <w:rsid w:val="00D8196F"/>
    <w:rsid w:val="00D936A0"/>
    <w:rsid w:val="00D93C38"/>
    <w:rsid w:val="00D947D4"/>
    <w:rsid w:val="00DC4283"/>
    <w:rsid w:val="00DD464D"/>
    <w:rsid w:val="00DD5B0B"/>
    <w:rsid w:val="00DE1323"/>
    <w:rsid w:val="00DE2060"/>
    <w:rsid w:val="00DE2546"/>
    <w:rsid w:val="00E1749D"/>
    <w:rsid w:val="00E36345"/>
    <w:rsid w:val="00E64750"/>
    <w:rsid w:val="00EB34A4"/>
    <w:rsid w:val="00ED197A"/>
    <w:rsid w:val="00ED23D7"/>
    <w:rsid w:val="00ED5303"/>
    <w:rsid w:val="00ED742E"/>
    <w:rsid w:val="00EE188A"/>
    <w:rsid w:val="00EF4696"/>
    <w:rsid w:val="00F166C9"/>
    <w:rsid w:val="00F22BEC"/>
    <w:rsid w:val="00F277E8"/>
    <w:rsid w:val="00F42421"/>
    <w:rsid w:val="00F42CCB"/>
    <w:rsid w:val="00F42E69"/>
    <w:rsid w:val="00F54ADA"/>
    <w:rsid w:val="00F64B46"/>
    <w:rsid w:val="00F84092"/>
    <w:rsid w:val="00F85F60"/>
    <w:rsid w:val="00F96169"/>
    <w:rsid w:val="00FA4848"/>
    <w:rsid w:val="00FB5949"/>
    <w:rsid w:val="00FC0A21"/>
    <w:rsid w:val="00FC3BD4"/>
    <w:rsid w:val="00FD014B"/>
    <w:rsid w:val="00FD1288"/>
    <w:rsid w:val="00FE2014"/>
    <w:rsid w:val="00FF0A83"/>
    <w:rsid w:val="00FF0B74"/>
    <w:rsid w:val="00FF1FF9"/>
    <w:rsid w:val="00FF74A0"/>
    <w:rsid w:val="00FF76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9F709D4"/>
  <w15:docId w15:val="{6DDED478-8957-4B40-BD7A-D9FF2D3DD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36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3782"/>
    <w:pPr>
      <w:tabs>
        <w:tab w:val="center" w:pos="4252"/>
        <w:tab w:val="right" w:pos="8504"/>
      </w:tabs>
      <w:snapToGrid w:val="0"/>
    </w:pPr>
  </w:style>
  <w:style w:type="character" w:customStyle="1" w:styleId="a4">
    <w:name w:val="ヘッダー (文字)"/>
    <w:basedOn w:val="a0"/>
    <w:link w:val="a3"/>
    <w:uiPriority w:val="99"/>
    <w:rsid w:val="009D3782"/>
  </w:style>
  <w:style w:type="paragraph" w:styleId="a5">
    <w:name w:val="footer"/>
    <w:basedOn w:val="a"/>
    <w:link w:val="a6"/>
    <w:uiPriority w:val="99"/>
    <w:unhideWhenUsed/>
    <w:rsid w:val="009D3782"/>
    <w:pPr>
      <w:tabs>
        <w:tab w:val="center" w:pos="4252"/>
        <w:tab w:val="right" w:pos="8504"/>
      </w:tabs>
      <w:snapToGrid w:val="0"/>
    </w:pPr>
  </w:style>
  <w:style w:type="character" w:customStyle="1" w:styleId="a6">
    <w:name w:val="フッター (文字)"/>
    <w:basedOn w:val="a0"/>
    <w:link w:val="a5"/>
    <w:uiPriority w:val="99"/>
    <w:rsid w:val="009D3782"/>
  </w:style>
  <w:style w:type="table" w:styleId="a7">
    <w:name w:val="Table Grid"/>
    <w:basedOn w:val="a1"/>
    <w:uiPriority w:val="59"/>
    <w:rsid w:val="00D53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76AC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76AC7"/>
    <w:rPr>
      <w:rFonts w:asciiTheme="majorHAnsi" w:eastAsiaTheme="majorEastAsia" w:hAnsiTheme="majorHAnsi" w:cstheme="majorBidi"/>
      <w:sz w:val="18"/>
      <w:szCs w:val="18"/>
    </w:rPr>
  </w:style>
  <w:style w:type="paragraph" w:styleId="Web">
    <w:name w:val="Normal (Web)"/>
    <w:basedOn w:val="a"/>
    <w:uiPriority w:val="99"/>
    <w:semiHidden/>
    <w:unhideWhenUsed/>
    <w:rsid w:val="00B442B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annotation reference"/>
    <w:basedOn w:val="a0"/>
    <w:uiPriority w:val="99"/>
    <w:semiHidden/>
    <w:unhideWhenUsed/>
    <w:rsid w:val="00A27170"/>
    <w:rPr>
      <w:sz w:val="18"/>
      <w:szCs w:val="18"/>
    </w:rPr>
  </w:style>
  <w:style w:type="paragraph" w:styleId="ab">
    <w:name w:val="annotation text"/>
    <w:basedOn w:val="a"/>
    <w:link w:val="ac"/>
    <w:uiPriority w:val="99"/>
    <w:semiHidden/>
    <w:unhideWhenUsed/>
    <w:rsid w:val="00A27170"/>
    <w:pPr>
      <w:jc w:val="left"/>
    </w:pPr>
  </w:style>
  <w:style w:type="character" w:customStyle="1" w:styleId="ac">
    <w:name w:val="コメント文字列 (文字)"/>
    <w:basedOn w:val="a0"/>
    <w:link w:val="ab"/>
    <w:uiPriority w:val="99"/>
    <w:semiHidden/>
    <w:rsid w:val="00A27170"/>
  </w:style>
  <w:style w:type="paragraph" w:styleId="ad">
    <w:name w:val="annotation subject"/>
    <w:basedOn w:val="ab"/>
    <w:next w:val="ab"/>
    <w:link w:val="ae"/>
    <w:uiPriority w:val="99"/>
    <w:semiHidden/>
    <w:unhideWhenUsed/>
    <w:rsid w:val="00A27170"/>
    <w:rPr>
      <w:b/>
      <w:bCs/>
    </w:rPr>
  </w:style>
  <w:style w:type="character" w:customStyle="1" w:styleId="ae">
    <w:name w:val="コメント内容 (文字)"/>
    <w:basedOn w:val="ac"/>
    <w:link w:val="ad"/>
    <w:uiPriority w:val="99"/>
    <w:semiHidden/>
    <w:rsid w:val="00A271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E269B-3B22-4627-8EC5-5AD128DDE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256</Words>
  <Characters>1464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HOSTNAME</dc:creator>
  <cp:lastModifiedBy>樋爪　絵里</cp:lastModifiedBy>
  <cp:revision>3</cp:revision>
  <cp:lastPrinted>2023-08-03T08:37:00Z</cp:lastPrinted>
  <dcterms:created xsi:type="dcterms:W3CDTF">2025-08-07T08:39:00Z</dcterms:created>
  <dcterms:modified xsi:type="dcterms:W3CDTF">2025-08-07T09:04:00Z</dcterms:modified>
</cp:coreProperties>
</file>