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72E83" w:rsidRDefault="00B72E83">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05420631" wp14:editId="50F42798">
                <wp:simplePos x="0" y="0"/>
                <wp:positionH relativeFrom="column">
                  <wp:posOffset>-9525</wp:posOffset>
                </wp:positionH>
                <wp:positionV relativeFrom="paragraph">
                  <wp:posOffset>-276225</wp:posOffset>
                </wp:positionV>
                <wp:extent cx="6210300" cy="6286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6210300" cy="62865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2E83" w:rsidRPr="002D2745" w:rsidRDefault="006A3190" w:rsidP="00B72E83">
                            <w:pPr>
                              <w:spacing w:line="360" w:lineRule="exact"/>
                              <w:jc w:val="center"/>
                              <w:rPr>
                                <w:rFonts w:ascii="HGP創英角ｺﾞｼｯｸUB" w:eastAsia="HGP創英角ｺﾞｼｯｸUB" w:hAnsi="HGP創英角ｺﾞｼｯｸUB"/>
                                <w:color w:val="000000" w:themeColor="text1"/>
                                <w:sz w:val="36"/>
                              </w:rPr>
                            </w:pPr>
                            <w:r>
                              <w:rPr>
                                <w:rFonts w:ascii="HGP創英角ｺﾞｼｯｸUB" w:eastAsia="HGP創英角ｺﾞｼｯｸUB" w:hAnsi="HGP創英角ｺﾞｼｯｸUB" w:hint="eastAsia"/>
                                <w:color w:val="000000" w:themeColor="text1"/>
                                <w:sz w:val="36"/>
                              </w:rPr>
                              <w:t>学校・家庭・地域が連携した読書</w:t>
                            </w:r>
                            <w:r w:rsidR="00993740">
                              <w:rPr>
                                <w:rFonts w:ascii="HGP創英角ｺﾞｼｯｸUB" w:eastAsia="HGP創英角ｺﾞｼｯｸUB" w:hAnsi="HGP創英角ｺﾞｼｯｸUB" w:hint="eastAsia"/>
                                <w:color w:val="000000" w:themeColor="text1"/>
                                <w:sz w:val="36"/>
                              </w:rPr>
                              <w:t>活動（</w:t>
                            </w:r>
                            <w:r>
                              <w:rPr>
                                <w:rFonts w:ascii="HGP創英角ｺﾞｼｯｸUB" w:eastAsia="HGP創英角ｺﾞｼｯｸUB" w:hAnsi="HGP創英角ｺﾞｼｯｸUB" w:hint="eastAsia"/>
                                <w:color w:val="000000" w:themeColor="text1"/>
                                <w:sz w:val="36"/>
                              </w:rPr>
                              <w:t>いずみ</w:t>
                            </w:r>
                            <w:r w:rsidR="00993740">
                              <w:rPr>
                                <w:rFonts w:ascii="HGP創英角ｺﾞｼｯｸUB" w:eastAsia="HGP創英角ｺﾞｼｯｸUB" w:hAnsi="HGP創英角ｺﾞｼｯｸUB" w:hint="eastAsia"/>
                                <w:color w:val="000000" w:themeColor="text1"/>
                                <w:sz w:val="36"/>
                              </w:rPr>
                              <w:t>ﾌﾞｯｸﾌｪｽﾃｨﾊﾞﾙ）</w:t>
                            </w:r>
                          </w:p>
                          <w:p w:rsidR="00B72E83" w:rsidRPr="002D2745" w:rsidRDefault="00993740" w:rsidP="00B72E83">
                            <w:pPr>
                              <w:spacing w:line="360" w:lineRule="exact"/>
                              <w:jc w:val="center"/>
                              <w:rPr>
                                <w:rFonts w:ascii="HGP創英角ｺﾞｼｯｸUB" w:eastAsia="HGP創英角ｺﾞｼｯｸUB" w:hAnsi="HGP創英角ｺﾞｼｯｸUB"/>
                                <w:color w:val="000000" w:themeColor="text1"/>
                                <w:sz w:val="28"/>
                              </w:rPr>
                            </w:pPr>
                            <w:r>
                              <w:rPr>
                                <w:rFonts w:ascii="HGP創英角ｺﾞｼｯｸUB" w:eastAsia="HGP創英角ｺﾞｼｯｸUB" w:hAnsi="HGP創英角ｺﾞｼｯｸUB" w:hint="eastAsia"/>
                                <w:color w:val="000000" w:themeColor="text1"/>
                                <w:sz w:val="28"/>
                              </w:rPr>
                              <w:t>和泉</w:t>
                            </w:r>
                            <w:r w:rsidR="00220F04">
                              <w:rPr>
                                <w:rFonts w:ascii="HGP創英角ｺﾞｼｯｸUB" w:eastAsia="HGP創英角ｺﾞｼｯｸUB" w:hAnsi="HGP創英角ｺﾞｼｯｸUB" w:hint="eastAsia"/>
                                <w:color w:val="000000" w:themeColor="text1"/>
                                <w:sz w:val="28"/>
                              </w:rPr>
                              <w:t>市立</w:t>
                            </w:r>
                            <w:r w:rsidR="004B00E0">
                              <w:rPr>
                                <w:rFonts w:ascii="HGP創英角ｺﾞｼｯｸUB" w:eastAsia="HGP創英角ｺﾞｼｯｸUB" w:hAnsi="HGP創英角ｺﾞｼｯｸUB" w:hint="eastAsia"/>
                                <w:color w:val="000000" w:themeColor="text1"/>
                                <w:sz w:val="28"/>
                              </w:rPr>
                              <w:t>富秋中・幸小・池上小学校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 o:spid="_x0000_s1026" style="position:absolute;left:0;text-align:left;margin-left:-.75pt;margin-top:-21.75pt;width:489pt;height:4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" fillcolor="#8aabd3 [2132]" stroked="f" strokeweight="2pt">
                <v:fill color2="#d6e2f0 [756]" colors="0 #9ab5e4;.5 #c2d1ed;1 #e1e8f5" focus="100%" type="gradient">
                  <o:fill v:ext="view" type="gradientUnscaled"/>
                </v:fill>
                <v:textbox>
                  <w:txbxContent>
                    <w:p w:rsidR="00B72E83" w:rsidRPr="002D2745" w:rsidRDefault="006A3190" w:rsidP="00B72E83">
                      <w:pPr>
                        <w:spacing w:line="360" w:lineRule="exact"/>
                        <w:jc w:val="center"/>
                        <w:rPr>
                          <w:rFonts w:ascii="HGP創英角ｺﾞｼｯｸUB" w:eastAsia="HGP創英角ｺﾞｼｯｸUB" w:hAnsi="HGP創英角ｺﾞｼｯｸUB"/>
                          <w:color w:val="000000" w:themeColor="text1"/>
                          <w:sz w:val="36"/>
                        </w:rPr>
                      </w:pPr>
                      <w:r>
                        <w:rPr>
                          <w:rFonts w:ascii="HGP創英角ｺﾞｼｯｸUB" w:eastAsia="HGP創英角ｺﾞｼｯｸUB" w:hAnsi="HGP創英角ｺﾞｼｯｸUB" w:hint="eastAsia"/>
                          <w:color w:val="000000" w:themeColor="text1"/>
                          <w:sz w:val="36"/>
                        </w:rPr>
                        <w:t>学校・家庭・地域が連携した読書</w:t>
                      </w:r>
                      <w:r w:rsidR="00993740">
                        <w:rPr>
                          <w:rFonts w:ascii="HGP創英角ｺﾞｼｯｸUB" w:eastAsia="HGP創英角ｺﾞｼｯｸUB" w:hAnsi="HGP創英角ｺﾞｼｯｸUB" w:hint="eastAsia"/>
                          <w:color w:val="000000" w:themeColor="text1"/>
                          <w:sz w:val="36"/>
                        </w:rPr>
                        <w:t>活動（</w:t>
                      </w:r>
                      <w:r>
                        <w:rPr>
                          <w:rFonts w:ascii="HGP創英角ｺﾞｼｯｸUB" w:eastAsia="HGP創英角ｺﾞｼｯｸUB" w:hAnsi="HGP創英角ｺﾞｼｯｸUB" w:hint="eastAsia"/>
                          <w:color w:val="000000" w:themeColor="text1"/>
                          <w:sz w:val="36"/>
                        </w:rPr>
                        <w:t>いずみ</w:t>
                      </w:r>
                      <w:r w:rsidR="00993740">
                        <w:rPr>
                          <w:rFonts w:ascii="HGP創英角ｺﾞｼｯｸUB" w:eastAsia="HGP創英角ｺﾞｼｯｸUB" w:hAnsi="HGP創英角ｺﾞｼｯｸUB" w:hint="eastAsia"/>
                          <w:color w:val="000000" w:themeColor="text1"/>
                          <w:sz w:val="36"/>
                        </w:rPr>
                        <w:t>ﾌﾞｯｸﾌｪｽﾃｨﾊﾞﾙ）</w:t>
                      </w:r>
                    </w:p>
                    <w:p w:rsidR="00B72E83" w:rsidRPr="002D2745" w:rsidRDefault="00993740" w:rsidP="00B72E83">
                      <w:pPr>
                        <w:spacing w:line="360" w:lineRule="exact"/>
                        <w:jc w:val="center"/>
                        <w:rPr>
                          <w:rFonts w:ascii="HGP創英角ｺﾞｼｯｸUB" w:eastAsia="HGP創英角ｺﾞｼｯｸUB" w:hAnsi="HGP創英角ｺﾞｼｯｸUB"/>
                          <w:color w:val="000000" w:themeColor="text1"/>
                          <w:sz w:val="28"/>
                        </w:rPr>
                      </w:pPr>
                      <w:r>
                        <w:rPr>
                          <w:rFonts w:ascii="HGP創英角ｺﾞｼｯｸUB" w:eastAsia="HGP創英角ｺﾞｼｯｸUB" w:hAnsi="HGP創英角ｺﾞｼｯｸUB" w:hint="eastAsia"/>
                          <w:color w:val="000000" w:themeColor="text1"/>
                          <w:sz w:val="28"/>
                        </w:rPr>
                        <w:t>和泉</w:t>
                      </w:r>
                      <w:r w:rsidR="00220F04">
                        <w:rPr>
                          <w:rFonts w:ascii="HGP創英角ｺﾞｼｯｸUB" w:eastAsia="HGP創英角ｺﾞｼｯｸUB" w:hAnsi="HGP創英角ｺﾞｼｯｸUB" w:hint="eastAsia"/>
                          <w:color w:val="000000" w:themeColor="text1"/>
                          <w:sz w:val="28"/>
                        </w:rPr>
                        <w:t>市立</w:t>
                      </w:r>
                      <w:r w:rsidR="004B00E0">
                        <w:rPr>
                          <w:rFonts w:ascii="HGP創英角ｺﾞｼｯｸUB" w:eastAsia="HGP創英角ｺﾞｼｯｸUB" w:hAnsi="HGP創英角ｺﾞｼｯｸUB" w:hint="eastAsia"/>
                          <w:color w:val="000000" w:themeColor="text1"/>
                          <w:sz w:val="28"/>
                        </w:rPr>
                        <w:t>富秋中・幸小・池上小学校</w:t>
                      </w:r>
                    </w:p>
                  </w:txbxContent>
                </v:textbox>
              </v:rect>
            </w:pict>
          </mc:Fallback>
        </mc:AlternateContent>
      </w:r>
    </w:p>
    <w:p w:rsidR="00B72E83" w:rsidRDefault="00B72E83">
      <w:pPr>
        <w:rPr>
          <w:rFonts w:asciiTheme="majorEastAsia" w:eastAsiaTheme="majorEastAsia" w:hAnsiTheme="majorEastAsia"/>
        </w:rPr>
      </w:pPr>
    </w:p>
    <w:p w:rsidR="005F15B8" w:rsidRPr="00DB4F32" w:rsidRDefault="009332FD">
      <w:pPr>
        <w:rPr>
          <w:rFonts w:asciiTheme="majorEastAsia" w:eastAsiaTheme="majorEastAsia" w:hAnsiTheme="majorEastAsia"/>
        </w:rPr>
      </w:pPr>
      <w:r w:rsidRPr="009332FD">
        <w:rPr>
          <w:rFonts w:asciiTheme="majorEastAsia" w:eastAsiaTheme="majorEastAsia" w:hAnsiTheme="majorEastAsia" w:hint="eastAsia"/>
          <w:b/>
          <w:noProof/>
        </w:rPr>
        <w:drawing>
          <wp:anchor distT="0" distB="0" distL="114300" distR="114300" simplePos="0" relativeHeight="251675648" behindDoc="0" locked="0" layoutInCell="1" allowOverlap="1" wp14:anchorId="2929DFDE" wp14:editId="467E1F2A">
            <wp:simplePos x="0" y="0"/>
            <wp:positionH relativeFrom="column">
              <wp:posOffset>4371975</wp:posOffset>
            </wp:positionH>
            <wp:positionV relativeFrom="paragraph">
              <wp:posOffset>142875</wp:posOffset>
            </wp:positionV>
            <wp:extent cx="1732761" cy="1299570"/>
            <wp:effectExtent l="0" t="0" r="127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333.JPG"/>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32761" cy="1299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72E83" w:rsidRPr="009332FD">
        <w:rPr>
          <w:rFonts w:asciiTheme="majorEastAsia" w:eastAsiaTheme="majorEastAsia" w:hAnsiTheme="majorEastAsia" w:hint="eastAsia"/>
          <w:b/>
        </w:rPr>
        <w:t xml:space="preserve">■ </w:t>
      </w:r>
      <w:r w:rsidR="006355BF">
        <w:rPr>
          <w:rFonts w:asciiTheme="majorEastAsia" w:eastAsiaTheme="majorEastAsia" w:hAnsiTheme="majorEastAsia" w:hint="eastAsia"/>
          <w:b/>
        </w:rPr>
        <w:t>取組みの</w:t>
      </w:r>
      <w:r w:rsidR="00B72E83" w:rsidRPr="009332FD">
        <w:rPr>
          <w:rFonts w:asciiTheme="majorEastAsia" w:eastAsiaTheme="majorEastAsia" w:hAnsiTheme="majorEastAsia" w:hint="eastAsia"/>
          <w:b/>
        </w:rPr>
        <w:t>あらまし</w:t>
      </w:r>
    </w:p>
    <w:p w:rsidR="0053266E" w:rsidRPr="00B72E83" w:rsidRDefault="00B72E83">
      <w:pPr>
        <w:rPr>
          <w:rFonts w:asciiTheme="majorEastAsia" w:eastAsiaTheme="majorEastAsia" w:hAnsiTheme="majorEastAsia"/>
          <w:b/>
        </w:rPr>
      </w:pPr>
      <w:r w:rsidRPr="00B72E83">
        <w:rPr>
          <w:rFonts w:asciiTheme="majorEastAsia" w:eastAsiaTheme="majorEastAsia" w:hAnsiTheme="majorEastAsia" w:hint="eastAsia"/>
          <w:b/>
        </w:rPr>
        <w:t>１．実施場所</w:t>
      </w:r>
    </w:p>
    <w:p w:rsidR="00B72E83" w:rsidRDefault="00B72E83" w:rsidP="0048420C">
      <w:pPr>
        <w:ind w:firstLineChars="100" w:firstLine="210"/>
        <w:rPr>
          <w:rFonts w:asciiTheme="majorEastAsia" w:eastAsiaTheme="majorEastAsia" w:hAnsiTheme="majorEastAsia"/>
        </w:rPr>
      </w:pPr>
      <w:r>
        <w:rPr>
          <w:rFonts w:asciiTheme="majorEastAsia" w:eastAsiaTheme="majorEastAsia" w:hAnsiTheme="majorEastAsia" w:hint="eastAsia"/>
        </w:rPr>
        <w:t xml:space="preserve">○ </w:t>
      </w:r>
      <w:r w:rsidR="00993740">
        <w:rPr>
          <w:rFonts w:asciiTheme="majorEastAsia" w:eastAsiaTheme="majorEastAsia" w:hAnsiTheme="majorEastAsia" w:hint="eastAsia"/>
        </w:rPr>
        <w:t>体育館・図書室・会議室</w:t>
      </w:r>
    </w:p>
    <w:p w:rsidR="00B72E83" w:rsidRPr="00B72E83" w:rsidRDefault="00B72E83">
      <w:pPr>
        <w:rPr>
          <w:rFonts w:asciiTheme="majorEastAsia" w:eastAsiaTheme="majorEastAsia" w:hAnsiTheme="majorEastAsia"/>
          <w:b/>
        </w:rPr>
      </w:pPr>
      <w:r w:rsidRPr="00B72E83">
        <w:rPr>
          <w:rFonts w:asciiTheme="majorEastAsia" w:eastAsiaTheme="majorEastAsia" w:hAnsiTheme="majorEastAsia" w:hint="eastAsia"/>
          <w:b/>
        </w:rPr>
        <w:t>２．実施日等</w:t>
      </w:r>
    </w:p>
    <w:p w:rsidR="00B72E83" w:rsidRDefault="00B72E83" w:rsidP="0048420C">
      <w:pPr>
        <w:ind w:firstLineChars="100" w:firstLine="210"/>
        <w:rPr>
          <w:rFonts w:asciiTheme="majorEastAsia" w:eastAsiaTheme="majorEastAsia" w:hAnsiTheme="majorEastAsia"/>
        </w:rPr>
      </w:pPr>
      <w:r>
        <w:rPr>
          <w:rFonts w:asciiTheme="majorEastAsia" w:eastAsiaTheme="majorEastAsia" w:hAnsiTheme="majorEastAsia" w:hint="eastAsia"/>
        </w:rPr>
        <w:t>○</w:t>
      </w:r>
      <w:r w:rsidR="006355BF">
        <w:rPr>
          <w:rFonts w:asciiTheme="majorEastAsia" w:eastAsiaTheme="majorEastAsia" w:hAnsiTheme="majorEastAsia" w:hint="eastAsia"/>
        </w:rPr>
        <w:t xml:space="preserve"> </w:t>
      </w:r>
      <w:r w:rsidR="00993740">
        <w:rPr>
          <w:rFonts w:asciiTheme="majorEastAsia" w:eastAsiaTheme="majorEastAsia" w:hAnsiTheme="majorEastAsia" w:hint="eastAsia"/>
        </w:rPr>
        <w:t>11月3日（木）13時30分～</w:t>
      </w:r>
      <w:r w:rsidR="00E14E83">
        <w:rPr>
          <w:rFonts w:asciiTheme="majorEastAsia" w:eastAsiaTheme="majorEastAsia" w:hAnsiTheme="majorEastAsia" w:hint="eastAsia"/>
        </w:rPr>
        <w:t>16</w:t>
      </w:r>
      <w:r w:rsidR="00993740">
        <w:rPr>
          <w:rFonts w:asciiTheme="majorEastAsia" w:eastAsiaTheme="majorEastAsia" w:hAnsiTheme="majorEastAsia" w:hint="eastAsia"/>
        </w:rPr>
        <w:t>時</w:t>
      </w:r>
      <w:r w:rsidR="00E14E83">
        <w:rPr>
          <w:rFonts w:asciiTheme="majorEastAsia" w:eastAsiaTheme="majorEastAsia" w:hAnsiTheme="majorEastAsia" w:hint="eastAsia"/>
        </w:rPr>
        <w:t>00</w:t>
      </w:r>
      <w:r w:rsidR="00993740">
        <w:rPr>
          <w:rFonts w:asciiTheme="majorEastAsia" w:eastAsiaTheme="majorEastAsia" w:hAnsiTheme="majorEastAsia" w:hint="eastAsia"/>
        </w:rPr>
        <w:t>分</w:t>
      </w:r>
    </w:p>
    <w:p w:rsidR="00B72E83" w:rsidRPr="00B72E83" w:rsidRDefault="00B72E83">
      <w:pPr>
        <w:rPr>
          <w:rFonts w:asciiTheme="majorEastAsia" w:eastAsiaTheme="majorEastAsia" w:hAnsiTheme="majorEastAsia"/>
          <w:b/>
        </w:rPr>
      </w:pPr>
      <w:r w:rsidRPr="00B72E83">
        <w:rPr>
          <w:rFonts w:asciiTheme="majorEastAsia" w:eastAsiaTheme="majorEastAsia" w:hAnsiTheme="majorEastAsia" w:hint="eastAsia"/>
          <w:b/>
        </w:rPr>
        <w:t>３．活動内容</w:t>
      </w:r>
    </w:p>
    <w:p w:rsidR="00B72E83" w:rsidRDefault="00B72E83" w:rsidP="0048420C">
      <w:pPr>
        <w:ind w:firstLineChars="100" w:firstLine="210"/>
        <w:rPr>
          <w:rFonts w:asciiTheme="majorEastAsia" w:eastAsiaTheme="majorEastAsia" w:hAnsiTheme="majorEastAsia"/>
        </w:rPr>
      </w:pPr>
      <w:r>
        <w:rPr>
          <w:rFonts w:asciiTheme="majorEastAsia" w:eastAsiaTheme="majorEastAsia" w:hAnsiTheme="majorEastAsia" w:hint="eastAsia"/>
        </w:rPr>
        <w:t xml:space="preserve">○ </w:t>
      </w:r>
      <w:r w:rsidR="009B40E7">
        <w:rPr>
          <w:rFonts w:asciiTheme="majorEastAsia" w:eastAsiaTheme="majorEastAsia" w:hAnsiTheme="majorEastAsia" w:hint="eastAsia"/>
        </w:rPr>
        <w:t>今年で18回めを迎える</w:t>
      </w:r>
      <w:r w:rsidR="00E169FC">
        <w:rPr>
          <w:rFonts w:asciiTheme="majorEastAsia" w:eastAsiaTheme="majorEastAsia" w:hAnsiTheme="majorEastAsia" w:hint="eastAsia"/>
        </w:rPr>
        <w:t>地域ぐるみでの読書推進の</w:t>
      </w:r>
      <w:r w:rsidR="009B40E7">
        <w:rPr>
          <w:rFonts w:asciiTheme="majorEastAsia" w:eastAsiaTheme="majorEastAsia" w:hAnsiTheme="majorEastAsia" w:hint="eastAsia"/>
        </w:rPr>
        <w:t>取組み</w:t>
      </w:r>
    </w:p>
    <w:p w:rsidR="00E169FC" w:rsidRDefault="00E169FC" w:rsidP="0048420C">
      <w:pPr>
        <w:ind w:firstLineChars="100" w:firstLine="210"/>
        <w:rPr>
          <w:rFonts w:asciiTheme="majorEastAsia" w:eastAsiaTheme="majorEastAsia" w:hAnsiTheme="majorEastAsia"/>
        </w:rPr>
      </w:pPr>
      <w:r>
        <w:rPr>
          <w:rFonts w:asciiTheme="majorEastAsia" w:eastAsiaTheme="majorEastAsia" w:hAnsiTheme="majorEastAsia" w:hint="eastAsia"/>
        </w:rPr>
        <w:t>○ 年度ごとに中学校区の３小中学校で会場を担当しており、今年度は池上小学校で実施</w:t>
      </w:r>
    </w:p>
    <w:p w:rsidR="009258DB" w:rsidRPr="009258DB" w:rsidRDefault="00E320A6" w:rsidP="00E169FC">
      <w:pPr>
        <w:ind w:firstLineChars="100" w:firstLine="210"/>
        <w:rPr>
          <w:rFonts w:asciiTheme="majorEastAsia" w:eastAsiaTheme="majorEastAsia" w:hAnsiTheme="majorEastAsia"/>
        </w:rPr>
      </w:pPr>
      <w:r>
        <w:rPr>
          <w:rFonts w:asciiTheme="majorEastAsia" w:eastAsiaTheme="majorEastAsia" w:hAnsiTheme="majorEastAsia" w:hint="eastAsia"/>
        </w:rPr>
        <w:t xml:space="preserve">○ </w:t>
      </w:r>
      <w:r w:rsidR="009B40E7">
        <w:rPr>
          <w:rFonts w:asciiTheme="majorEastAsia" w:eastAsiaTheme="majorEastAsia" w:hAnsiTheme="majorEastAsia" w:hint="eastAsia"/>
        </w:rPr>
        <w:t>各学校園のPTA、</w:t>
      </w:r>
      <w:r w:rsidR="00E169FC">
        <w:rPr>
          <w:rFonts w:asciiTheme="majorEastAsia" w:eastAsiaTheme="majorEastAsia" w:hAnsiTheme="majorEastAsia" w:hint="eastAsia"/>
        </w:rPr>
        <w:t>地域の読書サークル、</w:t>
      </w:r>
      <w:r w:rsidR="009B40E7">
        <w:rPr>
          <w:rFonts w:asciiTheme="majorEastAsia" w:eastAsiaTheme="majorEastAsia" w:hAnsiTheme="majorEastAsia" w:hint="eastAsia"/>
        </w:rPr>
        <w:t>中高生が読み聞かせを行う</w:t>
      </w:r>
    </w:p>
    <w:p w:rsidR="00B72E83" w:rsidRDefault="00B72E83">
      <w:pPr>
        <w:rPr>
          <w:rFonts w:asciiTheme="majorEastAsia" w:eastAsiaTheme="majorEastAsia" w:hAnsiTheme="majorEastAsia"/>
        </w:rPr>
      </w:pPr>
      <w:r>
        <w:rPr>
          <w:rFonts w:ascii="ＭＳ Ｐゴシック" w:eastAsia="ＭＳ Ｐゴシック" w:hAnsi="ＭＳ Ｐゴシック" w:cs="ＭＳ Ｐゴシック"/>
          <w:b/>
          <w:bCs/>
          <w:noProof/>
          <w:kern w:val="0"/>
          <w:szCs w:val="21"/>
        </w:rPr>
        <mc:AlternateContent>
          <mc:Choice Requires="wps">
            <w:drawing>
              <wp:anchor distT="0" distB="0" distL="114300" distR="114300" simplePos="0" relativeHeight="251663360" behindDoc="1" locked="0" layoutInCell="1" allowOverlap="1" wp14:anchorId="7DFEC26F" wp14:editId="3176193B">
                <wp:simplePos x="0" y="0"/>
                <wp:positionH relativeFrom="column">
                  <wp:posOffset>0</wp:posOffset>
                </wp:positionH>
                <wp:positionV relativeFrom="paragraph">
                  <wp:posOffset>95250</wp:posOffset>
                </wp:positionV>
                <wp:extent cx="6267450" cy="1504950"/>
                <wp:effectExtent l="0" t="0" r="19050" b="19050"/>
                <wp:wrapNone/>
                <wp:docPr id="12" name="角丸四角形 12"/>
                <wp:cNvGraphicFramePr/>
                <a:graphic xmlns:a="http://schemas.openxmlformats.org/drawingml/2006/main">
                  <a:graphicData uri="http://schemas.microsoft.com/office/word/2010/wordprocessingShape">
                    <wps:wsp>
                      <wps:cNvSpPr/>
                      <wps:spPr>
                        <a:xfrm>
                          <a:off x="0" y="0"/>
                          <a:ext cx="6267450" cy="1504950"/>
                        </a:xfrm>
                        <a:prstGeom prst="roundRect">
                          <a:avLst>
                            <a:gd name="adj" fmla="val 8391"/>
                          </a:avLst>
                        </a:prstGeom>
                        <a:solidFill>
                          <a:srgbClr val="4F81BD">
                            <a:lumMod val="20000"/>
                            <a:lumOff val="80000"/>
                          </a:srgbClr>
                        </a:solidFill>
                        <a:ln w="25400" cap="flat" cmpd="sng" algn="ctr">
                          <a:solidFill>
                            <a:srgbClr val="4F81BD">
                              <a:shade val="50000"/>
                            </a:srgbClr>
                          </a:solidFill>
                          <a:prstDash val="solid"/>
                        </a:ln>
                        <a:effectLst/>
                      </wps:spPr>
                      <wps:txbx>
                        <w:txbxContent>
                          <w:p w:rsidR="00B72E83" w:rsidRPr="00927CB5" w:rsidRDefault="00B72E83" w:rsidP="00B72E83">
                            <w:pPr>
                              <w:widowControl/>
                              <w:spacing w:line="276" w:lineRule="auto"/>
                              <w:jc w:val="left"/>
                              <w:outlineLvl w:val="2"/>
                              <w:rPr>
                                <w:rFonts w:ascii="ＭＳ Ｐゴシック" w:eastAsia="ＭＳ Ｐゴシック" w:hAnsi="ＭＳ Ｐゴシック" w:cs="ＭＳ Ｐゴシック"/>
                                <w:b/>
                                <w:bCs/>
                                <w:kern w:val="0"/>
                                <w:sz w:val="22"/>
                              </w:rPr>
                            </w:pPr>
                            <w:r w:rsidRPr="00927CB5">
                              <w:rPr>
                                <w:rFonts w:ascii="ＭＳ Ｐゴシック" w:eastAsia="ＭＳ Ｐゴシック" w:hAnsi="ＭＳ Ｐゴシック" w:cs="ＭＳ Ｐゴシック" w:hint="eastAsia"/>
                                <w:b/>
                                <w:bCs/>
                                <w:kern w:val="0"/>
                                <w:sz w:val="22"/>
                              </w:rPr>
                              <w:t>★</w:t>
                            </w:r>
                            <w:r w:rsidR="00993740">
                              <w:rPr>
                                <w:rFonts w:ascii="ＭＳ Ｐゴシック" w:eastAsia="ＭＳ Ｐゴシック" w:hAnsi="ＭＳ Ｐゴシック" w:cs="ＭＳ Ｐゴシック" w:hint="eastAsia"/>
                                <w:b/>
                                <w:bCs/>
                                <w:kern w:val="0"/>
                                <w:sz w:val="22"/>
                              </w:rPr>
                              <w:t>学校で、家庭で、地域で、</w:t>
                            </w:r>
                            <w:r w:rsidR="00330826" w:rsidRPr="00927CB5">
                              <w:rPr>
                                <w:rFonts w:ascii="ＭＳ Ｐゴシック" w:eastAsia="ＭＳ Ｐゴシック" w:hAnsi="ＭＳ Ｐゴシック" w:cs="ＭＳ Ｐゴシック" w:hint="eastAsia"/>
                                <w:b/>
                                <w:bCs/>
                                <w:kern w:val="0"/>
                                <w:sz w:val="22"/>
                              </w:rPr>
                              <w:t>★</w:t>
                            </w:r>
                          </w:p>
                          <w:p w:rsidR="00B72E83" w:rsidRDefault="00E14E83" w:rsidP="00E14E83">
                            <w:pPr>
                              <w:widowControl/>
                              <w:spacing w:line="0" w:lineRule="atLeast"/>
                              <w:ind w:firstLineChars="100" w:firstLine="210"/>
                              <w:jc w:val="left"/>
                              <w:outlineLvl w:val="2"/>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富秋中学校区では、</w:t>
                            </w:r>
                            <w:r w:rsidR="00354913" w:rsidRPr="00354913">
                              <w:rPr>
                                <w:rFonts w:ascii="ＭＳ Ｐゴシック" w:eastAsia="ＭＳ Ｐゴシック" w:hAnsi="ＭＳ Ｐゴシック" w:cs="ＭＳ Ｐゴシック" w:hint="eastAsia"/>
                                <w:kern w:val="0"/>
                                <w:szCs w:val="21"/>
                              </w:rPr>
                              <w:t>「自分のおもいを　自分のことばで話せ、人のおもいを聞き取り、受け止める力」</w:t>
                            </w:r>
                            <w:r>
                              <w:rPr>
                                <w:rFonts w:ascii="ＭＳ Ｐゴシック" w:eastAsia="ＭＳ Ｐゴシック" w:hAnsi="ＭＳ Ｐゴシック" w:cs="ＭＳ Ｐゴシック" w:hint="eastAsia"/>
                                <w:kern w:val="0"/>
                                <w:szCs w:val="21"/>
                              </w:rPr>
                              <w:t>の育成をめざした</w:t>
                            </w:r>
                            <w:r w:rsidR="00354913">
                              <w:rPr>
                                <w:rFonts w:ascii="ＭＳ Ｐゴシック" w:eastAsia="ＭＳ Ｐゴシック" w:hAnsi="ＭＳ Ｐゴシック" w:cs="ＭＳ Ｐゴシック" w:hint="eastAsia"/>
                                <w:kern w:val="0"/>
                                <w:szCs w:val="21"/>
                              </w:rPr>
                              <w:t>さまざまな取組みを行っています。</w:t>
                            </w:r>
                            <w:r w:rsidR="00E169FC">
                              <w:rPr>
                                <w:rFonts w:ascii="ＭＳ Ｐゴシック" w:eastAsia="ＭＳ Ｐゴシック" w:hAnsi="ＭＳ Ｐゴシック" w:cs="ＭＳ Ｐゴシック" w:hint="eastAsia"/>
                                <w:kern w:val="0"/>
                                <w:szCs w:val="21"/>
                              </w:rPr>
                              <w:t>例えば、</w:t>
                            </w:r>
                            <w:r w:rsidR="009B40E7">
                              <w:rPr>
                                <w:rFonts w:ascii="ＭＳ Ｐゴシック" w:eastAsia="ＭＳ Ｐゴシック" w:hAnsi="ＭＳ Ｐゴシック" w:cs="ＭＳ Ｐゴシック" w:hint="eastAsia"/>
                                <w:kern w:val="0"/>
                                <w:szCs w:val="21"/>
                              </w:rPr>
                              <w:t>富秋すこやかネット読書委員会が中心になって、家庭で読書を楽しむ読書週間を設定し、各学校園で子どもたちが借りてきた本を一緒に読みませんかと呼びかけています。中でも、「いずみ</w:t>
                            </w:r>
                            <w:r w:rsidR="00354913">
                              <w:rPr>
                                <w:rFonts w:ascii="ＭＳ Ｐゴシック" w:eastAsia="ＭＳ Ｐゴシック" w:hAnsi="ＭＳ Ｐゴシック" w:cs="ＭＳ Ｐゴシック" w:hint="eastAsia"/>
                                <w:kern w:val="0"/>
                                <w:szCs w:val="21"/>
                              </w:rPr>
                              <w:t>ブックフェスタ」は</w:t>
                            </w:r>
                            <w:r w:rsidR="00E169FC">
                              <w:rPr>
                                <w:rFonts w:ascii="ＭＳ Ｐゴシック" w:eastAsia="ＭＳ Ｐゴシック" w:hAnsi="ＭＳ Ｐゴシック" w:cs="ＭＳ Ｐゴシック" w:hint="eastAsia"/>
                                <w:kern w:val="0"/>
                                <w:szCs w:val="21"/>
                              </w:rPr>
                              <w:t>、</w:t>
                            </w:r>
                            <w:r>
                              <w:rPr>
                                <w:rFonts w:ascii="ＭＳ Ｐゴシック" w:eastAsia="ＭＳ Ｐゴシック" w:hAnsi="ＭＳ Ｐゴシック" w:cs="ＭＳ Ｐゴシック" w:hint="eastAsia"/>
                                <w:kern w:val="0"/>
                                <w:szCs w:val="21"/>
                              </w:rPr>
                              <w:t>今年度で18回めを迎える取組みです。</w:t>
                            </w:r>
                            <w:r w:rsidR="006A3190">
                              <w:rPr>
                                <w:rFonts w:ascii="ＭＳ Ｐゴシック" w:eastAsia="ＭＳ Ｐゴシック" w:hAnsi="ＭＳ Ｐゴシック" w:cs="ＭＳ Ｐゴシック" w:hint="eastAsia"/>
                                <w:kern w:val="0"/>
                                <w:szCs w:val="21"/>
                              </w:rPr>
                              <w:t>各学校園、PTA</w:t>
                            </w:r>
                            <w:r w:rsidR="00E169FC">
                              <w:rPr>
                                <w:rFonts w:ascii="ＭＳ Ｐゴシック" w:eastAsia="ＭＳ Ｐゴシック" w:hAnsi="ＭＳ Ｐゴシック" w:cs="ＭＳ Ｐゴシック" w:hint="eastAsia"/>
                                <w:kern w:val="0"/>
                                <w:szCs w:val="21"/>
                              </w:rPr>
                              <w:t>、地域の協力による読み聞かせを行い</w:t>
                            </w:r>
                            <w:r>
                              <w:rPr>
                                <w:rFonts w:ascii="ＭＳ Ｐゴシック" w:eastAsia="ＭＳ Ｐゴシック" w:hAnsi="ＭＳ Ｐゴシック" w:cs="ＭＳ Ｐゴシック" w:hint="eastAsia"/>
                                <w:kern w:val="0"/>
                                <w:szCs w:val="21"/>
                              </w:rPr>
                              <w:t>、子どもたちが本に親しんだり、家庭での読書のきっかけづくりの場として定着して</w:t>
                            </w:r>
                            <w:r w:rsidR="00E169FC">
                              <w:rPr>
                                <w:rFonts w:ascii="ＭＳ Ｐゴシック" w:eastAsia="ＭＳ Ｐゴシック" w:hAnsi="ＭＳ Ｐゴシック" w:cs="ＭＳ Ｐゴシック" w:hint="eastAsia"/>
                                <w:kern w:val="0"/>
                                <w:szCs w:val="21"/>
                              </w:rPr>
                              <w:t>います。</w:t>
                            </w:r>
                          </w:p>
                          <w:p w:rsidR="00B72E83" w:rsidRPr="00AA34A1" w:rsidRDefault="00B72E83" w:rsidP="00B72E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7" style="position:absolute;left:0;text-align:left;margin-left:0;margin-top:7.5pt;width:493.5pt;height:1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" fillcolor="#dce6f2" strokecolor="#385d8a" strokeweight="2pt">
                <v:textbox>
                  <w:txbxContent>
                    <w:p w:rsidR="00B72E83" w:rsidRPr="00927CB5" w:rsidRDefault="00B72E83" w:rsidP="00B72E83">
                      <w:pPr>
                        <w:widowControl/>
                        <w:spacing w:line="276" w:lineRule="auto"/>
                        <w:jc w:val="left"/>
                        <w:outlineLvl w:val="2"/>
                        <w:rPr>
                          <w:rFonts w:ascii="ＭＳ Ｐゴシック" w:eastAsia="ＭＳ Ｐゴシック" w:hAnsi="ＭＳ Ｐゴシック" w:cs="ＭＳ Ｐゴシック"/>
                          <w:b/>
                          <w:bCs/>
                          <w:kern w:val="0"/>
                          <w:sz w:val="22"/>
                        </w:rPr>
                      </w:pPr>
                      <w:r w:rsidRPr="00927CB5">
                        <w:rPr>
                          <w:rFonts w:ascii="ＭＳ Ｐゴシック" w:eastAsia="ＭＳ Ｐゴシック" w:hAnsi="ＭＳ Ｐゴシック" w:cs="ＭＳ Ｐゴシック" w:hint="eastAsia"/>
                          <w:b/>
                          <w:bCs/>
                          <w:kern w:val="0"/>
                          <w:sz w:val="22"/>
                        </w:rPr>
                        <w:t>★</w:t>
                      </w:r>
                      <w:r w:rsidR="00993740">
                        <w:rPr>
                          <w:rFonts w:ascii="ＭＳ Ｐゴシック" w:eastAsia="ＭＳ Ｐゴシック" w:hAnsi="ＭＳ Ｐゴシック" w:cs="ＭＳ Ｐゴシック" w:hint="eastAsia"/>
                          <w:b/>
                          <w:bCs/>
                          <w:kern w:val="0"/>
                          <w:sz w:val="22"/>
                        </w:rPr>
                        <w:t>学校で、家庭で、地域で、</w:t>
                      </w:r>
                      <w:r w:rsidR="00330826" w:rsidRPr="00927CB5">
                        <w:rPr>
                          <w:rFonts w:ascii="ＭＳ Ｐゴシック" w:eastAsia="ＭＳ Ｐゴシック" w:hAnsi="ＭＳ Ｐゴシック" w:cs="ＭＳ Ｐゴシック" w:hint="eastAsia"/>
                          <w:b/>
                          <w:bCs/>
                          <w:kern w:val="0"/>
                          <w:sz w:val="22"/>
                        </w:rPr>
                        <w:t>★</w:t>
                      </w:r>
                    </w:p>
                    <w:p w:rsidR="00B72E83" w:rsidRDefault="00E14E83" w:rsidP="00E14E83">
                      <w:pPr>
                        <w:widowControl/>
                        <w:spacing w:line="0" w:lineRule="atLeast"/>
                        <w:ind w:firstLineChars="100" w:firstLine="210"/>
                        <w:jc w:val="left"/>
                        <w:outlineLvl w:val="2"/>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富秋中学校区では、</w:t>
                      </w:r>
                      <w:r w:rsidR="00354913" w:rsidRPr="00354913">
                        <w:rPr>
                          <w:rFonts w:ascii="ＭＳ Ｐゴシック" w:eastAsia="ＭＳ Ｐゴシック" w:hAnsi="ＭＳ Ｐゴシック" w:cs="ＭＳ Ｐゴシック" w:hint="eastAsia"/>
                          <w:kern w:val="0"/>
                          <w:szCs w:val="21"/>
                        </w:rPr>
                        <w:t>「自分のおもいを　自分のことばで話せ、人のおもいを聞き取り、受け止める力」</w:t>
                      </w:r>
                      <w:r>
                        <w:rPr>
                          <w:rFonts w:ascii="ＭＳ Ｐゴシック" w:eastAsia="ＭＳ Ｐゴシック" w:hAnsi="ＭＳ Ｐゴシック" w:cs="ＭＳ Ｐゴシック" w:hint="eastAsia"/>
                          <w:kern w:val="0"/>
                          <w:szCs w:val="21"/>
                        </w:rPr>
                        <w:t>の育成をめざした</w:t>
                      </w:r>
                      <w:r w:rsidR="00354913">
                        <w:rPr>
                          <w:rFonts w:ascii="ＭＳ Ｐゴシック" w:eastAsia="ＭＳ Ｐゴシック" w:hAnsi="ＭＳ Ｐゴシック" w:cs="ＭＳ Ｐゴシック" w:hint="eastAsia"/>
                          <w:kern w:val="0"/>
                          <w:szCs w:val="21"/>
                        </w:rPr>
                        <w:t>さまざまな取組みを行っています。</w:t>
                      </w:r>
                      <w:r w:rsidR="00E169FC">
                        <w:rPr>
                          <w:rFonts w:ascii="ＭＳ Ｐゴシック" w:eastAsia="ＭＳ Ｐゴシック" w:hAnsi="ＭＳ Ｐゴシック" w:cs="ＭＳ Ｐゴシック" w:hint="eastAsia"/>
                          <w:kern w:val="0"/>
                          <w:szCs w:val="21"/>
                        </w:rPr>
                        <w:t>例えば、</w:t>
                      </w:r>
                      <w:r w:rsidR="009B40E7">
                        <w:rPr>
                          <w:rFonts w:ascii="ＭＳ Ｐゴシック" w:eastAsia="ＭＳ Ｐゴシック" w:hAnsi="ＭＳ Ｐゴシック" w:cs="ＭＳ Ｐゴシック" w:hint="eastAsia"/>
                          <w:kern w:val="0"/>
                          <w:szCs w:val="21"/>
                        </w:rPr>
                        <w:t>富秋すこやかネット読書委員会が中心になって、家庭で読書を楽しむ読書週間を設定し、各学校園で子どもたちが借りてきた本を一緒に読みませんかと呼びかけています。中でも、「いずみ</w:t>
                      </w:r>
                      <w:r w:rsidR="00354913">
                        <w:rPr>
                          <w:rFonts w:ascii="ＭＳ Ｐゴシック" w:eastAsia="ＭＳ Ｐゴシック" w:hAnsi="ＭＳ Ｐゴシック" w:cs="ＭＳ Ｐゴシック" w:hint="eastAsia"/>
                          <w:kern w:val="0"/>
                          <w:szCs w:val="21"/>
                        </w:rPr>
                        <w:t>ブックフェスタ」は</w:t>
                      </w:r>
                      <w:r w:rsidR="00E169FC">
                        <w:rPr>
                          <w:rFonts w:ascii="ＭＳ Ｐゴシック" w:eastAsia="ＭＳ Ｐゴシック" w:hAnsi="ＭＳ Ｐゴシック" w:cs="ＭＳ Ｐゴシック" w:hint="eastAsia"/>
                          <w:kern w:val="0"/>
                          <w:szCs w:val="21"/>
                        </w:rPr>
                        <w:t>、</w:t>
                      </w:r>
                      <w:r>
                        <w:rPr>
                          <w:rFonts w:ascii="ＭＳ Ｐゴシック" w:eastAsia="ＭＳ Ｐゴシック" w:hAnsi="ＭＳ Ｐゴシック" w:cs="ＭＳ Ｐゴシック" w:hint="eastAsia"/>
                          <w:kern w:val="0"/>
                          <w:szCs w:val="21"/>
                        </w:rPr>
                        <w:t>今年度で18回めを迎える取組みです。</w:t>
                      </w:r>
                      <w:r w:rsidR="006A3190">
                        <w:rPr>
                          <w:rFonts w:ascii="ＭＳ Ｐゴシック" w:eastAsia="ＭＳ Ｐゴシック" w:hAnsi="ＭＳ Ｐゴシック" w:cs="ＭＳ Ｐゴシック" w:hint="eastAsia"/>
                          <w:kern w:val="0"/>
                          <w:szCs w:val="21"/>
                        </w:rPr>
                        <w:t>各学校園、PTA</w:t>
                      </w:r>
                      <w:r w:rsidR="00E169FC">
                        <w:rPr>
                          <w:rFonts w:ascii="ＭＳ Ｐゴシック" w:eastAsia="ＭＳ Ｐゴシック" w:hAnsi="ＭＳ Ｐゴシック" w:cs="ＭＳ Ｐゴシック" w:hint="eastAsia"/>
                          <w:kern w:val="0"/>
                          <w:szCs w:val="21"/>
                        </w:rPr>
                        <w:t>、地域の協力による読み聞かせを行い</w:t>
                      </w:r>
                      <w:r>
                        <w:rPr>
                          <w:rFonts w:ascii="ＭＳ Ｐゴシック" w:eastAsia="ＭＳ Ｐゴシック" w:hAnsi="ＭＳ Ｐゴシック" w:cs="ＭＳ Ｐゴシック" w:hint="eastAsia"/>
                          <w:kern w:val="0"/>
                          <w:szCs w:val="21"/>
                        </w:rPr>
                        <w:t>、子どもたちが本に親しんだり、家庭での読書のきっかけづくりの場として定着して</w:t>
                      </w:r>
                      <w:r w:rsidR="00E169FC">
                        <w:rPr>
                          <w:rFonts w:ascii="ＭＳ Ｐゴシック" w:eastAsia="ＭＳ Ｐゴシック" w:hAnsi="ＭＳ Ｐゴシック" w:cs="ＭＳ Ｐゴシック" w:hint="eastAsia"/>
                          <w:kern w:val="0"/>
                          <w:szCs w:val="21"/>
                        </w:rPr>
                        <w:t>います。</w:t>
                      </w:r>
                    </w:p>
                    <w:p w:rsidR="00B72E83" w:rsidRPr="00AA34A1" w:rsidRDefault="00B72E83" w:rsidP="00B72E83">
                      <w:pPr>
                        <w:jc w:val="center"/>
                      </w:pPr>
                    </w:p>
                  </w:txbxContent>
                </v:textbox>
              </v:roundrect>
            </w:pict>
          </mc:Fallback>
        </mc:AlternateContent>
      </w:r>
    </w:p>
    <w:p w:rsidR="00B72E83" w:rsidRDefault="00B72E83">
      <w:pPr>
        <w:rPr>
          <w:rFonts w:asciiTheme="majorEastAsia" w:eastAsiaTheme="majorEastAsia" w:hAnsiTheme="majorEastAsia"/>
        </w:rPr>
      </w:pPr>
    </w:p>
    <w:p w:rsidR="00B72E83" w:rsidRDefault="00B72E83">
      <w:pPr>
        <w:rPr>
          <w:rFonts w:asciiTheme="majorEastAsia" w:eastAsiaTheme="majorEastAsia" w:hAnsiTheme="majorEastAsia"/>
        </w:rPr>
      </w:pPr>
    </w:p>
    <w:p w:rsidR="00B72E83" w:rsidRDefault="00B72E83">
      <w:pPr>
        <w:rPr>
          <w:rFonts w:asciiTheme="majorEastAsia" w:eastAsiaTheme="majorEastAsia" w:hAnsiTheme="majorEastAsia"/>
        </w:rPr>
      </w:pPr>
    </w:p>
    <w:p w:rsidR="00B72E83" w:rsidRDefault="00B72E83">
      <w:pPr>
        <w:rPr>
          <w:rFonts w:asciiTheme="majorEastAsia" w:eastAsiaTheme="majorEastAsia" w:hAnsiTheme="majorEastAsia"/>
        </w:rPr>
      </w:pPr>
    </w:p>
    <w:p w:rsidR="00B72E83" w:rsidRDefault="00B72E83">
      <w:pPr>
        <w:rPr>
          <w:rFonts w:asciiTheme="majorEastAsia" w:eastAsiaTheme="majorEastAsia" w:hAnsiTheme="majorEastAsia"/>
        </w:rPr>
      </w:pPr>
    </w:p>
    <w:p w:rsidR="00B72E83" w:rsidRDefault="00B72E83">
      <w:pPr>
        <w:rPr>
          <w:rFonts w:asciiTheme="majorEastAsia" w:eastAsiaTheme="majorEastAsia" w:hAnsiTheme="majorEastAsia"/>
        </w:rPr>
      </w:pPr>
    </w:p>
    <w:p w:rsidR="00B72E83" w:rsidRDefault="00B72E83">
      <w:pPr>
        <w:rPr>
          <w:rFonts w:asciiTheme="majorEastAsia" w:eastAsiaTheme="majorEastAsia" w:hAnsiTheme="majorEastAsia"/>
        </w:rPr>
      </w:pPr>
    </w:p>
    <w:p w:rsidR="00B72E83" w:rsidRDefault="002D2745">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4384" behindDoc="0" locked="0" layoutInCell="1" allowOverlap="1" wp14:anchorId="30F96CF0" wp14:editId="6BD50502">
                <wp:simplePos x="0" y="0"/>
                <wp:positionH relativeFrom="column">
                  <wp:posOffset>-88421</wp:posOffset>
                </wp:positionH>
                <wp:positionV relativeFrom="paragraph">
                  <wp:posOffset>46354</wp:posOffset>
                </wp:positionV>
                <wp:extent cx="3200400" cy="485775"/>
                <wp:effectExtent l="57150" t="171450" r="114300" b="219075"/>
                <wp:wrapNone/>
                <wp:docPr id="5" name="フローチャート : せん孔テープ 5"/>
                <wp:cNvGraphicFramePr/>
                <a:graphic xmlns:a="http://schemas.openxmlformats.org/drawingml/2006/main">
                  <a:graphicData uri="http://schemas.microsoft.com/office/word/2010/wordprocessingShape">
                    <wps:wsp>
                      <wps:cNvSpPr/>
                      <wps:spPr>
                        <a:xfrm rot="21251933">
                          <a:off x="0" y="0"/>
                          <a:ext cx="3200400" cy="485775"/>
                        </a:xfrm>
                        <a:prstGeom prst="flowChartPunchedTape">
                          <a:avLst/>
                        </a:prstGeom>
                        <a:solidFill>
                          <a:schemeClr val="accent1">
                            <a:lumMod val="20000"/>
                            <a:lumOff val="80000"/>
                          </a:schemeClr>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332FD" w:rsidRPr="00260352" w:rsidRDefault="00993740" w:rsidP="002C12BD">
                            <w:pPr>
                              <w:spacing w:line="280" w:lineRule="exact"/>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ﾌﾞｯｸﾌｪｽﾃｨﾊﾞﾙ</w:t>
                            </w:r>
                            <w:r w:rsidR="00260352" w:rsidRPr="00260352">
                              <w:rPr>
                                <w:rFonts w:ascii="HG丸ｺﾞｼｯｸM-PRO" w:eastAsia="HG丸ｺﾞｼｯｸM-PRO" w:hAnsi="HG丸ｺﾞｼｯｸM-PRO" w:hint="eastAsia"/>
                                <w:b/>
                                <w:color w:val="000000" w:themeColor="text1"/>
                                <w:sz w:val="24"/>
                              </w:rPr>
                              <w:t>に行ってきました！</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フローチャート : せん孔テープ 5" o:spid="_x0000_s1028" type="#_x0000_t122" style="position:absolute;left:0;text-align:left;margin-left:-6.95pt;margin-top:3.65pt;width:252pt;height:38.25pt;rotation:-380182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" fillcolor="#dbe5f1 [660]" strokecolor="#243f60 [1604]" strokeweight="2pt">
                <v:shadow on="t" color="black" opacity="26214f" origin="-.5,-.5" offset=".74836mm,.74836mm"/>
                <v:textbox inset=",0,,0">
                  <w:txbxContent>
                    <w:p w:rsidR="009332FD" w:rsidRPr="00260352" w:rsidRDefault="00993740" w:rsidP="002C12BD">
                      <w:pPr>
                        <w:spacing w:line="280" w:lineRule="exact"/>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ﾌﾞｯｸﾌｪｽﾃｨﾊﾞﾙ</w:t>
                      </w:r>
                      <w:r w:rsidR="00260352" w:rsidRPr="00260352">
                        <w:rPr>
                          <w:rFonts w:ascii="HG丸ｺﾞｼｯｸM-PRO" w:eastAsia="HG丸ｺﾞｼｯｸM-PRO" w:hAnsi="HG丸ｺﾞｼｯｸM-PRO" w:hint="eastAsia"/>
                          <w:b/>
                          <w:color w:val="000000" w:themeColor="text1"/>
                          <w:sz w:val="24"/>
                        </w:rPr>
                        <w:t>に行ってきました！</w:t>
                      </w:r>
                    </w:p>
                  </w:txbxContent>
                </v:textbox>
              </v:shape>
            </w:pict>
          </mc:Fallback>
        </mc:AlternateContent>
      </w:r>
    </w:p>
    <w:p w:rsidR="00B72E83" w:rsidRDefault="00B72E83">
      <w:pPr>
        <w:rPr>
          <w:rFonts w:asciiTheme="majorEastAsia" w:eastAsiaTheme="majorEastAsia" w:hAnsiTheme="majorEastAsia"/>
        </w:rPr>
      </w:pPr>
    </w:p>
    <w:p w:rsidR="00B72E83" w:rsidRPr="00DB4F32" w:rsidRDefault="00B72E83">
      <w:pPr>
        <w:rPr>
          <w:rFonts w:asciiTheme="majorEastAsia" w:eastAsiaTheme="majorEastAsia" w:hAnsiTheme="majorEastAsia"/>
        </w:rPr>
      </w:pPr>
    </w:p>
    <w:p w:rsidR="00DB4F32" w:rsidRDefault="00AA34A1">
      <w:pPr>
        <w:rPr>
          <w:rFonts w:asciiTheme="majorEastAsia" w:eastAsiaTheme="majorEastAsia" w:hAnsiTheme="majorEastAsia"/>
        </w:rPr>
      </w:pPr>
      <w:r w:rsidRPr="00993740">
        <w:rPr>
          <w:rFonts w:asciiTheme="majorEastAsia" w:eastAsiaTheme="majorEastAsia" w:hAnsiTheme="majorEastAsia"/>
          <w:noProof/>
        </w:rPr>
        <mc:AlternateContent>
          <mc:Choice Requires="wps">
            <w:drawing>
              <wp:anchor distT="0" distB="0" distL="114300" distR="114300" simplePos="0" relativeHeight="251683840" behindDoc="0" locked="0" layoutInCell="1" allowOverlap="1" wp14:anchorId="662E050D" wp14:editId="0E84B026">
                <wp:simplePos x="0" y="0"/>
                <wp:positionH relativeFrom="column">
                  <wp:posOffset>3209925</wp:posOffset>
                </wp:positionH>
                <wp:positionV relativeFrom="paragraph">
                  <wp:posOffset>38100</wp:posOffset>
                </wp:positionV>
                <wp:extent cx="1666875" cy="933450"/>
                <wp:effectExtent l="0" t="0" r="314325" b="95250"/>
                <wp:wrapNone/>
                <wp:docPr id="14" name="角丸四角形吹き出し 14"/>
                <wp:cNvGraphicFramePr/>
                <a:graphic xmlns:a="http://schemas.openxmlformats.org/drawingml/2006/main">
                  <a:graphicData uri="http://schemas.microsoft.com/office/word/2010/wordprocessingShape">
                    <wps:wsp>
                      <wps:cNvSpPr/>
                      <wps:spPr>
                        <a:xfrm>
                          <a:off x="0" y="0"/>
                          <a:ext cx="1666875" cy="933450"/>
                        </a:xfrm>
                        <a:prstGeom prst="wedgeRoundRectCallout">
                          <a:avLst>
                            <a:gd name="adj1" fmla="val 66827"/>
                            <a:gd name="adj2" fmla="val 57070"/>
                            <a:gd name="adj3" fmla="val 16667"/>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25400" cap="flat" cmpd="sng" algn="ctr">
                          <a:solidFill>
                            <a:srgbClr val="4F81BD">
                              <a:shade val="50000"/>
                            </a:srgbClr>
                          </a:solidFill>
                          <a:prstDash val="solid"/>
                        </a:ln>
                        <a:effectLst/>
                      </wps:spPr>
                      <wps:txbx>
                        <w:txbxContent>
                          <w:p w:rsidR="00993740" w:rsidRPr="009332FD" w:rsidRDefault="00AA34A1" w:rsidP="00993740">
                            <w:pPr>
                              <w:spacing w:line="240" w:lineRule="exac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ＰＴＡの方々も読み聞かせに参加です。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 o:spid="_x0000_s1029" type="#_x0000_t62" style="position:absolute;left:0;text-align:left;margin-left:252.75pt;margin-top:3pt;width:131.25pt;height:7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" adj="25235,23127" fillcolor="#9ab5e4" strokecolor="#385d8a" strokeweight="2pt">
                <v:fill color2="#e1e8f5" colors="0 #9ab5e4;.5 #c2d1ed;1 #e1e8f5" focus="100%" type="gradient">
                  <o:fill v:ext="view" type="gradientUnscaled"/>
                </v:fill>
                <v:textbox>
                  <w:txbxContent>
                    <w:p w:rsidR="00993740" w:rsidRPr="009332FD" w:rsidRDefault="00AA34A1" w:rsidP="00993740">
                      <w:pPr>
                        <w:spacing w:line="240" w:lineRule="exac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ＰＴＡの方々も読み聞かせに参加です。</w:t>
                      </w:r>
                    </w:p>
                  </w:txbxContent>
                </v:textbox>
              </v:shape>
            </w:pict>
          </mc:Fallback>
        </mc:AlternateContent>
      </w:r>
      <w:r w:rsidR="00993740" w:rsidRPr="00993740">
        <w:rPr>
          <w:rFonts w:asciiTheme="majorEastAsia" w:eastAsiaTheme="majorEastAsia" w:hAnsiTheme="majorEastAsia"/>
          <w:noProof/>
        </w:rPr>
        <w:drawing>
          <wp:anchor distT="0" distB="0" distL="114300" distR="114300" simplePos="0" relativeHeight="251682816" behindDoc="0" locked="0" layoutInCell="1" allowOverlap="1" wp14:anchorId="13664EEA" wp14:editId="56EE27D2">
            <wp:simplePos x="0" y="0"/>
            <wp:positionH relativeFrom="column">
              <wp:posOffset>4876800</wp:posOffset>
            </wp:positionH>
            <wp:positionV relativeFrom="paragraph">
              <wp:posOffset>8098</wp:posOffset>
            </wp:positionV>
            <wp:extent cx="1671320" cy="1253490"/>
            <wp:effectExtent l="0" t="0" r="5080" b="381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33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1320" cy="1253490"/>
                    </a:xfrm>
                    <a:prstGeom prst="rect">
                      <a:avLst/>
                    </a:prstGeom>
                  </pic:spPr>
                </pic:pic>
              </a:graphicData>
            </a:graphic>
            <wp14:sizeRelH relativeFrom="page">
              <wp14:pctWidth>0</wp14:pctWidth>
            </wp14:sizeRelH>
            <wp14:sizeRelV relativeFrom="page">
              <wp14:pctHeight>0</wp14:pctHeight>
            </wp14:sizeRelV>
          </wp:anchor>
        </w:drawing>
      </w:r>
      <w:r w:rsidR="00993740">
        <w:rPr>
          <w:rFonts w:asciiTheme="majorEastAsia" w:eastAsiaTheme="majorEastAsia" w:hAnsiTheme="majorEastAsia"/>
          <w:noProof/>
        </w:rPr>
        <w:drawing>
          <wp:anchor distT="0" distB="0" distL="114300" distR="114300" simplePos="0" relativeHeight="251665408" behindDoc="0" locked="0" layoutInCell="1" allowOverlap="1" wp14:anchorId="097A81B4" wp14:editId="3BCE84C6">
            <wp:simplePos x="0" y="0"/>
            <wp:positionH relativeFrom="column">
              <wp:posOffset>-57150</wp:posOffset>
            </wp:positionH>
            <wp:positionV relativeFrom="paragraph">
              <wp:posOffset>9525</wp:posOffset>
            </wp:positionV>
            <wp:extent cx="1671320" cy="1253490"/>
            <wp:effectExtent l="0" t="0" r="5080" b="381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33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1320" cy="1253490"/>
                    </a:xfrm>
                    <a:prstGeom prst="rect">
                      <a:avLst/>
                    </a:prstGeom>
                  </pic:spPr>
                </pic:pic>
              </a:graphicData>
            </a:graphic>
            <wp14:sizeRelH relativeFrom="page">
              <wp14:pctWidth>0</wp14:pctWidth>
            </wp14:sizeRelH>
            <wp14:sizeRelV relativeFrom="page">
              <wp14:pctHeight>0</wp14:pctHeight>
            </wp14:sizeRelV>
          </wp:anchor>
        </w:drawing>
      </w:r>
      <w:r w:rsidR="002D2745">
        <w:rPr>
          <w:rFonts w:asciiTheme="majorEastAsia" w:eastAsiaTheme="majorEastAsia" w:hAnsiTheme="majorEastAsia"/>
          <w:noProof/>
        </w:rPr>
        <mc:AlternateContent>
          <mc:Choice Requires="wps">
            <w:drawing>
              <wp:anchor distT="0" distB="0" distL="114300" distR="114300" simplePos="0" relativeHeight="251672576" behindDoc="0" locked="0" layoutInCell="1" allowOverlap="1" wp14:anchorId="7CC8641C" wp14:editId="2EB5919D">
                <wp:simplePos x="0" y="0"/>
                <wp:positionH relativeFrom="column">
                  <wp:posOffset>1476375</wp:posOffset>
                </wp:positionH>
                <wp:positionV relativeFrom="paragraph">
                  <wp:posOffset>7620</wp:posOffset>
                </wp:positionV>
                <wp:extent cx="1666875" cy="962025"/>
                <wp:effectExtent l="400050" t="0" r="28575" b="28575"/>
                <wp:wrapNone/>
                <wp:docPr id="10" name="角丸四角形吹き出し 10"/>
                <wp:cNvGraphicFramePr/>
                <a:graphic xmlns:a="http://schemas.openxmlformats.org/drawingml/2006/main">
                  <a:graphicData uri="http://schemas.microsoft.com/office/word/2010/wordprocessingShape">
                    <wps:wsp>
                      <wps:cNvSpPr/>
                      <wps:spPr>
                        <a:xfrm>
                          <a:off x="0" y="0"/>
                          <a:ext cx="1666875" cy="962025"/>
                        </a:xfrm>
                        <a:prstGeom prst="wedgeRoundRectCallout">
                          <a:avLst>
                            <a:gd name="adj1" fmla="val -73744"/>
                            <a:gd name="adj2" fmla="val 36757"/>
                            <a:gd name="adj3" fmla="val 16667"/>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wps:spPr>
                      <wps:style>
                        <a:lnRef idx="2">
                          <a:schemeClr val="accent1">
                            <a:shade val="50000"/>
                          </a:schemeClr>
                        </a:lnRef>
                        <a:fillRef idx="1">
                          <a:schemeClr val="accent1"/>
                        </a:fillRef>
                        <a:effectRef idx="0">
                          <a:schemeClr val="accent1"/>
                        </a:effectRef>
                        <a:fontRef idx="minor">
                          <a:schemeClr val="lt1"/>
                        </a:fontRef>
                      </wps:style>
                      <wps:txbx>
                        <w:txbxContent>
                          <w:p w:rsidR="009332FD" w:rsidRPr="009332FD" w:rsidRDefault="00AA34A1" w:rsidP="006355BF">
                            <w:pPr>
                              <w:spacing w:line="240" w:lineRule="exac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はじめに、各団体から読み聞かせする本を紹介。参加者は聞きたい本の会場へ移動します。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角丸四角形吹き出し 10" o:spid="_x0000_s1030" type="#_x0000_t62" style="position:absolute;left:0;text-align:left;margin-left:116.25pt;margin-top:.6pt;width:131.25pt;height:75.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" adj="-5129,18740" fillcolor="#8aabd3 [2132]" strokecolor="#243f60 [1604]" strokeweight="2pt">
                <v:fill color2="#d6e2f0 [756]" colors="0 #9ab5e4;.5 #c2d1ed;1 #e1e8f5" focus="100%" type="gradient">
                  <o:fill v:ext="view" type="gradientUnscaled"/>
                </v:fill>
                <v:textbox>
                  <w:txbxContent>
                    <w:p w:rsidR="009332FD" w:rsidRPr="009332FD" w:rsidRDefault="00AA34A1" w:rsidP="006355BF">
                      <w:pPr>
                        <w:spacing w:line="240" w:lineRule="exac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はじめに、各団体から読み聞かせする本を紹介。参加者は聞きたい本の会場へ移動します。</w:t>
                      </w:r>
                    </w:p>
                  </w:txbxContent>
                </v:textbox>
              </v:shape>
            </w:pict>
          </mc:Fallback>
        </mc:AlternateContent>
      </w:r>
    </w:p>
    <w:p w:rsidR="00DB4F32" w:rsidRDefault="00DB4F32">
      <w:pPr>
        <w:rPr>
          <w:rFonts w:asciiTheme="majorEastAsia" w:eastAsiaTheme="majorEastAsia" w:hAnsiTheme="majorEastAsia"/>
        </w:rPr>
      </w:pPr>
    </w:p>
    <w:p w:rsidR="00DB4F32" w:rsidRDefault="00DB4F32">
      <w:pPr>
        <w:rPr>
          <w:rFonts w:asciiTheme="majorEastAsia" w:eastAsiaTheme="majorEastAsia" w:hAnsiTheme="majorEastAsia"/>
        </w:rPr>
      </w:pPr>
    </w:p>
    <w:p w:rsidR="00DB4F32" w:rsidRDefault="00DB4F32">
      <w:pPr>
        <w:rPr>
          <w:rFonts w:asciiTheme="majorEastAsia" w:eastAsiaTheme="majorEastAsia" w:hAnsiTheme="majorEastAsia"/>
        </w:rPr>
      </w:pPr>
    </w:p>
    <w:p w:rsidR="00DB4F32" w:rsidRDefault="00AA34A1">
      <w:pPr>
        <w:rPr>
          <w:rFonts w:asciiTheme="majorEastAsia" w:eastAsiaTheme="majorEastAsia" w:hAnsiTheme="majorEastAsia"/>
        </w:rPr>
      </w:pPr>
      <w:r>
        <w:rPr>
          <w:rFonts w:asciiTheme="majorEastAsia" w:eastAsiaTheme="majorEastAsia" w:hAnsiTheme="majorEastAsia" w:hint="eastAsia"/>
          <w:noProof/>
        </w:rPr>
        <w:drawing>
          <wp:anchor distT="0" distB="0" distL="114300" distR="114300" simplePos="0" relativeHeight="251659264" behindDoc="0" locked="0" layoutInCell="1" allowOverlap="1" wp14:anchorId="06A00F3A" wp14:editId="4574D9B8">
            <wp:simplePos x="0" y="0"/>
            <wp:positionH relativeFrom="column">
              <wp:posOffset>2038350</wp:posOffset>
            </wp:positionH>
            <wp:positionV relativeFrom="paragraph">
              <wp:posOffset>61595</wp:posOffset>
            </wp:positionV>
            <wp:extent cx="2486025" cy="1864360"/>
            <wp:effectExtent l="0" t="0" r="9525" b="254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351.JPG"/>
                    <pic:cNvPicPr/>
                  </pic:nvPicPr>
                  <pic:blipFill>
                    <a:blip r:embed="rId10" cstate="print">
                      <a:extLst>
                        <a:ext uri="{BEBA8EAE-BF5A-486C-A8C5-ECC9F3942E4B}">
                          <a14:imgProps xmlns:a14="http://schemas.microsoft.com/office/drawing/2010/main">
                            <a14:imgLayer r:embed="rId11">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486025" cy="1864360"/>
                    </a:xfrm>
                    <a:prstGeom prst="rect">
                      <a:avLst/>
                    </a:prstGeom>
                  </pic:spPr>
                </pic:pic>
              </a:graphicData>
            </a:graphic>
            <wp14:sizeRelH relativeFrom="page">
              <wp14:pctWidth>0</wp14:pctWidth>
            </wp14:sizeRelH>
            <wp14:sizeRelV relativeFrom="page">
              <wp14:pctHeight>0</wp14:pctHeight>
            </wp14:sizeRelV>
          </wp:anchor>
        </w:drawing>
      </w:r>
    </w:p>
    <w:p w:rsidR="00DB4F32" w:rsidRDefault="00354913">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74624" behindDoc="0" locked="0" layoutInCell="1" allowOverlap="1" wp14:anchorId="2B01E6F4" wp14:editId="0305E993">
                <wp:simplePos x="0" y="0"/>
                <wp:positionH relativeFrom="column">
                  <wp:posOffset>-104776</wp:posOffset>
                </wp:positionH>
                <wp:positionV relativeFrom="paragraph">
                  <wp:posOffset>123825</wp:posOffset>
                </wp:positionV>
                <wp:extent cx="2143125" cy="1257300"/>
                <wp:effectExtent l="0" t="0" r="581025" b="19050"/>
                <wp:wrapNone/>
                <wp:docPr id="11" name="角丸四角形吹き出し 11"/>
                <wp:cNvGraphicFramePr/>
                <a:graphic xmlns:a="http://schemas.openxmlformats.org/drawingml/2006/main">
                  <a:graphicData uri="http://schemas.microsoft.com/office/word/2010/wordprocessingShape">
                    <wps:wsp>
                      <wps:cNvSpPr/>
                      <wps:spPr>
                        <a:xfrm>
                          <a:off x="0" y="0"/>
                          <a:ext cx="2143125" cy="1257300"/>
                        </a:xfrm>
                        <a:prstGeom prst="wedgeRoundRectCallout">
                          <a:avLst>
                            <a:gd name="adj1" fmla="val 75399"/>
                            <a:gd name="adj2" fmla="val -2847"/>
                            <a:gd name="adj3" fmla="val 16667"/>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25400" cap="flat" cmpd="sng" algn="ctr">
                          <a:solidFill>
                            <a:srgbClr val="4F81BD">
                              <a:shade val="50000"/>
                            </a:srgbClr>
                          </a:solidFill>
                          <a:prstDash val="solid"/>
                        </a:ln>
                        <a:effectLst/>
                      </wps:spPr>
                      <wps:txbx>
                        <w:txbxContent>
                          <w:p w:rsidR="009332FD" w:rsidRDefault="00AA34A1" w:rsidP="006355BF">
                            <w:pPr>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富秋中学校区では、</w:t>
                            </w:r>
                          </w:p>
                          <w:p w:rsidR="00AA34A1" w:rsidRDefault="00AA34A1" w:rsidP="006355BF">
                            <w:pPr>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「自分のおもいを</w:t>
                            </w:r>
                          </w:p>
                          <w:p w:rsidR="00AA34A1" w:rsidRDefault="00AA34A1" w:rsidP="00AA34A1">
                            <w:pPr>
                              <w:spacing w:line="240" w:lineRule="exact"/>
                              <w:ind w:firstLineChars="100" w:firstLine="200"/>
                              <w:jc w:val="left"/>
                              <w:rPr>
                                <w:rFonts w:asciiTheme="majorEastAsia" w:eastAsiaTheme="majorEastAsia" w:hAnsiTheme="majorEastAsia"/>
                                <w:sz w:val="20"/>
                              </w:rPr>
                            </w:pPr>
                            <w:r>
                              <w:rPr>
                                <w:rFonts w:asciiTheme="majorEastAsia" w:eastAsiaTheme="majorEastAsia" w:hAnsiTheme="majorEastAsia" w:hint="eastAsia"/>
                                <w:sz w:val="20"/>
                              </w:rPr>
                              <w:t>自分のことばで話せ</w:t>
                            </w:r>
                          </w:p>
                          <w:p w:rsidR="00AA34A1" w:rsidRDefault="00AA34A1" w:rsidP="00AA34A1">
                            <w:pPr>
                              <w:spacing w:line="240" w:lineRule="exact"/>
                              <w:ind w:firstLineChars="100" w:firstLine="200"/>
                              <w:jc w:val="left"/>
                              <w:rPr>
                                <w:rFonts w:asciiTheme="majorEastAsia" w:eastAsiaTheme="majorEastAsia" w:hAnsiTheme="majorEastAsia"/>
                                <w:sz w:val="20"/>
                              </w:rPr>
                            </w:pPr>
                            <w:r>
                              <w:rPr>
                                <w:rFonts w:asciiTheme="majorEastAsia" w:eastAsiaTheme="majorEastAsia" w:hAnsiTheme="majorEastAsia" w:hint="eastAsia"/>
                                <w:sz w:val="20"/>
                              </w:rPr>
                              <w:t>人のおもいを聞き取り</w:t>
                            </w:r>
                          </w:p>
                          <w:p w:rsidR="00AA34A1" w:rsidRDefault="00AA34A1" w:rsidP="00AA34A1">
                            <w:pPr>
                              <w:spacing w:line="240" w:lineRule="exact"/>
                              <w:ind w:firstLineChars="100" w:firstLine="200"/>
                              <w:jc w:val="left"/>
                              <w:rPr>
                                <w:rFonts w:asciiTheme="majorEastAsia" w:eastAsiaTheme="majorEastAsia" w:hAnsiTheme="majorEastAsia"/>
                                <w:sz w:val="20"/>
                              </w:rPr>
                            </w:pPr>
                            <w:r>
                              <w:rPr>
                                <w:rFonts w:asciiTheme="majorEastAsia" w:eastAsiaTheme="majorEastAsia" w:hAnsiTheme="majorEastAsia" w:hint="eastAsia"/>
                                <w:sz w:val="20"/>
                              </w:rPr>
                              <w:t>受け止める力」の育成に</w:t>
                            </w:r>
                          </w:p>
                          <w:p w:rsidR="00AA34A1" w:rsidRPr="00AA34A1" w:rsidRDefault="00AA34A1" w:rsidP="006355BF">
                            <w:pPr>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地域ぐるみで取り組んでいます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1" o:spid="_x0000_s1031" type="#_x0000_t62" style="position:absolute;left:0;text-align:left;margin-left:-8.25pt;margin-top:9.75pt;width:168.75pt;height: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" adj="27086,10185" fillcolor="#9ab5e4" strokecolor="#385d8a" strokeweight="2pt">
                <v:fill color2="#e1e8f5" colors="0 #9ab5e4;.5 #c2d1ed;1 #e1e8f5" focus="100%" type="gradient">
                  <o:fill v:ext="view" type="gradientUnscaled"/>
                </v:fill>
                <v:textbox>
                  <w:txbxContent>
                    <w:p w:rsidR="009332FD" w:rsidRDefault="00AA34A1" w:rsidP="006355BF">
                      <w:pPr>
                        <w:spacing w:line="240" w:lineRule="exact"/>
                        <w:jc w:val="left"/>
                        <w:rPr>
                          <w:rFonts w:asciiTheme="majorEastAsia" w:eastAsiaTheme="majorEastAsia" w:hAnsiTheme="majorEastAsia" w:hint="eastAsia"/>
                          <w:sz w:val="20"/>
                        </w:rPr>
                      </w:pPr>
                      <w:r>
                        <w:rPr>
                          <w:rFonts w:asciiTheme="majorEastAsia" w:eastAsiaTheme="majorEastAsia" w:hAnsiTheme="majorEastAsia" w:hint="eastAsia"/>
                          <w:sz w:val="20"/>
                        </w:rPr>
                        <w:t>富秋中学校区では、</w:t>
                      </w:r>
                    </w:p>
                    <w:p w:rsidR="00AA34A1" w:rsidRDefault="00AA34A1" w:rsidP="006355BF">
                      <w:pPr>
                        <w:spacing w:line="240" w:lineRule="exact"/>
                        <w:jc w:val="left"/>
                        <w:rPr>
                          <w:rFonts w:asciiTheme="majorEastAsia" w:eastAsiaTheme="majorEastAsia" w:hAnsiTheme="majorEastAsia" w:hint="eastAsia"/>
                          <w:sz w:val="20"/>
                        </w:rPr>
                      </w:pPr>
                      <w:r>
                        <w:rPr>
                          <w:rFonts w:asciiTheme="majorEastAsia" w:eastAsiaTheme="majorEastAsia" w:hAnsiTheme="majorEastAsia" w:hint="eastAsia"/>
                          <w:sz w:val="20"/>
                        </w:rPr>
                        <w:t>「自分のおもいを</w:t>
                      </w:r>
                    </w:p>
                    <w:p w:rsidR="00AA34A1" w:rsidRDefault="00AA34A1" w:rsidP="00AA34A1">
                      <w:pPr>
                        <w:spacing w:line="240" w:lineRule="exact"/>
                        <w:ind w:firstLineChars="100" w:firstLine="200"/>
                        <w:jc w:val="left"/>
                        <w:rPr>
                          <w:rFonts w:asciiTheme="majorEastAsia" w:eastAsiaTheme="majorEastAsia" w:hAnsiTheme="majorEastAsia" w:hint="eastAsia"/>
                          <w:sz w:val="20"/>
                        </w:rPr>
                      </w:pPr>
                      <w:r>
                        <w:rPr>
                          <w:rFonts w:asciiTheme="majorEastAsia" w:eastAsiaTheme="majorEastAsia" w:hAnsiTheme="majorEastAsia" w:hint="eastAsia"/>
                          <w:sz w:val="20"/>
                        </w:rPr>
                        <w:t>自分のことばで話せ</w:t>
                      </w:r>
                    </w:p>
                    <w:p w:rsidR="00AA34A1" w:rsidRDefault="00AA34A1" w:rsidP="00AA34A1">
                      <w:pPr>
                        <w:spacing w:line="240" w:lineRule="exact"/>
                        <w:ind w:firstLineChars="100" w:firstLine="200"/>
                        <w:jc w:val="left"/>
                        <w:rPr>
                          <w:rFonts w:asciiTheme="majorEastAsia" w:eastAsiaTheme="majorEastAsia" w:hAnsiTheme="majorEastAsia" w:hint="eastAsia"/>
                          <w:sz w:val="20"/>
                        </w:rPr>
                      </w:pPr>
                      <w:r>
                        <w:rPr>
                          <w:rFonts w:asciiTheme="majorEastAsia" w:eastAsiaTheme="majorEastAsia" w:hAnsiTheme="majorEastAsia" w:hint="eastAsia"/>
                          <w:sz w:val="20"/>
                        </w:rPr>
                        <w:t>人のおもいを聞き取り</w:t>
                      </w:r>
                    </w:p>
                    <w:p w:rsidR="00AA34A1" w:rsidRDefault="00AA34A1" w:rsidP="00AA34A1">
                      <w:pPr>
                        <w:spacing w:line="240" w:lineRule="exact"/>
                        <w:ind w:firstLineChars="100" w:firstLine="200"/>
                        <w:jc w:val="left"/>
                        <w:rPr>
                          <w:rFonts w:asciiTheme="majorEastAsia" w:eastAsiaTheme="majorEastAsia" w:hAnsiTheme="majorEastAsia" w:hint="eastAsia"/>
                          <w:sz w:val="20"/>
                        </w:rPr>
                      </w:pPr>
                      <w:r>
                        <w:rPr>
                          <w:rFonts w:asciiTheme="majorEastAsia" w:eastAsiaTheme="majorEastAsia" w:hAnsiTheme="majorEastAsia" w:hint="eastAsia"/>
                          <w:sz w:val="20"/>
                        </w:rPr>
                        <w:t>受け止める力」の育成に</w:t>
                      </w:r>
                    </w:p>
                    <w:p w:rsidR="00AA34A1" w:rsidRPr="00AA34A1" w:rsidRDefault="00AA34A1" w:rsidP="006355BF">
                      <w:pPr>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地域ぐるみで取り組んでいます</w:t>
                      </w:r>
                    </w:p>
                  </w:txbxContent>
                </v:textbox>
              </v:shape>
            </w:pict>
          </mc:Fallback>
        </mc:AlternateContent>
      </w:r>
      <w:r w:rsidR="00AA34A1" w:rsidRPr="00993740">
        <w:rPr>
          <w:rFonts w:asciiTheme="majorEastAsia" w:eastAsiaTheme="majorEastAsia" w:hAnsiTheme="majorEastAsia" w:hint="eastAsia"/>
          <w:noProof/>
        </w:rPr>
        <w:drawing>
          <wp:anchor distT="0" distB="0" distL="114300" distR="114300" simplePos="0" relativeHeight="251681792" behindDoc="0" locked="0" layoutInCell="1" allowOverlap="1" wp14:anchorId="14DE5218" wp14:editId="30002436">
            <wp:simplePos x="0" y="0"/>
            <wp:positionH relativeFrom="column">
              <wp:posOffset>4972050</wp:posOffset>
            </wp:positionH>
            <wp:positionV relativeFrom="paragraph">
              <wp:posOffset>123825</wp:posOffset>
            </wp:positionV>
            <wp:extent cx="1671320" cy="1253490"/>
            <wp:effectExtent l="0" t="0" r="5080" b="381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35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1320" cy="1253490"/>
                    </a:xfrm>
                    <a:prstGeom prst="rect">
                      <a:avLst/>
                    </a:prstGeom>
                  </pic:spPr>
                </pic:pic>
              </a:graphicData>
            </a:graphic>
            <wp14:sizeRelH relativeFrom="page">
              <wp14:pctWidth>0</wp14:pctWidth>
            </wp14:sizeRelH>
            <wp14:sizeRelV relativeFrom="page">
              <wp14:pctHeight>0</wp14:pctHeight>
            </wp14:sizeRelV>
          </wp:anchor>
        </w:drawing>
      </w:r>
    </w:p>
    <w:p w:rsidR="00DB4F32" w:rsidRDefault="00DB4F32">
      <w:pPr>
        <w:rPr>
          <w:rFonts w:asciiTheme="majorEastAsia" w:eastAsiaTheme="majorEastAsia" w:hAnsiTheme="majorEastAsia"/>
        </w:rPr>
      </w:pPr>
    </w:p>
    <w:p w:rsidR="00DB4F32" w:rsidRDefault="00CB1A19" w:rsidP="002C12BD">
      <w:pPr>
        <w:ind w:firstLineChars="300" w:firstLine="630"/>
        <w:rPr>
          <w:rFonts w:asciiTheme="majorEastAsia" w:eastAsiaTheme="majorEastAsia" w:hAnsiTheme="majorEastAsia"/>
        </w:rPr>
      </w:pPr>
      <w:r>
        <w:rPr>
          <w:rFonts w:asciiTheme="majorEastAsia" w:eastAsiaTheme="majorEastAsia" w:hAnsiTheme="majorEastAsia" w:hint="eastAsia"/>
        </w:rPr>
        <w:t xml:space="preserve">　　　　</w:t>
      </w:r>
    </w:p>
    <w:p w:rsidR="00DB4F32" w:rsidRDefault="00DB4F32">
      <w:pPr>
        <w:rPr>
          <w:rFonts w:asciiTheme="majorEastAsia" w:eastAsiaTheme="majorEastAsia" w:hAnsiTheme="majorEastAsia"/>
        </w:rPr>
      </w:pPr>
    </w:p>
    <w:p w:rsidR="00CB1A19" w:rsidRDefault="00CB1A19">
      <w:pPr>
        <w:rPr>
          <w:rFonts w:asciiTheme="majorEastAsia" w:eastAsiaTheme="majorEastAsia" w:hAnsiTheme="majorEastAsia"/>
        </w:rPr>
      </w:pPr>
    </w:p>
    <w:p w:rsidR="00CB1A19" w:rsidRDefault="00CB1A19">
      <w:pPr>
        <w:rPr>
          <w:rFonts w:asciiTheme="majorEastAsia" w:eastAsiaTheme="majorEastAsia" w:hAnsiTheme="majorEastAsia"/>
        </w:rPr>
      </w:pPr>
    </w:p>
    <w:p w:rsidR="00CB1A19" w:rsidRDefault="00E14E83">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87936" behindDoc="0" locked="0" layoutInCell="1" allowOverlap="1" wp14:anchorId="555DB4CB" wp14:editId="06EDBD38">
                <wp:simplePos x="0" y="0"/>
                <wp:positionH relativeFrom="column">
                  <wp:posOffset>1543050</wp:posOffset>
                </wp:positionH>
                <wp:positionV relativeFrom="paragraph">
                  <wp:posOffset>28575</wp:posOffset>
                </wp:positionV>
                <wp:extent cx="1666875" cy="685800"/>
                <wp:effectExtent l="209550" t="0" r="28575" b="19050"/>
                <wp:wrapNone/>
                <wp:docPr id="3" name="角丸四角形吹き出し 3"/>
                <wp:cNvGraphicFramePr/>
                <a:graphic xmlns:a="http://schemas.openxmlformats.org/drawingml/2006/main">
                  <a:graphicData uri="http://schemas.microsoft.com/office/word/2010/wordprocessingShape">
                    <wps:wsp>
                      <wps:cNvSpPr/>
                      <wps:spPr>
                        <a:xfrm>
                          <a:off x="0" y="0"/>
                          <a:ext cx="1666875" cy="685800"/>
                        </a:xfrm>
                        <a:prstGeom prst="wedgeRoundRectCallout">
                          <a:avLst>
                            <a:gd name="adj1" fmla="val -62315"/>
                            <a:gd name="adj2" fmla="val 24518"/>
                            <a:gd name="adj3" fmla="val 16667"/>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25400" cap="flat" cmpd="sng" algn="ctr">
                          <a:solidFill>
                            <a:srgbClr val="4F81BD">
                              <a:shade val="50000"/>
                            </a:srgbClr>
                          </a:solidFill>
                          <a:prstDash val="solid"/>
                        </a:ln>
                        <a:effectLst/>
                      </wps:spPr>
                      <wps:txbx>
                        <w:txbxContent>
                          <w:p w:rsidR="007379A0" w:rsidRPr="009332FD" w:rsidRDefault="00AA34A1" w:rsidP="007379A0">
                            <w:pPr>
                              <w:spacing w:line="240" w:lineRule="exac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信太高校図書部の皆さんは、なんと自作の絵本を読み聞かせ！！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32" type="#_x0000_t62" style="position:absolute;left:0;text-align:left;margin-left:121.5pt;margin-top:2.25pt;width:131.25pt;height:5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" adj="-2660,16096" fillcolor="#9ab5e4" strokecolor="#385d8a" strokeweight="2pt">
                <v:fill color2="#e1e8f5" colors="0 #9ab5e4;.5 #c2d1ed;1 #e1e8f5" focus="100%" type="gradient">
                  <o:fill v:ext="view" type="gradientUnscaled"/>
                </v:fill>
                <v:textbox>
                  <w:txbxContent>
                    <w:p w:rsidR="007379A0" w:rsidRPr="009332FD" w:rsidRDefault="00AA34A1" w:rsidP="007379A0">
                      <w:pPr>
                        <w:spacing w:line="240" w:lineRule="exac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信太高校図書部の皆さんは、なんと自作の絵本を読み聞かせ！！</w:t>
                      </w:r>
                    </w:p>
                  </w:txbxContent>
                </v:textbox>
              </v:shape>
            </w:pict>
          </mc:Fallback>
        </mc:AlternateContent>
      </w:r>
      <w:r w:rsidR="00AA34A1" w:rsidRPr="00993740">
        <w:rPr>
          <w:rFonts w:asciiTheme="majorEastAsia" w:eastAsiaTheme="majorEastAsia" w:hAnsiTheme="majorEastAsia"/>
          <w:noProof/>
        </w:rPr>
        <mc:AlternateContent>
          <mc:Choice Requires="wps">
            <w:drawing>
              <wp:anchor distT="0" distB="0" distL="114300" distR="114300" simplePos="0" relativeHeight="251684864" behindDoc="0" locked="0" layoutInCell="1" allowOverlap="1" wp14:anchorId="21EA4CEE" wp14:editId="34960BC5">
                <wp:simplePos x="0" y="0"/>
                <wp:positionH relativeFrom="column">
                  <wp:posOffset>4972050</wp:posOffset>
                </wp:positionH>
                <wp:positionV relativeFrom="paragraph">
                  <wp:posOffset>171450</wp:posOffset>
                </wp:positionV>
                <wp:extent cx="1666875" cy="1133475"/>
                <wp:effectExtent l="0" t="685800" r="28575" b="28575"/>
                <wp:wrapNone/>
                <wp:docPr id="15" name="角丸四角形吹き出し 15"/>
                <wp:cNvGraphicFramePr/>
                <a:graphic xmlns:a="http://schemas.openxmlformats.org/drawingml/2006/main">
                  <a:graphicData uri="http://schemas.microsoft.com/office/word/2010/wordprocessingShape">
                    <wps:wsp>
                      <wps:cNvSpPr/>
                      <wps:spPr>
                        <a:xfrm>
                          <a:off x="0" y="0"/>
                          <a:ext cx="1666875" cy="1133475"/>
                        </a:xfrm>
                        <a:prstGeom prst="wedgeRoundRectCallout">
                          <a:avLst>
                            <a:gd name="adj1" fmla="val -9744"/>
                            <a:gd name="adj2" fmla="val -109987"/>
                            <a:gd name="adj3" fmla="val 16667"/>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25400" cap="flat" cmpd="sng" algn="ctr">
                          <a:solidFill>
                            <a:srgbClr val="4F81BD">
                              <a:shade val="50000"/>
                            </a:srgbClr>
                          </a:solidFill>
                          <a:prstDash val="solid"/>
                        </a:ln>
                        <a:effectLst/>
                      </wps:spPr>
                      <wps:txbx>
                        <w:txbxContent>
                          <w:p w:rsidR="00993740" w:rsidRPr="009332FD" w:rsidRDefault="00E14E83" w:rsidP="00993740">
                            <w:pPr>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以前は、読み聞かせをしてもらっていた小学生が</w:t>
                            </w:r>
                            <w:r w:rsidR="00AA34A1">
                              <w:rPr>
                                <w:rFonts w:asciiTheme="majorEastAsia" w:eastAsiaTheme="majorEastAsia" w:hAnsiTheme="majorEastAsia" w:hint="eastAsia"/>
                                <w:sz w:val="20"/>
                              </w:rPr>
                              <w:t>、中学生になって読み聞かせをする側に！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5" o:spid="_x0000_s1033" type="#_x0000_t62" style="position:absolute;left:0;text-align:left;margin-left:391.5pt;margin-top:13.5pt;width:131.25pt;height:8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" adj="8695,-12957" fillcolor="#9ab5e4" strokecolor="#385d8a" strokeweight="2pt">
                <v:fill color2="#e1e8f5" colors="0 #9ab5e4;.5 #c2d1ed;1 #e1e8f5" focus="100%" type="gradient">
                  <o:fill v:ext="view" type="gradientUnscaled"/>
                </v:fill>
                <v:textbox>
                  <w:txbxContent>
                    <w:p w:rsidR="00993740" w:rsidRPr="009332FD" w:rsidRDefault="00E14E83" w:rsidP="00993740">
                      <w:pPr>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以前は、読み聞かせをしてもらっていた小学生が</w:t>
                      </w:r>
                      <w:r w:rsidR="00AA34A1">
                        <w:rPr>
                          <w:rFonts w:asciiTheme="majorEastAsia" w:eastAsiaTheme="majorEastAsia" w:hAnsiTheme="majorEastAsia" w:hint="eastAsia"/>
                          <w:sz w:val="20"/>
                        </w:rPr>
                        <w:t>、中学生になって読み聞かせをする側に！</w:t>
                      </w:r>
                    </w:p>
                  </w:txbxContent>
                </v:textbox>
              </v:shape>
            </w:pict>
          </mc:Fallback>
        </mc:AlternateContent>
      </w:r>
      <w:r w:rsidR="00993740" w:rsidRPr="00993740">
        <w:rPr>
          <w:rFonts w:asciiTheme="majorEastAsia" w:eastAsiaTheme="majorEastAsia" w:hAnsiTheme="majorEastAsia" w:hint="eastAsia"/>
          <w:noProof/>
        </w:rPr>
        <w:drawing>
          <wp:anchor distT="0" distB="0" distL="114300" distR="114300" simplePos="0" relativeHeight="251680768" behindDoc="0" locked="0" layoutInCell="1" allowOverlap="1" wp14:anchorId="7B4E5F14" wp14:editId="08A26C4B">
            <wp:simplePos x="0" y="0"/>
            <wp:positionH relativeFrom="column">
              <wp:posOffset>3295650</wp:posOffset>
            </wp:positionH>
            <wp:positionV relativeFrom="paragraph">
              <wp:posOffset>28575</wp:posOffset>
            </wp:positionV>
            <wp:extent cx="1671320" cy="1253490"/>
            <wp:effectExtent l="0" t="0" r="5080" b="381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34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71320" cy="1253490"/>
                    </a:xfrm>
                    <a:prstGeom prst="rect">
                      <a:avLst/>
                    </a:prstGeom>
                  </pic:spPr>
                </pic:pic>
              </a:graphicData>
            </a:graphic>
            <wp14:sizeRelH relativeFrom="page">
              <wp14:pctWidth>0</wp14:pctWidth>
            </wp14:sizeRelH>
            <wp14:sizeRelV relativeFrom="page">
              <wp14:pctHeight>0</wp14:pctHeight>
            </wp14:sizeRelV>
          </wp:anchor>
        </w:drawing>
      </w:r>
      <w:r w:rsidR="002C12BD">
        <w:rPr>
          <w:rFonts w:asciiTheme="majorEastAsia" w:eastAsiaTheme="majorEastAsia" w:hAnsiTheme="majorEastAsia" w:hint="eastAsia"/>
          <w:noProof/>
        </w:rPr>
        <w:drawing>
          <wp:anchor distT="0" distB="0" distL="114300" distR="114300" simplePos="0" relativeHeight="251658240" behindDoc="0" locked="0" layoutInCell="1" allowOverlap="1" wp14:anchorId="5A212D9F" wp14:editId="45E00554">
            <wp:simplePos x="0" y="0"/>
            <wp:positionH relativeFrom="column">
              <wp:posOffset>-104775</wp:posOffset>
            </wp:positionH>
            <wp:positionV relativeFrom="paragraph">
              <wp:posOffset>28575</wp:posOffset>
            </wp:positionV>
            <wp:extent cx="1671320" cy="1253490"/>
            <wp:effectExtent l="0" t="0" r="5080" b="38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349.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71320" cy="1253490"/>
                    </a:xfrm>
                    <a:prstGeom prst="rect">
                      <a:avLst/>
                    </a:prstGeom>
                  </pic:spPr>
                </pic:pic>
              </a:graphicData>
            </a:graphic>
            <wp14:sizeRelH relativeFrom="page">
              <wp14:pctWidth>0</wp14:pctWidth>
            </wp14:sizeRelH>
            <wp14:sizeRelV relativeFrom="page">
              <wp14:pctHeight>0</wp14:pctHeight>
            </wp14:sizeRelV>
          </wp:anchor>
        </w:drawing>
      </w:r>
    </w:p>
    <w:p w:rsidR="00CB1A19" w:rsidRDefault="00CB1A19">
      <w:pPr>
        <w:rPr>
          <w:rFonts w:asciiTheme="majorEastAsia" w:eastAsiaTheme="majorEastAsia" w:hAnsiTheme="majorEastAsia"/>
        </w:rPr>
      </w:pPr>
    </w:p>
    <w:p w:rsidR="0053266E" w:rsidRPr="00DB4F32" w:rsidRDefault="00354913">
      <w:pPr>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686912" behindDoc="0" locked="0" layoutInCell="1" allowOverlap="1" wp14:anchorId="1957AA12" wp14:editId="532426F7">
            <wp:simplePos x="0" y="0"/>
            <wp:positionH relativeFrom="column">
              <wp:posOffset>1017270</wp:posOffset>
            </wp:positionH>
            <wp:positionV relativeFrom="paragraph">
              <wp:posOffset>165735</wp:posOffset>
            </wp:positionV>
            <wp:extent cx="736600" cy="943610"/>
            <wp:effectExtent l="152400" t="114300" r="158750" b="10414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0276.JPG"/>
                    <pic:cNvPicPr/>
                  </pic:nvPicPr>
                  <pic:blipFill rotWithShape="1">
                    <a:blip r:embed="rId15" cstate="print">
                      <a:extLst>
                        <a:ext uri="{28A0092B-C50C-407E-A947-70E740481C1C}">
                          <a14:useLocalDpi xmlns:a14="http://schemas.microsoft.com/office/drawing/2010/main" val="0"/>
                        </a:ext>
                      </a:extLst>
                    </a:blip>
                    <a:srcRect l="30244" t="14961" r="20000"/>
                    <a:stretch/>
                  </pic:blipFill>
                  <pic:spPr bwMode="auto">
                    <a:xfrm rot="1276731">
                      <a:off x="0" y="0"/>
                      <a:ext cx="736600" cy="943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93740">
        <w:rPr>
          <w:rFonts w:asciiTheme="majorEastAsia" w:eastAsiaTheme="majorEastAsia" w:hAnsiTheme="majorEastAsia"/>
          <w:noProof/>
        </w:rPr>
        <mc:AlternateContent>
          <mc:Choice Requires="wps">
            <w:drawing>
              <wp:anchor distT="0" distB="0" distL="114300" distR="114300" simplePos="0" relativeHeight="251685888" behindDoc="0" locked="0" layoutInCell="1" allowOverlap="1" wp14:anchorId="44B0E248" wp14:editId="50E5C231">
                <wp:simplePos x="0" y="0"/>
                <wp:positionH relativeFrom="column">
                  <wp:posOffset>2038350</wp:posOffset>
                </wp:positionH>
                <wp:positionV relativeFrom="paragraph">
                  <wp:posOffset>352425</wp:posOffset>
                </wp:positionV>
                <wp:extent cx="1666875" cy="657225"/>
                <wp:effectExtent l="0" t="0" r="352425" b="28575"/>
                <wp:wrapNone/>
                <wp:docPr id="16" name="角丸四角形吹き出し 16"/>
                <wp:cNvGraphicFramePr/>
                <a:graphic xmlns:a="http://schemas.openxmlformats.org/drawingml/2006/main">
                  <a:graphicData uri="http://schemas.microsoft.com/office/word/2010/wordprocessingShape">
                    <wps:wsp>
                      <wps:cNvSpPr/>
                      <wps:spPr>
                        <a:xfrm>
                          <a:off x="0" y="0"/>
                          <a:ext cx="1666875" cy="657225"/>
                        </a:xfrm>
                        <a:prstGeom prst="wedgeRoundRectCallout">
                          <a:avLst>
                            <a:gd name="adj1" fmla="val 69113"/>
                            <a:gd name="adj2" fmla="val -8787"/>
                            <a:gd name="adj3" fmla="val 16667"/>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25400" cap="flat" cmpd="sng" algn="ctr">
                          <a:solidFill>
                            <a:srgbClr val="4F81BD">
                              <a:shade val="50000"/>
                            </a:srgbClr>
                          </a:solidFill>
                          <a:prstDash val="solid"/>
                        </a:ln>
                        <a:effectLst/>
                      </wps:spPr>
                      <wps:txbx>
                        <w:txbxContent>
                          <w:p w:rsidR="00993740" w:rsidRPr="009332FD" w:rsidRDefault="00354913" w:rsidP="00993740">
                            <w:pPr>
                              <w:spacing w:line="240" w:lineRule="exac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読み聞かせ会のあとは、お楽しみゲームコーナーもありました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6" o:spid="_x0000_s1034" type="#_x0000_t62" style="position:absolute;left:0;text-align:left;margin-left:160.5pt;margin-top:27.75pt;width:131.25pt;height:5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" adj="25728,8902" fillcolor="#9ab5e4" strokecolor="#385d8a" strokeweight="2pt">
                <v:fill color2="#e1e8f5" colors="0 #9ab5e4;.5 #c2d1ed;1 #e1e8f5" focus="100%" type="gradient">
                  <o:fill v:ext="view" type="gradientUnscaled"/>
                </v:fill>
                <v:textbox>
                  <w:txbxContent>
                    <w:p w:rsidR="00993740" w:rsidRPr="009332FD" w:rsidRDefault="00354913" w:rsidP="00993740">
                      <w:pPr>
                        <w:spacing w:line="240" w:lineRule="exac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読み聞かせ会のあとは、お楽しみゲームコーナーもありました</w:t>
                      </w:r>
                    </w:p>
                  </w:txbxContent>
                </v:textbox>
              </v:shape>
            </w:pict>
          </mc:Fallback>
        </mc:AlternateContent>
      </w:r>
    </w:p>
    <w:sectPr w:rsidR="0053266E" w:rsidRPr="00DB4F32" w:rsidSect="00B72E8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79D" w:rsidRDefault="0028679D" w:rsidP="00D933AF">
      <w:r>
        <w:separator/>
      </w:r>
    </w:p>
  </w:endnote>
  <w:endnote w:type="continuationSeparator" w:id="0">
    <w:p w:rsidR="0028679D" w:rsidRDefault="0028679D" w:rsidP="00D9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79D" w:rsidRDefault="0028679D" w:rsidP="00D933AF">
      <w:r>
        <w:separator/>
      </w:r>
    </w:p>
  </w:footnote>
  <w:footnote w:type="continuationSeparator" w:id="0">
    <w:p w:rsidR="0028679D" w:rsidRDefault="0028679D" w:rsidP="00D933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6E"/>
    <w:rsid w:val="0000787B"/>
    <w:rsid w:val="000B35C1"/>
    <w:rsid w:val="000D0977"/>
    <w:rsid w:val="000D60A3"/>
    <w:rsid w:val="00161B25"/>
    <w:rsid w:val="001903DE"/>
    <w:rsid w:val="00220F04"/>
    <w:rsid w:val="00260352"/>
    <w:rsid w:val="0028679D"/>
    <w:rsid w:val="002A03FC"/>
    <w:rsid w:val="002C12BD"/>
    <w:rsid w:val="002D2745"/>
    <w:rsid w:val="00330826"/>
    <w:rsid w:val="00354913"/>
    <w:rsid w:val="00363C51"/>
    <w:rsid w:val="00413AA9"/>
    <w:rsid w:val="00441D21"/>
    <w:rsid w:val="00451C94"/>
    <w:rsid w:val="004541FF"/>
    <w:rsid w:val="0048420C"/>
    <w:rsid w:val="004B00E0"/>
    <w:rsid w:val="004E4FAF"/>
    <w:rsid w:val="005121C2"/>
    <w:rsid w:val="0053266E"/>
    <w:rsid w:val="00535F37"/>
    <w:rsid w:val="005B19BF"/>
    <w:rsid w:val="005D0670"/>
    <w:rsid w:val="005F15B8"/>
    <w:rsid w:val="006355BF"/>
    <w:rsid w:val="00647398"/>
    <w:rsid w:val="006A3190"/>
    <w:rsid w:val="00721A81"/>
    <w:rsid w:val="007379A0"/>
    <w:rsid w:val="00775D99"/>
    <w:rsid w:val="007F540C"/>
    <w:rsid w:val="00894D52"/>
    <w:rsid w:val="009149FF"/>
    <w:rsid w:val="0091524A"/>
    <w:rsid w:val="009258DB"/>
    <w:rsid w:val="00927CB5"/>
    <w:rsid w:val="009332FD"/>
    <w:rsid w:val="00993740"/>
    <w:rsid w:val="009B40E7"/>
    <w:rsid w:val="00A121B6"/>
    <w:rsid w:val="00A2677B"/>
    <w:rsid w:val="00AA34A1"/>
    <w:rsid w:val="00AB0B99"/>
    <w:rsid w:val="00B01B21"/>
    <w:rsid w:val="00B53DC0"/>
    <w:rsid w:val="00B72E83"/>
    <w:rsid w:val="00BA2327"/>
    <w:rsid w:val="00BE3615"/>
    <w:rsid w:val="00BF03AB"/>
    <w:rsid w:val="00CB1A19"/>
    <w:rsid w:val="00D21C1A"/>
    <w:rsid w:val="00D40BCE"/>
    <w:rsid w:val="00D933AF"/>
    <w:rsid w:val="00D93BFE"/>
    <w:rsid w:val="00DA1158"/>
    <w:rsid w:val="00DB4F32"/>
    <w:rsid w:val="00E14E83"/>
    <w:rsid w:val="00E169FC"/>
    <w:rsid w:val="00E26254"/>
    <w:rsid w:val="00E320A6"/>
    <w:rsid w:val="00ED5F2A"/>
    <w:rsid w:val="00EE347F"/>
    <w:rsid w:val="00F50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4F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4F32"/>
    <w:rPr>
      <w:rFonts w:asciiTheme="majorHAnsi" w:eastAsiaTheme="majorEastAsia" w:hAnsiTheme="majorHAnsi" w:cstheme="majorBidi"/>
      <w:sz w:val="18"/>
      <w:szCs w:val="18"/>
    </w:rPr>
  </w:style>
  <w:style w:type="paragraph" w:styleId="a5">
    <w:name w:val="header"/>
    <w:basedOn w:val="a"/>
    <w:link w:val="a6"/>
    <w:uiPriority w:val="99"/>
    <w:unhideWhenUsed/>
    <w:rsid w:val="00D933AF"/>
    <w:pPr>
      <w:tabs>
        <w:tab w:val="center" w:pos="4252"/>
        <w:tab w:val="right" w:pos="8504"/>
      </w:tabs>
      <w:snapToGrid w:val="0"/>
    </w:pPr>
  </w:style>
  <w:style w:type="character" w:customStyle="1" w:styleId="a6">
    <w:name w:val="ヘッダー (文字)"/>
    <w:basedOn w:val="a0"/>
    <w:link w:val="a5"/>
    <w:uiPriority w:val="99"/>
    <w:rsid w:val="00D933AF"/>
  </w:style>
  <w:style w:type="paragraph" w:styleId="a7">
    <w:name w:val="footer"/>
    <w:basedOn w:val="a"/>
    <w:link w:val="a8"/>
    <w:uiPriority w:val="99"/>
    <w:unhideWhenUsed/>
    <w:rsid w:val="00D933AF"/>
    <w:pPr>
      <w:tabs>
        <w:tab w:val="center" w:pos="4252"/>
        <w:tab w:val="right" w:pos="8504"/>
      </w:tabs>
      <w:snapToGrid w:val="0"/>
    </w:pPr>
  </w:style>
  <w:style w:type="character" w:customStyle="1" w:styleId="a8">
    <w:name w:val="フッター (文字)"/>
    <w:basedOn w:val="a0"/>
    <w:link w:val="a7"/>
    <w:uiPriority w:val="99"/>
    <w:rsid w:val="00D933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4F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4F32"/>
    <w:rPr>
      <w:rFonts w:asciiTheme="majorHAnsi" w:eastAsiaTheme="majorEastAsia" w:hAnsiTheme="majorHAnsi" w:cstheme="majorBidi"/>
      <w:sz w:val="18"/>
      <w:szCs w:val="18"/>
    </w:rPr>
  </w:style>
  <w:style w:type="paragraph" w:styleId="a5">
    <w:name w:val="header"/>
    <w:basedOn w:val="a"/>
    <w:link w:val="a6"/>
    <w:uiPriority w:val="99"/>
    <w:unhideWhenUsed/>
    <w:rsid w:val="00D933AF"/>
    <w:pPr>
      <w:tabs>
        <w:tab w:val="center" w:pos="4252"/>
        <w:tab w:val="right" w:pos="8504"/>
      </w:tabs>
      <w:snapToGrid w:val="0"/>
    </w:pPr>
  </w:style>
  <w:style w:type="character" w:customStyle="1" w:styleId="a6">
    <w:name w:val="ヘッダー (文字)"/>
    <w:basedOn w:val="a0"/>
    <w:link w:val="a5"/>
    <w:uiPriority w:val="99"/>
    <w:rsid w:val="00D933AF"/>
  </w:style>
  <w:style w:type="paragraph" w:styleId="a7">
    <w:name w:val="footer"/>
    <w:basedOn w:val="a"/>
    <w:link w:val="a8"/>
    <w:uiPriority w:val="99"/>
    <w:unhideWhenUsed/>
    <w:rsid w:val="00D933AF"/>
    <w:pPr>
      <w:tabs>
        <w:tab w:val="center" w:pos="4252"/>
        <w:tab w:val="right" w:pos="8504"/>
      </w:tabs>
      <w:snapToGrid w:val="0"/>
    </w:pPr>
  </w:style>
  <w:style w:type="character" w:customStyle="1" w:styleId="a8">
    <w:name w:val="フッター (文字)"/>
    <w:basedOn w:val="a0"/>
    <w:link w:val="a7"/>
    <w:uiPriority w:val="99"/>
    <w:rsid w:val="00D93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2016-11-04T07:41:00Z</cp:lastPrinted>
  <dcterms:created xsi:type="dcterms:W3CDTF">2016-12-28T09:00:00Z</dcterms:created>
  <dcterms:modified xsi:type="dcterms:W3CDTF">2016-12-28T09:00:00Z</dcterms:modified>
</cp:coreProperties>
</file>