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198D0" w14:textId="6ADEC4DE" w:rsidR="00C75010" w:rsidRPr="00335093" w:rsidRDefault="002D51DB" w:rsidP="006A506F">
      <w:pPr>
        <w:snapToGrid w:val="0"/>
        <w:spacing w:line="240" w:lineRule="exact"/>
        <w:ind w:firstLineChars="100" w:firstLine="220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335093">
        <w:rPr>
          <w:rFonts w:ascii="メイリオ" w:eastAsia="メイリオ" w:hAnsi="メイリオ" w:cs="メイリオ" w:hint="eastAsia"/>
          <w:b/>
          <w:bCs/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7C4241D" wp14:editId="3DA1C52B">
                <wp:simplePos x="0" y="0"/>
                <wp:positionH relativeFrom="page">
                  <wp:posOffset>895350</wp:posOffset>
                </wp:positionH>
                <wp:positionV relativeFrom="paragraph">
                  <wp:posOffset>38100</wp:posOffset>
                </wp:positionV>
                <wp:extent cx="8816975" cy="480060"/>
                <wp:effectExtent l="57150" t="38100" r="79375" b="91440"/>
                <wp:wrapSquare wrapText="bothSides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6975" cy="4800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4C005" w14:textId="5E88C4A7" w:rsidR="00FB04A4" w:rsidRPr="00C45C4C" w:rsidRDefault="001D34CE" w:rsidP="00312156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教育コミュニティづくり</w:t>
                            </w: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通信</w:t>
                            </w:r>
                            <w:r w:rsidR="00C45C4C"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F120B9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5A154B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令和</w:t>
                            </w:r>
                            <w:r w:rsidR="00F120B9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６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年</w:t>
                            </w:r>
                            <w:r w:rsidR="00F120B9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７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月</w:t>
                            </w:r>
                            <w:r w:rsidR="00F120B9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４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4241D" id="正方形/長方形 5" o:spid="_x0000_s1026" style="position:absolute;left:0;text-align:left;margin-left:70.5pt;margin-top:3pt;width:694.25pt;height:37.8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4104C005" w14:textId="5E88C4A7" w:rsidR="00FB04A4" w:rsidRPr="00C45C4C" w:rsidRDefault="001D34CE" w:rsidP="00312156">
                      <w:pPr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教育コミュニティづくり</w:t>
                      </w:r>
                      <w:r w:rsidRPr="00287A25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通信</w:t>
                      </w:r>
                      <w:r w:rsidR="00C45C4C"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F120B9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5A154B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令和</w:t>
                      </w:r>
                      <w:r w:rsidR="00F120B9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６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年</w:t>
                      </w:r>
                      <w:r w:rsidR="00F120B9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７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月</w:t>
                      </w:r>
                      <w:r w:rsidR="00F120B9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４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日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="00492B5E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令和</w:t>
      </w:r>
      <w:r w:rsidR="00F120B9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６</w:t>
      </w:r>
      <w:r w:rsidR="00492B5E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年</w:t>
      </w:r>
      <w:r w:rsidR="00F120B9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７</w:t>
      </w:r>
      <w:r w:rsidR="00492B5E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月</w:t>
      </w:r>
      <w:r w:rsidR="00F120B9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４</w:t>
      </w:r>
      <w:r w:rsidR="00492B5E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日</w:t>
      </w:r>
      <w:r w:rsidR="00F120B9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木</w:t>
      </w:r>
      <w:r w:rsidR="00492B5E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曜日、</w:t>
      </w:r>
      <w:r w:rsidR="00F120B9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大阪府立高槻支援学校</w:t>
      </w:r>
      <w:r w:rsidR="00DF2057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における</w:t>
      </w:r>
      <w:r w:rsidR="00F120B9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「ひまわりの会</w:t>
      </w:r>
      <w:r w:rsidR="00492B5E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」</w:t>
      </w:r>
      <w:r w:rsidR="00F120B9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による</w:t>
      </w:r>
      <w:r w:rsidR="006A6E21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ガーデニング</w:t>
      </w:r>
      <w:r w:rsidR="00F120B9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活動</w:t>
      </w:r>
      <w:r w:rsidR="00492B5E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の</w:t>
      </w:r>
      <w:r w:rsidR="00DF2057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取組</w:t>
      </w:r>
      <w:r w:rsidR="0008625A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み</w:t>
      </w:r>
      <w:r w:rsidR="00DF2057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の</w:t>
      </w:r>
      <w:r w:rsidR="00492B5E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様子を取材</w:t>
      </w:r>
      <w:r w:rsidR="00DF2057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し</w:t>
      </w:r>
      <w:r w:rsidR="00492B5E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ました</w:t>
      </w:r>
      <w:r w:rsidR="00DB155B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。</w:t>
      </w:r>
    </w:p>
    <w:p w14:paraId="381BDF6A" w14:textId="0AE9FCCA" w:rsidR="006839CD" w:rsidRPr="00335093" w:rsidRDefault="006839CD" w:rsidP="006A506F">
      <w:pPr>
        <w:snapToGrid w:val="0"/>
        <w:spacing w:line="240" w:lineRule="exact"/>
        <w:ind w:firstLineChars="100" w:firstLine="210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当日は15名</w:t>
      </w:r>
      <w:r w:rsidR="00470B58">
        <w:rPr>
          <w:rFonts w:ascii="メイリオ" w:eastAsia="メイリオ" w:hAnsi="メイリオ" w:hint="eastAsia"/>
          <w:color w:val="000000" w:themeColor="text1"/>
          <w:sz w:val="21"/>
          <w:szCs w:val="21"/>
        </w:rPr>
        <w:t>以上</w:t>
      </w:r>
      <w:r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の保護者の方が参加され、生徒が作業しやすいように花壇の土作りや植栽のレイアウト</w:t>
      </w:r>
      <w:r w:rsidR="00470B58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などの作業に</w:t>
      </w:r>
      <w:r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、和気あいあいとした雰囲気で</w:t>
      </w:r>
      <w:r w:rsidR="00470B58">
        <w:rPr>
          <w:rFonts w:ascii="メイリオ" w:eastAsia="メイリオ" w:hAnsi="メイリオ" w:hint="eastAsia"/>
          <w:color w:val="000000" w:themeColor="text1"/>
          <w:sz w:val="21"/>
          <w:szCs w:val="21"/>
        </w:rPr>
        <w:t>取り組ま</w:t>
      </w:r>
      <w:r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れてい</w:t>
      </w:r>
      <w:r w:rsidR="002D51DB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たのが印象的でした。</w:t>
      </w:r>
    </w:p>
    <w:p w14:paraId="1BCFC803" w14:textId="12509574" w:rsidR="00AD3FEC" w:rsidRPr="00BC221F" w:rsidRDefault="00BC221F" w:rsidP="00AC69D0">
      <w:pPr>
        <w:snapToGrid w:val="0"/>
        <w:spacing w:beforeLines="50" w:before="200" w:line="180" w:lineRule="auto"/>
        <w:rPr>
          <w:rFonts w:ascii="メイリオ" w:eastAsia="メイリオ" w:hAnsi="メイリオ"/>
          <w:b/>
          <w:color w:val="FFFFFF" w:themeColor="background1"/>
          <w:sz w:val="32"/>
          <w:highlight w:val="black"/>
        </w:rPr>
      </w:pPr>
      <w:r>
        <w:rPr>
          <w:rFonts w:ascii="メイリオ" w:eastAsia="メイリオ" w:hAnsi="メイリオ" w:hint="eastAsia"/>
          <w:b/>
          <w:color w:val="FFFFFF" w:themeColor="background1"/>
          <w:sz w:val="28"/>
          <w:szCs w:val="22"/>
          <w:highlight w:val="black"/>
        </w:rPr>
        <w:t>ひまわりの会</w:t>
      </w:r>
      <w:r w:rsidR="00E14621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FFFF" w:themeColor="background1"/>
          <w:sz w:val="28"/>
          <w:szCs w:val="22"/>
          <w:highlight w:val="black"/>
        </w:rPr>
        <mc:AlternateContent>
          <mc:Choice Requires="w16se">
            <w16se:symEx w16se:font="Segoe UI Emoji" w16se:char="1F33B"/>
          </mc:Choice>
          <mc:Fallback>
            <w:t>🌻</w:t>
          </mc:Fallback>
        </mc:AlternateContent>
      </w:r>
      <w:r>
        <w:rPr>
          <w:rFonts w:ascii="メイリオ" w:eastAsia="メイリオ" w:hAnsi="メイリオ" w:hint="eastAsia"/>
          <w:b/>
          <w:color w:val="FFFFFF" w:themeColor="background1"/>
          <w:sz w:val="28"/>
          <w:szCs w:val="22"/>
          <w:highlight w:val="black"/>
        </w:rPr>
        <w:t xml:space="preserve">　　　　　</w:t>
      </w:r>
      <w:r w:rsidRPr="0048516E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</w:t>
      </w: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　　　　　　 </w:t>
      </w:r>
    </w:p>
    <w:p w14:paraId="6F250C12" w14:textId="39D99B14" w:rsidR="006839CD" w:rsidRPr="00335093" w:rsidRDefault="00C605FD" w:rsidP="006A506F">
      <w:pPr>
        <w:snapToGrid w:val="0"/>
        <w:spacing w:line="240" w:lineRule="exact"/>
        <w:ind w:firstLineChars="100" w:firstLine="240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335093">
        <w:rPr>
          <w:noProof/>
          <w:color w:val="000000" w:themeColor="text1"/>
        </w:rPr>
        <w:drawing>
          <wp:anchor distT="0" distB="0" distL="114300" distR="114300" simplePos="0" relativeHeight="251664384" behindDoc="1" locked="0" layoutInCell="1" allowOverlap="1" wp14:anchorId="1D472BAA" wp14:editId="580315D2">
            <wp:simplePos x="0" y="0"/>
            <wp:positionH relativeFrom="column">
              <wp:posOffset>2620010</wp:posOffset>
            </wp:positionH>
            <wp:positionV relativeFrom="paragraph">
              <wp:posOffset>53340</wp:posOffset>
            </wp:positionV>
            <wp:extent cx="1686560" cy="1264920"/>
            <wp:effectExtent l="0" t="0" r="8890" b="0"/>
            <wp:wrapTight wrapText="bothSides">
              <wp:wrapPolygon edited="0">
                <wp:start x="0" y="0"/>
                <wp:lineTo x="0" y="21145"/>
                <wp:lineTo x="21470" y="21145"/>
                <wp:lineTo x="21470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B58">
        <w:rPr>
          <w:rFonts w:ascii="メイリオ" w:eastAsia="メイリオ" w:hAnsi="メイリオ" w:hint="eastAsia"/>
          <w:color w:val="000000" w:themeColor="text1"/>
          <w:sz w:val="21"/>
          <w:szCs w:val="21"/>
        </w:rPr>
        <w:t>高槻支援学校</w:t>
      </w:r>
      <w:r w:rsidR="006839CD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の「ひまわりの会」は、平成20年に発足した保護者による学校内ボランティア団体で</w:t>
      </w:r>
      <w:r w:rsidR="00470B58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す。</w:t>
      </w:r>
      <w:r w:rsidR="006839CD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「子どもたちの笑顔の為にできる人ができる時にできることを」をテーマに校内整備（清掃やガーデニング）を中心に活動されています。</w:t>
      </w:r>
    </w:p>
    <w:p w14:paraId="60FD67C8" w14:textId="5C4B025D" w:rsidR="00BC221F" w:rsidRPr="00335093" w:rsidRDefault="00E01AB2" w:rsidP="006A506F">
      <w:pPr>
        <w:snapToGrid w:val="0"/>
        <w:spacing w:line="240" w:lineRule="exact"/>
        <w:ind w:firstLineChars="100" w:firstLine="210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当日は梅雨の晴れ間で、</w:t>
      </w:r>
      <w:r w:rsidR="008179C1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初夏の</w:t>
      </w:r>
      <w:r w:rsidR="006839CD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日差しが</w:t>
      </w:r>
      <w:r w:rsidR="008179C1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降り注ぐ中、</w:t>
      </w:r>
      <w:r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15名以上の保護者の方が</w:t>
      </w:r>
      <w:r w:rsidR="008179C1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中庭の花壇に集ま</w:t>
      </w:r>
      <w:r w:rsidR="00B345C2">
        <w:rPr>
          <w:rFonts w:ascii="メイリオ" w:eastAsia="メイリオ" w:hAnsi="メイリオ" w:hint="eastAsia"/>
          <w:color w:val="000000" w:themeColor="text1"/>
          <w:sz w:val="21"/>
          <w:szCs w:val="21"/>
        </w:rPr>
        <w:t>り</w:t>
      </w:r>
      <w:r w:rsidR="008179C1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、</w:t>
      </w:r>
      <w:r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鍬やスコップで土を掘り起こし</w:t>
      </w:r>
      <w:r w:rsidR="006702C2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たり、マリーゴールドやペチュニアなどの花の苗を並べたりするなど</w:t>
      </w:r>
      <w:r w:rsidR="00470B58">
        <w:rPr>
          <w:rFonts w:ascii="メイリオ" w:eastAsia="メイリオ" w:hAnsi="メイリオ" w:hint="eastAsia"/>
          <w:color w:val="000000" w:themeColor="text1"/>
          <w:sz w:val="21"/>
          <w:szCs w:val="21"/>
        </w:rPr>
        <w:t>、</w:t>
      </w:r>
      <w:r w:rsidR="00470B58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生徒が植栽をしやすいように</w:t>
      </w:r>
      <w:r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準備を進められていま</w:t>
      </w:r>
      <w:r w:rsidR="00BC221F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した。</w:t>
      </w:r>
    </w:p>
    <w:p w14:paraId="18D9C52F" w14:textId="63B58A15" w:rsidR="00BC221F" w:rsidRPr="00C553D3" w:rsidRDefault="00BC221F" w:rsidP="00BC221F">
      <w:pPr>
        <w:snapToGrid w:val="0"/>
        <w:spacing w:beforeLines="50" w:before="200" w:line="180" w:lineRule="auto"/>
        <w:rPr>
          <w:rFonts w:ascii="メイリオ" w:eastAsia="メイリオ" w:hAnsi="メイリオ"/>
          <w:color w:val="FF0000"/>
          <w:sz w:val="21"/>
          <w:szCs w:val="21"/>
        </w:rPr>
      </w:pPr>
      <w:bookmarkStart w:id="0" w:name="_Hlk172309148"/>
      <w:r w:rsidRPr="00BC221F">
        <w:rPr>
          <w:rFonts w:ascii="メイリオ" w:eastAsia="メイリオ" w:hAnsi="メイリオ" w:hint="eastAsia"/>
          <w:b/>
          <w:color w:val="FFFFFF" w:themeColor="background1"/>
          <w:sz w:val="28"/>
          <w:szCs w:val="22"/>
          <w:highlight w:val="black"/>
        </w:rPr>
        <w:t>保護者</w:t>
      </w:r>
      <w:r w:rsidR="00CE0E34">
        <w:rPr>
          <w:rFonts w:ascii="メイリオ" w:eastAsia="メイリオ" w:hAnsi="メイリオ" w:hint="eastAsia"/>
          <w:b/>
          <w:color w:val="FFFFFF" w:themeColor="background1"/>
          <w:sz w:val="28"/>
          <w:szCs w:val="22"/>
          <w:highlight w:val="black"/>
        </w:rPr>
        <w:t>同士の</w:t>
      </w:r>
      <w:r w:rsidRPr="00BC221F">
        <w:rPr>
          <w:rFonts w:ascii="メイリオ" w:eastAsia="メイリオ" w:hAnsi="メイリオ" w:hint="eastAsia"/>
          <w:b/>
          <w:color w:val="FFFFFF" w:themeColor="background1"/>
          <w:sz w:val="28"/>
          <w:szCs w:val="22"/>
          <w:highlight w:val="black"/>
        </w:rPr>
        <w:t xml:space="preserve">つながりの輪　　　　　　　　　　　</w:t>
      </w:r>
      <w:r>
        <w:rPr>
          <w:rFonts w:ascii="メイリオ" w:eastAsia="メイリオ" w:hAnsi="メイリオ" w:hint="eastAsia"/>
          <w:b/>
          <w:color w:val="FFFFFF" w:themeColor="background1"/>
          <w:sz w:val="28"/>
          <w:szCs w:val="22"/>
          <w:highlight w:val="black"/>
        </w:rPr>
        <w:t xml:space="preserve">　</w:t>
      </w:r>
      <w:r w:rsidRPr="00BC221F">
        <w:rPr>
          <w:rFonts w:ascii="メイリオ" w:eastAsia="メイリオ" w:hAnsi="メイリオ" w:hint="eastAsia"/>
          <w:b/>
          <w:color w:val="FFFFFF" w:themeColor="background1"/>
          <w:sz w:val="36"/>
          <w:szCs w:val="28"/>
          <w:highlight w:val="black"/>
        </w:rPr>
        <w:t xml:space="preserve">　</w:t>
      </w:r>
      <w:r w:rsidRPr="001E5299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</w:t>
      </w:r>
    </w:p>
    <w:bookmarkEnd w:id="0"/>
    <w:p w14:paraId="613AC9B6" w14:textId="77777777" w:rsidR="00470B58" w:rsidRDefault="00470B58" w:rsidP="00B345C2">
      <w:pPr>
        <w:snapToGrid w:val="0"/>
        <w:spacing w:line="240" w:lineRule="exact"/>
        <w:ind w:leftChars="100" w:left="240"/>
        <w:rPr>
          <w:rFonts w:ascii="メイリオ" w:eastAsia="メイリオ" w:hAnsi="メイリオ"/>
          <w:color w:val="000000" w:themeColor="text1"/>
          <w:sz w:val="21"/>
          <w:szCs w:val="21"/>
        </w:rPr>
      </w:pPr>
      <w:r>
        <w:rPr>
          <w:rFonts w:ascii="メイリオ" w:eastAsia="メイリオ" w:hAnsi="メイリオ" w:hint="eastAsia"/>
          <w:color w:val="000000" w:themeColor="text1"/>
          <w:sz w:val="21"/>
          <w:szCs w:val="21"/>
        </w:rPr>
        <w:t>ひまわりの会には</w:t>
      </w:r>
      <w:r w:rsidR="00E01AB2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小学部から高等部まで</w:t>
      </w:r>
      <w:r w:rsidR="00152C83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学年を越えて保護者の方が</w:t>
      </w:r>
    </w:p>
    <w:p w14:paraId="274489BE" w14:textId="275929D4" w:rsidR="00E01AB2" w:rsidRPr="00335093" w:rsidRDefault="00152C83" w:rsidP="00B345C2">
      <w:pPr>
        <w:snapToGrid w:val="0"/>
        <w:spacing w:line="240" w:lineRule="exact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参加されています。</w:t>
      </w:r>
      <w:r w:rsidR="00FB4E7A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普段は、なかなか話す機会のない他学部の保護者同士でも、一緒に</w:t>
      </w:r>
      <w:r w:rsidR="00E01AB2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作業</w:t>
      </w:r>
      <w:r w:rsidR="00FB4E7A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をすることで自然と会話が生まれるようで、あちこちで</w:t>
      </w:r>
      <w:r w:rsidR="00E01AB2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お子さんの</w:t>
      </w:r>
      <w:r w:rsidR="00C605FD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話題に</w:t>
      </w:r>
      <w:r w:rsidR="00E01AB2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花が咲いて</w:t>
      </w:r>
      <w:r w:rsidR="00C605FD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いました。</w:t>
      </w:r>
    </w:p>
    <w:p w14:paraId="04BFA7CB" w14:textId="0223E6D4" w:rsidR="00CB5610" w:rsidRPr="00335093" w:rsidRDefault="006702C2" w:rsidP="006A506F">
      <w:pPr>
        <w:snapToGrid w:val="0"/>
        <w:spacing w:line="240" w:lineRule="exact"/>
        <w:ind w:firstLineChars="100" w:firstLine="240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335093">
        <w:rPr>
          <w:noProof/>
          <w:color w:val="000000" w:themeColor="text1"/>
        </w:rPr>
        <w:drawing>
          <wp:anchor distT="0" distB="0" distL="114300" distR="114300" simplePos="0" relativeHeight="251665408" behindDoc="1" locked="0" layoutInCell="1" allowOverlap="1" wp14:anchorId="56BE1772" wp14:editId="0968FBAC">
            <wp:simplePos x="0" y="0"/>
            <wp:positionH relativeFrom="column">
              <wp:posOffset>109220</wp:posOffset>
            </wp:positionH>
            <wp:positionV relativeFrom="paragraph">
              <wp:posOffset>388620</wp:posOffset>
            </wp:positionV>
            <wp:extent cx="1717675" cy="1288415"/>
            <wp:effectExtent l="0" t="0" r="0" b="6985"/>
            <wp:wrapTight wrapText="bothSides">
              <wp:wrapPolygon edited="0">
                <wp:start x="0" y="0"/>
                <wp:lineTo x="0" y="21398"/>
                <wp:lineTo x="21321" y="21398"/>
                <wp:lineTo x="21321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5FD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会長の藤本さんは</w:t>
      </w:r>
      <w:r w:rsidR="00C553D3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「学校で活動をすることで、普段から保護者同士のコミュニケーション</w:t>
      </w:r>
      <w:r w:rsidR="00470B58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が</w:t>
      </w:r>
      <w:r w:rsidR="00C553D3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生まれ、情報交換の場にもなってます。それに</w:t>
      </w:r>
      <w:r w:rsidR="00B345C2">
        <w:rPr>
          <w:rFonts w:ascii="メイリオ" w:eastAsia="メイリオ" w:hAnsi="メイリオ" w:hint="eastAsia"/>
          <w:color w:val="000000" w:themeColor="text1"/>
          <w:sz w:val="21"/>
          <w:szCs w:val="21"/>
        </w:rPr>
        <w:t>活動に参加することで、</w:t>
      </w:r>
      <w:r w:rsidR="00C553D3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学校での子どもの様子</w:t>
      </w:r>
      <w:r w:rsidR="00470B58">
        <w:rPr>
          <w:rFonts w:ascii="メイリオ" w:eastAsia="メイリオ" w:hAnsi="メイリオ" w:hint="eastAsia"/>
          <w:color w:val="000000" w:themeColor="text1"/>
          <w:sz w:val="21"/>
          <w:szCs w:val="21"/>
        </w:rPr>
        <w:t>を</w:t>
      </w:r>
      <w:r w:rsidR="00C553D3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見</w:t>
      </w:r>
      <w:r w:rsidR="00B345C2">
        <w:rPr>
          <w:rFonts w:ascii="メイリオ" w:eastAsia="メイリオ" w:hAnsi="メイリオ" w:hint="eastAsia"/>
          <w:color w:val="000000" w:themeColor="text1"/>
          <w:sz w:val="21"/>
          <w:szCs w:val="21"/>
        </w:rPr>
        <w:t>ることができる</w:t>
      </w:r>
      <w:r w:rsidR="00C553D3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のも特典なんですよ。」と笑顔で話されていました。</w:t>
      </w:r>
    </w:p>
    <w:p w14:paraId="1CD6DF9C" w14:textId="77777777" w:rsidR="00470B58" w:rsidRDefault="006702C2" w:rsidP="00470B58">
      <w:pPr>
        <w:snapToGrid w:val="0"/>
        <w:spacing w:line="240" w:lineRule="exact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 xml:space="preserve">　</w:t>
      </w:r>
      <w:r w:rsidR="006A506F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参加されていた</w:t>
      </w:r>
      <w:r w:rsidR="00FB4E7A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保護者の方は「活動に参加することで、自分</w:t>
      </w:r>
      <w:r w:rsidR="00152C83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の気持ち</w:t>
      </w:r>
      <w:r w:rsidR="00FB4E7A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が癒されるし、</w:t>
      </w:r>
      <w:r w:rsidR="00470B58">
        <w:rPr>
          <w:rFonts w:ascii="メイリオ" w:eastAsia="メイリオ" w:hAnsi="メイリオ" w:hint="eastAsia"/>
          <w:color w:val="000000" w:themeColor="text1"/>
          <w:sz w:val="21"/>
          <w:szCs w:val="21"/>
        </w:rPr>
        <w:t>活動の時に校内で子どもと顔を合わせる時があると、そんな日の</w:t>
      </w:r>
      <w:r w:rsidR="00335093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放課後に</w:t>
      </w:r>
      <w:r w:rsidR="00FB4E7A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お迎えに</w:t>
      </w:r>
      <w:r w:rsidR="00470B58">
        <w:rPr>
          <w:rFonts w:ascii="メイリオ" w:eastAsia="メイリオ" w:hAnsi="メイリオ" w:hint="eastAsia"/>
          <w:color w:val="000000" w:themeColor="text1"/>
          <w:sz w:val="21"/>
          <w:szCs w:val="21"/>
        </w:rPr>
        <w:t>行っ</w:t>
      </w:r>
      <w:r w:rsidR="00FB4E7A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た時にすごく嬉しい顔をするんです。」と話され</w:t>
      </w:r>
      <w:r w:rsidR="00335093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てい</w:t>
      </w:r>
      <w:r w:rsidR="00FB4E7A" w:rsidRPr="00335093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ました。</w:t>
      </w:r>
      <w:r w:rsidR="00470B58">
        <w:rPr>
          <w:rFonts w:ascii="メイリオ" w:eastAsia="メイリオ" w:hAnsi="メイリオ" w:hint="eastAsia"/>
          <w:color w:val="000000" w:themeColor="text1"/>
          <w:sz w:val="21"/>
          <w:szCs w:val="21"/>
        </w:rPr>
        <w:t xml:space="preserve">　</w:t>
      </w:r>
    </w:p>
    <w:p w14:paraId="7BE8252E" w14:textId="77777777" w:rsidR="00470B58" w:rsidRDefault="00470B58" w:rsidP="00470B58">
      <w:pPr>
        <w:snapToGrid w:val="0"/>
        <w:spacing w:line="240" w:lineRule="exact"/>
        <w:rPr>
          <w:rFonts w:ascii="メイリオ" w:eastAsia="メイリオ" w:hAnsi="メイリオ"/>
          <w:color w:val="000000" w:themeColor="text1"/>
          <w:sz w:val="21"/>
          <w:szCs w:val="21"/>
        </w:rPr>
      </w:pPr>
    </w:p>
    <w:p w14:paraId="0938E795" w14:textId="13E75E4F" w:rsidR="004E6F9C" w:rsidRPr="00470B58" w:rsidRDefault="00E14621" w:rsidP="00470B58">
      <w:pPr>
        <w:snapToGrid w:val="0"/>
        <w:spacing w:beforeLines="50" w:before="200" w:line="180" w:lineRule="auto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E14621">
        <w:rPr>
          <w:rFonts w:ascii="メイリオ" w:eastAsia="メイリオ" w:hAnsi="メイリオ" w:hint="eastAsia"/>
          <w:b/>
          <w:color w:val="FFFFFF" w:themeColor="background1"/>
          <w:sz w:val="28"/>
          <w:szCs w:val="22"/>
          <w:highlight w:val="black"/>
        </w:rPr>
        <w:t>一緒に</w:t>
      </w:r>
      <w:r>
        <w:rPr>
          <w:rFonts w:ascii="メイリオ" w:eastAsia="メイリオ" w:hAnsi="メイリオ" w:hint="eastAsia"/>
          <w:b/>
          <w:color w:val="FFFFFF" w:themeColor="background1"/>
          <w:sz w:val="28"/>
          <w:szCs w:val="22"/>
          <w:highlight w:val="black"/>
        </w:rPr>
        <w:t>植え</w:t>
      </w:r>
      <w:r w:rsidR="001941AB">
        <w:rPr>
          <w:rFonts w:ascii="メイリオ" w:eastAsia="メイリオ" w:hAnsi="メイリオ" w:hint="eastAsia"/>
          <w:b/>
          <w:color w:val="FFFFFF" w:themeColor="background1"/>
          <w:sz w:val="28"/>
          <w:szCs w:val="22"/>
          <w:highlight w:val="black"/>
        </w:rPr>
        <w:t>た</w:t>
      </w:r>
      <w:r w:rsidRPr="00E14621">
        <w:rPr>
          <w:rFonts w:ascii="メイリオ" w:eastAsia="メイリオ" w:hAnsi="メイリオ" w:hint="eastAsia"/>
          <w:b/>
          <w:color w:val="FFFFFF" w:themeColor="background1"/>
          <w:sz w:val="28"/>
          <w:szCs w:val="22"/>
          <w:highlight w:val="black"/>
        </w:rPr>
        <w:t>みんな</w:t>
      </w:r>
      <w:r w:rsidR="00470B58">
        <w:rPr>
          <w:rFonts w:ascii="メイリオ" w:eastAsia="メイリオ" w:hAnsi="メイリオ" w:hint="eastAsia"/>
          <w:b/>
          <w:color w:val="FFFFFF" w:themeColor="background1"/>
          <w:sz w:val="28"/>
          <w:szCs w:val="22"/>
          <w:highlight w:val="black"/>
        </w:rPr>
        <w:t>の</w:t>
      </w:r>
      <w:r w:rsidR="001941AB">
        <w:rPr>
          <w:rFonts w:ascii="メイリオ" w:eastAsia="メイリオ" w:hAnsi="メイリオ" w:hint="eastAsia"/>
          <w:b/>
          <w:color w:val="FFFFFF" w:themeColor="background1"/>
          <w:sz w:val="28"/>
          <w:szCs w:val="22"/>
          <w:highlight w:val="black"/>
        </w:rPr>
        <w:t>花壇</w:t>
      </w:r>
      <w:r w:rsidR="004E6F9C" w:rsidRPr="00E14621">
        <w:rPr>
          <w:rFonts w:ascii="メイリオ" w:eastAsia="メイリオ" w:hAnsi="メイリオ" w:hint="eastAsia"/>
          <w:b/>
          <w:color w:val="FFFFFF" w:themeColor="background1"/>
          <w:sz w:val="28"/>
          <w:szCs w:val="22"/>
          <w:highlight w:val="black"/>
        </w:rPr>
        <w:t xml:space="preserve">　</w:t>
      </w:r>
      <w:r w:rsidR="004E6F9C" w:rsidRPr="00470B58">
        <w:rPr>
          <w:rFonts w:ascii="メイリオ" w:eastAsia="メイリオ" w:hAnsi="メイリオ" w:hint="eastAsia"/>
          <w:b/>
          <w:color w:val="FFFFFF" w:themeColor="background1"/>
          <w:sz w:val="28"/>
          <w:szCs w:val="22"/>
          <w:highlight w:val="black"/>
        </w:rPr>
        <w:t xml:space="preserve">　</w:t>
      </w:r>
      <w:r w:rsidR="001941AB" w:rsidRPr="00470B58">
        <w:rPr>
          <w:rFonts w:ascii="メイリオ" w:eastAsia="メイリオ" w:hAnsi="メイリオ" w:hint="eastAsia"/>
          <w:b/>
          <w:color w:val="FFFFFF" w:themeColor="background1"/>
          <w:sz w:val="28"/>
          <w:szCs w:val="22"/>
          <w:highlight w:val="black"/>
        </w:rPr>
        <w:t xml:space="preserve">　　　</w:t>
      </w:r>
      <w:r w:rsidR="004E6F9C" w:rsidRPr="00470B58">
        <w:rPr>
          <w:rFonts w:ascii="メイリオ" w:eastAsia="メイリオ" w:hAnsi="メイリオ" w:hint="eastAsia"/>
          <w:b/>
          <w:color w:val="FFFFFF" w:themeColor="background1"/>
          <w:sz w:val="28"/>
          <w:szCs w:val="22"/>
          <w:highlight w:val="black"/>
        </w:rPr>
        <w:t xml:space="preserve">　</w:t>
      </w:r>
      <w:r w:rsidRPr="00470B58">
        <w:rPr>
          <w:rFonts w:ascii="メイリオ" w:eastAsia="メイリオ" w:hAnsi="メイリオ" w:hint="eastAsia"/>
          <w:b/>
          <w:color w:val="FFFFFF" w:themeColor="background1"/>
          <w:sz w:val="28"/>
          <w:szCs w:val="22"/>
          <w:highlight w:val="black"/>
        </w:rPr>
        <w:t xml:space="preserve">　　</w:t>
      </w:r>
      <w:r w:rsidR="00705065" w:rsidRPr="00470B58">
        <w:rPr>
          <w:rFonts w:ascii="メイリオ" w:eastAsia="メイリオ" w:hAnsi="メイリオ" w:hint="eastAsia"/>
          <w:b/>
          <w:color w:val="FFFFFF" w:themeColor="background1"/>
          <w:sz w:val="28"/>
          <w:szCs w:val="22"/>
          <w:highlight w:val="black"/>
        </w:rPr>
        <w:t xml:space="preserve">　</w:t>
      </w:r>
      <w:r w:rsidR="004E6F9C" w:rsidRPr="00470B58">
        <w:rPr>
          <w:rFonts w:ascii="メイリオ" w:eastAsia="メイリオ" w:hAnsi="メイリオ" w:hint="eastAsia"/>
          <w:b/>
          <w:color w:val="FFFFFF" w:themeColor="background1"/>
          <w:sz w:val="28"/>
          <w:szCs w:val="22"/>
          <w:highlight w:val="black"/>
        </w:rPr>
        <w:t xml:space="preserve">　　</w:t>
      </w:r>
      <w:r w:rsidR="004E6F9C" w:rsidRPr="001E5299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</w:t>
      </w:r>
    </w:p>
    <w:p w14:paraId="7E7CB8A6" w14:textId="77777777" w:rsidR="00B345C2" w:rsidRDefault="00E14621" w:rsidP="006A506F">
      <w:pPr>
        <w:snapToGrid w:val="0"/>
        <w:spacing w:line="240" w:lineRule="exact"/>
        <w:rPr>
          <w:rFonts w:ascii="メイリオ" w:eastAsia="メイリオ" w:hAnsi="メイリオ"/>
          <w:sz w:val="21"/>
          <w:szCs w:val="22"/>
        </w:rPr>
      </w:pPr>
      <w:r>
        <w:rPr>
          <w:rFonts w:ascii="メイリオ" w:eastAsia="メイリオ" w:hAnsi="メイリオ" w:hint="eastAsia"/>
          <w:sz w:val="21"/>
          <w:szCs w:val="22"/>
        </w:rPr>
        <w:t xml:space="preserve">　作業の後半になると</w:t>
      </w:r>
      <w:r w:rsidR="001941AB">
        <w:rPr>
          <w:rFonts w:ascii="メイリオ" w:eastAsia="メイリオ" w:hAnsi="メイリオ" w:hint="eastAsia"/>
          <w:sz w:val="21"/>
          <w:szCs w:val="22"/>
        </w:rPr>
        <w:t>生徒が合流し、花の植え付けが始まりました。</w:t>
      </w:r>
    </w:p>
    <w:p w14:paraId="224F7CE7" w14:textId="44A14E4E" w:rsidR="00D14E43" w:rsidRPr="00D14E43" w:rsidRDefault="001941AB" w:rsidP="00B345C2">
      <w:pPr>
        <w:snapToGrid w:val="0"/>
        <w:spacing w:line="240" w:lineRule="exact"/>
        <w:ind w:firstLineChars="100" w:firstLine="210"/>
        <w:rPr>
          <w:rFonts w:ascii="メイリオ" w:eastAsia="メイリオ" w:hAnsi="メイリオ"/>
          <w:sz w:val="21"/>
          <w:szCs w:val="22"/>
        </w:rPr>
      </w:pPr>
      <w:r>
        <w:rPr>
          <w:rFonts w:ascii="メイリオ" w:eastAsia="メイリオ" w:hAnsi="メイリオ" w:hint="eastAsia"/>
          <w:sz w:val="21"/>
          <w:szCs w:val="22"/>
        </w:rPr>
        <w:t>生徒は自分の好きな色の花を選んで、花壇全体の色のバランスなどを考えながら作業を進めていました。</w:t>
      </w:r>
      <w:r w:rsidR="00D14E43">
        <w:rPr>
          <w:rFonts w:ascii="メイリオ" w:eastAsia="メイリオ" w:hAnsi="メイリオ" w:hint="eastAsia"/>
          <w:sz w:val="21"/>
          <w:szCs w:val="22"/>
        </w:rPr>
        <w:t>作業の中で、花を植えるために掘った穴が浅かったり、真っすぐに植えられなかったりした時だけ、保護者の方が</w:t>
      </w:r>
      <w:r w:rsidR="00B345C2">
        <w:rPr>
          <w:rFonts w:ascii="メイリオ" w:eastAsia="メイリオ" w:hAnsi="メイリオ" w:hint="eastAsia"/>
          <w:sz w:val="21"/>
          <w:szCs w:val="22"/>
        </w:rPr>
        <w:t>そっと手を差し伸べておられました。</w:t>
      </w:r>
    </w:p>
    <w:p w14:paraId="4E4A5051" w14:textId="3C5EEF24" w:rsidR="000220E5" w:rsidRDefault="00470B58" w:rsidP="006A506F">
      <w:pPr>
        <w:snapToGrid w:val="0"/>
        <w:spacing w:line="240" w:lineRule="exact"/>
        <w:ind w:firstLineChars="100" w:firstLine="210"/>
        <w:rPr>
          <w:rFonts w:ascii="メイリオ" w:eastAsia="メイリオ" w:hAnsi="メイリオ"/>
          <w:sz w:val="21"/>
          <w:szCs w:val="22"/>
        </w:rPr>
      </w:pPr>
      <w:r>
        <w:rPr>
          <w:rFonts w:ascii="メイリオ" w:eastAsia="メイリオ" w:hAnsi="メイリオ" w:hint="eastAsia"/>
          <w:sz w:val="21"/>
          <w:szCs w:val="22"/>
        </w:rPr>
        <w:t>生徒は、</w:t>
      </w:r>
      <w:r w:rsidR="001941AB">
        <w:rPr>
          <w:rFonts w:ascii="メイリオ" w:eastAsia="メイリオ" w:hAnsi="メイリオ" w:hint="eastAsia"/>
          <w:sz w:val="21"/>
          <w:szCs w:val="22"/>
        </w:rPr>
        <w:t>保護者の方から「きれいな色やね！」「センスいいやん！」と</w:t>
      </w:r>
      <w:r>
        <w:rPr>
          <w:rFonts w:ascii="メイリオ" w:eastAsia="メイリオ" w:hAnsi="メイリオ" w:hint="eastAsia"/>
          <w:sz w:val="21"/>
          <w:szCs w:val="22"/>
        </w:rPr>
        <w:t>自分が選んだ花を</w:t>
      </w:r>
      <w:r w:rsidR="001941AB">
        <w:rPr>
          <w:rFonts w:ascii="メイリオ" w:eastAsia="メイリオ" w:hAnsi="メイリオ" w:hint="eastAsia"/>
          <w:sz w:val="21"/>
          <w:szCs w:val="22"/>
        </w:rPr>
        <w:t>褒められると</w:t>
      </w:r>
      <w:r>
        <w:rPr>
          <w:rFonts w:ascii="メイリオ" w:eastAsia="メイリオ" w:hAnsi="メイリオ" w:hint="eastAsia"/>
          <w:sz w:val="21"/>
          <w:szCs w:val="22"/>
        </w:rPr>
        <w:t>、</w:t>
      </w:r>
      <w:r w:rsidR="001941AB">
        <w:rPr>
          <w:rFonts w:ascii="メイリオ" w:eastAsia="メイリオ" w:hAnsi="メイリオ" w:hint="eastAsia"/>
          <w:sz w:val="21"/>
          <w:szCs w:val="22"/>
        </w:rPr>
        <w:t>少し照れながらも</w:t>
      </w:r>
      <w:r w:rsidR="00335093">
        <w:rPr>
          <w:rFonts w:ascii="メイリオ" w:eastAsia="メイリオ" w:hAnsi="メイリオ" w:hint="eastAsia"/>
          <w:sz w:val="21"/>
          <w:szCs w:val="22"/>
        </w:rPr>
        <w:t>嬉しそうな</w:t>
      </w:r>
      <w:r w:rsidR="001941AB">
        <w:rPr>
          <w:rFonts w:ascii="メイリオ" w:eastAsia="メイリオ" w:hAnsi="メイリオ" w:hint="eastAsia"/>
          <w:sz w:val="21"/>
          <w:szCs w:val="22"/>
        </w:rPr>
        <w:t>顔で作業をしてい</w:t>
      </w:r>
      <w:r w:rsidR="00D14E43">
        <w:rPr>
          <w:rFonts w:ascii="メイリオ" w:eastAsia="メイリオ" w:hAnsi="メイリオ" w:hint="eastAsia"/>
          <w:sz w:val="21"/>
          <w:szCs w:val="22"/>
        </w:rPr>
        <w:t>ました。</w:t>
      </w:r>
    </w:p>
    <w:p w14:paraId="3A90E55B" w14:textId="6390893C" w:rsidR="00D14E43" w:rsidRDefault="00335093" w:rsidP="006A506F">
      <w:pPr>
        <w:snapToGrid w:val="0"/>
        <w:spacing w:line="240" w:lineRule="exact"/>
        <w:ind w:firstLineChars="100" w:firstLine="240"/>
        <w:rPr>
          <w:rFonts w:ascii="メイリオ" w:eastAsia="メイリオ" w:hAnsi="メイリオ"/>
          <w:sz w:val="21"/>
          <w:szCs w:val="2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18BC52B" wp14:editId="1B8BBBEB">
            <wp:simplePos x="0" y="0"/>
            <wp:positionH relativeFrom="column">
              <wp:posOffset>2652395</wp:posOffset>
            </wp:positionH>
            <wp:positionV relativeFrom="paragraph">
              <wp:posOffset>48260</wp:posOffset>
            </wp:positionV>
            <wp:extent cx="1666875" cy="1264920"/>
            <wp:effectExtent l="0" t="0" r="9525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sz w:val="21"/>
          <w:szCs w:val="22"/>
        </w:rPr>
        <w:t>みんなで作った</w:t>
      </w:r>
      <w:r w:rsidR="00D14E43">
        <w:rPr>
          <w:rFonts w:ascii="メイリオ" w:eastAsia="メイリオ" w:hAnsi="メイリオ" w:hint="eastAsia"/>
          <w:sz w:val="21"/>
          <w:szCs w:val="22"/>
        </w:rPr>
        <w:t>花壇が完成すると、参加した生徒全員で水やりをしました。自分たちで植えた花に直接ジョウロの水がかからないように、</w:t>
      </w:r>
      <w:r w:rsidR="00470B58">
        <w:rPr>
          <w:rFonts w:ascii="メイリオ" w:eastAsia="メイリオ" w:hAnsi="メイリオ" w:hint="eastAsia"/>
          <w:sz w:val="21"/>
          <w:szCs w:val="22"/>
        </w:rPr>
        <w:t>土の部分に</w:t>
      </w:r>
      <w:r w:rsidR="00D14E43">
        <w:rPr>
          <w:rFonts w:ascii="メイリオ" w:eastAsia="メイリオ" w:hAnsi="メイリオ" w:hint="eastAsia"/>
          <w:sz w:val="21"/>
          <w:szCs w:val="22"/>
        </w:rPr>
        <w:t>優しく水やりをしているのが印象的でした。</w:t>
      </w:r>
    </w:p>
    <w:p w14:paraId="56651E57" w14:textId="5C518A11" w:rsidR="00D14E43" w:rsidRDefault="006A6A0A" w:rsidP="006A506F">
      <w:pPr>
        <w:snapToGrid w:val="0"/>
        <w:spacing w:line="240" w:lineRule="exact"/>
        <w:ind w:firstLineChars="100" w:firstLine="280"/>
        <w:rPr>
          <w:rFonts w:ascii="メイリオ" w:eastAsia="メイリオ" w:hAnsi="メイリオ"/>
          <w:sz w:val="21"/>
          <w:szCs w:val="22"/>
        </w:rPr>
      </w:pPr>
      <w:r w:rsidRPr="00B10CE6">
        <w:rPr>
          <w:rFonts w:ascii="メイリオ" w:eastAsia="メイリオ" w:hAnsi="メイリオ" w:hint="eastAsia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55776A" wp14:editId="6F241586">
                <wp:simplePos x="0" y="0"/>
                <wp:positionH relativeFrom="column">
                  <wp:posOffset>-201295</wp:posOffset>
                </wp:positionH>
                <wp:positionV relativeFrom="paragraph">
                  <wp:posOffset>593090</wp:posOffset>
                </wp:positionV>
                <wp:extent cx="1230630" cy="598170"/>
                <wp:effectExtent l="57150" t="19050" r="83820" b="87630"/>
                <wp:wrapNone/>
                <wp:docPr id="4" name="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630" cy="598170"/>
                        </a:xfrm>
                        <a:prstGeom prst="cloud">
                          <a:avLst/>
                        </a:prstGeom>
                        <a:solidFill>
                          <a:srgbClr val="FFFF99"/>
                        </a:solidFill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377688C6" w14:textId="576623F4" w:rsidR="002D51DB" w:rsidRPr="006A6A0A" w:rsidRDefault="002D51DB" w:rsidP="002D51DB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6A0A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ここに</w:t>
                            </w:r>
                            <w:r w:rsidR="00762D06" w:rsidRPr="006A6A0A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も</w:t>
                            </w:r>
                          </w:p>
                          <w:p w14:paraId="5969E779" w14:textId="77777777" w:rsidR="002D51DB" w:rsidRPr="006A6A0A" w:rsidRDefault="002D51DB" w:rsidP="002D51DB">
                            <w:pPr>
                              <w:spacing w:line="240" w:lineRule="exact"/>
                              <w:jc w:val="center"/>
                              <w:rPr>
                                <w:rFonts w:ascii="Segoe UI Emoji" w:eastAsia="UD デジタル 教科書体 NP-B" w:hAnsi="Segoe UI Emoj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6A0A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注目！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5776A" id="雲 4" o:spid="_x0000_s1027" style="position:absolute;left:0;text-align:left;margin-left:-15.85pt;margin-top:46.7pt;width:96.9pt;height:4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9" strokecolor="#ffc000">
                <v:stroke joinstyle="miter"/>
                <v:shadow on="t" color="black" opacity="22937f" origin=",.5" offset="0,.63889mm"/>
                <v:formulas/>
                <v:path arrowok="t" o:connecttype="custom" o:connectlocs="133689,362461;61532,351425;197357,483230;165793,488506;469406,541261;450376,517168;821189,481181;813583,507614;972226,317833;1064837,416642;1190691,212600;1149443,249653;1091728,75131;1093893,92633;828339,54721;849477,32401;630726,65356;640953,46109;398815,71891;435848,90556;117565,218623;111099,198975" o:connectangles="0,0,0,0,0,0,0,0,0,0,0,0,0,0,0,0,0,0,0,0,0,0" textboxrect="0,0,43200,43200"/>
                <v:textbox>
                  <w:txbxContent>
                    <w:p w14:paraId="377688C6" w14:textId="576623F4" w:rsidR="002D51DB" w:rsidRPr="006A6A0A" w:rsidRDefault="002D51DB" w:rsidP="002D51DB">
                      <w:pPr>
                        <w:spacing w:line="240" w:lineRule="exact"/>
                        <w:jc w:val="center"/>
                        <w:rPr>
                          <w:rFonts w:ascii="UD デジタル 教科書体 NP-B" w:eastAsia="UD デジタル 教科書体 NP-B"/>
                          <w:color w:val="000000" w:themeColor="text1"/>
                          <w:sz w:val="20"/>
                          <w:szCs w:val="20"/>
                        </w:rPr>
                      </w:pPr>
                      <w:r w:rsidRPr="006A6A0A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20"/>
                          <w:szCs w:val="20"/>
                        </w:rPr>
                        <w:t>ここに</w:t>
                      </w:r>
                      <w:r w:rsidR="00762D06" w:rsidRPr="006A6A0A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20"/>
                          <w:szCs w:val="20"/>
                        </w:rPr>
                        <w:t>も</w:t>
                      </w:r>
                    </w:p>
                    <w:p w14:paraId="5969E779" w14:textId="77777777" w:rsidR="002D51DB" w:rsidRPr="006A6A0A" w:rsidRDefault="002D51DB" w:rsidP="002D51DB">
                      <w:pPr>
                        <w:spacing w:line="240" w:lineRule="exact"/>
                        <w:jc w:val="center"/>
                        <w:rPr>
                          <w:rFonts w:ascii="Segoe UI Emoji" w:eastAsia="UD デジタル 教科書体 NP-B" w:hAnsi="Segoe UI Emoji"/>
                          <w:color w:val="000000" w:themeColor="text1"/>
                          <w:sz w:val="20"/>
                          <w:szCs w:val="20"/>
                        </w:rPr>
                      </w:pPr>
                      <w:r w:rsidRPr="006A6A0A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20"/>
                          <w:szCs w:val="20"/>
                        </w:rPr>
                        <w:t xml:space="preserve">　注目！</w:t>
                      </w:r>
                    </w:p>
                  </w:txbxContent>
                </v:textbox>
              </v:shape>
            </w:pict>
          </mc:Fallback>
        </mc:AlternateContent>
      </w:r>
      <w:r w:rsidR="006A506F">
        <w:rPr>
          <w:rFonts w:ascii="メイリオ" w:eastAsia="メイリオ" w:hAnsi="メイリオ" w:hint="eastAsia"/>
          <w:sz w:val="21"/>
          <w:szCs w:val="22"/>
        </w:rPr>
        <w:t>ガーデニングという活動を通して、保護者同士の会話からつながりが生まれ</w:t>
      </w:r>
      <w:r w:rsidR="00471DB4">
        <w:rPr>
          <w:rFonts w:ascii="メイリオ" w:eastAsia="メイリオ" w:hAnsi="メイリオ" w:hint="eastAsia"/>
          <w:sz w:val="21"/>
          <w:szCs w:val="22"/>
        </w:rPr>
        <w:t>、</w:t>
      </w:r>
      <w:r w:rsidR="006A506F">
        <w:rPr>
          <w:rFonts w:ascii="メイリオ" w:eastAsia="メイリオ" w:hAnsi="メイリオ" w:hint="eastAsia"/>
          <w:sz w:val="21"/>
          <w:szCs w:val="22"/>
        </w:rPr>
        <w:t>子どもたちの喜びや達成感を</w:t>
      </w:r>
      <w:r w:rsidR="00471DB4">
        <w:rPr>
          <w:rFonts w:ascii="メイリオ" w:eastAsia="メイリオ" w:hAnsi="メイリオ" w:hint="eastAsia"/>
          <w:sz w:val="21"/>
          <w:szCs w:val="22"/>
        </w:rPr>
        <w:t>保護者と先生方とが</w:t>
      </w:r>
      <w:r w:rsidR="006A506F">
        <w:rPr>
          <w:rFonts w:ascii="メイリオ" w:eastAsia="メイリオ" w:hAnsi="メイリオ" w:hint="eastAsia"/>
          <w:sz w:val="21"/>
          <w:szCs w:val="22"/>
        </w:rPr>
        <w:t>分かち合える</w:t>
      </w:r>
      <w:r w:rsidR="00762D06">
        <w:rPr>
          <w:rFonts w:ascii="メイリオ" w:eastAsia="メイリオ" w:hAnsi="メイリオ" w:hint="eastAsia"/>
          <w:sz w:val="21"/>
          <w:szCs w:val="22"/>
        </w:rPr>
        <w:t>素敵な</w:t>
      </w:r>
      <w:r w:rsidR="006A506F">
        <w:rPr>
          <w:rFonts w:ascii="メイリオ" w:eastAsia="メイリオ" w:hAnsi="メイリオ" w:hint="eastAsia"/>
          <w:sz w:val="21"/>
          <w:szCs w:val="22"/>
        </w:rPr>
        <w:t>取組みでした。</w:t>
      </w:r>
    </w:p>
    <w:p w14:paraId="7B37A9D7" w14:textId="506B2666" w:rsidR="0021154E" w:rsidRDefault="006A6A0A" w:rsidP="006A506F">
      <w:pPr>
        <w:snapToGrid w:val="0"/>
        <w:spacing w:line="240" w:lineRule="exact"/>
        <w:ind w:firstLineChars="100" w:firstLine="280"/>
        <w:rPr>
          <w:rFonts w:ascii="メイリオ" w:eastAsia="メイリオ" w:hAnsi="メイリオ"/>
          <w:sz w:val="21"/>
          <w:szCs w:val="22"/>
        </w:rPr>
      </w:pPr>
      <w:r w:rsidRPr="00B10CE6">
        <w:rPr>
          <w:rFonts w:ascii="メイリオ" w:eastAsia="メイリオ" w:hAnsi="メイリオ" w:hint="eastAsia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E99F9A" wp14:editId="7116CF1B">
                <wp:simplePos x="0" y="0"/>
                <wp:positionH relativeFrom="column">
                  <wp:posOffset>918845</wp:posOffset>
                </wp:positionH>
                <wp:positionV relativeFrom="paragraph">
                  <wp:posOffset>105410</wp:posOffset>
                </wp:positionV>
                <wp:extent cx="3173730" cy="339090"/>
                <wp:effectExtent l="57150" t="19050" r="83820" b="9906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3730" cy="33909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CD2F03B" w14:textId="1D3EB6F1" w:rsidR="002D51DB" w:rsidRPr="00AE3F76" w:rsidRDefault="00335093" w:rsidP="00762D06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noProof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E3F7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noProof/>
                                <w:color w:val="000000" w:themeColor="text1"/>
                                <w:sz w:val="21"/>
                                <w:szCs w:val="21"/>
                              </w:rPr>
                              <w:t>校内</w:t>
                            </w:r>
                            <w:r w:rsidR="00AE3F76" w:rsidRPr="00AE3F7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noProof/>
                                <w:color w:val="000000" w:themeColor="text1"/>
                                <w:sz w:val="21"/>
                                <w:szCs w:val="21"/>
                              </w:rPr>
                              <w:t>支援</w:t>
                            </w:r>
                            <w:r w:rsidRPr="00AE3F7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noProof/>
                                <w:color w:val="000000" w:themeColor="text1"/>
                                <w:sz w:val="21"/>
                                <w:szCs w:val="21"/>
                              </w:rPr>
                              <w:t>ボランティア「おとんの会」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E99F9A" id="四角形: 角を丸くする 6" o:spid="_x0000_s1028" style="position:absolute;left:0;text-align:left;margin-left:72.35pt;margin-top:8.3pt;width:249.9pt;height:2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" fillcolor="#ffc000" strokecolor="red">
                <v:shadow on="t" color="black" opacity="22937f" origin=",.5" offset="0,.63889mm"/>
                <v:textbox>
                  <w:txbxContent>
                    <w:p w14:paraId="2CD2F03B" w14:textId="1D3EB6F1" w:rsidR="002D51DB" w:rsidRPr="00AE3F76" w:rsidRDefault="00335093" w:rsidP="00762D06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noProof/>
                          <w:color w:val="000000" w:themeColor="text1"/>
                          <w:sz w:val="21"/>
                          <w:szCs w:val="21"/>
                        </w:rPr>
                      </w:pPr>
                      <w:r w:rsidRPr="00AE3F76">
                        <w:rPr>
                          <w:rFonts w:ascii="メイリオ" w:eastAsia="メイリオ" w:hAnsi="メイリオ" w:hint="eastAsia"/>
                          <w:b/>
                          <w:bCs/>
                          <w:noProof/>
                          <w:color w:val="000000" w:themeColor="text1"/>
                          <w:sz w:val="21"/>
                          <w:szCs w:val="21"/>
                        </w:rPr>
                        <w:t>校内</w:t>
                      </w:r>
                      <w:r w:rsidR="00AE3F76" w:rsidRPr="00AE3F76">
                        <w:rPr>
                          <w:rFonts w:ascii="メイリオ" w:eastAsia="メイリオ" w:hAnsi="メイリオ" w:hint="eastAsia"/>
                          <w:b/>
                          <w:bCs/>
                          <w:noProof/>
                          <w:color w:val="000000" w:themeColor="text1"/>
                          <w:sz w:val="21"/>
                          <w:szCs w:val="21"/>
                        </w:rPr>
                        <w:t>支援</w:t>
                      </w:r>
                      <w:r w:rsidRPr="00AE3F76">
                        <w:rPr>
                          <w:rFonts w:ascii="メイリオ" w:eastAsia="メイリオ" w:hAnsi="メイリオ" w:hint="eastAsia"/>
                          <w:b/>
                          <w:bCs/>
                          <w:noProof/>
                          <w:color w:val="000000" w:themeColor="text1"/>
                          <w:sz w:val="21"/>
                          <w:szCs w:val="21"/>
                        </w:rPr>
                        <w:t>ボランティア「おとんの会」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9DCDB3" w14:textId="45CD23F5" w:rsidR="0021154E" w:rsidRDefault="00B345C2" w:rsidP="006A506F">
      <w:pPr>
        <w:snapToGrid w:val="0"/>
        <w:spacing w:line="240" w:lineRule="exact"/>
        <w:ind w:firstLineChars="100" w:firstLine="280"/>
        <w:rPr>
          <w:rFonts w:ascii="メイリオ" w:eastAsia="メイリオ" w:hAnsi="メイリオ"/>
          <w:sz w:val="21"/>
          <w:szCs w:val="22"/>
        </w:rPr>
      </w:pPr>
      <w:r w:rsidRPr="00335093">
        <w:rPr>
          <w:rFonts w:ascii="メイリオ" w:eastAsia="メイリオ" w:hAnsi="メイリオ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9063C" wp14:editId="3B887211">
                <wp:simplePos x="0" y="0"/>
                <wp:positionH relativeFrom="column">
                  <wp:posOffset>-83185</wp:posOffset>
                </wp:positionH>
                <wp:positionV relativeFrom="paragraph">
                  <wp:posOffset>36830</wp:posOffset>
                </wp:positionV>
                <wp:extent cx="4495800" cy="2651760"/>
                <wp:effectExtent l="76200" t="38100" r="76200" b="9144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2651760"/>
                        </a:xfrm>
                        <a:prstGeom prst="roundRect">
                          <a:avLst/>
                        </a:prstGeom>
                        <a:solidFill>
                          <a:srgbClr val="99FFCC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ysDot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61D0DD" w14:textId="77777777" w:rsidR="00762D06" w:rsidRDefault="00762D06" w:rsidP="00AE3F76">
                            <w:pPr>
                              <w:snapToGrid w:val="0"/>
                              <w:spacing w:line="180" w:lineRule="auto"/>
                              <w:ind w:firstLineChars="100" w:firstLine="180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</w:p>
                          <w:p w14:paraId="4D720C72" w14:textId="1A69B14A" w:rsidR="008179C1" w:rsidRPr="00762D06" w:rsidRDefault="00E7026C" w:rsidP="00AE3F76">
                            <w:pPr>
                              <w:snapToGrid w:val="0"/>
                              <w:spacing w:line="180" w:lineRule="auto"/>
                              <w:ind w:firstLineChars="100" w:firstLine="180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 w:rsidRPr="00762D06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大阪府立</w:t>
                            </w:r>
                            <w:r w:rsidR="00AE3F76" w:rsidRPr="00762D06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高槻支援学校</w:t>
                            </w:r>
                            <w:r w:rsidR="00471DB4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には</w:t>
                            </w:r>
                            <w:r w:rsidR="00AE3F76" w:rsidRPr="00762D06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「ひまわりの会」だけではなく「おとんの会」という校内支援ボランティア団体も存在します。</w:t>
                            </w:r>
                          </w:p>
                          <w:p w14:paraId="37A21052" w14:textId="61C0DDB3" w:rsidR="00AE3F76" w:rsidRPr="00762D06" w:rsidRDefault="00AE3F76" w:rsidP="00AE3F76">
                            <w:pPr>
                              <w:snapToGrid w:val="0"/>
                              <w:spacing w:line="180" w:lineRule="auto"/>
                              <w:ind w:firstLineChars="100" w:firstLine="180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 w:rsidRPr="00762D06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「お父さんが休日にお子さんを連れ出し、たまにはお母さんにゆっくりしてもらおう」をコンセプトに、父と子で出かけるイベントとして、ピクニックや工作大会、音楽会などを開催されたり、子どもの将来に積極的に関わろうと座談会や勉強会</w:t>
                            </w:r>
                            <w:r w:rsidR="00470B58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を</w:t>
                            </w:r>
                            <w:r w:rsidRPr="00762D06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実施されたりしています。</w:t>
                            </w:r>
                          </w:p>
                          <w:p w14:paraId="0EA689B2" w14:textId="77777777" w:rsidR="006A6A0A" w:rsidRDefault="00AE3F76" w:rsidP="006A6A0A">
                            <w:pPr>
                              <w:snapToGrid w:val="0"/>
                              <w:spacing w:line="180" w:lineRule="auto"/>
                              <w:ind w:firstLineChars="100" w:firstLine="180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 w:rsidRPr="00762D06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今年度も運動会では、行事運営ボランティアとし</w:t>
                            </w:r>
                          </w:p>
                          <w:p w14:paraId="2B62629E" w14:textId="77777777" w:rsidR="006A6A0A" w:rsidRDefault="00AE3F76" w:rsidP="00B345C2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 w:rsidRPr="00762D06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て20名以上の方が、会場誘導や駐輪場の整理、警</w:t>
                            </w:r>
                          </w:p>
                          <w:p w14:paraId="2EFB7F15" w14:textId="79A0DD9A" w:rsidR="00AE3F76" w:rsidRPr="00762D06" w:rsidRDefault="00AE3F76" w:rsidP="00B345C2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 w:rsidRPr="00762D06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備や受付など</w:t>
                            </w:r>
                            <w:r w:rsidR="00E7026C" w:rsidRPr="00762D06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で</w:t>
                            </w:r>
                            <w:r w:rsidR="00762D06" w:rsidRPr="00762D06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活動</w:t>
                            </w:r>
                            <w:r w:rsidR="00E7026C" w:rsidRPr="00762D06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されたそうです。</w:t>
                            </w:r>
                          </w:p>
                          <w:p w14:paraId="06F39C4C" w14:textId="77777777" w:rsidR="006A6A0A" w:rsidRDefault="00762D06" w:rsidP="006A6A0A">
                            <w:pPr>
                              <w:snapToGrid w:val="0"/>
                              <w:spacing w:line="180" w:lineRule="auto"/>
                              <w:ind w:firstLineChars="100" w:firstLine="180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 w:rsidRPr="00762D06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保護者の方々が校内支援ボランティアとして多面</w:t>
                            </w:r>
                          </w:p>
                          <w:p w14:paraId="205E6CA4" w14:textId="77777777" w:rsidR="006A6A0A" w:rsidRDefault="00762D06" w:rsidP="00B345C2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 w:rsidRPr="00762D06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的に学校の活動をサポートすることで、子どもたち</w:t>
                            </w:r>
                          </w:p>
                          <w:p w14:paraId="122245AB" w14:textId="1EA08DEE" w:rsidR="00AE3F76" w:rsidRPr="00B345C2" w:rsidRDefault="00762D06" w:rsidP="00335093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 w:rsidRPr="00762D06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の学びが充実する</w:t>
                            </w:r>
                            <w:r w:rsidR="00471DB4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好</w:t>
                            </w:r>
                            <w:r w:rsidRPr="00762D06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事例</w:t>
                            </w:r>
                            <w:r w:rsidR="00471DB4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のひとつです。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C9063C" id="四角形: 角を丸くする 3" o:spid="_x0000_s1029" style="position:absolute;left:0;text-align:left;margin-left:-6.55pt;margin-top:2.9pt;width:354pt;height:20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" fillcolor="#9fc" strokecolor="#00b050" strokeweight="2.25pt">
                <v:stroke dashstyle="1 1"/>
                <v:shadow on="t" color="black" opacity="22937f" origin=",.5" offset="0,.63889mm"/>
                <v:textbox>
                  <w:txbxContent>
                    <w:p w14:paraId="4161D0DD" w14:textId="77777777" w:rsidR="00762D06" w:rsidRDefault="00762D06" w:rsidP="00AE3F76">
                      <w:pPr>
                        <w:snapToGrid w:val="0"/>
                        <w:spacing w:line="180" w:lineRule="auto"/>
                        <w:ind w:firstLineChars="100" w:firstLine="180"/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</w:p>
                    <w:p w14:paraId="4D720C72" w14:textId="1A69B14A" w:rsidR="008179C1" w:rsidRPr="00762D06" w:rsidRDefault="00E7026C" w:rsidP="00AE3F76">
                      <w:pPr>
                        <w:snapToGrid w:val="0"/>
                        <w:spacing w:line="180" w:lineRule="auto"/>
                        <w:ind w:firstLineChars="100" w:firstLine="180"/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 w:rsidRPr="00762D06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大阪府立</w:t>
                      </w:r>
                      <w:r w:rsidR="00AE3F76" w:rsidRPr="00762D06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高槻支援学校</w:t>
                      </w:r>
                      <w:r w:rsidR="00471DB4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には</w:t>
                      </w:r>
                      <w:r w:rsidR="00AE3F76" w:rsidRPr="00762D06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「ひまわりの会」だけではなく「おとんの会」という校内支援ボランティア団体も存在します。</w:t>
                      </w:r>
                    </w:p>
                    <w:p w14:paraId="37A21052" w14:textId="61C0DDB3" w:rsidR="00AE3F76" w:rsidRPr="00762D06" w:rsidRDefault="00AE3F76" w:rsidP="00AE3F76">
                      <w:pPr>
                        <w:snapToGrid w:val="0"/>
                        <w:spacing w:line="180" w:lineRule="auto"/>
                        <w:ind w:firstLineChars="100" w:firstLine="180"/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 w:rsidRPr="00762D06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「お父さんが休日にお子さんを連れ出し、たまにはお母さんにゆっくりしてもらおう」をコンセプトに、父と子で出かけるイベントとして、ピクニックや工作大会、音楽会などを開催されたり、子どもの将来に積極的に関わろうと座談会や勉強会</w:t>
                      </w:r>
                      <w:r w:rsidR="00470B58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を</w:t>
                      </w:r>
                      <w:r w:rsidRPr="00762D06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実施されたりしています。</w:t>
                      </w:r>
                    </w:p>
                    <w:p w14:paraId="0EA689B2" w14:textId="77777777" w:rsidR="006A6A0A" w:rsidRDefault="00AE3F76" w:rsidP="006A6A0A">
                      <w:pPr>
                        <w:snapToGrid w:val="0"/>
                        <w:spacing w:line="180" w:lineRule="auto"/>
                        <w:ind w:firstLineChars="100" w:firstLine="180"/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 w:rsidRPr="00762D06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今年度も運動会では、行事運営ボランティアとし</w:t>
                      </w:r>
                    </w:p>
                    <w:p w14:paraId="2B62629E" w14:textId="77777777" w:rsidR="006A6A0A" w:rsidRDefault="00AE3F76" w:rsidP="00B345C2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 w:rsidRPr="00762D06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て20名以上の方が、会場誘導や駐輪場の整理、警</w:t>
                      </w:r>
                    </w:p>
                    <w:p w14:paraId="2EFB7F15" w14:textId="79A0DD9A" w:rsidR="00AE3F76" w:rsidRPr="00762D06" w:rsidRDefault="00AE3F76" w:rsidP="00B345C2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 w:rsidRPr="00762D06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備や受付など</w:t>
                      </w:r>
                      <w:r w:rsidR="00E7026C" w:rsidRPr="00762D06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で</w:t>
                      </w:r>
                      <w:r w:rsidR="00762D06" w:rsidRPr="00762D06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活動</w:t>
                      </w:r>
                      <w:r w:rsidR="00E7026C" w:rsidRPr="00762D06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されたそうです。</w:t>
                      </w:r>
                    </w:p>
                    <w:p w14:paraId="06F39C4C" w14:textId="77777777" w:rsidR="006A6A0A" w:rsidRDefault="00762D06" w:rsidP="006A6A0A">
                      <w:pPr>
                        <w:snapToGrid w:val="0"/>
                        <w:spacing w:line="180" w:lineRule="auto"/>
                        <w:ind w:firstLineChars="100" w:firstLine="180"/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 w:rsidRPr="00762D06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保護者の方々が校内支援ボランティアとして多面</w:t>
                      </w:r>
                    </w:p>
                    <w:p w14:paraId="205E6CA4" w14:textId="77777777" w:rsidR="006A6A0A" w:rsidRDefault="00762D06" w:rsidP="00B345C2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 w:rsidRPr="00762D06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的に学校の活動をサポートすることで、子どもたち</w:t>
                      </w:r>
                    </w:p>
                    <w:p w14:paraId="122245AB" w14:textId="1EA08DEE" w:rsidR="00AE3F76" w:rsidRPr="00B345C2" w:rsidRDefault="00762D06" w:rsidP="00335093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 w:rsidRPr="00762D06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の学びが充実する</w:t>
                      </w:r>
                      <w:r w:rsidR="00471DB4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好</w:t>
                      </w:r>
                      <w:r w:rsidRPr="00762D06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事例</w:t>
                      </w:r>
                      <w:r w:rsidR="00471DB4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のひとつです。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A2AAAB" w14:textId="547A2CE6" w:rsidR="0021154E" w:rsidRDefault="0021154E" w:rsidP="006A506F">
      <w:pPr>
        <w:snapToGrid w:val="0"/>
        <w:spacing w:line="240" w:lineRule="exact"/>
        <w:ind w:firstLineChars="100" w:firstLine="210"/>
        <w:rPr>
          <w:rFonts w:ascii="メイリオ" w:eastAsia="メイリオ" w:hAnsi="メイリオ"/>
          <w:sz w:val="21"/>
          <w:szCs w:val="22"/>
        </w:rPr>
      </w:pPr>
    </w:p>
    <w:p w14:paraId="6E195808" w14:textId="5D531AFF" w:rsidR="0021154E" w:rsidRDefault="0021154E" w:rsidP="006A506F">
      <w:pPr>
        <w:snapToGrid w:val="0"/>
        <w:spacing w:line="240" w:lineRule="exact"/>
        <w:ind w:firstLineChars="100" w:firstLine="210"/>
        <w:rPr>
          <w:rFonts w:ascii="メイリオ" w:eastAsia="メイリオ" w:hAnsi="メイリオ"/>
          <w:sz w:val="21"/>
          <w:szCs w:val="22"/>
        </w:rPr>
      </w:pPr>
    </w:p>
    <w:p w14:paraId="583F9EA6" w14:textId="1BB6235E" w:rsidR="0021154E" w:rsidRDefault="0021154E" w:rsidP="006A506F">
      <w:pPr>
        <w:snapToGrid w:val="0"/>
        <w:spacing w:line="240" w:lineRule="exact"/>
        <w:ind w:firstLineChars="100" w:firstLine="210"/>
        <w:rPr>
          <w:rFonts w:ascii="メイリオ" w:eastAsia="メイリオ" w:hAnsi="メイリオ"/>
          <w:sz w:val="21"/>
          <w:szCs w:val="22"/>
        </w:rPr>
      </w:pPr>
    </w:p>
    <w:p w14:paraId="3577978E" w14:textId="47FDE439" w:rsidR="0021154E" w:rsidRDefault="0021154E" w:rsidP="006A506F">
      <w:pPr>
        <w:snapToGrid w:val="0"/>
        <w:spacing w:line="240" w:lineRule="exact"/>
        <w:ind w:firstLineChars="100" w:firstLine="210"/>
        <w:rPr>
          <w:rFonts w:ascii="メイリオ" w:eastAsia="メイリオ" w:hAnsi="メイリオ"/>
          <w:sz w:val="21"/>
          <w:szCs w:val="22"/>
        </w:rPr>
      </w:pPr>
    </w:p>
    <w:p w14:paraId="72293D0A" w14:textId="33179CC6" w:rsidR="0021154E" w:rsidRDefault="0021154E" w:rsidP="006A506F">
      <w:pPr>
        <w:snapToGrid w:val="0"/>
        <w:spacing w:line="240" w:lineRule="exact"/>
        <w:ind w:firstLineChars="100" w:firstLine="210"/>
        <w:rPr>
          <w:rFonts w:ascii="メイリオ" w:eastAsia="メイリオ" w:hAnsi="メイリオ"/>
          <w:sz w:val="21"/>
          <w:szCs w:val="22"/>
        </w:rPr>
      </w:pPr>
    </w:p>
    <w:p w14:paraId="2BE62063" w14:textId="3675423E" w:rsidR="0021154E" w:rsidRDefault="0021154E" w:rsidP="006A506F">
      <w:pPr>
        <w:snapToGrid w:val="0"/>
        <w:spacing w:line="240" w:lineRule="exact"/>
        <w:ind w:firstLineChars="100" w:firstLine="210"/>
        <w:rPr>
          <w:rFonts w:ascii="メイリオ" w:eastAsia="メイリオ" w:hAnsi="メイリオ"/>
          <w:sz w:val="21"/>
          <w:szCs w:val="22"/>
        </w:rPr>
      </w:pPr>
    </w:p>
    <w:p w14:paraId="4B7B1AEA" w14:textId="4E5B7F6D" w:rsidR="0021154E" w:rsidRDefault="006A6A0A" w:rsidP="006A506F">
      <w:pPr>
        <w:snapToGrid w:val="0"/>
        <w:spacing w:line="240" w:lineRule="exact"/>
        <w:ind w:firstLineChars="100" w:firstLine="210"/>
        <w:rPr>
          <w:rFonts w:ascii="メイリオ" w:eastAsia="メイリオ" w:hAnsi="メイリオ"/>
          <w:sz w:val="21"/>
          <w:szCs w:val="22"/>
        </w:rPr>
      </w:pPr>
      <w:r w:rsidRPr="0021154E">
        <w:rPr>
          <w:rFonts w:ascii="メイリオ" w:eastAsia="メイリオ" w:hAnsi="メイリオ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095950B" wp14:editId="11327873">
                <wp:simplePos x="0" y="0"/>
                <wp:positionH relativeFrom="column">
                  <wp:posOffset>2823845</wp:posOffset>
                </wp:positionH>
                <wp:positionV relativeFrom="paragraph">
                  <wp:posOffset>95250</wp:posOffset>
                </wp:positionV>
                <wp:extent cx="1592580" cy="1286510"/>
                <wp:effectExtent l="0" t="0" r="0" b="0"/>
                <wp:wrapTight wrapText="bothSides">
                  <wp:wrapPolygon edited="0">
                    <wp:start x="775" y="0"/>
                    <wp:lineTo x="775" y="21110"/>
                    <wp:lineTo x="20670" y="21110"/>
                    <wp:lineTo x="20670" y="0"/>
                    <wp:lineTo x="775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1286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091F3" w14:textId="76DBD1A7" w:rsidR="0021154E" w:rsidRDefault="0021154E">
                            <w:r w:rsidRPr="0021154E">
                              <w:rPr>
                                <w:noProof/>
                              </w:rPr>
                              <w:drawing>
                                <wp:inline distT="0" distB="0" distL="0" distR="0" wp14:anchorId="2B8FF2F3" wp14:editId="5E3A1F9E">
                                  <wp:extent cx="1432560" cy="1082040"/>
                                  <wp:effectExtent l="0" t="0" r="0" b="381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2560" cy="1082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595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222.35pt;margin-top:7.5pt;width:125.4pt;height:101.3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" filled="f" stroked="f">
                <v:textbox>
                  <w:txbxContent>
                    <w:p w14:paraId="3A8091F3" w14:textId="76DBD1A7" w:rsidR="0021154E" w:rsidRDefault="0021154E">
                      <w:r w:rsidRPr="0021154E">
                        <w:rPr>
                          <w:noProof/>
                        </w:rPr>
                        <w:drawing>
                          <wp:inline distT="0" distB="0" distL="0" distR="0" wp14:anchorId="2B8FF2F3" wp14:editId="5E3A1F9E">
                            <wp:extent cx="1432560" cy="1082040"/>
                            <wp:effectExtent l="0" t="0" r="0" b="381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2560" cy="1082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6A605ED" w14:textId="6A038283" w:rsidR="0021154E" w:rsidRDefault="0021154E" w:rsidP="006A506F">
      <w:pPr>
        <w:snapToGrid w:val="0"/>
        <w:spacing w:line="240" w:lineRule="exact"/>
        <w:ind w:firstLineChars="100" w:firstLine="210"/>
        <w:rPr>
          <w:rFonts w:ascii="メイリオ" w:eastAsia="メイリオ" w:hAnsi="メイリオ"/>
          <w:sz w:val="21"/>
          <w:szCs w:val="22"/>
        </w:rPr>
      </w:pPr>
    </w:p>
    <w:p w14:paraId="4A48D0A6" w14:textId="4BAD31C7" w:rsidR="0021154E" w:rsidRDefault="0021154E" w:rsidP="006A506F">
      <w:pPr>
        <w:snapToGrid w:val="0"/>
        <w:spacing w:line="240" w:lineRule="exact"/>
        <w:ind w:firstLineChars="100" w:firstLine="210"/>
        <w:rPr>
          <w:rFonts w:ascii="メイリオ" w:eastAsia="メイリオ" w:hAnsi="メイリオ"/>
          <w:sz w:val="21"/>
          <w:szCs w:val="22"/>
        </w:rPr>
      </w:pPr>
    </w:p>
    <w:p w14:paraId="581B0839" w14:textId="7EEAE25D" w:rsidR="0021154E" w:rsidRDefault="0021154E" w:rsidP="006A506F">
      <w:pPr>
        <w:snapToGrid w:val="0"/>
        <w:spacing w:line="240" w:lineRule="exact"/>
        <w:ind w:firstLineChars="100" w:firstLine="210"/>
        <w:rPr>
          <w:rFonts w:ascii="メイリオ" w:eastAsia="メイリオ" w:hAnsi="メイリオ"/>
          <w:sz w:val="21"/>
          <w:szCs w:val="22"/>
        </w:rPr>
      </w:pPr>
    </w:p>
    <w:p w14:paraId="38BB0A37" w14:textId="7A83A237" w:rsidR="0021154E" w:rsidRDefault="0021154E" w:rsidP="006A506F">
      <w:pPr>
        <w:snapToGrid w:val="0"/>
        <w:spacing w:line="240" w:lineRule="exact"/>
        <w:ind w:firstLineChars="100" w:firstLine="210"/>
        <w:rPr>
          <w:rFonts w:ascii="メイリオ" w:eastAsia="メイリオ" w:hAnsi="メイリオ"/>
          <w:sz w:val="21"/>
          <w:szCs w:val="22"/>
        </w:rPr>
      </w:pPr>
    </w:p>
    <w:p w14:paraId="26F307B3" w14:textId="547B3146" w:rsidR="0021154E" w:rsidRDefault="0021154E" w:rsidP="006A506F">
      <w:pPr>
        <w:snapToGrid w:val="0"/>
        <w:spacing w:line="240" w:lineRule="exact"/>
        <w:ind w:firstLineChars="100" w:firstLine="210"/>
        <w:rPr>
          <w:rFonts w:ascii="メイリオ" w:eastAsia="メイリオ" w:hAnsi="メイリオ"/>
          <w:sz w:val="21"/>
          <w:szCs w:val="22"/>
        </w:rPr>
      </w:pPr>
    </w:p>
    <w:p w14:paraId="151E1CB4" w14:textId="3F3FE9CD" w:rsidR="0021154E" w:rsidRDefault="0021154E" w:rsidP="006A506F">
      <w:pPr>
        <w:snapToGrid w:val="0"/>
        <w:spacing w:line="240" w:lineRule="exact"/>
        <w:ind w:firstLineChars="100" w:firstLine="210"/>
        <w:rPr>
          <w:rFonts w:ascii="メイリオ" w:eastAsia="メイリオ" w:hAnsi="メイリオ"/>
          <w:sz w:val="21"/>
          <w:szCs w:val="22"/>
        </w:rPr>
      </w:pPr>
    </w:p>
    <w:p w14:paraId="11F93119" w14:textId="1FDD3478" w:rsidR="0021154E" w:rsidRDefault="0021154E" w:rsidP="006A506F">
      <w:pPr>
        <w:snapToGrid w:val="0"/>
        <w:spacing w:line="240" w:lineRule="exact"/>
        <w:ind w:firstLineChars="100" w:firstLine="210"/>
        <w:rPr>
          <w:rFonts w:ascii="メイリオ" w:eastAsia="メイリオ" w:hAnsi="メイリオ"/>
          <w:sz w:val="21"/>
          <w:szCs w:val="22"/>
        </w:rPr>
      </w:pPr>
    </w:p>
    <w:p w14:paraId="0432B5C4" w14:textId="2873CF56" w:rsidR="0021154E" w:rsidRDefault="0021154E" w:rsidP="006A506F">
      <w:pPr>
        <w:snapToGrid w:val="0"/>
        <w:spacing w:line="240" w:lineRule="exact"/>
        <w:ind w:firstLineChars="100" w:firstLine="210"/>
        <w:rPr>
          <w:rFonts w:ascii="メイリオ" w:eastAsia="メイリオ" w:hAnsi="メイリオ"/>
          <w:sz w:val="21"/>
          <w:szCs w:val="22"/>
        </w:rPr>
      </w:pPr>
    </w:p>
    <w:p w14:paraId="1B8BDAEB" w14:textId="01BD2340" w:rsidR="0021154E" w:rsidRDefault="0021154E" w:rsidP="006A506F">
      <w:pPr>
        <w:snapToGrid w:val="0"/>
        <w:spacing w:line="240" w:lineRule="exact"/>
        <w:ind w:firstLineChars="100" w:firstLine="210"/>
        <w:rPr>
          <w:rFonts w:ascii="メイリオ" w:eastAsia="メイリオ" w:hAnsi="メイリオ"/>
          <w:sz w:val="21"/>
          <w:szCs w:val="22"/>
        </w:rPr>
      </w:pPr>
    </w:p>
    <w:sectPr w:rsidR="0021154E" w:rsidSect="004B5802">
      <w:pgSz w:w="16840" w:h="11900" w:orient="landscape"/>
      <w:pgMar w:top="1276" w:right="1531" w:bottom="567" w:left="1418" w:header="851" w:footer="992" w:gutter="0"/>
      <w:cols w:num="2"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89F56" w14:textId="77777777" w:rsidR="00FD40D9" w:rsidRDefault="00FD40D9" w:rsidP="002C365F">
      <w:r>
        <w:separator/>
      </w:r>
    </w:p>
  </w:endnote>
  <w:endnote w:type="continuationSeparator" w:id="0">
    <w:p w14:paraId="1D6EEA5F" w14:textId="77777777" w:rsidR="00FD40D9" w:rsidRDefault="00FD40D9" w:rsidP="002C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Calibri"/>
    <w:charset w:val="4E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05AE5" w14:textId="77777777" w:rsidR="00FD40D9" w:rsidRDefault="00FD40D9" w:rsidP="002C365F">
      <w:r>
        <w:separator/>
      </w:r>
    </w:p>
  </w:footnote>
  <w:footnote w:type="continuationSeparator" w:id="0">
    <w:p w14:paraId="2B776A8C" w14:textId="77777777" w:rsidR="00FD40D9" w:rsidRDefault="00FD40D9" w:rsidP="002C3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DE2"/>
    <w:rsid w:val="000114C0"/>
    <w:rsid w:val="00016D61"/>
    <w:rsid w:val="000220E5"/>
    <w:rsid w:val="0002331B"/>
    <w:rsid w:val="0002720A"/>
    <w:rsid w:val="0003096D"/>
    <w:rsid w:val="00033540"/>
    <w:rsid w:val="00045772"/>
    <w:rsid w:val="00064E93"/>
    <w:rsid w:val="00072101"/>
    <w:rsid w:val="00076964"/>
    <w:rsid w:val="00081118"/>
    <w:rsid w:val="0008625A"/>
    <w:rsid w:val="000A19FA"/>
    <w:rsid w:val="000A1C83"/>
    <w:rsid w:val="000A5983"/>
    <w:rsid w:val="000A7ACC"/>
    <w:rsid w:val="000B32B7"/>
    <w:rsid w:val="000B4486"/>
    <w:rsid w:val="000B5537"/>
    <w:rsid w:val="000B7189"/>
    <w:rsid w:val="000C0F3A"/>
    <w:rsid w:val="000D599A"/>
    <w:rsid w:val="000E28D5"/>
    <w:rsid w:val="000E752B"/>
    <w:rsid w:val="000F5596"/>
    <w:rsid w:val="00115C65"/>
    <w:rsid w:val="001171FC"/>
    <w:rsid w:val="00117A87"/>
    <w:rsid w:val="001253FF"/>
    <w:rsid w:val="001356F3"/>
    <w:rsid w:val="001400E3"/>
    <w:rsid w:val="00144A52"/>
    <w:rsid w:val="00152C83"/>
    <w:rsid w:val="001702DD"/>
    <w:rsid w:val="0017050B"/>
    <w:rsid w:val="00182CAA"/>
    <w:rsid w:val="00184565"/>
    <w:rsid w:val="001941AB"/>
    <w:rsid w:val="001A2B36"/>
    <w:rsid w:val="001C1DA9"/>
    <w:rsid w:val="001D0424"/>
    <w:rsid w:val="001D107F"/>
    <w:rsid w:val="001D34CE"/>
    <w:rsid w:val="001E27B6"/>
    <w:rsid w:val="001E5299"/>
    <w:rsid w:val="001F0678"/>
    <w:rsid w:val="001F4258"/>
    <w:rsid w:val="001F645C"/>
    <w:rsid w:val="00202F75"/>
    <w:rsid w:val="0021154E"/>
    <w:rsid w:val="00213B91"/>
    <w:rsid w:val="00216FC5"/>
    <w:rsid w:val="002210FC"/>
    <w:rsid w:val="002230B3"/>
    <w:rsid w:val="00225382"/>
    <w:rsid w:val="0023280E"/>
    <w:rsid w:val="00251CEF"/>
    <w:rsid w:val="00272C18"/>
    <w:rsid w:val="00282228"/>
    <w:rsid w:val="00287A25"/>
    <w:rsid w:val="00291474"/>
    <w:rsid w:val="002934DC"/>
    <w:rsid w:val="00294C62"/>
    <w:rsid w:val="002975F4"/>
    <w:rsid w:val="002B03E4"/>
    <w:rsid w:val="002B0EB8"/>
    <w:rsid w:val="002B1248"/>
    <w:rsid w:val="002B3FAD"/>
    <w:rsid w:val="002B66EC"/>
    <w:rsid w:val="002C19C5"/>
    <w:rsid w:val="002C365F"/>
    <w:rsid w:val="002D0CAA"/>
    <w:rsid w:val="002D51DB"/>
    <w:rsid w:val="002E35FD"/>
    <w:rsid w:val="002E7A28"/>
    <w:rsid w:val="002F4443"/>
    <w:rsid w:val="00301D81"/>
    <w:rsid w:val="00312156"/>
    <w:rsid w:val="003124D3"/>
    <w:rsid w:val="00312C64"/>
    <w:rsid w:val="0031322C"/>
    <w:rsid w:val="00317B73"/>
    <w:rsid w:val="0032633E"/>
    <w:rsid w:val="00331EF9"/>
    <w:rsid w:val="00335093"/>
    <w:rsid w:val="003376CD"/>
    <w:rsid w:val="00367209"/>
    <w:rsid w:val="003721A0"/>
    <w:rsid w:val="003768F5"/>
    <w:rsid w:val="00383A95"/>
    <w:rsid w:val="00383E6C"/>
    <w:rsid w:val="003971AA"/>
    <w:rsid w:val="003A10A5"/>
    <w:rsid w:val="003A6388"/>
    <w:rsid w:val="003A7BD8"/>
    <w:rsid w:val="003B1FD1"/>
    <w:rsid w:val="003B4D96"/>
    <w:rsid w:val="003C7C48"/>
    <w:rsid w:val="003D25DF"/>
    <w:rsid w:val="003D2EAC"/>
    <w:rsid w:val="003D317A"/>
    <w:rsid w:val="003D3CFE"/>
    <w:rsid w:val="003F0C81"/>
    <w:rsid w:val="003F3DDC"/>
    <w:rsid w:val="003F7B87"/>
    <w:rsid w:val="00401E43"/>
    <w:rsid w:val="00404EDF"/>
    <w:rsid w:val="004077C1"/>
    <w:rsid w:val="00416192"/>
    <w:rsid w:val="00416E4A"/>
    <w:rsid w:val="0042645D"/>
    <w:rsid w:val="0042651B"/>
    <w:rsid w:val="00427A8E"/>
    <w:rsid w:val="004317C7"/>
    <w:rsid w:val="00434E9C"/>
    <w:rsid w:val="0043561B"/>
    <w:rsid w:val="00440339"/>
    <w:rsid w:val="00463353"/>
    <w:rsid w:val="00470B58"/>
    <w:rsid w:val="00470B66"/>
    <w:rsid w:val="00471DB4"/>
    <w:rsid w:val="00482DE2"/>
    <w:rsid w:val="0048516E"/>
    <w:rsid w:val="00487732"/>
    <w:rsid w:val="00492B5E"/>
    <w:rsid w:val="00493D66"/>
    <w:rsid w:val="004948F3"/>
    <w:rsid w:val="004A26CA"/>
    <w:rsid w:val="004A4D4C"/>
    <w:rsid w:val="004A5F6A"/>
    <w:rsid w:val="004A714C"/>
    <w:rsid w:val="004B5802"/>
    <w:rsid w:val="004C6509"/>
    <w:rsid w:val="004D2056"/>
    <w:rsid w:val="004D55CD"/>
    <w:rsid w:val="004E6F9C"/>
    <w:rsid w:val="004F25F8"/>
    <w:rsid w:val="004F2C6B"/>
    <w:rsid w:val="004F4A05"/>
    <w:rsid w:val="004F4B9F"/>
    <w:rsid w:val="004F7248"/>
    <w:rsid w:val="00501736"/>
    <w:rsid w:val="00505A9A"/>
    <w:rsid w:val="0050654E"/>
    <w:rsid w:val="0052684F"/>
    <w:rsid w:val="00527D0A"/>
    <w:rsid w:val="00530997"/>
    <w:rsid w:val="0053172F"/>
    <w:rsid w:val="00534FD2"/>
    <w:rsid w:val="00540459"/>
    <w:rsid w:val="005500B8"/>
    <w:rsid w:val="00561A03"/>
    <w:rsid w:val="00562CAE"/>
    <w:rsid w:val="00562F09"/>
    <w:rsid w:val="005677CA"/>
    <w:rsid w:val="00574B72"/>
    <w:rsid w:val="00576E79"/>
    <w:rsid w:val="00591438"/>
    <w:rsid w:val="0059437E"/>
    <w:rsid w:val="00596182"/>
    <w:rsid w:val="005A04FE"/>
    <w:rsid w:val="005A154B"/>
    <w:rsid w:val="005A2498"/>
    <w:rsid w:val="005A2673"/>
    <w:rsid w:val="005A7F17"/>
    <w:rsid w:val="005B72D9"/>
    <w:rsid w:val="005C6AF8"/>
    <w:rsid w:val="005D423B"/>
    <w:rsid w:val="005E3918"/>
    <w:rsid w:val="005F4B1D"/>
    <w:rsid w:val="0061306F"/>
    <w:rsid w:val="00614F1F"/>
    <w:rsid w:val="00644BE5"/>
    <w:rsid w:val="00652596"/>
    <w:rsid w:val="00657BEB"/>
    <w:rsid w:val="006659C8"/>
    <w:rsid w:val="006702C2"/>
    <w:rsid w:val="006804AE"/>
    <w:rsid w:val="00682A7A"/>
    <w:rsid w:val="006839CD"/>
    <w:rsid w:val="00690E60"/>
    <w:rsid w:val="00692B52"/>
    <w:rsid w:val="006A4880"/>
    <w:rsid w:val="006A506F"/>
    <w:rsid w:val="006A6A0A"/>
    <w:rsid w:val="006A6E21"/>
    <w:rsid w:val="006D10D7"/>
    <w:rsid w:val="006D51FA"/>
    <w:rsid w:val="006D7E45"/>
    <w:rsid w:val="006E443E"/>
    <w:rsid w:val="006F06E2"/>
    <w:rsid w:val="00705065"/>
    <w:rsid w:val="00707A37"/>
    <w:rsid w:val="007415C8"/>
    <w:rsid w:val="00746B8B"/>
    <w:rsid w:val="007518B7"/>
    <w:rsid w:val="00760189"/>
    <w:rsid w:val="00762D06"/>
    <w:rsid w:val="007702F4"/>
    <w:rsid w:val="007703A9"/>
    <w:rsid w:val="00785972"/>
    <w:rsid w:val="00797311"/>
    <w:rsid w:val="007A22A2"/>
    <w:rsid w:val="007B42CE"/>
    <w:rsid w:val="007B681F"/>
    <w:rsid w:val="007B785A"/>
    <w:rsid w:val="007C0D60"/>
    <w:rsid w:val="007C6A28"/>
    <w:rsid w:val="007C6E55"/>
    <w:rsid w:val="007D4F4F"/>
    <w:rsid w:val="007D55CE"/>
    <w:rsid w:val="007E4C93"/>
    <w:rsid w:val="007E5AF3"/>
    <w:rsid w:val="007F316C"/>
    <w:rsid w:val="00804C56"/>
    <w:rsid w:val="00810204"/>
    <w:rsid w:val="00814353"/>
    <w:rsid w:val="00816728"/>
    <w:rsid w:val="008179C1"/>
    <w:rsid w:val="0082541D"/>
    <w:rsid w:val="00827963"/>
    <w:rsid w:val="0083114E"/>
    <w:rsid w:val="0085329E"/>
    <w:rsid w:val="008610C3"/>
    <w:rsid w:val="008656A6"/>
    <w:rsid w:val="0086584D"/>
    <w:rsid w:val="00873477"/>
    <w:rsid w:val="00890B82"/>
    <w:rsid w:val="008932FD"/>
    <w:rsid w:val="008A7BFF"/>
    <w:rsid w:val="008B4167"/>
    <w:rsid w:val="008B6C98"/>
    <w:rsid w:val="008B7781"/>
    <w:rsid w:val="008B79C9"/>
    <w:rsid w:val="008C0D0D"/>
    <w:rsid w:val="008E2458"/>
    <w:rsid w:val="008E591E"/>
    <w:rsid w:val="008F49BB"/>
    <w:rsid w:val="008F6587"/>
    <w:rsid w:val="00933DAF"/>
    <w:rsid w:val="00941AE4"/>
    <w:rsid w:val="0094244E"/>
    <w:rsid w:val="00956005"/>
    <w:rsid w:val="00957B47"/>
    <w:rsid w:val="0096074C"/>
    <w:rsid w:val="009614C0"/>
    <w:rsid w:val="009618BD"/>
    <w:rsid w:val="0097169E"/>
    <w:rsid w:val="00972A85"/>
    <w:rsid w:val="009738B6"/>
    <w:rsid w:val="00992DB1"/>
    <w:rsid w:val="00995928"/>
    <w:rsid w:val="009A249C"/>
    <w:rsid w:val="009A3872"/>
    <w:rsid w:val="009A79C8"/>
    <w:rsid w:val="009B097F"/>
    <w:rsid w:val="009B2C0C"/>
    <w:rsid w:val="009B65E8"/>
    <w:rsid w:val="009C1DFD"/>
    <w:rsid w:val="009E22A5"/>
    <w:rsid w:val="009E2CBA"/>
    <w:rsid w:val="009E37CB"/>
    <w:rsid w:val="00A13A41"/>
    <w:rsid w:val="00A45497"/>
    <w:rsid w:val="00A46D10"/>
    <w:rsid w:val="00A54831"/>
    <w:rsid w:val="00A5574B"/>
    <w:rsid w:val="00A71B5A"/>
    <w:rsid w:val="00A81226"/>
    <w:rsid w:val="00A861AF"/>
    <w:rsid w:val="00A87F31"/>
    <w:rsid w:val="00A95C66"/>
    <w:rsid w:val="00A9680B"/>
    <w:rsid w:val="00AA7BF0"/>
    <w:rsid w:val="00AB4405"/>
    <w:rsid w:val="00AB5219"/>
    <w:rsid w:val="00AB6112"/>
    <w:rsid w:val="00AC30C6"/>
    <w:rsid w:val="00AC511B"/>
    <w:rsid w:val="00AC69D0"/>
    <w:rsid w:val="00AD3FEC"/>
    <w:rsid w:val="00AE3F76"/>
    <w:rsid w:val="00AE75DE"/>
    <w:rsid w:val="00B05507"/>
    <w:rsid w:val="00B071B7"/>
    <w:rsid w:val="00B10CE6"/>
    <w:rsid w:val="00B16046"/>
    <w:rsid w:val="00B176AB"/>
    <w:rsid w:val="00B17FDC"/>
    <w:rsid w:val="00B23221"/>
    <w:rsid w:val="00B27250"/>
    <w:rsid w:val="00B345C2"/>
    <w:rsid w:val="00B45A0C"/>
    <w:rsid w:val="00B63C04"/>
    <w:rsid w:val="00B66664"/>
    <w:rsid w:val="00B701ED"/>
    <w:rsid w:val="00B70240"/>
    <w:rsid w:val="00B726F2"/>
    <w:rsid w:val="00B8631C"/>
    <w:rsid w:val="00B927A0"/>
    <w:rsid w:val="00B94540"/>
    <w:rsid w:val="00B97A76"/>
    <w:rsid w:val="00BA5467"/>
    <w:rsid w:val="00BA6657"/>
    <w:rsid w:val="00BB1A43"/>
    <w:rsid w:val="00BB1A88"/>
    <w:rsid w:val="00BB4A98"/>
    <w:rsid w:val="00BC221F"/>
    <w:rsid w:val="00BD472A"/>
    <w:rsid w:val="00BF0F17"/>
    <w:rsid w:val="00BF37EE"/>
    <w:rsid w:val="00BF613C"/>
    <w:rsid w:val="00C24283"/>
    <w:rsid w:val="00C32828"/>
    <w:rsid w:val="00C333FC"/>
    <w:rsid w:val="00C42F09"/>
    <w:rsid w:val="00C45C4C"/>
    <w:rsid w:val="00C553D3"/>
    <w:rsid w:val="00C605FD"/>
    <w:rsid w:val="00C60D76"/>
    <w:rsid w:val="00C6151F"/>
    <w:rsid w:val="00C75010"/>
    <w:rsid w:val="00C77530"/>
    <w:rsid w:val="00C8066B"/>
    <w:rsid w:val="00C83879"/>
    <w:rsid w:val="00C90B9D"/>
    <w:rsid w:val="00CB5610"/>
    <w:rsid w:val="00CC0BA2"/>
    <w:rsid w:val="00CC17D7"/>
    <w:rsid w:val="00CC4818"/>
    <w:rsid w:val="00CC4BF1"/>
    <w:rsid w:val="00CC4DD7"/>
    <w:rsid w:val="00CD3D60"/>
    <w:rsid w:val="00CD7C71"/>
    <w:rsid w:val="00CE0E34"/>
    <w:rsid w:val="00CE3CA1"/>
    <w:rsid w:val="00CF593D"/>
    <w:rsid w:val="00D0184D"/>
    <w:rsid w:val="00D057E9"/>
    <w:rsid w:val="00D14E43"/>
    <w:rsid w:val="00D23829"/>
    <w:rsid w:val="00D409A5"/>
    <w:rsid w:val="00D53AC0"/>
    <w:rsid w:val="00D60340"/>
    <w:rsid w:val="00D603B2"/>
    <w:rsid w:val="00D71F87"/>
    <w:rsid w:val="00D7375B"/>
    <w:rsid w:val="00D74CA2"/>
    <w:rsid w:val="00D77BBE"/>
    <w:rsid w:val="00D87CD1"/>
    <w:rsid w:val="00DB155B"/>
    <w:rsid w:val="00DB2B52"/>
    <w:rsid w:val="00DC08A6"/>
    <w:rsid w:val="00DC269C"/>
    <w:rsid w:val="00DE3114"/>
    <w:rsid w:val="00DE685A"/>
    <w:rsid w:val="00DF2057"/>
    <w:rsid w:val="00DF38D9"/>
    <w:rsid w:val="00DF722A"/>
    <w:rsid w:val="00E01AB2"/>
    <w:rsid w:val="00E1416C"/>
    <w:rsid w:val="00E144F4"/>
    <w:rsid w:val="00E14621"/>
    <w:rsid w:val="00E1721A"/>
    <w:rsid w:val="00E20058"/>
    <w:rsid w:val="00E24340"/>
    <w:rsid w:val="00E2470E"/>
    <w:rsid w:val="00E31C9D"/>
    <w:rsid w:val="00E335F3"/>
    <w:rsid w:val="00E43D74"/>
    <w:rsid w:val="00E46435"/>
    <w:rsid w:val="00E52017"/>
    <w:rsid w:val="00E544C4"/>
    <w:rsid w:val="00E603B3"/>
    <w:rsid w:val="00E70202"/>
    <w:rsid w:val="00E7026C"/>
    <w:rsid w:val="00E70494"/>
    <w:rsid w:val="00E75EB7"/>
    <w:rsid w:val="00E8621C"/>
    <w:rsid w:val="00E960A2"/>
    <w:rsid w:val="00E97C2A"/>
    <w:rsid w:val="00EA7107"/>
    <w:rsid w:val="00EB258D"/>
    <w:rsid w:val="00EB72ED"/>
    <w:rsid w:val="00EB7B45"/>
    <w:rsid w:val="00EC193A"/>
    <w:rsid w:val="00ED2ECD"/>
    <w:rsid w:val="00ED5DF7"/>
    <w:rsid w:val="00EE2CA6"/>
    <w:rsid w:val="00EF22C9"/>
    <w:rsid w:val="00EF6739"/>
    <w:rsid w:val="00EF6E71"/>
    <w:rsid w:val="00F120B9"/>
    <w:rsid w:val="00F37208"/>
    <w:rsid w:val="00F46863"/>
    <w:rsid w:val="00F925F4"/>
    <w:rsid w:val="00FA2E33"/>
    <w:rsid w:val="00FA70C6"/>
    <w:rsid w:val="00FB04A4"/>
    <w:rsid w:val="00FB4E7A"/>
    <w:rsid w:val="00FB7AE9"/>
    <w:rsid w:val="00FC3469"/>
    <w:rsid w:val="00FC6E53"/>
    <w:rsid w:val="00FC772D"/>
    <w:rsid w:val="00FD40D9"/>
    <w:rsid w:val="00F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86A4B"/>
  <w14:defaultImageDpi w14:val="300"/>
  <w15:docId w15:val="{B5335318-3BB9-441C-AEB6-8653F29B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7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DF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DFD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65F"/>
  </w:style>
  <w:style w:type="paragraph" w:styleId="a7">
    <w:name w:val="footer"/>
    <w:basedOn w:val="a"/>
    <w:link w:val="a8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65F"/>
  </w:style>
  <w:style w:type="paragraph" w:styleId="a9">
    <w:name w:val="List Paragraph"/>
    <w:basedOn w:val="a"/>
    <w:uiPriority w:val="34"/>
    <w:qFormat/>
    <w:rsid w:val="006D7E45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562F0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62F0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62F09"/>
  </w:style>
  <w:style w:type="paragraph" w:styleId="ad">
    <w:name w:val="annotation subject"/>
    <w:basedOn w:val="ab"/>
    <w:next w:val="ab"/>
    <w:link w:val="ae"/>
    <w:uiPriority w:val="99"/>
    <w:semiHidden/>
    <w:unhideWhenUsed/>
    <w:rsid w:val="00562F0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62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653D68-7642-4C60-A987-B0ABB612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FGB</dc:creator>
  <cp:lastModifiedBy>植田　一歩</cp:lastModifiedBy>
  <cp:revision>14</cp:revision>
  <cp:lastPrinted>2024-02-02T08:37:00Z</cp:lastPrinted>
  <dcterms:created xsi:type="dcterms:W3CDTF">2023-06-15T04:09:00Z</dcterms:created>
  <dcterms:modified xsi:type="dcterms:W3CDTF">2024-07-26T05:39:00Z</dcterms:modified>
</cp:coreProperties>
</file>