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1B" w:rsidRDefault="00E70349" w:rsidP="00A60573">
      <w:pPr>
        <w:pStyle w:val="a4"/>
        <w:numPr>
          <w:ilvl w:val="0"/>
          <w:numId w:val="1"/>
        </w:numPr>
        <w:ind w:leftChars="0"/>
      </w:pPr>
      <w:r>
        <w:rPr>
          <w:rFonts w:hint="eastAsia"/>
        </w:rPr>
        <w:t>新たにいただいたご質問</w:t>
      </w:r>
      <w:r w:rsidR="00A60573">
        <w:rPr>
          <w:rFonts w:hint="eastAsia"/>
        </w:rPr>
        <w:t>の内容</w:t>
      </w:r>
      <w:r>
        <w:rPr>
          <w:rFonts w:hint="eastAsia"/>
        </w:rPr>
        <w:t>（平成</w:t>
      </w:r>
      <w:r>
        <w:rPr>
          <w:rFonts w:hint="eastAsia"/>
        </w:rPr>
        <w:t>27</w:t>
      </w:r>
      <w:r>
        <w:rPr>
          <w:rFonts w:hint="eastAsia"/>
        </w:rPr>
        <w:t>年</w:t>
      </w:r>
      <w:r>
        <w:rPr>
          <w:rFonts w:hint="eastAsia"/>
        </w:rPr>
        <w:t>2</w:t>
      </w:r>
      <w:r>
        <w:rPr>
          <w:rFonts w:hint="eastAsia"/>
        </w:rPr>
        <w:t>月</w:t>
      </w:r>
      <w:r>
        <w:rPr>
          <w:rFonts w:hint="eastAsia"/>
        </w:rPr>
        <w:t>6</w:t>
      </w:r>
      <w:r>
        <w:rPr>
          <w:rFonts w:hint="eastAsia"/>
        </w:rPr>
        <w:t>日更新）</w:t>
      </w:r>
    </w:p>
    <w:tbl>
      <w:tblPr>
        <w:tblStyle w:val="a3"/>
        <w:tblW w:w="0" w:type="auto"/>
        <w:tblInd w:w="108" w:type="dxa"/>
        <w:tblLook w:val="04A0" w:firstRow="1" w:lastRow="0" w:firstColumn="1" w:lastColumn="0" w:noHBand="0" w:noVBand="1"/>
      </w:tblPr>
      <w:tblGrid>
        <w:gridCol w:w="709"/>
        <w:gridCol w:w="6662"/>
        <w:gridCol w:w="6946"/>
      </w:tblGrid>
      <w:tr w:rsidR="00E70349" w:rsidTr="003416BE">
        <w:tc>
          <w:tcPr>
            <w:tcW w:w="709" w:type="dxa"/>
          </w:tcPr>
          <w:p w:rsidR="00E70349" w:rsidRDefault="00E70349" w:rsidP="00E70349"/>
        </w:tc>
        <w:tc>
          <w:tcPr>
            <w:tcW w:w="6662" w:type="dxa"/>
          </w:tcPr>
          <w:p w:rsidR="00E70349" w:rsidRDefault="00FA7269" w:rsidP="00FA7269">
            <w:pPr>
              <w:jc w:val="center"/>
            </w:pPr>
            <w:r>
              <w:rPr>
                <w:rFonts w:hint="eastAsia"/>
              </w:rPr>
              <w:t>ご意見・ご質問</w:t>
            </w:r>
          </w:p>
        </w:tc>
        <w:tc>
          <w:tcPr>
            <w:tcW w:w="6946" w:type="dxa"/>
          </w:tcPr>
          <w:p w:rsidR="00E70349" w:rsidRDefault="00FA7269" w:rsidP="00FA7269">
            <w:pPr>
              <w:jc w:val="center"/>
            </w:pPr>
            <w:r>
              <w:rPr>
                <w:rFonts w:hint="eastAsia"/>
              </w:rPr>
              <w:t>回答</w:t>
            </w:r>
          </w:p>
        </w:tc>
      </w:tr>
      <w:tr w:rsidR="00E70349" w:rsidTr="003416BE">
        <w:tc>
          <w:tcPr>
            <w:tcW w:w="709" w:type="dxa"/>
          </w:tcPr>
          <w:p w:rsidR="00E70349" w:rsidRDefault="00E70349" w:rsidP="00E70349">
            <w:r>
              <w:rPr>
                <w:rFonts w:hint="eastAsia"/>
              </w:rPr>
              <w:t>新</w:t>
            </w:r>
          </w:p>
        </w:tc>
        <w:tc>
          <w:tcPr>
            <w:tcW w:w="6662" w:type="dxa"/>
          </w:tcPr>
          <w:p w:rsidR="00FA7269" w:rsidRDefault="00FA7269" w:rsidP="00FA7269">
            <w:r>
              <w:rPr>
                <w:rFonts w:hint="eastAsia"/>
              </w:rPr>
              <w:t>「</w:t>
            </w:r>
            <w:r w:rsidRPr="00FA7269">
              <w:rPr>
                <w:rFonts w:hint="eastAsia"/>
              </w:rPr>
              <w:t>城北寝屋川口水門及び城北大川口水門操作規程</w:t>
            </w:r>
            <w:r>
              <w:rPr>
                <w:rFonts w:hint="eastAsia"/>
              </w:rPr>
              <w:t>第４条２（３）の内容について教えてほしい。</w:t>
            </w:r>
          </w:p>
          <w:p w:rsidR="00FA7269" w:rsidRDefault="00FA7269" w:rsidP="00FA7269">
            <w:r>
              <w:rPr>
                <w:rFonts w:hint="eastAsia"/>
              </w:rPr>
              <w:t>（第４条２（３））</w:t>
            </w:r>
            <w:bookmarkStart w:id="0" w:name="_GoBack"/>
            <w:bookmarkEnd w:id="0"/>
          </w:p>
          <w:p w:rsidR="00E70349" w:rsidRDefault="00FA7269" w:rsidP="00FA7269">
            <w:r>
              <w:rPr>
                <w:rFonts w:hint="eastAsia"/>
              </w:rPr>
              <w:t>城北大川口水門観測所において測定した旧淀川の水位が大阪湾最低潮位に</w:t>
            </w:r>
            <w:r>
              <w:rPr>
                <w:rFonts w:hint="eastAsia"/>
              </w:rPr>
              <w:t>3.20</w:t>
            </w:r>
            <w:r>
              <w:rPr>
                <w:rFonts w:hint="eastAsia"/>
              </w:rPr>
              <w:t>メートルを加えた水位を下回り、かつ、古堤橋観測所において測定し</w:t>
            </w:r>
            <w:r w:rsidR="000D0065">
              <w:rPr>
                <w:noProof/>
              </w:rPr>
              <mc:AlternateContent>
                <mc:Choice Requires="wps">
                  <w:drawing>
                    <wp:anchor distT="0" distB="0" distL="114300" distR="114300" simplePos="0" relativeHeight="251671552" behindDoc="0" locked="0" layoutInCell="1" allowOverlap="1" wp14:anchorId="43523E76" wp14:editId="4532FA40">
                      <wp:simplePos x="0" y="0"/>
                      <wp:positionH relativeFrom="column">
                        <wp:posOffset>2703195</wp:posOffset>
                      </wp:positionH>
                      <wp:positionV relativeFrom="paragraph">
                        <wp:posOffset>7360285</wp:posOffset>
                      </wp:positionV>
                      <wp:extent cx="3117215" cy="9144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215" cy="914400"/>
                              </a:xfrm>
                              <a:prstGeom prst="rect">
                                <a:avLst/>
                              </a:prstGeom>
                              <a:noFill/>
                              <a:ln w="6350">
                                <a:noFill/>
                              </a:ln>
                              <a:effectLst/>
                            </wps:spPr>
                            <wps:txbx>
                              <w:txbxContent>
                                <w:p w:rsidR="00C2029A" w:rsidRPr="00FA3C79" w:rsidRDefault="00C2029A" w:rsidP="00C2029A">
                                  <w:pPr>
                                    <w:rPr>
                                      <w:rFonts w:asciiTheme="majorEastAsia" w:eastAsiaTheme="majorEastAsia" w:hAnsiTheme="majorEastAsia"/>
                                      <w:sz w:val="22"/>
                                    </w:rPr>
                                  </w:pPr>
                                  <w:r w:rsidRPr="00FA3C79">
                                    <w:rPr>
                                      <w:rFonts w:asciiTheme="majorEastAsia" w:eastAsiaTheme="majorEastAsia" w:hAnsiTheme="majorEastAsia" w:hint="eastAsia"/>
                                      <w:sz w:val="22"/>
                                    </w:rPr>
                                    <w:t>（ケース１）①旧淀川の水位＞②寝屋川の水位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12.85pt;margin-top:579.55pt;width:245.45pt;height:1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" filled="f" stroked="f" strokeweight=".5pt">
                      <v:path arrowok="t"/>
                      <v:textbox>
                        <w:txbxContent>
                          <w:p w:rsidR="00C2029A" w:rsidRPr="00FA3C79" w:rsidRDefault="00C2029A" w:rsidP="00C2029A">
                            <w:pPr>
                              <w:rPr>
                                <w:rFonts w:asciiTheme="majorEastAsia" w:eastAsiaTheme="majorEastAsia" w:hAnsiTheme="majorEastAsia"/>
                                <w:sz w:val="22"/>
                              </w:rPr>
                            </w:pPr>
                            <w:r w:rsidRPr="00FA3C79">
                              <w:rPr>
                                <w:rFonts w:asciiTheme="majorEastAsia" w:eastAsiaTheme="majorEastAsia" w:hAnsiTheme="majorEastAsia" w:hint="eastAsia"/>
                                <w:sz w:val="22"/>
                              </w:rPr>
                              <w:t>（ケース１）①旧淀川の水位＞②寝屋川の水位</w:t>
                            </w:r>
                          </w:p>
                        </w:txbxContent>
                      </v:textbox>
                    </v:shape>
                  </w:pict>
                </mc:Fallback>
              </mc:AlternateContent>
            </w:r>
            <w:r>
              <w:rPr>
                <w:rFonts w:hint="eastAsia"/>
              </w:rPr>
              <w:t>た寝屋川の水位を下回ると</w:t>
            </w:r>
            <w:r w:rsidR="003416BE">
              <w:rPr>
                <w:noProof/>
              </w:rPr>
              <w:drawing>
                <wp:anchor distT="0" distB="0" distL="114300" distR="114300" simplePos="0" relativeHeight="251665408" behindDoc="0" locked="0" layoutInCell="1" allowOverlap="1" wp14:anchorId="4FB74ABB" wp14:editId="45BACDD6">
                  <wp:simplePos x="0" y="0"/>
                  <wp:positionH relativeFrom="column">
                    <wp:posOffset>197485</wp:posOffset>
                  </wp:positionH>
                  <wp:positionV relativeFrom="paragraph">
                    <wp:posOffset>6389370</wp:posOffset>
                  </wp:positionV>
                  <wp:extent cx="5612130" cy="1778000"/>
                  <wp:effectExtent l="0" t="0" r="0" b="0"/>
                  <wp:wrapNone/>
                  <wp:docPr id="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78000"/>
                          </a:xfrm>
                          <a:prstGeom prst="rect">
                            <a:avLst/>
                          </a:prstGeom>
                          <a:noFill/>
                          <a:extLst/>
                        </pic:spPr>
                      </pic:pic>
                    </a:graphicData>
                  </a:graphic>
                </wp:anchor>
              </w:drawing>
            </w:r>
            <w:r>
              <w:rPr>
                <w:rFonts w:hint="eastAsia"/>
              </w:rPr>
              <w:t>き。</w:t>
            </w:r>
            <w:r w:rsidR="003416BE">
              <w:rPr>
                <w:noProof/>
              </w:rPr>
              <w:drawing>
                <wp:anchor distT="0" distB="0" distL="114300" distR="114300" simplePos="0" relativeHeight="251663360" behindDoc="0" locked="0" layoutInCell="1" allowOverlap="1" wp14:anchorId="2A7765C8" wp14:editId="418877BB">
                  <wp:simplePos x="0" y="0"/>
                  <wp:positionH relativeFrom="column">
                    <wp:posOffset>45085</wp:posOffset>
                  </wp:positionH>
                  <wp:positionV relativeFrom="paragraph">
                    <wp:posOffset>6236970</wp:posOffset>
                  </wp:positionV>
                  <wp:extent cx="5612130" cy="1778000"/>
                  <wp:effectExtent l="0" t="0" r="0" b="0"/>
                  <wp:wrapNone/>
                  <wp:docPr id="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78000"/>
                          </a:xfrm>
                          <a:prstGeom prst="rect">
                            <a:avLst/>
                          </a:prstGeom>
                          <a:noFill/>
                          <a:extLst/>
                        </pic:spPr>
                      </pic:pic>
                    </a:graphicData>
                  </a:graphic>
                </wp:anchor>
              </w:drawing>
            </w:r>
            <w:r w:rsidR="003416BE">
              <w:rPr>
                <w:noProof/>
              </w:rPr>
              <w:drawing>
                <wp:anchor distT="0" distB="0" distL="114300" distR="114300" simplePos="0" relativeHeight="251661312" behindDoc="0" locked="0" layoutInCell="1" allowOverlap="1" wp14:anchorId="2B66251D" wp14:editId="08AA9DC2">
                  <wp:simplePos x="0" y="0"/>
                  <wp:positionH relativeFrom="column">
                    <wp:posOffset>-107315</wp:posOffset>
                  </wp:positionH>
                  <wp:positionV relativeFrom="paragraph">
                    <wp:posOffset>6084570</wp:posOffset>
                  </wp:positionV>
                  <wp:extent cx="5612130" cy="1778000"/>
                  <wp:effectExtent l="0" t="0" r="0" b="0"/>
                  <wp:wrapNone/>
                  <wp:docPr id="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78000"/>
                          </a:xfrm>
                          <a:prstGeom prst="rect">
                            <a:avLst/>
                          </a:prstGeom>
                          <a:noFill/>
                          <a:extLst/>
                        </pic:spPr>
                      </pic:pic>
                    </a:graphicData>
                  </a:graphic>
                </wp:anchor>
              </w:drawing>
            </w:r>
          </w:p>
        </w:tc>
        <w:tc>
          <w:tcPr>
            <w:tcW w:w="6946" w:type="dxa"/>
          </w:tcPr>
          <w:p w:rsidR="00FA7269" w:rsidRDefault="00FA7269" w:rsidP="00FA7269">
            <w:r>
              <w:rPr>
                <w:rFonts w:hint="eastAsia"/>
              </w:rPr>
              <w:t>・城北大川口水門観測所とは、下図①</w:t>
            </w:r>
            <w:r w:rsidR="00C2029A">
              <w:rPr>
                <w:rFonts w:hint="eastAsia"/>
              </w:rPr>
              <w:t>の</w:t>
            </w:r>
            <w:r>
              <w:rPr>
                <w:rFonts w:hint="eastAsia"/>
              </w:rPr>
              <w:t>とおり、城北大川口水門付近の旧淀川（</w:t>
            </w:r>
            <w:r w:rsidR="00C2029A">
              <w:rPr>
                <w:rFonts w:hint="eastAsia"/>
              </w:rPr>
              <w:t>大川）の水位を観測しています。また、古堤橋観測所は、下図②の</w:t>
            </w:r>
            <w:r>
              <w:rPr>
                <w:rFonts w:hint="eastAsia"/>
              </w:rPr>
              <w:t>とおり、城北寝屋川口水門付近の寝屋川の水位を観測しています。</w:t>
            </w:r>
          </w:p>
          <w:p w:rsidR="00FA7269" w:rsidRDefault="00FA7269" w:rsidP="00FA7269">
            <w:r>
              <w:rPr>
                <w:rFonts w:hint="eastAsia"/>
              </w:rPr>
              <w:t>・ケース１のような①＞②の場合に、水門を開けると旧淀川（大川）から寝屋川へ逆流します。そのため、寝屋川から城北川へ分流するにはケース２のように①＜②である必要があります。</w:t>
            </w:r>
          </w:p>
          <w:p w:rsidR="00FA7269" w:rsidRDefault="00FA7269" w:rsidP="00FA7269">
            <w:r>
              <w:rPr>
                <w:rFonts w:hint="eastAsia"/>
              </w:rPr>
              <w:t>・また、操作規程は様々な条件でシミュレーションを実施した上で策定しておりますが、計算条件として、城北川水位が計画高水位</w:t>
            </w:r>
            <w:r>
              <w:rPr>
                <w:rFonts w:hint="eastAsia"/>
              </w:rPr>
              <w:t xml:space="preserve">(OP+3.50m) </w:t>
            </w:r>
            <w:r>
              <w:rPr>
                <w:rFonts w:hint="eastAsia"/>
              </w:rPr>
              <w:t>を超えないことを前提条件にしております。</w:t>
            </w:r>
          </w:p>
          <w:p w:rsidR="00E70349" w:rsidRDefault="00F852F7" w:rsidP="00FA7269">
            <w:r w:rsidRPr="00F852F7">
              <w:rPr>
                <w:rFonts w:hint="eastAsia"/>
                <w:noProof/>
              </w:rPr>
              <mc:AlternateContent>
                <mc:Choice Requires="wps">
                  <w:drawing>
                    <wp:anchor distT="0" distB="0" distL="114300" distR="114300" simplePos="0" relativeHeight="251681792" behindDoc="0" locked="0" layoutInCell="1" allowOverlap="1" wp14:anchorId="6C9189C9" wp14:editId="265FCD98">
                      <wp:simplePos x="0" y="0"/>
                      <wp:positionH relativeFrom="column">
                        <wp:posOffset>1586230</wp:posOffset>
                      </wp:positionH>
                      <wp:positionV relativeFrom="paragraph">
                        <wp:posOffset>564515</wp:posOffset>
                      </wp:positionV>
                      <wp:extent cx="2676525" cy="609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76525" cy="609600"/>
                              </a:xfrm>
                              <a:prstGeom prst="rect">
                                <a:avLst/>
                              </a:prstGeom>
                              <a:noFill/>
                              <a:ln w="6350">
                                <a:noFill/>
                              </a:ln>
                              <a:effectLst/>
                            </wps:spPr>
                            <wps:txbx>
                              <w:txbxContent>
                                <w:p w:rsidR="00F852F7" w:rsidRDefault="00F852F7" w:rsidP="00F852F7">
                                  <w:pPr>
                                    <w:ind w:firstLineChars="100" w:firstLine="181"/>
                                    <w:rPr>
                                      <w:rFonts w:asciiTheme="majorEastAsia" w:eastAsiaTheme="majorEastAsia" w:hAnsiTheme="majorEastAsia" w:hint="eastAsia"/>
                                      <w:b/>
                                      <w:sz w:val="18"/>
                                    </w:rPr>
                                  </w:pPr>
                                  <w:r w:rsidRPr="00F852F7">
                                    <w:rPr>
                                      <w:rFonts w:asciiTheme="majorEastAsia" w:eastAsiaTheme="majorEastAsia" w:hAnsiTheme="majorEastAsia" w:hint="eastAsia"/>
                                      <w:b/>
                                      <w:sz w:val="18"/>
                                    </w:rPr>
                                    <w:t>開門すると</w:t>
                                  </w:r>
                                </w:p>
                                <w:p w:rsidR="00F852F7" w:rsidRPr="00F852F7" w:rsidRDefault="00F852F7" w:rsidP="00F852F7">
                                  <w:pPr>
                                    <w:rPr>
                                      <w:rFonts w:asciiTheme="majorEastAsia" w:eastAsiaTheme="majorEastAsia" w:hAnsiTheme="majorEastAsia"/>
                                      <w:b/>
                                      <w:sz w:val="18"/>
                                    </w:rPr>
                                  </w:pPr>
                                  <w:r>
                                    <w:rPr>
                                      <w:rFonts w:asciiTheme="majorEastAsia" w:eastAsiaTheme="majorEastAsia" w:hAnsiTheme="majorEastAsia" w:hint="eastAsia"/>
                                      <w:b/>
                                      <w:sz w:val="18"/>
                                    </w:rPr>
                                    <w:t>旧淀川→</w:t>
                                  </w:r>
                                  <w:r w:rsidRPr="00F852F7">
                                    <w:rPr>
                                      <w:rFonts w:asciiTheme="majorEastAsia" w:eastAsiaTheme="majorEastAsia" w:hAnsiTheme="majorEastAsia" w:hint="eastAsia"/>
                                      <w:b/>
                                      <w:sz w:val="18"/>
                                    </w:rPr>
                                    <w:t>寝屋川へ</w:t>
                                  </w:r>
                                  <w:r>
                                    <w:rPr>
                                      <w:rFonts w:asciiTheme="majorEastAsia" w:eastAsiaTheme="majorEastAsia" w:hAnsiTheme="majorEastAsia" w:hint="eastAsia"/>
                                      <w:b/>
                                      <w:sz w:val="18"/>
                                    </w:rPr>
                                    <w:t>逆流</w:t>
                                  </w:r>
                                </w:p>
                                <w:p w:rsidR="00F852F7" w:rsidRPr="00F852F7" w:rsidRDefault="00F852F7" w:rsidP="00F852F7">
                                  <w:pPr>
                                    <w:rPr>
                                      <w:rFonts w:asciiTheme="majorEastAsia" w:eastAsiaTheme="majorEastAsia" w:hAnsiTheme="majorEastAsia"/>
                                      <w:b/>
                                      <w:sz w:val="18"/>
                                    </w:rPr>
                                  </w:pPr>
                                  <w:r w:rsidRPr="00F852F7">
                                    <w:rPr>
                                      <w:rFonts w:asciiTheme="majorEastAsia" w:eastAsiaTheme="majorEastAsia" w:hAnsiTheme="majorEastAsia" w:hint="eastAsia"/>
                                      <w:b/>
                                      <w:sz w:val="18"/>
                                    </w:rPr>
                                    <w:t>逆流する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24.9pt;margin-top:44.45pt;width:210.7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" filled="f" stroked="f" strokeweight=".5pt">
                      <v:textbox>
                        <w:txbxContent>
                          <w:p w:rsidR="00F852F7" w:rsidRDefault="00F852F7" w:rsidP="00F852F7">
                            <w:pPr>
                              <w:ind w:firstLineChars="100" w:firstLine="181"/>
                              <w:rPr>
                                <w:rFonts w:asciiTheme="majorEastAsia" w:eastAsiaTheme="majorEastAsia" w:hAnsiTheme="majorEastAsia" w:hint="eastAsia"/>
                                <w:b/>
                                <w:sz w:val="18"/>
                              </w:rPr>
                            </w:pPr>
                            <w:r w:rsidRPr="00F852F7">
                              <w:rPr>
                                <w:rFonts w:asciiTheme="majorEastAsia" w:eastAsiaTheme="majorEastAsia" w:hAnsiTheme="majorEastAsia" w:hint="eastAsia"/>
                                <w:b/>
                                <w:sz w:val="18"/>
                              </w:rPr>
                              <w:t>開門すると</w:t>
                            </w:r>
                          </w:p>
                          <w:p w:rsidR="00F852F7" w:rsidRPr="00F852F7" w:rsidRDefault="00F852F7" w:rsidP="00F852F7">
                            <w:pPr>
                              <w:rPr>
                                <w:rFonts w:asciiTheme="majorEastAsia" w:eastAsiaTheme="majorEastAsia" w:hAnsiTheme="majorEastAsia"/>
                                <w:b/>
                                <w:sz w:val="18"/>
                              </w:rPr>
                            </w:pPr>
                            <w:r>
                              <w:rPr>
                                <w:rFonts w:asciiTheme="majorEastAsia" w:eastAsiaTheme="majorEastAsia" w:hAnsiTheme="majorEastAsia" w:hint="eastAsia"/>
                                <w:b/>
                                <w:sz w:val="18"/>
                              </w:rPr>
                              <w:t>旧淀川→</w:t>
                            </w:r>
                            <w:r w:rsidRPr="00F852F7">
                              <w:rPr>
                                <w:rFonts w:asciiTheme="majorEastAsia" w:eastAsiaTheme="majorEastAsia" w:hAnsiTheme="majorEastAsia" w:hint="eastAsia"/>
                                <w:b/>
                                <w:sz w:val="18"/>
                              </w:rPr>
                              <w:t>寝屋川へ</w:t>
                            </w:r>
                            <w:r>
                              <w:rPr>
                                <w:rFonts w:asciiTheme="majorEastAsia" w:eastAsiaTheme="majorEastAsia" w:hAnsiTheme="majorEastAsia" w:hint="eastAsia"/>
                                <w:b/>
                                <w:sz w:val="18"/>
                              </w:rPr>
                              <w:t>逆流</w:t>
                            </w:r>
                          </w:p>
                          <w:p w:rsidR="00F852F7" w:rsidRPr="00F852F7" w:rsidRDefault="00F852F7" w:rsidP="00F852F7">
                            <w:pPr>
                              <w:rPr>
                                <w:rFonts w:asciiTheme="majorEastAsia" w:eastAsiaTheme="majorEastAsia" w:hAnsiTheme="majorEastAsia"/>
                                <w:b/>
                                <w:sz w:val="18"/>
                              </w:rPr>
                            </w:pPr>
                            <w:r w:rsidRPr="00F852F7">
                              <w:rPr>
                                <w:rFonts w:asciiTheme="majorEastAsia" w:eastAsiaTheme="majorEastAsia" w:hAnsiTheme="majorEastAsia" w:hint="eastAsia"/>
                                <w:b/>
                                <w:sz w:val="18"/>
                              </w:rPr>
                              <w:t>逆流する</w:t>
                            </w:r>
                          </w:p>
                        </w:txbxContent>
                      </v:textbox>
                    </v:shape>
                  </w:pict>
                </mc:Fallback>
              </mc:AlternateContent>
            </w:r>
            <w:r w:rsidR="00C2029A">
              <w:rPr>
                <w:noProof/>
              </w:rPr>
              <w:drawing>
                <wp:anchor distT="0" distB="0" distL="114300" distR="114300" simplePos="0" relativeHeight="251659264" behindDoc="0" locked="0" layoutInCell="1" allowOverlap="1" wp14:anchorId="0F0CA2BC" wp14:editId="72CBB3A0">
                  <wp:simplePos x="0" y="0"/>
                  <wp:positionH relativeFrom="column">
                    <wp:posOffset>-10160</wp:posOffset>
                  </wp:positionH>
                  <wp:positionV relativeFrom="paragraph">
                    <wp:posOffset>541020</wp:posOffset>
                  </wp:positionV>
                  <wp:extent cx="4384675" cy="1388745"/>
                  <wp:effectExtent l="0" t="0" r="0" b="0"/>
                  <wp:wrapNone/>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4675" cy="1388745"/>
                          </a:xfrm>
                          <a:prstGeom prst="rect">
                            <a:avLst/>
                          </a:prstGeom>
                          <a:noFill/>
                          <a:extLst/>
                        </pic:spPr>
                      </pic:pic>
                    </a:graphicData>
                  </a:graphic>
                  <wp14:sizeRelH relativeFrom="margin">
                    <wp14:pctWidth>0</wp14:pctWidth>
                  </wp14:sizeRelH>
                  <wp14:sizeRelV relativeFrom="margin">
                    <wp14:pctHeight>0</wp14:pctHeight>
                  </wp14:sizeRelV>
                </wp:anchor>
              </w:drawing>
            </w:r>
            <w:r w:rsidR="00FA7269">
              <w:rPr>
                <w:rFonts w:hint="eastAsia"/>
              </w:rPr>
              <w:t>・寝屋川口水門を①の水位が</w:t>
            </w:r>
            <w:r w:rsidR="00FA7269">
              <w:rPr>
                <w:rFonts w:hint="eastAsia"/>
              </w:rPr>
              <w:t>OP</w:t>
            </w:r>
            <w:r w:rsidR="00FA7269">
              <w:rPr>
                <w:rFonts w:hint="eastAsia"/>
              </w:rPr>
              <w:t>＋</w:t>
            </w:r>
            <w:r w:rsidR="00FA7269">
              <w:rPr>
                <w:rFonts w:hint="eastAsia"/>
              </w:rPr>
              <w:t>3.20m</w:t>
            </w:r>
            <w:r w:rsidR="00FA7269">
              <w:rPr>
                <w:rFonts w:hint="eastAsia"/>
              </w:rPr>
              <w:t>を超えて開門した場合、城北川水位が計画高水位を超える結果となったため、①の水位が</w:t>
            </w:r>
            <w:r w:rsidR="00FA7269">
              <w:rPr>
                <w:rFonts w:hint="eastAsia"/>
              </w:rPr>
              <w:t>OP</w:t>
            </w:r>
            <w:r w:rsidR="00FA7269">
              <w:rPr>
                <w:rFonts w:hint="eastAsia"/>
              </w:rPr>
              <w:t>＋</w:t>
            </w:r>
            <w:r w:rsidR="00FA7269">
              <w:rPr>
                <w:rFonts w:hint="eastAsia"/>
              </w:rPr>
              <w:t>3.20m</w:t>
            </w:r>
            <w:r w:rsidR="00FA7269">
              <w:rPr>
                <w:rFonts w:hint="eastAsia"/>
              </w:rPr>
              <w:t>を下回る場合、開門するという条件をつけております。</w:t>
            </w:r>
          </w:p>
          <w:p w:rsidR="00FA7269" w:rsidRDefault="003416BE" w:rsidP="00FA7269">
            <w:r>
              <w:rPr>
                <w:noProof/>
              </w:rPr>
              <w:drawing>
                <wp:anchor distT="0" distB="0" distL="114300" distR="114300" simplePos="0" relativeHeight="251669504" behindDoc="0" locked="0" layoutInCell="1" allowOverlap="1" wp14:anchorId="0BB6FD36" wp14:editId="061CAC4E">
                  <wp:simplePos x="0" y="0"/>
                  <wp:positionH relativeFrom="column">
                    <wp:posOffset>-3728085</wp:posOffset>
                  </wp:positionH>
                  <wp:positionV relativeFrom="paragraph">
                    <wp:posOffset>4408170</wp:posOffset>
                  </wp:positionV>
                  <wp:extent cx="5612130" cy="1778000"/>
                  <wp:effectExtent l="0" t="0" r="0" b="0"/>
                  <wp:wrapNone/>
                  <wp:docPr id="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78000"/>
                          </a:xfrm>
                          <a:prstGeom prst="rect">
                            <a:avLst/>
                          </a:prstGeom>
                          <a:noFill/>
                          <a:extLst/>
                        </pic:spPr>
                      </pic:pic>
                    </a:graphicData>
                  </a:graphic>
                </wp:anchor>
              </w:drawing>
            </w:r>
          </w:p>
          <w:p w:rsidR="00FA7269" w:rsidRDefault="00F852F7" w:rsidP="00FA7269">
            <w:r>
              <w:rPr>
                <w:rFonts w:hint="eastAsia"/>
                <w:noProof/>
              </w:rPr>
              <mc:AlternateContent>
                <mc:Choice Requires="wps">
                  <w:drawing>
                    <wp:anchor distT="0" distB="0" distL="114300" distR="114300" simplePos="0" relativeHeight="251677696" behindDoc="0" locked="0" layoutInCell="1" allowOverlap="1" wp14:anchorId="150ADBD8" wp14:editId="5CA0A716">
                      <wp:simplePos x="0" y="0"/>
                      <wp:positionH relativeFrom="column">
                        <wp:posOffset>1988820</wp:posOffset>
                      </wp:positionH>
                      <wp:positionV relativeFrom="paragraph">
                        <wp:posOffset>120650</wp:posOffset>
                      </wp:positionV>
                      <wp:extent cx="540385" cy="262890"/>
                      <wp:effectExtent l="38100" t="19050" r="0" b="60960"/>
                      <wp:wrapNone/>
                      <wp:docPr id="13" name="右矢印 13"/>
                      <wp:cNvGraphicFramePr/>
                      <a:graphic xmlns:a="http://schemas.openxmlformats.org/drawingml/2006/main">
                        <a:graphicData uri="http://schemas.microsoft.com/office/word/2010/wordprocessingShape">
                          <wps:wsp>
                            <wps:cNvSpPr/>
                            <wps:spPr>
                              <a:xfrm rot="764790">
                                <a:off x="0" y="0"/>
                                <a:ext cx="540385" cy="2628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56.6pt;margin-top:9.5pt;width:42.55pt;height:20.7pt;rotation:83535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" adj="16346" fillcolor="#4f81bd" strokecolor="#385d8a" strokeweight="2pt"/>
                  </w:pict>
                </mc:Fallback>
              </mc:AlternateContent>
            </w:r>
          </w:p>
          <w:p w:rsidR="00FA7269" w:rsidRDefault="00FA7269" w:rsidP="00FA7269"/>
          <w:p w:rsidR="00FA7269" w:rsidRDefault="00FA7269" w:rsidP="00FA7269"/>
          <w:p w:rsidR="00FA7269" w:rsidRDefault="00F852F7" w:rsidP="00FA7269">
            <w:r>
              <w:rPr>
                <w:rFonts w:hint="eastAsia"/>
                <w:noProof/>
              </w:rPr>
              <mc:AlternateContent>
                <mc:Choice Requires="wps">
                  <w:drawing>
                    <wp:anchor distT="0" distB="0" distL="114300" distR="114300" simplePos="0" relativeHeight="251675648" behindDoc="0" locked="0" layoutInCell="1" allowOverlap="1" wp14:anchorId="1A36EAFC" wp14:editId="47E17FEA">
                      <wp:simplePos x="0" y="0"/>
                      <wp:positionH relativeFrom="column">
                        <wp:posOffset>643890</wp:posOffset>
                      </wp:positionH>
                      <wp:positionV relativeFrom="paragraph">
                        <wp:posOffset>112395</wp:posOffset>
                      </wp:positionV>
                      <wp:extent cx="91440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txbx>
                              <w:txbxContent>
                                <w:p w:rsidR="00F852F7" w:rsidRPr="00FA3C79" w:rsidRDefault="00F852F7" w:rsidP="00F852F7">
                                  <w:pPr>
                                    <w:rPr>
                                      <w:rFonts w:asciiTheme="majorEastAsia" w:eastAsiaTheme="majorEastAsia" w:hAnsiTheme="majorEastAsia"/>
                                      <w:sz w:val="22"/>
                                    </w:rPr>
                                  </w:pPr>
                                  <w:r w:rsidRPr="00FA3C79">
                                    <w:rPr>
                                      <w:rFonts w:asciiTheme="majorEastAsia" w:eastAsiaTheme="majorEastAsia" w:hAnsiTheme="majorEastAsia" w:hint="eastAsia"/>
                                      <w:sz w:val="22"/>
                                    </w:rPr>
                                    <w:t>（</w:t>
                                  </w:r>
                                  <w:r w:rsidRPr="00FA3C79">
                                    <w:rPr>
                                      <w:rFonts w:asciiTheme="majorEastAsia" w:eastAsiaTheme="majorEastAsia" w:hAnsiTheme="majorEastAsia" w:hint="eastAsia"/>
                                      <w:sz w:val="22"/>
                                    </w:rPr>
                                    <w:t>ケース１）①旧淀川の水位＞②寝屋川の水位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8" type="#_x0000_t202" style="position:absolute;left:0;text-align:left;margin-left:50.7pt;margin-top:8.85pt;width:1in;height:1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" filled="f" stroked="f" strokeweight=".5pt">
                      <v:textbox>
                        <w:txbxContent>
                          <w:p w:rsidR="00F852F7" w:rsidRPr="00FA3C79" w:rsidRDefault="00F852F7" w:rsidP="00F852F7">
                            <w:pPr>
                              <w:rPr>
                                <w:rFonts w:asciiTheme="majorEastAsia" w:eastAsiaTheme="majorEastAsia" w:hAnsiTheme="majorEastAsia"/>
                                <w:sz w:val="22"/>
                              </w:rPr>
                            </w:pPr>
                            <w:r w:rsidRPr="00FA3C79">
                              <w:rPr>
                                <w:rFonts w:asciiTheme="majorEastAsia" w:eastAsiaTheme="majorEastAsia" w:hAnsiTheme="majorEastAsia" w:hint="eastAsia"/>
                                <w:sz w:val="22"/>
                              </w:rPr>
                              <w:t>（</w:t>
                            </w:r>
                            <w:r w:rsidRPr="00FA3C79">
                              <w:rPr>
                                <w:rFonts w:asciiTheme="majorEastAsia" w:eastAsiaTheme="majorEastAsia" w:hAnsiTheme="majorEastAsia" w:hint="eastAsia"/>
                                <w:sz w:val="22"/>
                              </w:rPr>
                              <w:t>ケース１）①旧淀川の水位＞②寝屋川の水位</w:t>
                            </w:r>
                          </w:p>
                        </w:txbxContent>
                      </v:textbox>
                    </v:shape>
                  </w:pict>
                </mc:Fallback>
              </mc:AlternateContent>
            </w:r>
          </w:p>
          <w:p w:rsidR="00FA7269" w:rsidRDefault="00F852F7" w:rsidP="00FA7269">
            <w:r w:rsidRPr="00F852F7">
              <w:rPr>
                <w:rFonts w:hint="eastAsia"/>
                <w:noProof/>
              </w:rPr>
              <mc:AlternateContent>
                <mc:Choice Requires="wps">
                  <w:drawing>
                    <wp:anchor distT="0" distB="0" distL="114300" distR="114300" simplePos="0" relativeHeight="251683840" behindDoc="0" locked="0" layoutInCell="1" allowOverlap="1" wp14:anchorId="126B502B" wp14:editId="39EF4D73">
                      <wp:simplePos x="0" y="0"/>
                      <wp:positionH relativeFrom="column">
                        <wp:posOffset>1691005</wp:posOffset>
                      </wp:positionH>
                      <wp:positionV relativeFrom="paragraph">
                        <wp:posOffset>61595</wp:posOffset>
                      </wp:positionV>
                      <wp:extent cx="2676525" cy="609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676525" cy="609600"/>
                              </a:xfrm>
                              <a:prstGeom prst="rect">
                                <a:avLst/>
                              </a:prstGeom>
                              <a:noFill/>
                              <a:ln w="6350">
                                <a:noFill/>
                              </a:ln>
                              <a:effectLst/>
                            </wps:spPr>
                            <wps:txbx>
                              <w:txbxContent>
                                <w:p w:rsidR="00F852F7" w:rsidRDefault="00F852F7" w:rsidP="00F852F7">
                                  <w:pPr>
                                    <w:rPr>
                                      <w:rFonts w:asciiTheme="majorEastAsia" w:eastAsiaTheme="majorEastAsia" w:hAnsiTheme="majorEastAsia" w:hint="eastAsia"/>
                                      <w:b/>
                                      <w:sz w:val="18"/>
                                    </w:rPr>
                                  </w:pPr>
                                  <w:r>
                                    <w:rPr>
                                      <w:rFonts w:asciiTheme="majorEastAsia" w:eastAsiaTheme="majorEastAsia" w:hAnsiTheme="majorEastAsia" w:hint="eastAsia"/>
                                      <w:b/>
                                      <w:sz w:val="18"/>
                                    </w:rPr>
                                    <w:t>開門すると</w:t>
                                  </w:r>
                                </w:p>
                                <w:p w:rsidR="00F852F7" w:rsidRPr="00F852F7" w:rsidRDefault="00F852F7" w:rsidP="00F852F7">
                                  <w:pPr>
                                    <w:rPr>
                                      <w:rFonts w:asciiTheme="majorEastAsia" w:eastAsiaTheme="majorEastAsia" w:hAnsiTheme="majorEastAsia"/>
                                      <w:b/>
                                      <w:sz w:val="18"/>
                                    </w:rPr>
                                  </w:pPr>
                                  <w:r>
                                    <w:rPr>
                                      <w:rFonts w:asciiTheme="majorEastAsia" w:eastAsiaTheme="majorEastAsia" w:hAnsiTheme="majorEastAsia" w:hint="eastAsia"/>
                                      <w:b/>
                                      <w:sz w:val="18"/>
                                    </w:rPr>
                                    <w:t>寝屋川→旧淀川</w:t>
                                  </w:r>
                                </w:p>
                                <w:p w:rsidR="00F852F7" w:rsidRPr="00F852F7" w:rsidRDefault="00F852F7" w:rsidP="00F852F7">
                                  <w:pPr>
                                    <w:rPr>
                                      <w:rFonts w:asciiTheme="majorEastAsia" w:eastAsiaTheme="majorEastAsia" w:hAnsiTheme="majorEastAsi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133.15pt;margin-top:4.85pt;width:210.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" filled="f" stroked="f" strokeweight=".5pt">
                      <v:textbox>
                        <w:txbxContent>
                          <w:p w:rsidR="00F852F7" w:rsidRDefault="00F852F7" w:rsidP="00F852F7">
                            <w:pPr>
                              <w:rPr>
                                <w:rFonts w:asciiTheme="majorEastAsia" w:eastAsiaTheme="majorEastAsia" w:hAnsiTheme="majorEastAsia" w:hint="eastAsia"/>
                                <w:b/>
                                <w:sz w:val="18"/>
                              </w:rPr>
                            </w:pPr>
                            <w:r>
                              <w:rPr>
                                <w:rFonts w:asciiTheme="majorEastAsia" w:eastAsiaTheme="majorEastAsia" w:hAnsiTheme="majorEastAsia" w:hint="eastAsia"/>
                                <w:b/>
                                <w:sz w:val="18"/>
                              </w:rPr>
                              <w:t>開門すると</w:t>
                            </w:r>
                          </w:p>
                          <w:p w:rsidR="00F852F7" w:rsidRPr="00F852F7" w:rsidRDefault="00F852F7" w:rsidP="00F852F7">
                            <w:pPr>
                              <w:rPr>
                                <w:rFonts w:asciiTheme="majorEastAsia" w:eastAsiaTheme="majorEastAsia" w:hAnsiTheme="majorEastAsia"/>
                                <w:b/>
                                <w:sz w:val="18"/>
                              </w:rPr>
                            </w:pPr>
                            <w:r>
                              <w:rPr>
                                <w:rFonts w:asciiTheme="majorEastAsia" w:eastAsiaTheme="majorEastAsia" w:hAnsiTheme="majorEastAsia" w:hint="eastAsia"/>
                                <w:b/>
                                <w:sz w:val="18"/>
                              </w:rPr>
                              <w:t>寝屋川→旧淀川</w:t>
                            </w:r>
                          </w:p>
                          <w:p w:rsidR="00F852F7" w:rsidRPr="00F852F7" w:rsidRDefault="00F852F7" w:rsidP="00F852F7">
                            <w:pPr>
                              <w:rPr>
                                <w:rFonts w:asciiTheme="majorEastAsia" w:eastAsiaTheme="majorEastAsia" w:hAnsiTheme="majorEastAsia"/>
                                <w:b/>
                                <w:sz w:val="18"/>
                              </w:rPr>
                            </w:pPr>
                          </w:p>
                        </w:txbxContent>
                      </v:textbox>
                    </v:shape>
                  </w:pict>
                </mc:Fallback>
              </mc:AlternateContent>
            </w:r>
            <w:r w:rsidR="00C2029A">
              <w:rPr>
                <w:noProof/>
              </w:rPr>
              <w:drawing>
                <wp:anchor distT="0" distB="0" distL="114300" distR="114300" simplePos="0" relativeHeight="251667456" behindDoc="0" locked="0" layoutInCell="1" allowOverlap="1" wp14:anchorId="10A1134B" wp14:editId="0E6DE7C3">
                  <wp:simplePos x="0" y="0"/>
                  <wp:positionH relativeFrom="column">
                    <wp:posOffset>1270</wp:posOffset>
                  </wp:positionH>
                  <wp:positionV relativeFrom="paragraph">
                    <wp:posOffset>117475</wp:posOffset>
                  </wp:positionV>
                  <wp:extent cx="4384040" cy="1388745"/>
                  <wp:effectExtent l="0" t="0" r="0" b="0"/>
                  <wp:wrapNone/>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4040" cy="1388745"/>
                          </a:xfrm>
                          <a:prstGeom prst="rect">
                            <a:avLst/>
                          </a:prstGeom>
                          <a:noFill/>
                          <a:extLst/>
                        </pic:spPr>
                      </pic:pic>
                    </a:graphicData>
                  </a:graphic>
                  <wp14:sizeRelH relativeFrom="margin">
                    <wp14:pctWidth>0</wp14:pctWidth>
                  </wp14:sizeRelH>
                  <wp14:sizeRelV relativeFrom="margin">
                    <wp14:pctHeight>0</wp14:pctHeight>
                  </wp14:sizeRelV>
                </wp:anchor>
              </w:drawing>
            </w:r>
          </w:p>
          <w:p w:rsidR="00FA7269" w:rsidRDefault="00FA7269" w:rsidP="00FA7269"/>
          <w:p w:rsidR="00FA7269" w:rsidRDefault="00F852F7" w:rsidP="00FA7269">
            <w:r>
              <w:rPr>
                <w:rFonts w:hint="eastAsia"/>
                <w:noProof/>
              </w:rPr>
              <mc:AlternateContent>
                <mc:Choice Requires="wps">
                  <w:drawing>
                    <wp:anchor distT="0" distB="0" distL="114300" distR="114300" simplePos="0" relativeHeight="251679744" behindDoc="0" locked="0" layoutInCell="1" allowOverlap="1" wp14:anchorId="0E11B9B4" wp14:editId="590DD9D9">
                      <wp:simplePos x="0" y="0"/>
                      <wp:positionH relativeFrom="column">
                        <wp:posOffset>1898650</wp:posOffset>
                      </wp:positionH>
                      <wp:positionV relativeFrom="paragraph">
                        <wp:posOffset>83820</wp:posOffset>
                      </wp:positionV>
                      <wp:extent cx="540385" cy="262890"/>
                      <wp:effectExtent l="19050" t="19050" r="31115" b="60960"/>
                      <wp:wrapNone/>
                      <wp:docPr id="14" name="右矢印 14"/>
                      <wp:cNvGraphicFramePr/>
                      <a:graphic xmlns:a="http://schemas.openxmlformats.org/drawingml/2006/main">
                        <a:graphicData uri="http://schemas.microsoft.com/office/word/2010/wordprocessingShape">
                          <wps:wsp>
                            <wps:cNvSpPr/>
                            <wps:spPr>
                              <a:xfrm rot="10337561">
                                <a:off x="0" y="0"/>
                                <a:ext cx="540385" cy="2628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26" type="#_x0000_t13" style="position:absolute;left:0;text-align:left;margin-left:149.5pt;margin-top:6.6pt;width:42.55pt;height:20.7pt;rotation:1129137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" adj="16346" fillcolor="#4f81bd" strokecolor="#385d8a" strokeweight="2pt"/>
                  </w:pict>
                </mc:Fallback>
              </mc:AlternateContent>
            </w:r>
          </w:p>
          <w:p w:rsidR="00FA7269" w:rsidRDefault="00FA7269" w:rsidP="00FA7269"/>
          <w:p w:rsidR="00FA7269" w:rsidRDefault="00FA7269" w:rsidP="00FA7269"/>
          <w:p w:rsidR="00FA7269" w:rsidRDefault="00F852F7" w:rsidP="00FA7269">
            <w:r>
              <w:rPr>
                <w:rFonts w:hint="eastAsia"/>
                <w:noProof/>
              </w:rPr>
              <mc:AlternateContent>
                <mc:Choice Requires="wps">
                  <w:drawing>
                    <wp:anchor distT="0" distB="0" distL="114300" distR="114300" simplePos="0" relativeHeight="251673600" behindDoc="0" locked="0" layoutInCell="1" allowOverlap="1" wp14:anchorId="62FF45F2" wp14:editId="762B4F0B">
                      <wp:simplePos x="0" y="0"/>
                      <wp:positionH relativeFrom="column">
                        <wp:posOffset>872490</wp:posOffset>
                      </wp:positionH>
                      <wp:positionV relativeFrom="paragraph">
                        <wp:posOffset>169545</wp:posOffset>
                      </wp:positionV>
                      <wp:extent cx="91440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txbx>
                              <w:txbxContent>
                                <w:p w:rsidR="00F852F7" w:rsidRPr="00FA3C79" w:rsidRDefault="00F852F7" w:rsidP="00F852F7">
                                  <w:pPr>
                                    <w:rPr>
                                      <w:rFonts w:asciiTheme="majorEastAsia" w:eastAsiaTheme="majorEastAsia" w:hAnsiTheme="majorEastAsia"/>
                                      <w:sz w:val="22"/>
                                    </w:rPr>
                                  </w:pPr>
                                  <w:r w:rsidRPr="00FA3C79">
                                    <w:rPr>
                                      <w:rFonts w:asciiTheme="majorEastAsia" w:eastAsiaTheme="majorEastAsia" w:hAnsiTheme="majorEastAsia" w:hint="eastAsia"/>
                                      <w:sz w:val="22"/>
                                    </w:rPr>
                                    <w:t>（</w:t>
                                  </w:r>
                                  <w:r w:rsidRPr="00FA3C79">
                                    <w:rPr>
                                      <w:rFonts w:asciiTheme="majorEastAsia" w:eastAsiaTheme="majorEastAsia" w:hAnsiTheme="majorEastAsia" w:hint="eastAsia"/>
                                      <w:sz w:val="22"/>
                                    </w:rPr>
                                    <w:t>ケース</w:t>
                                  </w:r>
                                  <w:r>
                                    <w:rPr>
                                      <w:rFonts w:asciiTheme="majorEastAsia" w:eastAsiaTheme="majorEastAsia" w:hAnsiTheme="majorEastAsia" w:hint="eastAsia"/>
                                      <w:sz w:val="22"/>
                                    </w:rPr>
                                    <w:t>２</w:t>
                                  </w:r>
                                  <w:r w:rsidRPr="00FA3C79">
                                    <w:rPr>
                                      <w:rFonts w:asciiTheme="majorEastAsia" w:eastAsiaTheme="majorEastAsia" w:hAnsiTheme="majorEastAsia" w:hint="eastAsia"/>
                                      <w:sz w:val="22"/>
                                    </w:rPr>
                                    <w:t>）①</w:t>
                                  </w:r>
                                  <w:r>
                                    <w:rPr>
                                      <w:rFonts w:asciiTheme="majorEastAsia" w:eastAsiaTheme="majorEastAsia" w:hAnsiTheme="majorEastAsia" w:hint="eastAsia"/>
                                      <w:sz w:val="22"/>
                                    </w:rPr>
                                    <w:t>旧淀川の水位＜</w:t>
                                  </w:r>
                                  <w:r w:rsidRPr="00FA3C79">
                                    <w:rPr>
                                      <w:rFonts w:asciiTheme="majorEastAsia" w:eastAsiaTheme="majorEastAsia" w:hAnsiTheme="majorEastAsia" w:hint="eastAsia"/>
                                      <w:sz w:val="22"/>
                                    </w:rPr>
                                    <w:t>②寝屋川の水位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0" type="#_x0000_t202" style="position:absolute;left:0;text-align:left;margin-left:68.7pt;margin-top:13.35pt;width:1in;height:1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" filled="f" stroked="f" strokeweight=".5pt">
                      <v:textbox>
                        <w:txbxContent>
                          <w:p w:rsidR="00F852F7" w:rsidRPr="00FA3C79" w:rsidRDefault="00F852F7" w:rsidP="00F852F7">
                            <w:pPr>
                              <w:rPr>
                                <w:rFonts w:asciiTheme="majorEastAsia" w:eastAsiaTheme="majorEastAsia" w:hAnsiTheme="majorEastAsia"/>
                                <w:sz w:val="22"/>
                              </w:rPr>
                            </w:pPr>
                            <w:r w:rsidRPr="00FA3C79">
                              <w:rPr>
                                <w:rFonts w:asciiTheme="majorEastAsia" w:eastAsiaTheme="majorEastAsia" w:hAnsiTheme="majorEastAsia" w:hint="eastAsia"/>
                                <w:sz w:val="22"/>
                              </w:rPr>
                              <w:t>（</w:t>
                            </w:r>
                            <w:r w:rsidRPr="00FA3C79">
                              <w:rPr>
                                <w:rFonts w:asciiTheme="majorEastAsia" w:eastAsiaTheme="majorEastAsia" w:hAnsiTheme="majorEastAsia" w:hint="eastAsia"/>
                                <w:sz w:val="22"/>
                              </w:rPr>
                              <w:t>ケース</w:t>
                            </w:r>
                            <w:r>
                              <w:rPr>
                                <w:rFonts w:asciiTheme="majorEastAsia" w:eastAsiaTheme="majorEastAsia" w:hAnsiTheme="majorEastAsia" w:hint="eastAsia"/>
                                <w:sz w:val="22"/>
                              </w:rPr>
                              <w:t>２</w:t>
                            </w:r>
                            <w:r w:rsidRPr="00FA3C79">
                              <w:rPr>
                                <w:rFonts w:asciiTheme="majorEastAsia" w:eastAsiaTheme="majorEastAsia" w:hAnsiTheme="majorEastAsia" w:hint="eastAsia"/>
                                <w:sz w:val="22"/>
                              </w:rPr>
                              <w:t>）①</w:t>
                            </w:r>
                            <w:r>
                              <w:rPr>
                                <w:rFonts w:asciiTheme="majorEastAsia" w:eastAsiaTheme="majorEastAsia" w:hAnsiTheme="majorEastAsia" w:hint="eastAsia"/>
                                <w:sz w:val="22"/>
                              </w:rPr>
                              <w:t>旧淀川の水位＜</w:t>
                            </w:r>
                            <w:r w:rsidRPr="00FA3C79">
                              <w:rPr>
                                <w:rFonts w:asciiTheme="majorEastAsia" w:eastAsiaTheme="majorEastAsia" w:hAnsiTheme="majorEastAsia" w:hint="eastAsia"/>
                                <w:sz w:val="22"/>
                              </w:rPr>
                              <w:t>②寝屋川の水位</w:t>
                            </w:r>
                          </w:p>
                        </w:txbxContent>
                      </v:textbox>
                    </v:shape>
                  </w:pict>
                </mc:Fallback>
              </mc:AlternateContent>
            </w:r>
          </w:p>
          <w:p w:rsidR="00C2029A" w:rsidRDefault="00C2029A" w:rsidP="00FA7269"/>
        </w:tc>
      </w:tr>
    </w:tbl>
    <w:p w:rsidR="00E70349" w:rsidRDefault="00E70349" w:rsidP="00A60573">
      <w:pPr>
        <w:pStyle w:val="a4"/>
        <w:numPr>
          <w:ilvl w:val="0"/>
          <w:numId w:val="1"/>
        </w:numPr>
        <w:ind w:leftChars="0"/>
      </w:pPr>
      <w:r>
        <w:rPr>
          <w:rFonts w:hint="eastAsia"/>
        </w:rPr>
        <w:lastRenderedPageBreak/>
        <w:t>これまでいただいたご意見・ご質問の内容</w:t>
      </w:r>
    </w:p>
    <w:p w:rsidR="008374D5" w:rsidRDefault="00785A9A" w:rsidP="008374D5">
      <w:r>
        <w:rPr>
          <w:rFonts w:hint="eastAsia"/>
        </w:rPr>
        <w:t>○毛馬排水機場・城北川水門の運用について</w:t>
      </w:r>
    </w:p>
    <w:tbl>
      <w:tblPr>
        <w:tblStyle w:val="a3"/>
        <w:tblW w:w="0" w:type="auto"/>
        <w:tblInd w:w="108" w:type="dxa"/>
        <w:tblLook w:val="04A0" w:firstRow="1" w:lastRow="0" w:firstColumn="1" w:lastColumn="0" w:noHBand="0" w:noVBand="1"/>
      </w:tblPr>
      <w:tblGrid>
        <w:gridCol w:w="709"/>
        <w:gridCol w:w="6662"/>
        <w:gridCol w:w="6946"/>
      </w:tblGrid>
      <w:tr w:rsidR="00DA7B35" w:rsidTr="003416BE">
        <w:tc>
          <w:tcPr>
            <w:tcW w:w="709" w:type="dxa"/>
          </w:tcPr>
          <w:p w:rsidR="00DA7B35" w:rsidRDefault="00DA7B35" w:rsidP="006A3540"/>
        </w:tc>
        <w:tc>
          <w:tcPr>
            <w:tcW w:w="6662" w:type="dxa"/>
          </w:tcPr>
          <w:p w:rsidR="00DA7B35" w:rsidRDefault="00DA7B35" w:rsidP="006A3540">
            <w:pPr>
              <w:jc w:val="center"/>
            </w:pPr>
            <w:r>
              <w:rPr>
                <w:rFonts w:hint="eastAsia"/>
              </w:rPr>
              <w:t>ご意見</w:t>
            </w:r>
            <w:r w:rsidR="00FA7269">
              <w:rPr>
                <w:rFonts w:hint="eastAsia"/>
              </w:rPr>
              <w:t>・ご質問</w:t>
            </w:r>
          </w:p>
        </w:tc>
        <w:tc>
          <w:tcPr>
            <w:tcW w:w="6946" w:type="dxa"/>
          </w:tcPr>
          <w:p w:rsidR="00DA7B35" w:rsidRDefault="00DA7B35" w:rsidP="006A3540">
            <w:pPr>
              <w:jc w:val="center"/>
            </w:pPr>
            <w:r>
              <w:rPr>
                <w:rFonts w:hint="eastAsia"/>
              </w:rPr>
              <w:t>回答</w:t>
            </w:r>
          </w:p>
        </w:tc>
      </w:tr>
      <w:tr w:rsidR="00DA7B35" w:rsidRPr="000841DB" w:rsidTr="003416BE">
        <w:tc>
          <w:tcPr>
            <w:tcW w:w="709" w:type="dxa"/>
          </w:tcPr>
          <w:p w:rsidR="00DA7B35" w:rsidRDefault="00DA7B35" w:rsidP="00785A9A">
            <w:pPr>
              <w:jc w:val="center"/>
            </w:pPr>
            <w:r>
              <w:rPr>
                <w:rFonts w:hint="eastAsia"/>
              </w:rPr>
              <w:t>１</w:t>
            </w:r>
          </w:p>
        </w:tc>
        <w:tc>
          <w:tcPr>
            <w:tcW w:w="6662" w:type="dxa"/>
          </w:tcPr>
          <w:p w:rsidR="00DA7B35" w:rsidRDefault="00DA7B35" w:rsidP="006A3540">
            <w:pPr>
              <w:jc w:val="left"/>
            </w:pPr>
            <w:r>
              <w:rPr>
                <w:rFonts w:hint="eastAsia"/>
              </w:rPr>
              <w:t>「城北寝屋川水門及び城北大川口水門操作</w:t>
            </w:r>
            <w:r w:rsidR="00785A9A">
              <w:rPr>
                <w:rFonts w:hint="eastAsia"/>
              </w:rPr>
              <w:t>規程</w:t>
            </w:r>
            <w:r>
              <w:rPr>
                <w:rFonts w:hint="eastAsia"/>
              </w:rPr>
              <w:t xml:space="preserve">　第４条」</w:t>
            </w:r>
            <w:r w:rsidR="00785A9A">
              <w:rPr>
                <w:rFonts w:hint="eastAsia"/>
              </w:rPr>
              <w:t>について</w:t>
            </w:r>
          </w:p>
          <w:p w:rsidR="00DA7B35" w:rsidRDefault="00785A9A" w:rsidP="00DA7B35">
            <w:pPr>
              <w:jc w:val="left"/>
            </w:pPr>
            <w:r>
              <w:rPr>
                <w:rFonts w:hint="eastAsia"/>
              </w:rPr>
              <w:t>（第４条）</w:t>
            </w:r>
            <w:r w:rsidR="00DA7B35">
              <w:rPr>
                <w:rFonts w:hint="eastAsia"/>
              </w:rPr>
              <w:t>市長は、次の各号のいずれにも該当するときは、知事の指令に基づき、直ちに、城北大川口水門を開放しなければならない。</w:t>
            </w:r>
          </w:p>
          <w:p w:rsidR="00DA7B35" w:rsidRDefault="00DA7B35" w:rsidP="00DA7B35">
            <w:pPr>
              <w:jc w:val="left"/>
            </w:pPr>
            <w:r>
              <w:rPr>
                <w:rFonts w:hint="eastAsia"/>
              </w:rPr>
              <w:t>（１）大阪市の区域又は東部大阪（気象庁予報警報規程（昭和</w:t>
            </w:r>
            <w:r>
              <w:rPr>
                <w:rFonts w:ascii="Century" w:hAnsi="Century" w:cs="Century" w:hint="eastAsia"/>
              </w:rPr>
              <w:t>28</w:t>
            </w:r>
            <w:r>
              <w:rPr>
                <w:rFonts w:hint="eastAsia"/>
              </w:rPr>
              <w:t>年運輸省告示第</w:t>
            </w:r>
            <w:r>
              <w:rPr>
                <w:rFonts w:ascii="Century" w:hAnsi="Century" w:cs="Century" w:hint="eastAsia"/>
              </w:rPr>
              <w:t>63</w:t>
            </w:r>
            <w:r>
              <w:rPr>
                <w:rFonts w:hint="eastAsia"/>
              </w:rPr>
              <w:t>号）の区域を対象として大雨に関する注意報若しくは警報、洪水注意報若しくは洪水警報又は大阪市の区域を対象として</w:t>
            </w:r>
          </w:p>
          <w:p w:rsidR="00DA7B35" w:rsidRDefault="00DA7B35" w:rsidP="00DA7B35">
            <w:pPr>
              <w:jc w:val="left"/>
            </w:pPr>
            <w:r>
              <w:rPr>
                <w:rFonts w:hint="eastAsia"/>
              </w:rPr>
              <w:t>高潮注意報若しくは高潮警報が行われているとき。</w:t>
            </w:r>
          </w:p>
          <w:p w:rsidR="00DA7B35" w:rsidRDefault="00DA7B35" w:rsidP="00DA7B35">
            <w:pPr>
              <w:jc w:val="left"/>
            </w:pPr>
            <w:r>
              <w:rPr>
                <w:rFonts w:ascii="Century" w:hAnsi="Century" w:cs="Century" w:hint="eastAsia"/>
              </w:rPr>
              <w:t>（２）</w:t>
            </w:r>
            <w:r>
              <w:rPr>
                <w:rFonts w:hint="eastAsia"/>
              </w:rPr>
              <w:t>毛馬排水機場が運転を準備し、又は運転しているとき。</w:t>
            </w:r>
          </w:p>
          <w:p w:rsidR="00DA7B35" w:rsidRDefault="00DA7B35" w:rsidP="00DA7B35">
            <w:pPr>
              <w:jc w:val="left"/>
            </w:pPr>
            <w:r>
              <w:rPr>
                <w:rFonts w:hint="eastAsia"/>
              </w:rPr>
              <w:t>（３）</w:t>
            </w:r>
            <w:r w:rsidRPr="00DA7B35">
              <w:rPr>
                <w:rFonts w:hint="eastAsia"/>
              </w:rPr>
              <w:t>京橋観測所において測定した寝屋川の</w:t>
            </w:r>
            <w:r>
              <w:rPr>
                <w:rFonts w:hint="eastAsia"/>
              </w:rPr>
              <w:t>水位が大阪湾最低潮位に</w:t>
            </w:r>
            <w:r>
              <w:rPr>
                <w:rFonts w:hint="eastAsia"/>
              </w:rPr>
              <w:t>2.80</w:t>
            </w:r>
            <w:r w:rsidRPr="00DA7B35">
              <w:rPr>
                <w:rFonts w:hint="eastAsia"/>
              </w:rPr>
              <w:t>メートルを加えた水位を上回り、かつ、上昇のおそれがあるとき。</w:t>
            </w:r>
          </w:p>
          <w:p w:rsidR="00DA7B35" w:rsidRDefault="00DA7B35" w:rsidP="006A3540">
            <w:pPr>
              <w:jc w:val="left"/>
            </w:pPr>
          </w:p>
          <w:p w:rsidR="00785A9A" w:rsidRDefault="00785A9A" w:rsidP="006A3540">
            <w:pPr>
              <w:jc w:val="left"/>
            </w:pPr>
            <w:r>
              <w:rPr>
                <w:rFonts w:hint="eastAsia"/>
              </w:rPr>
              <w:t>（２）の場合は毛馬排水機場は大川にあり、大阪府は流域外としている。流域外のものを運転しても寝屋川の水位は下がりません。また、大川は感潮川であり、満ち潮にかかりますと運転しても空運転で経費の無駄です。</w:t>
            </w:r>
          </w:p>
          <w:p w:rsidR="00785A9A" w:rsidRDefault="00785A9A" w:rsidP="006A3540">
            <w:pPr>
              <w:jc w:val="left"/>
            </w:pPr>
            <w:r>
              <w:rPr>
                <w:rFonts w:hint="eastAsia"/>
              </w:rPr>
              <w:t>（３）の場合、大阪府最低潮位</w:t>
            </w:r>
            <w:r>
              <w:rPr>
                <w:rFonts w:hint="eastAsia"/>
              </w:rPr>
              <w:t>2.80</w:t>
            </w:r>
            <w:r>
              <w:rPr>
                <w:rFonts w:hint="eastAsia"/>
              </w:rPr>
              <w:t>～</w:t>
            </w:r>
            <w:r>
              <w:rPr>
                <w:rFonts w:hint="eastAsia"/>
              </w:rPr>
              <w:t>3.0m</w:t>
            </w:r>
            <w:r>
              <w:rPr>
                <w:rFonts w:hint="eastAsia"/>
              </w:rPr>
              <w:t>（寝屋川京橋観測所）で城北川寝屋川口水と大川口門開放では過去に大水害が起きている。</w:t>
            </w:r>
          </w:p>
          <w:p w:rsidR="00785A9A" w:rsidRDefault="00785A9A" w:rsidP="006A3540">
            <w:pPr>
              <w:jc w:val="left"/>
            </w:pPr>
          </w:p>
          <w:p w:rsidR="00FA7269" w:rsidRDefault="00785A9A" w:rsidP="006A3540">
            <w:pPr>
              <w:jc w:val="left"/>
            </w:pPr>
            <w:r>
              <w:rPr>
                <w:rFonts w:hint="eastAsia"/>
              </w:rPr>
              <w:t>第４条　「市長は次号のいずれにも該当するとき」を「市長は次号のいずれかに該当するとき」に変更しなければならない。</w:t>
            </w:r>
          </w:p>
          <w:p w:rsidR="00FA7269" w:rsidRPr="00DA7B35" w:rsidRDefault="00FA7269" w:rsidP="006A3540">
            <w:pPr>
              <w:jc w:val="left"/>
            </w:pPr>
          </w:p>
        </w:tc>
        <w:tc>
          <w:tcPr>
            <w:tcW w:w="6946" w:type="dxa"/>
          </w:tcPr>
          <w:p w:rsidR="00DA7B35" w:rsidRDefault="00785A9A" w:rsidP="00785A9A">
            <w:pPr>
              <w:ind w:firstLineChars="100" w:firstLine="210"/>
              <w:jc w:val="left"/>
            </w:pPr>
            <w:r>
              <w:rPr>
                <w:rFonts w:hint="eastAsia"/>
              </w:rPr>
              <w:t>「城北寝屋川水門及び城北大川口水門操作規程（以下、操作規程）」は、出水時に寝屋川から城北川へ洪水を分流すること、また旧淀川（大川）から城北川への洪水の逆流を防止することにより、寝屋川及び城北川周辺地域の治水安全度の向上を図ることを目的として定めたものです。</w:t>
            </w:r>
          </w:p>
          <w:p w:rsidR="00785A9A" w:rsidRDefault="00785A9A" w:rsidP="006A3540">
            <w:pPr>
              <w:jc w:val="left"/>
            </w:pPr>
            <w:r>
              <w:rPr>
                <w:rFonts w:hint="eastAsia"/>
              </w:rPr>
              <w:t xml:space="preserve">　操作規程を策定するに至った経緯については、平成</w:t>
            </w:r>
            <w:r>
              <w:rPr>
                <w:rFonts w:hint="eastAsia"/>
              </w:rPr>
              <w:t>16</w:t>
            </w:r>
            <w:r>
              <w:rPr>
                <w:rFonts w:hint="eastAsia"/>
              </w:rPr>
              <w:t>年の台風</w:t>
            </w:r>
            <w:r>
              <w:rPr>
                <w:rFonts w:hint="eastAsia"/>
              </w:rPr>
              <w:t>23</w:t>
            </w:r>
            <w:r>
              <w:rPr>
                <w:rFonts w:hint="eastAsia"/>
              </w:rPr>
              <w:t>号による出水時に城北川をバイパスとして有効に活用することができておらず、京橋水位が危険水位まで上昇したことに鑑み、関係機関との協議を経て、定めたものです。</w:t>
            </w:r>
          </w:p>
          <w:p w:rsidR="00785A9A" w:rsidRDefault="00785A9A" w:rsidP="00CA3442">
            <w:pPr>
              <w:jc w:val="left"/>
            </w:pPr>
            <w:r>
              <w:rPr>
                <w:rFonts w:hint="eastAsia"/>
              </w:rPr>
              <w:t xml:space="preserve">　</w:t>
            </w:r>
            <w:r w:rsidR="00CA3442">
              <w:rPr>
                <w:rFonts w:hint="eastAsia"/>
              </w:rPr>
              <w:t>操作規程はシミュレーションなどを実施した上で策定しており、現時点では最適と考えております。今後は、運用の</w:t>
            </w:r>
            <w:r w:rsidRPr="00785A9A">
              <w:rPr>
                <w:rFonts w:hint="eastAsia"/>
              </w:rPr>
              <w:t>モニタリング</w:t>
            </w:r>
            <w:r>
              <w:rPr>
                <w:rFonts w:hint="eastAsia"/>
              </w:rPr>
              <w:t>を行い、</w:t>
            </w:r>
            <w:r w:rsidRPr="00785A9A">
              <w:rPr>
                <w:rFonts w:hint="eastAsia"/>
              </w:rPr>
              <w:t>必要</w:t>
            </w:r>
            <w:r w:rsidR="00CA3442">
              <w:rPr>
                <w:rFonts w:hint="eastAsia"/>
              </w:rPr>
              <w:t>があ</w:t>
            </w:r>
            <w:r w:rsidRPr="00785A9A">
              <w:rPr>
                <w:rFonts w:hint="eastAsia"/>
              </w:rPr>
              <w:t>れば</w:t>
            </w:r>
            <w:r>
              <w:rPr>
                <w:rFonts w:hint="eastAsia"/>
              </w:rPr>
              <w:t>見直</w:t>
            </w:r>
            <w:r w:rsidRPr="00785A9A">
              <w:rPr>
                <w:rFonts w:hint="eastAsia"/>
              </w:rPr>
              <w:t>しを検討していきます。</w:t>
            </w:r>
          </w:p>
        </w:tc>
      </w:tr>
      <w:tr w:rsidR="00DA7B35" w:rsidTr="003416BE">
        <w:tc>
          <w:tcPr>
            <w:tcW w:w="709" w:type="dxa"/>
          </w:tcPr>
          <w:p w:rsidR="00DA7B35" w:rsidRDefault="00785A9A" w:rsidP="00785A9A">
            <w:pPr>
              <w:jc w:val="center"/>
            </w:pPr>
            <w:r>
              <w:rPr>
                <w:rFonts w:hint="eastAsia"/>
              </w:rPr>
              <w:lastRenderedPageBreak/>
              <w:t>２</w:t>
            </w:r>
          </w:p>
        </w:tc>
        <w:tc>
          <w:tcPr>
            <w:tcW w:w="6662" w:type="dxa"/>
          </w:tcPr>
          <w:p w:rsidR="00DA7B35" w:rsidRDefault="00DA7B35" w:rsidP="00785A9A">
            <w:pPr>
              <w:ind w:firstLineChars="100" w:firstLine="210"/>
            </w:pPr>
            <w:r>
              <w:rPr>
                <w:rFonts w:hint="eastAsia"/>
              </w:rPr>
              <w:t>寝屋川北部地下河川計画に城北川取水立坑が計画していますが、必要ですか。城北川は大川に接続しています。上流の寝屋川市、門真市、守口市、大東市の取水量が少なくなります。取水した場合はポンプで大川へ放流しなければならない。城北川を川として使用できない。また、城北川取水場の建設にあたり、土地及び建屋及び維持管理に莫大な費用が必要です。</w:t>
            </w:r>
          </w:p>
          <w:p w:rsidR="00DA7B35" w:rsidRDefault="00DA7B35" w:rsidP="006A3540"/>
        </w:tc>
        <w:tc>
          <w:tcPr>
            <w:tcW w:w="6946" w:type="dxa"/>
          </w:tcPr>
          <w:p w:rsidR="00DA7B35" w:rsidRDefault="00DA7B35" w:rsidP="00785A9A">
            <w:pPr>
              <w:ind w:firstLineChars="100" w:firstLine="210"/>
            </w:pPr>
            <w:r>
              <w:rPr>
                <w:rFonts w:hint="eastAsia"/>
              </w:rPr>
              <w:t>密集市街地では河川の拡幅や新たな河川の開削は困難です。そこで道路等の公共施設の地下空間を有効利用し、新たな放流施設である地下河川を建設しています。寝屋川北部地下河川は、寝屋川市から大阪市都島区に至る道路の下に建設を予定しています。</w:t>
            </w:r>
          </w:p>
          <w:p w:rsidR="00DA7B35" w:rsidRDefault="00DA7B35" w:rsidP="00785A9A">
            <w:pPr>
              <w:ind w:firstLineChars="100" w:firstLine="210"/>
            </w:pPr>
            <w:r>
              <w:rPr>
                <w:rFonts w:hint="eastAsia"/>
              </w:rPr>
              <w:t>城北川取水立坑は、寝屋川を流れる雨水を城北川へ分水し、さらに寝屋川北部地下河川へ分水するための施設です。寝屋川から城北川へ分水する水量は</w:t>
            </w:r>
            <w:r>
              <w:rPr>
                <w:rFonts w:hint="eastAsia"/>
              </w:rPr>
              <w:t>200</w:t>
            </w:r>
            <w:r>
              <w:rPr>
                <w:rFonts w:hint="eastAsia"/>
              </w:rPr>
              <w:t>ｍ</w:t>
            </w:r>
            <w:r>
              <w:rPr>
                <w:rFonts w:hint="eastAsia"/>
              </w:rPr>
              <w:t>3/</w:t>
            </w:r>
            <w:r>
              <w:rPr>
                <w:rFonts w:hint="eastAsia"/>
              </w:rPr>
              <w:t>ｓを計画しており、城北川の流下能力は</w:t>
            </w:r>
            <w:r>
              <w:rPr>
                <w:rFonts w:hint="eastAsia"/>
              </w:rPr>
              <w:t>110</w:t>
            </w:r>
            <w:r>
              <w:rPr>
                <w:rFonts w:hint="eastAsia"/>
              </w:rPr>
              <w:t>～</w:t>
            </w:r>
            <w:r>
              <w:rPr>
                <w:rFonts w:hint="eastAsia"/>
              </w:rPr>
              <w:t>120</w:t>
            </w:r>
            <w:r>
              <w:rPr>
                <w:rFonts w:hint="eastAsia"/>
              </w:rPr>
              <w:t>ｍ</w:t>
            </w:r>
            <w:r>
              <w:rPr>
                <w:rFonts w:hint="eastAsia"/>
              </w:rPr>
              <w:t>3/</w:t>
            </w:r>
            <w:r>
              <w:rPr>
                <w:rFonts w:hint="eastAsia"/>
              </w:rPr>
              <w:t>ｓ（現状は未整備）で、城北川取水立坑から取水することで、寝屋川の下流へ流れる水量を減らすとともに、城北川の流下能力に収めることを目的としています。</w:t>
            </w:r>
          </w:p>
          <w:p w:rsidR="00DA7B35" w:rsidRDefault="00DA7B35" w:rsidP="006A3540">
            <w:r>
              <w:rPr>
                <w:rFonts w:hint="eastAsia"/>
              </w:rPr>
              <w:t>なお、地下河川は、計画上定めた流量を流すために必要な断面で築造を行っており、城北川取水立坑より城北川の水を取水しても、上流の寝屋川市、門真市、守口市、大東市の取水量が少なくなることは有りません。</w:t>
            </w:r>
          </w:p>
        </w:tc>
      </w:tr>
      <w:tr w:rsidR="00DA7B35" w:rsidTr="003416BE">
        <w:tc>
          <w:tcPr>
            <w:tcW w:w="709" w:type="dxa"/>
          </w:tcPr>
          <w:p w:rsidR="00DA7B35" w:rsidRDefault="00785A9A" w:rsidP="00785A9A">
            <w:pPr>
              <w:jc w:val="center"/>
            </w:pPr>
            <w:r>
              <w:rPr>
                <w:rFonts w:hint="eastAsia"/>
              </w:rPr>
              <w:t>３</w:t>
            </w:r>
          </w:p>
        </w:tc>
        <w:tc>
          <w:tcPr>
            <w:tcW w:w="6662" w:type="dxa"/>
          </w:tcPr>
          <w:p w:rsidR="00DA7B35" w:rsidRDefault="00DA7B35" w:rsidP="006A3540">
            <w:pPr>
              <w:ind w:firstLineChars="100" w:firstLine="210"/>
            </w:pPr>
            <w:r>
              <w:rPr>
                <w:rFonts w:hint="eastAsia"/>
              </w:rPr>
              <w:t>寝屋川北部地下河川のポンプ場の場所大川東側は適当でない。</w:t>
            </w:r>
          </w:p>
          <w:p w:rsidR="00DA7B35" w:rsidRDefault="00DA7B35" w:rsidP="006A3540">
            <w:pPr>
              <w:ind w:leftChars="200" w:left="840" w:hangingChars="200" w:hanging="420"/>
            </w:pPr>
            <w:r>
              <w:rPr>
                <w:rFonts w:hint="eastAsia"/>
              </w:rPr>
              <w:t>一、設置場所は大川の東側（都島区）、堂島川の埋立と土佐堀川の埋立をして、排水能力が減少している。</w:t>
            </w:r>
          </w:p>
          <w:p w:rsidR="00DA7B35" w:rsidRDefault="00DA7B35" w:rsidP="006A3540">
            <w:pPr>
              <w:ind w:leftChars="200" w:left="420"/>
            </w:pPr>
            <w:r>
              <w:rPr>
                <w:rFonts w:hint="eastAsia"/>
              </w:rPr>
              <w:t>一、東横堀川の埋立と水門の設置で排水能力を消失している。</w:t>
            </w:r>
          </w:p>
          <w:p w:rsidR="00DA7B35" w:rsidRDefault="00DA7B35" w:rsidP="006A3540">
            <w:pPr>
              <w:ind w:leftChars="200" w:left="420"/>
            </w:pPr>
            <w:r>
              <w:rPr>
                <w:rFonts w:hint="eastAsia"/>
              </w:rPr>
              <w:t>一、建設場所は海に面していない。</w:t>
            </w:r>
          </w:p>
          <w:p w:rsidR="00DA7B35" w:rsidRDefault="00785A9A" w:rsidP="006A3540">
            <w:pPr>
              <w:ind w:leftChars="200" w:left="420"/>
            </w:pPr>
            <w:r>
              <w:rPr>
                <w:rFonts w:hint="eastAsia"/>
              </w:rPr>
              <w:t>一、建設場所は寝屋川</w:t>
            </w:r>
            <w:r w:rsidR="00DA7B35">
              <w:rPr>
                <w:rFonts w:hint="eastAsia"/>
              </w:rPr>
              <w:t>流域内である。</w:t>
            </w:r>
          </w:p>
          <w:p w:rsidR="00DA7B35" w:rsidRDefault="00DA7B35" w:rsidP="006A3540">
            <w:pPr>
              <w:ind w:leftChars="200" w:left="420"/>
            </w:pPr>
            <w:r>
              <w:rPr>
                <w:rFonts w:hint="eastAsia"/>
              </w:rPr>
              <w:t>一、南北寝屋川地下河川を継ぐ方が良いと思う。</w:t>
            </w:r>
          </w:p>
          <w:p w:rsidR="00DA7B35" w:rsidRDefault="00785A9A" w:rsidP="006A3540">
            <w:pPr>
              <w:ind w:leftChars="200" w:left="840" w:hangingChars="200" w:hanging="420"/>
            </w:pPr>
            <w:r>
              <w:rPr>
                <w:rFonts w:hint="eastAsia"/>
              </w:rPr>
              <w:t>一、平野川分水路排水機場は、寝屋川流域</w:t>
            </w:r>
            <w:r w:rsidR="00DA7B35">
              <w:rPr>
                <w:rFonts w:hint="eastAsia"/>
              </w:rPr>
              <w:t>の中心部で有り設置その物が問題と思う。城北川の両水門開放で対応出来る。</w:t>
            </w:r>
          </w:p>
          <w:p w:rsidR="00DA7B35" w:rsidRDefault="00DA7B35" w:rsidP="006A3540">
            <w:pPr>
              <w:ind w:leftChars="200" w:left="840" w:hangingChars="200" w:hanging="420"/>
            </w:pPr>
            <w:r>
              <w:rPr>
                <w:rFonts w:hint="eastAsia"/>
              </w:rPr>
              <w:t>一、寝屋川北部地下河川の大川排水機場（ポンプ場）中止して、城北川取水立坑の計画も中止し施行及計画を練り直して下さい。</w:t>
            </w:r>
          </w:p>
          <w:p w:rsidR="00DA7B35" w:rsidRPr="001C7A3A" w:rsidRDefault="00DA7B35" w:rsidP="006A3540"/>
        </w:tc>
        <w:tc>
          <w:tcPr>
            <w:tcW w:w="6946" w:type="dxa"/>
          </w:tcPr>
          <w:p w:rsidR="00DA7B35" w:rsidRDefault="00DA7B35" w:rsidP="00785A9A">
            <w:pPr>
              <w:ind w:firstLineChars="100" w:firstLine="210"/>
            </w:pPr>
            <w:r>
              <w:rPr>
                <w:rFonts w:hint="eastAsia"/>
              </w:rPr>
              <w:lastRenderedPageBreak/>
              <w:t>寝屋川北部地下河川の排水機場は大阪市都島区に計画をしており、寝屋川流域外の旧淀川（大川）へ排水する計画です。寝屋川流域外の河川へ雨水を放流することで、寝屋川流域内の浸水被害を軽減させます。</w:t>
            </w:r>
          </w:p>
          <w:p w:rsidR="00DA7B35" w:rsidRDefault="00DA7B35" w:rsidP="00785A9A">
            <w:pPr>
              <w:ind w:firstLineChars="100" w:firstLine="210"/>
            </w:pPr>
            <w:r>
              <w:rPr>
                <w:rFonts w:hint="eastAsia"/>
              </w:rPr>
              <w:t>当面、寝屋川北部地下河川と寝屋川南部地下河川を放流施設として整備することを優先しており、両地下河川を繋ぐ計画は現在のところ予定しておりません。</w:t>
            </w:r>
          </w:p>
          <w:p w:rsidR="00DA7B35" w:rsidRDefault="00DA7B35" w:rsidP="00785A9A">
            <w:pPr>
              <w:ind w:firstLineChars="100" w:firstLine="210"/>
            </w:pPr>
            <w:r>
              <w:rPr>
                <w:rFonts w:hint="eastAsia"/>
              </w:rPr>
              <w:t>なお、大川の東側、堂島川及び土佐堀川で排水能力を減少させるような埋立ては行っておりません。</w:t>
            </w:r>
          </w:p>
          <w:p w:rsidR="00DA7B35" w:rsidRDefault="00DA7B35" w:rsidP="00785A9A">
            <w:pPr>
              <w:ind w:firstLineChars="100" w:firstLine="210"/>
            </w:pPr>
            <w:r>
              <w:rPr>
                <w:rFonts w:hint="eastAsia"/>
              </w:rPr>
              <w:t>また、東横堀川水門は、水質の浄化、高潮の防御、水位の制御を目的とし、さらに閘門の機能も併せ持っており、高潮時に旧淀川筋の河川水位が上昇する場合も、道頓堀川水門とともに閉鎖して、旧淀川筋からの流入を防いで河川水位が上昇しないようにしております。</w:t>
            </w:r>
          </w:p>
          <w:p w:rsidR="00DA7B35" w:rsidRDefault="00DA7B35" w:rsidP="00785A9A">
            <w:pPr>
              <w:ind w:firstLineChars="100" w:firstLine="210"/>
            </w:pPr>
            <w:r>
              <w:rPr>
                <w:rFonts w:hint="eastAsia"/>
              </w:rPr>
              <w:lastRenderedPageBreak/>
              <w:t>平野川分水路の周辺は、寝屋川流域の中でも特に市街化が進んでおり、過去には著しい地盤沈下が発生した地域です。</w:t>
            </w:r>
            <w:r w:rsidR="00785A9A">
              <w:rPr>
                <w:rFonts w:hint="eastAsia"/>
              </w:rPr>
              <w:t xml:space="preserve">　</w:t>
            </w:r>
            <w:r>
              <w:rPr>
                <w:rFonts w:hint="eastAsia"/>
              </w:rPr>
              <w:t>この地域に降った雨は、下水道管により集められ、下水道ポンプ場から平野川分水路へ排水されています。平野川分水路排水機場は、洪水時に第二寝屋川との合流点にある水門を閉鎖し、第二寝屋川の洪水の影響（逆流）を遮断したうえで、排水機場により平野川分水路の洪水を第二寝屋川へ排水し、厳しい治水環境にある地域に降った雨を安全に流下させています。また、これにより平野川分水路の堤防高さを低く抑えることで多くの橋梁のかさ上げが不要となり、沿川の土地利用や交通への影響を最小限に抑えることが可能となります。</w:t>
            </w:r>
          </w:p>
        </w:tc>
      </w:tr>
      <w:tr w:rsidR="00DA7B35" w:rsidTr="003416BE">
        <w:tc>
          <w:tcPr>
            <w:tcW w:w="709" w:type="dxa"/>
          </w:tcPr>
          <w:p w:rsidR="00DA7B35" w:rsidRDefault="00785A9A" w:rsidP="00785A9A">
            <w:pPr>
              <w:jc w:val="center"/>
            </w:pPr>
            <w:r>
              <w:rPr>
                <w:rFonts w:hint="eastAsia"/>
              </w:rPr>
              <w:lastRenderedPageBreak/>
              <w:t>４</w:t>
            </w:r>
          </w:p>
        </w:tc>
        <w:tc>
          <w:tcPr>
            <w:tcW w:w="6662" w:type="dxa"/>
          </w:tcPr>
          <w:p w:rsidR="00DA7B35" w:rsidRDefault="00DA7B35" w:rsidP="006A3540">
            <w:r>
              <w:rPr>
                <w:rFonts w:hint="eastAsia"/>
              </w:rPr>
              <w:t>平成二十四年八月十四日　寝屋川水系北部の水害被害（寝屋川・門真・守口・大阪）に関しての件について</w:t>
            </w:r>
          </w:p>
          <w:p w:rsidR="00DA7B35" w:rsidRDefault="00DA7B35" w:rsidP="006A3540">
            <w:r>
              <w:rPr>
                <w:rFonts w:hint="eastAsia"/>
              </w:rPr>
              <w:t>平成二十四年八月十三日二十二時一分に大雨警報が発表されていたが大阪府毛馬排水機場をなぜ稼働しなかったのですか　何百億円をかけ水害から府民を守る設備のはずです。また城北川水門（寝屋川口・大川口）をなぜ開放しなかったのですか</w:t>
            </w:r>
          </w:p>
          <w:p w:rsidR="00DA7B35" w:rsidRDefault="00DA7B35" w:rsidP="006A3540">
            <w:r>
              <w:rPr>
                <w:rFonts w:hint="eastAsia"/>
              </w:rPr>
              <w:t>水害のための作業をしておらず、業務違反ではないのですか。</w:t>
            </w:r>
          </w:p>
          <w:p w:rsidR="00DA7B35" w:rsidRDefault="00DA7B35" w:rsidP="006A3540"/>
        </w:tc>
        <w:tc>
          <w:tcPr>
            <w:tcW w:w="6946" w:type="dxa"/>
          </w:tcPr>
          <w:p w:rsidR="00DA7B35" w:rsidRDefault="00DA7B35" w:rsidP="00785A9A">
            <w:pPr>
              <w:ind w:firstLineChars="100" w:firstLine="210"/>
            </w:pPr>
            <w:r>
              <w:rPr>
                <w:rFonts w:hint="eastAsia"/>
              </w:rPr>
              <w:t>毛馬排水機場の操作</w:t>
            </w:r>
            <w:r w:rsidR="00785A9A">
              <w:rPr>
                <w:rFonts w:hint="eastAsia"/>
              </w:rPr>
              <w:t>は</w:t>
            </w:r>
            <w:r>
              <w:rPr>
                <w:rFonts w:hint="eastAsia"/>
              </w:rPr>
              <w:t>、昭和</w:t>
            </w:r>
            <w:r>
              <w:rPr>
                <w:rFonts w:hint="eastAsia"/>
              </w:rPr>
              <w:t>54</w:t>
            </w:r>
            <w:r>
              <w:rPr>
                <w:rFonts w:hint="eastAsia"/>
              </w:rPr>
              <w:t>年</w:t>
            </w:r>
            <w:r>
              <w:rPr>
                <w:rFonts w:hint="eastAsia"/>
              </w:rPr>
              <w:t>9</w:t>
            </w:r>
            <w:r>
              <w:rPr>
                <w:rFonts w:hint="eastAsia"/>
              </w:rPr>
              <w:t>月に策定した「毛馬排水機場操作要領」により、京橋口（寝屋川）、古堤橋（寝屋川）および昭明橋（第二寝屋川）のいずれかで指定水位に達し、なお上昇するおそれがある場合に操作することとしています。ここで、指定水位は京橋口で</w:t>
            </w:r>
            <w:r>
              <w:rPr>
                <w:rFonts w:hint="eastAsia"/>
              </w:rPr>
              <w:t>OP</w:t>
            </w:r>
            <w:r>
              <w:rPr>
                <w:rFonts w:hint="eastAsia"/>
              </w:rPr>
              <w:t>＋</w:t>
            </w:r>
            <w:r>
              <w:rPr>
                <w:rFonts w:hint="eastAsia"/>
              </w:rPr>
              <w:t>3.0</w:t>
            </w:r>
            <w:r>
              <w:rPr>
                <w:rFonts w:hint="eastAsia"/>
              </w:rPr>
              <w:t>ｍ、古堤橋で</w:t>
            </w:r>
            <w:r>
              <w:rPr>
                <w:rFonts w:hint="eastAsia"/>
              </w:rPr>
              <w:t>OP</w:t>
            </w:r>
            <w:r>
              <w:rPr>
                <w:rFonts w:hint="eastAsia"/>
              </w:rPr>
              <w:t>＋</w:t>
            </w:r>
            <w:r>
              <w:rPr>
                <w:rFonts w:hint="eastAsia"/>
              </w:rPr>
              <w:t>3.3</w:t>
            </w:r>
            <w:r>
              <w:rPr>
                <w:rFonts w:hint="eastAsia"/>
              </w:rPr>
              <w:t>ｍおよび昭明橋で</w:t>
            </w:r>
            <w:r>
              <w:rPr>
                <w:rFonts w:hint="eastAsia"/>
              </w:rPr>
              <w:t>OP</w:t>
            </w:r>
            <w:r>
              <w:rPr>
                <w:rFonts w:hint="eastAsia"/>
              </w:rPr>
              <w:t>＋</w:t>
            </w:r>
            <w:r>
              <w:rPr>
                <w:rFonts w:hint="eastAsia"/>
              </w:rPr>
              <w:t>3.4</w:t>
            </w:r>
            <w:r>
              <w:rPr>
                <w:rFonts w:hint="eastAsia"/>
              </w:rPr>
              <w:t>ｍと定めています。</w:t>
            </w:r>
          </w:p>
          <w:p w:rsidR="00DA7B35" w:rsidRDefault="00DA7B35" w:rsidP="00785A9A">
            <w:pPr>
              <w:ind w:firstLineChars="100" w:firstLine="210"/>
            </w:pPr>
            <w:r>
              <w:rPr>
                <w:rFonts w:hint="eastAsia"/>
              </w:rPr>
              <w:t>平成</w:t>
            </w:r>
            <w:r>
              <w:rPr>
                <w:rFonts w:hint="eastAsia"/>
              </w:rPr>
              <w:t>24</w:t>
            </w:r>
            <w:r>
              <w:rPr>
                <w:rFonts w:hint="eastAsia"/>
              </w:rPr>
              <w:t>年</w:t>
            </w:r>
            <w:r>
              <w:rPr>
                <w:rFonts w:hint="eastAsia"/>
              </w:rPr>
              <w:t>8</w:t>
            </w:r>
            <w:r>
              <w:rPr>
                <w:rFonts w:hint="eastAsia"/>
              </w:rPr>
              <w:t>月</w:t>
            </w:r>
            <w:r>
              <w:rPr>
                <w:rFonts w:hint="eastAsia"/>
              </w:rPr>
              <w:t>13</w:t>
            </w:r>
            <w:r>
              <w:rPr>
                <w:rFonts w:hint="eastAsia"/>
              </w:rPr>
              <w:t>日から</w:t>
            </w:r>
            <w:r>
              <w:rPr>
                <w:rFonts w:hint="eastAsia"/>
              </w:rPr>
              <w:t>14</w:t>
            </w:r>
            <w:r>
              <w:rPr>
                <w:rFonts w:hint="eastAsia"/>
              </w:rPr>
              <w:t>日にかけての大雨では古堤橋と昭明橋で指定水位に達しましたが、上昇のおそれがなかったことから操作を開始しておりません。</w:t>
            </w:r>
          </w:p>
          <w:p w:rsidR="00DA7B35" w:rsidRDefault="00DA7B35" w:rsidP="00785A9A">
            <w:pPr>
              <w:ind w:firstLineChars="100" w:firstLine="210"/>
            </w:pPr>
            <w:r w:rsidRPr="001C7A3A">
              <w:rPr>
                <w:rFonts w:hint="eastAsia"/>
              </w:rPr>
              <w:t>城北川の寝屋川口水門と城北大川口水門の開放については、平成</w:t>
            </w:r>
            <w:r w:rsidRPr="001C7A3A">
              <w:rPr>
                <w:rFonts w:hint="eastAsia"/>
              </w:rPr>
              <w:t>20</w:t>
            </w:r>
            <w:r w:rsidRPr="001C7A3A">
              <w:rPr>
                <w:rFonts w:hint="eastAsia"/>
              </w:rPr>
              <w:t>年</w:t>
            </w:r>
            <w:r w:rsidRPr="001C7A3A">
              <w:rPr>
                <w:rFonts w:hint="eastAsia"/>
              </w:rPr>
              <w:t>6</w:t>
            </w:r>
            <w:r w:rsidRPr="001C7A3A">
              <w:rPr>
                <w:rFonts w:hint="eastAsia"/>
              </w:rPr>
              <w:t>月</w:t>
            </w:r>
            <w:r w:rsidRPr="001C7A3A">
              <w:rPr>
                <w:rFonts w:hint="eastAsia"/>
              </w:rPr>
              <w:t>25</w:t>
            </w:r>
            <w:r w:rsidRPr="001C7A3A">
              <w:rPr>
                <w:rFonts w:hint="eastAsia"/>
              </w:rPr>
              <w:t>日に定められた「城北寝屋川口水門及び城北大川口水門操作規程」（以下、城北操作規程という。）にて運用しています。この操作規程第</w:t>
            </w:r>
            <w:r w:rsidRPr="001C7A3A">
              <w:rPr>
                <w:rFonts w:hint="eastAsia"/>
              </w:rPr>
              <w:t>4</w:t>
            </w:r>
            <w:r w:rsidRPr="001C7A3A">
              <w:rPr>
                <w:rFonts w:hint="eastAsia"/>
              </w:rPr>
              <w:t>条の規定は各号のいずれにも該当するときに水門を開放することとしており、平成</w:t>
            </w:r>
            <w:r w:rsidRPr="001C7A3A">
              <w:rPr>
                <w:rFonts w:hint="eastAsia"/>
              </w:rPr>
              <w:t>24</w:t>
            </w:r>
            <w:r w:rsidRPr="001C7A3A">
              <w:rPr>
                <w:rFonts w:hint="eastAsia"/>
              </w:rPr>
              <w:t>年</w:t>
            </w:r>
            <w:r w:rsidRPr="001C7A3A">
              <w:rPr>
                <w:rFonts w:hint="eastAsia"/>
              </w:rPr>
              <w:t>8</w:t>
            </w:r>
            <w:r w:rsidRPr="001C7A3A">
              <w:rPr>
                <w:rFonts w:hint="eastAsia"/>
              </w:rPr>
              <w:t>月</w:t>
            </w:r>
            <w:r w:rsidRPr="001C7A3A">
              <w:rPr>
                <w:rFonts w:hint="eastAsia"/>
              </w:rPr>
              <w:t>13</w:t>
            </w:r>
            <w:r w:rsidRPr="001C7A3A">
              <w:rPr>
                <w:rFonts w:hint="eastAsia"/>
              </w:rPr>
              <w:t>日から</w:t>
            </w:r>
            <w:r w:rsidRPr="001C7A3A">
              <w:rPr>
                <w:rFonts w:hint="eastAsia"/>
              </w:rPr>
              <w:t>14</w:t>
            </w:r>
            <w:r w:rsidRPr="001C7A3A">
              <w:rPr>
                <w:rFonts w:hint="eastAsia"/>
              </w:rPr>
              <w:t>日にかけての大雨では、毛馬排水機場を運転操作していないことから、城北川の寝屋川口水門と城北大川口水門を開放しておりません。</w:t>
            </w:r>
          </w:p>
        </w:tc>
      </w:tr>
      <w:tr w:rsidR="00DA7B35" w:rsidTr="003416BE">
        <w:tc>
          <w:tcPr>
            <w:tcW w:w="709" w:type="dxa"/>
          </w:tcPr>
          <w:p w:rsidR="00DA7B35" w:rsidRDefault="00785A9A" w:rsidP="00785A9A">
            <w:pPr>
              <w:jc w:val="center"/>
            </w:pPr>
            <w:r>
              <w:rPr>
                <w:rFonts w:hint="eastAsia"/>
              </w:rPr>
              <w:lastRenderedPageBreak/>
              <w:t>５</w:t>
            </w:r>
          </w:p>
        </w:tc>
        <w:tc>
          <w:tcPr>
            <w:tcW w:w="6662" w:type="dxa"/>
          </w:tcPr>
          <w:p w:rsidR="00DA7B35" w:rsidRDefault="00DA7B35" w:rsidP="006A3540">
            <w:r>
              <w:t>H10</w:t>
            </w:r>
            <w:r>
              <w:rPr>
                <w:rFonts w:hint="eastAsia"/>
              </w:rPr>
              <w:t>年作成の寝屋川総合治水対策パンフレットでは寝屋川北部地下河川の放流量は</w:t>
            </w:r>
            <w:r>
              <w:t>191</w:t>
            </w:r>
            <w:r>
              <w:rPr>
                <w:rFonts w:hint="eastAsia"/>
              </w:rPr>
              <w:t>㎥</w:t>
            </w:r>
            <w:r>
              <w:t>/s</w:t>
            </w:r>
            <w:r>
              <w:rPr>
                <w:rFonts w:hint="eastAsia"/>
              </w:rPr>
              <w:t>となっているが、</w:t>
            </w:r>
            <w:r>
              <w:t>H24</w:t>
            </w:r>
            <w:r>
              <w:rPr>
                <w:rFonts w:hint="eastAsia"/>
              </w:rPr>
              <w:t>年作成版では放流量が</w:t>
            </w:r>
            <w:r>
              <w:t>250</w:t>
            </w:r>
            <w:r>
              <w:rPr>
                <w:rFonts w:hint="eastAsia"/>
              </w:rPr>
              <w:t>㎥</w:t>
            </w:r>
            <w:r>
              <w:t>/s</w:t>
            </w:r>
            <w:r>
              <w:rPr>
                <w:rFonts w:hint="eastAsia"/>
              </w:rPr>
              <w:t>になっていますが、何故ですか。</w:t>
            </w:r>
          </w:p>
          <w:p w:rsidR="00DA7B35" w:rsidRDefault="00DA7B35" w:rsidP="006A3540"/>
        </w:tc>
        <w:tc>
          <w:tcPr>
            <w:tcW w:w="6946" w:type="dxa"/>
          </w:tcPr>
          <w:p w:rsidR="00DA7B35" w:rsidRDefault="00DA7B35" w:rsidP="00785A9A">
            <w:pPr>
              <w:ind w:firstLineChars="100" w:firstLine="210"/>
            </w:pPr>
            <w:r w:rsidRPr="001C7A3A">
              <w:rPr>
                <w:rFonts w:hint="eastAsia"/>
              </w:rPr>
              <w:t>平成</w:t>
            </w:r>
            <w:r w:rsidRPr="001C7A3A">
              <w:rPr>
                <w:rFonts w:hint="eastAsia"/>
              </w:rPr>
              <w:t>10</w:t>
            </w:r>
            <w:r w:rsidR="00785A9A">
              <w:rPr>
                <w:rFonts w:hint="eastAsia"/>
              </w:rPr>
              <w:t>年</w:t>
            </w:r>
            <w:r w:rsidRPr="001C7A3A">
              <w:rPr>
                <w:rFonts w:hint="eastAsia"/>
              </w:rPr>
              <w:t>のパンフレット掲載時は、寝屋川北部地下河川、寝屋川南部地下河川、南北縦断地下河川を計画しており、そのうち、南北縦断地下河川は門真市から南北に縦断し淀川へ放流する計画でした。その後、平成</w:t>
            </w:r>
            <w:r w:rsidRPr="001C7A3A">
              <w:rPr>
                <w:rFonts w:hint="eastAsia"/>
              </w:rPr>
              <w:t>18</w:t>
            </w:r>
            <w:r w:rsidRPr="001C7A3A">
              <w:rPr>
                <w:rFonts w:hint="eastAsia"/>
              </w:rPr>
              <w:t>年に寝屋川流域水害対策計画策定時に放流先を淀川ではなく、寝屋川北部地下河川の鶴見立坑へ接続する計画に変更したため、寝屋川北部地下河川の放流量が増加したものです。</w:t>
            </w:r>
          </w:p>
        </w:tc>
      </w:tr>
      <w:tr w:rsidR="00DA7B35" w:rsidTr="003416BE">
        <w:tc>
          <w:tcPr>
            <w:tcW w:w="709" w:type="dxa"/>
          </w:tcPr>
          <w:p w:rsidR="00DA7B35" w:rsidRDefault="00785A9A" w:rsidP="00785A9A">
            <w:pPr>
              <w:jc w:val="center"/>
            </w:pPr>
            <w:r>
              <w:rPr>
                <w:rFonts w:hint="eastAsia"/>
              </w:rPr>
              <w:t>６</w:t>
            </w:r>
          </w:p>
        </w:tc>
        <w:tc>
          <w:tcPr>
            <w:tcW w:w="6662" w:type="dxa"/>
          </w:tcPr>
          <w:p w:rsidR="00DA7B35" w:rsidRPr="001C7A3A" w:rsidRDefault="00DA7B35" w:rsidP="006A3540">
            <w:r w:rsidRPr="001C7A3A">
              <w:rPr>
                <w:rFonts w:hint="eastAsia"/>
              </w:rPr>
              <w:t>寝屋川総合治水対策パンフレットの地下河川イメージ図では、地下河川（流域外に放流）と記載されているが、寝屋川北部地下河川の放流先である旧淀川（大川）は流域外なのか</w:t>
            </w:r>
          </w:p>
        </w:tc>
        <w:tc>
          <w:tcPr>
            <w:tcW w:w="6946" w:type="dxa"/>
          </w:tcPr>
          <w:p w:rsidR="00DA7B35" w:rsidRDefault="00DA7B35" w:rsidP="00785A9A">
            <w:pPr>
              <w:ind w:firstLineChars="100" w:firstLine="210"/>
            </w:pPr>
            <w:r w:rsidRPr="001C7A3A">
              <w:rPr>
                <w:rFonts w:hint="eastAsia"/>
              </w:rPr>
              <w:t>寝屋川北部地下河川の放流先である旧淀川（大川）は、寝屋川流域外です。</w:t>
            </w:r>
          </w:p>
        </w:tc>
      </w:tr>
      <w:tr w:rsidR="00DA7B35" w:rsidTr="003416BE">
        <w:tc>
          <w:tcPr>
            <w:tcW w:w="709" w:type="dxa"/>
          </w:tcPr>
          <w:p w:rsidR="00DA7B35" w:rsidRDefault="00785A9A" w:rsidP="00785A9A">
            <w:pPr>
              <w:jc w:val="center"/>
            </w:pPr>
            <w:r>
              <w:rPr>
                <w:rFonts w:hint="eastAsia"/>
              </w:rPr>
              <w:t>７</w:t>
            </w:r>
          </w:p>
        </w:tc>
        <w:tc>
          <w:tcPr>
            <w:tcW w:w="6662" w:type="dxa"/>
          </w:tcPr>
          <w:p w:rsidR="00DA7B35" w:rsidRDefault="00DA7B35" w:rsidP="006A3540">
            <w:r w:rsidRPr="001C7A3A">
              <w:rPr>
                <w:rFonts w:hint="eastAsia"/>
              </w:rPr>
              <w:t>平成</w:t>
            </w:r>
            <w:r w:rsidRPr="001C7A3A">
              <w:rPr>
                <w:rFonts w:hint="eastAsia"/>
              </w:rPr>
              <w:t>25</w:t>
            </w:r>
            <w:r w:rsidRPr="001C7A3A">
              <w:rPr>
                <w:rFonts w:hint="eastAsia"/>
              </w:rPr>
              <w:t>年</w:t>
            </w:r>
            <w:r w:rsidRPr="001C7A3A">
              <w:rPr>
                <w:rFonts w:hint="eastAsia"/>
              </w:rPr>
              <w:t>6</w:t>
            </w:r>
            <w:r w:rsidRPr="001C7A3A">
              <w:rPr>
                <w:rFonts w:hint="eastAsia"/>
              </w:rPr>
              <w:t>月</w:t>
            </w:r>
            <w:r w:rsidRPr="001C7A3A">
              <w:rPr>
                <w:rFonts w:hint="eastAsia"/>
              </w:rPr>
              <w:t>19</w:t>
            </w:r>
            <w:r w:rsidRPr="001C7A3A">
              <w:rPr>
                <w:rFonts w:hint="eastAsia"/>
              </w:rPr>
              <w:t>日、平成</w:t>
            </w:r>
            <w:r w:rsidRPr="001C7A3A">
              <w:rPr>
                <w:rFonts w:hint="eastAsia"/>
              </w:rPr>
              <w:t>25</w:t>
            </w:r>
            <w:r w:rsidRPr="001C7A3A">
              <w:rPr>
                <w:rFonts w:hint="eastAsia"/>
              </w:rPr>
              <w:t>年</w:t>
            </w:r>
            <w:r w:rsidRPr="001C7A3A">
              <w:rPr>
                <w:rFonts w:hint="eastAsia"/>
              </w:rPr>
              <w:t>8</w:t>
            </w:r>
            <w:r w:rsidRPr="001C7A3A">
              <w:rPr>
                <w:rFonts w:hint="eastAsia"/>
              </w:rPr>
              <w:t>月</w:t>
            </w:r>
            <w:r w:rsidRPr="001C7A3A">
              <w:rPr>
                <w:rFonts w:hint="eastAsia"/>
              </w:rPr>
              <w:t>25</w:t>
            </w:r>
            <w:r w:rsidRPr="001C7A3A">
              <w:rPr>
                <w:rFonts w:hint="eastAsia"/>
              </w:rPr>
              <w:t>日の降雨時の城北川水門の操作状況</w:t>
            </w:r>
            <w:r>
              <w:rPr>
                <w:rFonts w:hint="eastAsia"/>
              </w:rPr>
              <w:t>を教えてください</w:t>
            </w:r>
            <w:r w:rsidRPr="001C7A3A">
              <w:rPr>
                <w:rFonts w:hint="eastAsia"/>
              </w:rPr>
              <w:t>について</w:t>
            </w:r>
          </w:p>
        </w:tc>
        <w:tc>
          <w:tcPr>
            <w:tcW w:w="6946" w:type="dxa"/>
          </w:tcPr>
          <w:p w:rsidR="00DA7B35" w:rsidRDefault="00DA7B35" w:rsidP="006A3540">
            <w:r>
              <w:rPr>
                <w:rFonts w:hint="eastAsia"/>
              </w:rPr>
              <w:t>・平成</w:t>
            </w:r>
            <w:r>
              <w:rPr>
                <w:rFonts w:hint="eastAsia"/>
              </w:rPr>
              <w:t>25</w:t>
            </w:r>
            <w:r>
              <w:rPr>
                <w:rFonts w:hint="eastAsia"/>
              </w:rPr>
              <w:t>年</w:t>
            </w:r>
            <w:r>
              <w:rPr>
                <w:rFonts w:hint="eastAsia"/>
              </w:rPr>
              <w:t>6</w:t>
            </w:r>
            <w:r>
              <w:rPr>
                <w:rFonts w:hint="eastAsia"/>
              </w:rPr>
              <w:t>月</w:t>
            </w:r>
            <w:r>
              <w:rPr>
                <w:rFonts w:hint="eastAsia"/>
              </w:rPr>
              <w:t>19</w:t>
            </w:r>
            <w:r>
              <w:rPr>
                <w:rFonts w:hint="eastAsia"/>
              </w:rPr>
              <w:t>日について</w:t>
            </w:r>
          </w:p>
          <w:p w:rsidR="00DA7B35" w:rsidRDefault="00DA7B35" w:rsidP="00785A9A">
            <w:pPr>
              <w:ind w:firstLineChars="100" w:firstLine="210"/>
            </w:pPr>
            <w:r>
              <w:rPr>
                <w:rFonts w:hint="eastAsia"/>
              </w:rPr>
              <w:t>京橋口（寝屋川）、古堤橋（寝屋川）および昭明橋（第二寝屋川）のいずれにおいても毛馬排水機場の運転指定水位に達しなかったため、運転は行っておりません。</w:t>
            </w:r>
          </w:p>
          <w:p w:rsidR="00DA7B35" w:rsidRDefault="00DA7B35" w:rsidP="006A3540">
            <w:r>
              <w:rPr>
                <w:rFonts w:hint="eastAsia"/>
              </w:rPr>
              <w:t>・平成</w:t>
            </w:r>
            <w:r>
              <w:rPr>
                <w:rFonts w:hint="eastAsia"/>
              </w:rPr>
              <w:t>25</w:t>
            </w:r>
            <w:r>
              <w:rPr>
                <w:rFonts w:hint="eastAsia"/>
              </w:rPr>
              <w:t>年</w:t>
            </w:r>
            <w:r>
              <w:rPr>
                <w:rFonts w:hint="eastAsia"/>
              </w:rPr>
              <w:t>8</w:t>
            </w:r>
            <w:r>
              <w:rPr>
                <w:rFonts w:hint="eastAsia"/>
              </w:rPr>
              <w:t>月</w:t>
            </w:r>
            <w:r>
              <w:rPr>
                <w:rFonts w:hint="eastAsia"/>
              </w:rPr>
              <w:t>25</w:t>
            </w:r>
            <w:r>
              <w:rPr>
                <w:rFonts w:hint="eastAsia"/>
              </w:rPr>
              <w:t>日について</w:t>
            </w:r>
          </w:p>
          <w:p w:rsidR="00DA7B35" w:rsidRDefault="00DA7B35" w:rsidP="00785A9A">
            <w:pPr>
              <w:ind w:firstLineChars="100" w:firstLine="210"/>
            </w:pPr>
            <w:r>
              <w:rPr>
                <w:rFonts w:hint="eastAsia"/>
              </w:rPr>
              <w:t>古堤橋水位が、</w:t>
            </w:r>
            <w:r>
              <w:rPr>
                <w:rFonts w:hint="eastAsia"/>
              </w:rPr>
              <w:t>OP</w:t>
            </w:r>
            <w:r>
              <w:rPr>
                <w:rFonts w:hint="eastAsia"/>
              </w:rPr>
              <w:t>＋</w:t>
            </w:r>
            <w:r>
              <w:rPr>
                <w:rFonts w:hint="eastAsia"/>
              </w:rPr>
              <w:t>3.49</w:t>
            </w:r>
            <w:r>
              <w:rPr>
                <w:rFonts w:hint="eastAsia"/>
              </w:rPr>
              <w:t>ｍとなり、毛馬排水機場の運転指定水位を超えたため、同排水機場の運転確認後、城北川水門の開門指令を行いました。しかし、開門指令後すぐに毛馬排水機場の運転停止水位（運転指定水位以下かつ京橋口水位</w:t>
            </w:r>
            <w:r>
              <w:rPr>
                <w:rFonts w:hint="eastAsia"/>
              </w:rPr>
              <w:t>OP+2.60</w:t>
            </w:r>
            <w:r>
              <w:rPr>
                <w:rFonts w:hint="eastAsia"/>
              </w:rPr>
              <w:t>）まで水位が低下したため、城北川水門の開門前に毛馬排水機場の運転停止及び城北川水門の閉門指令を行っております。</w:t>
            </w:r>
          </w:p>
        </w:tc>
      </w:tr>
    </w:tbl>
    <w:p w:rsidR="00DA7B35" w:rsidRPr="00785A9A" w:rsidRDefault="00DA7B35" w:rsidP="008374D5"/>
    <w:p w:rsidR="00DA7B35" w:rsidRDefault="00DF4255" w:rsidP="008374D5">
      <w:r>
        <w:rPr>
          <w:rFonts w:hint="eastAsia"/>
        </w:rPr>
        <w:t>○</w:t>
      </w:r>
      <w:r w:rsidR="00785A9A">
        <w:rPr>
          <w:rFonts w:hint="eastAsia"/>
        </w:rPr>
        <w:t>ポンプ運転調整について</w:t>
      </w:r>
    </w:p>
    <w:tbl>
      <w:tblPr>
        <w:tblStyle w:val="a3"/>
        <w:tblW w:w="0" w:type="auto"/>
        <w:tblInd w:w="108" w:type="dxa"/>
        <w:tblLook w:val="04A0" w:firstRow="1" w:lastRow="0" w:firstColumn="1" w:lastColumn="0" w:noHBand="0" w:noVBand="1"/>
      </w:tblPr>
      <w:tblGrid>
        <w:gridCol w:w="709"/>
        <w:gridCol w:w="6662"/>
        <w:gridCol w:w="6946"/>
      </w:tblGrid>
      <w:tr w:rsidR="00785A9A" w:rsidTr="003416BE">
        <w:tc>
          <w:tcPr>
            <w:tcW w:w="709" w:type="dxa"/>
          </w:tcPr>
          <w:p w:rsidR="00785A9A" w:rsidRDefault="00785A9A" w:rsidP="00785A9A">
            <w:pPr>
              <w:widowControl/>
              <w:jc w:val="center"/>
            </w:pPr>
            <w:r>
              <w:rPr>
                <w:rFonts w:hint="eastAsia"/>
              </w:rPr>
              <w:t>１</w:t>
            </w:r>
          </w:p>
        </w:tc>
        <w:tc>
          <w:tcPr>
            <w:tcW w:w="6662" w:type="dxa"/>
          </w:tcPr>
          <w:p w:rsidR="00785A9A" w:rsidRPr="001C7A3A" w:rsidRDefault="00785A9A" w:rsidP="006A3540">
            <w:r w:rsidRPr="00BF4154">
              <w:rPr>
                <w:rFonts w:hint="eastAsia"/>
              </w:rPr>
              <w:t>過去に於いて、下水道河川課は排水作業に開閉操作ミスはなかったのか、水害や浸水を引き起こした事はなかったのかどうでしょうか？</w:t>
            </w:r>
            <w:r w:rsidRPr="001C7A3A">
              <w:rPr>
                <w:rFonts w:hint="eastAsia"/>
              </w:rPr>
              <w:t xml:space="preserve"> </w:t>
            </w:r>
          </w:p>
        </w:tc>
        <w:tc>
          <w:tcPr>
            <w:tcW w:w="6946" w:type="dxa"/>
          </w:tcPr>
          <w:p w:rsidR="00785A9A" w:rsidRDefault="00785A9A" w:rsidP="00785A9A">
            <w:pPr>
              <w:ind w:firstLineChars="100" w:firstLine="210"/>
            </w:pPr>
            <w:r>
              <w:rPr>
                <w:rFonts w:hint="eastAsia"/>
              </w:rPr>
              <w:t>寝屋川流域</w:t>
            </w:r>
            <w:r w:rsidRPr="00BF4154">
              <w:rPr>
                <w:rFonts w:hint="eastAsia"/>
              </w:rPr>
              <w:t>において、過去に排水作業の開閉操作ミスにより、水害や浸水被害を引き起こした事例はありません。</w:t>
            </w:r>
          </w:p>
        </w:tc>
      </w:tr>
      <w:tr w:rsidR="00785A9A" w:rsidTr="003416BE">
        <w:tc>
          <w:tcPr>
            <w:tcW w:w="709" w:type="dxa"/>
          </w:tcPr>
          <w:p w:rsidR="00785A9A" w:rsidRPr="00785A9A" w:rsidRDefault="00785A9A" w:rsidP="00785A9A">
            <w:pPr>
              <w:jc w:val="center"/>
            </w:pPr>
            <w:r>
              <w:rPr>
                <w:rFonts w:hint="eastAsia"/>
              </w:rPr>
              <w:t>２</w:t>
            </w:r>
          </w:p>
        </w:tc>
        <w:tc>
          <w:tcPr>
            <w:tcW w:w="6662" w:type="dxa"/>
          </w:tcPr>
          <w:p w:rsidR="00785A9A" w:rsidRPr="001C7A3A" w:rsidRDefault="00785A9A" w:rsidP="00DD0B80">
            <w:r>
              <w:rPr>
                <w:rFonts w:hint="eastAsia"/>
              </w:rPr>
              <w:t>ポンプ運転調整を実施すれば、雨水ポンプの</w:t>
            </w:r>
            <w:r w:rsidRPr="00BF4154">
              <w:rPr>
                <w:rFonts w:hint="eastAsia"/>
              </w:rPr>
              <w:t>排水が二分の一になり、</w:t>
            </w:r>
            <w:r w:rsidRPr="00BF4154">
              <w:rPr>
                <w:rFonts w:hint="eastAsia"/>
              </w:rPr>
              <w:lastRenderedPageBreak/>
              <w:t>同じ降雨であれば浸水が二倍になる事になり、被害が増す事になりますが、それでも</w:t>
            </w:r>
            <w:r>
              <w:rPr>
                <w:rFonts w:hint="eastAsia"/>
              </w:rPr>
              <w:t>ポンプ運転調整を</w:t>
            </w:r>
            <w:r w:rsidRPr="00BF4154">
              <w:rPr>
                <w:rFonts w:hint="eastAsia"/>
              </w:rPr>
              <w:t>実施するのでしょうか。</w:t>
            </w:r>
          </w:p>
        </w:tc>
        <w:tc>
          <w:tcPr>
            <w:tcW w:w="6946" w:type="dxa"/>
          </w:tcPr>
          <w:p w:rsidR="00785A9A" w:rsidRDefault="00785A9A" w:rsidP="00785A9A">
            <w:pPr>
              <w:ind w:firstLineChars="100" w:firstLine="210"/>
            </w:pPr>
            <w:r>
              <w:rPr>
                <w:rFonts w:hint="eastAsia"/>
              </w:rPr>
              <w:lastRenderedPageBreak/>
              <w:t>寝屋川流域は、流域内の都市化が進展し、人口、資産が集中している</w:t>
            </w:r>
            <w:r>
              <w:rPr>
                <w:rFonts w:hint="eastAsia"/>
              </w:rPr>
              <w:lastRenderedPageBreak/>
              <w:t>ことから、河川拡幅等の方法により治水安全度を向上させることが困難な流域として、Ｈ</w:t>
            </w:r>
            <w:r>
              <w:rPr>
                <w:rFonts w:hint="eastAsia"/>
              </w:rPr>
              <w:t>17</w:t>
            </w:r>
            <w:r>
              <w:rPr>
                <w:rFonts w:hint="eastAsia"/>
              </w:rPr>
              <w:t>年に特定都市河川浸水被害対策法に基づく流域の指定が行われました。</w:t>
            </w:r>
          </w:p>
          <w:p w:rsidR="00785A9A" w:rsidRDefault="00785A9A" w:rsidP="00785A9A">
            <w:pPr>
              <w:ind w:firstLineChars="100" w:firstLine="210"/>
            </w:pPr>
            <w:r>
              <w:rPr>
                <w:rFonts w:hint="eastAsia"/>
              </w:rPr>
              <w:t>ポンプ運転調整は、この法律に基づいて行われるものであり、河川堤防の決壊により発生する壊滅的な水害から住民の生命と財産を守るために、やむなく下水道ポンプ場の放流量を調整（制限）するものです。</w:t>
            </w:r>
          </w:p>
          <w:p w:rsidR="00785A9A" w:rsidRDefault="00785A9A" w:rsidP="00DF4255">
            <w:pPr>
              <w:ind w:firstLineChars="100" w:firstLine="210"/>
            </w:pPr>
            <w:r>
              <w:rPr>
                <w:rFonts w:hint="eastAsia"/>
              </w:rPr>
              <w:t>仮にポンプ運転調整を実施せず、堤防が破堤した場合、</w:t>
            </w:r>
            <w:r w:rsidR="00DF4255">
              <w:rPr>
                <w:rFonts w:hint="eastAsia"/>
              </w:rPr>
              <w:t>内水浸水被害よりも</w:t>
            </w:r>
            <w:r>
              <w:rPr>
                <w:rFonts w:hint="eastAsia"/>
              </w:rPr>
              <w:t>被害が大き</w:t>
            </w:r>
            <w:r w:rsidR="00DF4255">
              <w:rPr>
                <w:rFonts w:hint="eastAsia"/>
              </w:rPr>
              <w:t>くなる上</w:t>
            </w:r>
            <w:r>
              <w:rPr>
                <w:rFonts w:hint="eastAsia"/>
              </w:rPr>
              <w:t>、堤防の復旧に長時間要するため、一旦生じた浸水被害の解消が長期化するとともに、次の降雨による二次被害などの危険性も有するため、ポンプ運転調整を定めています。</w:t>
            </w:r>
          </w:p>
        </w:tc>
      </w:tr>
      <w:tr w:rsidR="00785A9A" w:rsidTr="003416BE">
        <w:tc>
          <w:tcPr>
            <w:tcW w:w="709" w:type="dxa"/>
          </w:tcPr>
          <w:p w:rsidR="00785A9A" w:rsidRDefault="00785A9A" w:rsidP="00785A9A">
            <w:pPr>
              <w:jc w:val="center"/>
            </w:pPr>
            <w:r>
              <w:rPr>
                <w:rFonts w:hint="eastAsia"/>
              </w:rPr>
              <w:lastRenderedPageBreak/>
              <w:t>３</w:t>
            </w:r>
          </w:p>
        </w:tc>
        <w:tc>
          <w:tcPr>
            <w:tcW w:w="6662" w:type="dxa"/>
          </w:tcPr>
          <w:p w:rsidR="00785A9A" w:rsidRDefault="00785A9A" w:rsidP="00BF4154">
            <w:r>
              <w:rPr>
                <w:rFonts w:hint="eastAsia"/>
              </w:rPr>
              <w:t>ポンプ運転調整により「破堤を防ぐ為」二倍の浸水で被害を被っても「受認しろ」ということですか。</w:t>
            </w:r>
          </w:p>
          <w:p w:rsidR="00785A9A" w:rsidRDefault="00785A9A" w:rsidP="00BF4154">
            <w:r>
              <w:rPr>
                <w:rFonts w:hint="eastAsia"/>
              </w:rPr>
              <w:t xml:space="preserve">　大阪府下の河川壁整備と日本各地の整備状況とは大きな違いがあります。</w:t>
            </w:r>
          </w:p>
          <w:p w:rsidR="00785A9A" w:rsidRDefault="00785A9A" w:rsidP="00BF4154">
            <w:r>
              <w:rPr>
                <w:rFonts w:hint="eastAsia"/>
              </w:rPr>
              <w:t xml:space="preserve">　大阪の河川壁は十分に「破堤」に対応できる様、膨大な税金と長い歳月をかけて張りめぐらされて来ました。</w:t>
            </w:r>
          </w:p>
          <w:p w:rsidR="00785A9A" w:rsidRDefault="00785A9A" w:rsidP="00BF4154">
            <w:r>
              <w:rPr>
                <w:rFonts w:hint="eastAsia"/>
              </w:rPr>
              <w:t>一部、東大阪市、柏原市、枚方市、には土石堤防があり、破堤の可能性があるとの事ですが、どのような対策をされているのか、お聞かせ下さい。</w:t>
            </w:r>
          </w:p>
          <w:p w:rsidR="00785A9A" w:rsidRDefault="00785A9A" w:rsidP="00BF4154">
            <w:r>
              <w:rPr>
                <w:rFonts w:hint="eastAsia"/>
              </w:rPr>
              <w:t>該、土石堤防の破堤を防ぐ為にポンプ調整をするのでしょうか？</w:t>
            </w:r>
          </w:p>
          <w:p w:rsidR="00785A9A" w:rsidRDefault="00785A9A" w:rsidP="00BF4154">
            <w:r>
              <w:rPr>
                <w:rFonts w:hint="eastAsia"/>
              </w:rPr>
              <w:t>又、設計上の強度計算をして造られた、寝屋川流域の鉄板コンクリート壁は「破堤も底溢れもしない様に造られています」</w:t>
            </w:r>
          </w:p>
          <w:p w:rsidR="00785A9A" w:rsidRPr="001C7A3A" w:rsidRDefault="00785A9A" w:rsidP="00DD0B80">
            <w:r>
              <w:rPr>
                <w:rFonts w:hint="eastAsia"/>
              </w:rPr>
              <w:t>危険性を判断した時は補修、改修をして来たはずで、更に地下プールも進行中です。</w:t>
            </w:r>
          </w:p>
        </w:tc>
        <w:tc>
          <w:tcPr>
            <w:tcW w:w="6946" w:type="dxa"/>
          </w:tcPr>
          <w:p w:rsidR="00785A9A" w:rsidRDefault="00785A9A" w:rsidP="00BF4154">
            <w:r>
              <w:rPr>
                <w:rFonts w:hint="eastAsia"/>
              </w:rPr>
              <w:t>ポンプ運転調整は「破堤の危険性のある水位」を超えた時点で開始します。</w:t>
            </w:r>
          </w:p>
          <w:p w:rsidR="00785A9A" w:rsidRDefault="00785A9A" w:rsidP="00785A9A">
            <w:pPr>
              <w:ind w:firstLineChars="100" w:firstLine="210"/>
            </w:pPr>
            <w:r>
              <w:rPr>
                <w:rFonts w:hint="eastAsia"/>
              </w:rPr>
              <w:t>河川管理施設</w:t>
            </w:r>
            <w:r>
              <w:rPr>
                <w:rFonts w:hint="eastAsia"/>
              </w:rPr>
              <w:t>(</w:t>
            </w:r>
            <w:r>
              <w:rPr>
                <w:rFonts w:hint="eastAsia"/>
              </w:rPr>
              <w:t>堤防</w:t>
            </w:r>
            <w:r>
              <w:rPr>
                <w:rFonts w:hint="eastAsia"/>
              </w:rPr>
              <w:t>)</w:t>
            </w:r>
            <w:r>
              <w:rPr>
                <w:rFonts w:hint="eastAsia"/>
              </w:rPr>
              <w:t>は、計画高水位以下の流水の通常の作用に対して安全となるように設計されており、寝屋川流域の上流部である土堤区間においては、計画高水位に対して安全性を確保するように整備されています。</w:t>
            </w:r>
          </w:p>
          <w:p w:rsidR="00785A9A" w:rsidRDefault="00785A9A" w:rsidP="00785A9A">
            <w:pPr>
              <w:ind w:firstLineChars="100" w:firstLine="210"/>
            </w:pPr>
            <w:r>
              <w:rPr>
                <w:rFonts w:hint="eastAsia"/>
              </w:rPr>
              <w:t>一方、寝屋川流域の中下流部である特殊堤区間は「破堤も底溢れもしない様に造られている」ことはありませんが、整備途上で暫定的に計画高水位よりも高い河床掘り下げ前計画高水位を設定し、整備された経緯があります。</w:t>
            </w:r>
          </w:p>
          <w:p w:rsidR="00785A9A" w:rsidRDefault="00785A9A" w:rsidP="00785A9A">
            <w:pPr>
              <w:ind w:firstLineChars="100" w:firstLine="210"/>
            </w:pPr>
            <w:r>
              <w:rPr>
                <w:rFonts w:hint="eastAsia"/>
              </w:rPr>
              <w:t>そのため、「破堤の危険性のある水位」は、土堤区間では、計画高水位と堤内地盤高の高い方を特殊堤区間では、河床掘り下げ前計画高水位、計画高水位と堤内地盤高の高い方を「破堤の危険性のある水位」と設定しております。</w:t>
            </w:r>
          </w:p>
        </w:tc>
      </w:tr>
      <w:tr w:rsidR="00785A9A" w:rsidTr="003416BE">
        <w:tc>
          <w:tcPr>
            <w:tcW w:w="709" w:type="dxa"/>
          </w:tcPr>
          <w:p w:rsidR="00785A9A" w:rsidRDefault="00785A9A" w:rsidP="00785A9A">
            <w:pPr>
              <w:jc w:val="center"/>
            </w:pPr>
            <w:r>
              <w:rPr>
                <w:rFonts w:hint="eastAsia"/>
              </w:rPr>
              <w:t>４</w:t>
            </w:r>
          </w:p>
        </w:tc>
        <w:tc>
          <w:tcPr>
            <w:tcW w:w="6662" w:type="dxa"/>
          </w:tcPr>
          <w:p w:rsidR="00785A9A" w:rsidRPr="001C7A3A" w:rsidRDefault="00785A9A">
            <w:r w:rsidRPr="00BF4154">
              <w:rPr>
                <w:rFonts w:hint="eastAsia"/>
              </w:rPr>
              <w:t>破堤しないコンクリート壁の寝屋川に壁を越えあふれるまで排水を</w:t>
            </w:r>
            <w:r w:rsidRPr="00BF4154">
              <w:rPr>
                <w:rFonts w:hint="eastAsia"/>
              </w:rPr>
              <w:lastRenderedPageBreak/>
              <w:t>した方が、市街地に被害は少ないはずですが、お答え下さい。</w:t>
            </w:r>
          </w:p>
        </w:tc>
        <w:tc>
          <w:tcPr>
            <w:tcW w:w="6946" w:type="dxa"/>
          </w:tcPr>
          <w:p w:rsidR="00785A9A" w:rsidRDefault="00785A9A" w:rsidP="00785A9A">
            <w:pPr>
              <w:ind w:firstLineChars="100" w:firstLine="210"/>
            </w:pPr>
            <w:r>
              <w:rPr>
                <w:rFonts w:hint="eastAsia"/>
              </w:rPr>
              <w:lastRenderedPageBreak/>
              <w:t>ポンプ運転調整は「破堤の危険性のある水位」を超えた時点で開始し</w:t>
            </w:r>
            <w:r>
              <w:rPr>
                <w:rFonts w:hint="eastAsia"/>
              </w:rPr>
              <w:lastRenderedPageBreak/>
              <w:t>ます。</w:t>
            </w:r>
          </w:p>
          <w:p w:rsidR="00785A9A" w:rsidRDefault="00785A9A" w:rsidP="00785A9A">
            <w:pPr>
              <w:ind w:firstLineChars="100" w:firstLine="210"/>
            </w:pPr>
            <w:r>
              <w:rPr>
                <w:rFonts w:hint="eastAsia"/>
              </w:rPr>
              <w:t>河川水位が「破堤の危険性のある水位」を超えたからといって必ず破堤するものではありませんが、河川堤防が決壊していないのは偶然にすぎません。</w:t>
            </w:r>
          </w:p>
          <w:p w:rsidR="00785A9A" w:rsidRDefault="00785A9A" w:rsidP="00785A9A">
            <w:pPr>
              <w:ind w:firstLineChars="100" w:firstLine="210"/>
            </w:pPr>
            <w:r>
              <w:rPr>
                <w:rFonts w:hint="eastAsia"/>
              </w:rPr>
              <w:t>河川堤防が破堤した場合、はん濫水による被害は内水浸水被害と比較して、被害規模が大きい上、堤防の復旧に長時間要するため、一旦生じた浸水被害の解消が長期化するとともに、次の降雨による二次被害などの危険性も有するため、ポンプ運転調整ルールを定めています。</w:t>
            </w:r>
          </w:p>
        </w:tc>
      </w:tr>
      <w:tr w:rsidR="00785A9A" w:rsidTr="003416BE">
        <w:tc>
          <w:tcPr>
            <w:tcW w:w="709" w:type="dxa"/>
          </w:tcPr>
          <w:p w:rsidR="00785A9A" w:rsidRDefault="00785A9A" w:rsidP="00785A9A">
            <w:pPr>
              <w:jc w:val="center"/>
            </w:pPr>
            <w:r>
              <w:rPr>
                <w:rFonts w:hint="eastAsia"/>
              </w:rPr>
              <w:lastRenderedPageBreak/>
              <w:t>５</w:t>
            </w:r>
          </w:p>
        </w:tc>
        <w:tc>
          <w:tcPr>
            <w:tcW w:w="6662" w:type="dxa"/>
          </w:tcPr>
          <w:p w:rsidR="00785A9A" w:rsidRPr="001C7A3A" w:rsidRDefault="00785A9A" w:rsidP="00DD0B80">
            <w:r w:rsidRPr="00BF4154">
              <w:rPr>
                <w:rFonts w:hint="eastAsia"/>
              </w:rPr>
              <w:t>ポンプ</w:t>
            </w:r>
            <w:r>
              <w:rPr>
                <w:rFonts w:hint="eastAsia"/>
              </w:rPr>
              <w:t>運転</w:t>
            </w:r>
            <w:r w:rsidRPr="00BF4154">
              <w:rPr>
                <w:rFonts w:hint="eastAsia"/>
              </w:rPr>
              <w:t>調整</w:t>
            </w:r>
            <w:r>
              <w:rPr>
                <w:rFonts w:hint="eastAsia"/>
              </w:rPr>
              <w:t>により排水を二分の一にすれば、</w:t>
            </w:r>
            <w:r w:rsidRPr="00BF4154">
              <w:rPr>
                <w:rFonts w:hint="eastAsia"/>
              </w:rPr>
              <w:t>二倍の浸水になり被害が増えます。その被害は補償して頂けるのでしょう</w:t>
            </w:r>
            <w:r>
              <w:rPr>
                <w:rFonts w:hint="eastAsia"/>
              </w:rPr>
              <w:t>か。</w:t>
            </w:r>
          </w:p>
        </w:tc>
        <w:tc>
          <w:tcPr>
            <w:tcW w:w="6946" w:type="dxa"/>
          </w:tcPr>
          <w:p w:rsidR="00785A9A" w:rsidRDefault="00785A9A" w:rsidP="00785A9A">
            <w:pPr>
              <w:ind w:firstLineChars="100" w:firstLine="210"/>
            </w:pPr>
            <w:r w:rsidRPr="00BF4154">
              <w:rPr>
                <w:rFonts w:hint="eastAsia"/>
              </w:rPr>
              <w:t>ポンプ運転調整を開始する段階では、既に至るところで浸水が発生していると考えております。ポンプ運転調整により増加する浸水被害については、洪水により河川堤防が決壊し、浸水被</w:t>
            </w:r>
            <w:r>
              <w:rPr>
                <w:rFonts w:hint="eastAsia"/>
              </w:rPr>
              <w:t>害が生じた場合、</w:t>
            </w:r>
            <w:r w:rsidRPr="00BF4154">
              <w:rPr>
                <w:rFonts w:hint="eastAsia"/>
              </w:rPr>
              <w:t>一般的に損害賠償（補償）できないのと同様に損害賠償（補償）することはできないと考えています。</w:t>
            </w:r>
          </w:p>
        </w:tc>
      </w:tr>
      <w:tr w:rsidR="00785A9A" w:rsidTr="003416BE">
        <w:tc>
          <w:tcPr>
            <w:tcW w:w="709" w:type="dxa"/>
          </w:tcPr>
          <w:p w:rsidR="00785A9A" w:rsidRDefault="00785A9A" w:rsidP="00785A9A">
            <w:pPr>
              <w:jc w:val="center"/>
            </w:pPr>
            <w:r>
              <w:rPr>
                <w:rFonts w:hint="eastAsia"/>
              </w:rPr>
              <w:t>６</w:t>
            </w:r>
          </w:p>
        </w:tc>
        <w:tc>
          <w:tcPr>
            <w:tcW w:w="6662" w:type="dxa"/>
          </w:tcPr>
          <w:p w:rsidR="00785A9A" w:rsidRDefault="00785A9A" w:rsidP="00BF4154">
            <w:r>
              <w:rPr>
                <w:rFonts w:hint="eastAsia"/>
              </w:rPr>
              <w:t>ポンプ運転調整を実施している時、想定外の雨量で「破堤」した時は、市民に損害を補償できるのですか？</w:t>
            </w:r>
          </w:p>
          <w:p w:rsidR="00785A9A" w:rsidRDefault="00785A9A" w:rsidP="00BF4154">
            <w:r>
              <w:rPr>
                <w:rFonts w:hint="eastAsia"/>
              </w:rPr>
              <w:t xml:space="preserve">　異常気象の昨今、ポンプ調整で日常的に浸水が増える事は絶体にやめて頂きたい。</w:t>
            </w:r>
          </w:p>
          <w:p w:rsidR="00785A9A" w:rsidRPr="001C7A3A" w:rsidRDefault="00785A9A" w:rsidP="00BF4154">
            <w:r>
              <w:rPr>
                <w:rFonts w:hint="eastAsia"/>
              </w:rPr>
              <w:t xml:space="preserve">　大阪府下のいずれかの地域で想定の雨量が有るかもしれない状況でもポンプ運転調整に意味があるのでしょうか？</w:t>
            </w:r>
          </w:p>
        </w:tc>
        <w:tc>
          <w:tcPr>
            <w:tcW w:w="6946" w:type="dxa"/>
          </w:tcPr>
          <w:p w:rsidR="00785A9A" w:rsidRDefault="00785A9A" w:rsidP="00785A9A">
            <w:pPr>
              <w:ind w:firstLineChars="100" w:firstLine="210"/>
            </w:pPr>
            <w:r>
              <w:rPr>
                <w:rFonts w:hint="eastAsia"/>
              </w:rPr>
              <w:t>ポンプ運転調整は、河川管理施設と下水道の整備水準を上回る降雨、または計画規模を上回る降雨のとき、河川堤防が決壊する危険がある水位（危険水位）に達した場合に、河川の氾濫によって生じる壊滅的な水害</w:t>
            </w:r>
            <w:r>
              <w:rPr>
                <w:rFonts w:hint="eastAsia"/>
              </w:rPr>
              <w:t xml:space="preserve"> </w:t>
            </w:r>
            <w:r>
              <w:rPr>
                <w:rFonts w:hint="eastAsia"/>
              </w:rPr>
              <w:t>から住民の生命と財産を守るために、緊急避難措置として行うものであります。</w:t>
            </w:r>
          </w:p>
          <w:p w:rsidR="00785A9A" w:rsidRDefault="00785A9A" w:rsidP="00BF4154">
            <w:r>
              <w:rPr>
                <w:rFonts w:hint="eastAsia"/>
              </w:rPr>
              <w:t>また、洪水は人為の加わらない自然現象が起因して発生することから、やむを得ない事象であり、可能な限り河川堤防の決壊を回避するためのポンプ運転調整は法的に妥当なルールと考えており、ポンプ運転調整を実施しないことこそ行政の不作為であると考えております。洪水により河川堤防が決壊し、浸水被害が生じた場合は一般的に損害の補償はできないと考えています。</w:t>
            </w:r>
          </w:p>
        </w:tc>
      </w:tr>
    </w:tbl>
    <w:p w:rsidR="001C7A3A" w:rsidRDefault="001C7A3A"/>
    <w:p w:rsidR="001C7A3A" w:rsidRPr="00714B77" w:rsidRDefault="00926524">
      <w:r w:rsidRPr="00714B77">
        <w:rPr>
          <w:rFonts w:hint="eastAsia"/>
        </w:rPr>
        <w:lastRenderedPageBreak/>
        <w:t>○</w:t>
      </w:r>
      <w:r w:rsidR="0035085E" w:rsidRPr="00714B77">
        <w:rPr>
          <w:rFonts w:hint="eastAsia"/>
        </w:rPr>
        <w:t>都市基盤河川改修事業（</w:t>
      </w:r>
      <w:r w:rsidRPr="00714B77">
        <w:rPr>
          <w:rFonts w:hint="eastAsia"/>
        </w:rPr>
        <w:t>大川</w:t>
      </w:r>
      <w:r w:rsidR="0035085E" w:rsidRPr="00714B77">
        <w:rPr>
          <w:rFonts w:hint="eastAsia"/>
        </w:rPr>
        <w:t>）</w:t>
      </w:r>
      <w:r w:rsidRPr="00714B77">
        <w:rPr>
          <w:rFonts w:hint="eastAsia"/>
        </w:rPr>
        <w:t>について</w:t>
      </w:r>
    </w:p>
    <w:tbl>
      <w:tblPr>
        <w:tblStyle w:val="a3"/>
        <w:tblW w:w="0" w:type="auto"/>
        <w:tblInd w:w="108" w:type="dxa"/>
        <w:tblLook w:val="04A0" w:firstRow="1" w:lastRow="0" w:firstColumn="1" w:lastColumn="0" w:noHBand="0" w:noVBand="1"/>
      </w:tblPr>
      <w:tblGrid>
        <w:gridCol w:w="709"/>
        <w:gridCol w:w="6662"/>
        <w:gridCol w:w="6946"/>
      </w:tblGrid>
      <w:tr w:rsidR="00926524" w:rsidTr="003416BE">
        <w:trPr>
          <w:trHeight w:val="977"/>
        </w:trPr>
        <w:tc>
          <w:tcPr>
            <w:tcW w:w="709" w:type="dxa"/>
          </w:tcPr>
          <w:p w:rsidR="00926524" w:rsidRPr="00714B77" w:rsidRDefault="00926524" w:rsidP="006A3540">
            <w:pPr>
              <w:jc w:val="center"/>
            </w:pPr>
            <w:r w:rsidRPr="00714B77">
              <w:rPr>
                <w:rFonts w:hint="eastAsia"/>
              </w:rPr>
              <w:t>１</w:t>
            </w:r>
          </w:p>
        </w:tc>
        <w:tc>
          <w:tcPr>
            <w:tcW w:w="6662" w:type="dxa"/>
          </w:tcPr>
          <w:p w:rsidR="00926524" w:rsidRPr="000841DB" w:rsidRDefault="00926524" w:rsidP="00926524">
            <w:pPr>
              <w:rPr>
                <w:rFonts w:asciiTheme="minorEastAsia" w:hAnsiTheme="minorEastAsia" w:cs="Meiryo UI"/>
              </w:rPr>
            </w:pPr>
            <w:r w:rsidRPr="00714B77">
              <w:rPr>
                <w:rFonts w:asciiTheme="minorEastAsia" w:hAnsiTheme="minorEastAsia" w:cs="Meiryo UI" w:hint="eastAsia"/>
              </w:rPr>
              <w:t>寝屋川水系大川改修工事について</w:t>
            </w:r>
          </w:p>
          <w:p w:rsidR="00926524" w:rsidRPr="00714B77" w:rsidRDefault="00926524" w:rsidP="00926524">
            <w:pPr>
              <w:rPr>
                <w:rFonts w:asciiTheme="minorEastAsia" w:hAnsiTheme="minorEastAsia" w:cs="Meiryo UI"/>
              </w:rPr>
            </w:pPr>
            <w:r w:rsidRPr="00714B77">
              <w:rPr>
                <w:rFonts w:asciiTheme="minorEastAsia" w:hAnsiTheme="minorEastAsia" w:cs="Meiryo UI" w:hint="eastAsia"/>
              </w:rPr>
              <w:t>河川工事ついて、着工から全区間完成までだいぶかかりますが</w:t>
            </w:r>
          </w:p>
          <w:p w:rsidR="00926524" w:rsidRPr="00714B77" w:rsidRDefault="00926524" w:rsidP="00926524">
            <w:pPr>
              <w:rPr>
                <w:rFonts w:asciiTheme="minorEastAsia" w:hAnsiTheme="minorEastAsia" w:cs="Meiryo UI"/>
              </w:rPr>
            </w:pPr>
            <w:r w:rsidRPr="00714B77">
              <w:rPr>
                <w:rFonts w:asciiTheme="minorEastAsia" w:hAnsiTheme="minorEastAsia" w:cs="Meiryo UI" w:hint="eastAsia"/>
              </w:rPr>
              <w:t>その間、初回以外にも住民を集めての定期的な説明会はありますか。</w:t>
            </w:r>
          </w:p>
          <w:p w:rsidR="00926524" w:rsidRPr="00714B77" w:rsidRDefault="00926524" w:rsidP="00926524">
            <w:pPr>
              <w:rPr>
                <w:rFonts w:asciiTheme="minorEastAsia" w:hAnsiTheme="minorEastAsia" w:cs="Meiryo UI"/>
              </w:rPr>
            </w:pPr>
            <w:r w:rsidRPr="00714B77">
              <w:rPr>
                <w:rFonts w:asciiTheme="minorEastAsia" w:hAnsiTheme="minorEastAsia" w:cs="Meiryo UI" w:hint="eastAsia"/>
              </w:rPr>
              <w:t>次回予定等あれば教えてほしいです。</w:t>
            </w:r>
          </w:p>
          <w:p w:rsidR="00926524" w:rsidRPr="00714B77" w:rsidRDefault="00926524" w:rsidP="006A3540"/>
        </w:tc>
        <w:tc>
          <w:tcPr>
            <w:tcW w:w="6946" w:type="dxa"/>
          </w:tcPr>
          <w:p w:rsidR="006A3540" w:rsidRPr="00714B77" w:rsidRDefault="00926524" w:rsidP="00CE47DF">
            <w:pPr>
              <w:ind w:firstLineChars="100" w:firstLine="210"/>
              <w:rPr>
                <w:rFonts w:asciiTheme="minorEastAsia" w:hAnsiTheme="minorEastAsia" w:cs="Meiryo UI"/>
              </w:rPr>
            </w:pPr>
            <w:r w:rsidRPr="00714B77">
              <w:rPr>
                <w:rFonts w:asciiTheme="minorEastAsia" w:hAnsiTheme="minorEastAsia" w:cs="Meiryo UI" w:hint="eastAsia"/>
              </w:rPr>
              <w:t>大川</w:t>
            </w:r>
            <w:r w:rsidR="006A3540">
              <w:rPr>
                <w:rFonts w:asciiTheme="minorEastAsia" w:hAnsiTheme="minorEastAsia" w:cs="Meiryo UI" w:hint="eastAsia"/>
              </w:rPr>
              <w:t>改修事業</w:t>
            </w:r>
            <w:r w:rsidRPr="00714B77">
              <w:rPr>
                <w:rFonts w:asciiTheme="minorEastAsia" w:hAnsiTheme="minorEastAsia" w:cs="Meiryo UI" w:hint="eastAsia"/>
              </w:rPr>
              <w:t>は、東大阪市が主体となって</w:t>
            </w:r>
            <w:r w:rsidR="00CE47DF">
              <w:rPr>
                <w:rFonts w:asciiTheme="minorEastAsia" w:hAnsiTheme="minorEastAsia" w:cs="Meiryo UI" w:hint="eastAsia"/>
              </w:rPr>
              <w:t>事業を</w:t>
            </w:r>
            <w:r w:rsidRPr="00714B77">
              <w:rPr>
                <w:rFonts w:asciiTheme="minorEastAsia" w:hAnsiTheme="minorEastAsia" w:cs="Meiryo UI" w:hint="eastAsia"/>
              </w:rPr>
              <w:t>進めております。</w:t>
            </w:r>
          </w:p>
          <w:p w:rsidR="00CE47DF" w:rsidRDefault="00CE47DF" w:rsidP="00CE47DF">
            <w:pPr>
              <w:ind w:firstLineChars="100" w:firstLine="210"/>
              <w:rPr>
                <w:rFonts w:asciiTheme="minorEastAsia" w:hAnsiTheme="minorEastAsia" w:cs="Meiryo UI"/>
              </w:rPr>
            </w:pPr>
            <w:r>
              <w:rPr>
                <w:rFonts w:asciiTheme="minorEastAsia" w:hAnsiTheme="minorEastAsia" w:cs="Meiryo UI" w:hint="eastAsia"/>
              </w:rPr>
              <w:t>現在、河川改修に必要となる用地取得を実施しており、用地取得後、工事を実施してまいります。</w:t>
            </w:r>
          </w:p>
          <w:p w:rsidR="00926524" w:rsidRPr="000841DB" w:rsidRDefault="00531EEC" w:rsidP="00CE47DF">
            <w:pPr>
              <w:ind w:firstLineChars="100" w:firstLine="210"/>
              <w:rPr>
                <w:rFonts w:asciiTheme="minorEastAsia" w:hAnsiTheme="minorEastAsia" w:cs="Meiryo UI"/>
              </w:rPr>
            </w:pPr>
            <w:r w:rsidRPr="000841DB">
              <w:rPr>
                <w:rFonts w:asciiTheme="minorEastAsia" w:hAnsiTheme="minorEastAsia" w:cs="Meiryo UI" w:hint="eastAsia"/>
              </w:rPr>
              <w:t>定期的な説明会は行っておらず、今後の説明会の開催</w:t>
            </w:r>
            <w:r w:rsidR="00DC2C3C" w:rsidRPr="000841DB">
              <w:rPr>
                <w:rFonts w:asciiTheme="minorEastAsia" w:hAnsiTheme="minorEastAsia" w:cs="Meiryo UI" w:hint="eastAsia"/>
              </w:rPr>
              <w:t>も</w:t>
            </w:r>
            <w:r w:rsidR="000841DB" w:rsidRPr="00F961E9">
              <w:rPr>
                <w:rFonts w:asciiTheme="minorEastAsia" w:hAnsiTheme="minorEastAsia" w:cs="Meiryo UI" w:hint="eastAsia"/>
              </w:rPr>
              <w:t>現時点では</w:t>
            </w:r>
            <w:r w:rsidRPr="000841DB">
              <w:rPr>
                <w:rFonts w:asciiTheme="minorEastAsia" w:hAnsiTheme="minorEastAsia" w:cs="Meiryo UI" w:hint="eastAsia"/>
              </w:rPr>
              <w:t>予定</w:t>
            </w:r>
            <w:r w:rsidR="00DC2C3C" w:rsidRPr="000841DB">
              <w:rPr>
                <w:rFonts w:asciiTheme="minorEastAsia" w:hAnsiTheme="minorEastAsia" w:cs="Meiryo UI" w:hint="eastAsia"/>
              </w:rPr>
              <w:t>しておりません</w:t>
            </w:r>
            <w:r w:rsidR="00CE47DF" w:rsidRPr="000841DB">
              <w:rPr>
                <w:rFonts w:asciiTheme="minorEastAsia" w:hAnsiTheme="minorEastAsia" w:cs="Meiryo UI" w:hint="eastAsia"/>
              </w:rPr>
              <w:t>が、工事着工時には</w:t>
            </w:r>
            <w:r w:rsidR="00DC2C3C" w:rsidRPr="000841DB">
              <w:rPr>
                <w:rFonts w:asciiTheme="minorEastAsia" w:hAnsiTheme="minorEastAsia" w:cs="Meiryo UI" w:hint="eastAsia"/>
              </w:rPr>
              <w:t>周辺の</w:t>
            </w:r>
            <w:r w:rsidR="00F54D54" w:rsidRPr="000841DB">
              <w:rPr>
                <w:rFonts w:asciiTheme="minorEastAsia" w:hAnsiTheme="minorEastAsia" w:cs="Meiryo UI" w:hint="eastAsia"/>
              </w:rPr>
              <w:t>住民の皆様にお知らせ</w:t>
            </w:r>
            <w:r w:rsidR="00DC2C3C" w:rsidRPr="000841DB">
              <w:rPr>
                <w:rFonts w:asciiTheme="minorEastAsia" w:hAnsiTheme="minorEastAsia" w:cs="Meiryo UI" w:hint="eastAsia"/>
              </w:rPr>
              <w:t>いたし</w:t>
            </w:r>
            <w:r w:rsidR="00F54D54" w:rsidRPr="000841DB">
              <w:rPr>
                <w:rFonts w:asciiTheme="minorEastAsia" w:hAnsiTheme="minorEastAsia" w:cs="Meiryo UI" w:hint="eastAsia"/>
              </w:rPr>
              <w:t>ます</w:t>
            </w:r>
            <w:r w:rsidR="00F8083A">
              <w:rPr>
                <w:rFonts w:asciiTheme="minorEastAsia" w:hAnsiTheme="minorEastAsia" w:cs="Meiryo UI" w:hint="eastAsia"/>
              </w:rPr>
              <w:t>ので、ご不明な点等あれば、</w:t>
            </w:r>
            <w:r w:rsidR="000841DB">
              <w:rPr>
                <w:rFonts w:asciiTheme="minorEastAsia" w:hAnsiTheme="minorEastAsia" w:cs="Meiryo UI" w:hint="eastAsia"/>
              </w:rPr>
              <w:t>下記連絡先までお問い合わせください。</w:t>
            </w:r>
          </w:p>
          <w:p w:rsidR="00926524" w:rsidRPr="00714B77" w:rsidRDefault="00926524" w:rsidP="00926524">
            <w:pPr>
              <w:rPr>
                <w:rFonts w:asciiTheme="minorEastAsia" w:hAnsiTheme="minorEastAsia" w:cs="Meiryo UI"/>
              </w:rPr>
            </w:pPr>
            <w:r w:rsidRPr="00714B77">
              <w:rPr>
                <w:rFonts w:asciiTheme="minorEastAsia" w:hAnsiTheme="minorEastAsia" w:cs="Meiryo UI" w:hint="eastAsia"/>
              </w:rPr>
              <w:t>【連絡先】</w:t>
            </w:r>
          </w:p>
          <w:p w:rsidR="00926524" w:rsidRPr="00F31DE6" w:rsidRDefault="00F31DE6" w:rsidP="00926524">
            <w:pPr>
              <w:rPr>
                <w:rFonts w:asciiTheme="minorEastAsia" w:hAnsiTheme="minorEastAsia" w:cs="Meiryo UI"/>
              </w:rPr>
            </w:pPr>
            <w:r w:rsidRPr="00714B77">
              <w:rPr>
                <w:rFonts w:asciiTheme="minorEastAsia" w:hAnsiTheme="minorEastAsia" w:cs="Meiryo UI" w:hint="eastAsia"/>
              </w:rPr>
              <w:t>東大阪市建設局下土木</w:t>
            </w:r>
            <w:r w:rsidR="00926524" w:rsidRPr="00714B77">
              <w:rPr>
                <w:rFonts w:asciiTheme="minorEastAsia" w:hAnsiTheme="minorEastAsia" w:cs="Meiryo UI" w:hint="eastAsia"/>
              </w:rPr>
              <w:t>部河川課　℡06-4309-3263</w:t>
            </w:r>
          </w:p>
        </w:tc>
      </w:tr>
    </w:tbl>
    <w:p w:rsidR="001C7A3A" w:rsidRDefault="001C7A3A"/>
    <w:sectPr w:rsidR="001C7A3A" w:rsidSect="00FA7269">
      <w:pgSz w:w="16838" w:h="11906" w:orient="landscape"/>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C2" w:rsidRDefault="008350C2" w:rsidP="002C2A19">
      <w:r>
        <w:separator/>
      </w:r>
    </w:p>
  </w:endnote>
  <w:endnote w:type="continuationSeparator" w:id="0">
    <w:p w:rsidR="008350C2" w:rsidRDefault="008350C2" w:rsidP="002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C2" w:rsidRDefault="008350C2" w:rsidP="002C2A19">
      <w:r>
        <w:separator/>
      </w:r>
    </w:p>
  </w:footnote>
  <w:footnote w:type="continuationSeparator" w:id="0">
    <w:p w:rsidR="008350C2" w:rsidRDefault="008350C2" w:rsidP="002C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E398E"/>
    <w:multiLevelType w:val="hybridMultilevel"/>
    <w:tmpl w:val="B7361AD8"/>
    <w:lvl w:ilvl="0" w:tplc="BDAE57B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3A"/>
    <w:rsid w:val="00037165"/>
    <w:rsid w:val="00037D51"/>
    <w:rsid w:val="000841DB"/>
    <w:rsid w:val="00084775"/>
    <w:rsid w:val="000D0065"/>
    <w:rsid w:val="00170180"/>
    <w:rsid w:val="00175A46"/>
    <w:rsid w:val="00177F2F"/>
    <w:rsid w:val="001C7A3A"/>
    <w:rsid w:val="002032B5"/>
    <w:rsid w:val="0020338A"/>
    <w:rsid w:val="00277CD2"/>
    <w:rsid w:val="002C2A19"/>
    <w:rsid w:val="003416BE"/>
    <w:rsid w:val="0035085E"/>
    <w:rsid w:val="0035385A"/>
    <w:rsid w:val="0038529C"/>
    <w:rsid w:val="003B6818"/>
    <w:rsid w:val="004949C0"/>
    <w:rsid w:val="00531EEC"/>
    <w:rsid w:val="00562022"/>
    <w:rsid w:val="005A2E16"/>
    <w:rsid w:val="00613BEB"/>
    <w:rsid w:val="006745DA"/>
    <w:rsid w:val="006A3540"/>
    <w:rsid w:val="00714B77"/>
    <w:rsid w:val="007162BD"/>
    <w:rsid w:val="00752A77"/>
    <w:rsid w:val="00785A9A"/>
    <w:rsid w:val="007C11B3"/>
    <w:rsid w:val="008350C2"/>
    <w:rsid w:val="008374D5"/>
    <w:rsid w:val="0090605B"/>
    <w:rsid w:val="00926524"/>
    <w:rsid w:val="00985B2B"/>
    <w:rsid w:val="00A035F4"/>
    <w:rsid w:val="00A60573"/>
    <w:rsid w:val="00A957B0"/>
    <w:rsid w:val="00AA36C5"/>
    <w:rsid w:val="00AC4C86"/>
    <w:rsid w:val="00AF231B"/>
    <w:rsid w:val="00BE41D6"/>
    <w:rsid w:val="00BF4154"/>
    <w:rsid w:val="00C2029A"/>
    <w:rsid w:val="00CA3442"/>
    <w:rsid w:val="00CE47DF"/>
    <w:rsid w:val="00DA7B35"/>
    <w:rsid w:val="00DC2C3C"/>
    <w:rsid w:val="00DD0B80"/>
    <w:rsid w:val="00DF4255"/>
    <w:rsid w:val="00E052B5"/>
    <w:rsid w:val="00E70349"/>
    <w:rsid w:val="00F31DE6"/>
    <w:rsid w:val="00F34D10"/>
    <w:rsid w:val="00F54D54"/>
    <w:rsid w:val="00F8083A"/>
    <w:rsid w:val="00F852F7"/>
    <w:rsid w:val="00F961E9"/>
    <w:rsid w:val="00FA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573"/>
    <w:pPr>
      <w:ind w:leftChars="400" w:left="840"/>
    </w:pPr>
  </w:style>
  <w:style w:type="character" w:styleId="a5">
    <w:name w:val="Hyperlink"/>
    <w:basedOn w:val="a0"/>
    <w:uiPriority w:val="99"/>
    <w:unhideWhenUsed/>
    <w:rsid w:val="008374D5"/>
    <w:rPr>
      <w:color w:val="0000FF" w:themeColor="hyperlink"/>
      <w:u w:val="single"/>
    </w:rPr>
  </w:style>
  <w:style w:type="paragraph" w:styleId="a6">
    <w:name w:val="header"/>
    <w:basedOn w:val="a"/>
    <w:link w:val="a7"/>
    <w:uiPriority w:val="99"/>
    <w:unhideWhenUsed/>
    <w:rsid w:val="002C2A19"/>
    <w:pPr>
      <w:tabs>
        <w:tab w:val="center" w:pos="4252"/>
        <w:tab w:val="right" w:pos="8504"/>
      </w:tabs>
      <w:snapToGrid w:val="0"/>
    </w:pPr>
  </w:style>
  <w:style w:type="character" w:customStyle="1" w:styleId="a7">
    <w:name w:val="ヘッダー (文字)"/>
    <w:basedOn w:val="a0"/>
    <w:link w:val="a6"/>
    <w:uiPriority w:val="99"/>
    <w:rsid w:val="002C2A19"/>
  </w:style>
  <w:style w:type="paragraph" w:styleId="a8">
    <w:name w:val="footer"/>
    <w:basedOn w:val="a"/>
    <w:link w:val="a9"/>
    <w:uiPriority w:val="99"/>
    <w:unhideWhenUsed/>
    <w:rsid w:val="002C2A19"/>
    <w:pPr>
      <w:tabs>
        <w:tab w:val="center" w:pos="4252"/>
        <w:tab w:val="right" w:pos="8504"/>
      </w:tabs>
      <w:snapToGrid w:val="0"/>
    </w:pPr>
  </w:style>
  <w:style w:type="character" w:customStyle="1" w:styleId="a9">
    <w:name w:val="フッター (文字)"/>
    <w:basedOn w:val="a0"/>
    <w:link w:val="a8"/>
    <w:uiPriority w:val="99"/>
    <w:rsid w:val="002C2A19"/>
  </w:style>
  <w:style w:type="character" w:styleId="aa">
    <w:name w:val="FollowedHyperlink"/>
    <w:basedOn w:val="a0"/>
    <w:uiPriority w:val="99"/>
    <w:semiHidden/>
    <w:unhideWhenUsed/>
    <w:rsid w:val="002C2A19"/>
    <w:rPr>
      <w:color w:val="800080" w:themeColor="followedHyperlink"/>
      <w:u w:val="single"/>
    </w:rPr>
  </w:style>
  <w:style w:type="paragraph" w:styleId="ab">
    <w:name w:val="Balloon Text"/>
    <w:basedOn w:val="a"/>
    <w:link w:val="ac"/>
    <w:uiPriority w:val="99"/>
    <w:semiHidden/>
    <w:unhideWhenUsed/>
    <w:rsid w:val="003416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16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573"/>
    <w:pPr>
      <w:ind w:leftChars="400" w:left="840"/>
    </w:pPr>
  </w:style>
  <w:style w:type="character" w:styleId="a5">
    <w:name w:val="Hyperlink"/>
    <w:basedOn w:val="a0"/>
    <w:uiPriority w:val="99"/>
    <w:unhideWhenUsed/>
    <w:rsid w:val="008374D5"/>
    <w:rPr>
      <w:color w:val="0000FF" w:themeColor="hyperlink"/>
      <w:u w:val="single"/>
    </w:rPr>
  </w:style>
  <w:style w:type="paragraph" w:styleId="a6">
    <w:name w:val="header"/>
    <w:basedOn w:val="a"/>
    <w:link w:val="a7"/>
    <w:uiPriority w:val="99"/>
    <w:unhideWhenUsed/>
    <w:rsid w:val="002C2A19"/>
    <w:pPr>
      <w:tabs>
        <w:tab w:val="center" w:pos="4252"/>
        <w:tab w:val="right" w:pos="8504"/>
      </w:tabs>
      <w:snapToGrid w:val="0"/>
    </w:pPr>
  </w:style>
  <w:style w:type="character" w:customStyle="1" w:styleId="a7">
    <w:name w:val="ヘッダー (文字)"/>
    <w:basedOn w:val="a0"/>
    <w:link w:val="a6"/>
    <w:uiPriority w:val="99"/>
    <w:rsid w:val="002C2A19"/>
  </w:style>
  <w:style w:type="paragraph" w:styleId="a8">
    <w:name w:val="footer"/>
    <w:basedOn w:val="a"/>
    <w:link w:val="a9"/>
    <w:uiPriority w:val="99"/>
    <w:unhideWhenUsed/>
    <w:rsid w:val="002C2A19"/>
    <w:pPr>
      <w:tabs>
        <w:tab w:val="center" w:pos="4252"/>
        <w:tab w:val="right" w:pos="8504"/>
      </w:tabs>
      <w:snapToGrid w:val="0"/>
    </w:pPr>
  </w:style>
  <w:style w:type="character" w:customStyle="1" w:styleId="a9">
    <w:name w:val="フッター (文字)"/>
    <w:basedOn w:val="a0"/>
    <w:link w:val="a8"/>
    <w:uiPriority w:val="99"/>
    <w:rsid w:val="002C2A19"/>
  </w:style>
  <w:style w:type="character" w:styleId="aa">
    <w:name w:val="FollowedHyperlink"/>
    <w:basedOn w:val="a0"/>
    <w:uiPriority w:val="99"/>
    <w:semiHidden/>
    <w:unhideWhenUsed/>
    <w:rsid w:val="002C2A19"/>
    <w:rPr>
      <w:color w:val="800080" w:themeColor="followedHyperlink"/>
      <w:u w:val="single"/>
    </w:rPr>
  </w:style>
  <w:style w:type="paragraph" w:styleId="ab">
    <w:name w:val="Balloon Text"/>
    <w:basedOn w:val="a"/>
    <w:link w:val="ac"/>
    <w:uiPriority w:val="99"/>
    <w:semiHidden/>
    <w:unhideWhenUsed/>
    <w:rsid w:val="003416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1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2015-02-05T07:00:00Z</cp:lastPrinted>
  <dcterms:created xsi:type="dcterms:W3CDTF">2014-12-26T03:52:00Z</dcterms:created>
  <dcterms:modified xsi:type="dcterms:W3CDTF">2015-02-05T07:01:00Z</dcterms:modified>
</cp:coreProperties>
</file>