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0040B" w14:textId="77777777" w:rsidR="003D44F0" w:rsidRDefault="003D44F0" w:rsidP="003D44F0">
      <w:pPr>
        <w:jc w:val="center"/>
      </w:pPr>
      <w:r>
        <w:rPr>
          <w:rFonts w:hint="eastAsia"/>
        </w:rPr>
        <w:t>ウィークリースタンス実施要領</w:t>
      </w:r>
    </w:p>
    <w:p w14:paraId="36A8049F" w14:textId="1417FF6D" w:rsidR="003D44F0" w:rsidRDefault="003D44F0" w:rsidP="003D44F0">
      <w:pPr>
        <w:jc w:val="right"/>
      </w:pPr>
      <w:r>
        <w:rPr>
          <w:rFonts w:hint="eastAsia"/>
        </w:rPr>
        <w:t>大阪都市計画局</w:t>
      </w:r>
    </w:p>
    <w:p w14:paraId="77AEB882" w14:textId="77777777" w:rsidR="003D44F0" w:rsidRDefault="003D44F0" w:rsidP="003D44F0">
      <w:pPr>
        <w:jc w:val="right"/>
      </w:pPr>
    </w:p>
    <w:p w14:paraId="66C60D71" w14:textId="77777777" w:rsidR="003D44F0" w:rsidRDefault="003D44F0" w:rsidP="003D44F0">
      <w:r>
        <w:rPr>
          <w:rFonts w:hint="eastAsia"/>
        </w:rPr>
        <w:t>１．目</w:t>
      </w:r>
      <w:r>
        <w:t xml:space="preserve"> 的</w:t>
      </w:r>
    </w:p>
    <w:p w14:paraId="021C5C34" w14:textId="7E2A71A1" w:rsidR="003D44F0" w:rsidRDefault="003D44F0" w:rsidP="003D44F0">
      <w:pPr>
        <w:ind w:leftChars="135" w:left="283" w:firstLineChars="68" w:firstLine="143"/>
      </w:pPr>
      <w:r>
        <w:rPr>
          <w:rFonts w:hint="eastAsia"/>
        </w:rPr>
        <w:t>受発注者間において、設計業務等の業務環境を改善し、より一層の業務の円滑な実施と品質向上に努めることを目的とする。</w:t>
      </w:r>
    </w:p>
    <w:p w14:paraId="05D958A5" w14:textId="77777777" w:rsidR="003D44F0" w:rsidRDefault="003D44F0" w:rsidP="003D44F0"/>
    <w:p w14:paraId="1509ED11" w14:textId="77777777" w:rsidR="003D44F0" w:rsidRDefault="003D44F0" w:rsidP="003D44F0">
      <w:r>
        <w:rPr>
          <w:rFonts w:hint="eastAsia"/>
        </w:rPr>
        <w:t>２．対</w:t>
      </w:r>
      <w:r>
        <w:t xml:space="preserve"> 象</w:t>
      </w:r>
    </w:p>
    <w:p w14:paraId="60ADF1BE" w14:textId="222231E3" w:rsidR="003D44F0" w:rsidRDefault="003D44F0" w:rsidP="003D44F0">
      <w:pPr>
        <w:ind w:leftChars="135" w:left="283" w:firstLineChars="68" w:firstLine="143"/>
      </w:pPr>
      <w:r>
        <w:rPr>
          <w:rFonts w:hint="eastAsia"/>
        </w:rPr>
        <w:t>令和７年</w:t>
      </w:r>
      <w:r w:rsidR="007459A9">
        <w:rPr>
          <w:rFonts w:hint="eastAsia"/>
        </w:rPr>
        <w:t>7</w:t>
      </w:r>
      <w:r>
        <w:rPr>
          <w:rFonts w:hint="eastAsia"/>
        </w:rPr>
        <w:t>月以降に大阪都市計画局が発注する全ての測量業務、地質・土質調査業務、建設関係コンサルタント業務、補償関係コンサルタント業務等とする。</w:t>
      </w:r>
    </w:p>
    <w:p w14:paraId="4287BD28" w14:textId="505227DE" w:rsidR="003D44F0" w:rsidRDefault="003D44F0" w:rsidP="003D44F0">
      <w:pPr>
        <w:ind w:leftChars="135" w:left="283" w:firstLineChars="68" w:firstLine="143"/>
      </w:pPr>
      <w:r>
        <w:rPr>
          <w:rFonts w:hint="eastAsia"/>
        </w:rPr>
        <w:t>ただし、災害関連業務や緊急対応業務、その他受発注者の協議により対象外とした業務を除く。</w:t>
      </w:r>
    </w:p>
    <w:p w14:paraId="7AD04AD5" w14:textId="77777777" w:rsidR="003D44F0" w:rsidRDefault="003D44F0" w:rsidP="003D44F0"/>
    <w:p w14:paraId="6C708CE8" w14:textId="77777777" w:rsidR="003D44F0" w:rsidRDefault="003D44F0" w:rsidP="003D44F0">
      <w:r>
        <w:rPr>
          <w:rFonts w:hint="eastAsia"/>
        </w:rPr>
        <w:t>３．取組内容</w:t>
      </w:r>
    </w:p>
    <w:p w14:paraId="6AA739AE" w14:textId="414EB317" w:rsidR="003D44F0" w:rsidRDefault="003D44F0" w:rsidP="003D44F0">
      <w:pPr>
        <w:ind w:leftChars="135" w:left="283" w:firstLineChars="68" w:firstLine="143"/>
      </w:pPr>
      <w:r>
        <w:rPr>
          <w:rFonts w:hint="eastAsia"/>
        </w:rPr>
        <w:t>取組内容については、ノー残業デーなどの労働環境改善の取り組みが各企業で異なること、業務内容による特性が考えられるため以下に示す項目の内容について、業務着手時の打合せにおいて受発注者間で確認、調整のうえ詳細な内容を設定し実施する。</w:t>
      </w:r>
    </w:p>
    <w:p w14:paraId="7B9BBD8B" w14:textId="03395705" w:rsidR="003D44F0" w:rsidRDefault="003D44F0" w:rsidP="003D44F0">
      <w:pPr>
        <w:ind w:leftChars="135" w:left="283" w:firstLineChars="68" w:firstLine="143"/>
      </w:pPr>
      <w:r>
        <w:rPr>
          <w:rFonts w:hint="eastAsia"/>
        </w:rPr>
        <w:t>また、円滑な業務進捗を図るために、業務工程に影響する条件等を業務着手時の打合せにおいて、受発注者間で確認・共有すること。</w:t>
      </w:r>
    </w:p>
    <w:p w14:paraId="20C37250" w14:textId="77777777" w:rsidR="003D44F0" w:rsidRDefault="003D44F0" w:rsidP="003D44F0">
      <w:pPr>
        <w:ind w:leftChars="67" w:left="141"/>
      </w:pPr>
      <w:r>
        <w:rPr>
          <w:rFonts w:hint="eastAsia"/>
        </w:rPr>
        <w:t>【設定項目】</w:t>
      </w:r>
    </w:p>
    <w:p w14:paraId="05052170" w14:textId="77777777" w:rsidR="003D44F0" w:rsidRDefault="003D44F0" w:rsidP="003D44F0">
      <w:pPr>
        <w:ind w:leftChars="67" w:left="141"/>
      </w:pPr>
      <w:r>
        <w:rPr>
          <w:rFonts w:hint="eastAsia"/>
        </w:rPr>
        <w:t>（１）休日明け日（月曜日等）は依頼の期限日としない</w:t>
      </w:r>
    </w:p>
    <w:p w14:paraId="30E065E8" w14:textId="77777777" w:rsidR="003D44F0" w:rsidRDefault="003D44F0" w:rsidP="003D44F0">
      <w:pPr>
        <w:ind w:leftChars="67" w:left="141"/>
      </w:pPr>
      <w:r>
        <w:rPr>
          <w:rFonts w:hint="eastAsia"/>
        </w:rPr>
        <w:t>（２）休前日（金曜日等）は新たな依頼をしない</w:t>
      </w:r>
    </w:p>
    <w:p w14:paraId="2BB2532B" w14:textId="77777777" w:rsidR="003D44F0" w:rsidRDefault="003D44F0" w:rsidP="003D44F0">
      <w:pPr>
        <w:ind w:leftChars="67" w:left="141"/>
      </w:pPr>
      <w:r>
        <w:rPr>
          <w:rFonts w:hint="eastAsia"/>
        </w:rPr>
        <w:t>（３）昼休みや１６時以降の打合せは行わない</w:t>
      </w:r>
    </w:p>
    <w:p w14:paraId="732D62F2" w14:textId="77777777" w:rsidR="003D44F0" w:rsidRDefault="003D44F0" w:rsidP="003D44F0">
      <w:pPr>
        <w:ind w:leftChars="67" w:left="141"/>
      </w:pPr>
      <w:r>
        <w:rPr>
          <w:rFonts w:hint="eastAsia"/>
        </w:rPr>
        <w:t>（４）作業に見合った作業期間を確保する</w:t>
      </w:r>
    </w:p>
    <w:p w14:paraId="2F39E550" w14:textId="77777777" w:rsidR="003D44F0" w:rsidRDefault="003D44F0" w:rsidP="003D44F0">
      <w:pPr>
        <w:ind w:leftChars="67" w:left="141"/>
      </w:pPr>
      <w:r>
        <w:rPr>
          <w:rFonts w:hint="eastAsia"/>
        </w:rPr>
        <w:t>（５）定時間際、定時後に業務の依頼をしない</w:t>
      </w:r>
    </w:p>
    <w:p w14:paraId="1D747F8B" w14:textId="23D3CFC2" w:rsidR="003D44F0" w:rsidRDefault="003D44F0" w:rsidP="003D44F0">
      <w:pPr>
        <w:ind w:leftChars="135" w:left="283" w:firstLineChars="68" w:firstLine="143"/>
      </w:pPr>
      <w:r>
        <w:rPr>
          <w:rFonts w:hint="eastAsia"/>
        </w:rPr>
        <w:t>なお、緊急的な対応等により、受発注者間で協議した取り組みが実施出来ない場合の対処方法について双方で協議すること。また、設定した内容は打合せ記録簿等に記載すること。</w:t>
      </w:r>
    </w:p>
    <w:p w14:paraId="0FD5FB0E" w14:textId="77777777" w:rsidR="003D44F0" w:rsidRDefault="003D44F0" w:rsidP="003D44F0"/>
    <w:p w14:paraId="194DCAD2" w14:textId="77777777" w:rsidR="003D44F0" w:rsidRDefault="003D44F0" w:rsidP="003D44F0">
      <w:r>
        <w:rPr>
          <w:rFonts w:hint="eastAsia"/>
        </w:rPr>
        <w:t>４．進め方</w:t>
      </w:r>
    </w:p>
    <w:p w14:paraId="0AB66AEA" w14:textId="41B4FCEC" w:rsidR="003D44F0" w:rsidRDefault="003D44F0" w:rsidP="003D44F0">
      <w:pPr>
        <w:ind w:leftChars="68" w:left="708" w:hangingChars="269" w:hanging="565"/>
      </w:pPr>
      <w:r>
        <w:rPr>
          <w:rFonts w:hint="eastAsia"/>
        </w:rPr>
        <w:t>（１）業務着手時に受発注者の勤務時間、定時退社日などの就業環境や、業務特性等を勘案し、３．（３）～３．（５）の実施日、実施時間等、実施する内容を設定する。</w:t>
      </w:r>
    </w:p>
    <w:p w14:paraId="3D2C9ECE" w14:textId="5757B8A2" w:rsidR="003D44F0" w:rsidRDefault="003D44F0" w:rsidP="003D44F0">
      <w:pPr>
        <w:ind w:leftChars="68" w:left="424" w:hangingChars="134" w:hanging="281"/>
      </w:pPr>
      <w:r>
        <w:rPr>
          <w:rFonts w:hint="eastAsia"/>
        </w:rPr>
        <w:t>（２）建設関係コンサルタント業務のうち設計業務の実施にあたっては、受注者が業務スケジュール管理表を作成し、活用する。</w:t>
      </w:r>
    </w:p>
    <w:p w14:paraId="54230C35" w14:textId="5B5302F4" w:rsidR="003D44F0" w:rsidRDefault="003D44F0" w:rsidP="003D44F0">
      <w:pPr>
        <w:ind w:leftChars="270" w:left="567" w:firstLine="145"/>
      </w:pPr>
      <w:r>
        <w:rPr>
          <w:rFonts w:hint="eastAsia"/>
        </w:rPr>
        <w:t>なお、上記を除く業務の実施にあたっては、受発注者間で協議のうえ、業務スケジュール管理表を活用することができる。</w:t>
      </w:r>
    </w:p>
    <w:p w14:paraId="5F981F4C" w14:textId="77777777" w:rsidR="003D44F0" w:rsidRDefault="003D44F0" w:rsidP="003D44F0">
      <w:pPr>
        <w:ind w:leftChars="68" w:left="424" w:hangingChars="134" w:hanging="281"/>
      </w:pPr>
      <w:r>
        <w:rPr>
          <w:rFonts w:hint="eastAsia"/>
        </w:rPr>
        <w:lastRenderedPageBreak/>
        <w:t>（３）業務スケジュール管理表は、月毎に監督職員に提出する。</w:t>
      </w:r>
    </w:p>
    <w:p w14:paraId="69F5A2D7" w14:textId="77777777" w:rsidR="003D44F0" w:rsidRDefault="003D44F0" w:rsidP="003D44F0">
      <w:pPr>
        <w:ind w:leftChars="270" w:left="567" w:firstLine="145"/>
      </w:pPr>
      <w:r>
        <w:rPr>
          <w:rFonts w:hint="eastAsia"/>
        </w:rPr>
        <w:t>なお、提出時期については受発注者間で協議のうえ決定すること。</w:t>
      </w:r>
    </w:p>
    <w:p w14:paraId="147829FC" w14:textId="414B7AC6" w:rsidR="003D44F0" w:rsidRDefault="003D44F0" w:rsidP="003D44F0">
      <w:pPr>
        <w:ind w:leftChars="270" w:left="567" w:firstLine="145"/>
      </w:pPr>
      <w:r>
        <w:rPr>
          <w:rFonts w:hint="eastAsia"/>
        </w:rPr>
        <w:t>また、契約変更や重要な協議等が発生した場合、監督職員は受注者に対して提出を求めるとができる。</w:t>
      </w:r>
    </w:p>
    <w:p w14:paraId="60EF62EA" w14:textId="1F0CF6B2" w:rsidR="003D44F0" w:rsidRDefault="003D44F0" w:rsidP="003D44F0">
      <w:pPr>
        <w:ind w:leftChars="68" w:left="424" w:hangingChars="134" w:hanging="281"/>
      </w:pPr>
      <w:r>
        <w:rPr>
          <w:rFonts w:hint="eastAsia"/>
        </w:rPr>
        <w:t>（４）業務スケジュール管理表は、成果品の対象としない。</w:t>
      </w:r>
    </w:p>
    <w:p w14:paraId="4F60BD64" w14:textId="77777777" w:rsidR="003D44F0" w:rsidRDefault="003D44F0" w:rsidP="003D44F0"/>
    <w:p w14:paraId="5AB297F4" w14:textId="77777777" w:rsidR="003D44F0" w:rsidRDefault="003D44F0" w:rsidP="003D44F0">
      <w:r>
        <w:rPr>
          <w:rFonts w:hint="eastAsia"/>
        </w:rPr>
        <w:t>附則</w:t>
      </w:r>
    </w:p>
    <w:p w14:paraId="72A2C435" w14:textId="22BDEE22" w:rsidR="00635371" w:rsidRDefault="003D44F0" w:rsidP="003D44F0">
      <w:pPr>
        <w:ind w:leftChars="135" w:left="283" w:firstLineChars="68" w:firstLine="143"/>
      </w:pPr>
      <w:r>
        <w:rPr>
          <w:rFonts w:hint="eastAsia"/>
        </w:rPr>
        <w:t>この実施要領は、令和７年</w:t>
      </w:r>
      <w:r w:rsidR="007459A9">
        <w:rPr>
          <w:rFonts w:hint="eastAsia"/>
        </w:rPr>
        <w:t>7</w:t>
      </w:r>
      <w:r>
        <w:rPr>
          <w:rFonts w:hint="eastAsia"/>
        </w:rPr>
        <w:t>月１日から施行する。</w:t>
      </w:r>
    </w:p>
    <w:sectPr w:rsidR="006353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A9022" w14:textId="77777777" w:rsidR="003D44F0" w:rsidRDefault="003D44F0" w:rsidP="003D44F0">
      <w:r>
        <w:separator/>
      </w:r>
    </w:p>
  </w:endnote>
  <w:endnote w:type="continuationSeparator" w:id="0">
    <w:p w14:paraId="093876F7" w14:textId="77777777" w:rsidR="003D44F0" w:rsidRDefault="003D44F0" w:rsidP="003D4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FECDA" w14:textId="77777777" w:rsidR="003D44F0" w:rsidRDefault="003D44F0" w:rsidP="003D44F0">
      <w:r>
        <w:separator/>
      </w:r>
    </w:p>
  </w:footnote>
  <w:footnote w:type="continuationSeparator" w:id="0">
    <w:p w14:paraId="39358843" w14:textId="77777777" w:rsidR="003D44F0" w:rsidRDefault="003D44F0" w:rsidP="003D44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597"/>
    <w:rsid w:val="003D44F0"/>
    <w:rsid w:val="004D7597"/>
    <w:rsid w:val="00635371"/>
    <w:rsid w:val="0074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1D8A60"/>
  <w15:chartTrackingRefBased/>
  <w15:docId w15:val="{DA12E9B5-894A-40FC-9917-97EF751F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4F0"/>
    <w:pPr>
      <w:tabs>
        <w:tab w:val="center" w:pos="4252"/>
        <w:tab w:val="right" w:pos="8504"/>
      </w:tabs>
      <w:snapToGrid w:val="0"/>
    </w:pPr>
  </w:style>
  <w:style w:type="character" w:customStyle="1" w:styleId="a4">
    <w:name w:val="ヘッダー (文字)"/>
    <w:basedOn w:val="a0"/>
    <w:link w:val="a3"/>
    <w:uiPriority w:val="99"/>
    <w:rsid w:val="003D44F0"/>
  </w:style>
  <w:style w:type="paragraph" w:styleId="a5">
    <w:name w:val="footer"/>
    <w:basedOn w:val="a"/>
    <w:link w:val="a6"/>
    <w:uiPriority w:val="99"/>
    <w:unhideWhenUsed/>
    <w:rsid w:val="003D44F0"/>
    <w:pPr>
      <w:tabs>
        <w:tab w:val="center" w:pos="4252"/>
        <w:tab w:val="right" w:pos="8504"/>
      </w:tabs>
      <w:snapToGrid w:val="0"/>
    </w:pPr>
  </w:style>
  <w:style w:type="character" w:customStyle="1" w:styleId="a6">
    <w:name w:val="フッター (文字)"/>
    <w:basedOn w:val="a0"/>
    <w:link w:val="a5"/>
    <w:uiPriority w:val="99"/>
    <w:rsid w:val="003D4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越智　太一</dc:creator>
  <cp:keywords/>
  <dc:description/>
  <cp:lastModifiedBy>越智　太一</cp:lastModifiedBy>
  <cp:revision>3</cp:revision>
  <dcterms:created xsi:type="dcterms:W3CDTF">2025-06-11T05:44:00Z</dcterms:created>
  <dcterms:modified xsi:type="dcterms:W3CDTF">2025-06-18T06:51:00Z</dcterms:modified>
</cp:coreProperties>
</file>