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30E" w:rsidRDefault="007141BF" w:rsidP="00E0030E">
      <w:pPr>
        <w:snapToGrid w:val="0"/>
        <w:jc w:val="left"/>
        <w:rPr>
          <w:rFonts w:ascii="HG丸ｺﾞｼｯｸM-PRO" w:eastAsia="HG丸ｺﾞｼｯｸM-PRO" w:hAnsi="HG丸ｺﾞｼｯｸM-PRO"/>
          <w:kern w:val="0"/>
          <w:sz w:val="22"/>
          <w:szCs w:val="22"/>
        </w:rPr>
      </w:pPr>
      <w:bookmarkStart w:id="0" w:name="_GoBack"/>
      <w:bookmarkEnd w:id="0"/>
      <w:r w:rsidRPr="0083626D">
        <w:rPr>
          <w:rFonts w:ascii="HG丸ｺﾞｼｯｸM-PRO" w:eastAsia="HG丸ｺﾞｼｯｸM-PRO" w:hAnsi="HG丸ｺﾞｼｯｸM-PRO" w:hint="eastAsia"/>
          <w:kern w:val="0"/>
          <w:sz w:val="22"/>
          <w:szCs w:val="22"/>
        </w:rPr>
        <w:t>測量・</w:t>
      </w:r>
      <w:r w:rsidR="00E0030E" w:rsidRPr="00E0030E">
        <w:rPr>
          <w:rFonts w:ascii="HG丸ｺﾞｼｯｸM-PRO" w:eastAsia="HG丸ｺﾞｼｯｸM-PRO" w:hAnsi="HG丸ｺﾞｼｯｸM-PRO" w:hint="eastAsia"/>
          <w:kern w:val="0"/>
          <w:sz w:val="22"/>
          <w:szCs w:val="22"/>
        </w:rPr>
        <w:t>建設コンサルタントの入札参加資格を登録されている皆様へ</w:t>
      </w:r>
    </w:p>
    <w:p w:rsidR="00E0030E" w:rsidRPr="00CB443F" w:rsidRDefault="00F64771" w:rsidP="00F40D0E">
      <w:pPr>
        <w:snapToGrid w:val="0"/>
        <w:ind w:right="240" w:firstLineChars="2445" w:firstLine="6601"/>
        <w:jc w:val="right"/>
        <w:rPr>
          <w:rFonts w:ascii="HG丸ｺﾞｼｯｸM-PRO" w:eastAsia="HG丸ｺﾞｼｯｸM-PRO" w:hAnsi="HG丸ｺﾞｼｯｸM-PRO"/>
          <w:kern w:val="0"/>
          <w:sz w:val="24"/>
        </w:rPr>
      </w:pPr>
      <w:r w:rsidRPr="007E0D4D">
        <w:rPr>
          <w:rFonts w:ascii="HG丸ｺﾞｼｯｸM-PRO" w:eastAsia="HG丸ｺﾞｼｯｸM-PRO" w:hAnsi="HG丸ｺﾞｼｯｸM-PRO" w:hint="eastAsia"/>
          <w:spacing w:val="15"/>
          <w:kern w:val="0"/>
          <w:sz w:val="24"/>
          <w:fitText w:val="1680" w:id="45827840"/>
        </w:rPr>
        <w:t>令和</w:t>
      </w:r>
      <w:r w:rsidR="00B50E88" w:rsidRPr="007E0D4D">
        <w:rPr>
          <w:rFonts w:ascii="HG丸ｺﾞｼｯｸM-PRO" w:eastAsia="HG丸ｺﾞｼｯｸM-PRO" w:hAnsi="HG丸ｺﾞｼｯｸM-PRO" w:hint="eastAsia"/>
          <w:spacing w:val="15"/>
          <w:kern w:val="0"/>
          <w:sz w:val="24"/>
          <w:fitText w:val="1680" w:id="45827840"/>
        </w:rPr>
        <w:t>５</w:t>
      </w:r>
      <w:r w:rsidR="00E0030E" w:rsidRPr="007E0D4D">
        <w:rPr>
          <w:rFonts w:ascii="HG丸ｺﾞｼｯｸM-PRO" w:eastAsia="HG丸ｺﾞｼｯｸM-PRO" w:hAnsi="HG丸ｺﾞｼｯｸM-PRO" w:hint="eastAsia"/>
          <w:spacing w:val="15"/>
          <w:kern w:val="0"/>
          <w:sz w:val="24"/>
          <w:fitText w:val="1680" w:id="45827840"/>
        </w:rPr>
        <w:t>年</w:t>
      </w:r>
      <w:r w:rsidR="009856E8" w:rsidRPr="007E0D4D">
        <w:rPr>
          <w:rFonts w:ascii="HG丸ｺﾞｼｯｸM-PRO" w:eastAsia="HG丸ｺﾞｼｯｸM-PRO" w:hAnsi="HG丸ｺﾞｼｯｸM-PRO" w:hint="eastAsia"/>
          <w:spacing w:val="15"/>
          <w:kern w:val="0"/>
          <w:sz w:val="24"/>
          <w:fitText w:val="1680" w:id="45827840"/>
        </w:rPr>
        <w:t>８</w:t>
      </w:r>
      <w:r w:rsidR="00E0030E" w:rsidRPr="007E0D4D">
        <w:rPr>
          <w:rFonts w:ascii="HG丸ｺﾞｼｯｸM-PRO" w:eastAsia="HG丸ｺﾞｼｯｸM-PRO" w:hAnsi="HG丸ｺﾞｼｯｸM-PRO" w:hint="eastAsia"/>
          <w:spacing w:val="45"/>
          <w:kern w:val="0"/>
          <w:sz w:val="24"/>
          <w:fitText w:val="1680" w:id="45827840"/>
        </w:rPr>
        <w:t>月</w:t>
      </w:r>
    </w:p>
    <w:p w:rsidR="00E0030E" w:rsidRPr="00CB443F" w:rsidRDefault="009856E8" w:rsidP="00E0030E">
      <w:pPr>
        <w:snapToGrid w:val="0"/>
        <w:ind w:right="252"/>
        <w:jc w:val="right"/>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大阪都市計画局</w:t>
      </w:r>
    </w:p>
    <w:p w:rsidR="00781D3E" w:rsidRPr="00CB443F" w:rsidRDefault="00781D3E" w:rsidP="00C1264F">
      <w:pPr>
        <w:snapToGrid w:val="0"/>
        <w:ind w:right="732"/>
        <w:rPr>
          <w:rFonts w:ascii="HG丸ｺﾞｼｯｸM-PRO" w:eastAsia="HG丸ｺﾞｼｯｸM-PRO" w:hAnsi="HG丸ｺﾞｼｯｸM-PRO"/>
          <w:kern w:val="0"/>
          <w:sz w:val="24"/>
        </w:rPr>
      </w:pPr>
    </w:p>
    <w:p w:rsidR="00C1264F" w:rsidRPr="00CB443F" w:rsidRDefault="00C1264F" w:rsidP="00C1264F">
      <w:pPr>
        <w:snapToGrid w:val="0"/>
        <w:ind w:right="732"/>
        <w:rPr>
          <w:rFonts w:ascii="HG丸ｺﾞｼｯｸM-PRO" w:eastAsia="HG丸ｺﾞｼｯｸM-PRO" w:hAnsi="HG丸ｺﾞｼｯｸM-PRO"/>
          <w:kern w:val="0"/>
          <w:sz w:val="24"/>
        </w:rPr>
      </w:pPr>
    </w:p>
    <w:p w:rsidR="00FC4EF9" w:rsidRDefault="00F64771" w:rsidP="00FC4EF9">
      <w:pPr>
        <w:ind w:leftChars="400" w:left="840"/>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令和</w:t>
      </w:r>
      <w:r w:rsidR="00B50E88">
        <w:rPr>
          <w:rFonts w:ascii="HG丸ｺﾞｼｯｸM-PRO" w:eastAsia="HG丸ｺﾞｼｯｸM-PRO" w:hAnsi="HG丸ｺﾞｼｯｸM-PRO" w:hint="eastAsia"/>
          <w:b/>
          <w:sz w:val="24"/>
        </w:rPr>
        <w:t>５</w:t>
      </w:r>
      <w:r w:rsidR="00B75AD9" w:rsidRPr="00CB443F">
        <w:rPr>
          <w:rFonts w:ascii="HG丸ｺﾞｼｯｸM-PRO" w:eastAsia="HG丸ｺﾞｼｯｸM-PRO" w:hAnsi="HG丸ｺﾞｼｯｸM-PRO" w:hint="eastAsia"/>
          <w:b/>
          <w:sz w:val="24"/>
        </w:rPr>
        <w:t>年度　建設コンサルタント業務における条件付一般競争入札</w:t>
      </w:r>
    </w:p>
    <w:p w:rsidR="00B75AD9" w:rsidRPr="00CB443F" w:rsidRDefault="00B75AD9" w:rsidP="00FC4EF9">
      <w:pPr>
        <w:ind w:leftChars="400" w:left="840"/>
        <w:jc w:val="left"/>
        <w:rPr>
          <w:rFonts w:ascii="HG丸ｺﾞｼｯｸM-PRO" w:eastAsia="HG丸ｺﾞｼｯｸM-PRO" w:hAnsi="HG丸ｺﾞｼｯｸM-PRO"/>
          <w:b/>
          <w:sz w:val="24"/>
        </w:rPr>
      </w:pPr>
      <w:r w:rsidRPr="00CB443F">
        <w:rPr>
          <w:rFonts w:ascii="HG丸ｺﾞｼｯｸM-PRO" w:eastAsia="HG丸ｺﾞｼｯｸM-PRO" w:hAnsi="HG丸ｺﾞｼｯｸM-PRO" w:hint="eastAsia"/>
          <w:b/>
          <w:sz w:val="24"/>
        </w:rPr>
        <w:t>（実績申告型）の取組方針について</w:t>
      </w:r>
    </w:p>
    <w:p w:rsidR="00E0030E" w:rsidRPr="00CB443F" w:rsidRDefault="00B75AD9" w:rsidP="00E0030E">
      <w:pPr>
        <w:snapToGrid w:val="0"/>
        <w:rPr>
          <w:rFonts w:ascii="HG丸ｺﾞｼｯｸM-PRO" w:eastAsia="HG丸ｺﾞｼｯｸM-PRO" w:hAnsi="HG丸ｺﾞｼｯｸM-PRO"/>
          <w:color w:val="000000"/>
          <w:sz w:val="22"/>
          <w:szCs w:val="22"/>
        </w:rPr>
      </w:pPr>
      <w:r w:rsidRPr="00CB443F">
        <w:rPr>
          <w:rFonts w:ascii="HG丸ｺﾞｼｯｸM-PRO" w:eastAsia="HG丸ｺﾞｼｯｸM-PRO" w:hAnsi="HG丸ｺﾞｼｯｸM-PRO" w:hint="eastAsia"/>
          <w:color w:val="000000"/>
          <w:szCs w:val="21"/>
        </w:rPr>
        <w:t xml:space="preserve">　</w:t>
      </w:r>
    </w:p>
    <w:p w:rsidR="002A607A" w:rsidRPr="00CB443F" w:rsidRDefault="009856E8" w:rsidP="002A607A">
      <w:pPr>
        <w:autoSpaceDE w:val="0"/>
        <w:autoSpaceDN w:val="0"/>
        <w:adjustRightInd w:val="0"/>
        <w:snapToGrid w:val="0"/>
        <w:spacing w:line="276" w:lineRule="auto"/>
        <w:ind w:firstLineChars="100" w:firstLine="220"/>
        <w:jc w:val="lef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大阪都市計画局</w:t>
      </w:r>
      <w:r w:rsidR="009432A1" w:rsidRPr="00CB443F">
        <w:rPr>
          <w:rFonts w:ascii="HG丸ｺﾞｼｯｸM-PRO" w:eastAsia="HG丸ｺﾞｼｯｸM-PRO" w:hAnsi="HG丸ｺﾞｼｯｸM-PRO" w:hint="eastAsia"/>
          <w:color w:val="000000"/>
          <w:sz w:val="22"/>
          <w:szCs w:val="22"/>
        </w:rPr>
        <w:t>では、</w:t>
      </w:r>
      <w:r>
        <w:rPr>
          <w:rFonts w:ascii="HG丸ｺﾞｼｯｸM-PRO" w:eastAsia="HG丸ｺﾞｼｯｸM-PRO" w:hAnsi="HG丸ｺﾞｼｯｸM-PRO" w:hint="eastAsia"/>
          <w:color w:val="000000"/>
          <w:sz w:val="22"/>
          <w:szCs w:val="22"/>
        </w:rPr>
        <w:t>令和５</w:t>
      </w:r>
      <w:r w:rsidR="00E0030E" w:rsidRPr="00CB443F">
        <w:rPr>
          <w:rFonts w:ascii="HG丸ｺﾞｼｯｸM-PRO" w:eastAsia="HG丸ｺﾞｼｯｸM-PRO" w:hAnsi="HG丸ｺﾞｼｯｸM-PRO" w:hint="eastAsia"/>
          <w:color w:val="000000"/>
          <w:sz w:val="22"/>
          <w:szCs w:val="22"/>
        </w:rPr>
        <w:t>年</w:t>
      </w:r>
      <w:r>
        <w:rPr>
          <w:rFonts w:ascii="HG丸ｺﾞｼｯｸM-PRO" w:eastAsia="HG丸ｺﾞｼｯｸM-PRO" w:hAnsi="HG丸ｺﾞｼｯｸM-PRO" w:hint="eastAsia"/>
          <w:color w:val="000000"/>
          <w:sz w:val="22"/>
          <w:szCs w:val="22"/>
        </w:rPr>
        <w:t>度から一般競争入札（電子入札）の一部の案件で実施す</w:t>
      </w:r>
      <w:r w:rsidR="006775FD" w:rsidRPr="00CB443F">
        <w:rPr>
          <w:rFonts w:ascii="HG丸ｺﾞｼｯｸM-PRO" w:eastAsia="HG丸ｺﾞｼｯｸM-PRO" w:hAnsi="HG丸ｺﾞｼｯｸM-PRO" w:hint="eastAsia"/>
          <w:color w:val="000000"/>
          <w:sz w:val="22"/>
          <w:szCs w:val="22"/>
        </w:rPr>
        <w:t>る</w:t>
      </w:r>
      <w:r w:rsidR="00E0030E" w:rsidRPr="00CB443F">
        <w:rPr>
          <w:rFonts w:ascii="HG丸ｺﾞｼｯｸM-PRO" w:eastAsia="HG丸ｺﾞｼｯｸM-PRO" w:hAnsi="HG丸ｺﾞｼｯｸM-PRO" w:hint="eastAsia"/>
          <w:color w:val="000000"/>
          <w:sz w:val="22"/>
          <w:szCs w:val="22"/>
        </w:rPr>
        <w:t>「</w:t>
      </w:r>
      <w:r>
        <w:rPr>
          <w:rFonts w:ascii="HG丸ｺﾞｼｯｸM-PRO" w:eastAsia="HG丸ｺﾞｼｯｸM-PRO" w:hAnsi="HG丸ｺﾞｼｯｸM-PRO" w:hint="eastAsia"/>
          <w:color w:val="000000"/>
          <w:sz w:val="22"/>
          <w:szCs w:val="22"/>
        </w:rPr>
        <w:t>大阪都市計画局</w:t>
      </w:r>
      <w:r w:rsidR="009432A1" w:rsidRPr="00CB443F">
        <w:rPr>
          <w:rFonts w:ascii="HG丸ｺﾞｼｯｸM-PRO" w:eastAsia="HG丸ｺﾞｼｯｸM-PRO" w:hAnsi="HG丸ｺﾞｼｯｸM-PRO" w:hint="eastAsia"/>
          <w:color w:val="000000"/>
          <w:sz w:val="22"/>
          <w:szCs w:val="22"/>
        </w:rPr>
        <w:t>条件付き一般競争入札（</w:t>
      </w:r>
      <w:r w:rsidR="00E0030E" w:rsidRPr="00CB443F">
        <w:rPr>
          <w:rFonts w:ascii="HG丸ｺﾞｼｯｸM-PRO" w:eastAsia="HG丸ｺﾞｼｯｸM-PRO" w:hAnsi="HG丸ｺﾞｼｯｸM-PRO" w:hint="eastAsia"/>
          <w:color w:val="000000"/>
          <w:sz w:val="22"/>
          <w:szCs w:val="22"/>
        </w:rPr>
        <w:t>実績申告型</w:t>
      </w:r>
      <w:r w:rsidR="009432A1" w:rsidRPr="00CB443F">
        <w:rPr>
          <w:rFonts w:ascii="HG丸ｺﾞｼｯｸM-PRO" w:eastAsia="HG丸ｺﾞｼｯｸM-PRO" w:hAnsi="HG丸ｺﾞｼｯｸM-PRO" w:hint="eastAsia"/>
          <w:color w:val="000000"/>
          <w:sz w:val="22"/>
          <w:szCs w:val="22"/>
        </w:rPr>
        <w:t>）</w:t>
      </w:r>
      <w:r w:rsidR="00E0030E" w:rsidRPr="00CB443F">
        <w:rPr>
          <w:rFonts w:ascii="HG丸ｺﾞｼｯｸM-PRO" w:eastAsia="HG丸ｺﾞｼｯｸM-PRO" w:hAnsi="HG丸ｺﾞｼｯｸM-PRO" w:hint="eastAsia"/>
          <w:color w:val="000000"/>
          <w:sz w:val="22"/>
          <w:szCs w:val="22"/>
        </w:rPr>
        <w:t>」</w:t>
      </w:r>
      <w:r w:rsidR="00D360F5" w:rsidRPr="00CB443F">
        <w:rPr>
          <w:rFonts w:ascii="HG丸ｺﾞｼｯｸM-PRO" w:eastAsia="HG丸ｺﾞｼｯｸM-PRO" w:hAnsi="HG丸ｺﾞｼｯｸM-PRO" w:hint="eastAsia"/>
          <w:color w:val="000000"/>
          <w:sz w:val="22"/>
          <w:szCs w:val="22"/>
        </w:rPr>
        <w:t>（以下「実績申告型」という。）</w:t>
      </w:r>
      <w:r w:rsidR="001A4BF5" w:rsidRPr="00CB443F">
        <w:rPr>
          <w:rFonts w:ascii="HG丸ｺﾞｼｯｸM-PRO" w:eastAsia="HG丸ｺﾞｼｯｸM-PRO" w:hAnsi="HG丸ｺﾞｼｯｸM-PRO" w:hint="eastAsia"/>
          <w:color w:val="000000"/>
          <w:sz w:val="22"/>
          <w:szCs w:val="22"/>
        </w:rPr>
        <w:t>について</w:t>
      </w:r>
      <w:r w:rsidR="00E0030E" w:rsidRPr="00CB443F">
        <w:rPr>
          <w:rFonts w:ascii="HG丸ｺﾞｼｯｸM-PRO" w:eastAsia="HG丸ｺﾞｼｯｸM-PRO" w:hAnsi="HG丸ｺﾞｼｯｸM-PRO" w:hint="eastAsia"/>
          <w:color w:val="000000"/>
          <w:sz w:val="22"/>
          <w:szCs w:val="22"/>
        </w:rPr>
        <w:t>、</w:t>
      </w:r>
      <w:r w:rsidR="00781D3E" w:rsidRPr="00CB443F">
        <w:rPr>
          <w:rFonts w:ascii="HG丸ｺﾞｼｯｸM-PRO" w:eastAsia="HG丸ｺﾞｼｯｸM-PRO" w:hAnsi="HG丸ｺﾞｼｯｸM-PRO" w:hint="eastAsia"/>
          <w:color w:val="000000"/>
          <w:sz w:val="22"/>
          <w:szCs w:val="22"/>
        </w:rPr>
        <w:t>以下のとおり</w:t>
      </w:r>
      <w:r w:rsidR="00D360F5" w:rsidRPr="00CB443F">
        <w:rPr>
          <w:rFonts w:ascii="HG丸ｺﾞｼｯｸM-PRO" w:eastAsia="HG丸ｺﾞｼｯｸM-PRO" w:hAnsi="HG丸ｺﾞｼｯｸM-PRO" w:hint="eastAsia"/>
          <w:color w:val="000000"/>
          <w:sz w:val="22"/>
          <w:szCs w:val="22"/>
        </w:rPr>
        <w:t>運用します。</w:t>
      </w:r>
    </w:p>
    <w:p w:rsidR="00781D3E" w:rsidRPr="00DF7088" w:rsidRDefault="00781D3E" w:rsidP="002A607A">
      <w:pPr>
        <w:autoSpaceDE w:val="0"/>
        <w:autoSpaceDN w:val="0"/>
        <w:adjustRightInd w:val="0"/>
        <w:snapToGrid w:val="0"/>
        <w:spacing w:line="276" w:lineRule="auto"/>
        <w:ind w:firstLineChars="100" w:firstLine="220"/>
        <w:jc w:val="left"/>
        <w:rPr>
          <w:rFonts w:ascii="HG丸ｺﾞｼｯｸM-PRO" w:eastAsia="HG丸ｺﾞｼｯｸM-PRO" w:hAnsi="HG丸ｺﾞｼｯｸM-PRO"/>
          <w:sz w:val="22"/>
          <w:szCs w:val="22"/>
        </w:rPr>
      </w:pPr>
      <w:r w:rsidRPr="00CB443F">
        <w:rPr>
          <w:rFonts w:ascii="HG丸ｺﾞｼｯｸM-PRO" w:eastAsia="HG丸ｺﾞｼｯｸM-PRO" w:hAnsi="HG丸ｺﾞｼｯｸM-PRO" w:hint="eastAsia"/>
          <w:color w:val="000000"/>
          <w:sz w:val="22"/>
          <w:szCs w:val="22"/>
        </w:rPr>
        <w:t>なお、詳細については、</w:t>
      </w:r>
      <w:r w:rsidR="008E38E0" w:rsidRPr="00CB443F">
        <w:rPr>
          <w:rFonts w:ascii="HG丸ｺﾞｼｯｸM-PRO" w:eastAsia="HG丸ｺﾞｼｯｸM-PRO" w:hAnsi="HG丸ｺﾞｼｯｸM-PRO" w:hint="eastAsia"/>
          <w:color w:val="000000"/>
          <w:sz w:val="22"/>
          <w:szCs w:val="22"/>
        </w:rPr>
        <w:t>業務</w:t>
      </w:r>
      <w:r w:rsidRPr="00CB443F">
        <w:rPr>
          <w:rFonts w:ascii="HG丸ｺﾞｼｯｸM-PRO" w:eastAsia="HG丸ｺﾞｼｯｸM-PRO" w:hAnsi="HG丸ｺﾞｼｯｸM-PRO" w:hint="eastAsia"/>
          <w:color w:val="000000"/>
          <w:sz w:val="22"/>
          <w:szCs w:val="22"/>
        </w:rPr>
        <w:t>案件毎に公告時に配布される実績申告書作成要領</w:t>
      </w:r>
      <w:r w:rsidR="00FC4EF9">
        <w:rPr>
          <w:rFonts w:ascii="HG丸ｺﾞｼｯｸM-PRO" w:eastAsia="HG丸ｺﾞｼｯｸM-PRO" w:hAnsi="HG丸ｺﾞｼｯｸM-PRO" w:hint="eastAsia"/>
          <w:color w:val="000000"/>
          <w:sz w:val="22"/>
          <w:szCs w:val="22"/>
        </w:rPr>
        <w:t>等</w:t>
      </w:r>
      <w:r w:rsidRPr="00CB443F">
        <w:rPr>
          <w:rFonts w:ascii="HG丸ｺﾞｼｯｸM-PRO" w:eastAsia="HG丸ｺﾞｼｯｸM-PRO" w:hAnsi="HG丸ｺﾞｼｯｸM-PRO" w:hint="eastAsia"/>
          <w:color w:val="000000"/>
          <w:sz w:val="22"/>
          <w:szCs w:val="22"/>
        </w:rPr>
        <w:t>を</w:t>
      </w:r>
      <w:r w:rsidRPr="00CB443F">
        <w:rPr>
          <w:rFonts w:ascii="HG丸ｺﾞｼｯｸM-PRO" w:eastAsia="HG丸ｺﾞｼｯｸM-PRO" w:hAnsi="HG丸ｺﾞｼｯｸM-PRO" w:hint="eastAsia"/>
          <w:sz w:val="22"/>
          <w:szCs w:val="22"/>
        </w:rPr>
        <w:t>熟読願います。</w:t>
      </w:r>
    </w:p>
    <w:p w:rsidR="00781D3E" w:rsidRPr="00DF7088" w:rsidRDefault="00781D3E" w:rsidP="002A607A">
      <w:pPr>
        <w:rPr>
          <w:rFonts w:ascii="HG丸ｺﾞｼｯｸM-PRO" w:eastAsia="HG丸ｺﾞｼｯｸM-PRO" w:hAnsi="HG丸ｺﾞｼｯｸM-PRO"/>
          <w:sz w:val="22"/>
          <w:szCs w:val="22"/>
        </w:rPr>
      </w:pPr>
    </w:p>
    <w:p w:rsidR="00781D3E" w:rsidRPr="00DF7088" w:rsidRDefault="00781D3E" w:rsidP="00C1264F">
      <w:pPr>
        <w:spacing w:line="276" w:lineRule="auto"/>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１．実績申告型の概要</w:t>
      </w:r>
    </w:p>
    <w:p w:rsidR="00781D3E" w:rsidRPr="00E341C3" w:rsidRDefault="00781D3E" w:rsidP="00C1264F">
      <w:pPr>
        <w:ind w:left="220" w:hangingChars="100" w:hanging="220"/>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 xml:space="preserve">　　実績申告型とは、</w:t>
      </w:r>
      <w:r w:rsidR="00EC25D4" w:rsidRPr="00EC25D4">
        <w:rPr>
          <w:rFonts w:ascii="HG丸ｺﾞｼｯｸM-PRO" w:eastAsia="HG丸ｺﾞｼｯｸM-PRO" w:hAnsi="HG丸ｺﾞｼｯｸM-PRO" w:hint="eastAsia"/>
          <w:sz w:val="22"/>
          <w:szCs w:val="22"/>
        </w:rPr>
        <w:t>入札参加資格に定める「評価基準点」以上の申告点を有する入札参加者間で価格競争を行い、落札候補者を決定する方式です。</w:t>
      </w:r>
    </w:p>
    <w:p w:rsidR="00781D3E" w:rsidRPr="00E341C3" w:rsidRDefault="00781D3E" w:rsidP="00C1264F">
      <w:pPr>
        <w:spacing w:line="276" w:lineRule="auto"/>
        <w:ind w:left="220" w:hangingChars="100" w:hanging="220"/>
        <w:rPr>
          <w:rFonts w:ascii="HG丸ｺﾞｼｯｸM-PRO" w:eastAsia="HG丸ｺﾞｼｯｸM-PRO" w:hAnsi="HG丸ｺﾞｼｯｸM-PRO"/>
          <w:sz w:val="22"/>
          <w:szCs w:val="22"/>
        </w:rPr>
      </w:pPr>
    </w:p>
    <w:p w:rsidR="00781D3E" w:rsidRPr="00E341C3" w:rsidRDefault="00781D3E" w:rsidP="00C1264F">
      <w:pPr>
        <w:spacing w:line="276" w:lineRule="auto"/>
        <w:ind w:left="220" w:hangingChars="100" w:hanging="220"/>
        <w:rPr>
          <w:rFonts w:ascii="HG丸ｺﾞｼｯｸM-PRO" w:eastAsia="HG丸ｺﾞｼｯｸM-PRO" w:hAnsi="HG丸ｺﾞｼｯｸM-PRO"/>
          <w:sz w:val="22"/>
          <w:szCs w:val="22"/>
        </w:rPr>
      </w:pPr>
      <w:r w:rsidRPr="00E341C3">
        <w:rPr>
          <w:rFonts w:ascii="HG丸ｺﾞｼｯｸM-PRO" w:eastAsia="HG丸ｺﾞｼｯｸM-PRO" w:hAnsi="HG丸ｺﾞｼｯｸM-PRO" w:hint="eastAsia"/>
          <w:sz w:val="22"/>
          <w:szCs w:val="22"/>
        </w:rPr>
        <w:t>２．対象</w:t>
      </w:r>
      <w:r w:rsidR="00D76A6F" w:rsidRPr="00E341C3">
        <w:rPr>
          <w:rFonts w:ascii="HG丸ｺﾞｼｯｸM-PRO" w:eastAsia="HG丸ｺﾞｼｯｸM-PRO" w:hAnsi="HG丸ｺﾞｼｯｸM-PRO" w:hint="eastAsia"/>
          <w:sz w:val="22"/>
          <w:szCs w:val="22"/>
        </w:rPr>
        <w:t>業務</w:t>
      </w:r>
    </w:p>
    <w:p w:rsidR="00781D3E" w:rsidRPr="00E341C3" w:rsidRDefault="00781D3E" w:rsidP="00C1264F">
      <w:pPr>
        <w:ind w:left="220" w:hangingChars="100" w:hanging="220"/>
        <w:rPr>
          <w:rFonts w:ascii="HG丸ｺﾞｼｯｸM-PRO" w:eastAsia="HG丸ｺﾞｼｯｸM-PRO" w:hAnsi="HG丸ｺﾞｼｯｸM-PRO"/>
          <w:sz w:val="22"/>
          <w:szCs w:val="22"/>
        </w:rPr>
      </w:pPr>
      <w:r w:rsidRPr="00E341C3">
        <w:rPr>
          <w:rFonts w:ascii="HG丸ｺﾞｼｯｸM-PRO" w:eastAsia="HG丸ｺﾞｼｯｸM-PRO" w:hAnsi="HG丸ｺﾞｼｯｸM-PRO" w:hint="eastAsia"/>
          <w:sz w:val="22"/>
          <w:szCs w:val="22"/>
        </w:rPr>
        <w:t xml:space="preserve">　　実績申告型の対象とする</w:t>
      </w:r>
      <w:r w:rsidR="00D76A6F" w:rsidRPr="00E341C3">
        <w:rPr>
          <w:rFonts w:ascii="HG丸ｺﾞｼｯｸM-PRO" w:eastAsia="HG丸ｺﾞｼｯｸM-PRO" w:hAnsi="HG丸ｺﾞｼｯｸM-PRO" w:hint="eastAsia"/>
          <w:sz w:val="22"/>
          <w:szCs w:val="22"/>
        </w:rPr>
        <w:t>業務</w:t>
      </w:r>
      <w:r w:rsidRPr="00E341C3">
        <w:rPr>
          <w:rFonts w:ascii="HG丸ｺﾞｼｯｸM-PRO" w:eastAsia="HG丸ｺﾞｼｯｸM-PRO" w:hAnsi="HG丸ｺﾞｼｯｸM-PRO" w:hint="eastAsia"/>
          <w:sz w:val="22"/>
          <w:szCs w:val="22"/>
        </w:rPr>
        <w:t>は、</w:t>
      </w:r>
      <w:r w:rsidR="00D76A6F" w:rsidRPr="00E341C3">
        <w:rPr>
          <w:rFonts w:ascii="HG丸ｺﾞｼｯｸM-PRO" w:eastAsia="HG丸ｺﾞｼｯｸM-PRO" w:hAnsi="HG丸ｺﾞｼｯｸM-PRO" w:hint="eastAsia"/>
          <w:sz w:val="22"/>
          <w:szCs w:val="22"/>
        </w:rPr>
        <w:t>一定の技術力を必要とし、入札参加者に対して企業の実績などを求める業務と</w:t>
      </w:r>
      <w:r w:rsidR="00F7180C" w:rsidRPr="00E341C3">
        <w:rPr>
          <w:rFonts w:ascii="HG丸ｺﾞｼｯｸM-PRO" w:eastAsia="HG丸ｺﾞｼｯｸM-PRO" w:hAnsi="HG丸ｺﾞｼｯｸM-PRO" w:hint="eastAsia"/>
          <w:sz w:val="22"/>
          <w:szCs w:val="22"/>
        </w:rPr>
        <w:t>します。</w:t>
      </w:r>
    </w:p>
    <w:p w:rsidR="00781D3E" w:rsidRPr="00E341C3" w:rsidRDefault="00781D3E" w:rsidP="00C1264F">
      <w:pPr>
        <w:spacing w:line="276" w:lineRule="auto"/>
        <w:ind w:left="220" w:hangingChars="100" w:hanging="220"/>
        <w:rPr>
          <w:rFonts w:ascii="HG丸ｺﾞｼｯｸM-PRO" w:eastAsia="HG丸ｺﾞｼｯｸM-PRO" w:hAnsi="HG丸ｺﾞｼｯｸM-PRO"/>
          <w:sz w:val="22"/>
          <w:szCs w:val="22"/>
        </w:rPr>
      </w:pPr>
    </w:p>
    <w:p w:rsidR="00781D3E" w:rsidRPr="00E341C3" w:rsidRDefault="00781D3E" w:rsidP="00781D3E">
      <w:pPr>
        <w:ind w:left="220" w:hangingChars="100" w:hanging="220"/>
        <w:rPr>
          <w:rFonts w:ascii="HG丸ｺﾞｼｯｸM-PRO" w:eastAsia="HG丸ｺﾞｼｯｸM-PRO" w:hAnsi="HG丸ｺﾞｼｯｸM-PRO"/>
          <w:sz w:val="22"/>
          <w:szCs w:val="22"/>
        </w:rPr>
      </w:pPr>
      <w:r w:rsidRPr="00E341C3">
        <w:rPr>
          <w:rFonts w:ascii="HG丸ｺﾞｼｯｸM-PRO" w:eastAsia="HG丸ｺﾞｼｯｸM-PRO" w:hAnsi="HG丸ｺﾞｼｯｸM-PRO" w:hint="eastAsia"/>
          <w:sz w:val="22"/>
          <w:szCs w:val="22"/>
        </w:rPr>
        <w:t>３．実績申告型の手続きフロー</w:t>
      </w:r>
    </w:p>
    <w:p w:rsidR="00E049DB" w:rsidRPr="00032DF5" w:rsidRDefault="00E049DB" w:rsidP="00E049DB">
      <w:pPr>
        <w:ind w:left="220" w:hangingChars="100" w:hanging="220"/>
        <w:rPr>
          <w:rFonts w:asciiTheme="minorEastAsia" w:hAnsiTheme="minorEastAsia"/>
          <w:color w:val="000000" w:themeColor="text1"/>
          <w:sz w:val="22"/>
        </w:rPr>
      </w:pPr>
      <w:r w:rsidRPr="00032DF5">
        <w:rPr>
          <w:rFonts w:asciiTheme="minorEastAsia" w:hAnsiTheme="minorEastAsia"/>
          <w:noProof/>
          <w:color w:val="000000" w:themeColor="text1"/>
          <w:sz w:val="22"/>
        </w:rPr>
        <mc:AlternateContent>
          <mc:Choice Requires="wpg">
            <w:drawing>
              <wp:anchor distT="0" distB="0" distL="114300" distR="114300" simplePos="0" relativeHeight="251660800" behindDoc="0" locked="0" layoutInCell="1" allowOverlap="1" wp14:anchorId="2F3C2C26" wp14:editId="32768240">
                <wp:simplePos x="0" y="0"/>
                <wp:positionH relativeFrom="column">
                  <wp:posOffset>382905</wp:posOffset>
                </wp:positionH>
                <wp:positionV relativeFrom="paragraph">
                  <wp:posOffset>107950</wp:posOffset>
                </wp:positionV>
                <wp:extent cx="5850890" cy="2952750"/>
                <wp:effectExtent l="19050" t="19050" r="0" b="38100"/>
                <wp:wrapNone/>
                <wp:docPr id="48"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0890" cy="2952750"/>
                          <a:chOff x="0" y="0"/>
                          <a:chExt cx="5850890" cy="2952750"/>
                        </a:xfrm>
                      </wpg:grpSpPr>
                      <wps:wsp>
                        <wps:cNvPr id="22" name="AutoShape 33"/>
                        <wps:cNvCnPr>
                          <a:cxnSpLocks noChangeShapeType="1"/>
                        </wps:cNvCnPr>
                        <wps:spPr bwMode="auto">
                          <a:xfrm>
                            <a:off x="2314575" y="2895600"/>
                            <a:ext cx="308673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35"/>
                        <wps:cNvSpPr>
                          <a:spLocks noChangeArrowheads="1"/>
                        </wps:cNvSpPr>
                        <wps:spPr bwMode="auto">
                          <a:xfrm>
                            <a:off x="5396865" y="1238250"/>
                            <a:ext cx="454025" cy="649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9DB" w:rsidRPr="00A75BA5" w:rsidRDefault="00E049DB" w:rsidP="00E049DB">
                              <w:pPr>
                                <w:rPr>
                                  <w:rFonts w:asciiTheme="majorEastAsia" w:eastAsiaTheme="majorEastAsia" w:hAnsiTheme="majorEastAsia"/>
                                  <w:b/>
                                  <w:sz w:val="22"/>
                                </w:rPr>
                              </w:pPr>
                              <w:r w:rsidRPr="00A75BA5">
                                <w:rPr>
                                  <w:rFonts w:asciiTheme="majorEastAsia" w:eastAsiaTheme="majorEastAsia" w:hAnsiTheme="majorEastAsia" w:hint="eastAsia"/>
                                  <w:b/>
                                  <w:sz w:val="22"/>
                                </w:rPr>
                                <w:t>約１ヶ月</w:t>
                              </w:r>
                            </w:p>
                          </w:txbxContent>
                        </wps:txbx>
                        <wps:bodyPr rot="0" vert="eaVert" wrap="square" lIns="74295" tIns="8890" rIns="74295" bIns="8890" anchor="t" anchorCtr="0" upright="1">
                          <a:noAutofit/>
                        </wps:bodyPr>
                      </wps:wsp>
                      <wps:wsp>
                        <wps:cNvPr id="44" name="AutoShape 34"/>
                        <wps:cNvCnPr>
                          <a:cxnSpLocks noChangeShapeType="1"/>
                        </wps:cNvCnPr>
                        <wps:spPr bwMode="auto">
                          <a:xfrm>
                            <a:off x="5324475" y="104775"/>
                            <a:ext cx="8890" cy="277558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 name="AutoShape 39"/>
                        <wps:cNvCnPr>
                          <a:cxnSpLocks noChangeShapeType="1"/>
                        </wps:cNvCnPr>
                        <wps:spPr bwMode="auto">
                          <a:xfrm flipH="1">
                            <a:off x="1695450" y="2390775"/>
                            <a:ext cx="3175" cy="2667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40"/>
                        <wps:cNvSpPr>
                          <a:spLocks noChangeArrowheads="1"/>
                        </wps:cNvSpPr>
                        <wps:spPr bwMode="auto">
                          <a:xfrm>
                            <a:off x="1085850" y="2667000"/>
                            <a:ext cx="1219200" cy="285750"/>
                          </a:xfrm>
                          <a:prstGeom prst="rect">
                            <a:avLst/>
                          </a:prstGeom>
                          <a:solidFill>
                            <a:srgbClr val="FFFFFF"/>
                          </a:solidFill>
                          <a:ln w="38100" cmpd="dbl">
                            <a:solidFill>
                              <a:srgbClr val="000000"/>
                            </a:solidFill>
                            <a:miter lim="800000"/>
                            <a:headEnd/>
                            <a:tailEnd/>
                          </a:ln>
                        </wps:spPr>
                        <wps:txbx>
                          <w:txbxContent>
                            <w:p w:rsidR="00E049DB" w:rsidRPr="00D707A1" w:rsidRDefault="00E049DB" w:rsidP="00E049DB">
                              <w:pPr>
                                <w:spacing w:line="280" w:lineRule="exact"/>
                                <w:jc w:val="center"/>
                              </w:pPr>
                              <w:r>
                                <w:rPr>
                                  <w:rFonts w:hint="eastAsia"/>
                                </w:rPr>
                                <w:t>落札者の決定</w:t>
                              </w:r>
                            </w:p>
                          </w:txbxContent>
                        </wps:txbx>
                        <wps:bodyPr rot="0" vert="horz" wrap="square" lIns="74295" tIns="8890" rIns="74295" bIns="8890" anchor="t" anchorCtr="0" upright="1">
                          <a:noAutofit/>
                        </wps:bodyPr>
                      </wps:wsp>
                      <wps:wsp>
                        <wps:cNvPr id="41" name="Rectangle 8"/>
                        <wps:cNvSpPr>
                          <a:spLocks noChangeArrowheads="1"/>
                        </wps:cNvSpPr>
                        <wps:spPr bwMode="auto">
                          <a:xfrm>
                            <a:off x="1190625" y="0"/>
                            <a:ext cx="1009650" cy="213360"/>
                          </a:xfrm>
                          <a:prstGeom prst="rect">
                            <a:avLst/>
                          </a:prstGeom>
                          <a:solidFill>
                            <a:srgbClr val="FFFFFF"/>
                          </a:solidFill>
                          <a:ln w="38100" cmpd="dbl">
                            <a:solidFill>
                              <a:srgbClr val="000000"/>
                            </a:solidFill>
                            <a:miter lim="800000"/>
                            <a:headEnd/>
                            <a:tailEnd/>
                          </a:ln>
                        </wps:spPr>
                        <wps:txbx>
                          <w:txbxContent>
                            <w:p w:rsidR="00E049DB" w:rsidRPr="00D707A1" w:rsidRDefault="00E049DB" w:rsidP="00E049DB">
                              <w:pPr>
                                <w:spacing w:line="280" w:lineRule="exact"/>
                                <w:jc w:val="center"/>
                              </w:pPr>
                              <w:r>
                                <w:rPr>
                                  <w:rFonts w:hint="eastAsia"/>
                                </w:rPr>
                                <w:t>公　　告</w:t>
                              </w:r>
                            </w:p>
                          </w:txbxContent>
                        </wps:txbx>
                        <wps:bodyPr rot="0" vert="horz" wrap="square" lIns="74295" tIns="8890" rIns="74295" bIns="8890" anchor="t" anchorCtr="0" upright="1">
                          <a:noAutofit/>
                        </wps:bodyPr>
                      </wps:wsp>
                      <wps:wsp>
                        <wps:cNvPr id="38" name="Rectangle 9"/>
                        <wps:cNvSpPr>
                          <a:spLocks noChangeArrowheads="1"/>
                        </wps:cNvSpPr>
                        <wps:spPr bwMode="auto">
                          <a:xfrm>
                            <a:off x="1000125" y="447675"/>
                            <a:ext cx="1391920" cy="238125"/>
                          </a:xfrm>
                          <a:prstGeom prst="rect">
                            <a:avLst/>
                          </a:prstGeom>
                          <a:solidFill>
                            <a:srgbClr val="FFFFFF"/>
                          </a:solidFill>
                          <a:ln w="38100" cmpd="dbl">
                            <a:solidFill>
                              <a:srgbClr val="000000"/>
                            </a:solidFill>
                            <a:miter lim="800000"/>
                            <a:headEnd/>
                            <a:tailEnd/>
                          </a:ln>
                        </wps:spPr>
                        <wps:txbx>
                          <w:txbxContent>
                            <w:p w:rsidR="00E049DB" w:rsidRPr="00D707A1" w:rsidRDefault="00E049DB" w:rsidP="00E049DB">
                              <w:pPr>
                                <w:spacing w:line="280" w:lineRule="exact"/>
                                <w:jc w:val="center"/>
                              </w:pPr>
                              <w:r>
                                <w:rPr>
                                  <w:rFonts w:hint="eastAsia"/>
                                </w:rPr>
                                <w:t>入札参加申請受付</w:t>
                              </w:r>
                            </w:p>
                          </w:txbxContent>
                        </wps:txbx>
                        <wps:bodyPr rot="0" vert="horz" wrap="square" lIns="74295" tIns="8890" rIns="74295" bIns="8890" anchor="t" anchorCtr="0" upright="1">
                          <a:noAutofit/>
                        </wps:bodyPr>
                      </wps:wsp>
                      <wps:wsp>
                        <wps:cNvPr id="34" name="Rectangle 10"/>
                        <wps:cNvSpPr>
                          <a:spLocks noChangeArrowheads="1"/>
                        </wps:cNvSpPr>
                        <wps:spPr bwMode="auto">
                          <a:xfrm>
                            <a:off x="942975" y="1000124"/>
                            <a:ext cx="1515745" cy="238125"/>
                          </a:xfrm>
                          <a:prstGeom prst="rect">
                            <a:avLst/>
                          </a:prstGeom>
                          <a:solidFill>
                            <a:srgbClr val="FFFFFF"/>
                          </a:solidFill>
                          <a:ln w="38100" cmpd="dbl">
                            <a:solidFill>
                              <a:srgbClr val="000000"/>
                            </a:solidFill>
                            <a:miter lim="800000"/>
                            <a:headEnd/>
                            <a:tailEnd/>
                          </a:ln>
                        </wps:spPr>
                        <wps:txbx>
                          <w:txbxContent>
                            <w:p w:rsidR="00E049DB" w:rsidRPr="00D707A1" w:rsidRDefault="00E049DB" w:rsidP="00E049DB">
                              <w:pPr>
                                <w:spacing w:line="280" w:lineRule="exact"/>
                                <w:jc w:val="center"/>
                              </w:pPr>
                              <w:r>
                                <w:rPr>
                                  <w:rFonts w:hint="eastAsia"/>
                                </w:rPr>
                                <w:t>実績申告書資料</w:t>
                              </w:r>
                            </w:p>
                          </w:txbxContent>
                        </wps:txbx>
                        <wps:bodyPr rot="0" vert="horz" wrap="square" lIns="74295" tIns="8890" rIns="74295" bIns="8890" anchor="t" anchorCtr="0" upright="1">
                          <a:noAutofit/>
                        </wps:bodyPr>
                      </wps:wsp>
                      <wps:wsp>
                        <wps:cNvPr id="31" name="Rectangle 11"/>
                        <wps:cNvSpPr>
                          <a:spLocks noChangeArrowheads="1"/>
                        </wps:cNvSpPr>
                        <wps:spPr bwMode="auto">
                          <a:xfrm>
                            <a:off x="1085850" y="1562100"/>
                            <a:ext cx="1219200" cy="228600"/>
                          </a:xfrm>
                          <a:prstGeom prst="rect">
                            <a:avLst/>
                          </a:prstGeom>
                          <a:solidFill>
                            <a:srgbClr val="FFFFFF"/>
                          </a:solidFill>
                          <a:ln w="38100" cmpd="dbl">
                            <a:solidFill>
                              <a:srgbClr val="000000"/>
                            </a:solidFill>
                            <a:miter lim="800000"/>
                            <a:headEnd/>
                            <a:tailEnd/>
                          </a:ln>
                        </wps:spPr>
                        <wps:txbx>
                          <w:txbxContent>
                            <w:p w:rsidR="00E049DB" w:rsidRPr="00D707A1" w:rsidRDefault="00E049DB" w:rsidP="00E049DB">
                              <w:pPr>
                                <w:spacing w:line="280" w:lineRule="exact"/>
                                <w:jc w:val="center"/>
                              </w:pPr>
                              <w:r>
                                <w:rPr>
                                  <w:rFonts w:hint="eastAsia"/>
                                </w:rPr>
                                <w:t>開　　札</w:t>
                              </w:r>
                            </w:p>
                          </w:txbxContent>
                        </wps:txbx>
                        <wps:bodyPr rot="0" vert="horz" wrap="square" lIns="74295" tIns="8890" rIns="74295" bIns="8890" anchor="t" anchorCtr="0" upright="1">
                          <a:noAutofit/>
                        </wps:bodyPr>
                      </wps:wsp>
                      <wps:wsp>
                        <wps:cNvPr id="28" name="Rectangle 12"/>
                        <wps:cNvSpPr>
                          <a:spLocks noChangeArrowheads="1"/>
                        </wps:cNvSpPr>
                        <wps:spPr bwMode="auto">
                          <a:xfrm>
                            <a:off x="1009650" y="2114550"/>
                            <a:ext cx="1377950" cy="276225"/>
                          </a:xfrm>
                          <a:prstGeom prst="rect">
                            <a:avLst/>
                          </a:prstGeom>
                          <a:solidFill>
                            <a:srgbClr val="FFFFFF"/>
                          </a:solidFill>
                          <a:ln w="19050">
                            <a:solidFill>
                              <a:srgbClr val="000000"/>
                            </a:solidFill>
                            <a:miter lim="800000"/>
                            <a:headEnd/>
                            <a:tailEnd/>
                          </a:ln>
                        </wps:spPr>
                        <wps:txbx>
                          <w:txbxContent>
                            <w:p w:rsidR="00E049DB" w:rsidRPr="00D707A1" w:rsidRDefault="00E049DB" w:rsidP="00E049DB">
                              <w:pPr>
                                <w:spacing w:line="280" w:lineRule="exact"/>
                                <w:jc w:val="center"/>
                              </w:pPr>
                              <w:r>
                                <w:rPr>
                                  <w:rFonts w:hint="eastAsia"/>
                                </w:rPr>
                                <w:t>事　後　審　査</w:t>
                              </w:r>
                            </w:p>
                          </w:txbxContent>
                        </wps:txbx>
                        <wps:bodyPr rot="0" vert="horz" wrap="square" lIns="74295" tIns="8890" rIns="74295" bIns="8890" anchor="t" anchorCtr="0" upright="1">
                          <a:noAutofit/>
                        </wps:bodyPr>
                      </wps:wsp>
                      <wps:wsp>
                        <wps:cNvPr id="40" name="AutoShape 20"/>
                        <wps:cNvCnPr>
                          <a:cxnSpLocks noChangeShapeType="1"/>
                        </wps:cNvCnPr>
                        <wps:spPr bwMode="auto">
                          <a:xfrm flipH="1">
                            <a:off x="1695450" y="228600"/>
                            <a:ext cx="1905" cy="22225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21"/>
                        <wps:cNvCnPr>
                          <a:cxnSpLocks noChangeShapeType="1"/>
                        </wps:cNvCnPr>
                        <wps:spPr bwMode="auto">
                          <a:xfrm>
                            <a:off x="1695450" y="685800"/>
                            <a:ext cx="7620" cy="31305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22"/>
                        <wps:cNvCnPr>
                          <a:cxnSpLocks noChangeShapeType="1"/>
                        </wps:cNvCnPr>
                        <wps:spPr bwMode="auto">
                          <a:xfrm>
                            <a:off x="1704975" y="1228725"/>
                            <a:ext cx="2540" cy="33210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23"/>
                        <wps:cNvCnPr>
                          <a:cxnSpLocks noChangeShapeType="1"/>
                        </wps:cNvCnPr>
                        <wps:spPr bwMode="auto">
                          <a:xfrm>
                            <a:off x="1695450" y="1790700"/>
                            <a:ext cx="5715" cy="32639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4"/>
                        <wps:cNvCnPr>
                          <a:cxnSpLocks noChangeShapeType="1"/>
                        </wps:cNvCnPr>
                        <wps:spPr bwMode="auto">
                          <a:xfrm>
                            <a:off x="2400300" y="2247900"/>
                            <a:ext cx="38798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0" name="Rectangle 25"/>
                        <wps:cNvSpPr>
                          <a:spLocks noChangeArrowheads="1"/>
                        </wps:cNvSpPr>
                        <wps:spPr bwMode="auto">
                          <a:xfrm>
                            <a:off x="2771775" y="1775460"/>
                            <a:ext cx="2466975" cy="991594"/>
                          </a:xfrm>
                          <a:prstGeom prst="rect">
                            <a:avLst/>
                          </a:prstGeom>
                          <a:solidFill>
                            <a:srgbClr val="FFFFFF"/>
                          </a:solidFill>
                          <a:ln w="9525">
                            <a:solidFill>
                              <a:srgbClr val="000000"/>
                            </a:solidFill>
                            <a:prstDash val="sysDot"/>
                            <a:miter lim="800000"/>
                            <a:headEnd/>
                            <a:tailEnd/>
                          </a:ln>
                        </wps:spPr>
                        <wps:txbx>
                          <w:txbxContent>
                            <w:p w:rsidR="00E049DB" w:rsidRPr="005B10DF" w:rsidRDefault="00E049DB" w:rsidP="00E049DB">
                              <w:pPr>
                                <w:spacing w:line="240" w:lineRule="exact"/>
                                <w:ind w:left="210" w:hangingChars="100" w:hanging="210"/>
                                <w:jc w:val="left"/>
                                <w:rPr>
                                  <w:color w:val="000000" w:themeColor="text1"/>
                                </w:rPr>
                              </w:pPr>
                              <w:r w:rsidRPr="005B10DF">
                                <w:rPr>
                                  <w:rFonts w:hint="eastAsia"/>
                                  <w:color w:val="000000" w:themeColor="text1"/>
                                </w:rPr>
                                <w:t>・落札候補者のみ「実績申告書」一式を提出</w:t>
                              </w:r>
                            </w:p>
                            <w:p w:rsidR="00E049DB" w:rsidRDefault="00E049DB" w:rsidP="00E049DB">
                              <w:pPr>
                                <w:spacing w:line="240" w:lineRule="exact"/>
                                <w:ind w:left="210" w:hangingChars="100" w:hanging="210"/>
                                <w:jc w:val="left"/>
                              </w:pPr>
                              <w:r w:rsidRPr="005B10DF">
                                <w:rPr>
                                  <w:rFonts w:hint="eastAsia"/>
                                </w:rPr>
                                <w:t>・落札候</w:t>
                              </w:r>
                              <w:r>
                                <w:rPr>
                                  <w:rFonts w:hint="eastAsia"/>
                                </w:rPr>
                                <w:t>補者が申告した評価点（申告点）の確認</w:t>
                              </w:r>
                            </w:p>
                            <w:p w:rsidR="00E049DB" w:rsidRDefault="00E049DB" w:rsidP="00E049DB">
                              <w:pPr>
                                <w:spacing w:line="240" w:lineRule="exact"/>
                                <w:ind w:left="210" w:hangingChars="100" w:hanging="210"/>
                                <w:jc w:val="left"/>
                              </w:pPr>
                              <w:r>
                                <w:rPr>
                                  <w:rFonts w:hint="eastAsia"/>
                                </w:rPr>
                                <w:t>・評価点（申告点）の合計が評価基準点を上回っていることの確認等</w:t>
                              </w:r>
                            </w:p>
                          </w:txbxContent>
                        </wps:txbx>
                        <wps:bodyPr rot="0" vert="horz" wrap="square" lIns="74295" tIns="8890" rIns="74295" bIns="8890" anchor="t" anchorCtr="0" upright="1">
                          <a:noAutofit/>
                        </wps:bodyPr>
                      </wps:wsp>
                      <wps:wsp>
                        <wps:cNvPr id="35" name="Rectangle 28"/>
                        <wps:cNvSpPr>
                          <a:spLocks noChangeArrowheads="1"/>
                        </wps:cNvSpPr>
                        <wps:spPr bwMode="auto">
                          <a:xfrm>
                            <a:off x="0" y="990599"/>
                            <a:ext cx="720725" cy="238125"/>
                          </a:xfrm>
                          <a:prstGeom prst="rect">
                            <a:avLst/>
                          </a:prstGeom>
                          <a:solidFill>
                            <a:srgbClr val="FFFFFF"/>
                          </a:solidFill>
                          <a:ln w="38100" cmpd="dbl">
                            <a:solidFill>
                              <a:srgbClr val="000000"/>
                            </a:solidFill>
                            <a:miter lim="800000"/>
                            <a:headEnd/>
                            <a:tailEnd/>
                          </a:ln>
                        </wps:spPr>
                        <wps:txbx>
                          <w:txbxContent>
                            <w:p w:rsidR="00E049DB" w:rsidRPr="00D707A1" w:rsidRDefault="00E049DB" w:rsidP="00E049DB">
                              <w:pPr>
                                <w:spacing w:line="280" w:lineRule="exact"/>
                                <w:jc w:val="center"/>
                              </w:pPr>
                              <w:r>
                                <w:rPr>
                                  <w:rFonts w:hint="eastAsia"/>
                                </w:rPr>
                                <w:t>入　札</w:t>
                              </w:r>
                            </w:p>
                          </w:txbxContent>
                        </wps:txbx>
                        <wps:bodyPr rot="0" vert="horz" wrap="square" lIns="74295" tIns="8890" rIns="74295" bIns="8890" anchor="t" anchorCtr="0" upright="1">
                          <a:noAutofit/>
                        </wps:bodyPr>
                      </wps:wsp>
                      <wps:wsp>
                        <wps:cNvPr id="33" name="AutoShape 30"/>
                        <wps:cNvCnPr>
                          <a:cxnSpLocks noChangeShapeType="1"/>
                        </wps:cNvCnPr>
                        <wps:spPr bwMode="auto">
                          <a:xfrm rot="16200000" flipH="1">
                            <a:off x="495300" y="1076325"/>
                            <a:ext cx="459740" cy="725170"/>
                          </a:xfrm>
                          <a:prstGeom prst="bentConnector2">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3" name="AutoShape 32"/>
                        <wps:cNvCnPr>
                          <a:cxnSpLocks noChangeShapeType="1"/>
                        </wps:cNvCnPr>
                        <wps:spPr bwMode="auto">
                          <a:xfrm>
                            <a:off x="2219325" y="104775"/>
                            <a:ext cx="318071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29"/>
                        <wps:cNvCnPr>
                          <a:cxnSpLocks noChangeShapeType="1"/>
                        </wps:cNvCnPr>
                        <wps:spPr bwMode="auto">
                          <a:xfrm rot="10800000" flipV="1">
                            <a:off x="361950" y="552450"/>
                            <a:ext cx="639445" cy="438150"/>
                          </a:xfrm>
                          <a:prstGeom prst="bentConnector3">
                            <a:avLst>
                              <a:gd name="adj1" fmla="val 100648"/>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5" name="Rectangle 25"/>
                        <wps:cNvSpPr>
                          <a:spLocks noChangeArrowheads="1"/>
                        </wps:cNvSpPr>
                        <wps:spPr bwMode="auto">
                          <a:xfrm>
                            <a:off x="2771775" y="990600"/>
                            <a:ext cx="2466975" cy="361950"/>
                          </a:xfrm>
                          <a:prstGeom prst="rect">
                            <a:avLst/>
                          </a:prstGeom>
                          <a:solidFill>
                            <a:srgbClr val="FFFFFF"/>
                          </a:solidFill>
                          <a:ln w="9525">
                            <a:solidFill>
                              <a:srgbClr val="000000"/>
                            </a:solidFill>
                            <a:prstDash val="sysDot"/>
                            <a:miter lim="800000"/>
                            <a:headEnd/>
                            <a:tailEnd/>
                          </a:ln>
                        </wps:spPr>
                        <wps:txbx>
                          <w:txbxContent>
                            <w:p w:rsidR="00E049DB" w:rsidRPr="005B10DF" w:rsidRDefault="00E049DB" w:rsidP="00E049DB">
                              <w:pPr>
                                <w:spacing w:line="240" w:lineRule="exact"/>
                                <w:ind w:left="210" w:hangingChars="100" w:hanging="210"/>
                                <w:jc w:val="left"/>
                                <w:rPr>
                                  <w:color w:val="000000" w:themeColor="text1"/>
                                </w:rPr>
                              </w:pPr>
                              <w:r w:rsidRPr="005B10DF">
                                <w:rPr>
                                  <w:rFonts w:hint="eastAsia"/>
                                  <w:color w:val="000000" w:themeColor="text1"/>
                                </w:rPr>
                                <w:t>・「実績申告書表紙」及び「実績申告書一覧表」を提出</w:t>
                              </w:r>
                            </w:p>
                          </w:txbxContent>
                        </wps:txbx>
                        <wps:bodyPr rot="0" vert="horz" wrap="square" lIns="74295" tIns="8890" rIns="74295" bIns="8890" anchor="t" anchorCtr="0" upright="1">
                          <a:noAutofit/>
                        </wps:bodyPr>
                      </wps:wsp>
                      <wps:wsp>
                        <wps:cNvPr id="46" name="AutoShape 24"/>
                        <wps:cNvCnPr>
                          <a:cxnSpLocks noChangeShapeType="1"/>
                        </wps:cNvCnPr>
                        <wps:spPr bwMode="auto">
                          <a:xfrm>
                            <a:off x="2457450" y="1133475"/>
                            <a:ext cx="33083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3C2C26" id="グループ化 48" o:spid="_x0000_s1026" style="position:absolute;left:0;text-align:left;margin-left:30.15pt;margin-top:8.5pt;width:460.7pt;height:232.5pt;z-index:251660800" coordsize="58508,29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">
                <v:shapetype id="_x0000_t32" coordsize="21600,21600" o:spt="32" o:oned="t" path="m,l21600,21600e" filled="f">
                  <v:path arrowok="t" fillok="f" o:connecttype="none"/>
                  <o:lock v:ext="edit" shapetype="t"/>
                </v:shapetype>
                <v:shape id="AutoShape 33" o:spid="_x0000_s1027" type="#_x0000_t32" style="position:absolute;left:23145;top:28956;width:3086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" strokeweight="2pt"/>
                <v:rect id="Rectangle 35" o:spid="_x0000_s1028" style="position:absolute;left:53968;top:12382;width:4540;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" stroked="f">
                  <v:textbox style="layout-flow:vertical-ideographic" inset="5.85pt,.7pt,5.85pt,.7pt">
                    <w:txbxContent>
                      <w:p w:rsidR="00E049DB" w:rsidRPr="00A75BA5" w:rsidRDefault="00E049DB" w:rsidP="00E049DB">
                        <w:pPr>
                          <w:rPr>
                            <w:rFonts w:asciiTheme="majorEastAsia" w:eastAsiaTheme="majorEastAsia" w:hAnsiTheme="majorEastAsia"/>
                            <w:b/>
                            <w:sz w:val="22"/>
                          </w:rPr>
                        </w:pPr>
                        <w:r w:rsidRPr="00A75BA5">
                          <w:rPr>
                            <w:rFonts w:asciiTheme="majorEastAsia" w:eastAsiaTheme="majorEastAsia" w:hAnsiTheme="majorEastAsia" w:hint="eastAsia"/>
                            <w:b/>
                            <w:sz w:val="22"/>
                          </w:rPr>
                          <w:t>約１ヶ月</w:t>
                        </w:r>
                      </w:p>
                    </w:txbxContent>
                  </v:textbox>
                </v:rect>
                <v:shape id="AutoShape 34" o:spid="_x0000_s1029" type="#_x0000_t32" style="position:absolute;left:53244;top:1047;width:89;height:27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" strokeweight="2pt">
                  <v:stroke startarrow="block" endarrow="block"/>
                </v:shape>
                <v:shape id="AutoShape 39" o:spid="_x0000_s1030" type="#_x0000_t32" style="position:absolute;left:16954;top:23907;width:32;height:2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" strokeweight="2pt">
                  <v:stroke endarrow="block"/>
                </v:shape>
                <v:rect id="Rectangle 40" o:spid="_x0000_s1031" style="position:absolute;left:10858;top:26670;width:1219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" strokeweight="3pt">
                  <v:stroke linestyle="thinThin"/>
                  <v:textbox inset="5.85pt,.7pt,5.85pt,.7pt">
                    <w:txbxContent>
                      <w:p w:rsidR="00E049DB" w:rsidRPr="00D707A1" w:rsidRDefault="00E049DB" w:rsidP="00E049DB">
                        <w:pPr>
                          <w:spacing w:line="280" w:lineRule="exact"/>
                          <w:jc w:val="center"/>
                        </w:pPr>
                        <w:r>
                          <w:rPr>
                            <w:rFonts w:hint="eastAsia"/>
                          </w:rPr>
                          <w:t>落札者の決定</w:t>
                        </w:r>
                      </w:p>
                    </w:txbxContent>
                  </v:textbox>
                </v:rect>
                <v:rect id="Rectangle 8" o:spid="_x0000_s1032" style="position:absolute;left:11906;width:10096;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" strokeweight="3pt">
                  <v:stroke linestyle="thinThin"/>
                  <v:textbox inset="5.85pt,.7pt,5.85pt,.7pt">
                    <w:txbxContent>
                      <w:p w:rsidR="00E049DB" w:rsidRPr="00D707A1" w:rsidRDefault="00E049DB" w:rsidP="00E049DB">
                        <w:pPr>
                          <w:spacing w:line="280" w:lineRule="exact"/>
                          <w:jc w:val="center"/>
                        </w:pPr>
                        <w:r>
                          <w:rPr>
                            <w:rFonts w:hint="eastAsia"/>
                          </w:rPr>
                          <w:t xml:space="preserve">公　　</w:t>
                        </w:r>
                        <w:r>
                          <w:rPr>
                            <w:rFonts w:hint="eastAsia"/>
                          </w:rPr>
                          <w:t>告</w:t>
                        </w:r>
                      </w:p>
                    </w:txbxContent>
                  </v:textbox>
                </v:rect>
                <v:rect id="Rectangle 9" o:spid="_x0000_s1033" style="position:absolute;left:10001;top:4476;width:13919;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" strokeweight="3pt">
                  <v:stroke linestyle="thinThin"/>
                  <v:textbox inset="5.85pt,.7pt,5.85pt,.7pt">
                    <w:txbxContent>
                      <w:p w:rsidR="00E049DB" w:rsidRPr="00D707A1" w:rsidRDefault="00E049DB" w:rsidP="00E049DB">
                        <w:pPr>
                          <w:spacing w:line="280" w:lineRule="exact"/>
                          <w:jc w:val="center"/>
                        </w:pPr>
                        <w:r>
                          <w:rPr>
                            <w:rFonts w:hint="eastAsia"/>
                          </w:rPr>
                          <w:t>入札参加申請受付</w:t>
                        </w:r>
                      </w:p>
                    </w:txbxContent>
                  </v:textbox>
                </v:rect>
                <v:rect id="Rectangle 10" o:spid="_x0000_s1034" style="position:absolute;left:9429;top:10001;width:1515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" strokeweight="3pt">
                  <v:stroke linestyle="thinThin"/>
                  <v:textbox inset="5.85pt,.7pt,5.85pt,.7pt">
                    <w:txbxContent>
                      <w:p w:rsidR="00E049DB" w:rsidRPr="00D707A1" w:rsidRDefault="00E049DB" w:rsidP="00E049DB">
                        <w:pPr>
                          <w:spacing w:line="280" w:lineRule="exact"/>
                          <w:jc w:val="center"/>
                        </w:pPr>
                        <w:r>
                          <w:rPr>
                            <w:rFonts w:hint="eastAsia"/>
                          </w:rPr>
                          <w:t>実績申告書資料</w:t>
                        </w:r>
                      </w:p>
                    </w:txbxContent>
                  </v:textbox>
                </v:rect>
                <v:rect id="Rectangle 11" o:spid="_x0000_s1035" style="position:absolute;left:10858;top:15621;width:1219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" strokeweight="3pt">
                  <v:stroke linestyle="thinThin"/>
                  <v:textbox inset="5.85pt,.7pt,5.85pt,.7pt">
                    <w:txbxContent>
                      <w:p w:rsidR="00E049DB" w:rsidRPr="00D707A1" w:rsidRDefault="00E049DB" w:rsidP="00E049DB">
                        <w:pPr>
                          <w:spacing w:line="280" w:lineRule="exact"/>
                          <w:jc w:val="center"/>
                        </w:pPr>
                        <w:r>
                          <w:rPr>
                            <w:rFonts w:hint="eastAsia"/>
                          </w:rPr>
                          <w:t xml:space="preserve">開　　</w:t>
                        </w:r>
                        <w:r>
                          <w:rPr>
                            <w:rFonts w:hint="eastAsia"/>
                          </w:rPr>
                          <w:t>札</w:t>
                        </w:r>
                      </w:p>
                    </w:txbxContent>
                  </v:textbox>
                </v:rect>
                <v:rect id="Rectangle 12" o:spid="_x0000_s1036" style="position:absolute;left:10096;top:21145;width:1378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" strokeweight="1.5pt">
                  <v:textbox inset="5.85pt,.7pt,5.85pt,.7pt">
                    <w:txbxContent>
                      <w:p w:rsidR="00E049DB" w:rsidRPr="00D707A1" w:rsidRDefault="00E049DB" w:rsidP="00E049DB">
                        <w:pPr>
                          <w:spacing w:line="280" w:lineRule="exact"/>
                          <w:jc w:val="center"/>
                        </w:pPr>
                        <w:r>
                          <w:rPr>
                            <w:rFonts w:hint="eastAsia"/>
                          </w:rPr>
                          <w:t>事　後　審　査</w:t>
                        </w:r>
                      </w:p>
                    </w:txbxContent>
                  </v:textbox>
                </v:rect>
                <v:shape id="AutoShape 20" o:spid="_x0000_s1037" type="#_x0000_t32" style="position:absolute;left:16954;top:2286;width:19;height:22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" strokeweight="2pt">
                  <v:stroke endarrow="block"/>
                </v:shape>
                <v:shape id="AutoShape 21" o:spid="_x0000_s1038" type="#_x0000_t32" style="position:absolute;left:16954;top:6858;width:76;height:3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" strokeweight="2pt">
                  <v:stroke endarrow="block"/>
                </v:shape>
                <v:shape id="AutoShape 22" o:spid="_x0000_s1039" type="#_x0000_t32" style="position:absolute;left:17049;top:12287;width:26;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" strokeweight="2pt">
                  <v:stroke endarrow="block"/>
                </v:shape>
                <v:shape id="AutoShape 23" o:spid="_x0000_s1040" type="#_x0000_t32" style="position:absolute;left:16954;top:17907;width:57;height:3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" strokeweight="2pt">
                  <v:stroke endarrow="block"/>
                </v:shape>
                <v:shape id="AutoShape 24" o:spid="_x0000_s1041" type="#_x0000_t32" style="position:absolute;left:24003;top:22479;width:3879;height: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rect id="_x0000_s1042" style="position:absolute;left:27717;top:17754;width:24670;height:9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">
                  <v:stroke dashstyle="1 1"/>
                  <v:textbox inset="5.85pt,.7pt,5.85pt,.7pt">
                    <w:txbxContent>
                      <w:p w:rsidR="00E049DB" w:rsidRPr="005B10DF" w:rsidRDefault="00E049DB" w:rsidP="00E049DB">
                        <w:pPr>
                          <w:spacing w:line="240" w:lineRule="exact"/>
                          <w:ind w:left="210" w:hangingChars="100" w:hanging="210"/>
                          <w:jc w:val="left"/>
                          <w:rPr>
                            <w:color w:val="000000" w:themeColor="text1"/>
                          </w:rPr>
                        </w:pPr>
                        <w:r w:rsidRPr="005B10DF">
                          <w:rPr>
                            <w:rFonts w:hint="eastAsia"/>
                            <w:color w:val="000000" w:themeColor="text1"/>
                          </w:rPr>
                          <w:t>・落札候補者のみ「実績申告書」一式を提出</w:t>
                        </w:r>
                      </w:p>
                      <w:p w:rsidR="00E049DB" w:rsidRDefault="00E049DB" w:rsidP="00E049DB">
                        <w:pPr>
                          <w:spacing w:line="240" w:lineRule="exact"/>
                          <w:ind w:left="210" w:hangingChars="100" w:hanging="210"/>
                          <w:jc w:val="left"/>
                        </w:pPr>
                        <w:r w:rsidRPr="005B10DF">
                          <w:rPr>
                            <w:rFonts w:hint="eastAsia"/>
                          </w:rPr>
                          <w:t>・落札候</w:t>
                        </w:r>
                        <w:r>
                          <w:rPr>
                            <w:rFonts w:hint="eastAsia"/>
                          </w:rPr>
                          <w:t>補者が申告した評価点（申告点）の確認</w:t>
                        </w:r>
                      </w:p>
                      <w:p w:rsidR="00E049DB" w:rsidRDefault="00E049DB" w:rsidP="00E049DB">
                        <w:pPr>
                          <w:spacing w:line="240" w:lineRule="exact"/>
                          <w:ind w:left="210" w:hangingChars="100" w:hanging="210"/>
                          <w:jc w:val="left"/>
                        </w:pPr>
                        <w:r>
                          <w:rPr>
                            <w:rFonts w:hint="eastAsia"/>
                          </w:rPr>
                          <w:t>・評価点（申告点）の合計が評価基準点を上回っていることの確認等</w:t>
                        </w:r>
                      </w:p>
                    </w:txbxContent>
                  </v:textbox>
                </v:rect>
                <v:rect id="Rectangle 28" o:spid="_x0000_s1043" style="position:absolute;top:9905;width:72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" strokeweight="3pt">
                  <v:stroke linestyle="thinThin"/>
                  <v:textbox inset="5.85pt,.7pt,5.85pt,.7pt">
                    <w:txbxContent>
                      <w:p w:rsidR="00E049DB" w:rsidRPr="00D707A1" w:rsidRDefault="00E049DB" w:rsidP="00E049DB">
                        <w:pPr>
                          <w:spacing w:line="280" w:lineRule="exact"/>
                          <w:jc w:val="center"/>
                        </w:pPr>
                        <w:r>
                          <w:rPr>
                            <w:rFonts w:hint="eastAsia"/>
                          </w:rPr>
                          <w:t>入　札</w:t>
                        </w:r>
                      </w:p>
                    </w:txbxContent>
                  </v:textbox>
                </v:rect>
                <v:shapetype id="_x0000_t33" coordsize="21600,21600" o:spt="33" o:oned="t" path="m,l21600,r,21600e" filled="f">
                  <v:stroke joinstyle="miter"/>
                  <v:path arrowok="t" fillok="f" o:connecttype="none"/>
                  <o:lock v:ext="edit" shapetype="t"/>
                </v:shapetype>
                <v:shape id="AutoShape 30" o:spid="_x0000_s1044" type="#_x0000_t33" style="position:absolute;left:4952;top:10763;width:4597;height:725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" strokeweight="2pt">
                  <v:stroke endarrow="block"/>
                </v:shape>
                <v:shape id="AutoShape 32" o:spid="_x0000_s1045" type="#_x0000_t32" style="position:absolute;left:22193;top:1047;width:3180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" strokeweight="2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9" o:spid="_x0000_s1046" type="#_x0000_t34" style="position:absolute;left:3619;top:5524;width:6394;height:438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" adj="21740" strokeweight="2pt">
                  <v:stroke endarrow="block"/>
                </v:shape>
                <v:rect id="_x0000_s1047" style="position:absolute;left:27717;top:9906;width:2467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">
                  <v:stroke dashstyle="1 1"/>
                  <v:textbox inset="5.85pt,.7pt,5.85pt,.7pt">
                    <w:txbxContent>
                      <w:p w:rsidR="00E049DB" w:rsidRPr="005B10DF" w:rsidRDefault="00E049DB" w:rsidP="00E049DB">
                        <w:pPr>
                          <w:spacing w:line="240" w:lineRule="exact"/>
                          <w:ind w:left="210" w:hangingChars="100" w:hanging="210"/>
                          <w:jc w:val="left"/>
                          <w:rPr>
                            <w:color w:val="000000" w:themeColor="text1"/>
                          </w:rPr>
                        </w:pPr>
                        <w:r w:rsidRPr="005B10DF">
                          <w:rPr>
                            <w:rFonts w:hint="eastAsia"/>
                            <w:color w:val="000000" w:themeColor="text1"/>
                          </w:rPr>
                          <w:t>・「実績申告書表紙」及び「実績申告書一覧表」を提出</w:t>
                        </w:r>
                      </w:p>
                    </w:txbxContent>
                  </v:textbox>
                </v:rect>
                <v:shape id="AutoShape 24" o:spid="_x0000_s1048" type="#_x0000_t32" style="position:absolute;left:24574;top:11334;width:3308;height: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group>
            </w:pict>
          </mc:Fallback>
        </mc:AlternateContent>
      </w:r>
    </w:p>
    <w:p w:rsidR="00E049DB" w:rsidRPr="00032DF5" w:rsidRDefault="00E049DB" w:rsidP="00E049DB">
      <w:pPr>
        <w:ind w:left="220" w:hangingChars="100" w:hanging="220"/>
        <w:rPr>
          <w:rFonts w:asciiTheme="minorEastAsia" w:hAnsiTheme="minorEastAsia"/>
          <w:color w:val="000000" w:themeColor="text1"/>
          <w:sz w:val="22"/>
        </w:rPr>
      </w:pPr>
    </w:p>
    <w:p w:rsidR="00E049DB" w:rsidRPr="00032DF5" w:rsidRDefault="00E049DB" w:rsidP="00E049DB">
      <w:pPr>
        <w:ind w:left="220" w:hangingChars="100" w:hanging="220"/>
        <w:rPr>
          <w:rFonts w:asciiTheme="minorEastAsia" w:hAnsiTheme="minorEastAsia"/>
          <w:color w:val="000000" w:themeColor="text1"/>
          <w:sz w:val="22"/>
        </w:rPr>
      </w:pPr>
    </w:p>
    <w:p w:rsidR="00E049DB" w:rsidRPr="00032DF5" w:rsidRDefault="00E049DB" w:rsidP="00E049DB">
      <w:pPr>
        <w:ind w:left="220" w:hangingChars="100" w:hanging="220"/>
        <w:rPr>
          <w:rFonts w:asciiTheme="minorEastAsia" w:hAnsiTheme="minorEastAsia"/>
          <w:color w:val="000000" w:themeColor="text1"/>
          <w:sz w:val="22"/>
        </w:rPr>
      </w:pPr>
    </w:p>
    <w:p w:rsidR="00E049DB" w:rsidRPr="00032DF5" w:rsidRDefault="00E049DB" w:rsidP="00E049DB">
      <w:pPr>
        <w:ind w:left="220" w:hangingChars="100" w:hanging="220"/>
        <w:rPr>
          <w:rFonts w:asciiTheme="minorEastAsia" w:hAnsiTheme="minorEastAsia"/>
          <w:color w:val="000000" w:themeColor="text1"/>
          <w:sz w:val="22"/>
        </w:rPr>
      </w:pPr>
    </w:p>
    <w:p w:rsidR="00E049DB" w:rsidRPr="00032DF5" w:rsidRDefault="00E049DB" w:rsidP="00E049DB">
      <w:pPr>
        <w:ind w:left="220" w:hangingChars="100" w:hanging="220"/>
        <w:rPr>
          <w:rFonts w:asciiTheme="minorEastAsia" w:hAnsiTheme="minorEastAsia"/>
          <w:color w:val="000000" w:themeColor="text1"/>
          <w:sz w:val="22"/>
        </w:rPr>
      </w:pPr>
    </w:p>
    <w:p w:rsidR="00E049DB" w:rsidRPr="00032DF5" w:rsidRDefault="00E049DB" w:rsidP="00E049DB">
      <w:pPr>
        <w:ind w:left="220" w:hangingChars="100" w:hanging="220"/>
        <w:rPr>
          <w:rFonts w:asciiTheme="minorEastAsia" w:hAnsiTheme="minorEastAsia"/>
          <w:color w:val="000000" w:themeColor="text1"/>
          <w:sz w:val="22"/>
        </w:rPr>
      </w:pPr>
    </w:p>
    <w:p w:rsidR="00E049DB" w:rsidRPr="00032DF5" w:rsidRDefault="00E049DB" w:rsidP="00E049DB">
      <w:pPr>
        <w:rPr>
          <w:rFonts w:asciiTheme="minorEastAsia" w:hAnsiTheme="minorEastAsia"/>
          <w:sz w:val="22"/>
        </w:rPr>
      </w:pPr>
      <w:r w:rsidRPr="00032DF5">
        <w:rPr>
          <w:noProof/>
        </w:rPr>
        <mc:AlternateContent>
          <mc:Choice Requires="wps">
            <w:drawing>
              <wp:anchor distT="0" distB="0" distL="114300" distR="114300" simplePos="0" relativeHeight="251661824" behindDoc="0" locked="0" layoutInCell="1" allowOverlap="1" wp14:anchorId="076F9FEE" wp14:editId="6057164C">
                <wp:simplePos x="0" y="0"/>
                <wp:positionH relativeFrom="column">
                  <wp:posOffset>1299210</wp:posOffset>
                </wp:positionH>
                <wp:positionV relativeFrom="paragraph">
                  <wp:posOffset>102606</wp:posOffset>
                </wp:positionV>
                <wp:extent cx="4333875" cy="361950"/>
                <wp:effectExtent l="0" t="0" r="9525" b="0"/>
                <wp:wrapNone/>
                <wp:docPr id="4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361950"/>
                        </a:xfrm>
                        <a:prstGeom prst="rect">
                          <a:avLst/>
                        </a:prstGeom>
                        <a:solidFill>
                          <a:srgbClr val="FFFFFF"/>
                        </a:solidFill>
                        <a:ln w="9525">
                          <a:noFill/>
                          <a:prstDash val="sysDot"/>
                          <a:miter lim="800000"/>
                          <a:headEnd/>
                          <a:tailEnd/>
                        </a:ln>
                      </wps:spPr>
                      <wps:txbx>
                        <w:txbxContent>
                          <w:p w:rsidR="00E049DB" w:rsidRPr="005B10DF" w:rsidRDefault="00E049DB" w:rsidP="00E049DB">
                            <w:pPr>
                              <w:spacing w:line="240" w:lineRule="exact"/>
                              <w:ind w:leftChars="100" w:left="420" w:hangingChars="100" w:hanging="210"/>
                              <w:jc w:val="left"/>
                              <w:rPr>
                                <w:color w:val="000000" w:themeColor="text1"/>
                              </w:rPr>
                            </w:pPr>
                            <w:r>
                              <w:rPr>
                                <w:rFonts w:hint="eastAsia"/>
                                <w:color w:val="000000" w:themeColor="text1"/>
                              </w:rPr>
                              <w:t>※「実績申告書」は、業務</w:t>
                            </w:r>
                            <w:r w:rsidRPr="005B10DF">
                              <w:rPr>
                                <w:rFonts w:hint="eastAsia"/>
                                <w:color w:val="000000" w:themeColor="text1"/>
                              </w:rPr>
                              <w:t>案件毎に電子入札公告と併せて交付する「実績申告書作成要領」に基づき作成します。</w:t>
                            </w:r>
                          </w:p>
                          <w:p w:rsidR="00E049DB" w:rsidRPr="00E753EA" w:rsidRDefault="00E049DB" w:rsidP="00E049DB">
                            <w:pPr>
                              <w:spacing w:line="240" w:lineRule="exact"/>
                              <w:ind w:left="210" w:hangingChars="100" w:hanging="210"/>
                              <w:jc w:val="left"/>
                            </w:pPr>
                          </w:p>
                        </w:txbxContent>
                      </wps:txbx>
                      <wps:bodyPr rot="0" vert="horz"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076F9FEE" id="Rectangle 25" o:spid="_x0000_s1049" style="position:absolute;left:0;text-align:left;margin-left:102.3pt;margin-top:8.1pt;width:341.25pt;height: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" stroked="f">
                <v:stroke dashstyle="1 1"/>
                <v:textbox inset="5.85pt,.7pt,5.85pt,.7pt">
                  <w:txbxContent>
                    <w:p w:rsidR="00E049DB" w:rsidRPr="005B10DF" w:rsidRDefault="00E049DB" w:rsidP="00E049DB">
                      <w:pPr>
                        <w:spacing w:line="240" w:lineRule="exact"/>
                        <w:ind w:leftChars="100" w:left="420" w:hangingChars="100" w:hanging="210"/>
                        <w:jc w:val="left"/>
                        <w:rPr>
                          <w:color w:val="000000" w:themeColor="text1"/>
                        </w:rPr>
                      </w:pPr>
                      <w:r>
                        <w:rPr>
                          <w:rFonts w:hint="eastAsia"/>
                          <w:color w:val="000000" w:themeColor="text1"/>
                        </w:rPr>
                        <w:t>※「実績申告書」は、業務</w:t>
                      </w:r>
                      <w:r w:rsidRPr="005B10DF">
                        <w:rPr>
                          <w:rFonts w:hint="eastAsia"/>
                          <w:color w:val="000000" w:themeColor="text1"/>
                        </w:rPr>
                        <w:t>案件毎に電子入札公告と併せて交付する「実績申告書作成要領」に基づき作成します。</w:t>
                      </w:r>
                    </w:p>
                    <w:p w:rsidR="00E049DB" w:rsidRPr="00E753EA" w:rsidRDefault="00E049DB" w:rsidP="00E049DB">
                      <w:pPr>
                        <w:spacing w:line="240" w:lineRule="exact"/>
                        <w:ind w:left="210" w:hangingChars="100" w:hanging="210"/>
                        <w:jc w:val="left"/>
                      </w:pPr>
                    </w:p>
                  </w:txbxContent>
                </v:textbox>
              </v:rect>
            </w:pict>
          </mc:Fallback>
        </mc:AlternateContent>
      </w:r>
    </w:p>
    <w:p w:rsidR="00E049DB" w:rsidRDefault="00E049DB" w:rsidP="00E049DB">
      <w:pPr>
        <w:ind w:left="220" w:hangingChars="100" w:hanging="220"/>
        <w:rPr>
          <w:rFonts w:asciiTheme="minorEastAsia" w:hAnsiTheme="minorEastAsia"/>
          <w:sz w:val="22"/>
        </w:rPr>
      </w:pPr>
    </w:p>
    <w:p w:rsidR="00FC4EF9" w:rsidRDefault="00FC4EF9" w:rsidP="00781D3E">
      <w:pPr>
        <w:ind w:left="220" w:hangingChars="100" w:hanging="220"/>
        <w:rPr>
          <w:rFonts w:ascii="HG丸ｺﾞｼｯｸM-PRO" w:eastAsia="HG丸ｺﾞｼｯｸM-PRO" w:hAnsi="HG丸ｺﾞｼｯｸM-PRO"/>
          <w:sz w:val="22"/>
          <w:szCs w:val="22"/>
        </w:rPr>
      </w:pPr>
    </w:p>
    <w:p w:rsidR="001B7275" w:rsidRPr="00E341C3" w:rsidRDefault="001B7275" w:rsidP="00781D3E">
      <w:pPr>
        <w:ind w:left="220" w:hangingChars="100" w:hanging="220"/>
        <w:rPr>
          <w:rFonts w:ascii="HG丸ｺﾞｼｯｸM-PRO" w:eastAsia="HG丸ｺﾞｼｯｸM-PRO" w:hAnsi="HG丸ｺﾞｼｯｸM-PRO"/>
          <w:sz w:val="22"/>
          <w:szCs w:val="22"/>
        </w:rPr>
      </w:pPr>
    </w:p>
    <w:p w:rsidR="00781D3E" w:rsidRPr="00E341C3" w:rsidRDefault="00781D3E" w:rsidP="00C1264F">
      <w:pPr>
        <w:spacing w:line="276" w:lineRule="auto"/>
        <w:ind w:left="220" w:hangingChars="100" w:hanging="220"/>
        <w:rPr>
          <w:rFonts w:ascii="HG丸ｺﾞｼｯｸM-PRO" w:eastAsia="HG丸ｺﾞｼｯｸM-PRO" w:hAnsi="HG丸ｺﾞｼｯｸM-PRO"/>
          <w:sz w:val="22"/>
          <w:szCs w:val="22"/>
        </w:rPr>
      </w:pPr>
      <w:r w:rsidRPr="00E341C3">
        <w:rPr>
          <w:rFonts w:ascii="HG丸ｺﾞｼｯｸM-PRO" w:eastAsia="HG丸ｺﾞｼｯｸM-PRO" w:hAnsi="HG丸ｺﾞｼｯｸM-PRO" w:hint="eastAsia"/>
          <w:sz w:val="22"/>
          <w:szCs w:val="22"/>
        </w:rPr>
        <w:lastRenderedPageBreak/>
        <w:t>４．実績申告型における審査</w:t>
      </w:r>
    </w:p>
    <w:p w:rsidR="00781D3E" w:rsidRPr="00DF7088" w:rsidRDefault="00781D3E" w:rsidP="00C1264F">
      <w:pPr>
        <w:spacing w:line="276" w:lineRule="auto"/>
        <w:ind w:left="385" w:hangingChars="175" w:hanging="385"/>
        <w:rPr>
          <w:rFonts w:ascii="HG丸ｺﾞｼｯｸM-PRO" w:eastAsia="HG丸ｺﾞｼｯｸM-PRO" w:hAnsi="HG丸ｺﾞｼｯｸM-PRO"/>
          <w:strike/>
          <w:sz w:val="22"/>
          <w:szCs w:val="22"/>
        </w:rPr>
      </w:pPr>
      <w:r w:rsidRPr="00E341C3">
        <w:rPr>
          <w:rFonts w:ascii="HG丸ｺﾞｼｯｸM-PRO" w:eastAsia="HG丸ｺﾞｼｯｸM-PRO" w:hAnsi="HG丸ｺﾞｼｯｸM-PRO" w:hint="eastAsia"/>
          <w:sz w:val="22"/>
          <w:szCs w:val="22"/>
        </w:rPr>
        <w:t>（</w:t>
      </w:r>
      <w:r w:rsidRPr="00DF7088">
        <w:rPr>
          <w:rFonts w:ascii="HG丸ｺﾞｼｯｸM-PRO" w:eastAsia="HG丸ｺﾞｼｯｸM-PRO" w:hAnsi="HG丸ｺﾞｼｯｸM-PRO" w:hint="eastAsia"/>
          <w:sz w:val="22"/>
          <w:szCs w:val="22"/>
        </w:rPr>
        <w:t>１）評価基準点</w:t>
      </w:r>
      <w:r w:rsidR="00D30D26" w:rsidRPr="00DF7088">
        <w:rPr>
          <w:rFonts w:ascii="HG丸ｺﾞｼｯｸM-PRO" w:eastAsia="HG丸ｺﾞｼｯｸM-PRO" w:hAnsi="HG丸ｺﾞｼｯｸM-PRO" w:hint="eastAsia"/>
          <w:sz w:val="22"/>
          <w:szCs w:val="22"/>
        </w:rPr>
        <w:t>（技術力評価基準点）</w:t>
      </w:r>
    </w:p>
    <w:p w:rsidR="00781D3E" w:rsidRPr="00DF7088" w:rsidRDefault="00781D3E" w:rsidP="00C1264F">
      <w:pPr>
        <w:spacing w:line="276" w:lineRule="auto"/>
        <w:ind w:leftChars="135" w:left="283" w:firstLineChars="100" w:firstLine="220"/>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「評価基準点」は、当該</w:t>
      </w:r>
      <w:r w:rsidR="007E3374" w:rsidRPr="00DF7088">
        <w:rPr>
          <w:rFonts w:ascii="HG丸ｺﾞｼｯｸM-PRO" w:eastAsia="HG丸ｺﾞｼｯｸM-PRO" w:hAnsi="HG丸ｺﾞｼｯｸM-PRO" w:hint="eastAsia"/>
          <w:sz w:val="22"/>
          <w:szCs w:val="22"/>
        </w:rPr>
        <w:t>業務</w:t>
      </w:r>
      <w:r w:rsidRPr="00DF7088">
        <w:rPr>
          <w:rFonts w:ascii="HG丸ｺﾞｼｯｸM-PRO" w:eastAsia="HG丸ｺﾞｼｯｸM-PRO" w:hAnsi="HG丸ｺﾞｼｯｸM-PRO" w:hint="eastAsia"/>
          <w:sz w:val="22"/>
          <w:szCs w:val="22"/>
        </w:rPr>
        <w:t>の入札参加条件の一つとして大阪府で示す基準となる点であり、案件ごとに電子入札公告にて定めます。</w:t>
      </w:r>
    </w:p>
    <w:p w:rsidR="009D4746" w:rsidRPr="00DF7088" w:rsidRDefault="00781D3E" w:rsidP="00C1264F">
      <w:pPr>
        <w:spacing w:line="276" w:lineRule="auto"/>
        <w:ind w:leftChars="135" w:left="283" w:firstLineChars="100" w:firstLine="220"/>
        <w:rPr>
          <w:rFonts w:ascii="HG丸ｺﾞｼｯｸM-PRO" w:eastAsia="HG丸ｺﾞｼｯｸM-PRO" w:hAnsi="HG丸ｺﾞｼｯｸM-PRO"/>
          <w:sz w:val="22"/>
          <w:szCs w:val="22"/>
          <w:u w:val="single"/>
        </w:rPr>
      </w:pPr>
      <w:r w:rsidRPr="00DF7088">
        <w:rPr>
          <w:rFonts w:ascii="HG丸ｺﾞｼｯｸM-PRO" w:eastAsia="HG丸ｺﾞｼｯｸM-PRO" w:hAnsi="HG丸ｺﾞｼｯｸM-PRO" w:hint="eastAsia"/>
          <w:sz w:val="22"/>
          <w:szCs w:val="22"/>
        </w:rPr>
        <w:t>なお、</w:t>
      </w:r>
      <w:r w:rsidR="00D30D26" w:rsidRPr="00DF7088">
        <w:rPr>
          <w:rFonts w:ascii="HG丸ｺﾞｼｯｸM-PRO" w:eastAsia="HG丸ｺﾞｼｯｸM-PRO" w:hAnsi="HG丸ｺﾞｼｯｸM-PRO" w:hint="eastAsia"/>
          <w:sz w:val="22"/>
          <w:szCs w:val="22"/>
        </w:rPr>
        <w:t>技術力評価基準点を設け、</w:t>
      </w:r>
      <w:r w:rsidR="009D4746" w:rsidRPr="00DF7088">
        <w:rPr>
          <w:rFonts w:ascii="HG丸ｺﾞｼｯｸM-PRO" w:eastAsia="HG丸ｺﾞｼｯｸM-PRO" w:hAnsi="HG丸ｺﾞｼｯｸM-PRO" w:hint="eastAsia"/>
          <w:sz w:val="22"/>
          <w:szCs w:val="22"/>
        </w:rPr>
        <w:t>全体の評価に加えて、技術力の評価も併せて行います。</w:t>
      </w:r>
    </w:p>
    <w:p w:rsidR="009D4746" w:rsidRPr="00DF7088" w:rsidRDefault="009D4746" w:rsidP="00C1264F">
      <w:pPr>
        <w:spacing w:line="276" w:lineRule="auto"/>
        <w:rPr>
          <w:rFonts w:ascii="HG丸ｺﾞｼｯｸM-PRO" w:eastAsia="HG丸ｺﾞｼｯｸM-PRO" w:hAnsi="HG丸ｺﾞｼｯｸM-PRO"/>
          <w:sz w:val="22"/>
          <w:szCs w:val="22"/>
        </w:rPr>
      </w:pPr>
    </w:p>
    <w:p w:rsidR="009D4746" w:rsidRPr="006556F5" w:rsidRDefault="009D4746" w:rsidP="00C1264F">
      <w:pPr>
        <w:spacing w:line="276" w:lineRule="auto"/>
        <w:rPr>
          <w:rFonts w:ascii="HG丸ｺﾞｼｯｸM-PRO" w:eastAsia="HG丸ｺﾞｼｯｸM-PRO" w:hAnsi="HG丸ｺﾞｼｯｸM-PRO"/>
          <w:color w:val="000000"/>
          <w:sz w:val="22"/>
          <w:szCs w:val="22"/>
        </w:rPr>
      </w:pPr>
      <w:r w:rsidRPr="00DF7088">
        <w:rPr>
          <w:rFonts w:ascii="HG丸ｺﾞｼｯｸM-PRO" w:eastAsia="HG丸ｺﾞｼｯｸM-PRO" w:hAnsi="HG丸ｺﾞｼｯｸM-PRO" w:hint="eastAsia"/>
          <w:sz w:val="22"/>
          <w:szCs w:val="22"/>
        </w:rPr>
        <w:t>（２）実績評価基準</w:t>
      </w:r>
    </w:p>
    <w:p w:rsidR="009D4746" w:rsidRPr="00287739" w:rsidRDefault="00781D3E" w:rsidP="00C1264F">
      <w:pPr>
        <w:spacing w:line="276" w:lineRule="auto"/>
        <w:ind w:leftChars="135" w:left="283" w:firstLineChars="100" w:firstLine="220"/>
        <w:rPr>
          <w:rFonts w:ascii="HG丸ｺﾞｼｯｸM-PRO" w:eastAsia="HG丸ｺﾞｼｯｸM-PRO" w:hAnsi="HG丸ｺﾞｼｯｸM-PRO"/>
          <w:dstrike/>
          <w:color w:val="FF0000"/>
          <w:sz w:val="22"/>
          <w:szCs w:val="22"/>
        </w:rPr>
      </w:pPr>
      <w:r w:rsidRPr="00CB443F">
        <w:rPr>
          <w:rFonts w:ascii="HG丸ｺﾞｼｯｸM-PRO" w:eastAsia="HG丸ｺﾞｼｯｸM-PRO" w:hAnsi="HG丸ｺﾞｼｯｸM-PRO" w:hint="eastAsia"/>
          <w:color w:val="000000"/>
          <w:sz w:val="22"/>
          <w:szCs w:val="22"/>
        </w:rPr>
        <w:t>「実績評価基準」</w:t>
      </w:r>
      <w:r w:rsidR="009D4746" w:rsidRPr="00CB443F">
        <w:rPr>
          <w:rFonts w:ascii="HG丸ｺﾞｼｯｸM-PRO" w:eastAsia="HG丸ｺﾞｼｯｸM-PRO" w:hAnsi="HG丸ｺﾞｼｯｸM-PRO" w:hint="eastAsia"/>
          <w:color w:val="000000"/>
          <w:sz w:val="22"/>
          <w:szCs w:val="22"/>
        </w:rPr>
        <w:t>は案件ごとに実績申告書作成要領を定めます。</w:t>
      </w:r>
    </w:p>
    <w:p w:rsidR="00781D3E" w:rsidRPr="00CB443F" w:rsidRDefault="009D4746" w:rsidP="00C1264F">
      <w:pPr>
        <w:spacing w:line="276" w:lineRule="auto"/>
        <w:ind w:leftChars="135" w:left="283" w:firstLineChars="100" w:firstLine="220"/>
        <w:rPr>
          <w:rFonts w:ascii="HG丸ｺﾞｼｯｸM-PRO" w:eastAsia="HG丸ｺﾞｼｯｸM-PRO" w:hAnsi="HG丸ｺﾞｼｯｸM-PRO"/>
          <w:color w:val="000000"/>
          <w:sz w:val="22"/>
          <w:szCs w:val="22"/>
        </w:rPr>
      </w:pPr>
      <w:r w:rsidRPr="00CB443F">
        <w:rPr>
          <w:rFonts w:ascii="HG丸ｺﾞｼｯｸM-PRO" w:eastAsia="HG丸ｺﾞｼｯｸM-PRO" w:hAnsi="HG丸ｺﾞｼｯｸM-PRO" w:hint="eastAsia"/>
          <w:color w:val="000000"/>
          <w:sz w:val="22"/>
          <w:szCs w:val="22"/>
        </w:rPr>
        <w:t>「実績評価基準」の各項目の合計点</w:t>
      </w:r>
      <w:r w:rsidR="00781D3E" w:rsidRPr="00CB443F">
        <w:rPr>
          <w:rFonts w:ascii="HG丸ｺﾞｼｯｸM-PRO" w:eastAsia="HG丸ｺﾞｼｯｸM-PRO" w:hAnsi="HG丸ｺﾞｼｯｸM-PRO" w:hint="eastAsia"/>
          <w:color w:val="000000"/>
          <w:sz w:val="22"/>
          <w:szCs w:val="22"/>
        </w:rPr>
        <w:t>に</w:t>
      </w:r>
      <w:r w:rsidR="00CA17E6" w:rsidRPr="00CB443F">
        <w:rPr>
          <w:rFonts w:ascii="HG丸ｺﾞｼｯｸM-PRO" w:eastAsia="HG丸ｺﾞｼｯｸM-PRO" w:hAnsi="HG丸ｺﾞｼｯｸM-PRO" w:hint="eastAsia"/>
          <w:color w:val="000000"/>
          <w:sz w:val="22"/>
          <w:szCs w:val="22"/>
        </w:rPr>
        <w:t>対して</w:t>
      </w:r>
      <w:r w:rsidR="00781D3E" w:rsidRPr="00CB443F">
        <w:rPr>
          <w:rFonts w:ascii="HG丸ｺﾞｼｯｸM-PRO" w:eastAsia="HG丸ｺﾞｼｯｸM-PRO" w:hAnsi="HG丸ｺﾞｼｯｸM-PRO" w:hint="eastAsia"/>
          <w:color w:val="000000"/>
          <w:sz w:val="22"/>
          <w:szCs w:val="22"/>
        </w:rPr>
        <w:t>定める「評価基準点」</w:t>
      </w:r>
      <w:r w:rsidR="00CA17E6" w:rsidRPr="00CB443F">
        <w:rPr>
          <w:rFonts w:ascii="HG丸ｺﾞｼｯｸM-PRO" w:eastAsia="HG丸ｺﾞｼｯｸM-PRO" w:hAnsi="HG丸ｺﾞｼｯｸM-PRO" w:hint="eastAsia"/>
          <w:color w:val="000000"/>
          <w:sz w:val="22"/>
          <w:szCs w:val="22"/>
        </w:rPr>
        <w:t>及び「技術力評価基準点」に対して、各々それ以上</w:t>
      </w:r>
      <w:r w:rsidR="00781D3E" w:rsidRPr="00CB443F">
        <w:rPr>
          <w:rFonts w:ascii="HG丸ｺﾞｼｯｸM-PRO" w:eastAsia="HG丸ｺﾞｼｯｸM-PRO" w:hAnsi="HG丸ｺﾞｼｯｸM-PRO" w:hint="eastAsia"/>
          <w:color w:val="000000"/>
          <w:sz w:val="22"/>
          <w:szCs w:val="22"/>
        </w:rPr>
        <w:t>の実績がある者が、入札に参加できることとなります。</w:t>
      </w:r>
    </w:p>
    <w:p w:rsidR="00D61CA6" w:rsidRPr="00CB443F" w:rsidRDefault="00D61CA6" w:rsidP="00C1264F">
      <w:pPr>
        <w:spacing w:line="276" w:lineRule="auto"/>
        <w:rPr>
          <w:rFonts w:ascii="HG丸ｺﾞｼｯｸM-PRO" w:eastAsia="HG丸ｺﾞｼｯｸM-PRO" w:hAnsi="ＭＳ 明朝"/>
          <w:sz w:val="24"/>
        </w:rPr>
      </w:pPr>
    </w:p>
    <w:p w:rsidR="002D7FBC" w:rsidRDefault="002D7FBC" w:rsidP="00C1264F">
      <w:pPr>
        <w:spacing w:line="276" w:lineRule="auto"/>
        <w:rPr>
          <w:rFonts w:ascii="HG丸ｺﾞｼｯｸM-PRO" w:eastAsia="HG丸ｺﾞｼｯｸM-PRO" w:hAnsi="ＭＳ 明朝"/>
          <w:sz w:val="24"/>
        </w:rPr>
      </w:pPr>
    </w:p>
    <w:p w:rsidR="002D7FBC" w:rsidRDefault="002D7FBC" w:rsidP="007E3374">
      <w:pPr>
        <w:rPr>
          <w:rFonts w:ascii="HG丸ｺﾞｼｯｸM-PRO" w:eastAsia="HG丸ｺﾞｼｯｸM-PRO" w:hAnsi="ＭＳ 明朝"/>
          <w:sz w:val="24"/>
        </w:rPr>
      </w:pPr>
    </w:p>
    <w:p w:rsidR="00826C58" w:rsidRPr="00C5165D" w:rsidRDefault="00826C58" w:rsidP="007E3374">
      <w:pPr>
        <w:rPr>
          <w:rFonts w:ascii="HG丸ｺﾞｼｯｸM-PRO" w:eastAsia="HG丸ｺﾞｼｯｸM-PRO" w:hAnsi="ＭＳ 明朝"/>
          <w:sz w:val="24"/>
        </w:rPr>
      </w:pPr>
    </w:p>
    <w:p w:rsidR="007E3374" w:rsidRDefault="00D12E35" w:rsidP="007E3374">
      <w:pPr>
        <w:rPr>
          <w:rFonts w:ascii="HG丸ｺﾞｼｯｸM-PRO" w:eastAsia="HG丸ｺﾞｼｯｸM-PRO"/>
          <w:sz w:val="24"/>
        </w:rPr>
      </w:pPr>
      <w:r>
        <w:rPr>
          <w:rFonts w:ascii="HG丸ｺﾞｼｯｸM-PRO" w:eastAsia="HG丸ｺﾞｼｯｸM-PRO" w:hAnsi="ＭＳ 明朝"/>
          <w:sz w:val="24"/>
        </w:rPr>
        <w:br w:type="page"/>
      </w:r>
      <w:r w:rsidR="007E3374" w:rsidRPr="007E3374">
        <w:rPr>
          <w:rFonts w:ascii="HG丸ｺﾞｼｯｸM-PRO" w:eastAsia="HG丸ｺﾞｼｯｸM-PRO" w:hAnsi="ＭＳ 明朝" w:hint="eastAsia"/>
          <w:sz w:val="24"/>
        </w:rPr>
        <w:lastRenderedPageBreak/>
        <w:t>実績評価</w:t>
      </w:r>
      <w:r w:rsidR="007E3374" w:rsidRPr="007E3374">
        <w:rPr>
          <w:rFonts w:ascii="HG丸ｺﾞｼｯｸM-PRO" w:eastAsia="HG丸ｺﾞｼｯｸM-PRO" w:hint="eastAsia"/>
          <w:sz w:val="24"/>
        </w:rPr>
        <w:t>基準</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17"/>
        <w:gridCol w:w="3402"/>
        <w:gridCol w:w="567"/>
        <w:gridCol w:w="3260"/>
        <w:gridCol w:w="567"/>
        <w:gridCol w:w="567"/>
      </w:tblGrid>
      <w:tr w:rsidR="00CA17E6" w:rsidRPr="00CA17E6" w:rsidTr="00560868">
        <w:trPr>
          <w:trHeight w:val="472"/>
        </w:trPr>
        <w:tc>
          <w:tcPr>
            <w:tcW w:w="568" w:type="dxa"/>
            <w:tcBorders>
              <w:top w:val="single" w:sz="12" w:space="0" w:color="auto"/>
              <w:left w:val="single" w:sz="12" w:space="0" w:color="auto"/>
              <w:bottom w:val="double" w:sz="4" w:space="0" w:color="auto"/>
            </w:tcBorders>
            <w:vAlign w:val="center"/>
          </w:tcPr>
          <w:p w:rsidR="00CA17E6" w:rsidRPr="00CA17E6" w:rsidRDefault="00CA17E6" w:rsidP="00560868">
            <w:pPr>
              <w:spacing w:line="240" w:lineRule="exact"/>
              <w:jc w:val="center"/>
              <w:rPr>
                <w:rFonts w:ascii="ＭＳ Ｐゴシック" w:eastAsia="ＭＳ Ｐゴシック" w:hAnsi="ＭＳ Ｐゴシック"/>
              </w:rPr>
            </w:pPr>
            <w:r w:rsidRPr="00CA17E6">
              <w:rPr>
                <w:rFonts w:ascii="ＭＳ Ｐゴシック" w:eastAsia="ＭＳ Ｐゴシック" w:hAnsi="ＭＳ Ｐゴシック" w:hint="eastAsia"/>
              </w:rPr>
              <w:t>分類</w:t>
            </w:r>
          </w:p>
        </w:tc>
        <w:tc>
          <w:tcPr>
            <w:tcW w:w="1417" w:type="dxa"/>
            <w:tcBorders>
              <w:top w:val="single" w:sz="12" w:space="0" w:color="auto"/>
              <w:bottom w:val="double" w:sz="4" w:space="0" w:color="auto"/>
            </w:tcBorders>
            <w:vAlign w:val="center"/>
          </w:tcPr>
          <w:p w:rsidR="00CA17E6" w:rsidRPr="00CA17E6" w:rsidRDefault="00CA17E6" w:rsidP="00CA17E6">
            <w:pPr>
              <w:jc w:val="center"/>
              <w:rPr>
                <w:rFonts w:ascii="ＭＳ Ｐゴシック" w:eastAsia="ＭＳ Ｐゴシック" w:hAnsi="ＭＳ Ｐゴシック"/>
              </w:rPr>
            </w:pPr>
            <w:r w:rsidRPr="00CA17E6">
              <w:rPr>
                <w:rFonts w:ascii="ＭＳ Ｐゴシック" w:eastAsia="ＭＳ Ｐゴシック" w:hAnsi="ＭＳ Ｐゴシック" w:hint="eastAsia"/>
              </w:rPr>
              <w:t>評価項目</w:t>
            </w:r>
          </w:p>
        </w:tc>
        <w:tc>
          <w:tcPr>
            <w:tcW w:w="3402" w:type="dxa"/>
            <w:tcBorders>
              <w:top w:val="single" w:sz="12" w:space="0" w:color="auto"/>
              <w:bottom w:val="double" w:sz="4" w:space="0" w:color="auto"/>
            </w:tcBorders>
            <w:vAlign w:val="center"/>
          </w:tcPr>
          <w:p w:rsidR="00CA17E6" w:rsidRPr="00CA17E6" w:rsidRDefault="00CA17E6" w:rsidP="00CA17E6">
            <w:pPr>
              <w:jc w:val="center"/>
              <w:rPr>
                <w:rFonts w:ascii="ＭＳ Ｐゴシック" w:eastAsia="ＭＳ Ｐゴシック" w:hAnsi="ＭＳ Ｐゴシック"/>
              </w:rPr>
            </w:pPr>
            <w:r w:rsidRPr="00CA17E6">
              <w:rPr>
                <w:rFonts w:ascii="ＭＳ Ｐゴシック" w:eastAsia="ＭＳ Ｐゴシック" w:hAnsi="ＭＳ Ｐゴシック" w:hint="eastAsia"/>
              </w:rPr>
              <w:t>評価内容</w:t>
            </w:r>
          </w:p>
        </w:tc>
        <w:tc>
          <w:tcPr>
            <w:tcW w:w="3827" w:type="dxa"/>
            <w:gridSpan w:val="2"/>
            <w:tcBorders>
              <w:top w:val="single" w:sz="12" w:space="0" w:color="auto"/>
              <w:bottom w:val="double" w:sz="4" w:space="0" w:color="auto"/>
            </w:tcBorders>
            <w:vAlign w:val="center"/>
          </w:tcPr>
          <w:p w:rsidR="00CA17E6" w:rsidRPr="00CA17E6" w:rsidRDefault="00CA17E6" w:rsidP="00CA17E6">
            <w:pPr>
              <w:jc w:val="center"/>
              <w:rPr>
                <w:rFonts w:ascii="ＭＳ Ｐゴシック" w:eastAsia="ＭＳ Ｐゴシック" w:hAnsi="ＭＳ Ｐゴシック"/>
              </w:rPr>
            </w:pPr>
            <w:r w:rsidRPr="00CA17E6">
              <w:rPr>
                <w:rFonts w:ascii="ＭＳ Ｐゴシック" w:eastAsia="ＭＳ Ｐゴシック" w:hAnsi="ＭＳ Ｐゴシック" w:hint="eastAsia"/>
              </w:rPr>
              <w:t>評価基準</w:t>
            </w:r>
          </w:p>
        </w:tc>
        <w:tc>
          <w:tcPr>
            <w:tcW w:w="1134" w:type="dxa"/>
            <w:gridSpan w:val="2"/>
            <w:tcBorders>
              <w:top w:val="single" w:sz="12" w:space="0" w:color="auto"/>
              <w:bottom w:val="double" w:sz="4" w:space="0" w:color="auto"/>
              <w:right w:val="single" w:sz="12" w:space="0" w:color="auto"/>
            </w:tcBorders>
            <w:vAlign w:val="center"/>
          </w:tcPr>
          <w:p w:rsidR="00CA17E6" w:rsidRPr="00CA17E6" w:rsidRDefault="00CA17E6" w:rsidP="00CA17E6">
            <w:pPr>
              <w:snapToGrid w:val="0"/>
              <w:ind w:leftChars="-52" w:left="-109" w:rightChars="-76" w:right="-160"/>
              <w:jc w:val="center"/>
              <w:rPr>
                <w:rFonts w:ascii="ＭＳ Ｐゴシック" w:eastAsia="ＭＳ Ｐゴシック" w:hAnsi="ＭＳ Ｐゴシック"/>
              </w:rPr>
            </w:pPr>
            <w:r w:rsidRPr="00CA17E6">
              <w:rPr>
                <w:rFonts w:ascii="ＭＳ Ｐゴシック" w:eastAsia="ＭＳ Ｐゴシック" w:hAnsi="ＭＳ Ｐゴシック" w:hint="eastAsia"/>
              </w:rPr>
              <w:t>点数</w:t>
            </w:r>
          </w:p>
        </w:tc>
      </w:tr>
      <w:tr w:rsidR="00F64771" w:rsidRPr="00CA17E6" w:rsidTr="00FC4EF9">
        <w:trPr>
          <w:cantSplit/>
          <w:trHeight w:val="382"/>
        </w:trPr>
        <w:tc>
          <w:tcPr>
            <w:tcW w:w="568" w:type="dxa"/>
            <w:vMerge w:val="restart"/>
            <w:tcBorders>
              <w:top w:val="double" w:sz="4" w:space="0" w:color="auto"/>
              <w:left w:val="single" w:sz="12" w:space="0" w:color="auto"/>
            </w:tcBorders>
            <w:shd w:val="pct15" w:color="auto" w:fill="auto"/>
            <w:textDirection w:val="tbRlV"/>
            <w:vAlign w:val="center"/>
          </w:tcPr>
          <w:p w:rsidR="00F64771" w:rsidRPr="004B29F7" w:rsidRDefault="00F64771" w:rsidP="00CA17E6">
            <w:pPr>
              <w:ind w:left="113" w:right="113"/>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企業の技術力</w:t>
            </w:r>
          </w:p>
        </w:tc>
        <w:tc>
          <w:tcPr>
            <w:tcW w:w="1417" w:type="dxa"/>
            <w:vMerge w:val="restart"/>
            <w:tcBorders>
              <w:top w:val="double" w:sz="4" w:space="0" w:color="auto"/>
            </w:tcBorders>
            <w:shd w:val="pct15" w:color="auto" w:fill="auto"/>
            <w:vAlign w:val="center"/>
          </w:tcPr>
          <w:p w:rsidR="00F64771" w:rsidRPr="004B29F7" w:rsidRDefault="00F64771" w:rsidP="004B29F7">
            <w:pPr>
              <w:snapToGrid w:val="0"/>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優良表彰</w:t>
            </w:r>
          </w:p>
          <w:p w:rsidR="00F64771" w:rsidRPr="004B29F7" w:rsidRDefault="00F64771" w:rsidP="004B29F7">
            <w:pPr>
              <w:snapToGrid w:val="0"/>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受賞</w:t>
            </w:r>
          </w:p>
        </w:tc>
        <w:tc>
          <w:tcPr>
            <w:tcW w:w="3402" w:type="dxa"/>
            <w:vMerge w:val="restart"/>
            <w:tcBorders>
              <w:top w:val="double" w:sz="4" w:space="0" w:color="auto"/>
            </w:tcBorders>
            <w:shd w:val="pct15" w:color="auto" w:fill="auto"/>
            <w:vAlign w:val="center"/>
          </w:tcPr>
          <w:p w:rsidR="00F64771" w:rsidRPr="004B29F7" w:rsidRDefault="00F64771" w:rsidP="00FC4EF9">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都市整備部</w:t>
            </w:r>
            <w:r w:rsidR="00FC579C">
              <w:rPr>
                <w:rFonts w:ascii="ＭＳ Ｐゴシック" w:eastAsia="ＭＳ Ｐゴシック" w:hAnsi="ＭＳ Ｐゴシック" w:hint="eastAsia"/>
                <w:sz w:val="18"/>
                <w:szCs w:val="18"/>
              </w:rPr>
              <w:t>又は</w:t>
            </w:r>
            <w:r w:rsidR="001B7275">
              <w:rPr>
                <w:rFonts w:ascii="ＭＳ Ｐゴシック" w:eastAsia="ＭＳ Ｐゴシック" w:hAnsi="ＭＳ Ｐゴシック" w:hint="eastAsia"/>
                <w:sz w:val="18"/>
                <w:szCs w:val="18"/>
              </w:rPr>
              <w:t>大阪港湾局</w:t>
            </w:r>
            <w:r w:rsidR="00FC4EF9">
              <w:rPr>
                <w:rFonts w:ascii="ＭＳ Ｐゴシック" w:eastAsia="ＭＳ Ｐゴシック" w:hAnsi="ＭＳ Ｐゴシック" w:hint="eastAsia"/>
                <w:sz w:val="18"/>
                <w:szCs w:val="18"/>
              </w:rPr>
              <w:t>（※５</w:t>
            </w:r>
            <w:r w:rsidR="00FC4EF9" w:rsidRPr="004B29F7">
              <w:rPr>
                <w:rFonts w:ascii="ＭＳ Ｐゴシック" w:eastAsia="ＭＳ Ｐゴシック" w:hAnsi="ＭＳ Ｐゴシック" w:hint="eastAsia"/>
                <w:sz w:val="18"/>
                <w:szCs w:val="18"/>
              </w:rPr>
              <w:t>）</w:t>
            </w:r>
            <w:r w:rsidRPr="004B29F7">
              <w:rPr>
                <w:rFonts w:ascii="ＭＳ Ｐゴシック" w:eastAsia="ＭＳ Ｐゴシック" w:hAnsi="ＭＳ Ｐゴシック" w:hint="eastAsia"/>
                <w:sz w:val="18"/>
                <w:szCs w:val="18"/>
              </w:rPr>
              <w:t>における過去２年間の優良工事等表彰受賞の有無（※１）</w:t>
            </w:r>
          </w:p>
        </w:tc>
        <w:tc>
          <w:tcPr>
            <w:tcW w:w="3827" w:type="dxa"/>
            <w:gridSpan w:val="2"/>
            <w:tcBorders>
              <w:top w:val="double" w:sz="4" w:space="0" w:color="auto"/>
              <w:bottom w:val="dashSmallGap" w:sz="4" w:space="0" w:color="auto"/>
            </w:tcBorders>
            <w:shd w:val="pct15" w:color="auto" w:fill="auto"/>
            <w:vAlign w:val="center"/>
          </w:tcPr>
          <w:p w:rsidR="00F64771" w:rsidRPr="00952E93" w:rsidRDefault="00F64771" w:rsidP="004B29F7">
            <w:pPr>
              <w:snapToGrid w:val="0"/>
              <w:spacing w:line="240" w:lineRule="exact"/>
              <w:rPr>
                <w:rFonts w:ascii="ＭＳ Ｐゴシック" w:eastAsia="ＭＳ Ｐゴシック" w:hAnsi="ＭＳ Ｐゴシック"/>
                <w:sz w:val="16"/>
                <w:szCs w:val="18"/>
              </w:rPr>
            </w:pPr>
            <w:r w:rsidRPr="00952E93">
              <w:rPr>
                <w:rFonts w:ascii="ＭＳ Ｐゴシック" w:eastAsia="ＭＳ Ｐゴシック" w:hAnsi="ＭＳ Ｐゴシック" w:hint="eastAsia"/>
                <w:sz w:val="16"/>
                <w:szCs w:val="18"/>
              </w:rPr>
              <w:t>都市整備部長受注者表彰の受賞</w:t>
            </w:r>
          </w:p>
          <w:p w:rsidR="00952E93" w:rsidRPr="00952E93" w:rsidRDefault="00952E93" w:rsidP="004B29F7">
            <w:pPr>
              <w:snapToGrid w:val="0"/>
              <w:spacing w:line="240" w:lineRule="exact"/>
              <w:rPr>
                <w:rFonts w:ascii="ＭＳ Ｐゴシック" w:eastAsia="ＭＳ Ｐゴシック" w:hAnsi="ＭＳ Ｐゴシック"/>
                <w:sz w:val="16"/>
                <w:szCs w:val="18"/>
              </w:rPr>
            </w:pPr>
            <w:r w:rsidRPr="00952E93">
              <w:rPr>
                <w:rFonts w:ascii="ＭＳ Ｐゴシック" w:eastAsia="ＭＳ Ｐゴシック" w:hAnsi="ＭＳ Ｐゴシック" w:hint="eastAsia"/>
                <w:sz w:val="16"/>
                <w:szCs w:val="18"/>
              </w:rPr>
              <w:t>大阪港湾局優秀表彰（受注者）の受賞</w:t>
            </w:r>
          </w:p>
        </w:tc>
        <w:tc>
          <w:tcPr>
            <w:tcW w:w="567" w:type="dxa"/>
            <w:vMerge w:val="restart"/>
            <w:tcBorders>
              <w:top w:val="double" w:sz="4" w:space="0" w:color="auto"/>
              <w:right w:val="single" w:sz="6" w:space="0" w:color="auto"/>
            </w:tcBorders>
            <w:shd w:val="pct15" w:color="auto" w:fill="auto"/>
            <w:textDirection w:val="tbRlV"/>
            <w:vAlign w:val="center"/>
          </w:tcPr>
          <w:p w:rsidR="00F64771" w:rsidRPr="004B29F7" w:rsidRDefault="00F64771" w:rsidP="004B29F7">
            <w:pPr>
              <w:spacing w:line="240" w:lineRule="exact"/>
              <w:ind w:left="113" w:right="113"/>
              <w:jc w:val="center"/>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選　　択</w:t>
            </w:r>
          </w:p>
        </w:tc>
        <w:tc>
          <w:tcPr>
            <w:tcW w:w="567" w:type="dxa"/>
            <w:tcBorders>
              <w:top w:val="double" w:sz="4" w:space="0" w:color="auto"/>
              <w:left w:val="single" w:sz="6" w:space="0" w:color="auto"/>
              <w:bottom w:val="dashSmallGap" w:sz="4" w:space="0" w:color="auto"/>
              <w:right w:val="single" w:sz="12" w:space="0" w:color="auto"/>
            </w:tcBorders>
            <w:shd w:val="pct15" w:color="auto" w:fill="auto"/>
            <w:vAlign w:val="center"/>
          </w:tcPr>
          <w:p w:rsidR="00F64771" w:rsidRPr="004B29F7" w:rsidRDefault="00F64771"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８</w:t>
            </w:r>
          </w:p>
        </w:tc>
      </w:tr>
      <w:tr w:rsidR="00F64771" w:rsidRPr="00CA17E6" w:rsidTr="00FC4EF9">
        <w:trPr>
          <w:cantSplit/>
          <w:trHeight w:val="420"/>
        </w:trPr>
        <w:tc>
          <w:tcPr>
            <w:tcW w:w="568" w:type="dxa"/>
            <w:vMerge/>
            <w:tcBorders>
              <w:top w:val="double" w:sz="4" w:space="0" w:color="auto"/>
              <w:left w:val="single" w:sz="12" w:space="0" w:color="auto"/>
            </w:tcBorders>
            <w:shd w:val="pct15" w:color="auto" w:fill="auto"/>
            <w:textDirection w:val="tbRlV"/>
            <w:vAlign w:val="center"/>
          </w:tcPr>
          <w:p w:rsidR="00F64771" w:rsidRPr="004B29F7" w:rsidRDefault="00F64771" w:rsidP="00CA17E6">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rsidR="00F64771" w:rsidRPr="004B29F7" w:rsidRDefault="00F64771" w:rsidP="004B29F7">
            <w:pPr>
              <w:snapToGrid w:val="0"/>
              <w:spacing w:line="240" w:lineRule="exact"/>
              <w:jc w:val="center"/>
              <w:rPr>
                <w:rFonts w:ascii="ＭＳ Ｐゴシック" w:eastAsia="ＭＳ Ｐゴシック" w:hAnsi="ＭＳ Ｐゴシック"/>
                <w:sz w:val="18"/>
                <w:szCs w:val="18"/>
              </w:rPr>
            </w:pPr>
          </w:p>
        </w:tc>
        <w:tc>
          <w:tcPr>
            <w:tcW w:w="3402" w:type="dxa"/>
            <w:vMerge/>
            <w:shd w:val="pct15" w:color="auto" w:fill="auto"/>
            <w:vAlign w:val="center"/>
          </w:tcPr>
          <w:p w:rsidR="00F64771" w:rsidRPr="004B29F7" w:rsidRDefault="00F64771" w:rsidP="004B29F7">
            <w:pPr>
              <w:snapToGrid w:val="0"/>
              <w:spacing w:line="240" w:lineRule="exact"/>
              <w:rPr>
                <w:rFonts w:ascii="ＭＳ Ｐゴシック" w:eastAsia="ＭＳ Ｐゴシック" w:hAnsi="ＭＳ Ｐゴシック"/>
                <w:sz w:val="18"/>
                <w:szCs w:val="18"/>
              </w:rPr>
            </w:pPr>
          </w:p>
        </w:tc>
        <w:tc>
          <w:tcPr>
            <w:tcW w:w="3827" w:type="dxa"/>
            <w:gridSpan w:val="2"/>
            <w:tcBorders>
              <w:top w:val="dashSmallGap" w:sz="4" w:space="0" w:color="auto"/>
              <w:bottom w:val="single" w:sz="4" w:space="0" w:color="auto"/>
            </w:tcBorders>
            <w:shd w:val="pct15" w:color="auto" w:fill="auto"/>
            <w:vAlign w:val="center"/>
          </w:tcPr>
          <w:p w:rsidR="00F64771" w:rsidRPr="00952E93" w:rsidRDefault="00F64771" w:rsidP="004B29F7">
            <w:pPr>
              <w:snapToGrid w:val="0"/>
              <w:spacing w:line="240" w:lineRule="exact"/>
              <w:rPr>
                <w:rFonts w:ascii="ＭＳ Ｐゴシック" w:eastAsia="ＭＳ Ｐゴシック" w:hAnsi="ＭＳ Ｐゴシック"/>
                <w:sz w:val="16"/>
                <w:szCs w:val="18"/>
              </w:rPr>
            </w:pPr>
            <w:r w:rsidRPr="00952E93">
              <w:rPr>
                <w:rFonts w:ascii="ＭＳ Ｐゴシック" w:eastAsia="ＭＳ Ｐゴシック" w:hAnsi="ＭＳ Ｐゴシック" w:hint="eastAsia"/>
                <w:sz w:val="16"/>
                <w:szCs w:val="18"/>
              </w:rPr>
              <w:t>事務所長等受注者表彰の受賞</w:t>
            </w:r>
          </w:p>
          <w:p w:rsidR="00952E93" w:rsidRPr="00952E93" w:rsidRDefault="00952E93" w:rsidP="004B29F7">
            <w:pPr>
              <w:snapToGrid w:val="0"/>
              <w:spacing w:line="240" w:lineRule="exact"/>
              <w:rPr>
                <w:rFonts w:ascii="ＭＳ Ｐゴシック" w:eastAsia="ＭＳ Ｐゴシック" w:hAnsi="ＭＳ Ｐゴシック"/>
                <w:sz w:val="16"/>
                <w:szCs w:val="18"/>
              </w:rPr>
            </w:pPr>
            <w:r w:rsidRPr="00952E93">
              <w:rPr>
                <w:rFonts w:ascii="ＭＳ Ｐゴシック" w:eastAsia="ＭＳ Ｐゴシック" w:hAnsi="ＭＳ Ｐゴシック" w:hint="eastAsia"/>
                <w:sz w:val="16"/>
                <w:szCs w:val="18"/>
              </w:rPr>
              <w:t>大阪港湾局優良表彰（受注者）の受賞</w:t>
            </w:r>
          </w:p>
        </w:tc>
        <w:tc>
          <w:tcPr>
            <w:tcW w:w="567" w:type="dxa"/>
            <w:vMerge/>
            <w:tcBorders>
              <w:top w:val="double" w:sz="4" w:space="0" w:color="auto"/>
              <w:right w:val="single" w:sz="6" w:space="0" w:color="auto"/>
            </w:tcBorders>
            <w:shd w:val="pct15" w:color="auto" w:fill="auto"/>
            <w:textDirection w:val="tbRlV"/>
            <w:vAlign w:val="center"/>
          </w:tcPr>
          <w:p w:rsidR="00F64771" w:rsidRPr="004B29F7" w:rsidRDefault="00F64771" w:rsidP="004B29F7">
            <w:pPr>
              <w:spacing w:line="240" w:lineRule="exact"/>
              <w:ind w:left="113" w:right="113"/>
              <w:jc w:val="center"/>
              <w:rPr>
                <w:rFonts w:ascii="ＭＳ ゴシック" w:eastAsia="ＭＳ ゴシック" w:hAnsi="ＭＳ ゴシック"/>
                <w:sz w:val="18"/>
                <w:szCs w:val="18"/>
              </w:rPr>
            </w:pPr>
          </w:p>
        </w:tc>
        <w:tc>
          <w:tcPr>
            <w:tcW w:w="567" w:type="dxa"/>
            <w:tcBorders>
              <w:top w:val="dashSmallGap" w:sz="4" w:space="0" w:color="auto"/>
              <w:left w:val="single" w:sz="6" w:space="0" w:color="auto"/>
              <w:bottom w:val="single" w:sz="4" w:space="0" w:color="auto"/>
              <w:right w:val="single" w:sz="12" w:space="0" w:color="auto"/>
            </w:tcBorders>
            <w:shd w:val="pct15" w:color="auto" w:fill="auto"/>
            <w:vAlign w:val="center"/>
          </w:tcPr>
          <w:p w:rsidR="00F64771" w:rsidRPr="004B29F7" w:rsidRDefault="00F64771"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６</w:t>
            </w:r>
          </w:p>
        </w:tc>
      </w:tr>
      <w:tr w:rsidR="00F20668" w:rsidRPr="00CA17E6" w:rsidTr="00FC4EF9">
        <w:trPr>
          <w:cantSplit/>
          <w:trHeight w:val="457"/>
        </w:trPr>
        <w:tc>
          <w:tcPr>
            <w:tcW w:w="568" w:type="dxa"/>
            <w:vMerge/>
            <w:tcBorders>
              <w:left w:val="single" w:sz="12" w:space="0" w:color="auto"/>
            </w:tcBorders>
            <w:shd w:val="pct15" w:color="auto" w:fill="auto"/>
            <w:textDirection w:val="tbRlV"/>
            <w:vAlign w:val="center"/>
          </w:tcPr>
          <w:p w:rsidR="00F20668" w:rsidRPr="004B29F7" w:rsidRDefault="00F20668" w:rsidP="00FC4EF9">
            <w:pPr>
              <w:ind w:left="113" w:right="113"/>
              <w:jc w:val="center"/>
              <w:rPr>
                <w:rFonts w:ascii="ＭＳ Ｐゴシック" w:eastAsia="ＭＳ Ｐゴシック" w:hAnsi="ＭＳ Ｐゴシック"/>
                <w:sz w:val="18"/>
                <w:szCs w:val="18"/>
              </w:rPr>
            </w:pPr>
          </w:p>
        </w:tc>
        <w:tc>
          <w:tcPr>
            <w:tcW w:w="1417" w:type="dxa"/>
            <w:vMerge w:val="restart"/>
            <w:shd w:val="pct15" w:color="auto" w:fill="auto"/>
            <w:vAlign w:val="center"/>
          </w:tcPr>
          <w:p w:rsidR="00F20668" w:rsidRPr="004B29F7" w:rsidRDefault="00F20668" w:rsidP="004B29F7">
            <w:pPr>
              <w:snapToGrid w:val="0"/>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優良な業務成績点</w:t>
            </w:r>
          </w:p>
        </w:tc>
        <w:tc>
          <w:tcPr>
            <w:tcW w:w="3402" w:type="dxa"/>
            <w:vMerge w:val="restart"/>
            <w:tcBorders>
              <w:right w:val="single" w:sz="4" w:space="0" w:color="auto"/>
            </w:tcBorders>
            <w:shd w:val="pct15" w:color="auto" w:fill="auto"/>
            <w:vAlign w:val="center"/>
          </w:tcPr>
          <w:p w:rsidR="00F20668" w:rsidRPr="004B29F7" w:rsidRDefault="00F2066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都市整備部</w:t>
            </w:r>
            <w:r>
              <w:rPr>
                <w:rFonts w:ascii="ＭＳ Ｐゴシック" w:eastAsia="ＭＳ Ｐゴシック" w:hAnsi="ＭＳ Ｐゴシック" w:hint="eastAsia"/>
                <w:sz w:val="18"/>
                <w:szCs w:val="18"/>
              </w:rPr>
              <w:t>、大阪港湾局（※５</w:t>
            </w:r>
            <w:r w:rsidRPr="004B29F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又は大阪都市計画局</w:t>
            </w:r>
            <w:r w:rsidRPr="004B29F7">
              <w:rPr>
                <w:rFonts w:ascii="ＭＳ Ｐゴシック" w:eastAsia="ＭＳ Ｐゴシック" w:hAnsi="ＭＳ Ｐゴシック" w:hint="eastAsia"/>
                <w:sz w:val="18"/>
                <w:szCs w:val="18"/>
              </w:rPr>
              <w:t>発注業務のうち過去３年間の成績点（※２）</w:t>
            </w:r>
          </w:p>
        </w:tc>
        <w:tc>
          <w:tcPr>
            <w:tcW w:w="567" w:type="dxa"/>
            <w:tcBorders>
              <w:top w:val="single" w:sz="4" w:space="0" w:color="auto"/>
              <w:left w:val="single" w:sz="4" w:space="0" w:color="auto"/>
              <w:bottom w:val="dashed" w:sz="4" w:space="0" w:color="auto"/>
            </w:tcBorders>
            <w:shd w:val="pct15" w:color="auto" w:fill="auto"/>
            <w:vAlign w:val="center"/>
          </w:tcPr>
          <w:p w:rsidR="00F20668" w:rsidRPr="004B29F7" w:rsidRDefault="00F20668" w:rsidP="004B29F7">
            <w:pPr>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①</w:t>
            </w:r>
          </w:p>
        </w:tc>
        <w:tc>
          <w:tcPr>
            <w:tcW w:w="3260" w:type="dxa"/>
            <w:tcBorders>
              <w:top w:val="single" w:sz="4" w:space="0" w:color="auto"/>
              <w:bottom w:val="dashed" w:sz="4" w:space="0" w:color="auto"/>
            </w:tcBorders>
            <w:shd w:val="pct15" w:color="auto" w:fill="auto"/>
            <w:vAlign w:val="center"/>
          </w:tcPr>
          <w:p w:rsidR="00F20668" w:rsidRPr="004B29F7" w:rsidRDefault="00F2066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８０点以上が４件以上の場合</w:t>
            </w:r>
          </w:p>
        </w:tc>
        <w:tc>
          <w:tcPr>
            <w:tcW w:w="567" w:type="dxa"/>
            <w:vMerge/>
            <w:tcBorders>
              <w:right w:val="single" w:sz="6" w:space="0" w:color="auto"/>
            </w:tcBorders>
            <w:shd w:val="pct15" w:color="auto" w:fill="auto"/>
            <w:vAlign w:val="center"/>
          </w:tcPr>
          <w:p w:rsidR="00F20668" w:rsidRPr="004B29F7" w:rsidRDefault="00F20668" w:rsidP="004B29F7">
            <w:pPr>
              <w:spacing w:line="240" w:lineRule="exact"/>
              <w:jc w:val="right"/>
              <w:rPr>
                <w:rFonts w:ascii="ＭＳ ゴシック" w:eastAsia="ＭＳ ゴシック" w:hAnsi="ＭＳ ゴシック"/>
                <w:sz w:val="18"/>
                <w:szCs w:val="18"/>
              </w:rPr>
            </w:pPr>
          </w:p>
        </w:tc>
        <w:tc>
          <w:tcPr>
            <w:tcW w:w="567" w:type="dxa"/>
            <w:tcBorders>
              <w:top w:val="single" w:sz="4" w:space="0" w:color="auto"/>
              <w:left w:val="single" w:sz="6" w:space="0" w:color="auto"/>
              <w:bottom w:val="dashed" w:sz="4" w:space="0" w:color="auto"/>
              <w:right w:val="single" w:sz="12" w:space="0" w:color="auto"/>
            </w:tcBorders>
            <w:shd w:val="pct15" w:color="auto" w:fill="auto"/>
            <w:vAlign w:val="center"/>
          </w:tcPr>
          <w:p w:rsidR="00F20668" w:rsidRPr="004B29F7" w:rsidRDefault="00F20668"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８</w:t>
            </w:r>
          </w:p>
        </w:tc>
      </w:tr>
      <w:tr w:rsidR="00F20668" w:rsidRPr="00CA17E6" w:rsidTr="00FC4EF9">
        <w:trPr>
          <w:cantSplit/>
          <w:trHeight w:val="411"/>
        </w:trPr>
        <w:tc>
          <w:tcPr>
            <w:tcW w:w="568" w:type="dxa"/>
            <w:vMerge/>
            <w:tcBorders>
              <w:left w:val="single" w:sz="12" w:space="0" w:color="auto"/>
            </w:tcBorders>
            <w:shd w:val="pct15" w:color="auto" w:fill="auto"/>
            <w:textDirection w:val="tbRlV"/>
            <w:vAlign w:val="center"/>
          </w:tcPr>
          <w:p w:rsidR="00F20668" w:rsidRPr="004B29F7" w:rsidRDefault="00F20668"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rsidR="00F20668" w:rsidRPr="004B29F7" w:rsidRDefault="00F20668"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rsidR="00F20668" w:rsidRPr="004B29F7" w:rsidRDefault="00F20668" w:rsidP="004B29F7">
            <w:pPr>
              <w:snapToGrid w:val="0"/>
              <w:spacing w:line="240" w:lineRule="exact"/>
              <w:rPr>
                <w:rFonts w:ascii="ＭＳ Ｐゴシック" w:eastAsia="ＭＳ Ｐゴシック" w:hAnsi="ＭＳ Ｐゴシック"/>
                <w:sz w:val="18"/>
                <w:szCs w:val="18"/>
              </w:rPr>
            </w:pPr>
          </w:p>
        </w:tc>
        <w:tc>
          <w:tcPr>
            <w:tcW w:w="567" w:type="dxa"/>
            <w:tcBorders>
              <w:top w:val="dashed" w:sz="4" w:space="0" w:color="auto"/>
              <w:left w:val="single" w:sz="4" w:space="0" w:color="auto"/>
              <w:bottom w:val="dashed" w:sz="4" w:space="0" w:color="auto"/>
            </w:tcBorders>
            <w:shd w:val="pct15" w:color="auto" w:fill="auto"/>
            <w:vAlign w:val="center"/>
          </w:tcPr>
          <w:p w:rsidR="00F20668" w:rsidRPr="004B29F7" w:rsidRDefault="00F20668" w:rsidP="004B29F7">
            <w:pPr>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②</w:t>
            </w:r>
          </w:p>
        </w:tc>
        <w:tc>
          <w:tcPr>
            <w:tcW w:w="3260" w:type="dxa"/>
            <w:tcBorders>
              <w:top w:val="dashed" w:sz="4" w:space="0" w:color="auto"/>
              <w:bottom w:val="dashed" w:sz="4" w:space="0" w:color="auto"/>
            </w:tcBorders>
            <w:shd w:val="pct15" w:color="auto" w:fill="auto"/>
            <w:vAlign w:val="center"/>
          </w:tcPr>
          <w:p w:rsidR="00F20668" w:rsidRPr="004B29F7" w:rsidRDefault="00F2066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７５点～７９点の業務１件以上と</w:t>
            </w:r>
          </w:p>
          <w:p w:rsidR="00F20668" w:rsidRPr="004B29F7" w:rsidRDefault="00F2066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８０点以上が３件の場合</w:t>
            </w:r>
          </w:p>
        </w:tc>
        <w:tc>
          <w:tcPr>
            <w:tcW w:w="567" w:type="dxa"/>
            <w:vMerge/>
            <w:tcBorders>
              <w:right w:val="single" w:sz="6" w:space="0" w:color="auto"/>
            </w:tcBorders>
            <w:shd w:val="pct15" w:color="auto" w:fill="auto"/>
            <w:vAlign w:val="center"/>
          </w:tcPr>
          <w:p w:rsidR="00F20668" w:rsidRPr="004B29F7" w:rsidRDefault="00F20668"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dashed" w:sz="4" w:space="0" w:color="auto"/>
              <w:right w:val="single" w:sz="12" w:space="0" w:color="auto"/>
            </w:tcBorders>
            <w:shd w:val="pct15" w:color="auto" w:fill="auto"/>
            <w:vAlign w:val="center"/>
          </w:tcPr>
          <w:p w:rsidR="00F20668" w:rsidRPr="004B29F7" w:rsidRDefault="00F20668"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７</w:t>
            </w:r>
          </w:p>
        </w:tc>
      </w:tr>
      <w:tr w:rsidR="00F20668" w:rsidRPr="00CA17E6" w:rsidTr="00FC4EF9">
        <w:trPr>
          <w:cantSplit/>
          <w:trHeight w:val="411"/>
        </w:trPr>
        <w:tc>
          <w:tcPr>
            <w:tcW w:w="568" w:type="dxa"/>
            <w:vMerge/>
            <w:tcBorders>
              <w:left w:val="single" w:sz="12" w:space="0" w:color="auto"/>
            </w:tcBorders>
            <w:shd w:val="pct15" w:color="auto" w:fill="auto"/>
            <w:textDirection w:val="tbRlV"/>
            <w:vAlign w:val="center"/>
          </w:tcPr>
          <w:p w:rsidR="00F20668" w:rsidRPr="004B29F7" w:rsidRDefault="00F20668"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rsidR="00F20668" w:rsidRPr="004B29F7" w:rsidRDefault="00F20668"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rsidR="00F20668" w:rsidRPr="004B29F7" w:rsidRDefault="00F20668" w:rsidP="004B29F7">
            <w:pPr>
              <w:snapToGrid w:val="0"/>
              <w:spacing w:line="240" w:lineRule="exact"/>
              <w:rPr>
                <w:rFonts w:ascii="ＭＳ Ｐゴシック" w:eastAsia="ＭＳ Ｐゴシック" w:hAnsi="ＭＳ Ｐゴシック"/>
                <w:sz w:val="18"/>
                <w:szCs w:val="18"/>
              </w:rPr>
            </w:pPr>
          </w:p>
        </w:tc>
        <w:tc>
          <w:tcPr>
            <w:tcW w:w="567" w:type="dxa"/>
            <w:tcBorders>
              <w:top w:val="dashed" w:sz="4" w:space="0" w:color="auto"/>
              <w:left w:val="single" w:sz="4" w:space="0" w:color="auto"/>
              <w:bottom w:val="dashed" w:sz="4" w:space="0" w:color="auto"/>
            </w:tcBorders>
            <w:shd w:val="pct15" w:color="auto" w:fill="auto"/>
            <w:vAlign w:val="center"/>
          </w:tcPr>
          <w:p w:rsidR="00F20668" w:rsidRPr="004B29F7" w:rsidRDefault="00F20668" w:rsidP="004B29F7">
            <w:pPr>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③</w:t>
            </w:r>
          </w:p>
        </w:tc>
        <w:tc>
          <w:tcPr>
            <w:tcW w:w="3260" w:type="dxa"/>
            <w:tcBorders>
              <w:top w:val="dashed" w:sz="4" w:space="0" w:color="auto"/>
              <w:bottom w:val="dashed" w:sz="4" w:space="0" w:color="auto"/>
            </w:tcBorders>
            <w:shd w:val="pct15" w:color="auto" w:fill="auto"/>
            <w:vAlign w:val="center"/>
          </w:tcPr>
          <w:p w:rsidR="00F20668" w:rsidRPr="004B29F7" w:rsidRDefault="00F2066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８０点以上が３件の場合</w:t>
            </w:r>
          </w:p>
        </w:tc>
        <w:tc>
          <w:tcPr>
            <w:tcW w:w="567" w:type="dxa"/>
            <w:vMerge/>
            <w:tcBorders>
              <w:right w:val="single" w:sz="6" w:space="0" w:color="auto"/>
            </w:tcBorders>
            <w:shd w:val="pct15" w:color="auto" w:fill="auto"/>
            <w:vAlign w:val="center"/>
          </w:tcPr>
          <w:p w:rsidR="00F20668" w:rsidRPr="004B29F7" w:rsidRDefault="00F20668"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dashed" w:sz="4" w:space="0" w:color="auto"/>
              <w:right w:val="single" w:sz="12" w:space="0" w:color="auto"/>
            </w:tcBorders>
            <w:shd w:val="pct15" w:color="auto" w:fill="auto"/>
            <w:vAlign w:val="center"/>
          </w:tcPr>
          <w:p w:rsidR="00F20668" w:rsidRPr="004B29F7" w:rsidRDefault="00F20668"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６</w:t>
            </w:r>
          </w:p>
        </w:tc>
      </w:tr>
      <w:tr w:rsidR="00F20668" w:rsidRPr="00CA17E6" w:rsidTr="00FC4EF9">
        <w:trPr>
          <w:cantSplit/>
          <w:trHeight w:val="411"/>
        </w:trPr>
        <w:tc>
          <w:tcPr>
            <w:tcW w:w="568" w:type="dxa"/>
            <w:vMerge/>
            <w:tcBorders>
              <w:left w:val="single" w:sz="12" w:space="0" w:color="auto"/>
            </w:tcBorders>
            <w:shd w:val="pct15" w:color="auto" w:fill="auto"/>
            <w:textDirection w:val="tbRlV"/>
            <w:vAlign w:val="center"/>
          </w:tcPr>
          <w:p w:rsidR="00F20668" w:rsidRPr="004B29F7" w:rsidRDefault="00F20668"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rsidR="00F20668" w:rsidRPr="004B29F7" w:rsidRDefault="00F20668"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rsidR="00F20668" w:rsidRPr="004B29F7" w:rsidRDefault="00F20668" w:rsidP="004B29F7">
            <w:pPr>
              <w:snapToGrid w:val="0"/>
              <w:spacing w:line="240" w:lineRule="exact"/>
              <w:rPr>
                <w:rFonts w:ascii="ＭＳ Ｐゴシック" w:eastAsia="ＭＳ Ｐゴシック" w:hAnsi="ＭＳ Ｐゴシック"/>
                <w:sz w:val="18"/>
                <w:szCs w:val="18"/>
              </w:rPr>
            </w:pPr>
          </w:p>
        </w:tc>
        <w:tc>
          <w:tcPr>
            <w:tcW w:w="567" w:type="dxa"/>
            <w:tcBorders>
              <w:top w:val="dashed" w:sz="4" w:space="0" w:color="auto"/>
              <w:left w:val="single" w:sz="4" w:space="0" w:color="auto"/>
              <w:bottom w:val="dashed" w:sz="4" w:space="0" w:color="auto"/>
            </w:tcBorders>
            <w:shd w:val="pct15" w:color="auto" w:fill="auto"/>
            <w:vAlign w:val="center"/>
          </w:tcPr>
          <w:p w:rsidR="00F20668" w:rsidRPr="004B29F7" w:rsidRDefault="00F20668" w:rsidP="004B29F7">
            <w:pPr>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④</w:t>
            </w:r>
          </w:p>
        </w:tc>
        <w:tc>
          <w:tcPr>
            <w:tcW w:w="3260" w:type="dxa"/>
            <w:tcBorders>
              <w:top w:val="dashed" w:sz="4" w:space="0" w:color="auto"/>
              <w:bottom w:val="dashed" w:sz="4" w:space="0" w:color="auto"/>
            </w:tcBorders>
            <w:shd w:val="pct15" w:color="auto" w:fill="auto"/>
            <w:vAlign w:val="center"/>
          </w:tcPr>
          <w:p w:rsidR="00F20668" w:rsidRPr="004B29F7" w:rsidRDefault="00F2066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７５点～７９点の業務１件以上と</w:t>
            </w:r>
          </w:p>
          <w:p w:rsidR="00F20668" w:rsidRPr="004B29F7" w:rsidRDefault="00F2066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８０点以上が２件の場合</w:t>
            </w:r>
          </w:p>
        </w:tc>
        <w:tc>
          <w:tcPr>
            <w:tcW w:w="567" w:type="dxa"/>
            <w:vMerge/>
            <w:tcBorders>
              <w:right w:val="single" w:sz="6" w:space="0" w:color="auto"/>
            </w:tcBorders>
            <w:shd w:val="pct15" w:color="auto" w:fill="auto"/>
            <w:vAlign w:val="center"/>
          </w:tcPr>
          <w:p w:rsidR="00F20668" w:rsidRPr="004B29F7" w:rsidRDefault="00F20668"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dashed" w:sz="4" w:space="0" w:color="auto"/>
              <w:right w:val="single" w:sz="12" w:space="0" w:color="auto"/>
            </w:tcBorders>
            <w:shd w:val="pct15" w:color="auto" w:fill="auto"/>
            <w:vAlign w:val="center"/>
          </w:tcPr>
          <w:p w:rsidR="00F20668" w:rsidRPr="004B29F7" w:rsidRDefault="00F20668"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５</w:t>
            </w:r>
          </w:p>
        </w:tc>
      </w:tr>
      <w:tr w:rsidR="00F20668" w:rsidRPr="00CA17E6" w:rsidTr="00FC4EF9">
        <w:trPr>
          <w:cantSplit/>
          <w:trHeight w:val="411"/>
        </w:trPr>
        <w:tc>
          <w:tcPr>
            <w:tcW w:w="568" w:type="dxa"/>
            <w:vMerge/>
            <w:tcBorders>
              <w:left w:val="single" w:sz="12" w:space="0" w:color="auto"/>
            </w:tcBorders>
            <w:shd w:val="pct15" w:color="auto" w:fill="auto"/>
            <w:textDirection w:val="tbRlV"/>
            <w:vAlign w:val="center"/>
          </w:tcPr>
          <w:p w:rsidR="00F20668" w:rsidRPr="004B29F7" w:rsidRDefault="00F20668"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rsidR="00F20668" w:rsidRPr="004B29F7" w:rsidRDefault="00F20668"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rsidR="00F20668" w:rsidRPr="004B29F7" w:rsidRDefault="00F20668" w:rsidP="004B29F7">
            <w:pPr>
              <w:snapToGrid w:val="0"/>
              <w:spacing w:line="240" w:lineRule="exact"/>
              <w:rPr>
                <w:rFonts w:ascii="ＭＳ Ｐゴシック" w:eastAsia="ＭＳ Ｐゴシック" w:hAnsi="ＭＳ Ｐゴシック"/>
                <w:sz w:val="18"/>
                <w:szCs w:val="18"/>
              </w:rPr>
            </w:pPr>
          </w:p>
        </w:tc>
        <w:tc>
          <w:tcPr>
            <w:tcW w:w="567" w:type="dxa"/>
            <w:tcBorders>
              <w:top w:val="dashed" w:sz="4" w:space="0" w:color="auto"/>
              <w:left w:val="single" w:sz="4" w:space="0" w:color="auto"/>
              <w:bottom w:val="dashed" w:sz="4" w:space="0" w:color="auto"/>
            </w:tcBorders>
            <w:shd w:val="pct15" w:color="auto" w:fill="auto"/>
            <w:vAlign w:val="center"/>
          </w:tcPr>
          <w:p w:rsidR="00F20668" w:rsidRPr="004B29F7" w:rsidRDefault="00F20668" w:rsidP="004B29F7">
            <w:pPr>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⑤</w:t>
            </w:r>
          </w:p>
        </w:tc>
        <w:tc>
          <w:tcPr>
            <w:tcW w:w="3260" w:type="dxa"/>
            <w:tcBorders>
              <w:top w:val="dashed" w:sz="4" w:space="0" w:color="auto"/>
              <w:bottom w:val="dashed" w:sz="4" w:space="0" w:color="auto"/>
            </w:tcBorders>
            <w:shd w:val="pct15" w:color="auto" w:fill="auto"/>
            <w:vAlign w:val="center"/>
          </w:tcPr>
          <w:p w:rsidR="00F20668" w:rsidRPr="004B29F7" w:rsidRDefault="00F2066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８０点以上が２件の場合</w:t>
            </w:r>
          </w:p>
        </w:tc>
        <w:tc>
          <w:tcPr>
            <w:tcW w:w="567" w:type="dxa"/>
            <w:vMerge/>
            <w:tcBorders>
              <w:right w:val="single" w:sz="6" w:space="0" w:color="auto"/>
            </w:tcBorders>
            <w:shd w:val="pct15" w:color="auto" w:fill="auto"/>
            <w:vAlign w:val="center"/>
          </w:tcPr>
          <w:p w:rsidR="00F20668" w:rsidRPr="004B29F7" w:rsidRDefault="00F20668"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dashed" w:sz="4" w:space="0" w:color="auto"/>
              <w:right w:val="single" w:sz="12" w:space="0" w:color="auto"/>
            </w:tcBorders>
            <w:shd w:val="pct15" w:color="auto" w:fill="auto"/>
            <w:vAlign w:val="center"/>
          </w:tcPr>
          <w:p w:rsidR="00F20668" w:rsidRPr="004B29F7" w:rsidRDefault="00F20668"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４</w:t>
            </w:r>
          </w:p>
        </w:tc>
      </w:tr>
      <w:tr w:rsidR="00F20668" w:rsidRPr="00CA17E6" w:rsidTr="00FC4EF9">
        <w:trPr>
          <w:cantSplit/>
          <w:trHeight w:val="411"/>
        </w:trPr>
        <w:tc>
          <w:tcPr>
            <w:tcW w:w="568" w:type="dxa"/>
            <w:vMerge/>
            <w:tcBorders>
              <w:left w:val="single" w:sz="12" w:space="0" w:color="auto"/>
            </w:tcBorders>
            <w:shd w:val="pct15" w:color="auto" w:fill="auto"/>
            <w:textDirection w:val="tbRlV"/>
            <w:vAlign w:val="center"/>
          </w:tcPr>
          <w:p w:rsidR="00F20668" w:rsidRPr="004B29F7" w:rsidRDefault="00F20668"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rsidR="00F20668" w:rsidRPr="004B29F7" w:rsidRDefault="00F20668"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rsidR="00F20668" w:rsidRPr="004B29F7" w:rsidRDefault="00F20668" w:rsidP="004B29F7">
            <w:pPr>
              <w:snapToGrid w:val="0"/>
              <w:spacing w:line="240" w:lineRule="exact"/>
              <w:rPr>
                <w:rFonts w:ascii="ＭＳ Ｐゴシック" w:eastAsia="ＭＳ Ｐゴシック" w:hAnsi="ＭＳ Ｐゴシック"/>
                <w:sz w:val="18"/>
                <w:szCs w:val="18"/>
              </w:rPr>
            </w:pPr>
          </w:p>
        </w:tc>
        <w:tc>
          <w:tcPr>
            <w:tcW w:w="567" w:type="dxa"/>
            <w:tcBorders>
              <w:top w:val="dashed" w:sz="4" w:space="0" w:color="auto"/>
              <w:left w:val="single" w:sz="4" w:space="0" w:color="auto"/>
              <w:bottom w:val="dashed" w:sz="4" w:space="0" w:color="auto"/>
            </w:tcBorders>
            <w:shd w:val="pct15" w:color="auto" w:fill="auto"/>
            <w:vAlign w:val="center"/>
          </w:tcPr>
          <w:p w:rsidR="00F20668" w:rsidRPr="004B29F7" w:rsidRDefault="00F20668" w:rsidP="004B29F7">
            <w:pPr>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⑥</w:t>
            </w:r>
          </w:p>
        </w:tc>
        <w:tc>
          <w:tcPr>
            <w:tcW w:w="3260" w:type="dxa"/>
            <w:tcBorders>
              <w:top w:val="dashed" w:sz="4" w:space="0" w:color="auto"/>
              <w:bottom w:val="dashed" w:sz="4" w:space="0" w:color="auto"/>
            </w:tcBorders>
            <w:shd w:val="pct15" w:color="auto" w:fill="auto"/>
            <w:vAlign w:val="center"/>
          </w:tcPr>
          <w:p w:rsidR="00F20668" w:rsidRPr="004B29F7" w:rsidRDefault="00F2066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７５点～７９点の業務１件以上と</w:t>
            </w:r>
          </w:p>
          <w:p w:rsidR="00F20668" w:rsidRPr="004B29F7" w:rsidRDefault="00F2066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８０点以上が１件の場合</w:t>
            </w:r>
          </w:p>
        </w:tc>
        <w:tc>
          <w:tcPr>
            <w:tcW w:w="567" w:type="dxa"/>
            <w:vMerge/>
            <w:tcBorders>
              <w:right w:val="single" w:sz="6" w:space="0" w:color="auto"/>
            </w:tcBorders>
            <w:shd w:val="pct15" w:color="auto" w:fill="auto"/>
            <w:vAlign w:val="center"/>
          </w:tcPr>
          <w:p w:rsidR="00F20668" w:rsidRPr="004B29F7" w:rsidRDefault="00F20668"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dashed" w:sz="4" w:space="0" w:color="auto"/>
              <w:right w:val="single" w:sz="12" w:space="0" w:color="auto"/>
            </w:tcBorders>
            <w:shd w:val="pct15" w:color="auto" w:fill="auto"/>
            <w:vAlign w:val="center"/>
          </w:tcPr>
          <w:p w:rsidR="00F20668" w:rsidRPr="004B29F7" w:rsidRDefault="00F20668"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３</w:t>
            </w:r>
          </w:p>
        </w:tc>
      </w:tr>
      <w:tr w:rsidR="00F20668" w:rsidRPr="00CA17E6" w:rsidTr="00FC4EF9">
        <w:trPr>
          <w:cantSplit/>
          <w:trHeight w:val="411"/>
        </w:trPr>
        <w:tc>
          <w:tcPr>
            <w:tcW w:w="568" w:type="dxa"/>
            <w:vMerge/>
            <w:tcBorders>
              <w:left w:val="single" w:sz="12" w:space="0" w:color="auto"/>
            </w:tcBorders>
            <w:shd w:val="pct15" w:color="auto" w:fill="auto"/>
            <w:textDirection w:val="tbRlV"/>
            <w:vAlign w:val="center"/>
          </w:tcPr>
          <w:p w:rsidR="00F20668" w:rsidRPr="004B29F7" w:rsidRDefault="00F20668"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rsidR="00F20668" w:rsidRPr="004B29F7" w:rsidRDefault="00F20668"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rsidR="00F20668" w:rsidRPr="004B29F7" w:rsidRDefault="00F20668" w:rsidP="004B29F7">
            <w:pPr>
              <w:snapToGrid w:val="0"/>
              <w:spacing w:line="240" w:lineRule="exact"/>
              <w:rPr>
                <w:rFonts w:ascii="ＭＳ Ｐゴシック" w:eastAsia="ＭＳ Ｐゴシック" w:hAnsi="ＭＳ Ｐゴシック"/>
                <w:sz w:val="18"/>
                <w:szCs w:val="18"/>
              </w:rPr>
            </w:pPr>
          </w:p>
        </w:tc>
        <w:tc>
          <w:tcPr>
            <w:tcW w:w="567" w:type="dxa"/>
            <w:tcBorders>
              <w:top w:val="dashed" w:sz="4" w:space="0" w:color="auto"/>
              <w:left w:val="single" w:sz="4" w:space="0" w:color="auto"/>
              <w:bottom w:val="dashed" w:sz="4" w:space="0" w:color="auto"/>
            </w:tcBorders>
            <w:shd w:val="pct15" w:color="auto" w:fill="auto"/>
            <w:vAlign w:val="center"/>
          </w:tcPr>
          <w:p w:rsidR="00F20668" w:rsidRPr="004B29F7" w:rsidRDefault="00F20668" w:rsidP="004B29F7">
            <w:pPr>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⑦</w:t>
            </w:r>
          </w:p>
        </w:tc>
        <w:tc>
          <w:tcPr>
            <w:tcW w:w="3260" w:type="dxa"/>
            <w:tcBorders>
              <w:top w:val="dashed" w:sz="4" w:space="0" w:color="auto"/>
              <w:bottom w:val="dashed" w:sz="4" w:space="0" w:color="auto"/>
            </w:tcBorders>
            <w:shd w:val="pct15" w:color="auto" w:fill="auto"/>
            <w:vAlign w:val="center"/>
          </w:tcPr>
          <w:p w:rsidR="00F20668" w:rsidRPr="004B29F7" w:rsidRDefault="00F2066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８０点以上が１件の場合</w:t>
            </w:r>
          </w:p>
        </w:tc>
        <w:tc>
          <w:tcPr>
            <w:tcW w:w="567" w:type="dxa"/>
            <w:vMerge/>
            <w:tcBorders>
              <w:right w:val="single" w:sz="6" w:space="0" w:color="auto"/>
            </w:tcBorders>
            <w:shd w:val="pct15" w:color="auto" w:fill="auto"/>
            <w:vAlign w:val="center"/>
          </w:tcPr>
          <w:p w:rsidR="00F20668" w:rsidRPr="004B29F7" w:rsidRDefault="00F20668"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dashed" w:sz="4" w:space="0" w:color="auto"/>
              <w:right w:val="single" w:sz="12" w:space="0" w:color="auto"/>
            </w:tcBorders>
            <w:shd w:val="pct15" w:color="auto" w:fill="auto"/>
            <w:vAlign w:val="center"/>
          </w:tcPr>
          <w:p w:rsidR="00F20668" w:rsidRPr="004B29F7" w:rsidRDefault="00F20668"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２</w:t>
            </w:r>
          </w:p>
        </w:tc>
      </w:tr>
      <w:tr w:rsidR="00F20668" w:rsidRPr="00CA17E6" w:rsidTr="004F5858">
        <w:trPr>
          <w:cantSplit/>
          <w:trHeight w:val="411"/>
        </w:trPr>
        <w:tc>
          <w:tcPr>
            <w:tcW w:w="568" w:type="dxa"/>
            <w:vMerge/>
            <w:tcBorders>
              <w:left w:val="single" w:sz="12" w:space="0" w:color="auto"/>
            </w:tcBorders>
            <w:shd w:val="pct15" w:color="auto" w:fill="auto"/>
            <w:textDirection w:val="tbRlV"/>
            <w:vAlign w:val="center"/>
          </w:tcPr>
          <w:p w:rsidR="00F20668" w:rsidRPr="004B29F7" w:rsidRDefault="00F20668"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rsidR="00F20668" w:rsidRPr="004B29F7" w:rsidRDefault="00F20668"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rsidR="00F20668" w:rsidRPr="004B29F7" w:rsidRDefault="00F20668" w:rsidP="004B29F7">
            <w:pPr>
              <w:snapToGrid w:val="0"/>
              <w:spacing w:line="240" w:lineRule="exact"/>
              <w:rPr>
                <w:rFonts w:ascii="ＭＳ Ｐゴシック" w:eastAsia="ＭＳ Ｐゴシック" w:hAnsi="ＭＳ Ｐゴシック"/>
                <w:sz w:val="18"/>
                <w:szCs w:val="18"/>
              </w:rPr>
            </w:pPr>
          </w:p>
        </w:tc>
        <w:tc>
          <w:tcPr>
            <w:tcW w:w="567" w:type="dxa"/>
            <w:tcBorders>
              <w:top w:val="dashed" w:sz="4" w:space="0" w:color="auto"/>
              <w:left w:val="single" w:sz="4" w:space="0" w:color="auto"/>
              <w:bottom w:val="single" w:sz="4" w:space="0" w:color="auto"/>
            </w:tcBorders>
            <w:shd w:val="pct15" w:color="auto" w:fill="auto"/>
            <w:vAlign w:val="center"/>
          </w:tcPr>
          <w:p w:rsidR="00F20668" w:rsidRPr="004B29F7" w:rsidRDefault="00F20668" w:rsidP="004B29F7">
            <w:pPr>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⑧</w:t>
            </w:r>
          </w:p>
        </w:tc>
        <w:tc>
          <w:tcPr>
            <w:tcW w:w="3260" w:type="dxa"/>
            <w:tcBorders>
              <w:top w:val="dashed" w:sz="4" w:space="0" w:color="auto"/>
              <w:bottom w:val="single" w:sz="4" w:space="0" w:color="auto"/>
            </w:tcBorders>
            <w:shd w:val="pct15" w:color="auto" w:fill="auto"/>
            <w:vAlign w:val="center"/>
          </w:tcPr>
          <w:p w:rsidR="00F20668" w:rsidRPr="004B29F7" w:rsidRDefault="00F20668"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７５点～７９点の業務１件以上の場合</w:t>
            </w:r>
          </w:p>
        </w:tc>
        <w:tc>
          <w:tcPr>
            <w:tcW w:w="567" w:type="dxa"/>
            <w:vMerge/>
            <w:tcBorders>
              <w:bottom w:val="single" w:sz="6" w:space="0" w:color="auto"/>
              <w:right w:val="single" w:sz="6" w:space="0" w:color="auto"/>
            </w:tcBorders>
            <w:shd w:val="pct15" w:color="auto" w:fill="auto"/>
            <w:vAlign w:val="center"/>
          </w:tcPr>
          <w:p w:rsidR="00F20668" w:rsidRPr="004B29F7" w:rsidRDefault="00F20668"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single" w:sz="6" w:space="0" w:color="auto"/>
              <w:right w:val="single" w:sz="12" w:space="0" w:color="auto"/>
            </w:tcBorders>
            <w:shd w:val="pct15" w:color="auto" w:fill="auto"/>
            <w:vAlign w:val="center"/>
          </w:tcPr>
          <w:p w:rsidR="00F20668" w:rsidRPr="004B29F7" w:rsidRDefault="00F20668"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１</w:t>
            </w:r>
          </w:p>
        </w:tc>
      </w:tr>
      <w:tr w:rsidR="00F20668" w:rsidRPr="00CA17E6" w:rsidTr="004F5858">
        <w:trPr>
          <w:cantSplit/>
          <w:trHeight w:val="417"/>
        </w:trPr>
        <w:tc>
          <w:tcPr>
            <w:tcW w:w="568" w:type="dxa"/>
            <w:vMerge/>
            <w:tcBorders>
              <w:left w:val="single" w:sz="12" w:space="0" w:color="auto"/>
            </w:tcBorders>
            <w:shd w:val="pct15" w:color="auto" w:fill="auto"/>
            <w:textDirection w:val="tbRlV"/>
            <w:vAlign w:val="center"/>
          </w:tcPr>
          <w:p w:rsidR="00F20668" w:rsidRPr="004B29F7" w:rsidRDefault="00F20668"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rsidR="00F20668" w:rsidRPr="004B29F7" w:rsidRDefault="00F20668"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rsidR="00F20668" w:rsidRPr="004B29F7" w:rsidRDefault="00F20668" w:rsidP="004B29F7">
            <w:pPr>
              <w:snapToGrid w:val="0"/>
              <w:spacing w:line="240" w:lineRule="exact"/>
              <w:rPr>
                <w:rFonts w:ascii="ＭＳ Ｐゴシック" w:eastAsia="ＭＳ Ｐゴシック" w:hAnsi="ＭＳ Ｐゴシック"/>
                <w:sz w:val="18"/>
                <w:szCs w:val="18"/>
              </w:rPr>
            </w:pPr>
          </w:p>
        </w:tc>
        <w:tc>
          <w:tcPr>
            <w:tcW w:w="3827" w:type="dxa"/>
            <w:gridSpan w:val="2"/>
            <w:tcBorders>
              <w:top w:val="single" w:sz="4" w:space="0" w:color="auto"/>
              <w:left w:val="single" w:sz="4" w:space="0" w:color="auto"/>
              <w:bottom w:val="single" w:sz="4" w:space="0" w:color="auto"/>
            </w:tcBorders>
            <w:shd w:val="pct15" w:color="auto" w:fill="auto"/>
            <w:vAlign w:val="center"/>
          </w:tcPr>
          <w:p w:rsidR="00F20668" w:rsidRPr="004B29F7" w:rsidRDefault="00F20668" w:rsidP="004B29F7">
            <w:pPr>
              <w:snapToGrid w:val="0"/>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７０点以上７５点未満</w:t>
            </w:r>
            <w:r w:rsidRPr="004B29F7">
              <w:rPr>
                <w:rFonts w:ascii="ＭＳ Ｐゴシック" w:eastAsia="ＭＳ Ｐゴシック" w:hAnsi="ＭＳ Ｐゴシック" w:hint="eastAsia"/>
                <w:sz w:val="18"/>
                <w:szCs w:val="18"/>
              </w:rPr>
              <w:t>、受注実績なし</w:t>
            </w:r>
          </w:p>
        </w:tc>
        <w:tc>
          <w:tcPr>
            <w:tcW w:w="1134" w:type="dxa"/>
            <w:gridSpan w:val="2"/>
            <w:tcBorders>
              <w:top w:val="single" w:sz="6" w:space="0" w:color="auto"/>
              <w:right w:val="single" w:sz="12" w:space="0" w:color="auto"/>
            </w:tcBorders>
            <w:shd w:val="pct15" w:color="auto" w:fill="auto"/>
            <w:vAlign w:val="center"/>
          </w:tcPr>
          <w:p w:rsidR="00F20668" w:rsidRPr="004B29F7" w:rsidRDefault="00F20668" w:rsidP="00FC4EF9">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０</w:t>
            </w:r>
          </w:p>
        </w:tc>
      </w:tr>
      <w:tr w:rsidR="00F20668" w:rsidRPr="00CA17E6" w:rsidTr="00D737C2">
        <w:trPr>
          <w:cantSplit/>
          <w:trHeight w:val="417"/>
        </w:trPr>
        <w:tc>
          <w:tcPr>
            <w:tcW w:w="568" w:type="dxa"/>
            <w:vMerge/>
            <w:tcBorders>
              <w:left w:val="single" w:sz="12" w:space="0" w:color="auto"/>
            </w:tcBorders>
            <w:shd w:val="pct15" w:color="auto" w:fill="auto"/>
            <w:textDirection w:val="tbRlV"/>
            <w:vAlign w:val="center"/>
          </w:tcPr>
          <w:p w:rsidR="00F20668" w:rsidRPr="004B29F7" w:rsidRDefault="00F20668" w:rsidP="00FC4EF9">
            <w:pPr>
              <w:ind w:left="113" w:right="113"/>
              <w:jc w:val="center"/>
              <w:rPr>
                <w:rFonts w:ascii="ＭＳ Ｐゴシック" w:eastAsia="ＭＳ Ｐゴシック" w:hAnsi="ＭＳ Ｐゴシック"/>
                <w:sz w:val="18"/>
                <w:szCs w:val="18"/>
              </w:rPr>
            </w:pPr>
          </w:p>
        </w:tc>
        <w:tc>
          <w:tcPr>
            <w:tcW w:w="1417" w:type="dxa"/>
            <w:vMerge w:val="restart"/>
            <w:shd w:val="pct15" w:color="auto" w:fill="auto"/>
            <w:vAlign w:val="center"/>
          </w:tcPr>
          <w:p w:rsidR="00F20668" w:rsidRPr="004B29F7" w:rsidRDefault="00F20668" w:rsidP="004B29F7">
            <w:pPr>
              <w:snapToGrid w:val="0"/>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業務成績点に係る減点</w:t>
            </w:r>
          </w:p>
        </w:tc>
        <w:tc>
          <w:tcPr>
            <w:tcW w:w="3402" w:type="dxa"/>
            <w:vMerge/>
            <w:tcBorders>
              <w:right w:val="single" w:sz="4" w:space="0" w:color="auto"/>
            </w:tcBorders>
            <w:shd w:val="pct15" w:color="auto" w:fill="auto"/>
            <w:vAlign w:val="center"/>
          </w:tcPr>
          <w:p w:rsidR="00F20668" w:rsidRPr="004B29F7" w:rsidRDefault="00F20668" w:rsidP="004B29F7">
            <w:pPr>
              <w:snapToGrid w:val="0"/>
              <w:spacing w:line="240" w:lineRule="exact"/>
              <w:rPr>
                <w:rFonts w:ascii="ＭＳ Ｐゴシック" w:eastAsia="ＭＳ Ｐゴシック" w:hAnsi="ＭＳ Ｐゴシック"/>
                <w:sz w:val="18"/>
                <w:szCs w:val="18"/>
              </w:rPr>
            </w:pPr>
          </w:p>
        </w:tc>
        <w:tc>
          <w:tcPr>
            <w:tcW w:w="3827" w:type="dxa"/>
            <w:gridSpan w:val="2"/>
            <w:tcBorders>
              <w:left w:val="single" w:sz="4" w:space="0" w:color="auto"/>
              <w:bottom w:val="dotDash" w:sz="8" w:space="0" w:color="auto"/>
            </w:tcBorders>
            <w:shd w:val="pct15" w:color="auto" w:fill="auto"/>
            <w:vAlign w:val="center"/>
          </w:tcPr>
          <w:p w:rsidR="00F20668" w:rsidRPr="004B29F7" w:rsidRDefault="00F20668" w:rsidP="004B29F7">
            <w:pPr>
              <w:snapToGrid w:val="0"/>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７０点未満</w:t>
            </w:r>
            <w:r w:rsidRPr="004B29F7">
              <w:rPr>
                <w:rFonts w:ascii="ＭＳ Ｐゴシック" w:eastAsia="ＭＳ Ｐゴシック" w:hAnsi="ＭＳ Ｐゴシック" w:hint="eastAsia"/>
                <w:sz w:val="18"/>
                <w:szCs w:val="18"/>
              </w:rPr>
              <w:t>１件</w:t>
            </w:r>
          </w:p>
        </w:tc>
        <w:tc>
          <w:tcPr>
            <w:tcW w:w="1134" w:type="dxa"/>
            <w:gridSpan w:val="2"/>
            <w:tcBorders>
              <w:bottom w:val="dashed" w:sz="4" w:space="0" w:color="auto"/>
              <w:right w:val="single" w:sz="12" w:space="0" w:color="auto"/>
            </w:tcBorders>
            <w:shd w:val="pct15" w:color="auto" w:fill="auto"/>
            <w:vAlign w:val="center"/>
          </w:tcPr>
          <w:p w:rsidR="00F20668" w:rsidRPr="004B29F7" w:rsidRDefault="00F20668" w:rsidP="00FC4EF9">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－３</w:t>
            </w:r>
          </w:p>
        </w:tc>
      </w:tr>
      <w:tr w:rsidR="00F20668" w:rsidRPr="00CA17E6" w:rsidTr="00D737C2">
        <w:trPr>
          <w:cantSplit/>
          <w:trHeight w:val="378"/>
        </w:trPr>
        <w:tc>
          <w:tcPr>
            <w:tcW w:w="568" w:type="dxa"/>
            <w:vMerge/>
            <w:tcBorders>
              <w:left w:val="single" w:sz="12" w:space="0" w:color="auto"/>
            </w:tcBorders>
            <w:shd w:val="pct15" w:color="auto" w:fill="auto"/>
            <w:textDirection w:val="tbRlV"/>
            <w:vAlign w:val="center"/>
          </w:tcPr>
          <w:p w:rsidR="00F20668" w:rsidRPr="004B29F7" w:rsidRDefault="00F20668"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rsidR="00F20668" w:rsidRPr="004B29F7" w:rsidRDefault="00F20668"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rsidR="00F20668" w:rsidRPr="004B29F7" w:rsidRDefault="00F20668" w:rsidP="004B29F7">
            <w:pPr>
              <w:snapToGrid w:val="0"/>
              <w:spacing w:line="240" w:lineRule="exact"/>
              <w:rPr>
                <w:rFonts w:ascii="ＭＳ Ｐゴシック" w:eastAsia="ＭＳ Ｐゴシック" w:hAnsi="ＭＳ Ｐゴシック"/>
                <w:sz w:val="18"/>
                <w:szCs w:val="18"/>
              </w:rPr>
            </w:pPr>
          </w:p>
        </w:tc>
        <w:tc>
          <w:tcPr>
            <w:tcW w:w="3827" w:type="dxa"/>
            <w:gridSpan w:val="2"/>
            <w:tcBorders>
              <w:top w:val="dotDash" w:sz="8" w:space="0" w:color="auto"/>
              <w:left w:val="single" w:sz="4" w:space="0" w:color="auto"/>
            </w:tcBorders>
            <w:shd w:val="pct15" w:color="auto" w:fill="auto"/>
            <w:vAlign w:val="center"/>
          </w:tcPr>
          <w:p w:rsidR="00F20668" w:rsidRPr="004B29F7" w:rsidRDefault="00F20668" w:rsidP="004B29F7">
            <w:pPr>
              <w:snapToGrid w:val="0"/>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７０点未満</w:t>
            </w:r>
            <w:r w:rsidRPr="004B29F7">
              <w:rPr>
                <w:rFonts w:ascii="ＭＳ Ｐゴシック" w:eastAsia="ＭＳ Ｐゴシック" w:hAnsi="ＭＳ Ｐゴシック" w:hint="eastAsia"/>
                <w:sz w:val="18"/>
                <w:szCs w:val="18"/>
              </w:rPr>
              <w:t>２件以上</w:t>
            </w:r>
          </w:p>
        </w:tc>
        <w:tc>
          <w:tcPr>
            <w:tcW w:w="1134" w:type="dxa"/>
            <w:gridSpan w:val="2"/>
            <w:tcBorders>
              <w:top w:val="dashed" w:sz="4" w:space="0" w:color="auto"/>
              <w:right w:val="single" w:sz="12" w:space="0" w:color="auto"/>
            </w:tcBorders>
            <w:shd w:val="pct15" w:color="auto" w:fill="auto"/>
            <w:vAlign w:val="center"/>
          </w:tcPr>
          <w:p w:rsidR="00F20668" w:rsidRPr="004B29F7" w:rsidRDefault="00F20668" w:rsidP="00FC4EF9">
            <w:pPr>
              <w:spacing w:line="240" w:lineRule="exact"/>
              <w:ind w:left="-5" w:hanging="102"/>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－６</w:t>
            </w:r>
          </w:p>
        </w:tc>
      </w:tr>
      <w:tr w:rsidR="00CF08F4" w:rsidRPr="00CA17E6" w:rsidTr="00FC4EF9">
        <w:trPr>
          <w:cantSplit/>
          <w:trHeight w:val="598"/>
        </w:trPr>
        <w:tc>
          <w:tcPr>
            <w:tcW w:w="568" w:type="dxa"/>
            <w:vMerge/>
            <w:tcBorders>
              <w:left w:val="single" w:sz="12" w:space="0" w:color="auto"/>
            </w:tcBorders>
            <w:shd w:val="pct15" w:color="auto" w:fill="auto"/>
            <w:textDirection w:val="tbRlV"/>
            <w:vAlign w:val="center"/>
          </w:tcPr>
          <w:p w:rsidR="00CF08F4" w:rsidRPr="004B29F7" w:rsidRDefault="00CF08F4" w:rsidP="00FC4EF9">
            <w:pPr>
              <w:ind w:left="113" w:right="113"/>
              <w:jc w:val="center"/>
              <w:rPr>
                <w:rFonts w:ascii="ＭＳ Ｐゴシック" w:eastAsia="ＭＳ Ｐゴシック" w:hAnsi="ＭＳ Ｐゴシック"/>
                <w:sz w:val="18"/>
                <w:szCs w:val="18"/>
              </w:rPr>
            </w:pPr>
          </w:p>
        </w:tc>
        <w:tc>
          <w:tcPr>
            <w:tcW w:w="1417" w:type="dxa"/>
            <w:vMerge w:val="restart"/>
            <w:shd w:val="pct15" w:color="auto" w:fill="auto"/>
            <w:vAlign w:val="center"/>
          </w:tcPr>
          <w:p w:rsidR="00CF08F4" w:rsidRPr="004B29F7" w:rsidRDefault="00CF08F4" w:rsidP="004B29F7">
            <w:pPr>
              <w:snapToGrid w:val="0"/>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常駐有資格者数</w:t>
            </w:r>
          </w:p>
        </w:tc>
        <w:tc>
          <w:tcPr>
            <w:tcW w:w="3402" w:type="dxa"/>
            <w:vMerge w:val="restart"/>
            <w:shd w:val="pct15" w:color="auto" w:fill="auto"/>
            <w:vAlign w:val="center"/>
          </w:tcPr>
          <w:p w:rsidR="00CF08F4" w:rsidRPr="004B29F7" w:rsidRDefault="00CF08F4"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大阪府と契約する営業所の常駐有資格者数</w:t>
            </w:r>
          </w:p>
        </w:tc>
        <w:tc>
          <w:tcPr>
            <w:tcW w:w="3827" w:type="dxa"/>
            <w:gridSpan w:val="2"/>
            <w:shd w:val="pct15" w:color="auto" w:fill="auto"/>
            <w:vAlign w:val="center"/>
          </w:tcPr>
          <w:p w:rsidR="00CF08F4" w:rsidRPr="004B29F7" w:rsidRDefault="00CF08F4"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建設部門の技術士【総合技術監理部門含】</w:t>
            </w:r>
          </w:p>
          <w:p w:rsidR="00CF08F4" w:rsidRPr="004B29F7" w:rsidRDefault="00CF08F4"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５名～９名（公園設計は対象外）</w:t>
            </w:r>
          </w:p>
        </w:tc>
        <w:tc>
          <w:tcPr>
            <w:tcW w:w="1134" w:type="dxa"/>
            <w:gridSpan w:val="2"/>
            <w:tcBorders>
              <w:right w:val="single" w:sz="12" w:space="0" w:color="auto"/>
            </w:tcBorders>
            <w:shd w:val="pct15" w:color="auto" w:fill="auto"/>
            <w:vAlign w:val="center"/>
          </w:tcPr>
          <w:p w:rsidR="00CF08F4" w:rsidRPr="004B29F7" w:rsidRDefault="00CF08F4" w:rsidP="00FC4EF9">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２</w:t>
            </w:r>
          </w:p>
        </w:tc>
      </w:tr>
      <w:tr w:rsidR="00CA17E6" w:rsidRPr="00CA17E6" w:rsidTr="00FC4EF9">
        <w:trPr>
          <w:cantSplit/>
          <w:trHeight w:val="535"/>
        </w:trPr>
        <w:tc>
          <w:tcPr>
            <w:tcW w:w="568" w:type="dxa"/>
            <w:vMerge/>
            <w:tcBorders>
              <w:left w:val="single" w:sz="12" w:space="0" w:color="auto"/>
              <w:bottom w:val="single" w:sz="4" w:space="0" w:color="auto"/>
            </w:tcBorders>
            <w:shd w:val="pct15" w:color="auto" w:fill="auto"/>
            <w:textDirection w:val="tbRlV"/>
            <w:vAlign w:val="center"/>
          </w:tcPr>
          <w:p w:rsidR="00CA17E6" w:rsidRPr="004B29F7" w:rsidRDefault="00CA17E6" w:rsidP="00FC4EF9">
            <w:pPr>
              <w:ind w:left="113" w:right="113"/>
              <w:jc w:val="center"/>
              <w:rPr>
                <w:rFonts w:ascii="ＭＳ Ｐゴシック" w:eastAsia="ＭＳ Ｐゴシック" w:hAnsi="ＭＳ Ｐゴシック"/>
                <w:sz w:val="18"/>
                <w:szCs w:val="18"/>
              </w:rPr>
            </w:pPr>
          </w:p>
        </w:tc>
        <w:tc>
          <w:tcPr>
            <w:tcW w:w="1417" w:type="dxa"/>
            <w:vMerge/>
            <w:tcBorders>
              <w:bottom w:val="single" w:sz="4" w:space="0" w:color="auto"/>
            </w:tcBorders>
            <w:shd w:val="pct15" w:color="auto" w:fill="auto"/>
            <w:vAlign w:val="center"/>
          </w:tcPr>
          <w:p w:rsidR="00CA17E6" w:rsidRPr="004B29F7" w:rsidRDefault="00CA17E6"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bottom w:val="single" w:sz="6" w:space="0" w:color="auto"/>
            </w:tcBorders>
            <w:shd w:val="pct15" w:color="auto" w:fill="auto"/>
            <w:vAlign w:val="center"/>
          </w:tcPr>
          <w:p w:rsidR="00CA17E6" w:rsidRPr="004B29F7" w:rsidRDefault="00CA17E6" w:rsidP="004B29F7">
            <w:pPr>
              <w:snapToGrid w:val="0"/>
              <w:spacing w:line="240" w:lineRule="exact"/>
              <w:rPr>
                <w:rFonts w:ascii="ＭＳ Ｐゴシック" w:eastAsia="ＭＳ Ｐゴシック" w:hAnsi="ＭＳ Ｐゴシック"/>
                <w:sz w:val="18"/>
                <w:szCs w:val="18"/>
              </w:rPr>
            </w:pPr>
          </w:p>
        </w:tc>
        <w:tc>
          <w:tcPr>
            <w:tcW w:w="3827" w:type="dxa"/>
            <w:gridSpan w:val="2"/>
            <w:tcBorders>
              <w:top w:val="dashed" w:sz="4" w:space="0" w:color="auto"/>
              <w:bottom w:val="single" w:sz="6" w:space="0" w:color="auto"/>
            </w:tcBorders>
            <w:shd w:val="pct15" w:color="auto" w:fill="auto"/>
            <w:vAlign w:val="center"/>
          </w:tcPr>
          <w:p w:rsidR="00CA17E6" w:rsidRPr="004B29F7" w:rsidRDefault="00CA17E6"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建設部門の技術士</w:t>
            </w:r>
            <w:r w:rsidR="00B94FF9" w:rsidRPr="004B29F7">
              <w:rPr>
                <w:rFonts w:ascii="ＭＳ Ｐゴシック" w:eastAsia="ＭＳ Ｐゴシック" w:hAnsi="ＭＳ Ｐゴシック" w:hint="eastAsia"/>
                <w:sz w:val="18"/>
                <w:szCs w:val="18"/>
              </w:rPr>
              <w:t>【総合技術監理部門含】</w:t>
            </w:r>
          </w:p>
          <w:p w:rsidR="00CA17E6" w:rsidRPr="004B29F7" w:rsidRDefault="00B94FF9"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１０名以上</w:t>
            </w:r>
            <w:r w:rsidR="0012439B" w:rsidRPr="004B29F7">
              <w:rPr>
                <w:rFonts w:ascii="ＭＳ Ｐゴシック" w:eastAsia="ＭＳ Ｐゴシック" w:hAnsi="ＭＳ Ｐゴシック" w:hint="eastAsia"/>
                <w:sz w:val="18"/>
                <w:szCs w:val="18"/>
              </w:rPr>
              <w:t>（公園設計は５名以上）</w:t>
            </w:r>
          </w:p>
        </w:tc>
        <w:tc>
          <w:tcPr>
            <w:tcW w:w="1134" w:type="dxa"/>
            <w:gridSpan w:val="2"/>
            <w:tcBorders>
              <w:top w:val="dashed" w:sz="4" w:space="0" w:color="auto"/>
              <w:bottom w:val="single" w:sz="6" w:space="0" w:color="auto"/>
              <w:right w:val="single" w:sz="12" w:space="0" w:color="auto"/>
            </w:tcBorders>
            <w:shd w:val="pct15" w:color="auto" w:fill="auto"/>
            <w:vAlign w:val="center"/>
          </w:tcPr>
          <w:p w:rsidR="00CA17E6" w:rsidRPr="004B29F7" w:rsidRDefault="00CA17E6" w:rsidP="00FC4EF9">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４</w:t>
            </w:r>
          </w:p>
        </w:tc>
      </w:tr>
      <w:tr w:rsidR="00560868" w:rsidRPr="00DF7088" w:rsidTr="00FC4EF9">
        <w:trPr>
          <w:cantSplit/>
          <w:trHeight w:val="483"/>
        </w:trPr>
        <w:tc>
          <w:tcPr>
            <w:tcW w:w="568" w:type="dxa"/>
            <w:vMerge w:val="restart"/>
            <w:tcBorders>
              <w:top w:val="single" w:sz="4" w:space="0" w:color="auto"/>
              <w:left w:val="single" w:sz="12" w:space="0" w:color="auto"/>
            </w:tcBorders>
            <w:shd w:val="pct15" w:color="auto" w:fill="auto"/>
            <w:textDirection w:val="tbRlV"/>
            <w:vAlign w:val="center"/>
          </w:tcPr>
          <w:p w:rsidR="00560868" w:rsidRPr="004B29F7" w:rsidRDefault="00560868" w:rsidP="00CA17E6">
            <w:pPr>
              <w:ind w:left="113" w:right="113"/>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管理技術者の技術力</w:t>
            </w:r>
          </w:p>
        </w:tc>
        <w:tc>
          <w:tcPr>
            <w:tcW w:w="1417" w:type="dxa"/>
            <w:vMerge w:val="restart"/>
            <w:tcBorders>
              <w:top w:val="single" w:sz="4" w:space="0" w:color="auto"/>
            </w:tcBorders>
            <w:shd w:val="pct15" w:color="auto" w:fill="auto"/>
            <w:vAlign w:val="center"/>
          </w:tcPr>
          <w:p w:rsidR="00560868" w:rsidRPr="004B29F7" w:rsidRDefault="00560868" w:rsidP="004B29F7">
            <w:pPr>
              <w:snapToGrid w:val="0"/>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優良表彰</w:t>
            </w:r>
          </w:p>
          <w:p w:rsidR="00560868" w:rsidRPr="004B29F7" w:rsidRDefault="00560868" w:rsidP="004B29F7">
            <w:pPr>
              <w:snapToGrid w:val="0"/>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受賞</w:t>
            </w:r>
          </w:p>
        </w:tc>
        <w:tc>
          <w:tcPr>
            <w:tcW w:w="3402" w:type="dxa"/>
            <w:vMerge w:val="restart"/>
            <w:tcBorders>
              <w:top w:val="single" w:sz="6" w:space="0" w:color="auto"/>
              <w:right w:val="single" w:sz="4" w:space="0" w:color="auto"/>
            </w:tcBorders>
            <w:shd w:val="pct15" w:color="auto" w:fill="auto"/>
            <w:vAlign w:val="center"/>
          </w:tcPr>
          <w:p w:rsidR="00560868" w:rsidRPr="004B29F7" w:rsidRDefault="00560868" w:rsidP="00793B72">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都市整備部</w:t>
            </w:r>
            <w:r w:rsidR="00F20668">
              <w:rPr>
                <w:rFonts w:ascii="ＭＳ Ｐゴシック" w:eastAsia="ＭＳ Ｐゴシック" w:hAnsi="ＭＳ Ｐゴシック" w:hint="eastAsia"/>
                <w:sz w:val="18"/>
                <w:szCs w:val="18"/>
              </w:rPr>
              <w:t>、</w:t>
            </w:r>
            <w:r w:rsidR="00FC579C">
              <w:rPr>
                <w:rFonts w:ascii="ＭＳ Ｐゴシック" w:eastAsia="ＭＳ Ｐゴシック" w:hAnsi="ＭＳ Ｐゴシック" w:hint="eastAsia"/>
                <w:sz w:val="18"/>
                <w:szCs w:val="18"/>
              </w:rPr>
              <w:t>又は</w:t>
            </w:r>
            <w:r w:rsidR="001B7275">
              <w:rPr>
                <w:rFonts w:ascii="ＭＳ Ｐゴシック" w:eastAsia="ＭＳ Ｐゴシック" w:hAnsi="ＭＳ Ｐゴシック" w:hint="eastAsia"/>
                <w:sz w:val="18"/>
                <w:szCs w:val="18"/>
              </w:rPr>
              <w:t>大阪港湾局</w:t>
            </w:r>
            <w:r w:rsidR="00793B72" w:rsidRPr="004B29F7">
              <w:rPr>
                <w:rFonts w:ascii="ＭＳ Ｐゴシック" w:eastAsia="ＭＳ Ｐゴシック" w:hAnsi="ＭＳ Ｐゴシック" w:hint="eastAsia"/>
                <w:sz w:val="18"/>
                <w:szCs w:val="18"/>
              </w:rPr>
              <w:t>（※</w:t>
            </w:r>
            <w:r w:rsidR="00793B72">
              <w:rPr>
                <w:rFonts w:ascii="ＭＳ Ｐゴシック" w:eastAsia="ＭＳ Ｐゴシック" w:hAnsi="ＭＳ Ｐゴシック" w:hint="eastAsia"/>
                <w:sz w:val="18"/>
                <w:szCs w:val="18"/>
              </w:rPr>
              <w:t>５</w:t>
            </w:r>
            <w:r w:rsidR="00793B72" w:rsidRPr="004B29F7">
              <w:rPr>
                <w:rFonts w:ascii="ＭＳ Ｐゴシック" w:eastAsia="ＭＳ Ｐゴシック" w:hAnsi="ＭＳ Ｐゴシック" w:hint="eastAsia"/>
                <w:sz w:val="18"/>
                <w:szCs w:val="18"/>
              </w:rPr>
              <w:t>）</w:t>
            </w:r>
            <w:r w:rsidRPr="004B29F7">
              <w:rPr>
                <w:rFonts w:ascii="ＭＳ Ｐゴシック" w:eastAsia="ＭＳ Ｐゴシック" w:hAnsi="ＭＳ Ｐゴシック" w:hint="eastAsia"/>
                <w:sz w:val="18"/>
                <w:szCs w:val="18"/>
              </w:rPr>
              <w:t>における過去２年間の優良工事等表彰受賞の有無（※１）</w:t>
            </w:r>
          </w:p>
        </w:tc>
        <w:tc>
          <w:tcPr>
            <w:tcW w:w="3827" w:type="dxa"/>
            <w:gridSpan w:val="2"/>
            <w:tcBorders>
              <w:top w:val="single" w:sz="6" w:space="0" w:color="auto"/>
              <w:left w:val="single" w:sz="4" w:space="0" w:color="auto"/>
              <w:bottom w:val="dashed" w:sz="4" w:space="0" w:color="auto"/>
            </w:tcBorders>
            <w:shd w:val="pct15" w:color="auto" w:fill="auto"/>
            <w:vAlign w:val="center"/>
          </w:tcPr>
          <w:p w:rsidR="00560868" w:rsidRPr="00952E93" w:rsidRDefault="00560868" w:rsidP="00560868">
            <w:pPr>
              <w:snapToGrid w:val="0"/>
              <w:spacing w:line="240" w:lineRule="exact"/>
              <w:rPr>
                <w:rFonts w:ascii="ＭＳ Ｐゴシック" w:eastAsia="ＭＳ Ｐゴシック" w:hAnsi="ＭＳ Ｐゴシック"/>
                <w:sz w:val="16"/>
                <w:szCs w:val="18"/>
              </w:rPr>
            </w:pPr>
            <w:r w:rsidRPr="00952E93">
              <w:rPr>
                <w:rFonts w:ascii="ＭＳ Ｐゴシック" w:eastAsia="ＭＳ Ｐゴシック" w:hAnsi="ＭＳ Ｐゴシック" w:hint="eastAsia"/>
                <w:sz w:val="16"/>
                <w:szCs w:val="18"/>
              </w:rPr>
              <w:t>都市整備部長配置技術者表彰の受賞</w:t>
            </w:r>
          </w:p>
          <w:p w:rsidR="00952E93" w:rsidRPr="00952E93" w:rsidRDefault="00952E93" w:rsidP="00952E93">
            <w:pPr>
              <w:snapToGrid w:val="0"/>
              <w:spacing w:line="240" w:lineRule="exact"/>
              <w:rPr>
                <w:rFonts w:ascii="ＭＳ Ｐゴシック" w:eastAsia="ＭＳ Ｐゴシック" w:hAnsi="ＭＳ Ｐゴシック"/>
                <w:sz w:val="16"/>
                <w:szCs w:val="18"/>
              </w:rPr>
            </w:pPr>
            <w:r w:rsidRPr="00952E93">
              <w:rPr>
                <w:rFonts w:ascii="ＭＳ Ｐゴシック" w:eastAsia="ＭＳ Ｐゴシック" w:hAnsi="ＭＳ Ｐゴシック" w:hint="eastAsia"/>
                <w:sz w:val="16"/>
                <w:szCs w:val="18"/>
              </w:rPr>
              <w:t>大阪港湾局優秀表彰（配置技術者）の受賞</w:t>
            </w:r>
          </w:p>
        </w:tc>
        <w:tc>
          <w:tcPr>
            <w:tcW w:w="567" w:type="dxa"/>
            <w:vMerge w:val="restart"/>
            <w:tcBorders>
              <w:top w:val="single" w:sz="6" w:space="0" w:color="auto"/>
              <w:right w:val="single" w:sz="4" w:space="0" w:color="auto"/>
            </w:tcBorders>
            <w:shd w:val="pct15" w:color="auto" w:fill="auto"/>
            <w:textDirection w:val="tbRlV"/>
            <w:vAlign w:val="center"/>
          </w:tcPr>
          <w:p w:rsidR="00560868" w:rsidRPr="004B29F7" w:rsidRDefault="00560868" w:rsidP="004B29F7">
            <w:pPr>
              <w:spacing w:line="240" w:lineRule="exact"/>
              <w:ind w:left="113" w:right="113"/>
              <w:jc w:val="center"/>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選　　択</w:t>
            </w:r>
          </w:p>
        </w:tc>
        <w:tc>
          <w:tcPr>
            <w:tcW w:w="567" w:type="dxa"/>
            <w:tcBorders>
              <w:top w:val="single" w:sz="6" w:space="0" w:color="auto"/>
              <w:left w:val="single" w:sz="4" w:space="0" w:color="auto"/>
              <w:bottom w:val="dashed" w:sz="4" w:space="0" w:color="auto"/>
              <w:right w:val="single" w:sz="12" w:space="0" w:color="auto"/>
            </w:tcBorders>
            <w:shd w:val="pct15" w:color="auto" w:fill="auto"/>
            <w:vAlign w:val="center"/>
          </w:tcPr>
          <w:p w:rsidR="00560868" w:rsidRPr="004B29F7" w:rsidRDefault="00560868"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６</w:t>
            </w:r>
          </w:p>
        </w:tc>
      </w:tr>
      <w:tr w:rsidR="00560868" w:rsidRPr="00DF7088" w:rsidTr="00FC4EF9">
        <w:trPr>
          <w:cantSplit/>
          <w:trHeight w:val="417"/>
        </w:trPr>
        <w:tc>
          <w:tcPr>
            <w:tcW w:w="568" w:type="dxa"/>
            <w:vMerge/>
            <w:tcBorders>
              <w:top w:val="single" w:sz="4" w:space="0" w:color="auto"/>
              <w:left w:val="single" w:sz="12" w:space="0" w:color="auto"/>
            </w:tcBorders>
            <w:shd w:val="pct15" w:color="auto" w:fill="auto"/>
            <w:textDirection w:val="tbRlV"/>
            <w:vAlign w:val="center"/>
          </w:tcPr>
          <w:p w:rsidR="00560868" w:rsidRPr="004B29F7" w:rsidRDefault="00560868" w:rsidP="00CA17E6">
            <w:pPr>
              <w:ind w:left="113" w:right="113"/>
              <w:jc w:val="center"/>
              <w:rPr>
                <w:rFonts w:ascii="ＭＳ Ｐゴシック" w:eastAsia="ＭＳ Ｐゴシック" w:hAnsi="ＭＳ Ｐゴシック"/>
                <w:sz w:val="18"/>
                <w:szCs w:val="18"/>
              </w:rPr>
            </w:pPr>
          </w:p>
        </w:tc>
        <w:tc>
          <w:tcPr>
            <w:tcW w:w="1417" w:type="dxa"/>
            <w:vMerge/>
            <w:tcBorders>
              <w:bottom w:val="single" w:sz="4" w:space="0" w:color="auto"/>
            </w:tcBorders>
            <w:shd w:val="pct15" w:color="auto" w:fill="auto"/>
            <w:vAlign w:val="center"/>
          </w:tcPr>
          <w:p w:rsidR="00560868" w:rsidRPr="004B29F7" w:rsidRDefault="00560868"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bottom w:val="single" w:sz="4" w:space="0" w:color="auto"/>
              <w:right w:val="single" w:sz="4" w:space="0" w:color="auto"/>
            </w:tcBorders>
            <w:shd w:val="pct15" w:color="auto" w:fill="auto"/>
            <w:vAlign w:val="center"/>
          </w:tcPr>
          <w:p w:rsidR="00560868" w:rsidRPr="004B29F7" w:rsidRDefault="00560868" w:rsidP="004B29F7">
            <w:pPr>
              <w:snapToGrid w:val="0"/>
              <w:spacing w:line="240" w:lineRule="exact"/>
              <w:rPr>
                <w:rFonts w:ascii="ＭＳ Ｐゴシック" w:eastAsia="ＭＳ Ｐゴシック" w:hAnsi="ＭＳ Ｐゴシック"/>
                <w:sz w:val="18"/>
                <w:szCs w:val="18"/>
              </w:rPr>
            </w:pPr>
          </w:p>
        </w:tc>
        <w:tc>
          <w:tcPr>
            <w:tcW w:w="3827" w:type="dxa"/>
            <w:gridSpan w:val="2"/>
            <w:tcBorders>
              <w:top w:val="dashed" w:sz="4" w:space="0" w:color="auto"/>
              <w:left w:val="single" w:sz="4" w:space="0" w:color="auto"/>
              <w:bottom w:val="single" w:sz="4" w:space="0" w:color="auto"/>
            </w:tcBorders>
            <w:shd w:val="pct15" w:color="auto" w:fill="auto"/>
            <w:vAlign w:val="center"/>
          </w:tcPr>
          <w:p w:rsidR="00560868" w:rsidRPr="00952E93" w:rsidRDefault="00560868" w:rsidP="004B29F7">
            <w:pPr>
              <w:snapToGrid w:val="0"/>
              <w:spacing w:line="240" w:lineRule="exact"/>
              <w:rPr>
                <w:rFonts w:ascii="ＭＳ Ｐゴシック" w:eastAsia="ＭＳ Ｐゴシック" w:hAnsi="ＭＳ Ｐゴシック"/>
                <w:sz w:val="16"/>
                <w:szCs w:val="18"/>
              </w:rPr>
            </w:pPr>
            <w:r w:rsidRPr="00952E93">
              <w:rPr>
                <w:rFonts w:ascii="ＭＳ Ｐゴシック" w:eastAsia="ＭＳ Ｐゴシック" w:hAnsi="ＭＳ Ｐゴシック" w:hint="eastAsia"/>
                <w:sz w:val="16"/>
                <w:szCs w:val="18"/>
              </w:rPr>
              <w:t>事務所長等配置技術者表彰の受賞</w:t>
            </w:r>
          </w:p>
          <w:p w:rsidR="00952E93" w:rsidRPr="00952E93" w:rsidRDefault="00996D4F" w:rsidP="004B29F7">
            <w:pPr>
              <w:snapToGrid w:val="0"/>
              <w:spacing w:line="240" w:lineRule="exact"/>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大阪港湾局優良</w:t>
            </w:r>
            <w:r w:rsidR="00952E93" w:rsidRPr="00952E93">
              <w:rPr>
                <w:rFonts w:ascii="ＭＳ Ｐゴシック" w:eastAsia="ＭＳ Ｐゴシック" w:hAnsi="ＭＳ Ｐゴシック" w:hint="eastAsia"/>
                <w:sz w:val="16"/>
                <w:szCs w:val="18"/>
              </w:rPr>
              <w:t>表彰（配置技術者）の受賞</w:t>
            </w:r>
          </w:p>
        </w:tc>
        <w:tc>
          <w:tcPr>
            <w:tcW w:w="567" w:type="dxa"/>
            <w:vMerge/>
            <w:tcBorders>
              <w:top w:val="single" w:sz="6" w:space="0" w:color="auto"/>
              <w:right w:val="single" w:sz="4" w:space="0" w:color="auto"/>
            </w:tcBorders>
            <w:shd w:val="pct15" w:color="auto" w:fill="auto"/>
            <w:textDirection w:val="tbRlV"/>
            <w:vAlign w:val="center"/>
          </w:tcPr>
          <w:p w:rsidR="00560868" w:rsidRPr="004B29F7" w:rsidRDefault="00560868" w:rsidP="004B29F7">
            <w:pPr>
              <w:spacing w:line="240" w:lineRule="exact"/>
              <w:ind w:left="113" w:right="113"/>
              <w:jc w:val="center"/>
              <w:rPr>
                <w:rFonts w:ascii="ＭＳ ゴシック" w:eastAsia="ＭＳ ゴシック" w:hAnsi="ＭＳ ゴシック"/>
                <w:sz w:val="18"/>
                <w:szCs w:val="18"/>
              </w:rPr>
            </w:pPr>
          </w:p>
        </w:tc>
        <w:tc>
          <w:tcPr>
            <w:tcW w:w="567" w:type="dxa"/>
            <w:tcBorders>
              <w:top w:val="dashed" w:sz="4" w:space="0" w:color="auto"/>
              <w:left w:val="single" w:sz="4" w:space="0" w:color="auto"/>
              <w:bottom w:val="single" w:sz="4" w:space="0" w:color="auto"/>
              <w:right w:val="single" w:sz="12" w:space="0" w:color="auto"/>
            </w:tcBorders>
            <w:shd w:val="pct15" w:color="auto" w:fill="auto"/>
            <w:vAlign w:val="center"/>
          </w:tcPr>
          <w:p w:rsidR="00560868" w:rsidRPr="004B29F7" w:rsidRDefault="00560868" w:rsidP="004B29F7">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p>
        </w:tc>
      </w:tr>
      <w:tr w:rsidR="00F64771" w:rsidRPr="00DF7088" w:rsidTr="00FC4EF9">
        <w:trPr>
          <w:cantSplit/>
          <w:trHeight w:val="558"/>
        </w:trPr>
        <w:tc>
          <w:tcPr>
            <w:tcW w:w="568" w:type="dxa"/>
            <w:vMerge/>
            <w:tcBorders>
              <w:top w:val="single" w:sz="4" w:space="0" w:color="auto"/>
              <w:left w:val="single" w:sz="12" w:space="0" w:color="auto"/>
            </w:tcBorders>
            <w:shd w:val="pct15" w:color="auto" w:fill="auto"/>
            <w:textDirection w:val="tbRlV"/>
            <w:vAlign w:val="center"/>
          </w:tcPr>
          <w:p w:rsidR="00F64771" w:rsidRPr="004B29F7" w:rsidRDefault="00F64771" w:rsidP="00CA17E6">
            <w:pPr>
              <w:ind w:left="113" w:right="113"/>
              <w:jc w:val="center"/>
              <w:rPr>
                <w:rFonts w:ascii="ＭＳ Ｐゴシック" w:eastAsia="ＭＳ Ｐゴシック" w:hAnsi="ＭＳ Ｐゴシック"/>
                <w:sz w:val="18"/>
                <w:szCs w:val="18"/>
              </w:rPr>
            </w:pPr>
          </w:p>
        </w:tc>
        <w:tc>
          <w:tcPr>
            <w:tcW w:w="1417" w:type="dxa"/>
            <w:vMerge w:val="restart"/>
            <w:tcBorders>
              <w:top w:val="single" w:sz="4" w:space="0" w:color="auto"/>
            </w:tcBorders>
            <w:shd w:val="pct15" w:color="auto" w:fill="auto"/>
            <w:vAlign w:val="center"/>
          </w:tcPr>
          <w:p w:rsidR="00F64771" w:rsidRPr="004B29F7" w:rsidRDefault="00F64771" w:rsidP="004B29F7">
            <w:pPr>
              <w:snapToGrid w:val="0"/>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同種業務の実績と成績点</w:t>
            </w:r>
          </w:p>
        </w:tc>
        <w:tc>
          <w:tcPr>
            <w:tcW w:w="7229" w:type="dxa"/>
            <w:gridSpan w:val="3"/>
            <w:tcBorders>
              <w:top w:val="single" w:sz="4" w:space="0" w:color="auto"/>
              <w:bottom w:val="dashed" w:sz="4" w:space="0" w:color="auto"/>
            </w:tcBorders>
            <w:shd w:val="pct15" w:color="auto" w:fill="auto"/>
            <w:vAlign w:val="center"/>
          </w:tcPr>
          <w:p w:rsidR="00F64771" w:rsidRPr="004B29F7" w:rsidRDefault="00F64771" w:rsidP="00793B72">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過去</w:t>
            </w:r>
            <w:r w:rsidR="00FC4EF9">
              <w:rPr>
                <w:rFonts w:ascii="ＭＳ Ｐゴシック" w:eastAsia="ＭＳ Ｐゴシック" w:hAnsi="ＭＳ Ｐゴシック" w:hint="eastAsia"/>
                <w:sz w:val="18"/>
                <w:szCs w:val="18"/>
              </w:rPr>
              <w:t>５年間に、</w:t>
            </w:r>
            <w:r w:rsidRPr="004B29F7">
              <w:rPr>
                <w:rFonts w:ascii="ＭＳ Ｐゴシック" w:eastAsia="ＭＳ Ｐゴシック" w:hAnsi="ＭＳ Ｐゴシック" w:hint="eastAsia"/>
                <w:sz w:val="18"/>
                <w:szCs w:val="18"/>
              </w:rPr>
              <w:t>都市整備部</w:t>
            </w:r>
            <w:r w:rsidR="001B7275">
              <w:rPr>
                <w:rFonts w:ascii="ＭＳ Ｐゴシック" w:eastAsia="ＭＳ Ｐゴシック" w:hAnsi="ＭＳ Ｐゴシック" w:hint="eastAsia"/>
                <w:sz w:val="18"/>
                <w:szCs w:val="18"/>
              </w:rPr>
              <w:t>又は大阪港湾局</w:t>
            </w:r>
            <w:r w:rsidR="00793B72">
              <w:rPr>
                <w:rFonts w:ascii="ＭＳ Ｐゴシック" w:eastAsia="ＭＳ Ｐゴシック" w:hAnsi="ＭＳ Ｐゴシック" w:hint="eastAsia"/>
                <w:sz w:val="18"/>
                <w:szCs w:val="18"/>
              </w:rPr>
              <w:t>（※５</w:t>
            </w:r>
            <w:r w:rsidR="00793B72" w:rsidRPr="004B29F7">
              <w:rPr>
                <w:rFonts w:ascii="ＭＳ Ｐゴシック" w:eastAsia="ＭＳ Ｐゴシック" w:hAnsi="ＭＳ Ｐゴシック" w:hint="eastAsia"/>
                <w:sz w:val="18"/>
                <w:szCs w:val="18"/>
              </w:rPr>
              <w:t>）</w:t>
            </w:r>
            <w:r w:rsidRPr="004B29F7">
              <w:rPr>
                <w:rFonts w:ascii="ＭＳ Ｐゴシック" w:eastAsia="ＭＳ Ｐゴシック" w:hAnsi="ＭＳ Ｐゴシック" w:hint="eastAsia"/>
                <w:sz w:val="18"/>
                <w:szCs w:val="18"/>
              </w:rPr>
              <w:t>発注の同種業務（管理技術者又は担当技術者として全期間従事したものに限る</w:t>
            </w:r>
            <w:r w:rsidR="00FC4EF9">
              <w:rPr>
                <w:rFonts w:ascii="ＭＳ Ｐゴシック" w:eastAsia="ＭＳ Ｐゴシック" w:hAnsi="ＭＳ Ｐゴシック" w:hint="eastAsia"/>
                <w:sz w:val="18"/>
                <w:szCs w:val="18"/>
              </w:rPr>
              <w:t>。</w:t>
            </w:r>
            <w:r w:rsidRPr="004B29F7">
              <w:rPr>
                <w:rFonts w:ascii="ＭＳ Ｐゴシック" w:eastAsia="ＭＳ Ｐゴシック" w:hAnsi="ＭＳ Ｐゴシック" w:hint="eastAsia"/>
                <w:sz w:val="18"/>
                <w:szCs w:val="18"/>
              </w:rPr>
              <w:t>）</w:t>
            </w:r>
            <w:r w:rsidR="00793B72" w:rsidRPr="004B29F7">
              <w:rPr>
                <w:rFonts w:ascii="ＭＳ Ｐゴシック" w:eastAsia="ＭＳ Ｐゴシック" w:hAnsi="ＭＳ Ｐゴシック" w:hint="eastAsia"/>
                <w:sz w:val="18"/>
                <w:szCs w:val="18"/>
              </w:rPr>
              <w:t>（※３）</w:t>
            </w:r>
            <w:r w:rsidRPr="004B29F7">
              <w:rPr>
                <w:rFonts w:ascii="ＭＳ Ｐゴシック" w:eastAsia="ＭＳ Ｐゴシック" w:hAnsi="ＭＳ Ｐゴシック" w:hint="eastAsia"/>
                <w:sz w:val="18"/>
                <w:szCs w:val="18"/>
              </w:rPr>
              <w:t>の実績があり、成績点が８０点以上の場合</w:t>
            </w:r>
          </w:p>
        </w:tc>
        <w:tc>
          <w:tcPr>
            <w:tcW w:w="567" w:type="dxa"/>
            <w:vMerge/>
            <w:tcBorders>
              <w:top w:val="single" w:sz="6" w:space="0" w:color="auto"/>
              <w:right w:val="single" w:sz="4" w:space="0" w:color="auto"/>
            </w:tcBorders>
            <w:shd w:val="pct15" w:color="auto" w:fill="auto"/>
            <w:textDirection w:val="tbRlV"/>
            <w:vAlign w:val="center"/>
          </w:tcPr>
          <w:p w:rsidR="00F64771" w:rsidRPr="004B29F7" w:rsidRDefault="00F64771" w:rsidP="004B29F7">
            <w:pPr>
              <w:spacing w:line="240" w:lineRule="exact"/>
              <w:ind w:left="113" w:right="113"/>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ashed" w:sz="4" w:space="0" w:color="auto"/>
              <w:right w:val="single" w:sz="12" w:space="0" w:color="auto"/>
            </w:tcBorders>
            <w:shd w:val="pct15" w:color="auto" w:fill="auto"/>
            <w:vAlign w:val="center"/>
          </w:tcPr>
          <w:p w:rsidR="00F64771" w:rsidRPr="004B29F7" w:rsidRDefault="00D644E0"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５</w:t>
            </w:r>
          </w:p>
        </w:tc>
      </w:tr>
      <w:tr w:rsidR="00436D8C" w:rsidRPr="00DF7088" w:rsidTr="00FC4EF9">
        <w:trPr>
          <w:cantSplit/>
          <w:trHeight w:val="543"/>
        </w:trPr>
        <w:tc>
          <w:tcPr>
            <w:tcW w:w="568" w:type="dxa"/>
            <w:vMerge/>
            <w:tcBorders>
              <w:left w:val="single" w:sz="12" w:space="0" w:color="auto"/>
            </w:tcBorders>
            <w:shd w:val="pct15" w:color="auto" w:fill="auto"/>
            <w:textDirection w:val="tbRlV"/>
            <w:vAlign w:val="center"/>
          </w:tcPr>
          <w:p w:rsidR="00436D8C" w:rsidRPr="004B29F7" w:rsidRDefault="00436D8C" w:rsidP="00CA17E6">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rsidR="00436D8C" w:rsidRPr="004B29F7" w:rsidRDefault="00436D8C" w:rsidP="004B29F7">
            <w:pPr>
              <w:snapToGrid w:val="0"/>
              <w:spacing w:line="240" w:lineRule="exact"/>
              <w:jc w:val="center"/>
              <w:rPr>
                <w:rFonts w:ascii="ＭＳ Ｐゴシック" w:eastAsia="ＭＳ Ｐゴシック" w:hAnsi="ＭＳ Ｐゴシック"/>
                <w:sz w:val="18"/>
                <w:szCs w:val="18"/>
              </w:rPr>
            </w:pPr>
          </w:p>
        </w:tc>
        <w:tc>
          <w:tcPr>
            <w:tcW w:w="7229" w:type="dxa"/>
            <w:gridSpan w:val="3"/>
            <w:tcBorders>
              <w:top w:val="dashed" w:sz="4" w:space="0" w:color="auto"/>
              <w:bottom w:val="dashed" w:sz="4" w:space="0" w:color="auto"/>
            </w:tcBorders>
            <w:shd w:val="pct15" w:color="auto" w:fill="auto"/>
            <w:vAlign w:val="center"/>
          </w:tcPr>
          <w:p w:rsidR="00436D8C" w:rsidRPr="004B29F7" w:rsidRDefault="00436D8C"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過去</w:t>
            </w:r>
            <w:r w:rsidR="00FC4EF9">
              <w:rPr>
                <w:rFonts w:ascii="ＭＳ Ｐゴシック" w:eastAsia="ＭＳ Ｐゴシック" w:hAnsi="ＭＳ Ｐゴシック" w:hint="eastAsia"/>
                <w:sz w:val="18"/>
                <w:szCs w:val="18"/>
              </w:rPr>
              <w:t>５年間に、</w:t>
            </w:r>
            <w:r w:rsidR="003D7F2C" w:rsidRPr="004B29F7">
              <w:rPr>
                <w:rFonts w:ascii="ＭＳ Ｐゴシック" w:eastAsia="ＭＳ Ｐゴシック" w:hAnsi="ＭＳ Ｐゴシック" w:hint="eastAsia"/>
                <w:sz w:val="18"/>
                <w:szCs w:val="18"/>
              </w:rPr>
              <w:t>国、地方公共団体等（※４）</w:t>
            </w:r>
            <w:r w:rsidR="00164B62" w:rsidRPr="004B29F7">
              <w:rPr>
                <w:rFonts w:ascii="ＭＳ Ｐゴシック" w:eastAsia="ＭＳ Ｐゴシック" w:hAnsi="ＭＳ Ｐゴシック" w:hint="eastAsia"/>
                <w:sz w:val="18"/>
                <w:szCs w:val="18"/>
              </w:rPr>
              <w:t>発注の</w:t>
            </w:r>
            <w:r w:rsidRPr="004B29F7">
              <w:rPr>
                <w:rFonts w:ascii="ＭＳ Ｐゴシック" w:eastAsia="ＭＳ Ｐゴシック" w:hAnsi="ＭＳ Ｐゴシック" w:hint="eastAsia"/>
                <w:sz w:val="18"/>
                <w:szCs w:val="18"/>
              </w:rPr>
              <w:t>同種業務（管理技術者として全期間従事したものに限る</w:t>
            </w:r>
            <w:r w:rsidR="00FC4EF9">
              <w:rPr>
                <w:rFonts w:ascii="ＭＳ Ｐゴシック" w:eastAsia="ＭＳ Ｐゴシック" w:hAnsi="ＭＳ Ｐゴシック" w:hint="eastAsia"/>
                <w:sz w:val="18"/>
                <w:szCs w:val="18"/>
              </w:rPr>
              <w:t>。</w:t>
            </w:r>
            <w:r w:rsidRPr="004B29F7">
              <w:rPr>
                <w:rFonts w:ascii="ＭＳ Ｐゴシック" w:eastAsia="ＭＳ Ｐゴシック" w:hAnsi="ＭＳ Ｐゴシック" w:hint="eastAsia"/>
                <w:sz w:val="18"/>
                <w:szCs w:val="18"/>
              </w:rPr>
              <w:t>）</w:t>
            </w:r>
            <w:r w:rsidR="00164B62" w:rsidRPr="004B29F7">
              <w:rPr>
                <w:rFonts w:ascii="ＭＳ Ｐゴシック" w:eastAsia="ＭＳ Ｐゴシック" w:hAnsi="ＭＳ Ｐゴシック" w:hint="eastAsia"/>
                <w:sz w:val="18"/>
                <w:szCs w:val="18"/>
              </w:rPr>
              <w:t>（※３）</w:t>
            </w:r>
            <w:r w:rsidRPr="004B29F7">
              <w:rPr>
                <w:rFonts w:ascii="ＭＳ Ｐゴシック" w:eastAsia="ＭＳ Ｐゴシック" w:hAnsi="ＭＳ Ｐゴシック" w:hint="eastAsia"/>
                <w:sz w:val="18"/>
                <w:szCs w:val="18"/>
              </w:rPr>
              <w:t>の実績があり、成績点が７５点以上の場合</w:t>
            </w:r>
          </w:p>
        </w:tc>
        <w:tc>
          <w:tcPr>
            <w:tcW w:w="567" w:type="dxa"/>
            <w:vMerge/>
            <w:tcBorders>
              <w:right w:val="single" w:sz="4" w:space="0" w:color="auto"/>
            </w:tcBorders>
            <w:shd w:val="pct15" w:color="auto" w:fill="auto"/>
            <w:vAlign w:val="center"/>
          </w:tcPr>
          <w:p w:rsidR="00436D8C" w:rsidRPr="004B29F7" w:rsidRDefault="00436D8C"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4" w:space="0" w:color="auto"/>
              <w:bottom w:val="dashed" w:sz="4" w:space="0" w:color="auto"/>
              <w:right w:val="single" w:sz="12" w:space="0" w:color="auto"/>
            </w:tcBorders>
            <w:shd w:val="pct15" w:color="auto" w:fill="auto"/>
            <w:vAlign w:val="center"/>
          </w:tcPr>
          <w:p w:rsidR="00436D8C" w:rsidRPr="004B29F7" w:rsidRDefault="00D644E0"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４</w:t>
            </w:r>
          </w:p>
        </w:tc>
      </w:tr>
      <w:tr w:rsidR="00436D8C" w:rsidRPr="00DF7088" w:rsidTr="00FC4EF9">
        <w:trPr>
          <w:cantSplit/>
          <w:trHeight w:val="565"/>
        </w:trPr>
        <w:tc>
          <w:tcPr>
            <w:tcW w:w="568" w:type="dxa"/>
            <w:vMerge/>
            <w:tcBorders>
              <w:left w:val="single" w:sz="12" w:space="0" w:color="auto"/>
            </w:tcBorders>
            <w:shd w:val="pct15" w:color="auto" w:fill="auto"/>
            <w:textDirection w:val="tbRlV"/>
            <w:vAlign w:val="center"/>
          </w:tcPr>
          <w:p w:rsidR="00436D8C" w:rsidRPr="004B29F7" w:rsidRDefault="00436D8C" w:rsidP="00FC4EF9">
            <w:pPr>
              <w:ind w:left="113" w:right="113"/>
              <w:jc w:val="center"/>
              <w:rPr>
                <w:rFonts w:ascii="ＭＳ Ｐゴシック" w:eastAsia="ＭＳ Ｐゴシック" w:hAnsi="ＭＳ Ｐゴシック"/>
                <w:sz w:val="18"/>
                <w:szCs w:val="18"/>
              </w:rPr>
            </w:pPr>
          </w:p>
        </w:tc>
        <w:tc>
          <w:tcPr>
            <w:tcW w:w="1417" w:type="dxa"/>
            <w:vMerge/>
            <w:tcBorders>
              <w:bottom w:val="single" w:sz="6" w:space="0" w:color="auto"/>
            </w:tcBorders>
            <w:shd w:val="pct15" w:color="auto" w:fill="auto"/>
            <w:vAlign w:val="center"/>
          </w:tcPr>
          <w:p w:rsidR="00436D8C" w:rsidRPr="004B29F7" w:rsidRDefault="00436D8C" w:rsidP="004B29F7">
            <w:pPr>
              <w:snapToGrid w:val="0"/>
              <w:spacing w:line="240" w:lineRule="exact"/>
              <w:jc w:val="center"/>
              <w:rPr>
                <w:rFonts w:ascii="ＭＳ Ｐゴシック" w:eastAsia="ＭＳ Ｐゴシック" w:hAnsi="ＭＳ Ｐゴシック"/>
                <w:sz w:val="18"/>
                <w:szCs w:val="18"/>
              </w:rPr>
            </w:pPr>
          </w:p>
        </w:tc>
        <w:tc>
          <w:tcPr>
            <w:tcW w:w="7229" w:type="dxa"/>
            <w:gridSpan w:val="3"/>
            <w:tcBorders>
              <w:top w:val="dashed" w:sz="4" w:space="0" w:color="auto"/>
              <w:right w:val="single" w:sz="4" w:space="0" w:color="auto"/>
            </w:tcBorders>
            <w:shd w:val="pct15" w:color="auto" w:fill="auto"/>
            <w:vAlign w:val="center"/>
          </w:tcPr>
          <w:p w:rsidR="00436D8C" w:rsidRPr="004B29F7" w:rsidRDefault="00436D8C" w:rsidP="009B099B">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過去</w:t>
            </w:r>
            <w:r w:rsidR="00793B72">
              <w:rPr>
                <w:rFonts w:ascii="ＭＳ Ｐゴシック" w:eastAsia="ＭＳ Ｐゴシック" w:hAnsi="ＭＳ Ｐゴシック" w:hint="eastAsia"/>
                <w:sz w:val="18"/>
                <w:szCs w:val="18"/>
              </w:rPr>
              <w:t>５年間に、</w:t>
            </w:r>
            <w:r w:rsidR="009B099B" w:rsidRPr="004B29F7">
              <w:rPr>
                <w:rFonts w:ascii="ＭＳ Ｐゴシック" w:eastAsia="ＭＳ Ｐゴシック" w:hAnsi="ＭＳ Ｐゴシック" w:hint="eastAsia"/>
                <w:sz w:val="18"/>
                <w:szCs w:val="18"/>
              </w:rPr>
              <w:t>国、地方公共団体等（※４）</w:t>
            </w:r>
            <w:r w:rsidRPr="004B29F7">
              <w:rPr>
                <w:rFonts w:ascii="ＭＳ Ｐゴシック" w:eastAsia="ＭＳ Ｐゴシック" w:hAnsi="ＭＳ Ｐゴシック" w:hint="eastAsia"/>
                <w:sz w:val="18"/>
                <w:szCs w:val="18"/>
              </w:rPr>
              <w:t>発注の同種業務（担当技術者として全期間従事したものに限る</w:t>
            </w:r>
            <w:r w:rsidR="00793B72">
              <w:rPr>
                <w:rFonts w:ascii="ＭＳ Ｐゴシック" w:eastAsia="ＭＳ Ｐゴシック" w:hAnsi="ＭＳ Ｐゴシック" w:hint="eastAsia"/>
                <w:sz w:val="18"/>
                <w:szCs w:val="18"/>
              </w:rPr>
              <w:t>。</w:t>
            </w:r>
            <w:r w:rsidRPr="004B29F7">
              <w:rPr>
                <w:rFonts w:ascii="ＭＳ Ｐゴシック" w:eastAsia="ＭＳ Ｐゴシック" w:hAnsi="ＭＳ Ｐゴシック" w:hint="eastAsia"/>
                <w:sz w:val="18"/>
                <w:szCs w:val="18"/>
              </w:rPr>
              <w:t>）</w:t>
            </w:r>
            <w:r w:rsidR="00164B62" w:rsidRPr="004B29F7">
              <w:rPr>
                <w:rFonts w:ascii="ＭＳ Ｐゴシック" w:eastAsia="ＭＳ Ｐゴシック" w:hAnsi="ＭＳ Ｐゴシック" w:hint="eastAsia"/>
                <w:sz w:val="18"/>
                <w:szCs w:val="18"/>
              </w:rPr>
              <w:t>（※３）</w:t>
            </w:r>
            <w:r w:rsidRPr="004B29F7">
              <w:rPr>
                <w:rFonts w:ascii="ＭＳ Ｐゴシック" w:eastAsia="ＭＳ Ｐゴシック" w:hAnsi="ＭＳ Ｐゴシック" w:hint="eastAsia"/>
                <w:sz w:val="18"/>
                <w:szCs w:val="18"/>
              </w:rPr>
              <w:t>の実績があり、成績点が７５点</w:t>
            </w:r>
            <w:r w:rsidR="009B099B">
              <w:rPr>
                <w:rFonts w:ascii="ＭＳ Ｐゴシック" w:eastAsia="ＭＳ Ｐゴシック" w:hAnsi="ＭＳ Ｐゴシック" w:hint="eastAsia"/>
                <w:sz w:val="18"/>
                <w:szCs w:val="18"/>
              </w:rPr>
              <w:t>以上</w:t>
            </w:r>
            <w:r w:rsidRPr="004B29F7">
              <w:rPr>
                <w:rFonts w:ascii="ＭＳ Ｐゴシック" w:eastAsia="ＭＳ Ｐゴシック" w:hAnsi="ＭＳ Ｐゴシック" w:hint="eastAsia"/>
                <w:sz w:val="18"/>
                <w:szCs w:val="18"/>
              </w:rPr>
              <w:t>の場合</w:t>
            </w:r>
          </w:p>
        </w:tc>
        <w:tc>
          <w:tcPr>
            <w:tcW w:w="567" w:type="dxa"/>
            <w:vMerge/>
            <w:tcBorders>
              <w:left w:val="single" w:sz="4" w:space="0" w:color="auto"/>
              <w:bottom w:val="single" w:sz="6" w:space="0" w:color="auto"/>
              <w:right w:val="single" w:sz="4" w:space="0" w:color="auto"/>
            </w:tcBorders>
            <w:shd w:val="pct15" w:color="auto" w:fill="auto"/>
            <w:vAlign w:val="center"/>
          </w:tcPr>
          <w:p w:rsidR="00436D8C" w:rsidRPr="004B29F7" w:rsidRDefault="00436D8C"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4" w:space="0" w:color="auto"/>
              <w:bottom w:val="single" w:sz="6" w:space="0" w:color="auto"/>
              <w:right w:val="single" w:sz="12" w:space="0" w:color="auto"/>
            </w:tcBorders>
            <w:shd w:val="pct15" w:color="auto" w:fill="auto"/>
            <w:vAlign w:val="center"/>
          </w:tcPr>
          <w:p w:rsidR="00436D8C" w:rsidRPr="004B29F7" w:rsidRDefault="00436D8C"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３</w:t>
            </w:r>
          </w:p>
        </w:tc>
      </w:tr>
      <w:tr w:rsidR="00436D8C" w:rsidRPr="00DF7088" w:rsidTr="00FC4EF9">
        <w:trPr>
          <w:cantSplit/>
          <w:trHeight w:val="1013"/>
        </w:trPr>
        <w:tc>
          <w:tcPr>
            <w:tcW w:w="568" w:type="dxa"/>
            <w:vMerge/>
            <w:tcBorders>
              <w:left w:val="single" w:sz="12" w:space="0" w:color="auto"/>
            </w:tcBorders>
            <w:shd w:val="pct15" w:color="auto" w:fill="auto"/>
            <w:textDirection w:val="tbRlV"/>
            <w:vAlign w:val="center"/>
          </w:tcPr>
          <w:p w:rsidR="00436D8C" w:rsidRPr="004B29F7" w:rsidRDefault="00436D8C" w:rsidP="00FC4EF9">
            <w:pPr>
              <w:ind w:left="113" w:right="113"/>
              <w:jc w:val="center"/>
              <w:rPr>
                <w:rFonts w:ascii="ＭＳ Ｐゴシック" w:eastAsia="ＭＳ Ｐゴシック" w:hAnsi="ＭＳ Ｐゴシック"/>
                <w:sz w:val="18"/>
                <w:szCs w:val="18"/>
              </w:rPr>
            </w:pPr>
          </w:p>
        </w:tc>
        <w:tc>
          <w:tcPr>
            <w:tcW w:w="1417" w:type="dxa"/>
            <w:tcBorders>
              <w:top w:val="single" w:sz="6" w:space="0" w:color="auto"/>
            </w:tcBorders>
            <w:shd w:val="pct15" w:color="auto" w:fill="auto"/>
            <w:vAlign w:val="center"/>
          </w:tcPr>
          <w:p w:rsidR="00436D8C" w:rsidRPr="004B29F7" w:rsidRDefault="00436D8C" w:rsidP="004B29F7">
            <w:pPr>
              <w:snapToGrid w:val="0"/>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業務成績点に係る減点</w:t>
            </w:r>
          </w:p>
        </w:tc>
        <w:tc>
          <w:tcPr>
            <w:tcW w:w="3402" w:type="dxa"/>
            <w:shd w:val="pct15" w:color="auto" w:fill="auto"/>
            <w:vAlign w:val="center"/>
          </w:tcPr>
          <w:p w:rsidR="00436D8C" w:rsidRPr="004B29F7" w:rsidRDefault="00436D8C" w:rsidP="00242DB8">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過去</w:t>
            </w:r>
            <w:r w:rsidR="00793B72">
              <w:rPr>
                <w:rFonts w:ascii="ＭＳ Ｐゴシック" w:eastAsia="ＭＳ Ｐゴシック" w:hAnsi="ＭＳ Ｐゴシック" w:hint="eastAsia"/>
                <w:sz w:val="18"/>
                <w:szCs w:val="18"/>
              </w:rPr>
              <w:t>５年間における</w:t>
            </w:r>
            <w:r w:rsidRPr="004B29F7">
              <w:rPr>
                <w:rFonts w:ascii="ＭＳ Ｐゴシック" w:eastAsia="ＭＳ Ｐゴシック" w:hAnsi="ＭＳ Ｐゴシック" w:hint="eastAsia"/>
                <w:sz w:val="18"/>
                <w:szCs w:val="18"/>
              </w:rPr>
              <w:t>都市整備部発注の同種業務（管理技術者又は担当技術者として全期間従事したものに限る</w:t>
            </w:r>
            <w:r w:rsidR="00793B72">
              <w:rPr>
                <w:rFonts w:ascii="ＭＳ Ｐゴシック" w:eastAsia="ＭＳ Ｐゴシック" w:hAnsi="ＭＳ Ｐゴシック" w:hint="eastAsia"/>
                <w:sz w:val="18"/>
                <w:szCs w:val="18"/>
              </w:rPr>
              <w:t>。</w:t>
            </w:r>
            <w:r w:rsidRPr="004B29F7">
              <w:rPr>
                <w:rFonts w:ascii="ＭＳ Ｐゴシック" w:eastAsia="ＭＳ Ｐゴシック" w:hAnsi="ＭＳ Ｐゴシック" w:hint="eastAsia"/>
                <w:sz w:val="18"/>
                <w:szCs w:val="18"/>
              </w:rPr>
              <w:t>）</w:t>
            </w:r>
            <w:r w:rsidR="00164B62" w:rsidRPr="004B29F7">
              <w:rPr>
                <w:rFonts w:ascii="ＭＳ Ｐゴシック" w:eastAsia="ＭＳ Ｐゴシック" w:hAnsi="ＭＳ Ｐゴシック" w:hint="eastAsia"/>
                <w:sz w:val="18"/>
                <w:szCs w:val="18"/>
              </w:rPr>
              <w:t>（※３）</w:t>
            </w:r>
            <w:r w:rsidRPr="004B29F7">
              <w:rPr>
                <w:rFonts w:ascii="ＭＳ Ｐゴシック" w:eastAsia="ＭＳ Ｐゴシック" w:hAnsi="ＭＳ Ｐゴシック" w:hint="eastAsia"/>
                <w:sz w:val="18"/>
                <w:szCs w:val="18"/>
              </w:rPr>
              <w:t>の実績と成績点</w:t>
            </w:r>
          </w:p>
        </w:tc>
        <w:tc>
          <w:tcPr>
            <w:tcW w:w="3827" w:type="dxa"/>
            <w:gridSpan w:val="2"/>
            <w:tcBorders>
              <w:top w:val="single" w:sz="6" w:space="0" w:color="auto"/>
              <w:right w:val="single" w:sz="4" w:space="0" w:color="auto"/>
            </w:tcBorders>
            <w:shd w:val="pct15" w:color="auto" w:fill="auto"/>
            <w:vAlign w:val="center"/>
          </w:tcPr>
          <w:p w:rsidR="00436D8C" w:rsidRPr="004B29F7" w:rsidRDefault="00C96FF3" w:rsidP="004B29F7">
            <w:pPr>
              <w:snapToGrid w:val="0"/>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７０点未満</w:t>
            </w:r>
            <w:r w:rsidR="00F76BA2" w:rsidRPr="004B29F7">
              <w:rPr>
                <w:rFonts w:ascii="ＭＳ Ｐゴシック" w:eastAsia="ＭＳ Ｐゴシック" w:hAnsi="ＭＳ Ｐゴシック" w:hint="eastAsia"/>
                <w:sz w:val="18"/>
                <w:szCs w:val="18"/>
              </w:rPr>
              <w:t>の実績がある</w:t>
            </w:r>
            <w:r w:rsidR="00436D8C" w:rsidRPr="004B29F7">
              <w:rPr>
                <w:rFonts w:ascii="ＭＳ Ｐゴシック" w:eastAsia="ＭＳ Ｐゴシック" w:hAnsi="ＭＳ Ｐゴシック" w:hint="eastAsia"/>
                <w:sz w:val="18"/>
                <w:szCs w:val="18"/>
              </w:rPr>
              <w:t>場合</w:t>
            </w:r>
          </w:p>
        </w:tc>
        <w:tc>
          <w:tcPr>
            <w:tcW w:w="1134" w:type="dxa"/>
            <w:gridSpan w:val="2"/>
            <w:tcBorders>
              <w:top w:val="single" w:sz="6" w:space="0" w:color="auto"/>
              <w:left w:val="single" w:sz="4" w:space="0" w:color="auto"/>
              <w:right w:val="single" w:sz="12" w:space="0" w:color="auto"/>
            </w:tcBorders>
            <w:shd w:val="pct15" w:color="auto" w:fill="auto"/>
            <w:vAlign w:val="center"/>
          </w:tcPr>
          <w:p w:rsidR="00436D8C" w:rsidRPr="004B29F7" w:rsidRDefault="00436D8C"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－３</w:t>
            </w:r>
          </w:p>
        </w:tc>
      </w:tr>
      <w:tr w:rsidR="00546FA7" w:rsidRPr="00DF7088" w:rsidTr="00FC4EF9">
        <w:trPr>
          <w:trHeight w:val="481"/>
        </w:trPr>
        <w:tc>
          <w:tcPr>
            <w:tcW w:w="568" w:type="dxa"/>
            <w:vMerge w:val="restart"/>
            <w:tcBorders>
              <w:left w:val="single" w:sz="12" w:space="0" w:color="auto"/>
              <w:right w:val="single" w:sz="6" w:space="0" w:color="auto"/>
            </w:tcBorders>
            <w:textDirection w:val="tbRlV"/>
            <w:vAlign w:val="center"/>
          </w:tcPr>
          <w:p w:rsidR="00546FA7" w:rsidRPr="004B29F7" w:rsidRDefault="00546FA7" w:rsidP="00FC4EF9">
            <w:pPr>
              <w:snapToGrid w:val="0"/>
              <w:ind w:left="113" w:right="113"/>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企業の信頼性・社会性</w:t>
            </w:r>
          </w:p>
        </w:tc>
        <w:tc>
          <w:tcPr>
            <w:tcW w:w="1417" w:type="dxa"/>
            <w:vMerge w:val="restart"/>
            <w:tcBorders>
              <w:left w:val="single" w:sz="6" w:space="0" w:color="auto"/>
              <w:right w:val="single" w:sz="6" w:space="0" w:color="auto"/>
            </w:tcBorders>
            <w:vAlign w:val="center"/>
          </w:tcPr>
          <w:p w:rsidR="00546FA7" w:rsidRPr="004B29F7" w:rsidRDefault="00546FA7" w:rsidP="004B29F7">
            <w:pPr>
              <w:snapToGrid w:val="0"/>
              <w:spacing w:line="240" w:lineRule="exact"/>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地域性</w:t>
            </w:r>
          </w:p>
        </w:tc>
        <w:tc>
          <w:tcPr>
            <w:tcW w:w="3402" w:type="dxa"/>
            <w:tcBorders>
              <w:left w:val="single" w:sz="6" w:space="0" w:color="auto"/>
            </w:tcBorders>
            <w:vAlign w:val="center"/>
          </w:tcPr>
          <w:p w:rsidR="00546FA7" w:rsidRPr="004B29F7" w:rsidRDefault="00546FA7"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本店の所在地</w:t>
            </w:r>
          </w:p>
        </w:tc>
        <w:tc>
          <w:tcPr>
            <w:tcW w:w="3827" w:type="dxa"/>
            <w:gridSpan w:val="2"/>
            <w:tcBorders>
              <w:left w:val="single" w:sz="6" w:space="0" w:color="auto"/>
            </w:tcBorders>
            <w:vAlign w:val="center"/>
          </w:tcPr>
          <w:p w:rsidR="00546FA7" w:rsidRPr="004B29F7" w:rsidRDefault="00546FA7"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大阪府内</w:t>
            </w:r>
          </w:p>
        </w:tc>
        <w:tc>
          <w:tcPr>
            <w:tcW w:w="1134" w:type="dxa"/>
            <w:gridSpan w:val="2"/>
            <w:tcBorders>
              <w:right w:val="single" w:sz="12" w:space="0" w:color="auto"/>
            </w:tcBorders>
            <w:vAlign w:val="center"/>
          </w:tcPr>
          <w:p w:rsidR="00546FA7" w:rsidRPr="004B29F7" w:rsidRDefault="00546FA7" w:rsidP="00466AB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tc>
      </w:tr>
      <w:tr w:rsidR="00546FA7" w:rsidRPr="00DF7088" w:rsidTr="00952E93">
        <w:trPr>
          <w:trHeight w:val="249"/>
        </w:trPr>
        <w:tc>
          <w:tcPr>
            <w:tcW w:w="568" w:type="dxa"/>
            <w:vMerge/>
            <w:tcBorders>
              <w:left w:val="single" w:sz="12" w:space="0" w:color="auto"/>
              <w:right w:val="single" w:sz="6" w:space="0" w:color="auto"/>
            </w:tcBorders>
            <w:vAlign w:val="center"/>
          </w:tcPr>
          <w:p w:rsidR="00546FA7" w:rsidRPr="004B29F7" w:rsidRDefault="00546FA7" w:rsidP="00CA17E6">
            <w:pPr>
              <w:snapToGrid w:val="0"/>
              <w:jc w:val="right"/>
              <w:rPr>
                <w:rFonts w:ascii="ＭＳ Ｐゴシック" w:eastAsia="ＭＳ Ｐゴシック" w:hAnsi="ＭＳ Ｐゴシック"/>
                <w:sz w:val="18"/>
                <w:szCs w:val="18"/>
              </w:rPr>
            </w:pPr>
          </w:p>
        </w:tc>
        <w:tc>
          <w:tcPr>
            <w:tcW w:w="1417" w:type="dxa"/>
            <w:vMerge/>
            <w:tcBorders>
              <w:left w:val="single" w:sz="6" w:space="0" w:color="auto"/>
              <w:right w:val="single" w:sz="6" w:space="0" w:color="auto"/>
            </w:tcBorders>
            <w:vAlign w:val="center"/>
          </w:tcPr>
          <w:p w:rsidR="00546FA7" w:rsidRPr="004B29F7" w:rsidRDefault="00546FA7" w:rsidP="004B29F7">
            <w:pPr>
              <w:snapToGrid w:val="0"/>
              <w:spacing w:line="240" w:lineRule="exact"/>
              <w:jc w:val="right"/>
              <w:rPr>
                <w:rFonts w:ascii="ＭＳ Ｐゴシック" w:eastAsia="ＭＳ Ｐゴシック" w:hAnsi="ＭＳ Ｐゴシック"/>
                <w:sz w:val="18"/>
                <w:szCs w:val="18"/>
              </w:rPr>
            </w:pPr>
          </w:p>
        </w:tc>
        <w:tc>
          <w:tcPr>
            <w:tcW w:w="3402" w:type="dxa"/>
            <w:vMerge w:val="restart"/>
            <w:tcBorders>
              <w:left w:val="single" w:sz="6" w:space="0" w:color="auto"/>
            </w:tcBorders>
            <w:vAlign w:val="center"/>
          </w:tcPr>
          <w:p w:rsidR="00546FA7" w:rsidRPr="004B29F7" w:rsidRDefault="00546FA7"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資本金又は</w:t>
            </w:r>
            <w:r w:rsidR="00F46955">
              <w:rPr>
                <w:rFonts w:ascii="ＭＳ Ｐゴシック" w:eastAsia="ＭＳ Ｐゴシック" w:hAnsi="ＭＳ Ｐゴシック" w:hint="eastAsia"/>
                <w:sz w:val="18"/>
                <w:szCs w:val="18"/>
              </w:rPr>
              <w:t>大阪</w:t>
            </w:r>
            <w:r w:rsidRPr="004B29F7">
              <w:rPr>
                <w:rFonts w:ascii="ＭＳ Ｐゴシック" w:eastAsia="ＭＳ Ｐゴシック" w:hAnsi="ＭＳ Ｐゴシック" w:hint="eastAsia"/>
                <w:sz w:val="18"/>
                <w:szCs w:val="18"/>
              </w:rPr>
              <w:t>府内営業所常駐社員数</w:t>
            </w:r>
          </w:p>
        </w:tc>
        <w:tc>
          <w:tcPr>
            <w:tcW w:w="3827" w:type="dxa"/>
            <w:gridSpan w:val="2"/>
            <w:tcBorders>
              <w:left w:val="single" w:sz="6" w:space="0" w:color="auto"/>
              <w:bottom w:val="dashed" w:sz="4" w:space="0" w:color="auto"/>
            </w:tcBorders>
            <w:vAlign w:val="center"/>
          </w:tcPr>
          <w:p w:rsidR="00546FA7" w:rsidRPr="004B29F7" w:rsidRDefault="00F46955" w:rsidP="004B29F7">
            <w:pPr>
              <w:snapToGrid w:val="0"/>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大阪</w:t>
            </w:r>
            <w:r w:rsidR="00546FA7" w:rsidRPr="004B29F7">
              <w:rPr>
                <w:rFonts w:ascii="ＭＳ Ｐゴシック" w:eastAsia="ＭＳ Ｐゴシック" w:hAnsi="ＭＳ Ｐゴシック" w:hint="eastAsia"/>
                <w:sz w:val="18"/>
                <w:szCs w:val="18"/>
              </w:rPr>
              <w:t>府内本店の場合、資本金１千万円を超える</w:t>
            </w:r>
          </w:p>
        </w:tc>
        <w:tc>
          <w:tcPr>
            <w:tcW w:w="1134" w:type="dxa"/>
            <w:gridSpan w:val="2"/>
            <w:vMerge w:val="restart"/>
            <w:tcBorders>
              <w:right w:val="single" w:sz="12" w:space="0" w:color="auto"/>
            </w:tcBorders>
            <w:vAlign w:val="center"/>
          </w:tcPr>
          <w:p w:rsidR="00546FA7" w:rsidRPr="004B29F7" w:rsidRDefault="00546FA7"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 xml:space="preserve">１ </w:t>
            </w:r>
          </w:p>
        </w:tc>
      </w:tr>
      <w:tr w:rsidR="00546FA7" w:rsidRPr="00DF7088" w:rsidTr="00952E93">
        <w:trPr>
          <w:trHeight w:val="282"/>
        </w:trPr>
        <w:tc>
          <w:tcPr>
            <w:tcW w:w="568" w:type="dxa"/>
            <w:vMerge/>
            <w:tcBorders>
              <w:left w:val="single" w:sz="12" w:space="0" w:color="auto"/>
              <w:right w:val="single" w:sz="6" w:space="0" w:color="auto"/>
            </w:tcBorders>
            <w:vAlign w:val="center"/>
          </w:tcPr>
          <w:p w:rsidR="00546FA7" w:rsidRPr="004B29F7" w:rsidRDefault="00546FA7" w:rsidP="00CA17E6">
            <w:pPr>
              <w:snapToGrid w:val="0"/>
              <w:jc w:val="right"/>
              <w:rPr>
                <w:rFonts w:ascii="ＭＳ Ｐゴシック" w:eastAsia="ＭＳ Ｐゴシック" w:hAnsi="ＭＳ Ｐゴシック"/>
                <w:sz w:val="18"/>
                <w:szCs w:val="18"/>
              </w:rPr>
            </w:pPr>
          </w:p>
        </w:tc>
        <w:tc>
          <w:tcPr>
            <w:tcW w:w="1417" w:type="dxa"/>
            <w:vMerge/>
            <w:tcBorders>
              <w:left w:val="single" w:sz="6" w:space="0" w:color="auto"/>
              <w:right w:val="single" w:sz="6" w:space="0" w:color="auto"/>
            </w:tcBorders>
            <w:vAlign w:val="center"/>
          </w:tcPr>
          <w:p w:rsidR="00546FA7" w:rsidRPr="004B29F7" w:rsidRDefault="00546FA7" w:rsidP="004B29F7">
            <w:pPr>
              <w:snapToGrid w:val="0"/>
              <w:spacing w:line="240" w:lineRule="exact"/>
              <w:jc w:val="right"/>
              <w:rPr>
                <w:rFonts w:ascii="ＭＳ Ｐゴシック" w:eastAsia="ＭＳ Ｐゴシック" w:hAnsi="ＭＳ Ｐゴシック"/>
                <w:sz w:val="18"/>
                <w:szCs w:val="18"/>
              </w:rPr>
            </w:pPr>
          </w:p>
        </w:tc>
        <w:tc>
          <w:tcPr>
            <w:tcW w:w="3402" w:type="dxa"/>
            <w:vMerge/>
            <w:tcBorders>
              <w:left w:val="single" w:sz="6" w:space="0" w:color="auto"/>
            </w:tcBorders>
            <w:vAlign w:val="center"/>
          </w:tcPr>
          <w:p w:rsidR="00546FA7" w:rsidRPr="004B29F7" w:rsidRDefault="00546FA7" w:rsidP="004B29F7">
            <w:pPr>
              <w:snapToGrid w:val="0"/>
              <w:spacing w:line="240" w:lineRule="exact"/>
              <w:rPr>
                <w:rFonts w:ascii="ＭＳ Ｐゴシック" w:eastAsia="ＭＳ Ｐゴシック" w:hAnsi="ＭＳ Ｐゴシック"/>
                <w:sz w:val="18"/>
                <w:szCs w:val="18"/>
              </w:rPr>
            </w:pPr>
          </w:p>
        </w:tc>
        <w:tc>
          <w:tcPr>
            <w:tcW w:w="3827" w:type="dxa"/>
            <w:gridSpan w:val="2"/>
            <w:tcBorders>
              <w:top w:val="dashed" w:sz="4" w:space="0" w:color="auto"/>
              <w:left w:val="single" w:sz="6" w:space="0" w:color="auto"/>
            </w:tcBorders>
            <w:vAlign w:val="center"/>
          </w:tcPr>
          <w:p w:rsidR="00546FA7" w:rsidRPr="00952E93" w:rsidRDefault="00F46955" w:rsidP="009C279E">
            <w:pPr>
              <w:snapToGrid w:val="0"/>
              <w:spacing w:line="240" w:lineRule="exact"/>
              <w:ind w:rightChars="50" w:right="105"/>
              <w:rPr>
                <w:rFonts w:ascii="ＭＳ Ｐゴシック" w:eastAsia="ＭＳ Ｐゴシック" w:hAnsi="ＭＳ Ｐゴシック"/>
                <w:sz w:val="16"/>
                <w:szCs w:val="18"/>
              </w:rPr>
            </w:pPr>
            <w:r>
              <w:rPr>
                <w:rFonts w:ascii="ＭＳ Ｐゴシック" w:eastAsia="ＭＳ Ｐゴシック" w:hAnsi="ＭＳ Ｐゴシック" w:hint="eastAsia"/>
                <w:sz w:val="18"/>
                <w:szCs w:val="18"/>
              </w:rPr>
              <w:t>大阪</w:t>
            </w:r>
            <w:r w:rsidR="00546FA7" w:rsidRPr="00FC4EF9">
              <w:rPr>
                <w:rFonts w:ascii="ＭＳ Ｐゴシック" w:eastAsia="ＭＳ Ｐゴシック" w:hAnsi="ＭＳ Ｐゴシック" w:hint="eastAsia"/>
                <w:sz w:val="18"/>
                <w:szCs w:val="18"/>
              </w:rPr>
              <w:t>府外本店の場合、</w:t>
            </w:r>
            <w:r>
              <w:rPr>
                <w:rFonts w:ascii="ＭＳ Ｐゴシック" w:eastAsia="ＭＳ Ｐゴシック" w:hAnsi="ＭＳ Ｐゴシック" w:hint="eastAsia"/>
                <w:sz w:val="18"/>
                <w:szCs w:val="18"/>
              </w:rPr>
              <w:t>大阪</w:t>
            </w:r>
            <w:r w:rsidR="00546FA7" w:rsidRPr="00FC4EF9">
              <w:rPr>
                <w:rFonts w:ascii="ＭＳ Ｐゴシック" w:eastAsia="ＭＳ Ｐゴシック" w:hAnsi="ＭＳ Ｐゴシック" w:hint="eastAsia"/>
                <w:sz w:val="18"/>
                <w:szCs w:val="18"/>
              </w:rPr>
              <w:t>府内営業所常駐社員数５１名以上</w:t>
            </w:r>
          </w:p>
        </w:tc>
        <w:tc>
          <w:tcPr>
            <w:tcW w:w="1134" w:type="dxa"/>
            <w:gridSpan w:val="2"/>
            <w:vMerge/>
            <w:tcBorders>
              <w:right w:val="single" w:sz="12" w:space="0" w:color="auto"/>
            </w:tcBorders>
            <w:vAlign w:val="center"/>
          </w:tcPr>
          <w:p w:rsidR="00546FA7" w:rsidRPr="004B29F7" w:rsidRDefault="00546FA7" w:rsidP="004B29F7">
            <w:pPr>
              <w:spacing w:line="240" w:lineRule="exact"/>
              <w:jc w:val="right"/>
              <w:rPr>
                <w:rFonts w:ascii="ＭＳ ゴシック" w:eastAsia="ＭＳ ゴシック" w:hAnsi="ＭＳ ゴシック"/>
                <w:sz w:val="18"/>
                <w:szCs w:val="18"/>
              </w:rPr>
            </w:pPr>
          </w:p>
        </w:tc>
      </w:tr>
      <w:tr w:rsidR="00546FA7" w:rsidRPr="00DF7088" w:rsidTr="00B421FB">
        <w:trPr>
          <w:trHeight w:val="451"/>
        </w:trPr>
        <w:tc>
          <w:tcPr>
            <w:tcW w:w="568" w:type="dxa"/>
            <w:vMerge/>
            <w:tcBorders>
              <w:left w:val="single" w:sz="12" w:space="0" w:color="auto"/>
              <w:right w:val="single" w:sz="6" w:space="0" w:color="auto"/>
            </w:tcBorders>
            <w:vAlign w:val="center"/>
          </w:tcPr>
          <w:p w:rsidR="00546FA7" w:rsidRPr="004B29F7" w:rsidRDefault="00546FA7" w:rsidP="00CA17E6">
            <w:pPr>
              <w:snapToGrid w:val="0"/>
              <w:jc w:val="right"/>
              <w:rPr>
                <w:rFonts w:ascii="ＭＳ Ｐゴシック" w:eastAsia="ＭＳ Ｐゴシック" w:hAnsi="ＭＳ Ｐゴシック"/>
                <w:sz w:val="18"/>
                <w:szCs w:val="18"/>
              </w:rPr>
            </w:pPr>
          </w:p>
        </w:tc>
        <w:tc>
          <w:tcPr>
            <w:tcW w:w="1417" w:type="dxa"/>
            <w:vMerge/>
            <w:tcBorders>
              <w:left w:val="single" w:sz="6" w:space="0" w:color="auto"/>
              <w:bottom w:val="single" w:sz="4" w:space="0" w:color="auto"/>
              <w:right w:val="single" w:sz="6" w:space="0" w:color="auto"/>
            </w:tcBorders>
            <w:vAlign w:val="center"/>
          </w:tcPr>
          <w:p w:rsidR="00546FA7" w:rsidRPr="004B29F7" w:rsidRDefault="00546FA7" w:rsidP="004B29F7">
            <w:pPr>
              <w:snapToGrid w:val="0"/>
              <w:spacing w:line="240" w:lineRule="exact"/>
              <w:ind w:rightChars="-65" w:right="-136"/>
              <w:jc w:val="center"/>
              <w:rPr>
                <w:rFonts w:ascii="ＭＳ Ｐゴシック" w:eastAsia="ＭＳ Ｐゴシック" w:hAnsi="ＭＳ Ｐゴシック"/>
                <w:sz w:val="18"/>
                <w:szCs w:val="18"/>
              </w:rPr>
            </w:pPr>
          </w:p>
        </w:tc>
        <w:tc>
          <w:tcPr>
            <w:tcW w:w="3402" w:type="dxa"/>
            <w:tcBorders>
              <w:left w:val="single" w:sz="6" w:space="0" w:color="auto"/>
            </w:tcBorders>
            <w:vAlign w:val="center"/>
          </w:tcPr>
          <w:p w:rsidR="00546FA7" w:rsidRPr="004B29F7" w:rsidRDefault="00546FA7"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施設点検業務等への協力</w:t>
            </w:r>
          </w:p>
        </w:tc>
        <w:tc>
          <w:tcPr>
            <w:tcW w:w="3827" w:type="dxa"/>
            <w:gridSpan w:val="2"/>
            <w:tcBorders>
              <w:left w:val="single" w:sz="6" w:space="0" w:color="auto"/>
            </w:tcBorders>
            <w:vAlign w:val="center"/>
          </w:tcPr>
          <w:p w:rsidR="00546FA7" w:rsidRPr="004B29F7" w:rsidRDefault="00546FA7" w:rsidP="004B29F7">
            <w:pPr>
              <w:snapToGrid w:val="0"/>
              <w:spacing w:line="240" w:lineRule="exac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前年度以降の活動実績</w:t>
            </w:r>
          </w:p>
        </w:tc>
        <w:tc>
          <w:tcPr>
            <w:tcW w:w="1134" w:type="dxa"/>
            <w:gridSpan w:val="2"/>
            <w:tcBorders>
              <w:right w:val="single" w:sz="12" w:space="0" w:color="auto"/>
            </w:tcBorders>
            <w:vAlign w:val="center"/>
          </w:tcPr>
          <w:p w:rsidR="00546FA7" w:rsidRPr="004B29F7" w:rsidRDefault="00546FA7" w:rsidP="00FC4EF9">
            <w:pPr>
              <w:spacing w:line="240" w:lineRule="exact"/>
              <w:jc w:val="right"/>
              <w:rPr>
                <w:rFonts w:ascii="ＭＳ ゴシック" w:eastAsia="ＭＳ ゴシック" w:hAnsi="ＭＳ ゴシック"/>
                <w:strike/>
                <w:sz w:val="18"/>
                <w:szCs w:val="18"/>
              </w:rPr>
            </w:pPr>
            <w:r w:rsidRPr="004B29F7">
              <w:rPr>
                <w:rFonts w:ascii="ＭＳ ゴシック" w:eastAsia="ＭＳ ゴシック" w:hAnsi="ＭＳ ゴシック" w:hint="eastAsia"/>
                <w:sz w:val="18"/>
                <w:szCs w:val="18"/>
              </w:rPr>
              <w:t>１</w:t>
            </w:r>
          </w:p>
        </w:tc>
      </w:tr>
      <w:tr w:rsidR="004473C9" w:rsidRPr="00DF7088" w:rsidTr="00783541">
        <w:trPr>
          <w:trHeight w:val="451"/>
        </w:trPr>
        <w:tc>
          <w:tcPr>
            <w:tcW w:w="568" w:type="dxa"/>
            <w:vMerge/>
            <w:tcBorders>
              <w:left w:val="single" w:sz="12" w:space="0" w:color="auto"/>
              <w:right w:val="single" w:sz="6" w:space="0" w:color="auto"/>
              <w:tr2bl w:val="nil"/>
            </w:tcBorders>
            <w:vAlign w:val="center"/>
          </w:tcPr>
          <w:p w:rsidR="004473C9" w:rsidRPr="004B29F7" w:rsidRDefault="004473C9" w:rsidP="00CA17E6">
            <w:pPr>
              <w:snapToGrid w:val="0"/>
              <w:jc w:val="right"/>
              <w:rPr>
                <w:rFonts w:ascii="ＭＳ Ｐゴシック" w:eastAsia="ＭＳ Ｐゴシック" w:hAnsi="ＭＳ Ｐゴシック"/>
                <w:sz w:val="18"/>
                <w:szCs w:val="18"/>
              </w:rPr>
            </w:pPr>
          </w:p>
        </w:tc>
        <w:tc>
          <w:tcPr>
            <w:tcW w:w="1417" w:type="dxa"/>
            <w:tcBorders>
              <w:top w:val="single" w:sz="4" w:space="0" w:color="auto"/>
              <w:left w:val="single" w:sz="6" w:space="0" w:color="auto"/>
              <w:right w:val="single" w:sz="6" w:space="0" w:color="auto"/>
              <w:tr2bl w:val="nil"/>
            </w:tcBorders>
            <w:vAlign w:val="center"/>
          </w:tcPr>
          <w:p w:rsidR="004473C9" w:rsidRPr="004B29F7" w:rsidRDefault="00D353EE" w:rsidP="00D353EE">
            <w:pPr>
              <w:snapToGrid w:val="0"/>
              <w:spacing w:line="240" w:lineRule="exact"/>
              <w:ind w:rightChars="-65" w:right="-136"/>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大阪府</w:t>
            </w:r>
            <w:r w:rsidR="00546FA7">
              <w:rPr>
                <w:rFonts w:ascii="ＭＳ Ｐゴシック" w:eastAsia="ＭＳ Ｐゴシック" w:hAnsi="ＭＳ Ｐゴシック" w:hint="eastAsia"/>
                <w:sz w:val="18"/>
                <w:szCs w:val="18"/>
              </w:rPr>
              <w:t>施策</w:t>
            </w:r>
            <w:r>
              <w:rPr>
                <w:rFonts w:ascii="ＭＳ Ｐゴシック" w:eastAsia="ＭＳ Ｐゴシック" w:hAnsi="ＭＳ Ｐゴシック" w:hint="eastAsia"/>
                <w:sz w:val="18"/>
                <w:szCs w:val="18"/>
              </w:rPr>
              <w:t>に対する取組</w:t>
            </w:r>
          </w:p>
        </w:tc>
        <w:tc>
          <w:tcPr>
            <w:tcW w:w="3402" w:type="dxa"/>
            <w:tcBorders>
              <w:left w:val="single" w:sz="6" w:space="0" w:color="auto"/>
              <w:tr2bl w:val="nil"/>
            </w:tcBorders>
            <w:vAlign w:val="center"/>
          </w:tcPr>
          <w:p w:rsidR="004473C9" w:rsidRPr="004B29F7" w:rsidRDefault="00D353EE" w:rsidP="004B29F7">
            <w:pPr>
              <w:snapToGrid w:val="0"/>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障がい者の雇用状況</w:t>
            </w:r>
          </w:p>
        </w:tc>
        <w:tc>
          <w:tcPr>
            <w:tcW w:w="3827" w:type="dxa"/>
            <w:gridSpan w:val="2"/>
            <w:tcBorders>
              <w:left w:val="single" w:sz="6" w:space="0" w:color="auto"/>
              <w:tr2bl w:val="nil"/>
            </w:tcBorders>
            <w:vAlign w:val="center"/>
          </w:tcPr>
          <w:p w:rsidR="004473C9" w:rsidRPr="004B29F7" w:rsidRDefault="004473C9" w:rsidP="00D353EE">
            <w:pPr>
              <w:snapToGrid w:val="0"/>
              <w:spacing w:line="240" w:lineRule="exact"/>
              <w:rPr>
                <w:rFonts w:ascii="ＭＳ Ｐゴシック" w:eastAsia="ＭＳ Ｐゴシック" w:hAnsi="ＭＳ Ｐゴシック"/>
                <w:sz w:val="18"/>
                <w:szCs w:val="18"/>
              </w:rPr>
            </w:pPr>
            <w:r w:rsidRPr="00FC4EF9">
              <w:rPr>
                <w:rFonts w:ascii="ＭＳ Ｐゴシック" w:eastAsia="ＭＳ Ｐゴシック" w:hAnsi="ＭＳ Ｐゴシック" w:hint="eastAsia"/>
                <w:sz w:val="18"/>
                <w:szCs w:val="18"/>
              </w:rPr>
              <w:t>障がい者の</w:t>
            </w:r>
            <w:r w:rsidR="00D353EE" w:rsidRPr="00FC4EF9">
              <w:rPr>
                <w:rFonts w:ascii="ＭＳ Ｐゴシック" w:eastAsia="ＭＳ Ｐゴシック" w:hAnsi="ＭＳ Ｐゴシック" w:hint="eastAsia"/>
                <w:sz w:val="18"/>
                <w:szCs w:val="18"/>
              </w:rPr>
              <w:t>実雇用率が</w:t>
            </w:r>
            <w:r w:rsidRPr="00FC4EF9">
              <w:rPr>
                <w:rFonts w:ascii="ＭＳ Ｐゴシック" w:eastAsia="ＭＳ Ｐゴシック" w:hAnsi="ＭＳ Ｐゴシック" w:hint="eastAsia"/>
                <w:sz w:val="18"/>
                <w:szCs w:val="18"/>
              </w:rPr>
              <w:t>法定雇用率</w:t>
            </w:r>
            <w:r w:rsidR="00D353EE" w:rsidRPr="00FC4EF9">
              <w:rPr>
                <w:rFonts w:ascii="ＭＳ Ｐゴシック" w:eastAsia="ＭＳ Ｐゴシック" w:hAnsi="ＭＳ Ｐゴシック" w:hint="eastAsia"/>
                <w:sz w:val="18"/>
                <w:szCs w:val="18"/>
              </w:rPr>
              <w:t>を超えている</w:t>
            </w:r>
          </w:p>
        </w:tc>
        <w:tc>
          <w:tcPr>
            <w:tcW w:w="1134" w:type="dxa"/>
            <w:gridSpan w:val="2"/>
            <w:tcBorders>
              <w:right w:val="single" w:sz="12" w:space="0" w:color="auto"/>
              <w:tr2bl w:val="nil"/>
            </w:tcBorders>
            <w:vAlign w:val="center"/>
          </w:tcPr>
          <w:p w:rsidR="00560868" w:rsidRPr="004B29F7" w:rsidRDefault="004473C9" w:rsidP="00FC4EF9">
            <w:pPr>
              <w:spacing w:line="240" w:lineRule="exact"/>
              <w:ind w:left="102" w:hanging="102"/>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p>
        </w:tc>
      </w:tr>
      <w:tr w:rsidR="003B55B7" w:rsidRPr="00DF7088" w:rsidTr="00D644E0">
        <w:trPr>
          <w:trHeight w:val="451"/>
        </w:trPr>
        <w:tc>
          <w:tcPr>
            <w:tcW w:w="9214" w:type="dxa"/>
            <w:gridSpan w:val="5"/>
            <w:tcBorders>
              <w:left w:val="single" w:sz="12" w:space="0" w:color="auto"/>
              <w:bottom w:val="single" w:sz="6" w:space="0" w:color="auto"/>
            </w:tcBorders>
            <w:vAlign w:val="center"/>
          </w:tcPr>
          <w:p w:rsidR="003B55B7" w:rsidRPr="004B29F7" w:rsidRDefault="003B55B7" w:rsidP="00E721AB">
            <w:pPr>
              <w:spacing w:line="240" w:lineRule="exact"/>
              <w:jc w:val="righ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合計</w:t>
            </w:r>
            <w:r w:rsidR="002565B0">
              <w:rPr>
                <w:rFonts w:ascii="ＭＳ Ｐゴシック" w:eastAsia="ＭＳ Ｐゴシック" w:hAnsi="ＭＳ Ｐゴシック" w:hint="eastAsia"/>
                <w:sz w:val="18"/>
                <w:szCs w:val="18"/>
              </w:rPr>
              <w:t>（最大）</w:t>
            </w:r>
            <w:r w:rsidR="00C1264F" w:rsidRPr="004B29F7">
              <w:rPr>
                <w:rFonts w:ascii="ＭＳ Ｐゴシック" w:eastAsia="ＭＳ Ｐゴシック" w:hAnsi="ＭＳ Ｐゴシック" w:hint="eastAsia"/>
                <w:sz w:val="18"/>
                <w:szCs w:val="18"/>
              </w:rPr>
              <w:t xml:space="preserve">　　</w:t>
            </w:r>
          </w:p>
        </w:tc>
        <w:tc>
          <w:tcPr>
            <w:tcW w:w="1134" w:type="dxa"/>
            <w:gridSpan w:val="2"/>
            <w:tcBorders>
              <w:bottom w:val="single" w:sz="6" w:space="0" w:color="auto"/>
              <w:right w:val="single" w:sz="12" w:space="0" w:color="auto"/>
            </w:tcBorders>
            <w:vAlign w:val="center"/>
          </w:tcPr>
          <w:p w:rsidR="00546FA7" w:rsidRPr="004B29F7" w:rsidRDefault="00783541" w:rsidP="00E721AB">
            <w:pPr>
              <w:wordWrap w:val="0"/>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２３</w:t>
            </w:r>
          </w:p>
        </w:tc>
      </w:tr>
      <w:tr w:rsidR="003B55B7" w:rsidRPr="00DF7088" w:rsidTr="00D644E0">
        <w:trPr>
          <w:trHeight w:val="494"/>
        </w:trPr>
        <w:tc>
          <w:tcPr>
            <w:tcW w:w="9214" w:type="dxa"/>
            <w:gridSpan w:val="5"/>
            <w:tcBorders>
              <w:top w:val="single" w:sz="6" w:space="0" w:color="auto"/>
              <w:left w:val="single" w:sz="12" w:space="0" w:color="auto"/>
              <w:bottom w:val="single" w:sz="12" w:space="0" w:color="auto"/>
            </w:tcBorders>
            <w:shd w:val="pct15" w:color="auto" w:fill="auto"/>
            <w:vAlign w:val="center"/>
          </w:tcPr>
          <w:p w:rsidR="003B55B7" w:rsidRPr="004B29F7" w:rsidRDefault="003B55B7" w:rsidP="004B29F7">
            <w:pPr>
              <w:snapToGrid w:val="0"/>
              <w:spacing w:line="240" w:lineRule="exact"/>
              <w:jc w:val="righ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うち、技術点の合計点</w:t>
            </w:r>
            <w:r w:rsidR="00C1264F" w:rsidRPr="004B29F7">
              <w:rPr>
                <w:rFonts w:ascii="ＭＳ Ｐゴシック" w:eastAsia="ＭＳ Ｐゴシック" w:hAnsi="ＭＳ Ｐゴシック" w:hint="eastAsia"/>
                <w:sz w:val="18"/>
                <w:szCs w:val="18"/>
              </w:rPr>
              <w:t xml:space="preserve">　</w:t>
            </w:r>
          </w:p>
        </w:tc>
        <w:tc>
          <w:tcPr>
            <w:tcW w:w="1134" w:type="dxa"/>
            <w:gridSpan w:val="2"/>
            <w:tcBorders>
              <w:top w:val="single" w:sz="6" w:space="0" w:color="auto"/>
              <w:bottom w:val="single" w:sz="12" w:space="0" w:color="auto"/>
              <w:right w:val="single" w:sz="12" w:space="0" w:color="auto"/>
            </w:tcBorders>
            <w:shd w:val="pct15" w:color="auto" w:fill="auto"/>
            <w:vAlign w:val="center"/>
          </w:tcPr>
          <w:p w:rsidR="003B55B7" w:rsidRPr="004B29F7" w:rsidRDefault="003B55B7"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１８</w:t>
            </w:r>
          </w:p>
        </w:tc>
      </w:tr>
    </w:tbl>
    <w:p w:rsidR="00CA17E6" w:rsidRPr="00DF7088" w:rsidRDefault="00CA17E6" w:rsidP="00C1264F">
      <w:pPr>
        <w:spacing w:line="276" w:lineRule="auto"/>
        <w:ind w:leftChars="100" w:left="567" w:hangingChars="170" w:hanging="357"/>
        <w:rPr>
          <w:rFonts w:ascii="ＭＳ 明朝" w:hAnsi="ＭＳ 明朝"/>
          <w:szCs w:val="21"/>
        </w:rPr>
      </w:pPr>
      <w:r w:rsidRPr="00DF7088">
        <w:rPr>
          <w:rFonts w:ascii="ＭＳ 明朝" w:hAnsi="ＭＳ 明朝" w:hint="eastAsia"/>
          <w:szCs w:val="21"/>
        </w:rPr>
        <w:lastRenderedPageBreak/>
        <w:t>※１「優良</w:t>
      </w:r>
      <w:r w:rsidR="009B099B">
        <w:rPr>
          <w:rFonts w:ascii="ＭＳ 明朝" w:hAnsi="ＭＳ 明朝" w:hint="eastAsia"/>
          <w:szCs w:val="21"/>
        </w:rPr>
        <w:t>建設工事等</w:t>
      </w:r>
      <w:r w:rsidR="00793B72">
        <w:rPr>
          <w:rFonts w:ascii="ＭＳ 明朝" w:hAnsi="ＭＳ 明朝" w:hint="eastAsia"/>
          <w:szCs w:val="21"/>
        </w:rPr>
        <w:t>表彰受賞」は、年度内の全ての実績申告型の案件に申告できます</w:t>
      </w:r>
      <w:r w:rsidRPr="00DF7088">
        <w:rPr>
          <w:rFonts w:ascii="ＭＳ 明朝" w:hAnsi="ＭＳ 明朝" w:hint="eastAsia"/>
          <w:szCs w:val="21"/>
        </w:rPr>
        <w:t>。</w:t>
      </w:r>
    </w:p>
    <w:p w:rsidR="00CA17E6" w:rsidRPr="00DF7088" w:rsidRDefault="00CA17E6" w:rsidP="00C1264F">
      <w:pPr>
        <w:spacing w:line="276" w:lineRule="auto"/>
        <w:ind w:leftChars="100" w:left="567" w:hangingChars="170" w:hanging="357"/>
        <w:rPr>
          <w:rFonts w:ascii="ＭＳ 明朝" w:hAnsi="ＭＳ 明朝"/>
          <w:szCs w:val="21"/>
        </w:rPr>
      </w:pPr>
      <w:r w:rsidRPr="00DF7088">
        <w:rPr>
          <w:rFonts w:ascii="ＭＳ 明朝" w:hAnsi="ＭＳ 明朝" w:hint="eastAsia"/>
          <w:szCs w:val="21"/>
        </w:rPr>
        <w:t xml:space="preserve">　　ただし、</w:t>
      </w:r>
      <w:r w:rsidR="007F2DE9" w:rsidRPr="00DF7088">
        <w:rPr>
          <w:rFonts w:ascii="ＭＳ 明朝" w:hAnsi="ＭＳ 明朝" w:hint="eastAsia"/>
          <w:szCs w:val="21"/>
        </w:rPr>
        <w:t>「優良</w:t>
      </w:r>
      <w:r w:rsidR="009B099B">
        <w:rPr>
          <w:rFonts w:ascii="ＭＳ 明朝" w:hAnsi="ＭＳ 明朝" w:hint="eastAsia"/>
          <w:szCs w:val="21"/>
        </w:rPr>
        <w:t>建設工事等</w:t>
      </w:r>
      <w:r w:rsidR="007F2DE9" w:rsidRPr="00DF7088">
        <w:rPr>
          <w:rFonts w:ascii="ＭＳ 明朝" w:hAnsi="ＭＳ 明朝" w:hint="eastAsia"/>
          <w:szCs w:val="21"/>
        </w:rPr>
        <w:t>表彰受賞」</w:t>
      </w:r>
      <w:r w:rsidR="00164B62">
        <w:rPr>
          <w:rFonts w:ascii="ＭＳ 明朝" w:hAnsi="ＭＳ 明朝" w:hint="eastAsia"/>
          <w:szCs w:val="21"/>
        </w:rPr>
        <w:t>の評価項目</w:t>
      </w:r>
      <w:r w:rsidR="007F2DE9" w:rsidRPr="00DF7088">
        <w:rPr>
          <w:rFonts w:ascii="ＭＳ 明朝" w:hAnsi="ＭＳ 明朝" w:hint="eastAsia"/>
          <w:szCs w:val="21"/>
        </w:rPr>
        <w:t>を申告する場合は、「優良な業務成績点」は</w:t>
      </w:r>
      <w:r w:rsidR="00164B62">
        <w:rPr>
          <w:rFonts w:ascii="ＭＳ 明朝" w:hAnsi="ＭＳ 明朝" w:hint="eastAsia"/>
          <w:szCs w:val="21"/>
        </w:rPr>
        <w:t>同時に</w:t>
      </w:r>
      <w:r w:rsidR="00793B72">
        <w:rPr>
          <w:rFonts w:ascii="ＭＳ 明朝" w:hAnsi="ＭＳ 明朝" w:hint="eastAsia"/>
          <w:szCs w:val="21"/>
        </w:rPr>
        <w:t>申告できません</w:t>
      </w:r>
      <w:r w:rsidR="007F2DE9" w:rsidRPr="00DF7088">
        <w:rPr>
          <w:rFonts w:ascii="ＭＳ 明朝" w:hAnsi="ＭＳ 明朝" w:hint="eastAsia"/>
          <w:szCs w:val="21"/>
        </w:rPr>
        <w:t>。</w:t>
      </w:r>
    </w:p>
    <w:p w:rsidR="00164B62" w:rsidRDefault="00CA17E6" w:rsidP="00C1264F">
      <w:pPr>
        <w:spacing w:line="276" w:lineRule="auto"/>
        <w:ind w:leftChars="100" w:left="567" w:hangingChars="170" w:hanging="357"/>
        <w:rPr>
          <w:rFonts w:ascii="ＭＳ 明朝" w:hAnsi="ＭＳ 明朝"/>
          <w:szCs w:val="21"/>
        </w:rPr>
      </w:pPr>
      <w:r w:rsidRPr="00CA17E6">
        <w:rPr>
          <w:rFonts w:ascii="ＭＳ 明朝" w:hAnsi="ＭＳ 明朝" w:hint="eastAsia"/>
          <w:szCs w:val="21"/>
        </w:rPr>
        <w:t>※２</w:t>
      </w:r>
      <w:r w:rsidR="00164B62" w:rsidRPr="00DF7088">
        <w:rPr>
          <w:rFonts w:ascii="ＭＳ 明朝" w:hAnsi="ＭＳ 明朝" w:hint="eastAsia"/>
          <w:szCs w:val="21"/>
        </w:rPr>
        <w:t>「</w:t>
      </w:r>
      <w:r w:rsidR="00793B72">
        <w:rPr>
          <w:rFonts w:ascii="ＭＳ 明朝" w:hAnsi="ＭＳ 明朝" w:hint="eastAsia"/>
          <w:szCs w:val="21"/>
        </w:rPr>
        <w:t>優良な業務成績点」は、年度内の全ての実績申告型の案件に申告できます</w:t>
      </w:r>
      <w:r w:rsidR="00164B62" w:rsidRPr="00DF7088">
        <w:rPr>
          <w:rFonts w:ascii="ＭＳ 明朝" w:hAnsi="ＭＳ 明朝" w:hint="eastAsia"/>
          <w:szCs w:val="21"/>
        </w:rPr>
        <w:t>。</w:t>
      </w:r>
    </w:p>
    <w:p w:rsidR="00CA17E6" w:rsidRPr="00242A9D" w:rsidRDefault="00CA17E6" w:rsidP="00C1264F">
      <w:pPr>
        <w:spacing w:line="276" w:lineRule="auto"/>
        <w:ind w:leftChars="270" w:left="567" w:firstLineChars="30" w:firstLine="63"/>
        <w:rPr>
          <w:rFonts w:ascii="ＭＳ 明朝" w:hAnsi="ＭＳ 明朝"/>
          <w:szCs w:val="21"/>
        </w:rPr>
      </w:pPr>
      <w:r w:rsidRPr="00CA17E6">
        <w:rPr>
          <w:rFonts w:ascii="ＭＳ 明朝" w:hAnsi="ＭＳ 明朝" w:hint="eastAsia"/>
          <w:szCs w:val="21"/>
        </w:rPr>
        <w:t>「優良な業務成績点」</w:t>
      </w:r>
      <w:r w:rsidR="00793B72">
        <w:rPr>
          <w:rFonts w:ascii="ＭＳ 明朝" w:hAnsi="ＭＳ 明朝" w:hint="eastAsia"/>
          <w:szCs w:val="21"/>
        </w:rPr>
        <w:t>及び</w:t>
      </w:r>
      <w:r w:rsidRPr="00CA17E6">
        <w:rPr>
          <w:rFonts w:ascii="ＭＳ 明朝" w:hAnsi="ＭＳ 明朝" w:hint="eastAsia"/>
          <w:szCs w:val="21"/>
        </w:rPr>
        <w:t>「業務成績点に係る減点」</w:t>
      </w:r>
      <w:r w:rsidR="00164B62">
        <w:rPr>
          <w:rFonts w:ascii="ＭＳ 明朝" w:hAnsi="ＭＳ 明朝" w:hint="eastAsia"/>
          <w:szCs w:val="21"/>
        </w:rPr>
        <w:t>は、</w:t>
      </w:r>
      <w:r w:rsidRPr="00242A9D">
        <w:rPr>
          <w:rFonts w:ascii="ＭＳ 明朝" w:hAnsi="ＭＳ 明朝" w:hint="eastAsia"/>
          <w:szCs w:val="21"/>
        </w:rPr>
        <w:t>過去３か年の実績により加点（減点）の判断</w:t>
      </w:r>
      <w:r w:rsidR="00793B72">
        <w:rPr>
          <w:rFonts w:ascii="ＭＳ 明朝" w:hAnsi="ＭＳ 明朝" w:hint="eastAsia"/>
          <w:szCs w:val="21"/>
        </w:rPr>
        <w:t>をします</w:t>
      </w:r>
      <w:r w:rsidR="00164B62">
        <w:rPr>
          <w:rFonts w:ascii="ＭＳ 明朝" w:hAnsi="ＭＳ 明朝" w:hint="eastAsia"/>
          <w:szCs w:val="21"/>
        </w:rPr>
        <w:t>。</w:t>
      </w:r>
    </w:p>
    <w:p w:rsidR="00CA17E6" w:rsidRDefault="00CA17E6" w:rsidP="00C1264F">
      <w:pPr>
        <w:spacing w:line="276" w:lineRule="auto"/>
        <w:ind w:leftChars="100" w:left="567" w:hangingChars="170" w:hanging="357"/>
        <w:rPr>
          <w:rFonts w:ascii="ＭＳ 明朝" w:hAnsi="ＭＳ 明朝"/>
          <w:szCs w:val="21"/>
        </w:rPr>
      </w:pPr>
      <w:r w:rsidRPr="00CA17E6">
        <w:rPr>
          <w:rFonts w:ascii="ＭＳ 明朝" w:hAnsi="ＭＳ 明朝" w:hint="eastAsia"/>
          <w:szCs w:val="21"/>
        </w:rPr>
        <w:t xml:space="preserve">※３　</w:t>
      </w:r>
      <w:r w:rsidR="00953B64" w:rsidRPr="00DF7088">
        <w:rPr>
          <w:rFonts w:ascii="ＭＳ 明朝" w:hAnsi="ＭＳ 明朝" w:hint="eastAsia"/>
          <w:szCs w:val="21"/>
        </w:rPr>
        <w:t>同種業務とは、</w:t>
      </w:r>
      <w:r w:rsidR="00793B72">
        <w:rPr>
          <w:rFonts w:ascii="ＭＳ 明朝" w:hAnsi="ＭＳ 明朝" w:hint="eastAsia"/>
          <w:szCs w:val="21"/>
        </w:rPr>
        <w:t>入札参加資格として設定している業務をいいます</w:t>
      </w:r>
      <w:r w:rsidRPr="00DF7088">
        <w:rPr>
          <w:rFonts w:ascii="ＭＳ 明朝" w:hAnsi="ＭＳ 明朝" w:hint="eastAsia"/>
          <w:szCs w:val="21"/>
        </w:rPr>
        <w:t>。</w:t>
      </w:r>
      <w:r w:rsidR="00953B64" w:rsidRPr="00DF7088">
        <w:rPr>
          <w:rFonts w:ascii="ＭＳ 明朝" w:hAnsi="ＭＳ 明朝" w:hint="eastAsia"/>
          <w:szCs w:val="21"/>
        </w:rPr>
        <w:t>ただし、業務内容によっては別途定める場合があ</w:t>
      </w:r>
      <w:r w:rsidR="00793B72">
        <w:rPr>
          <w:rFonts w:ascii="ＭＳ 明朝" w:hAnsi="ＭＳ 明朝" w:hint="eastAsia"/>
          <w:szCs w:val="21"/>
        </w:rPr>
        <w:t>ります</w:t>
      </w:r>
      <w:r w:rsidR="00953B64" w:rsidRPr="00DF7088">
        <w:rPr>
          <w:rFonts w:ascii="ＭＳ 明朝" w:hAnsi="ＭＳ 明朝" w:hint="eastAsia"/>
          <w:szCs w:val="21"/>
        </w:rPr>
        <w:t>。</w:t>
      </w:r>
    </w:p>
    <w:p w:rsidR="00436D8C" w:rsidRDefault="00436D8C" w:rsidP="00C1264F">
      <w:pPr>
        <w:spacing w:line="276" w:lineRule="auto"/>
        <w:ind w:leftChars="100" w:left="567" w:hangingChars="170" w:hanging="357"/>
        <w:rPr>
          <w:rFonts w:ascii="ＭＳ 明朝" w:hAnsi="ＭＳ 明朝"/>
          <w:szCs w:val="21"/>
        </w:rPr>
      </w:pPr>
      <w:r w:rsidRPr="00F40D0E">
        <w:rPr>
          <w:rFonts w:ascii="ＭＳ 明朝" w:hAnsi="ＭＳ 明朝" w:hint="eastAsia"/>
          <w:szCs w:val="21"/>
        </w:rPr>
        <w:t>※４</w:t>
      </w:r>
      <w:r w:rsidR="002D5047" w:rsidRPr="00F40D0E">
        <w:rPr>
          <w:rFonts w:ascii="ＭＳ 明朝" w:hAnsi="ＭＳ 明朝" w:hint="eastAsia"/>
          <w:szCs w:val="21"/>
        </w:rPr>
        <w:t xml:space="preserve">　</w:t>
      </w:r>
      <w:r w:rsidRPr="00F40D0E">
        <w:rPr>
          <w:rFonts w:ascii="ＭＳ 明朝" w:hAnsi="ＭＳ 明朝" w:hint="eastAsia"/>
          <w:szCs w:val="21"/>
        </w:rPr>
        <w:t>国、地方公共団体、道路公社、住宅供給公社、土地開発公社、地方独立行政法人及び公共工事の入札及び契約の適正化の促進に関する法律施行令（平成</w:t>
      </w:r>
      <w:r w:rsidR="000507AD">
        <w:rPr>
          <w:rFonts w:ascii="ＭＳ 明朝" w:hAnsi="ＭＳ 明朝" w:hint="eastAsia"/>
          <w:szCs w:val="21"/>
        </w:rPr>
        <w:t>13</w:t>
      </w:r>
      <w:r w:rsidRPr="00F40D0E">
        <w:rPr>
          <w:rFonts w:ascii="ＭＳ 明朝" w:hAnsi="ＭＳ 明朝" w:hint="eastAsia"/>
          <w:szCs w:val="21"/>
        </w:rPr>
        <w:t>年政令第</w:t>
      </w:r>
      <w:r w:rsidR="000507AD">
        <w:rPr>
          <w:rFonts w:ascii="ＭＳ 明朝" w:hAnsi="ＭＳ 明朝" w:hint="eastAsia"/>
          <w:szCs w:val="21"/>
        </w:rPr>
        <w:t>34</w:t>
      </w:r>
      <w:r w:rsidRPr="00F40D0E">
        <w:rPr>
          <w:rFonts w:ascii="ＭＳ 明朝" w:hAnsi="ＭＳ 明朝" w:hint="eastAsia"/>
          <w:szCs w:val="21"/>
        </w:rPr>
        <w:t>号）第１条第１項各号に規定する法人が発注した業務</w:t>
      </w:r>
      <w:r w:rsidR="00793B72">
        <w:rPr>
          <w:rFonts w:ascii="ＭＳ 明朝" w:hAnsi="ＭＳ 明朝" w:hint="eastAsia"/>
          <w:szCs w:val="21"/>
        </w:rPr>
        <w:t>に限ります</w:t>
      </w:r>
      <w:r w:rsidRPr="00F40D0E">
        <w:rPr>
          <w:rFonts w:ascii="ＭＳ 明朝" w:hAnsi="ＭＳ 明朝" w:hint="eastAsia"/>
          <w:szCs w:val="21"/>
        </w:rPr>
        <w:t>。</w:t>
      </w:r>
    </w:p>
    <w:p w:rsidR="00A33C90" w:rsidRDefault="00A33C90" w:rsidP="00C1264F">
      <w:pPr>
        <w:spacing w:line="276" w:lineRule="auto"/>
        <w:ind w:leftChars="100" w:left="567" w:hangingChars="170" w:hanging="357"/>
        <w:rPr>
          <w:rFonts w:ascii="ＭＳ 明朝" w:hAnsi="ＭＳ 明朝"/>
          <w:szCs w:val="21"/>
        </w:rPr>
      </w:pPr>
      <w:r w:rsidRPr="00F40D0E">
        <w:rPr>
          <w:rFonts w:ascii="ＭＳ 明朝" w:hAnsi="ＭＳ 明朝" w:hint="eastAsia"/>
          <w:szCs w:val="21"/>
        </w:rPr>
        <w:t>※</w:t>
      </w:r>
      <w:r>
        <w:rPr>
          <w:rFonts w:ascii="ＭＳ 明朝" w:hAnsi="ＭＳ 明朝" w:hint="eastAsia"/>
          <w:szCs w:val="21"/>
        </w:rPr>
        <w:t>５</w:t>
      </w:r>
      <w:r w:rsidRPr="00F40D0E">
        <w:rPr>
          <w:rFonts w:ascii="ＭＳ 明朝" w:hAnsi="ＭＳ 明朝" w:hint="eastAsia"/>
          <w:szCs w:val="21"/>
        </w:rPr>
        <w:t xml:space="preserve">　</w:t>
      </w:r>
      <w:r w:rsidRPr="00A33C90">
        <w:rPr>
          <w:rFonts w:ascii="ＭＳ 明朝" w:hAnsi="ＭＳ 明朝" w:hint="eastAsia"/>
          <w:szCs w:val="21"/>
        </w:rPr>
        <w:t>大阪港湾局は、大</w:t>
      </w:r>
      <w:r w:rsidR="00793B72">
        <w:rPr>
          <w:rFonts w:ascii="ＭＳ 明朝" w:hAnsi="ＭＳ 明朝" w:hint="eastAsia"/>
          <w:szCs w:val="21"/>
        </w:rPr>
        <w:t>阪港湾局（計画整備部計画課計画調整担当、同部振興課利用促進担当及び</w:t>
      </w:r>
      <w:r w:rsidRPr="00A33C90">
        <w:rPr>
          <w:rFonts w:ascii="ＭＳ 明朝" w:hAnsi="ＭＳ 明朝" w:hint="eastAsia"/>
          <w:szCs w:val="21"/>
        </w:rPr>
        <w:t>泉州港湾・海岸部）発注を対象と</w:t>
      </w:r>
      <w:r w:rsidR="00793B72">
        <w:rPr>
          <w:rFonts w:ascii="ＭＳ 明朝" w:hAnsi="ＭＳ 明朝" w:hint="eastAsia"/>
          <w:szCs w:val="21"/>
        </w:rPr>
        <w:t>します</w:t>
      </w:r>
      <w:r w:rsidRPr="00A33C90">
        <w:rPr>
          <w:rFonts w:ascii="ＭＳ 明朝" w:hAnsi="ＭＳ 明朝" w:hint="eastAsia"/>
          <w:szCs w:val="21"/>
        </w:rPr>
        <w:t>。</w:t>
      </w:r>
    </w:p>
    <w:p w:rsidR="00194BA1" w:rsidRPr="002C7A48" w:rsidRDefault="00194BA1" w:rsidP="00C1264F">
      <w:pPr>
        <w:spacing w:line="276" w:lineRule="auto"/>
        <w:ind w:leftChars="100" w:left="368" w:hangingChars="75" w:hanging="158"/>
        <w:rPr>
          <w:rFonts w:ascii="ＭＳ 明朝" w:hAnsi="ＭＳ 明朝"/>
          <w:szCs w:val="21"/>
        </w:rPr>
      </w:pPr>
    </w:p>
    <w:p w:rsidR="00CA17E6" w:rsidRPr="00DF7088" w:rsidRDefault="00CA17E6" w:rsidP="00C1264F">
      <w:pPr>
        <w:spacing w:line="276" w:lineRule="auto"/>
        <w:ind w:leftChars="175" w:left="578" w:hangingChars="100" w:hanging="210"/>
        <w:rPr>
          <w:rFonts w:ascii="ＭＳ 明朝"/>
          <w:szCs w:val="21"/>
        </w:rPr>
      </w:pPr>
      <w:r w:rsidRPr="00DF7088">
        <w:rPr>
          <w:rFonts w:ascii="ＭＳ 明朝" w:hAnsi="ＭＳ 明朝" w:hint="eastAsia"/>
          <w:szCs w:val="21"/>
        </w:rPr>
        <w:t>○参加者は実績評価基準に基づき自己採点を行い、参加資格で示す評価基準点及び技術</w:t>
      </w:r>
      <w:r w:rsidR="002D7FBC" w:rsidRPr="00DF7088">
        <w:rPr>
          <w:rFonts w:ascii="ＭＳ 明朝" w:hAnsi="ＭＳ 明朝" w:hint="eastAsia"/>
          <w:szCs w:val="21"/>
        </w:rPr>
        <w:t>力評価基準</w:t>
      </w:r>
      <w:r w:rsidRPr="00DF7088">
        <w:rPr>
          <w:rFonts w:ascii="ＭＳ 明朝" w:hAnsi="ＭＳ 明朝" w:hint="eastAsia"/>
          <w:szCs w:val="21"/>
        </w:rPr>
        <w:t>点以上であれば、入札参加でき</w:t>
      </w:r>
      <w:r w:rsidR="00164B62">
        <w:rPr>
          <w:rFonts w:ascii="ＭＳ 明朝" w:hAnsi="ＭＳ 明朝" w:hint="eastAsia"/>
          <w:szCs w:val="21"/>
        </w:rPr>
        <w:t>ます</w:t>
      </w:r>
      <w:r w:rsidRPr="00DF7088">
        <w:rPr>
          <w:rFonts w:ascii="ＭＳ 明朝" w:hAnsi="ＭＳ 明朝" w:hint="eastAsia"/>
          <w:szCs w:val="21"/>
        </w:rPr>
        <w:t>。</w:t>
      </w:r>
    </w:p>
    <w:p w:rsidR="00CA17E6" w:rsidRPr="00DF7088" w:rsidRDefault="00CA17E6" w:rsidP="00C1264F">
      <w:pPr>
        <w:spacing w:line="276" w:lineRule="auto"/>
        <w:ind w:leftChars="175" w:left="578" w:hangingChars="100" w:hanging="210"/>
        <w:rPr>
          <w:rFonts w:ascii="ＭＳ 明朝"/>
          <w:szCs w:val="21"/>
        </w:rPr>
      </w:pPr>
      <w:r w:rsidRPr="00DF7088">
        <w:rPr>
          <w:rFonts w:ascii="ＭＳ 明朝" w:hAnsi="ＭＳ 明朝" w:hint="eastAsia"/>
          <w:szCs w:val="21"/>
        </w:rPr>
        <w:t>○開札後に落札候補者について、入札参加資格の確認と併せて実績申告資料に基づき参加資格で示す評価基準点及び技術</w:t>
      </w:r>
      <w:r w:rsidR="002D7FBC" w:rsidRPr="00DF7088">
        <w:rPr>
          <w:rFonts w:ascii="ＭＳ 明朝" w:hAnsi="ＭＳ 明朝" w:hint="eastAsia"/>
          <w:szCs w:val="21"/>
        </w:rPr>
        <w:t>力評価基準</w:t>
      </w:r>
      <w:r w:rsidRPr="00DF7088">
        <w:rPr>
          <w:rFonts w:ascii="ＭＳ 明朝" w:hAnsi="ＭＳ 明朝" w:hint="eastAsia"/>
          <w:szCs w:val="21"/>
        </w:rPr>
        <w:t>点以上であることを事後審査し、条件を満たしていれば落札者と</w:t>
      </w:r>
      <w:r w:rsidR="00573762">
        <w:rPr>
          <w:rFonts w:ascii="ＭＳ 明朝" w:hAnsi="ＭＳ 明朝" w:hint="eastAsia"/>
          <w:szCs w:val="21"/>
        </w:rPr>
        <w:t>なります</w:t>
      </w:r>
      <w:r w:rsidRPr="00DF7088">
        <w:rPr>
          <w:rFonts w:ascii="ＭＳ 明朝" w:hAnsi="ＭＳ 明朝" w:hint="eastAsia"/>
          <w:szCs w:val="21"/>
        </w:rPr>
        <w:t>。</w:t>
      </w:r>
    </w:p>
    <w:p w:rsidR="007141BF" w:rsidRPr="00DF7088" w:rsidRDefault="007141BF" w:rsidP="00C1264F">
      <w:pPr>
        <w:spacing w:line="276" w:lineRule="auto"/>
        <w:rPr>
          <w:rFonts w:ascii="HG丸ｺﾞｼｯｸM-PRO" w:eastAsia="HG丸ｺﾞｼｯｸM-PRO" w:hAnsi="HG丸ｺﾞｼｯｸM-PRO"/>
          <w:szCs w:val="21"/>
        </w:rPr>
      </w:pPr>
    </w:p>
    <w:p w:rsidR="002D7FBC" w:rsidRPr="00DF7088" w:rsidRDefault="002D7FBC" w:rsidP="00C1264F">
      <w:pPr>
        <w:spacing w:line="276" w:lineRule="auto"/>
        <w:rPr>
          <w:rFonts w:ascii="HG丸ｺﾞｼｯｸM-PRO" w:eastAsia="HG丸ｺﾞｼｯｸM-PRO" w:hAnsi="ＭＳ 明朝"/>
          <w:sz w:val="24"/>
        </w:rPr>
      </w:pPr>
      <w:r w:rsidRPr="00DF7088">
        <w:rPr>
          <w:rFonts w:ascii="HG丸ｺﾞｼｯｸM-PRO" w:eastAsia="HG丸ｺﾞｼｯｸM-PRO" w:hAnsi="ＭＳ 明朝" w:hint="eastAsia"/>
          <w:sz w:val="24"/>
        </w:rPr>
        <w:t>【基準点</w:t>
      </w:r>
      <w:r w:rsidR="00FB7B6A" w:rsidRPr="00DF7088">
        <w:rPr>
          <w:rFonts w:ascii="HG丸ｺﾞｼｯｸM-PRO" w:eastAsia="HG丸ｺﾞｼｯｸM-PRO" w:hAnsi="ＭＳ 明朝" w:hint="eastAsia"/>
          <w:sz w:val="24"/>
        </w:rPr>
        <w:t>と評価点（申告点）</w:t>
      </w:r>
      <w:r w:rsidRPr="00DF7088">
        <w:rPr>
          <w:rFonts w:ascii="HG丸ｺﾞｼｯｸM-PRO" w:eastAsia="HG丸ｺﾞｼｯｸM-PRO" w:hAnsi="ＭＳ 明朝" w:hint="eastAsia"/>
          <w:sz w:val="24"/>
        </w:rPr>
        <w:t>の考え方（例）】</w:t>
      </w:r>
    </w:p>
    <w:p w:rsidR="002D7FBC" w:rsidRPr="00DF7088" w:rsidRDefault="002D7FBC" w:rsidP="00C1264F">
      <w:pPr>
        <w:spacing w:line="276" w:lineRule="auto"/>
        <w:ind w:firstLineChars="100" w:firstLine="220"/>
        <w:rPr>
          <w:rFonts w:ascii="HG丸ｺﾞｼｯｸM-PRO" w:eastAsia="HG丸ｺﾞｼｯｸM-PRO" w:hAnsi="ＭＳ 明朝"/>
          <w:sz w:val="22"/>
          <w:szCs w:val="22"/>
        </w:rPr>
      </w:pPr>
      <w:r w:rsidRPr="00DF7088">
        <w:rPr>
          <w:rFonts w:ascii="HG丸ｺﾞｼｯｸM-PRO" w:eastAsia="HG丸ｺﾞｼｯｸM-PRO" w:hAnsi="ＭＳ 明朝" w:hint="eastAsia"/>
          <w:sz w:val="22"/>
          <w:szCs w:val="22"/>
        </w:rPr>
        <w:t>「全体の評価基準点</w:t>
      </w:r>
      <w:r w:rsidR="000507AD">
        <w:rPr>
          <w:rFonts w:ascii="HG丸ｺﾞｼｯｸM-PRO" w:eastAsia="HG丸ｺﾞｼｯｸM-PRO" w:hAnsi="ＭＳ 明朝" w:hint="eastAsia"/>
          <w:sz w:val="22"/>
          <w:szCs w:val="22"/>
        </w:rPr>
        <w:t>11</w:t>
      </w:r>
      <w:r w:rsidRPr="00DF7088">
        <w:rPr>
          <w:rFonts w:ascii="HG丸ｺﾞｼｯｸM-PRO" w:eastAsia="HG丸ｺﾞｼｯｸM-PRO" w:hAnsi="ＭＳ 明朝" w:hint="eastAsia"/>
          <w:sz w:val="22"/>
          <w:szCs w:val="22"/>
        </w:rPr>
        <w:t>点以上。うち、技術力評価基準点９点以上」と公告で示されている場合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589"/>
        <w:gridCol w:w="1528"/>
        <w:gridCol w:w="1133"/>
        <w:gridCol w:w="3116"/>
      </w:tblGrid>
      <w:tr w:rsidR="002D7FBC" w:rsidRPr="00DF7088" w:rsidTr="006A76CC">
        <w:tc>
          <w:tcPr>
            <w:tcW w:w="1984" w:type="dxa"/>
            <w:tcBorders>
              <w:tl2br w:val="single" w:sz="4" w:space="0" w:color="auto"/>
            </w:tcBorders>
            <w:shd w:val="clear" w:color="auto" w:fill="auto"/>
          </w:tcPr>
          <w:p w:rsidR="002D7FBC" w:rsidRPr="00DF7088" w:rsidRDefault="002D7FBC" w:rsidP="006A76CC">
            <w:pPr>
              <w:rPr>
                <w:rFonts w:ascii="HG丸ｺﾞｼｯｸM-PRO" w:eastAsia="HG丸ｺﾞｼｯｸM-PRO" w:hAnsi="ＭＳ 明朝"/>
                <w:szCs w:val="21"/>
              </w:rPr>
            </w:pPr>
            <w:r w:rsidRPr="00DF7088">
              <w:rPr>
                <w:rFonts w:ascii="HG丸ｺﾞｼｯｸM-PRO" w:eastAsia="HG丸ｺﾞｼｯｸM-PRO" w:hAnsi="ＭＳ 明朝" w:hint="eastAsia"/>
                <w:szCs w:val="21"/>
              </w:rPr>
              <w:t xml:space="preserve">　　　　　　項目</w:t>
            </w:r>
          </w:p>
          <w:p w:rsidR="002D7FBC" w:rsidRPr="00DF7088" w:rsidRDefault="002D7FBC" w:rsidP="006A76CC">
            <w:pPr>
              <w:rPr>
                <w:rFonts w:ascii="HG丸ｺﾞｼｯｸM-PRO" w:eastAsia="HG丸ｺﾞｼｯｸM-PRO" w:hAnsi="ＭＳ 明朝"/>
                <w:szCs w:val="21"/>
              </w:rPr>
            </w:pPr>
            <w:r w:rsidRPr="00DF7088">
              <w:rPr>
                <w:rFonts w:ascii="HG丸ｺﾞｼｯｸM-PRO" w:eastAsia="HG丸ｺﾞｼｯｸM-PRO" w:hAnsi="ＭＳ 明朝" w:hint="eastAsia"/>
                <w:szCs w:val="21"/>
              </w:rPr>
              <w:t>入札参加者</w:t>
            </w:r>
          </w:p>
        </w:tc>
        <w:tc>
          <w:tcPr>
            <w:tcW w:w="1590" w:type="dxa"/>
            <w:shd w:val="clear" w:color="auto" w:fill="auto"/>
          </w:tcPr>
          <w:p w:rsidR="002D7FBC" w:rsidRPr="00DF7088" w:rsidRDefault="002D7FBC" w:rsidP="006A76CC">
            <w:pPr>
              <w:rPr>
                <w:rFonts w:ascii="HG丸ｺﾞｼｯｸM-PRO" w:eastAsia="HG丸ｺﾞｼｯｸM-PRO" w:hAnsi="ＭＳ 明朝"/>
                <w:szCs w:val="21"/>
              </w:rPr>
            </w:pPr>
            <w:r w:rsidRPr="00DF7088">
              <w:rPr>
                <w:rFonts w:ascii="HG丸ｺﾞｼｯｸM-PRO" w:eastAsia="HG丸ｺﾞｼｯｸM-PRO" w:hAnsi="ＭＳ 明朝" w:hint="eastAsia"/>
                <w:szCs w:val="21"/>
              </w:rPr>
              <w:t>全体の評価点</w:t>
            </w:r>
          </w:p>
          <w:p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（申告点）</w:t>
            </w:r>
          </w:p>
        </w:tc>
        <w:tc>
          <w:tcPr>
            <w:tcW w:w="1529" w:type="dxa"/>
            <w:shd w:val="clear" w:color="auto" w:fill="auto"/>
          </w:tcPr>
          <w:p w:rsidR="002D7FBC" w:rsidRPr="00DF7088" w:rsidRDefault="002D7FBC" w:rsidP="006A76CC">
            <w:pPr>
              <w:rPr>
                <w:rFonts w:ascii="HG丸ｺﾞｼｯｸM-PRO" w:eastAsia="HG丸ｺﾞｼｯｸM-PRO" w:hAnsi="ＭＳ 明朝"/>
                <w:szCs w:val="21"/>
              </w:rPr>
            </w:pPr>
            <w:r w:rsidRPr="00DF7088">
              <w:rPr>
                <w:rFonts w:ascii="HG丸ｺﾞｼｯｸM-PRO" w:eastAsia="HG丸ｺﾞｼｯｸM-PRO" w:hAnsi="ＭＳ 明朝" w:hint="eastAsia"/>
                <w:szCs w:val="21"/>
              </w:rPr>
              <w:t>技術力評価点</w:t>
            </w:r>
          </w:p>
          <w:p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（申告点）</w:t>
            </w:r>
          </w:p>
        </w:tc>
        <w:tc>
          <w:tcPr>
            <w:tcW w:w="1134" w:type="dxa"/>
            <w:shd w:val="clear" w:color="auto" w:fill="auto"/>
            <w:vAlign w:val="center"/>
          </w:tcPr>
          <w:p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入札参加の可否</w:t>
            </w:r>
          </w:p>
        </w:tc>
        <w:tc>
          <w:tcPr>
            <w:tcW w:w="3118" w:type="dxa"/>
            <w:shd w:val="clear" w:color="auto" w:fill="auto"/>
            <w:vAlign w:val="center"/>
          </w:tcPr>
          <w:p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備考</w:t>
            </w:r>
          </w:p>
        </w:tc>
      </w:tr>
      <w:tr w:rsidR="002D7FBC" w:rsidRPr="00DF7088" w:rsidTr="006A76CC">
        <w:tc>
          <w:tcPr>
            <w:tcW w:w="1984" w:type="dxa"/>
            <w:shd w:val="clear" w:color="auto" w:fill="auto"/>
            <w:vAlign w:val="center"/>
          </w:tcPr>
          <w:p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Ａ社</w:t>
            </w:r>
          </w:p>
        </w:tc>
        <w:tc>
          <w:tcPr>
            <w:tcW w:w="1590" w:type="dxa"/>
            <w:shd w:val="clear" w:color="auto" w:fill="auto"/>
            <w:vAlign w:val="center"/>
          </w:tcPr>
          <w:p w:rsidR="002D7FBC" w:rsidRPr="00DF7088" w:rsidRDefault="000507AD" w:rsidP="006A76CC">
            <w:pPr>
              <w:jc w:val="center"/>
              <w:rPr>
                <w:rFonts w:ascii="HG丸ｺﾞｼｯｸM-PRO" w:eastAsia="HG丸ｺﾞｼｯｸM-PRO" w:hAnsi="ＭＳ 明朝"/>
                <w:szCs w:val="21"/>
              </w:rPr>
            </w:pPr>
            <w:r>
              <w:rPr>
                <w:rFonts w:ascii="HG丸ｺﾞｼｯｸM-PRO" w:eastAsia="HG丸ｺﾞｼｯｸM-PRO" w:hAnsi="ＭＳ 明朝" w:hint="eastAsia"/>
                <w:szCs w:val="21"/>
              </w:rPr>
              <w:t>11</w:t>
            </w:r>
            <w:r w:rsidR="002D7FBC" w:rsidRPr="00DF7088">
              <w:rPr>
                <w:rFonts w:ascii="HG丸ｺﾞｼｯｸM-PRO" w:eastAsia="HG丸ｺﾞｼｯｸM-PRO" w:hAnsi="ＭＳ 明朝" w:hint="eastAsia"/>
                <w:szCs w:val="21"/>
              </w:rPr>
              <w:t>点</w:t>
            </w:r>
          </w:p>
        </w:tc>
        <w:tc>
          <w:tcPr>
            <w:tcW w:w="1529" w:type="dxa"/>
            <w:shd w:val="clear" w:color="auto" w:fill="auto"/>
            <w:vAlign w:val="center"/>
          </w:tcPr>
          <w:p w:rsidR="002D7FBC" w:rsidRPr="00DF7088" w:rsidRDefault="000507AD" w:rsidP="006A76CC">
            <w:pPr>
              <w:jc w:val="center"/>
              <w:rPr>
                <w:rFonts w:ascii="HG丸ｺﾞｼｯｸM-PRO" w:eastAsia="HG丸ｺﾞｼｯｸM-PRO" w:hAnsi="ＭＳ 明朝"/>
                <w:szCs w:val="21"/>
              </w:rPr>
            </w:pPr>
            <w:r>
              <w:rPr>
                <w:rFonts w:ascii="HG丸ｺﾞｼｯｸM-PRO" w:eastAsia="HG丸ｺﾞｼｯｸM-PRO" w:hAnsi="ＭＳ 明朝" w:hint="eastAsia"/>
                <w:szCs w:val="21"/>
              </w:rPr>
              <w:t>９</w:t>
            </w:r>
            <w:r w:rsidR="002D7FBC" w:rsidRPr="00DF7088">
              <w:rPr>
                <w:rFonts w:ascii="HG丸ｺﾞｼｯｸM-PRO" w:eastAsia="HG丸ｺﾞｼｯｸM-PRO" w:hAnsi="ＭＳ 明朝" w:hint="eastAsia"/>
                <w:szCs w:val="21"/>
              </w:rPr>
              <w:t>点</w:t>
            </w:r>
          </w:p>
        </w:tc>
        <w:tc>
          <w:tcPr>
            <w:tcW w:w="1134" w:type="dxa"/>
            <w:shd w:val="clear" w:color="auto" w:fill="auto"/>
            <w:vAlign w:val="center"/>
          </w:tcPr>
          <w:p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w:t>
            </w:r>
          </w:p>
        </w:tc>
        <w:tc>
          <w:tcPr>
            <w:tcW w:w="3118" w:type="dxa"/>
            <w:shd w:val="clear" w:color="auto" w:fill="auto"/>
          </w:tcPr>
          <w:p w:rsidR="002D7FBC" w:rsidRPr="00DF7088" w:rsidRDefault="002D7FBC" w:rsidP="006A76CC">
            <w:pPr>
              <w:rPr>
                <w:rFonts w:ascii="HG丸ｺﾞｼｯｸM-PRO" w:eastAsia="HG丸ｺﾞｼｯｸM-PRO" w:hAnsi="ＭＳ 明朝"/>
                <w:sz w:val="18"/>
                <w:szCs w:val="18"/>
              </w:rPr>
            </w:pPr>
            <w:r w:rsidRPr="00DF7088">
              <w:rPr>
                <w:rFonts w:ascii="HG丸ｺﾞｼｯｸM-PRO" w:eastAsia="HG丸ｺﾞｼｯｸM-PRO" w:hAnsi="ＭＳ 明朝" w:hint="eastAsia"/>
                <w:sz w:val="18"/>
                <w:szCs w:val="18"/>
              </w:rPr>
              <w:t>「全体の評価点」「技術力評価点」とも各基準点を上回っており参加可</w:t>
            </w:r>
          </w:p>
        </w:tc>
      </w:tr>
      <w:tr w:rsidR="002D7FBC" w:rsidRPr="00DF7088" w:rsidTr="006A76CC">
        <w:tc>
          <w:tcPr>
            <w:tcW w:w="1984" w:type="dxa"/>
            <w:shd w:val="clear" w:color="auto" w:fill="auto"/>
            <w:vAlign w:val="center"/>
          </w:tcPr>
          <w:p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Ｂ社</w:t>
            </w:r>
          </w:p>
        </w:tc>
        <w:tc>
          <w:tcPr>
            <w:tcW w:w="1590" w:type="dxa"/>
            <w:shd w:val="clear" w:color="auto" w:fill="auto"/>
            <w:vAlign w:val="center"/>
          </w:tcPr>
          <w:p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11点</w:t>
            </w:r>
          </w:p>
        </w:tc>
        <w:tc>
          <w:tcPr>
            <w:tcW w:w="1529" w:type="dxa"/>
            <w:shd w:val="clear" w:color="auto" w:fill="auto"/>
            <w:vAlign w:val="center"/>
          </w:tcPr>
          <w:p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11点</w:t>
            </w:r>
          </w:p>
        </w:tc>
        <w:tc>
          <w:tcPr>
            <w:tcW w:w="1134" w:type="dxa"/>
            <w:shd w:val="clear" w:color="auto" w:fill="auto"/>
            <w:vAlign w:val="center"/>
          </w:tcPr>
          <w:p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w:t>
            </w:r>
          </w:p>
        </w:tc>
        <w:tc>
          <w:tcPr>
            <w:tcW w:w="3118" w:type="dxa"/>
            <w:shd w:val="clear" w:color="auto" w:fill="auto"/>
          </w:tcPr>
          <w:p w:rsidR="002D7FBC" w:rsidRPr="00DF7088" w:rsidRDefault="002D7FBC" w:rsidP="006A76CC">
            <w:pPr>
              <w:rPr>
                <w:rFonts w:ascii="HG丸ｺﾞｼｯｸM-PRO" w:eastAsia="HG丸ｺﾞｼｯｸM-PRO" w:hAnsi="ＭＳ 明朝"/>
                <w:sz w:val="18"/>
                <w:szCs w:val="18"/>
              </w:rPr>
            </w:pPr>
            <w:r w:rsidRPr="00DF7088">
              <w:rPr>
                <w:rFonts w:ascii="HG丸ｺﾞｼｯｸM-PRO" w:eastAsia="HG丸ｺﾞｼｯｸM-PRO" w:hAnsi="ＭＳ 明朝" w:hint="eastAsia"/>
                <w:sz w:val="18"/>
                <w:szCs w:val="18"/>
              </w:rPr>
              <w:t>「技術力評価点」だけで「全体の基準点」を上回っていても参加可</w:t>
            </w:r>
          </w:p>
        </w:tc>
      </w:tr>
      <w:tr w:rsidR="002D7FBC" w:rsidRPr="00DF7088" w:rsidTr="006A76CC">
        <w:tc>
          <w:tcPr>
            <w:tcW w:w="1984" w:type="dxa"/>
            <w:shd w:val="clear" w:color="auto" w:fill="auto"/>
            <w:vAlign w:val="center"/>
          </w:tcPr>
          <w:p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Ｃ社</w:t>
            </w:r>
          </w:p>
        </w:tc>
        <w:tc>
          <w:tcPr>
            <w:tcW w:w="1590" w:type="dxa"/>
            <w:shd w:val="clear" w:color="auto" w:fill="auto"/>
            <w:vAlign w:val="center"/>
          </w:tcPr>
          <w:p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11点</w:t>
            </w:r>
          </w:p>
        </w:tc>
        <w:tc>
          <w:tcPr>
            <w:tcW w:w="1529" w:type="dxa"/>
            <w:shd w:val="clear" w:color="auto" w:fill="auto"/>
            <w:vAlign w:val="center"/>
          </w:tcPr>
          <w:p w:rsidR="002D7FBC" w:rsidRPr="00DF7088" w:rsidRDefault="000507AD" w:rsidP="006A76CC">
            <w:pPr>
              <w:jc w:val="center"/>
              <w:rPr>
                <w:rFonts w:ascii="HG丸ｺﾞｼｯｸM-PRO" w:eastAsia="HG丸ｺﾞｼｯｸM-PRO" w:hAnsi="ＭＳ 明朝"/>
                <w:szCs w:val="21"/>
              </w:rPr>
            </w:pPr>
            <w:r>
              <w:rPr>
                <w:rFonts w:ascii="HG丸ｺﾞｼｯｸM-PRO" w:eastAsia="HG丸ｺﾞｼｯｸM-PRO" w:hAnsi="ＭＳ 明朝" w:hint="eastAsia"/>
                <w:szCs w:val="21"/>
              </w:rPr>
              <w:t>８</w:t>
            </w:r>
            <w:r w:rsidR="002D7FBC" w:rsidRPr="00DF7088">
              <w:rPr>
                <w:rFonts w:ascii="HG丸ｺﾞｼｯｸM-PRO" w:eastAsia="HG丸ｺﾞｼｯｸM-PRO" w:hAnsi="ＭＳ 明朝" w:hint="eastAsia"/>
                <w:szCs w:val="21"/>
              </w:rPr>
              <w:t>点</w:t>
            </w:r>
          </w:p>
        </w:tc>
        <w:tc>
          <w:tcPr>
            <w:tcW w:w="1134" w:type="dxa"/>
            <w:shd w:val="clear" w:color="auto" w:fill="auto"/>
            <w:vAlign w:val="center"/>
          </w:tcPr>
          <w:p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w:t>
            </w:r>
          </w:p>
        </w:tc>
        <w:tc>
          <w:tcPr>
            <w:tcW w:w="3118" w:type="dxa"/>
            <w:shd w:val="clear" w:color="auto" w:fill="auto"/>
          </w:tcPr>
          <w:p w:rsidR="002D7FBC" w:rsidRPr="00DF7088" w:rsidRDefault="002D7FBC" w:rsidP="006A76CC">
            <w:pPr>
              <w:rPr>
                <w:rFonts w:ascii="HG丸ｺﾞｼｯｸM-PRO" w:eastAsia="HG丸ｺﾞｼｯｸM-PRO" w:hAnsi="ＭＳ 明朝"/>
                <w:sz w:val="18"/>
                <w:szCs w:val="18"/>
              </w:rPr>
            </w:pPr>
            <w:r w:rsidRPr="00DF7088">
              <w:rPr>
                <w:rFonts w:ascii="HG丸ｺﾞｼｯｸM-PRO" w:eastAsia="HG丸ｺﾞｼｯｸM-PRO" w:hAnsi="ＭＳ 明朝" w:hint="eastAsia"/>
                <w:sz w:val="18"/>
                <w:szCs w:val="18"/>
              </w:rPr>
              <w:t>「技術力評価点」が「技術力基準点」を下回っているため参加不可</w:t>
            </w:r>
          </w:p>
        </w:tc>
      </w:tr>
      <w:tr w:rsidR="002D7FBC" w:rsidRPr="00DF7088" w:rsidTr="006A76CC">
        <w:tc>
          <w:tcPr>
            <w:tcW w:w="1984" w:type="dxa"/>
            <w:shd w:val="clear" w:color="auto" w:fill="auto"/>
            <w:vAlign w:val="center"/>
          </w:tcPr>
          <w:p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Ｄ社</w:t>
            </w:r>
          </w:p>
        </w:tc>
        <w:tc>
          <w:tcPr>
            <w:tcW w:w="1590" w:type="dxa"/>
            <w:shd w:val="clear" w:color="auto" w:fill="auto"/>
            <w:vAlign w:val="center"/>
          </w:tcPr>
          <w:p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10点</w:t>
            </w:r>
          </w:p>
        </w:tc>
        <w:tc>
          <w:tcPr>
            <w:tcW w:w="1529" w:type="dxa"/>
            <w:shd w:val="clear" w:color="auto" w:fill="auto"/>
            <w:vAlign w:val="center"/>
          </w:tcPr>
          <w:p w:rsidR="002D7FBC" w:rsidRPr="00DF7088" w:rsidRDefault="000507AD" w:rsidP="006A76CC">
            <w:pPr>
              <w:jc w:val="center"/>
              <w:rPr>
                <w:rFonts w:ascii="HG丸ｺﾞｼｯｸM-PRO" w:eastAsia="HG丸ｺﾞｼｯｸM-PRO" w:hAnsi="ＭＳ 明朝"/>
                <w:szCs w:val="21"/>
              </w:rPr>
            </w:pPr>
            <w:r>
              <w:rPr>
                <w:rFonts w:ascii="HG丸ｺﾞｼｯｸM-PRO" w:eastAsia="HG丸ｺﾞｼｯｸM-PRO" w:hAnsi="ＭＳ 明朝" w:hint="eastAsia"/>
                <w:szCs w:val="21"/>
              </w:rPr>
              <w:t>９</w:t>
            </w:r>
            <w:r w:rsidR="002D7FBC" w:rsidRPr="00DF7088">
              <w:rPr>
                <w:rFonts w:ascii="HG丸ｺﾞｼｯｸM-PRO" w:eastAsia="HG丸ｺﾞｼｯｸM-PRO" w:hAnsi="ＭＳ 明朝" w:hint="eastAsia"/>
                <w:szCs w:val="21"/>
              </w:rPr>
              <w:t>点</w:t>
            </w:r>
          </w:p>
        </w:tc>
        <w:tc>
          <w:tcPr>
            <w:tcW w:w="1134" w:type="dxa"/>
            <w:shd w:val="clear" w:color="auto" w:fill="auto"/>
            <w:vAlign w:val="center"/>
          </w:tcPr>
          <w:p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w:t>
            </w:r>
          </w:p>
        </w:tc>
        <w:tc>
          <w:tcPr>
            <w:tcW w:w="3118" w:type="dxa"/>
            <w:shd w:val="clear" w:color="auto" w:fill="auto"/>
          </w:tcPr>
          <w:p w:rsidR="002D7FBC" w:rsidRPr="00DF7088" w:rsidRDefault="002D7FBC" w:rsidP="006A76CC">
            <w:pPr>
              <w:rPr>
                <w:rFonts w:ascii="HG丸ｺﾞｼｯｸM-PRO" w:eastAsia="HG丸ｺﾞｼｯｸM-PRO" w:hAnsi="ＭＳ 明朝"/>
                <w:sz w:val="18"/>
                <w:szCs w:val="18"/>
              </w:rPr>
            </w:pPr>
            <w:r w:rsidRPr="00DF7088">
              <w:rPr>
                <w:rFonts w:ascii="HG丸ｺﾞｼｯｸM-PRO" w:eastAsia="HG丸ｺﾞｼｯｸM-PRO" w:hAnsi="ＭＳ 明朝" w:hint="eastAsia"/>
                <w:sz w:val="18"/>
                <w:szCs w:val="18"/>
              </w:rPr>
              <w:t>「全体の評価点」が「全体の基準点」を下回っているため参加不可</w:t>
            </w:r>
          </w:p>
        </w:tc>
      </w:tr>
      <w:tr w:rsidR="002D7FBC" w:rsidRPr="00DF7088" w:rsidTr="006A76CC">
        <w:tc>
          <w:tcPr>
            <w:tcW w:w="1984" w:type="dxa"/>
            <w:shd w:val="clear" w:color="auto" w:fill="auto"/>
            <w:vAlign w:val="center"/>
          </w:tcPr>
          <w:p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Ｅ社</w:t>
            </w:r>
          </w:p>
        </w:tc>
        <w:tc>
          <w:tcPr>
            <w:tcW w:w="1590" w:type="dxa"/>
            <w:shd w:val="clear" w:color="auto" w:fill="auto"/>
            <w:vAlign w:val="center"/>
          </w:tcPr>
          <w:p w:rsidR="002D7FBC" w:rsidRPr="00DF7088" w:rsidRDefault="000507AD" w:rsidP="006A76CC">
            <w:pPr>
              <w:jc w:val="center"/>
              <w:rPr>
                <w:rFonts w:ascii="HG丸ｺﾞｼｯｸM-PRO" w:eastAsia="HG丸ｺﾞｼｯｸM-PRO" w:hAnsi="ＭＳ 明朝"/>
                <w:szCs w:val="21"/>
              </w:rPr>
            </w:pPr>
            <w:r>
              <w:rPr>
                <w:rFonts w:ascii="HG丸ｺﾞｼｯｸM-PRO" w:eastAsia="HG丸ｺﾞｼｯｸM-PRO" w:hAnsi="ＭＳ 明朝" w:hint="eastAsia"/>
                <w:szCs w:val="21"/>
              </w:rPr>
              <w:t>８</w:t>
            </w:r>
            <w:r w:rsidR="002D7FBC" w:rsidRPr="00DF7088">
              <w:rPr>
                <w:rFonts w:ascii="HG丸ｺﾞｼｯｸM-PRO" w:eastAsia="HG丸ｺﾞｼｯｸM-PRO" w:hAnsi="ＭＳ 明朝" w:hint="eastAsia"/>
                <w:szCs w:val="21"/>
              </w:rPr>
              <w:t>点</w:t>
            </w:r>
          </w:p>
        </w:tc>
        <w:tc>
          <w:tcPr>
            <w:tcW w:w="1529" w:type="dxa"/>
            <w:shd w:val="clear" w:color="auto" w:fill="auto"/>
            <w:vAlign w:val="center"/>
          </w:tcPr>
          <w:p w:rsidR="002D7FBC" w:rsidRPr="00DF7088" w:rsidRDefault="000507AD" w:rsidP="006A76CC">
            <w:pPr>
              <w:jc w:val="center"/>
              <w:rPr>
                <w:rFonts w:ascii="HG丸ｺﾞｼｯｸM-PRO" w:eastAsia="HG丸ｺﾞｼｯｸM-PRO" w:hAnsi="ＭＳ 明朝"/>
                <w:szCs w:val="21"/>
              </w:rPr>
            </w:pPr>
            <w:r>
              <w:rPr>
                <w:rFonts w:ascii="HG丸ｺﾞｼｯｸM-PRO" w:eastAsia="HG丸ｺﾞｼｯｸM-PRO" w:hAnsi="ＭＳ 明朝" w:hint="eastAsia"/>
                <w:szCs w:val="21"/>
              </w:rPr>
              <w:t>６</w:t>
            </w:r>
            <w:r w:rsidR="002D7FBC" w:rsidRPr="00DF7088">
              <w:rPr>
                <w:rFonts w:ascii="HG丸ｺﾞｼｯｸM-PRO" w:eastAsia="HG丸ｺﾞｼｯｸM-PRO" w:hAnsi="ＭＳ 明朝" w:hint="eastAsia"/>
                <w:szCs w:val="21"/>
              </w:rPr>
              <w:t>点</w:t>
            </w:r>
          </w:p>
        </w:tc>
        <w:tc>
          <w:tcPr>
            <w:tcW w:w="1134" w:type="dxa"/>
            <w:shd w:val="clear" w:color="auto" w:fill="auto"/>
            <w:vAlign w:val="center"/>
          </w:tcPr>
          <w:p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w:t>
            </w:r>
          </w:p>
        </w:tc>
        <w:tc>
          <w:tcPr>
            <w:tcW w:w="3118" w:type="dxa"/>
            <w:shd w:val="clear" w:color="auto" w:fill="auto"/>
          </w:tcPr>
          <w:p w:rsidR="002D7FBC" w:rsidRPr="00DF7088" w:rsidRDefault="002D7FBC" w:rsidP="006A76CC">
            <w:pPr>
              <w:rPr>
                <w:rFonts w:ascii="HG丸ｺﾞｼｯｸM-PRO" w:eastAsia="HG丸ｺﾞｼｯｸM-PRO" w:hAnsi="ＭＳ 明朝"/>
                <w:sz w:val="18"/>
                <w:szCs w:val="18"/>
              </w:rPr>
            </w:pPr>
            <w:r w:rsidRPr="00DF7088">
              <w:rPr>
                <w:rFonts w:ascii="HG丸ｺﾞｼｯｸM-PRO" w:eastAsia="HG丸ｺﾞｼｯｸM-PRO" w:hAnsi="ＭＳ 明朝" w:hint="eastAsia"/>
                <w:sz w:val="18"/>
                <w:szCs w:val="18"/>
              </w:rPr>
              <w:t>「全体の評価点」「技術力評価点」とも基準点を下回っており参加不可</w:t>
            </w:r>
          </w:p>
        </w:tc>
      </w:tr>
    </w:tbl>
    <w:p w:rsidR="002A607A" w:rsidRPr="00322672" w:rsidRDefault="000C641A" w:rsidP="0065620A">
      <w:pPr>
        <w:rPr>
          <w:rFonts w:ascii="HG丸ｺﾞｼｯｸM-PRO" w:eastAsia="HG丸ｺﾞｼｯｸM-PRO" w:hAnsi="ＭＳ 明朝"/>
          <w:color w:val="FF0000"/>
          <w:sz w:val="24"/>
        </w:rPr>
      </w:pPr>
      <w:r w:rsidRPr="00322672">
        <w:rPr>
          <w:rFonts w:ascii="HG丸ｺﾞｼｯｸM-PRO" w:eastAsia="HG丸ｺﾞｼｯｸM-PRO" w:hAnsi="ＭＳ 明朝"/>
          <w:color w:val="FF0000"/>
          <w:sz w:val="24"/>
        </w:rPr>
        <w:br w:type="page"/>
      </w:r>
    </w:p>
    <w:p w:rsidR="001B4F1A" w:rsidRPr="00F40D0E" w:rsidRDefault="001B4F1A" w:rsidP="0065620A">
      <w:pPr>
        <w:rPr>
          <w:rFonts w:ascii="HG丸ｺﾞｼｯｸM-PRO" w:eastAsia="HG丸ｺﾞｼｯｸM-PRO" w:hAnsi="ＭＳ 明朝"/>
          <w:sz w:val="24"/>
          <w:u w:val="single"/>
        </w:rPr>
      </w:pPr>
      <w:r w:rsidRPr="00F40D0E">
        <w:rPr>
          <w:rFonts w:ascii="HG丸ｺﾞｼｯｸM-PRO" w:eastAsia="HG丸ｺﾞｼｯｸM-PRO" w:hAnsi="ＭＳ 明朝" w:hint="eastAsia"/>
          <w:sz w:val="24"/>
          <w:u w:val="single"/>
        </w:rPr>
        <w:lastRenderedPageBreak/>
        <w:t>【「同種業務の実績と成績点」の評価の考え方（例）】</w:t>
      </w:r>
    </w:p>
    <w:p w:rsidR="001B4F1A" w:rsidRPr="00F40D0E" w:rsidRDefault="001B4F1A" w:rsidP="0065620A">
      <w:pPr>
        <w:rPr>
          <w:rFonts w:ascii="HG丸ｺﾞｼｯｸM-PRO" w:eastAsia="HG丸ｺﾞｼｯｸM-PRO" w:hAnsi="ＭＳ 明朝"/>
          <w:sz w:val="24"/>
          <w:u w:val="single"/>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6"/>
        <w:gridCol w:w="2268"/>
        <w:gridCol w:w="1701"/>
        <w:gridCol w:w="1702"/>
      </w:tblGrid>
      <w:tr w:rsidR="00A3275F" w:rsidRPr="00F40D0E" w:rsidTr="008E675F">
        <w:trPr>
          <w:trHeight w:val="385"/>
        </w:trPr>
        <w:tc>
          <w:tcPr>
            <w:tcW w:w="5924" w:type="dxa"/>
            <w:gridSpan w:val="2"/>
            <w:vMerge w:val="restart"/>
            <w:vAlign w:val="center"/>
          </w:tcPr>
          <w:p w:rsidR="008E675F" w:rsidRPr="00F40D0E" w:rsidRDefault="008E675F" w:rsidP="008E675F">
            <w:pPr>
              <w:jc w:val="center"/>
              <w:rPr>
                <w:rFonts w:ascii="HG丸ｺﾞｼｯｸM-PRO" w:eastAsia="HG丸ｺﾞｼｯｸM-PRO" w:hAnsi="HG丸ｺﾞｼｯｸM-PRO"/>
              </w:rPr>
            </w:pPr>
            <w:r w:rsidRPr="00F40D0E">
              <w:rPr>
                <w:rFonts w:ascii="HG丸ｺﾞｼｯｸM-PRO" w:eastAsia="HG丸ｺﾞｼｯｸM-PRO" w:hAnsi="HG丸ｺﾞｼｯｸM-PRO" w:hint="eastAsia"/>
              </w:rPr>
              <w:t>同種業務の実績と成績点</w:t>
            </w:r>
          </w:p>
          <w:p w:rsidR="00037FBE" w:rsidRPr="00F40D0E" w:rsidRDefault="00037FBE" w:rsidP="00D12E35">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rPr>
              <w:t>（過去5年間の元請として引渡しが完了した業務実績）</w:t>
            </w:r>
          </w:p>
        </w:tc>
        <w:tc>
          <w:tcPr>
            <w:tcW w:w="3403" w:type="dxa"/>
            <w:gridSpan w:val="2"/>
            <w:vAlign w:val="center"/>
          </w:tcPr>
          <w:p w:rsidR="008E675F" w:rsidRPr="00F40D0E" w:rsidRDefault="008E675F" w:rsidP="008E675F">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点数</w:t>
            </w:r>
          </w:p>
        </w:tc>
      </w:tr>
      <w:tr w:rsidR="00A3275F" w:rsidRPr="00F40D0E" w:rsidTr="00436D8C">
        <w:trPr>
          <w:trHeight w:val="385"/>
        </w:trPr>
        <w:tc>
          <w:tcPr>
            <w:tcW w:w="5924" w:type="dxa"/>
            <w:gridSpan w:val="2"/>
            <w:vMerge/>
            <w:vAlign w:val="center"/>
          </w:tcPr>
          <w:p w:rsidR="008E675F" w:rsidRPr="00F40D0E" w:rsidRDefault="008E675F" w:rsidP="008E675F">
            <w:pPr>
              <w:jc w:val="center"/>
              <w:rPr>
                <w:rFonts w:ascii="HG丸ｺﾞｼｯｸM-PRO" w:eastAsia="HG丸ｺﾞｼｯｸM-PRO" w:hAnsi="HG丸ｺﾞｼｯｸM-PRO"/>
              </w:rPr>
            </w:pPr>
          </w:p>
        </w:tc>
        <w:tc>
          <w:tcPr>
            <w:tcW w:w="1701" w:type="dxa"/>
            <w:vAlign w:val="center"/>
          </w:tcPr>
          <w:p w:rsidR="008E675F" w:rsidRPr="00F40D0E" w:rsidRDefault="008E675F" w:rsidP="008E675F">
            <w:pP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管理技術者としての業務実績</w:t>
            </w:r>
          </w:p>
        </w:tc>
        <w:tc>
          <w:tcPr>
            <w:tcW w:w="1702" w:type="dxa"/>
            <w:vAlign w:val="center"/>
          </w:tcPr>
          <w:p w:rsidR="008E675F" w:rsidRPr="00F40D0E" w:rsidRDefault="008E675F" w:rsidP="008E675F">
            <w:pP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担当技術者としての業務実績</w:t>
            </w:r>
          </w:p>
        </w:tc>
      </w:tr>
      <w:tr w:rsidR="00FC579C" w:rsidRPr="00F40D0E" w:rsidTr="00436D8C">
        <w:trPr>
          <w:trHeight w:val="533"/>
        </w:trPr>
        <w:tc>
          <w:tcPr>
            <w:tcW w:w="3656" w:type="dxa"/>
            <w:vMerge w:val="restart"/>
            <w:vAlign w:val="center"/>
          </w:tcPr>
          <w:p w:rsidR="00FC579C" w:rsidRPr="00F40D0E" w:rsidRDefault="00FC579C" w:rsidP="008E675F">
            <w:pP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u w:val="single"/>
              </w:rPr>
              <w:t>都市整備部</w:t>
            </w:r>
            <w:r>
              <w:rPr>
                <w:rFonts w:ascii="HG丸ｺﾞｼｯｸM-PRO" w:eastAsia="HG丸ｺﾞｼｯｸM-PRO" w:hAnsi="HG丸ｺﾞｼｯｸM-PRO" w:hint="eastAsia"/>
                <w:szCs w:val="21"/>
                <w:u w:val="single"/>
              </w:rPr>
              <w:t>、</w:t>
            </w:r>
            <w:r w:rsidRPr="00EB3612">
              <w:rPr>
                <w:rFonts w:ascii="HG丸ｺﾞｼｯｸM-PRO" w:eastAsia="HG丸ｺﾞｼｯｸM-PRO" w:hAnsi="HG丸ｺﾞｼｯｸM-PRO" w:hint="eastAsia"/>
                <w:szCs w:val="21"/>
                <w:u w:val="single"/>
              </w:rPr>
              <w:t>大阪港湾局</w:t>
            </w:r>
            <w:r>
              <w:rPr>
                <w:rFonts w:ascii="HG丸ｺﾞｼｯｸM-PRO" w:eastAsia="HG丸ｺﾞｼｯｸM-PRO" w:hAnsi="HG丸ｺﾞｼｯｸM-PRO" w:hint="eastAsia"/>
                <w:szCs w:val="21"/>
                <w:u w:val="single"/>
              </w:rPr>
              <w:t>（※５）又は大阪都市計画局</w:t>
            </w:r>
            <w:r w:rsidRPr="00F40D0E">
              <w:rPr>
                <w:rFonts w:ascii="HG丸ｺﾞｼｯｸM-PRO" w:eastAsia="HG丸ｺﾞｼｯｸM-PRO" w:hAnsi="HG丸ｺﾞｼｯｸM-PRO" w:hint="eastAsia"/>
                <w:szCs w:val="21"/>
                <w:u w:val="single"/>
              </w:rPr>
              <w:t>発注</w:t>
            </w:r>
            <w:r w:rsidRPr="00F40D0E">
              <w:rPr>
                <w:rFonts w:ascii="HG丸ｺﾞｼｯｸM-PRO" w:eastAsia="HG丸ｺﾞｼｯｸM-PRO" w:hAnsi="HG丸ｺﾞｼｯｸM-PRO" w:hint="eastAsia"/>
                <w:szCs w:val="21"/>
              </w:rPr>
              <w:t>の同種業務（全期間従事したものに限る</w:t>
            </w:r>
            <w:r>
              <w:rPr>
                <w:rFonts w:ascii="HG丸ｺﾞｼｯｸM-PRO" w:eastAsia="HG丸ｺﾞｼｯｸM-PRO" w:hAnsi="HG丸ｺﾞｼｯｸM-PRO" w:hint="eastAsia"/>
                <w:szCs w:val="21"/>
              </w:rPr>
              <w:t>。</w:t>
            </w:r>
            <w:r w:rsidRPr="00F40D0E">
              <w:rPr>
                <w:rFonts w:ascii="HG丸ｺﾞｼｯｸM-PRO" w:eastAsia="HG丸ｺﾞｼｯｸM-PRO" w:hAnsi="HG丸ｺﾞｼｯｸM-PRO" w:hint="eastAsia"/>
                <w:szCs w:val="21"/>
              </w:rPr>
              <w:t>）（※３）の実績</w:t>
            </w:r>
          </w:p>
        </w:tc>
        <w:tc>
          <w:tcPr>
            <w:tcW w:w="2268" w:type="dxa"/>
            <w:vAlign w:val="center"/>
          </w:tcPr>
          <w:p w:rsidR="00FC579C" w:rsidRPr="00F40D0E" w:rsidRDefault="00FC579C" w:rsidP="008E675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80</w:t>
            </w:r>
            <w:r w:rsidRPr="00F40D0E">
              <w:rPr>
                <w:rFonts w:ascii="HG丸ｺﾞｼｯｸM-PRO" w:eastAsia="HG丸ｺﾞｼｯｸM-PRO" w:hAnsi="HG丸ｺﾞｼｯｸM-PRO" w:hint="eastAsia"/>
                <w:szCs w:val="21"/>
              </w:rPr>
              <w:t>点以上の場合</w:t>
            </w:r>
          </w:p>
        </w:tc>
        <w:tc>
          <w:tcPr>
            <w:tcW w:w="1701" w:type="dxa"/>
            <w:vAlign w:val="center"/>
          </w:tcPr>
          <w:p w:rsidR="00FC579C" w:rsidRPr="00F40D0E" w:rsidRDefault="00FC579C" w:rsidP="008E675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r w:rsidRPr="00F40D0E">
              <w:rPr>
                <w:rFonts w:ascii="HG丸ｺﾞｼｯｸM-PRO" w:eastAsia="HG丸ｺﾞｼｯｸM-PRO" w:hAnsi="HG丸ｺﾞｼｯｸM-PRO" w:hint="eastAsia"/>
                <w:szCs w:val="21"/>
              </w:rPr>
              <w:t>点</w:t>
            </w:r>
          </w:p>
        </w:tc>
        <w:tc>
          <w:tcPr>
            <w:tcW w:w="1702" w:type="dxa"/>
            <w:vAlign w:val="center"/>
          </w:tcPr>
          <w:p w:rsidR="00FC579C" w:rsidRPr="00F40D0E" w:rsidRDefault="00FC579C" w:rsidP="008E675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r w:rsidRPr="00F40D0E">
              <w:rPr>
                <w:rFonts w:ascii="HG丸ｺﾞｼｯｸM-PRO" w:eastAsia="HG丸ｺﾞｼｯｸM-PRO" w:hAnsi="HG丸ｺﾞｼｯｸM-PRO" w:hint="eastAsia"/>
                <w:szCs w:val="21"/>
              </w:rPr>
              <w:t>点</w:t>
            </w:r>
          </w:p>
        </w:tc>
      </w:tr>
      <w:tr w:rsidR="00FC579C" w:rsidRPr="00F40D0E" w:rsidTr="00436D8C">
        <w:trPr>
          <w:trHeight w:val="534"/>
        </w:trPr>
        <w:tc>
          <w:tcPr>
            <w:tcW w:w="3656" w:type="dxa"/>
            <w:vMerge/>
            <w:vAlign w:val="center"/>
          </w:tcPr>
          <w:p w:rsidR="00FC579C" w:rsidRPr="00F40D0E" w:rsidRDefault="00FC579C" w:rsidP="008E675F">
            <w:pPr>
              <w:rPr>
                <w:rFonts w:ascii="HG丸ｺﾞｼｯｸM-PRO" w:eastAsia="HG丸ｺﾞｼｯｸM-PRO" w:hAnsi="HG丸ｺﾞｼｯｸM-PRO"/>
                <w:szCs w:val="21"/>
              </w:rPr>
            </w:pPr>
          </w:p>
        </w:tc>
        <w:tc>
          <w:tcPr>
            <w:tcW w:w="2268" w:type="dxa"/>
            <w:vAlign w:val="center"/>
          </w:tcPr>
          <w:p w:rsidR="00FC579C" w:rsidRPr="00F40D0E" w:rsidRDefault="00FC579C" w:rsidP="008E675F">
            <w:pP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75点～79点の場合</w:t>
            </w:r>
          </w:p>
        </w:tc>
        <w:tc>
          <w:tcPr>
            <w:tcW w:w="1701" w:type="dxa"/>
            <w:vAlign w:val="center"/>
          </w:tcPr>
          <w:p w:rsidR="00FC579C" w:rsidRPr="00F40D0E" w:rsidRDefault="00FC579C" w:rsidP="008E675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Pr="00F40D0E">
              <w:rPr>
                <w:rFonts w:ascii="HG丸ｺﾞｼｯｸM-PRO" w:eastAsia="HG丸ｺﾞｼｯｸM-PRO" w:hAnsi="HG丸ｺﾞｼｯｸM-PRO" w:hint="eastAsia"/>
                <w:szCs w:val="21"/>
              </w:rPr>
              <w:t>点</w:t>
            </w:r>
          </w:p>
        </w:tc>
        <w:tc>
          <w:tcPr>
            <w:tcW w:w="1702" w:type="dxa"/>
            <w:vAlign w:val="center"/>
          </w:tcPr>
          <w:p w:rsidR="00FC579C" w:rsidRPr="00F40D0E" w:rsidRDefault="00FC579C" w:rsidP="008E675F">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3点</w:t>
            </w:r>
          </w:p>
        </w:tc>
      </w:tr>
      <w:tr w:rsidR="00FC579C" w:rsidRPr="00F40D0E" w:rsidTr="00436D8C">
        <w:trPr>
          <w:trHeight w:val="534"/>
        </w:trPr>
        <w:tc>
          <w:tcPr>
            <w:tcW w:w="3656" w:type="dxa"/>
            <w:vMerge/>
            <w:vAlign w:val="center"/>
          </w:tcPr>
          <w:p w:rsidR="00FC579C" w:rsidRPr="00F40D0E" w:rsidRDefault="00FC579C" w:rsidP="008E675F">
            <w:pPr>
              <w:rPr>
                <w:rFonts w:ascii="HG丸ｺﾞｼｯｸM-PRO" w:eastAsia="HG丸ｺﾞｼｯｸM-PRO" w:hAnsi="HG丸ｺﾞｼｯｸM-PRO"/>
                <w:szCs w:val="21"/>
              </w:rPr>
            </w:pPr>
          </w:p>
        </w:tc>
        <w:tc>
          <w:tcPr>
            <w:tcW w:w="2268" w:type="dxa"/>
            <w:vAlign w:val="center"/>
          </w:tcPr>
          <w:p w:rsidR="00FC579C" w:rsidRPr="00F40D0E" w:rsidRDefault="00FC579C" w:rsidP="008E675F">
            <w:pP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70点～74点の場合</w:t>
            </w:r>
          </w:p>
        </w:tc>
        <w:tc>
          <w:tcPr>
            <w:tcW w:w="1701" w:type="dxa"/>
            <w:vAlign w:val="center"/>
          </w:tcPr>
          <w:p w:rsidR="00FC579C" w:rsidRPr="00F40D0E" w:rsidRDefault="00FC579C" w:rsidP="008E675F">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0点</w:t>
            </w:r>
          </w:p>
        </w:tc>
        <w:tc>
          <w:tcPr>
            <w:tcW w:w="1702" w:type="dxa"/>
            <w:vAlign w:val="center"/>
          </w:tcPr>
          <w:p w:rsidR="00FC579C" w:rsidRPr="00F40D0E" w:rsidRDefault="00FC579C" w:rsidP="008E675F">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0点</w:t>
            </w:r>
          </w:p>
        </w:tc>
      </w:tr>
      <w:tr w:rsidR="00FC579C" w:rsidRPr="00F40D0E" w:rsidTr="00436D8C">
        <w:trPr>
          <w:trHeight w:val="534"/>
        </w:trPr>
        <w:tc>
          <w:tcPr>
            <w:tcW w:w="3656" w:type="dxa"/>
            <w:vMerge/>
            <w:vAlign w:val="center"/>
          </w:tcPr>
          <w:p w:rsidR="00FC579C" w:rsidRPr="00F40D0E" w:rsidRDefault="00FC579C" w:rsidP="008E675F">
            <w:pPr>
              <w:rPr>
                <w:rFonts w:ascii="HG丸ｺﾞｼｯｸM-PRO" w:eastAsia="HG丸ｺﾞｼｯｸM-PRO" w:hAnsi="HG丸ｺﾞｼｯｸM-PRO"/>
                <w:szCs w:val="21"/>
              </w:rPr>
            </w:pPr>
          </w:p>
        </w:tc>
        <w:tc>
          <w:tcPr>
            <w:tcW w:w="2268" w:type="dxa"/>
            <w:vAlign w:val="center"/>
          </w:tcPr>
          <w:p w:rsidR="00FC579C" w:rsidRPr="00F40D0E" w:rsidRDefault="00FC579C" w:rsidP="008E675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70点未満</w:t>
            </w:r>
            <w:r w:rsidRPr="00F40D0E">
              <w:rPr>
                <w:rFonts w:ascii="HG丸ｺﾞｼｯｸM-PRO" w:eastAsia="HG丸ｺﾞｼｯｸM-PRO" w:hAnsi="HG丸ｺﾞｼｯｸM-PRO" w:hint="eastAsia"/>
                <w:szCs w:val="21"/>
              </w:rPr>
              <w:t>の場合</w:t>
            </w:r>
          </w:p>
        </w:tc>
        <w:tc>
          <w:tcPr>
            <w:tcW w:w="1701" w:type="dxa"/>
            <w:vAlign w:val="center"/>
          </w:tcPr>
          <w:p w:rsidR="00FC579C" w:rsidRPr="00F40D0E" w:rsidRDefault="00FC579C" w:rsidP="008E675F">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－3点</w:t>
            </w:r>
          </w:p>
        </w:tc>
        <w:tc>
          <w:tcPr>
            <w:tcW w:w="1702" w:type="dxa"/>
            <w:vAlign w:val="center"/>
          </w:tcPr>
          <w:p w:rsidR="00FC579C" w:rsidRPr="00F40D0E" w:rsidRDefault="00FC579C" w:rsidP="008E675F">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－3点</w:t>
            </w:r>
          </w:p>
        </w:tc>
      </w:tr>
      <w:tr w:rsidR="00A3275F" w:rsidRPr="00F40D0E" w:rsidTr="00436D8C">
        <w:trPr>
          <w:trHeight w:val="534"/>
        </w:trPr>
        <w:tc>
          <w:tcPr>
            <w:tcW w:w="3656" w:type="dxa"/>
            <w:vMerge w:val="restart"/>
            <w:vAlign w:val="center"/>
          </w:tcPr>
          <w:p w:rsidR="008E675F" w:rsidRPr="00F40D0E" w:rsidRDefault="003D7F2C" w:rsidP="00573762">
            <w:pPr>
              <w:rPr>
                <w:rFonts w:ascii="HG丸ｺﾞｼｯｸM-PRO" w:eastAsia="HG丸ｺﾞｼｯｸM-PRO" w:hAnsi="HG丸ｺﾞｼｯｸM-PRO"/>
                <w:szCs w:val="21"/>
              </w:rPr>
            </w:pPr>
            <w:r w:rsidRPr="00F40D0E">
              <w:rPr>
                <w:rFonts w:ascii="HG丸ｺﾞｼｯｸM-PRO" w:eastAsia="HG丸ｺﾞｼｯｸM-PRO" w:hAnsi="HG丸ｺﾞｼｯｸM-PRO" w:hint="eastAsia"/>
                <w:u w:val="single"/>
              </w:rPr>
              <w:t>国、地方公共団体等（※４）</w:t>
            </w:r>
            <w:r w:rsidR="00573762" w:rsidRPr="00F40D0E">
              <w:rPr>
                <w:rFonts w:ascii="HG丸ｺﾞｼｯｸM-PRO" w:eastAsia="HG丸ｺﾞｼｯｸM-PRO" w:hAnsi="HG丸ｺﾞｼｯｸM-PRO" w:hint="eastAsia"/>
                <w:u w:val="single"/>
              </w:rPr>
              <w:t>発注</w:t>
            </w:r>
            <w:r w:rsidR="00573762" w:rsidRPr="00F40D0E">
              <w:rPr>
                <w:rFonts w:ascii="HG丸ｺﾞｼｯｸM-PRO" w:eastAsia="HG丸ｺﾞｼｯｸM-PRO" w:hAnsi="HG丸ｺﾞｼｯｸM-PRO" w:hint="eastAsia"/>
              </w:rPr>
              <w:t>の</w:t>
            </w:r>
            <w:r w:rsidR="008E675F" w:rsidRPr="00F40D0E">
              <w:rPr>
                <w:rFonts w:ascii="HG丸ｺﾞｼｯｸM-PRO" w:eastAsia="HG丸ｺﾞｼｯｸM-PRO" w:hAnsi="HG丸ｺﾞｼｯｸM-PRO" w:hint="eastAsia"/>
              </w:rPr>
              <w:t>同種業務（全期間従事したものに限る</w:t>
            </w:r>
            <w:r w:rsidR="005E6BCF">
              <w:rPr>
                <w:rFonts w:ascii="HG丸ｺﾞｼｯｸM-PRO" w:eastAsia="HG丸ｺﾞｼｯｸM-PRO" w:hAnsi="HG丸ｺﾞｼｯｸM-PRO" w:hint="eastAsia"/>
              </w:rPr>
              <w:t>。</w:t>
            </w:r>
            <w:r w:rsidR="008E675F" w:rsidRPr="00F40D0E">
              <w:rPr>
                <w:rFonts w:ascii="HG丸ｺﾞｼｯｸM-PRO" w:eastAsia="HG丸ｺﾞｼｯｸM-PRO" w:hAnsi="HG丸ｺﾞｼｯｸM-PRO" w:hint="eastAsia"/>
              </w:rPr>
              <w:t>）</w:t>
            </w:r>
            <w:r w:rsidR="00573762" w:rsidRPr="00F40D0E">
              <w:rPr>
                <w:rFonts w:ascii="HG丸ｺﾞｼｯｸM-PRO" w:eastAsia="HG丸ｺﾞｼｯｸM-PRO" w:hAnsi="HG丸ｺﾞｼｯｸM-PRO" w:hint="eastAsia"/>
              </w:rPr>
              <w:t>（※３）</w:t>
            </w:r>
            <w:r w:rsidR="008E675F" w:rsidRPr="00F40D0E">
              <w:rPr>
                <w:rFonts w:ascii="HG丸ｺﾞｼｯｸM-PRO" w:eastAsia="HG丸ｺﾞｼｯｸM-PRO" w:hAnsi="HG丸ｺﾞｼｯｸM-PRO" w:hint="eastAsia"/>
              </w:rPr>
              <w:t>の実績</w:t>
            </w:r>
          </w:p>
        </w:tc>
        <w:tc>
          <w:tcPr>
            <w:tcW w:w="2268" w:type="dxa"/>
            <w:vAlign w:val="center"/>
          </w:tcPr>
          <w:p w:rsidR="008E675F" w:rsidRPr="00F40D0E" w:rsidRDefault="008E675F" w:rsidP="008E675F">
            <w:pP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75点以上の場合</w:t>
            </w:r>
          </w:p>
        </w:tc>
        <w:tc>
          <w:tcPr>
            <w:tcW w:w="1701" w:type="dxa"/>
            <w:vAlign w:val="center"/>
          </w:tcPr>
          <w:p w:rsidR="008E675F" w:rsidRPr="00F40D0E" w:rsidRDefault="00EC7FA9" w:rsidP="008E675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008E675F" w:rsidRPr="00F40D0E">
              <w:rPr>
                <w:rFonts w:ascii="HG丸ｺﾞｼｯｸM-PRO" w:eastAsia="HG丸ｺﾞｼｯｸM-PRO" w:hAnsi="HG丸ｺﾞｼｯｸM-PRO" w:hint="eastAsia"/>
                <w:szCs w:val="21"/>
              </w:rPr>
              <w:t>点</w:t>
            </w:r>
          </w:p>
        </w:tc>
        <w:tc>
          <w:tcPr>
            <w:tcW w:w="1702" w:type="dxa"/>
            <w:vAlign w:val="center"/>
          </w:tcPr>
          <w:p w:rsidR="008E675F" w:rsidRPr="00F40D0E" w:rsidRDefault="00EC7FA9" w:rsidP="008E675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8E675F" w:rsidRPr="00F40D0E">
              <w:rPr>
                <w:rFonts w:ascii="HG丸ｺﾞｼｯｸM-PRO" w:eastAsia="HG丸ｺﾞｼｯｸM-PRO" w:hAnsi="HG丸ｺﾞｼｯｸM-PRO" w:hint="eastAsia"/>
                <w:szCs w:val="21"/>
              </w:rPr>
              <w:t>点</w:t>
            </w:r>
          </w:p>
        </w:tc>
      </w:tr>
      <w:tr w:rsidR="00A3275F" w:rsidRPr="00F40D0E" w:rsidTr="00436D8C">
        <w:trPr>
          <w:trHeight w:val="534"/>
        </w:trPr>
        <w:tc>
          <w:tcPr>
            <w:tcW w:w="3656" w:type="dxa"/>
            <w:vMerge/>
            <w:vAlign w:val="center"/>
          </w:tcPr>
          <w:p w:rsidR="008E675F" w:rsidRPr="00F40D0E" w:rsidRDefault="008E675F" w:rsidP="008E675F">
            <w:pPr>
              <w:rPr>
                <w:rFonts w:ascii="HG丸ｺﾞｼｯｸM-PRO" w:eastAsia="HG丸ｺﾞｼｯｸM-PRO" w:hAnsi="HG丸ｺﾞｼｯｸM-PRO"/>
                <w:u w:val="single"/>
              </w:rPr>
            </w:pPr>
          </w:p>
        </w:tc>
        <w:tc>
          <w:tcPr>
            <w:tcW w:w="2268" w:type="dxa"/>
            <w:vAlign w:val="center"/>
          </w:tcPr>
          <w:p w:rsidR="008E675F" w:rsidRPr="00F40D0E" w:rsidRDefault="008D1F53" w:rsidP="008E675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7５点未満</w:t>
            </w:r>
            <w:r w:rsidR="008E675F" w:rsidRPr="00F40D0E">
              <w:rPr>
                <w:rFonts w:ascii="HG丸ｺﾞｼｯｸM-PRO" w:eastAsia="HG丸ｺﾞｼｯｸM-PRO" w:hAnsi="HG丸ｺﾞｼｯｸM-PRO" w:hint="eastAsia"/>
                <w:szCs w:val="21"/>
              </w:rPr>
              <w:t>の場合</w:t>
            </w:r>
          </w:p>
        </w:tc>
        <w:tc>
          <w:tcPr>
            <w:tcW w:w="1701" w:type="dxa"/>
            <w:vAlign w:val="center"/>
          </w:tcPr>
          <w:p w:rsidR="008E675F" w:rsidRPr="00F40D0E" w:rsidRDefault="008E675F" w:rsidP="008E675F">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0点</w:t>
            </w:r>
          </w:p>
        </w:tc>
        <w:tc>
          <w:tcPr>
            <w:tcW w:w="1702" w:type="dxa"/>
            <w:vAlign w:val="center"/>
          </w:tcPr>
          <w:p w:rsidR="008E675F" w:rsidRPr="00F40D0E" w:rsidRDefault="008E675F" w:rsidP="008E675F">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0点</w:t>
            </w:r>
          </w:p>
        </w:tc>
      </w:tr>
    </w:tbl>
    <w:p w:rsidR="003505FA" w:rsidRPr="00F40D0E" w:rsidRDefault="005E6BCF" w:rsidP="00C1264F">
      <w:pPr>
        <w:spacing w:line="276" w:lineRule="auto"/>
        <w:ind w:leftChars="100" w:left="567" w:hangingChars="170" w:hanging="357"/>
        <w:rPr>
          <w:rFonts w:ascii="ＭＳ 明朝" w:hAnsi="ＭＳ 明朝"/>
          <w:szCs w:val="21"/>
        </w:rPr>
      </w:pPr>
      <w:r>
        <w:rPr>
          <w:rFonts w:ascii="ＭＳ 明朝" w:hAnsi="ＭＳ 明朝" w:hint="eastAsia"/>
          <w:szCs w:val="21"/>
        </w:rPr>
        <w:t>※３　同種業務とは、入札参加資格として設定している業務をいいます</w:t>
      </w:r>
      <w:r w:rsidR="003505FA" w:rsidRPr="00F40D0E">
        <w:rPr>
          <w:rFonts w:ascii="ＭＳ 明朝" w:hAnsi="ＭＳ 明朝" w:hint="eastAsia"/>
          <w:szCs w:val="21"/>
        </w:rPr>
        <w:t>。ただし、業務内容によっては別途定める場合があ</w:t>
      </w:r>
      <w:r>
        <w:rPr>
          <w:rFonts w:ascii="ＭＳ 明朝" w:hAnsi="ＭＳ 明朝" w:hint="eastAsia"/>
          <w:szCs w:val="21"/>
        </w:rPr>
        <w:t>ります</w:t>
      </w:r>
      <w:r w:rsidR="003505FA" w:rsidRPr="00F40D0E">
        <w:rPr>
          <w:rFonts w:ascii="ＭＳ 明朝" w:hAnsi="ＭＳ 明朝" w:hint="eastAsia"/>
          <w:szCs w:val="21"/>
        </w:rPr>
        <w:t>。</w:t>
      </w:r>
    </w:p>
    <w:p w:rsidR="0078695C" w:rsidRDefault="00CE792D" w:rsidP="00C70A73">
      <w:pPr>
        <w:spacing w:line="276" w:lineRule="auto"/>
        <w:ind w:leftChars="100" w:left="567" w:hangingChars="170" w:hanging="357"/>
        <w:rPr>
          <w:rFonts w:ascii="ＭＳ 明朝" w:hAnsi="ＭＳ 明朝"/>
          <w:szCs w:val="21"/>
        </w:rPr>
      </w:pPr>
      <w:r w:rsidRPr="00F40D0E">
        <w:rPr>
          <w:rFonts w:ascii="ＭＳ 明朝" w:hAnsi="ＭＳ 明朝" w:hint="eastAsia"/>
          <w:szCs w:val="21"/>
        </w:rPr>
        <w:t xml:space="preserve">※４　</w:t>
      </w:r>
      <w:r w:rsidR="00AA381B" w:rsidRPr="00F40D0E">
        <w:rPr>
          <w:rFonts w:ascii="ＭＳ 明朝" w:hAnsi="ＭＳ 明朝" w:hint="eastAsia"/>
          <w:szCs w:val="21"/>
        </w:rPr>
        <w:t>国、地方公共団体、道路公社、住宅供給公社、土地開発公社、地方独立行政法人及び公共工事の入札及び契約の適正化の促進に関する法律施行令（平成</w:t>
      </w:r>
      <w:r w:rsidR="000507AD">
        <w:rPr>
          <w:rFonts w:ascii="ＭＳ 明朝" w:hAnsi="ＭＳ 明朝" w:hint="eastAsia"/>
          <w:szCs w:val="21"/>
        </w:rPr>
        <w:t>13</w:t>
      </w:r>
      <w:r w:rsidR="00AA381B" w:rsidRPr="00F40D0E">
        <w:rPr>
          <w:rFonts w:ascii="ＭＳ 明朝" w:hAnsi="ＭＳ 明朝" w:hint="eastAsia"/>
          <w:szCs w:val="21"/>
        </w:rPr>
        <w:t>年政令第</w:t>
      </w:r>
      <w:r w:rsidR="000507AD">
        <w:rPr>
          <w:rFonts w:ascii="ＭＳ 明朝" w:hAnsi="ＭＳ 明朝" w:hint="eastAsia"/>
          <w:szCs w:val="21"/>
        </w:rPr>
        <w:t>34</w:t>
      </w:r>
      <w:r w:rsidR="00AA381B" w:rsidRPr="00F40D0E">
        <w:rPr>
          <w:rFonts w:ascii="ＭＳ 明朝" w:hAnsi="ＭＳ 明朝" w:hint="eastAsia"/>
          <w:szCs w:val="21"/>
        </w:rPr>
        <w:t>号）第</w:t>
      </w:r>
      <w:r w:rsidR="000507AD">
        <w:rPr>
          <w:rFonts w:ascii="ＭＳ 明朝" w:hAnsi="ＭＳ 明朝" w:hint="eastAsia"/>
          <w:szCs w:val="21"/>
        </w:rPr>
        <w:t>１</w:t>
      </w:r>
      <w:r w:rsidR="00AA381B" w:rsidRPr="00F40D0E">
        <w:rPr>
          <w:rFonts w:ascii="ＭＳ 明朝" w:hAnsi="ＭＳ 明朝" w:hint="eastAsia"/>
          <w:szCs w:val="21"/>
        </w:rPr>
        <w:t>条第</w:t>
      </w:r>
      <w:r w:rsidR="000507AD">
        <w:rPr>
          <w:rFonts w:ascii="ＭＳ 明朝" w:hAnsi="ＭＳ 明朝" w:hint="eastAsia"/>
          <w:szCs w:val="21"/>
        </w:rPr>
        <w:t>１</w:t>
      </w:r>
      <w:r w:rsidR="005E6BCF">
        <w:rPr>
          <w:rFonts w:ascii="ＭＳ 明朝" w:hAnsi="ＭＳ 明朝" w:hint="eastAsia"/>
          <w:szCs w:val="21"/>
        </w:rPr>
        <w:t>項各号に規定する法人が発注した業務に限ります</w:t>
      </w:r>
      <w:r w:rsidR="00AA381B" w:rsidRPr="00F40D0E">
        <w:rPr>
          <w:rFonts w:ascii="ＭＳ 明朝" w:hAnsi="ＭＳ 明朝" w:hint="eastAsia"/>
          <w:szCs w:val="21"/>
        </w:rPr>
        <w:t>。</w:t>
      </w:r>
    </w:p>
    <w:p w:rsidR="005E6BCF" w:rsidRDefault="005E6BCF" w:rsidP="005E6BCF">
      <w:pPr>
        <w:spacing w:line="276" w:lineRule="auto"/>
        <w:ind w:leftChars="100" w:left="567" w:hangingChars="170" w:hanging="357"/>
        <w:rPr>
          <w:rFonts w:ascii="ＭＳ 明朝" w:hAnsi="ＭＳ 明朝"/>
          <w:szCs w:val="21"/>
        </w:rPr>
      </w:pPr>
      <w:r w:rsidRPr="00F40D0E">
        <w:rPr>
          <w:rFonts w:ascii="ＭＳ 明朝" w:hAnsi="ＭＳ 明朝" w:hint="eastAsia"/>
          <w:szCs w:val="21"/>
        </w:rPr>
        <w:t>※</w:t>
      </w:r>
      <w:r>
        <w:rPr>
          <w:rFonts w:ascii="ＭＳ 明朝" w:hAnsi="ＭＳ 明朝" w:hint="eastAsia"/>
          <w:szCs w:val="21"/>
        </w:rPr>
        <w:t>５</w:t>
      </w:r>
      <w:r w:rsidRPr="00F40D0E">
        <w:rPr>
          <w:rFonts w:ascii="ＭＳ 明朝" w:hAnsi="ＭＳ 明朝" w:hint="eastAsia"/>
          <w:szCs w:val="21"/>
        </w:rPr>
        <w:t xml:space="preserve">　</w:t>
      </w:r>
      <w:r w:rsidRPr="00A33C90">
        <w:rPr>
          <w:rFonts w:ascii="ＭＳ 明朝" w:hAnsi="ＭＳ 明朝" w:hint="eastAsia"/>
          <w:szCs w:val="21"/>
        </w:rPr>
        <w:t>大阪港湾局は、大</w:t>
      </w:r>
      <w:r>
        <w:rPr>
          <w:rFonts w:ascii="ＭＳ 明朝" w:hAnsi="ＭＳ 明朝" w:hint="eastAsia"/>
          <w:szCs w:val="21"/>
        </w:rPr>
        <w:t>阪港湾局（計画整備部計画課計画調整担当、同部振興課利用促進担当及び</w:t>
      </w:r>
      <w:r w:rsidRPr="00A33C90">
        <w:rPr>
          <w:rFonts w:ascii="ＭＳ 明朝" w:hAnsi="ＭＳ 明朝" w:hint="eastAsia"/>
          <w:szCs w:val="21"/>
        </w:rPr>
        <w:t>泉州港湾・海岸部）発注を対象と</w:t>
      </w:r>
      <w:r>
        <w:rPr>
          <w:rFonts w:ascii="ＭＳ 明朝" w:hAnsi="ＭＳ 明朝" w:hint="eastAsia"/>
          <w:szCs w:val="21"/>
        </w:rPr>
        <w:t>します</w:t>
      </w:r>
      <w:r w:rsidRPr="00A33C90">
        <w:rPr>
          <w:rFonts w:ascii="ＭＳ 明朝" w:hAnsi="ＭＳ 明朝" w:hint="eastAsia"/>
          <w:szCs w:val="21"/>
        </w:rPr>
        <w:t>。</w:t>
      </w:r>
    </w:p>
    <w:p w:rsidR="005E6BCF" w:rsidRPr="005E6BCF" w:rsidRDefault="005E6BCF" w:rsidP="00C70A73">
      <w:pPr>
        <w:spacing w:line="276" w:lineRule="auto"/>
        <w:ind w:leftChars="100" w:left="567" w:hangingChars="170" w:hanging="357"/>
        <w:rPr>
          <w:rFonts w:ascii="ＭＳ 明朝" w:hAnsi="ＭＳ 明朝"/>
          <w:dstrike/>
          <w:color w:val="FF0000"/>
          <w:szCs w:val="21"/>
        </w:rPr>
      </w:pPr>
    </w:p>
    <w:p w:rsidR="00AA381B" w:rsidRDefault="00AA381B" w:rsidP="0078695C">
      <w:pPr>
        <w:spacing w:line="276" w:lineRule="auto"/>
        <w:ind w:leftChars="100" w:left="567" w:hangingChars="170" w:hanging="357"/>
        <w:rPr>
          <w:rFonts w:ascii="ＭＳ 明朝" w:hAnsi="ＭＳ 明朝"/>
          <w:szCs w:val="21"/>
        </w:rPr>
      </w:pPr>
    </w:p>
    <w:p w:rsidR="00781D3E" w:rsidRPr="00DF7088" w:rsidRDefault="00C5165D" w:rsidP="0078695C">
      <w:pPr>
        <w:spacing w:line="276" w:lineRule="auto"/>
        <w:ind w:leftChars="100" w:left="567" w:hangingChars="170" w:hanging="357"/>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Cs w:val="21"/>
        </w:rPr>
        <w:t>６</w:t>
      </w:r>
      <w:r w:rsidR="00781D3E" w:rsidRPr="00DF7088">
        <w:rPr>
          <w:rFonts w:ascii="HG丸ｺﾞｼｯｸM-PRO" w:eastAsia="HG丸ｺﾞｼｯｸM-PRO" w:hAnsi="HG丸ｺﾞｼｯｸM-PRO" w:hint="eastAsia"/>
          <w:szCs w:val="21"/>
        </w:rPr>
        <w:t>．</w:t>
      </w:r>
      <w:r w:rsidR="00781D3E" w:rsidRPr="00DF7088">
        <w:rPr>
          <w:rFonts w:ascii="HG丸ｺﾞｼｯｸM-PRO" w:eastAsia="HG丸ｺﾞｼｯｸM-PRO" w:hAnsi="HG丸ｺﾞｼｯｸM-PRO" w:hint="eastAsia"/>
          <w:sz w:val="22"/>
          <w:szCs w:val="22"/>
        </w:rPr>
        <w:t>実績申告型による落札者の決定</w:t>
      </w:r>
    </w:p>
    <w:p w:rsidR="00781D3E" w:rsidRPr="00DF7088" w:rsidRDefault="00781D3E" w:rsidP="0078695C">
      <w:pPr>
        <w:spacing w:line="276" w:lineRule="auto"/>
        <w:ind w:firstLineChars="100" w:firstLine="220"/>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（１）落札候補者となる者</w:t>
      </w:r>
    </w:p>
    <w:p w:rsidR="00781D3E" w:rsidRPr="00DF7088" w:rsidRDefault="00781D3E" w:rsidP="00C1264F">
      <w:pPr>
        <w:spacing w:line="276" w:lineRule="auto"/>
        <w:ind w:leftChars="270" w:left="567" w:firstLineChars="100" w:firstLine="220"/>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入札価格が予定価格の制限の範囲内で</w:t>
      </w:r>
      <w:r w:rsidR="00FB7B6A" w:rsidRPr="00DF7088">
        <w:rPr>
          <w:rFonts w:ascii="HG丸ｺﾞｼｯｸM-PRO" w:eastAsia="HG丸ｺﾞｼｯｸM-PRO" w:hAnsi="HG丸ｺﾞｼｯｸM-PRO" w:hint="eastAsia"/>
          <w:sz w:val="22"/>
          <w:szCs w:val="22"/>
        </w:rPr>
        <w:t>、最低制限価格以上の価格をもって入札書を提出した者のうち、最低価格の入札者</w:t>
      </w:r>
      <w:r w:rsidRPr="00DF7088">
        <w:rPr>
          <w:rFonts w:ascii="HG丸ｺﾞｼｯｸM-PRO" w:eastAsia="HG丸ｺﾞｼｯｸM-PRO" w:hAnsi="HG丸ｺﾞｼｯｸM-PRO" w:hint="eastAsia"/>
          <w:sz w:val="22"/>
          <w:szCs w:val="22"/>
        </w:rPr>
        <w:t>（実績申告書の提出の無い者は除きます。）を落札候補者とします。</w:t>
      </w:r>
    </w:p>
    <w:p w:rsidR="00781D3E" w:rsidRDefault="00781D3E" w:rsidP="00C1264F">
      <w:pPr>
        <w:spacing w:line="276" w:lineRule="auto"/>
        <w:ind w:leftChars="270" w:left="567" w:firstLineChars="100" w:firstLine="220"/>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なお、落札候補者が２者以上あるときは、入札書提出時に入力した「くじ入力番号」に従い、電子くじにより順位を決定し、その順位に従い事後審査を行います。</w:t>
      </w:r>
    </w:p>
    <w:p w:rsidR="0078695C" w:rsidRPr="00DF7088" w:rsidRDefault="0078695C" w:rsidP="00C1264F">
      <w:pPr>
        <w:spacing w:line="276" w:lineRule="auto"/>
        <w:ind w:leftChars="270" w:left="567" w:firstLineChars="100" w:firstLine="220"/>
        <w:rPr>
          <w:rFonts w:ascii="HG丸ｺﾞｼｯｸM-PRO" w:eastAsia="HG丸ｺﾞｼｯｸM-PRO" w:hAnsi="HG丸ｺﾞｼｯｸM-PRO"/>
          <w:sz w:val="22"/>
          <w:szCs w:val="22"/>
        </w:rPr>
      </w:pPr>
    </w:p>
    <w:p w:rsidR="00781D3E" w:rsidRPr="00DF7088" w:rsidRDefault="00781D3E" w:rsidP="0078695C">
      <w:pPr>
        <w:spacing w:line="276" w:lineRule="auto"/>
        <w:ind w:leftChars="100" w:left="210"/>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（２）落札者の決定</w:t>
      </w:r>
    </w:p>
    <w:p w:rsidR="00781D3E" w:rsidRPr="00DF7088" w:rsidRDefault="00781D3E" w:rsidP="00C1264F">
      <w:pPr>
        <w:spacing w:line="276" w:lineRule="auto"/>
        <w:ind w:leftChars="269" w:left="567" w:hangingChars="1" w:hanging="2"/>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 xml:space="preserve">　落札候補者となり、事後審査により有効な入札書を提出したと認められた者を落札者とします。</w:t>
      </w:r>
    </w:p>
    <w:p w:rsidR="009B3371" w:rsidRDefault="00781D3E" w:rsidP="00A01A7A">
      <w:pPr>
        <w:spacing w:line="276" w:lineRule="auto"/>
        <w:ind w:leftChars="269" w:left="567" w:hangingChars="1" w:hanging="2"/>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 xml:space="preserve">　事後審査は、通常の事後審査と併せて落札候補者が作成した実績申告書の審査を行うものです。</w:t>
      </w:r>
    </w:p>
    <w:p w:rsidR="009B3371" w:rsidRDefault="009B3371" w:rsidP="00A01A7A">
      <w:pPr>
        <w:spacing w:line="276" w:lineRule="auto"/>
        <w:ind w:leftChars="269" w:left="567" w:hangingChars="1" w:hanging="2"/>
        <w:rPr>
          <w:rFonts w:ascii="HG丸ｺﾞｼｯｸM-PRO" w:eastAsia="HG丸ｺﾞｼｯｸM-PRO" w:hAnsi="HG丸ｺﾞｼｯｸM-PRO"/>
          <w:sz w:val="22"/>
          <w:szCs w:val="22"/>
        </w:rPr>
      </w:pPr>
    </w:p>
    <w:p w:rsidR="009B3371" w:rsidRDefault="009B3371" w:rsidP="00A01A7A">
      <w:pPr>
        <w:spacing w:line="276" w:lineRule="auto"/>
        <w:ind w:leftChars="269" w:left="567" w:hangingChars="1" w:hanging="2"/>
        <w:rPr>
          <w:rFonts w:ascii="HG丸ｺﾞｼｯｸM-PRO" w:eastAsia="HG丸ｺﾞｼｯｸM-PRO" w:hAnsi="HG丸ｺﾞｼｯｸM-PRO"/>
          <w:sz w:val="22"/>
          <w:szCs w:val="22"/>
        </w:rPr>
      </w:pPr>
    </w:p>
    <w:p w:rsidR="009B3371" w:rsidRPr="009B3371" w:rsidRDefault="009B3371" w:rsidP="009B3371">
      <w:pPr>
        <w:spacing w:line="276" w:lineRule="auto"/>
        <w:ind w:leftChars="100" w:left="212" w:hanging="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７</w:t>
      </w:r>
      <w:r w:rsidRPr="009B3371">
        <w:rPr>
          <w:rFonts w:ascii="HG丸ｺﾞｼｯｸM-PRO" w:eastAsia="HG丸ｺﾞｼｯｸM-PRO" w:hAnsi="HG丸ｺﾞｼｯｸM-PRO" w:hint="eastAsia"/>
          <w:sz w:val="22"/>
          <w:szCs w:val="22"/>
        </w:rPr>
        <w:t>．その他留意事項</w:t>
      </w:r>
    </w:p>
    <w:p w:rsidR="009B3371" w:rsidRDefault="009B3371" w:rsidP="0038283B">
      <w:pPr>
        <w:spacing w:line="276" w:lineRule="auto"/>
        <w:ind w:leftChars="100" w:left="212" w:hanging="2"/>
        <w:rPr>
          <w:rFonts w:ascii="HG丸ｺﾞｼｯｸM-PRO" w:eastAsia="HG丸ｺﾞｼｯｸM-PRO" w:hAnsi="HG丸ｺﾞｼｯｸM-PRO"/>
          <w:sz w:val="22"/>
          <w:szCs w:val="22"/>
        </w:rPr>
      </w:pPr>
      <w:r w:rsidRPr="009B3371">
        <w:rPr>
          <w:rFonts w:ascii="HG丸ｺﾞｼｯｸM-PRO" w:eastAsia="HG丸ｺﾞｼｯｸM-PRO" w:hAnsi="HG丸ｺﾞｼｯｸM-PRO" w:hint="eastAsia"/>
          <w:sz w:val="22"/>
          <w:szCs w:val="22"/>
        </w:rPr>
        <w:t>（１）</w:t>
      </w:r>
      <w:r w:rsidR="00A91F84">
        <w:rPr>
          <w:rFonts w:ascii="HG丸ｺﾞｼｯｸM-PRO" w:eastAsia="HG丸ｺﾞｼｯｸM-PRO" w:hAnsi="HG丸ｺﾞｼｯｸM-PRO" w:hint="eastAsia"/>
          <w:sz w:val="22"/>
          <w:szCs w:val="22"/>
        </w:rPr>
        <w:t>業務</w:t>
      </w:r>
      <w:r w:rsidRPr="009B3371">
        <w:rPr>
          <w:rFonts w:ascii="HG丸ｺﾞｼｯｸM-PRO" w:eastAsia="HG丸ｺﾞｼｯｸM-PRO" w:hAnsi="HG丸ｺﾞｼｯｸM-PRO" w:hint="eastAsia"/>
          <w:sz w:val="22"/>
          <w:szCs w:val="22"/>
        </w:rPr>
        <w:t>成績点の減点について</w:t>
      </w:r>
    </w:p>
    <w:p w:rsidR="00A91F84" w:rsidRPr="00A91F84" w:rsidRDefault="00A91F84" w:rsidP="00A91F84">
      <w:pPr>
        <w:adjustRightInd w:val="0"/>
        <w:spacing w:line="276" w:lineRule="auto"/>
        <w:ind w:leftChars="300" w:left="1070" w:hangingChars="200" w:hanging="440"/>
        <w:rPr>
          <w:rFonts w:ascii="HG丸ｺﾞｼｯｸM-PRO" w:eastAsia="HG丸ｺﾞｼｯｸM-PRO" w:hAnsi="HG丸ｺﾞｼｯｸM-PRO"/>
          <w:sz w:val="22"/>
          <w:szCs w:val="22"/>
        </w:rPr>
      </w:pPr>
      <w:r w:rsidRPr="00A91F84">
        <w:rPr>
          <w:rFonts w:ascii="HG丸ｺﾞｼｯｸM-PRO" w:eastAsia="HG丸ｺﾞｼｯｸM-PRO" w:hAnsi="HG丸ｺﾞｼｯｸM-PRO" w:hint="eastAsia"/>
          <w:sz w:val="22"/>
          <w:szCs w:val="22"/>
        </w:rPr>
        <w:t>（ア）70点未満の業務成績点の実績があるにもかかわらず申請をせず、落札決定以降に減点の実績が判明した場合は、業務成績点を５点減点します。</w:t>
      </w:r>
    </w:p>
    <w:p w:rsidR="009D701A" w:rsidRPr="009D701A" w:rsidRDefault="00A91F84" w:rsidP="009D701A">
      <w:pPr>
        <w:spacing w:line="276" w:lineRule="auto"/>
        <w:ind w:leftChars="300" w:left="1070" w:hangingChars="200" w:hanging="440"/>
        <w:rPr>
          <w:rFonts w:ascii="HG丸ｺﾞｼｯｸM-PRO" w:eastAsia="HG丸ｺﾞｼｯｸM-PRO" w:hAnsi="HG丸ｺﾞｼｯｸM-PRO"/>
          <w:sz w:val="22"/>
          <w:szCs w:val="22"/>
        </w:rPr>
      </w:pPr>
      <w:r w:rsidRPr="00A91F84">
        <w:rPr>
          <w:rFonts w:ascii="HG丸ｺﾞｼｯｸM-PRO" w:eastAsia="HG丸ｺﾞｼｯｸM-PRO" w:hAnsi="HG丸ｺﾞｼｯｸM-PRO" w:hint="eastAsia"/>
          <w:sz w:val="22"/>
          <w:szCs w:val="22"/>
        </w:rPr>
        <w:t>（イ）「配置技術者の実績」について、</w:t>
      </w:r>
      <w:r w:rsidR="00254B91">
        <w:rPr>
          <w:rFonts w:ascii="HG丸ｺﾞｼｯｸM-PRO" w:eastAsia="HG丸ｺﾞｼｯｸM-PRO" w:hAnsi="HG丸ｺﾞｼｯｸM-PRO" w:hint="eastAsia"/>
          <w:sz w:val="22"/>
          <w:szCs w:val="22"/>
        </w:rPr>
        <w:t>実績申告書により申告した場合は</w:t>
      </w:r>
      <w:r w:rsidRPr="00A91F84">
        <w:rPr>
          <w:rFonts w:ascii="HG丸ｺﾞｼｯｸM-PRO" w:eastAsia="HG丸ｺﾞｼｯｸM-PRO" w:hAnsi="HG丸ｺﾞｼｯｸM-PRO" w:hint="eastAsia"/>
          <w:sz w:val="22"/>
          <w:szCs w:val="22"/>
        </w:rPr>
        <w:t>、</w:t>
      </w:r>
      <w:r w:rsidR="00254B91">
        <w:rPr>
          <w:rFonts w:ascii="HG丸ｺﾞｼｯｸM-PRO" w:eastAsia="HG丸ｺﾞｼｯｸM-PRO" w:hAnsi="HG丸ｺﾞｼｯｸM-PRO" w:hint="eastAsia"/>
          <w:sz w:val="22"/>
          <w:szCs w:val="22"/>
        </w:rPr>
        <w:t>業務期間</w:t>
      </w:r>
      <w:r w:rsidRPr="00A91F84">
        <w:rPr>
          <w:rFonts w:ascii="HG丸ｺﾞｼｯｸM-PRO" w:eastAsia="HG丸ｺﾞｼｯｸM-PRO" w:hAnsi="HG丸ｺﾞｼｯｸM-PRO" w:hint="eastAsia"/>
          <w:sz w:val="22"/>
          <w:szCs w:val="22"/>
        </w:rPr>
        <w:t>の当初から配置しなければなりません。</w:t>
      </w:r>
      <w:r w:rsidR="009D701A" w:rsidRPr="009D701A">
        <w:rPr>
          <w:rFonts w:ascii="HG丸ｺﾞｼｯｸM-PRO" w:eastAsia="HG丸ｺﾞｼｯｸM-PRO" w:hAnsi="HG丸ｺﾞｼｯｸM-PRO" w:hint="eastAsia"/>
          <w:sz w:val="22"/>
          <w:szCs w:val="22"/>
        </w:rPr>
        <w:t>なお、当該技術者の途中交代は原則認めません。ただし、「死亡」「傷病」「出産」「育児」「介護」又は「退職」等、真にやむを得ない理由により途中交代を行う場合はこの限りではありません。</w:t>
      </w:r>
    </w:p>
    <w:p w:rsidR="00A91F84" w:rsidRPr="00A91F84" w:rsidRDefault="009D701A" w:rsidP="009D701A">
      <w:pPr>
        <w:spacing w:line="276" w:lineRule="auto"/>
        <w:ind w:leftChars="500" w:left="1050" w:firstLineChars="100" w:firstLine="220"/>
        <w:rPr>
          <w:rFonts w:ascii="HG丸ｺﾞｼｯｸM-PRO" w:eastAsia="HG丸ｺﾞｼｯｸM-PRO" w:hAnsi="HG丸ｺﾞｼｯｸM-PRO"/>
          <w:sz w:val="22"/>
          <w:szCs w:val="22"/>
        </w:rPr>
      </w:pPr>
      <w:r w:rsidRPr="009D701A">
        <w:rPr>
          <w:rFonts w:ascii="HG丸ｺﾞｼｯｸM-PRO" w:eastAsia="HG丸ｺﾞｼｯｸM-PRO" w:hAnsi="HG丸ｺﾞｼｯｸM-PRO" w:hint="eastAsia"/>
          <w:sz w:val="22"/>
          <w:szCs w:val="22"/>
        </w:rPr>
        <w:t>配置した技術者の途中交代を行う場合は、本案件で申告した配置技術者と同等の評価がなされる者を配置するものとします。</w:t>
      </w:r>
      <w:r w:rsidR="006C00A2">
        <w:rPr>
          <w:rFonts w:ascii="HG丸ｺﾞｼｯｸM-PRO" w:eastAsia="HG丸ｺﾞｼｯｸM-PRO" w:hAnsi="HG丸ｺﾞｼｯｸM-PRO" w:hint="eastAsia"/>
          <w:sz w:val="22"/>
          <w:szCs w:val="22"/>
        </w:rPr>
        <w:t>本案件で申告した配置技術者と同等の評価ができない者を配置した場合は、業務</w:t>
      </w:r>
      <w:r w:rsidRPr="009D701A">
        <w:rPr>
          <w:rFonts w:ascii="HG丸ｺﾞｼｯｸM-PRO" w:eastAsia="HG丸ｺﾞｼｯｸM-PRO" w:hAnsi="HG丸ｺﾞｼｯｸM-PRO" w:hint="eastAsia"/>
          <w:sz w:val="22"/>
          <w:szCs w:val="22"/>
        </w:rPr>
        <w:t>成績点を５点減点します</w:t>
      </w:r>
      <w:r w:rsidR="00242C0E">
        <w:rPr>
          <w:rFonts w:ascii="HG丸ｺﾞｼｯｸM-PRO" w:eastAsia="HG丸ｺﾞｼｯｸM-PRO" w:hAnsi="HG丸ｺﾞｼｯｸM-PRO" w:hint="eastAsia"/>
          <w:sz w:val="22"/>
          <w:szCs w:val="22"/>
        </w:rPr>
        <w:t>。</w:t>
      </w:r>
    </w:p>
    <w:p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rsidR="00A01A7A" w:rsidRDefault="000D6752" w:rsidP="00A01A7A">
      <w:pPr>
        <w:spacing w:line="276" w:lineRule="auto"/>
        <w:ind w:leftChars="269" w:left="567" w:hangingChars="1" w:hanging="2"/>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656704" behindDoc="0" locked="0" layoutInCell="1" allowOverlap="1">
                <wp:simplePos x="0" y="0"/>
                <wp:positionH relativeFrom="column">
                  <wp:posOffset>224790</wp:posOffset>
                </wp:positionH>
                <wp:positionV relativeFrom="paragraph">
                  <wp:posOffset>40005</wp:posOffset>
                </wp:positionV>
                <wp:extent cx="5875655" cy="3109595"/>
                <wp:effectExtent l="13335" t="8890" r="6985" b="5715"/>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655" cy="3109595"/>
                        </a:xfrm>
                        <a:prstGeom prst="roundRect">
                          <a:avLst>
                            <a:gd name="adj" fmla="val 5403"/>
                          </a:avLst>
                        </a:prstGeom>
                        <a:solidFill>
                          <a:srgbClr val="FFFFFF"/>
                        </a:solidFill>
                        <a:ln w="9525">
                          <a:solidFill>
                            <a:srgbClr val="000000"/>
                          </a:solidFill>
                          <a:round/>
                          <a:headEnd/>
                          <a:tailEnd/>
                        </a:ln>
                      </wps:spPr>
                      <wps:txbx>
                        <w:txbxContent>
                          <w:p w:rsidR="00C1264F" w:rsidRPr="00C1264F" w:rsidRDefault="00C1264F" w:rsidP="00C1264F">
                            <w:pPr>
                              <w:autoSpaceDE w:val="0"/>
                              <w:autoSpaceDN w:val="0"/>
                              <w:adjustRightInd w:val="0"/>
                              <w:spacing w:line="280" w:lineRule="exact"/>
                              <w:rPr>
                                <w:rFonts w:ascii="HG丸ｺﾞｼｯｸM-PRO" w:eastAsia="HG丸ｺﾞｼｯｸM-PRO" w:hAnsi="HG丸ｺﾞｼｯｸM-PRO" w:cs="MSGothic,Bold"/>
                                <w:b/>
                                <w:bCs/>
                                <w:kern w:val="0"/>
                                <w:sz w:val="8"/>
                                <w:u w:val="thick"/>
                              </w:rPr>
                            </w:pPr>
                          </w:p>
                          <w:p w:rsidR="00D626D4" w:rsidRPr="00C1264F" w:rsidRDefault="00D626D4" w:rsidP="00781D3E">
                            <w:pPr>
                              <w:autoSpaceDE w:val="0"/>
                              <w:autoSpaceDN w:val="0"/>
                              <w:adjustRightInd w:val="0"/>
                              <w:spacing w:line="280" w:lineRule="exact"/>
                              <w:jc w:val="center"/>
                              <w:rPr>
                                <w:rFonts w:ascii="HG丸ｺﾞｼｯｸM-PRO" w:eastAsia="HG丸ｺﾞｼｯｸM-PRO" w:hAnsi="HG丸ｺﾞｼｯｸM-PRO" w:cs="MSGothic,Bold"/>
                                <w:b/>
                                <w:bCs/>
                                <w:kern w:val="0"/>
                                <w:sz w:val="24"/>
                                <w:u w:val="thick"/>
                              </w:rPr>
                            </w:pPr>
                            <w:r w:rsidRPr="00C1264F">
                              <w:rPr>
                                <w:rFonts w:ascii="HG丸ｺﾞｼｯｸM-PRO" w:eastAsia="HG丸ｺﾞｼｯｸM-PRO" w:hAnsi="HG丸ｺﾞｼｯｸM-PRO" w:cs="MSGothic,Bold" w:hint="eastAsia"/>
                                <w:b/>
                                <w:bCs/>
                                <w:kern w:val="0"/>
                                <w:sz w:val="24"/>
                                <w:u w:val="thick"/>
                              </w:rPr>
                              <w:t>用語の定義</w:t>
                            </w:r>
                          </w:p>
                          <w:p w:rsidR="00C1264F" w:rsidRDefault="00C1264F" w:rsidP="00CF1623">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p>
                          <w:p w:rsidR="00D626D4" w:rsidRPr="008E38E0" w:rsidRDefault="00D626D4" w:rsidP="00CF1623">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r w:rsidRPr="008E38E0">
                              <w:rPr>
                                <w:rFonts w:ascii="HG丸ｺﾞｼｯｸM-PRO" w:eastAsia="HG丸ｺﾞｼｯｸM-PRO" w:hAnsi="HG丸ｺﾞｼｯｸM-PRO" w:cs="MSGothic,Bold" w:hint="eastAsia"/>
                                <w:b/>
                                <w:bCs/>
                                <w:kern w:val="0"/>
                                <w:sz w:val="22"/>
                                <w:u w:val="thick"/>
                              </w:rPr>
                              <w:t>実績評価基準：</w:t>
                            </w:r>
                          </w:p>
                          <w:p w:rsidR="00D626D4" w:rsidRPr="008E38E0" w:rsidRDefault="00D626D4" w:rsidP="00CF1623">
                            <w:pPr>
                              <w:autoSpaceDE w:val="0"/>
                              <w:autoSpaceDN w:val="0"/>
                              <w:adjustRightInd w:val="0"/>
                              <w:spacing w:line="280" w:lineRule="exact"/>
                              <w:ind w:firstLineChars="100" w:firstLine="220"/>
                              <w:jc w:val="left"/>
                              <w:rPr>
                                <w:rFonts w:ascii="HG丸ｺﾞｼｯｸM-PRO" w:eastAsia="HG丸ｺﾞｼｯｸM-PRO" w:hAnsi="HG丸ｺﾞｼｯｸM-PRO" w:cs="MSGothic"/>
                                <w:kern w:val="0"/>
                                <w:sz w:val="22"/>
                              </w:rPr>
                            </w:pPr>
                            <w:r w:rsidRPr="008E38E0">
                              <w:rPr>
                                <w:rFonts w:ascii="HG丸ｺﾞｼｯｸM-PRO" w:eastAsia="HG丸ｺﾞｼｯｸM-PRO" w:hAnsi="HG丸ｺﾞｼｯｸM-PRO" w:cs="MSGothic" w:hint="eastAsia"/>
                                <w:kern w:val="0"/>
                                <w:sz w:val="22"/>
                              </w:rPr>
                              <w:t>「</w:t>
                            </w:r>
                            <w:r w:rsidR="00FD0319">
                              <w:rPr>
                                <w:rFonts w:ascii="HG丸ｺﾞｼｯｸM-PRO" w:eastAsia="HG丸ｺﾞｼｯｸM-PRO" w:hAnsi="HG丸ｺﾞｼｯｸM-PRO" w:cs="MSGothic" w:hint="eastAsia"/>
                                <w:kern w:val="0"/>
                                <w:sz w:val="22"/>
                              </w:rPr>
                              <w:t>企業の</w:t>
                            </w:r>
                            <w:r w:rsidRPr="008E38E0">
                              <w:rPr>
                                <w:rFonts w:ascii="HG丸ｺﾞｼｯｸM-PRO" w:eastAsia="HG丸ｺﾞｼｯｸM-PRO" w:hAnsi="HG丸ｺﾞｼｯｸM-PRO" w:cs="MSGothic" w:hint="eastAsia"/>
                                <w:kern w:val="0"/>
                                <w:sz w:val="22"/>
                              </w:rPr>
                              <w:t>技術力」、</w:t>
                            </w:r>
                            <w:r w:rsidR="00FD0319">
                              <w:rPr>
                                <w:rFonts w:ascii="HG丸ｺﾞｼｯｸM-PRO" w:eastAsia="HG丸ｺﾞｼｯｸM-PRO" w:hAnsi="HG丸ｺﾞｼｯｸM-PRO" w:cs="MSGothic" w:hint="eastAsia"/>
                                <w:kern w:val="0"/>
                                <w:sz w:val="22"/>
                              </w:rPr>
                              <w:t>「管理技術者の技術力」及び</w:t>
                            </w:r>
                            <w:r w:rsidRPr="008E38E0">
                              <w:rPr>
                                <w:rFonts w:ascii="HG丸ｺﾞｼｯｸM-PRO" w:eastAsia="HG丸ｺﾞｼｯｸM-PRO" w:hAnsi="HG丸ｺﾞｼｯｸM-PRO" w:cs="MSGothic" w:hint="eastAsia"/>
                                <w:kern w:val="0"/>
                                <w:sz w:val="22"/>
                              </w:rPr>
                              <w:t>「</w:t>
                            </w:r>
                            <w:r w:rsidR="00FD0319">
                              <w:rPr>
                                <w:rFonts w:ascii="HG丸ｺﾞｼｯｸM-PRO" w:eastAsia="HG丸ｺﾞｼｯｸM-PRO" w:hAnsi="HG丸ｺﾞｼｯｸM-PRO" w:cs="MSGothic" w:hint="eastAsia"/>
                                <w:kern w:val="0"/>
                                <w:sz w:val="22"/>
                              </w:rPr>
                              <w:t>企業の</w:t>
                            </w:r>
                            <w:r w:rsidRPr="008E38E0">
                              <w:rPr>
                                <w:rFonts w:ascii="HG丸ｺﾞｼｯｸM-PRO" w:eastAsia="HG丸ｺﾞｼｯｸM-PRO" w:hAnsi="HG丸ｺﾞｼｯｸM-PRO" w:cs="MSGothic" w:hint="eastAsia"/>
                                <w:kern w:val="0"/>
                                <w:sz w:val="22"/>
                              </w:rPr>
                              <w:t>信頼性・社会性」の項目に対して大阪府が予め定める基準。入札参加者は、この基準に基づき自社の</w:t>
                            </w:r>
                            <w:r w:rsidR="00555F88">
                              <w:rPr>
                                <w:rFonts w:ascii="HG丸ｺﾞｼｯｸM-PRO" w:eastAsia="HG丸ｺﾞｼｯｸM-PRO" w:hAnsi="HG丸ｺﾞｼｯｸM-PRO" w:cs="MSGothic" w:hint="eastAsia"/>
                                <w:kern w:val="0"/>
                                <w:sz w:val="22"/>
                              </w:rPr>
                              <w:t>実績を申告します</w:t>
                            </w:r>
                            <w:r w:rsidRPr="008E38E0">
                              <w:rPr>
                                <w:rFonts w:ascii="HG丸ｺﾞｼｯｸM-PRO" w:eastAsia="HG丸ｺﾞｼｯｸM-PRO" w:hAnsi="HG丸ｺﾞｼｯｸM-PRO" w:cs="MSGothic" w:hint="eastAsia"/>
                                <w:kern w:val="0"/>
                                <w:sz w:val="22"/>
                              </w:rPr>
                              <w:t>。</w:t>
                            </w:r>
                          </w:p>
                          <w:p w:rsidR="00C5165D" w:rsidRDefault="00C5165D"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p>
                          <w:p w:rsidR="00D626D4" w:rsidRPr="008E38E0" w:rsidRDefault="00D626D4"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r w:rsidRPr="008E38E0">
                              <w:rPr>
                                <w:rFonts w:ascii="HG丸ｺﾞｼｯｸM-PRO" w:eastAsia="HG丸ｺﾞｼｯｸM-PRO" w:hAnsi="HG丸ｺﾞｼｯｸM-PRO" w:cs="MSGothic,Bold" w:hint="eastAsia"/>
                                <w:b/>
                                <w:bCs/>
                                <w:kern w:val="0"/>
                                <w:sz w:val="22"/>
                                <w:u w:val="thick"/>
                              </w:rPr>
                              <w:t>評価点（申告点）：</w:t>
                            </w:r>
                          </w:p>
                          <w:p w:rsidR="00D626D4" w:rsidRPr="008E38E0" w:rsidRDefault="00D626D4" w:rsidP="00781D3E">
                            <w:pPr>
                              <w:autoSpaceDE w:val="0"/>
                              <w:autoSpaceDN w:val="0"/>
                              <w:adjustRightInd w:val="0"/>
                              <w:spacing w:line="280" w:lineRule="exact"/>
                              <w:ind w:firstLineChars="100" w:firstLine="220"/>
                              <w:jc w:val="left"/>
                              <w:rPr>
                                <w:rFonts w:ascii="HG丸ｺﾞｼｯｸM-PRO" w:eastAsia="HG丸ｺﾞｼｯｸM-PRO" w:hAnsi="HG丸ｺﾞｼｯｸM-PRO" w:cs="MSGothic"/>
                                <w:kern w:val="0"/>
                                <w:sz w:val="22"/>
                              </w:rPr>
                            </w:pPr>
                            <w:r w:rsidRPr="008E38E0">
                              <w:rPr>
                                <w:rFonts w:ascii="HG丸ｺﾞｼｯｸM-PRO" w:eastAsia="HG丸ｺﾞｼｯｸM-PRO" w:hAnsi="HG丸ｺﾞｼｯｸM-PRO" w:cs="MSGothic" w:hint="eastAsia"/>
                                <w:kern w:val="0"/>
                                <w:sz w:val="22"/>
                              </w:rPr>
                              <w:t>実績評価基準の項目の内、入札参加者が作成する実績申告書により申告する点数。</w:t>
                            </w:r>
                          </w:p>
                          <w:p w:rsidR="00C5165D" w:rsidRDefault="00C5165D"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p>
                          <w:p w:rsidR="00D626D4" w:rsidRPr="008E38E0" w:rsidRDefault="00D626D4"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r w:rsidRPr="008E38E0">
                              <w:rPr>
                                <w:rFonts w:ascii="HG丸ｺﾞｼｯｸM-PRO" w:eastAsia="HG丸ｺﾞｼｯｸM-PRO" w:hAnsi="HG丸ｺﾞｼｯｸM-PRO" w:cs="MSGothic,Bold" w:hint="eastAsia"/>
                                <w:b/>
                                <w:bCs/>
                                <w:kern w:val="0"/>
                                <w:sz w:val="22"/>
                                <w:u w:val="thick"/>
                              </w:rPr>
                              <w:t>評価基準点：</w:t>
                            </w:r>
                          </w:p>
                          <w:p w:rsidR="00D626D4" w:rsidRPr="00DF7088" w:rsidRDefault="00D626D4" w:rsidP="00781D3E">
                            <w:pPr>
                              <w:autoSpaceDE w:val="0"/>
                              <w:autoSpaceDN w:val="0"/>
                              <w:adjustRightInd w:val="0"/>
                              <w:spacing w:line="280" w:lineRule="exact"/>
                              <w:ind w:firstLineChars="100" w:firstLine="220"/>
                              <w:jc w:val="left"/>
                              <w:rPr>
                                <w:rFonts w:ascii="HG丸ｺﾞｼｯｸM-PRO" w:eastAsia="HG丸ｺﾞｼｯｸM-PRO" w:hAnsi="HG丸ｺﾞｼｯｸM-PRO" w:cs="MSGothic"/>
                                <w:bCs/>
                                <w:kern w:val="0"/>
                                <w:sz w:val="22"/>
                                <w:u w:val="single"/>
                              </w:rPr>
                            </w:pPr>
                            <w:r>
                              <w:rPr>
                                <w:rFonts w:ascii="HG丸ｺﾞｼｯｸM-PRO" w:eastAsia="HG丸ｺﾞｼｯｸM-PRO" w:hAnsi="HG丸ｺﾞｼｯｸM-PRO" w:cs="MSGothic" w:hint="eastAsia"/>
                                <w:bCs/>
                                <w:kern w:val="0"/>
                                <w:sz w:val="22"/>
                              </w:rPr>
                              <w:t>業務</w:t>
                            </w:r>
                            <w:r w:rsidRPr="008E38E0">
                              <w:rPr>
                                <w:rFonts w:ascii="HG丸ｺﾞｼｯｸM-PRO" w:eastAsia="HG丸ｺﾞｼｯｸM-PRO" w:hAnsi="HG丸ｺﾞｼｯｸM-PRO" w:cs="MSGothic" w:hint="eastAsia"/>
                                <w:bCs/>
                                <w:kern w:val="0"/>
                                <w:sz w:val="22"/>
                              </w:rPr>
                              <w:t>案件毎に大阪府が定める点数で、入札参加者は、評価基準点以上の評価点（合計点）でなければ入札に参加でき</w:t>
                            </w:r>
                            <w:r w:rsidR="00C6515F">
                              <w:rPr>
                                <w:rFonts w:ascii="HG丸ｺﾞｼｯｸM-PRO" w:eastAsia="HG丸ｺﾞｼｯｸM-PRO" w:hAnsi="HG丸ｺﾞｼｯｸM-PRO" w:cs="MSGothic" w:hint="eastAsia"/>
                                <w:bCs/>
                                <w:kern w:val="0"/>
                                <w:sz w:val="22"/>
                              </w:rPr>
                              <w:t>ません。</w:t>
                            </w:r>
                            <w:r w:rsidR="00C6515F" w:rsidRPr="00DF7088">
                              <w:rPr>
                                <w:rFonts w:ascii="HG丸ｺﾞｼｯｸM-PRO" w:eastAsia="HG丸ｺﾞｼｯｸM-PRO" w:hAnsi="HG丸ｺﾞｼｯｸM-PRO" w:cs="MSGothic" w:hint="eastAsia"/>
                                <w:bCs/>
                                <w:kern w:val="0"/>
                                <w:sz w:val="22"/>
                              </w:rPr>
                              <w:t>（なお、全体の評価基準点の内訳として、「技術力評価基準点」も併せて定めます。）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 o:spid="_x0000_s1050" style="position:absolute;left:0;text-align:left;margin-left:17.7pt;margin-top:3.15pt;width:462.65pt;height:24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">
                <v:textbox inset="5.85pt,.7pt,5.85pt,.7pt">
                  <w:txbxContent>
                    <w:p w:rsidR="00C1264F" w:rsidRPr="00C1264F" w:rsidRDefault="00C1264F" w:rsidP="00C1264F">
                      <w:pPr>
                        <w:autoSpaceDE w:val="0"/>
                        <w:autoSpaceDN w:val="0"/>
                        <w:adjustRightInd w:val="0"/>
                        <w:spacing w:line="280" w:lineRule="exact"/>
                        <w:rPr>
                          <w:rFonts w:ascii="HG丸ｺﾞｼｯｸM-PRO" w:eastAsia="HG丸ｺﾞｼｯｸM-PRO" w:hAnsi="HG丸ｺﾞｼｯｸM-PRO" w:cs="MSGothic,Bold"/>
                          <w:b/>
                          <w:bCs/>
                          <w:kern w:val="0"/>
                          <w:sz w:val="8"/>
                          <w:u w:val="thick"/>
                        </w:rPr>
                      </w:pPr>
                    </w:p>
                    <w:p w:rsidR="00D626D4" w:rsidRPr="00C1264F" w:rsidRDefault="00D626D4" w:rsidP="00781D3E">
                      <w:pPr>
                        <w:autoSpaceDE w:val="0"/>
                        <w:autoSpaceDN w:val="0"/>
                        <w:adjustRightInd w:val="0"/>
                        <w:spacing w:line="280" w:lineRule="exact"/>
                        <w:jc w:val="center"/>
                        <w:rPr>
                          <w:rFonts w:ascii="HG丸ｺﾞｼｯｸM-PRO" w:eastAsia="HG丸ｺﾞｼｯｸM-PRO" w:hAnsi="HG丸ｺﾞｼｯｸM-PRO" w:cs="MSGothic,Bold"/>
                          <w:b/>
                          <w:bCs/>
                          <w:kern w:val="0"/>
                          <w:sz w:val="24"/>
                          <w:u w:val="thick"/>
                        </w:rPr>
                      </w:pPr>
                      <w:r w:rsidRPr="00C1264F">
                        <w:rPr>
                          <w:rFonts w:ascii="HG丸ｺﾞｼｯｸM-PRO" w:eastAsia="HG丸ｺﾞｼｯｸM-PRO" w:hAnsi="HG丸ｺﾞｼｯｸM-PRO" w:cs="MSGothic,Bold" w:hint="eastAsia"/>
                          <w:b/>
                          <w:bCs/>
                          <w:kern w:val="0"/>
                          <w:sz w:val="24"/>
                          <w:u w:val="thick"/>
                        </w:rPr>
                        <w:t>用語の定義</w:t>
                      </w:r>
                    </w:p>
                    <w:p w:rsidR="00C1264F" w:rsidRDefault="00C1264F" w:rsidP="00CF1623">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p>
                    <w:p w:rsidR="00D626D4" w:rsidRPr="008E38E0" w:rsidRDefault="00D626D4" w:rsidP="00CF1623">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r w:rsidRPr="008E38E0">
                        <w:rPr>
                          <w:rFonts w:ascii="HG丸ｺﾞｼｯｸM-PRO" w:eastAsia="HG丸ｺﾞｼｯｸM-PRO" w:hAnsi="HG丸ｺﾞｼｯｸM-PRO" w:cs="MSGothic,Bold" w:hint="eastAsia"/>
                          <w:b/>
                          <w:bCs/>
                          <w:kern w:val="0"/>
                          <w:sz w:val="22"/>
                          <w:u w:val="thick"/>
                        </w:rPr>
                        <w:t>実績評価基準：</w:t>
                      </w:r>
                    </w:p>
                    <w:p w:rsidR="00D626D4" w:rsidRPr="008E38E0" w:rsidRDefault="00D626D4" w:rsidP="00CF1623">
                      <w:pPr>
                        <w:autoSpaceDE w:val="0"/>
                        <w:autoSpaceDN w:val="0"/>
                        <w:adjustRightInd w:val="0"/>
                        <w:spacing w:line="280" w:lineRule="exact"/>
                        <w:ind w:firstLineChars="100" w:firstLine="220"/>
                        <w:jc w:val="left"/>
                        <w:rPr>
                          <w:rFonts w:ascii="HG丸ｺﾞｼｯｸM-PRO" w:eastAsia="HG丸ｺﾞｼｯｸM-PRO" w:hAnsi="HG丸ｺﾞｼｯｸM-PRO" w:cs="MSGothic"/>
                          <w:kern w:val="0"/>
                          <w:sz w:val="22"/>
                        </w:rPr>
                      </w:pPr>
                      <w:r w:rsidRPr="008E38E0">
                        <w:rPr>
                          <w:rFonts w:ascii="HG丸ｺﾞｼｯｸM-PRO" w:eastAsia="HG丸ｺﾞｼｯｸM-PRO" w:hAnsi="HG丸ｺﾞｼｯｸM-PRO" w:cs="MSGothic" w:hint="eastAsia"/>
                          <w:kern w:val="0"/>
                          <w:sz w:val="22"/>
                        </w:rPr>
                        <w:t>「</w:t>
                      </w:r>
                      <w:r w:rsidR="00FD0319">
                        <w:rPr>
                          <w:rFonts w:ascii="HG丸ｺﾞｼｯｸM-PRO" w:eastAsia="HG丸ｺﾞｼｯｸM-PRO" w:hAnsi="HG丸ｺﾞｼｯｸM-PRO" w:cs="MSGothic" w:hint="eastAsia"/>
                          <w:kern w:val="0"/>
                          <w:sz w:val="22"/>
                        </w:rPr>
                        <w:t>企業の</w:t>
                      </w:r>
                      <w:r w:rsidRPr="008E38E0">
                        <w:rPr>
                          <w:rFonts w:ascii="HG丸ｺﾞｼｯｸM-PRO" w:eastAsia="HG丸ｺﾞｼｯｸM-PRO" w:hAnsi="HG丸ｺﾞｼｯｸM-PRO" w:cs="MSGothic" w:hint="eastAsia"/>
                          <w:kern w:val="0"/>
                          <w:sz w:val="22"/>
                        </w:rPr>
                        <w:t>技術力」、</w:t>
                      </w:r>
                      <w:r w:rsidR="00FD0319">
                        <w:rPr>
                          <w:rFonts w:ascii="HG丸ｺﾞｼｯｸM-PRO" w:eastAsia="HG丸ｺﾞｼｯｸM-PRO" w:hAnsi="HG丸ｺﾞｼｯｸM-PRO" w:cs="MSGothic" w:hint="eastAsia"/>
                          <w:kern w:val="0"/>
                          <w:sz w:val="22"/>
                        </w:rPr>
                        <w:t>「管理技術者の技術力」及び</w:t>
                      </w:r>
                      <w:r w:rsidRPr="008E38E0">
                        <w:rPr>
                          <w:rFonts w:ascii="HG丸ｺﾞｼｯｸM-PRO" w:eastAsia="HG丸ｺﾞｼｯｸM-PRO" w:hAnsi="HG丸ｺﾞｼｯｸM-PRO" w:cs="MSGothic" w:hint="eastAsia"/>
                          <w:kern w:val="0"/>
                          <w:sz w:val="22"/>
                        </w:rPr>
                        <w:t>「</w:t>
                      </w:r>
                      <w:r w:rsidR="00FD0319">
                        <w:rPr>
                          <w:rFonts w:ascii="HG丸ｺﾞｼｯｸM-PRO" w:eastAsia="HG丸ｺﾞｼｯｸM-PRO" w:hAnsi="HG丸ｺﾞｼｯｸM-PRO" w:cs="MSGothic" w:hint="eastAsia"/>
                          <w:kern w:val="0"/>
                          <w:sz w:val="22"/>
                        </w:rPr>
                        <w:t>企業の</w:t>
                      </w:r>
                      <w:r w:rsidRPr="008E38E0">
                        <w:rPr>
                          <w:rFonts w:ascii="HG丸ｺﾞｼｯｸM-PRO" w:eastAsia="HG丸ｺﾞｼｯｸM-PRO" w:hAnsi="HG丸ｺﾞｼｯｸM-PRO" w:cs="MSGothic" w:hint="eastAsia"/>
                          <w:kern w:val="0"/>
                          <w:sz w:val="22"/>
                        </w:rPr>
                        <w:t>信頼性・社会性」の項目に対して大阪府が予め定める基準。入札参加者は、この基準に基づき自社の</w:t>
                      </w:r>
                      <w:r w:rsidR="00555F88">
                        <w:rPr>
                          <w:rFonts w:ascii="HG丸ｺﾞｼｯｸM-PRO" w:eastAsia="HG丸ｺﾞｼｯｸM-PRO" w:hAnsi="HG丸ｺﾞｼｯｸM-PRO" w:cs="MSGothic" w:hint="eastAsia"/>
                          <w:kern w:val="0"/>
                          <w:sz w:val="22"/>
                        </w:rPr>
                        <w:t>実績を申告します</w:t>
                      </w:r>
                      <w:r w:rsidRPr="008E38E0">
                        <w:rPr>
                          <w:rFonts w:ascii="HG丸ｺﾞｼｯｸM-PRO" w:eastAsia="HG丸ｺﾞｼｯｸM-PRO" w:hAnsi="HG丸ｺﾞｼｯｸM-PRO" w:cs="MSGothic" w:hint="eastAsia"/>
                          <w:kern w:val="0"/>
                          <w:sz w:val="22"/>
                        </w:rPr>
                        <w:t>。</w:t>
                      </w:r>
                    </w:p>
                    <w:p w:rsidR="00C5165D" w:rsidRDefault="00C5165D"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p>
                    <w:p w:rsidR="00D626D4" w:rsidRPr="008E38E0" w:rsidRDefault="00D626D4"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r w:rsidRPr="008E38E0">
                        <w:rPr>
                          <w:rFonts w:ascii="HG丸ｺﾞｼｯｸM-PRO" w:eastAsia="HG丸ｺﾞｼｯｸM-PRO" w:hAnsi="HG丸ｺﾞｼｯｸM-PRO" w:cs="MSGothic,Bold" w:hint="eastAsia"/>
                          <w:b/>
                          <w:bCs/>
                          <w:kern w:val="0"/>
                          <w:sz w:val="22"/>
                          <w:u w:val="thick"/>
                        </w:rPr>
                        <w:t>評価点（申告点）：</w:t>
                      </w:r>
                    </w:p>
                    <w:p w:rsidR="00D626D4" w:rsidRPr="008E38E0" w:rsidRDefault="00D626D4" w:rsidP="00781D3E">
                      <w:pPr>
                        <w:autoSpaceDE w:val="0"/>
                        <w:autoSpaceDN w:val="0"/>
                        <w:adjustRightInd w:val="0"/>
                        <w:spacing w:line="280" w:lineRule="exact"/>
                        <w:ind w:firstLineChars="100" w:firstLine="220"/>
                        <w:jc w:val="left"/>
                        <w:rPr>
                          <w:rFonts w:ascii="HG丸ｺﾞｼｯｸM-PRO" w:eastAsia="HG丸ｺﾞｼｯｸM-PRO" w:hAnsi="HG丸ｺﾞｼｯｸM-PRO" w:cs="MSGothic"/>
                          <w:kern w:val="0"/>
                          <w:sz w:val="22"/>
                        </w:rPr>
                      </w:pPr>
                      <w:r w:rsidRPr="008E38E0">
                        <w:rPr>
                          <w:rFonts w:ascii="HG丸ｺﾞｼｯｸM-PRO" w:eastAsia="HG丸ｺﾞｼｯｸM-PRO" w:hAnsi="HG丸ｺﾞｼｯｸM-PRO" w:cs="MSGothic" w:hint="eastAsia"/>
                          <w:kern w:val="0"/>
                          <w:sz w:val="22"/>
                        </w:rPr>
                        <w:t>実績評価基準の項目の内、入札参加者が作成する実績申告書により申告する点数。</w:t>
                      </w:r>
                    </w:p>
                    <w:p w:rsidR="00C5165D" w:rsidRDefault="00C5165D"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p>
                    <w:p w:rsidR="00D626D4" w:rsidRPr="008E38E0" w:rsidRDefault="00D626D4"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r w:rsidRPr="008E38E0">
                        <w:rPr>
                          <w:rFonts w:ascii="HG丸ｺﾞｼｯｸM-PRO" w:eastAsia="HG丸ｺﾞｼｯｸM-PRO" w:hAnsi="HG丸ｺﾞｼｯｸM-PRO" w:cs="MSGothic,Bold" w:hint="eastAsia"/>
                          <w:b/>
                          <w:bCs/>
                          <w:kern w:val="0"/>
                          <w:sz w:val="22"/>
                          <w:u w:val="thick"/>
                        </w:rPr>
                        <w:t>評価基準点：</w:t>
                      </w:r>
                    </w:p>
                    <w:p w:rsidR="00D626D4" w:rsidRPr="00DF7088" w:rsidRDefault="00D626D4" w:rsidP="00781D3E">
                      <w:pPr>
                        <w:autoSpaceDE w:val="0"/>
                        <w:autoSpaceDN w:val="0"/>
                        <w:adjustRightInd w:val="0"/>
                        <w:spacing w:line="280" w:lineRule="exact"/>
                        <w:ind w:firstLineChars="100" w:firstLine="220"/>
                        <w:jc w:val="left"/>
                        <w:rPr>
                          <w:rFonts w:ascii="HG丸ｺﾞｼｯｸM-PRO" w:eastAsia="HG丸ｺﾞｼｯｸM-PRO" w:hAnsi="HG丸ｺﾞｼｯｸM-PRO" w:cs="MSGothic"/>
                          <w:bCs/>
                          <w:kern w:val="0"/>
                          <w:sz w:val="22"/>
                          <w:u w:val="single"/>
                        </w:rPr>
                      </w:pPr>
                      <w:r>
                        <w:rPr>
                          <w:rFonts w:ascii="HG丸ｺﾞｼｯｸM-PRO" w:eastAsia="HG丸ｺﾞｼｯｸM-PRO" w:hAnsi="HG丸ｺﾞｼｯｸM-PRO" w:cs="MSGothic" w:hint="eastAsia"/>
                          <w:bCs/>
                          <w:kern w:val="0"/>
                          <w:sz w:val="22"/>
                        </w:rPr>
                        <w:t>業務</w:t>
                      </w:r>
                      <w:r w:rsidRPr="008E38E0">
                        <w:rPr>
                          <w:rFonts w:ascii="HG丸ｺﾞｼｯｸM-PRO" w:eastAsia="HG丸ｺﾞｼｯｸM-PRO" w:hAnsi="HG丸ｺﾞｼｯｸM-PRO" w:cs="MSGothic" w:hint="eastAsia"/>
                          <w:bCs/>
                          <w:kern w:val="0"/>
                          <w:sz w:val="22"/>
                        </w:rPr>
                        <w:t>案件毎に大阪府が定める点数で、入札参加者は、評価基準点以上の評価点（合計点）でなければ入札に参加でき</w:t>
                      </w:r>
                      <w:r w:rsidR="00C6515F">
                        <w:rPr>
                          <w:rFonts w:ascii="HG丸ｺﾞｼｯｸM-PRO" w:eastAsia="HG丸ｺﾞｼｯｸM-PRO" w:hAnsi="HG丸ｺﾞｼｯｸM-PRO" w:cs="MSGothic" w:hint="eastAsia"/>
                          <w:bCs/>
                          <w:kern w:val="0"/>
                          <w:sz w:val="22"/>
                        </w:rPr>
                        <w:t>ません。</w:t>
                      </w:r>
                      <w:r w:rsidR="00C6515F" w:rsidRPr="00DF7088">
                        <w:rPr>
                          <w:rFonts w:ascii="HG丸ｺﾞｼｯｸM-PRO" w:eastAsia="HG丸ｺﾞｼｯｸM-PRO" w:hAnsi="HG丸ｺﾞｼｯｸM-PRO" w:cs="MSGothic" w:hint="eastAsia"/>
                          <w:bCs/>
                          <w:kern w:val="0"/>
                          <w:sz w:val="22"/>
                        </w:rPr>
                        <w:t>（なお、全体の評価基準点の内訳として、「技術力評価基準点」も併せて定めます。）</w:t>
                      </w:r>
                    </w:p>
                  </w:txbxContent>
                </v:textbox>
              </v:roundrect>
            </w:pict>
          </mc:Fallback>
        </mc:AlternateContent>
      </w:r>
    </w:p>
    <w:p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rsidR="00CA7C7C" w:rsidRDefault="00CA7C7C" w:rsidP="00A01A7A">
      <w:pPr>
        <w:spacing w:line="276" w:lineRule="auto"/>
        <w:ind w:leftChars="269" w:left="567" w:hangingChars="1" w:hanging="2"/>
        <w:rPr>
          <w:rFonts w:ascii="HG丸ｺﾞｼｯｸM-PRO" w:eastAsia="HG丸ｺﾞｼｯｸM-PRO" w:hAnsi="HG丸ｺﾞｼｯｸM-PRO"/>
          <w:sz w:val="22"/>
          <w:szCs w:val="22"/>
        </w:rPr>
      </w:pPr>
    </w:p>
    <w:p w:rsidR="002C7A48" w:rsidRPr="006E3F6A" w:rsidRDefault="002C7A48" w:rsidP="00A01A7A">
      <w:pPr>
        <w:spacing w:line="276" w:lineRule="auto"/>
        <w:ind w:leftChars="269" w:left="567" w:hangingChars="1" w:hanging="2"/>
        <w:rPr>
          <w:rFonts w:ascii="HG丸ｺﾞｼｯｸM-PRO" w:eastAsia="HG丸ｺﾞｼｯｸM-PRO" w:hAnsi="HG丸ｺﾞｼｯｸM-PRO" w:cs="Century"/>
          <w:kern w:val="0"/>
          <w:sz w:val="24"/>
        </w:rPr>
      </w:pPr>
      <w:r w:rsidRPr="006E3F6A">
        <w:rPr>
          <w:rFonts w:ascii="HG丸ｺﾞｼｯｸM-PRO" w:eastAsia="HG丸ｺﾞｼｯｸM-PRO" w:hAnsi="HG丸ｺﾞｼｯｸM-PRO" w:cs="Century" w:hint="eastAsia"/>
          <w:kern w:val="0"/>
          <w:sz w:val="24"/>
        </w:rPr>
        <w:t>【参考】</w:t>
      </w:r>
    </w:p>
    <w:p w:rsidR="002C7A48" w:rsidRDefault="00535AA1" w:rsidP="00A01A7A">
      <w:pPr>
        <w:autoSpaceDE w:val="0"/>
        <w:autoSpaceDN w:val="0"/>
        <w:adjustRightInd w:val="0"/>
        <w:spacing w:line="320" w:lineRule="exact"/>
        <w:ind w:leftChars="300" w:left="630"/>
        <w:jc w:val="left"/>
        <w:rPr>
          <w:rFonts w:ascii="HG丸ｺﾞｼｯｸM-PRO" w:eastAsia="HG丸ｺﾞｼｯｸM-PRO" w:hAnsi="HG丸ｺﾞｼｯｸM-PRO" w:cs="Century"/>
          <w:kern w:val="0"/>
          <w:sz w:val="22"/>
        </w:rPr>
      </w:pPr>
      <w:r>
        <w:rPr>
          <w:noProof/>
        </w:rPr>
        <mc:AlternateContent>
          <mc:Choice Requires="wps">
            <w:drawing>
              <wp:anchor distT="0" distB="0" distL="114300" distR="114300" simplePos="0" relativeHeight="251658752" behindDoc="0" locked="0" layoutInCell="1" allowOverlap="1">
                <wp:simplePos x="0" y="0"/>
                <wp:positionH relativeFrom="margin">
                  <wp:posOffset>325120</wp:posOffset>
                </wp:positionH>
                <wp:positionV relativeFrom="paragraph">
                  <wp:posOffset>506095</wp:posOffset>
                </wp:positionV>
                <wp:extent cx="5709684" cy="833933"/>
                <wp:effectExtent l="0" t="0" r="24765" b="2349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9684" cy="833933"/>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42DB8" w:rsidRDefault="00242DB8" w:rsidP="00242DB8">
                            <w:pPr>
                              <w:pStyle w:val="a3"/>
                              <w:numPr>
                                <w:ilvl w:val="0"/>
                                <w:numId w:val="6"/>
                              </w:numPr>
                              <w:ind w:leftChars="0"/>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入札</w:t>
                            </w:r>
                            <w:r>
                              <w:rPr>
                                <w:rFonts w:ascii="HG丸ｺﾞｼｯｸM-PRO" w:eastAsia="HG丸ｺﾞｼｯｸM-PRO" w:hAnsi="HG丸ｺﾞｼｯｸM-PRO"/>
                                <w:b/>
                                <w:sz w:val="24"/>
                                <w:szCs w:val="24"/>
                              </w:rPr>
                              <w:t>参加者</w:t>
                            </w:r>
                            <w:r>
                              <w:rPr>
                                <w:rFonts w:ascii="HG丸ｺﾞｼｯｸM-PRO" w:eastAsia="HG丸ｺﾞｼｯｸM-PRO" w:hAnsi="HG丸ｺﾞｼｯｸM-PRO" w:hint="eastAsia"/>
                                <w:b/>
                                <w:sz w:val="24"/>
                                <w:szCs w:val="24"/>
                              </w:rPr>
                              <w:t>及び</w:t>
                            </w:r>
                            <w:r>
                              <w:rPr>
                                <w:rFonts w:ascii="HG丸ｺﾞｼｯｸM-PRO" w:eastAsia="HG丸ｺﾞｼｯｸM-PRO" w:hAnsi="HG丸ｺﾞｼｯｸM-PRO"/>
                                <w:b/>
                                <w:sz w:val="24"/>
                                <w:szCs w:val="24"/>
                              </w:rPr>
                              <w:t>配置技術者の</w:t>
                            </w:r>
                            <w:r w:rsidRPr="00BF2E4E">
                              <w:rPr>
                                <w:rFonts w:ascii="HG丸ｺﾞｼｯｸM-PRO" w:eastAsia="HG丸ｺﾞｼｯｸM-PRO" w:hAnsi="HG丸ｺﾞｼｯｸM-PRO" w:hint="eastAsia"/>
                                <w:b/>
                                <w:sz w:val="24"/>
                                <w:szCs w:val="24"/>
                              </w:rPr>
                              <w:t>業務成績点に係る減点</w:t>
                            </w:r>
                            <w:r>
                              <w:rPr>
                                <w:rFonts w:ascii="HG丸ｺﾞｼｯｸM-PRO" w:eastAsia="HG丸ｺﾞｼｯｸM-PRO" w:hAnsi="HG丸ｺﾞｼｯｸM-PRO"/>
                                <w:b/>
                                <w:sz w:val="24"/>
                                <w:szCs w:val="24"/>
                              </w:rPr>
                              <w:t>の見直し</w:t>
                            </w:r>
                          </w:p>
                          <w:p w:rsidR="00242DB8" w:rsidRDefault="00242DB8" w:rsidP="00242DB8">
                            <w:pPr>
                              <w:ind w:leftChars="100" w:left="450" w:hangingChars="100" w:hanging="240"/>
                              <w:jc w:val="left"/>
                              <w:rPr>
                                <w:rFonts w:ascii="HG丸ｺﾞｼｯｸM-PRO" w:eastAsia="HG丸ｺﾞｼｯｸM-PRO" w:hAnsi="HG丸ｺﾞｼｯｸM-PRO"/>
                                <w:sz w:val="24"/>
                              </w:rPr>
                            </w:pPr>
                            <w:r w:rsidRPr="00F85601">
                              <w:rPr>
                                <w:rFonts w:ascii="HG丸ｺﾞｼｯｸM-PRO" w:eastAsia="HG丸ｺﾞｼｯｸM-PRO" w:hAnsi="HG丸ｺﾞｼｯｸM-PRO" w:hint="eastAsia"/>
                                <w:sz w:val="24"/>
                              </w:rPr>
                              <w:t>・入札参加者</w:t>
                            </w:r>
                            <w:r>
                              <w:rPr>
                                <w:rFonts w:ascii="HG丸ｺﾞｼｯｸM-PRO" w:eastAsia="HG丸ｺﾞｼｯｸM-PRO" w:hAnsi="HG丸ｺﾞｼｯｸM-PRO" w:hint="eastAsia"/>
                                <w:sz w:val="24"/>
                              </w:rPr>
                              <w:t>及び配置</w:t>
                            </w:r>
                            <w:r>
                              <w:rPr>
                                <w:rFonts w:ascii="HG丸ｺﾞｼｯｸM-PRO" w:eastAsia="HG丸ｺﾞｼｯｸM-PRO" w:hAnsi="HG丸ｺﾞｼｯｸM-PRO"/>
                                <w:sz w:val="24"/>
                              </w:rPr>
                              <w:t>技術者</w:t>
                            </w:r>
                            <w:r>
                              <w:rPr>
                                <w:rFonts w:ascii="HG丸ｺﾞｼｯｸM-PRO" w:eastAsia="HG丸ｺﾞｼｯｸM-PRO" w:hAnsi="HG丸ｺﾞｼｯｸM-PRO" w:hint="eastAsia"/>
                                <w:sz w:val="24"/>
                              </w:rPr>
                              <w:t>の</w:t>
                            </w:r>
                            <w:r w:rsidRPr="00BF2E4E">
                              <w:rPr>
                                <w:rFonts w:ascii="HG丸ｺﾞｼｯｸM-PRO" w:eastAsia="HG丸ｺﾞｼｯｸM-PRO" w:hAnsi="HG丸ｺﾞｼｯｸM-PRO" w:hint="eastAsia"/>
                                <w:sz w:val="24"/>
                              </w:rPr>
                              <w:t>業務成績点に係る減点</w:t>
                            </w:r>
                            <w:r>
                              <w:rPr>
                                <w:rFonts w:ascii="HG丸ｺﾞｼｯｸM-PRO" w:eastAsia="HG丸ｺﾞｼｯｸM-PRO" w:hAnsi="HG丸ｺﾞｼｯｸM-PRO" w:hint="eastAsia"/>
                                <w:sz w:val="24"/>
                              </w:rPr>
                              <w:t>の評価</w:t>
                            </w:r>
                            <w:r>
                              <w:rPr>
                                <w:rFonts w:ascii="HG丸ｺﾞｼｯｸM-PRO" w:eastAsia="HG丸ｺﾞｼｯｸM-PRO" w:hAnsi="HG丸ｺﾞｼｯｸM-PRO"/>
                                <w:sz w:val="24"/>
                              </w:rPr>
                              <w:t>対象団体</w:t>
                            </w:r>
                            <w:r>
                              <w:rPr>
                                <w:rFonts w:ascii="HG丸ｺﾞｼｯｸM-PRO" w:eastAsia="HG丸ｺﾞｼｯｸM-PRO" w:hAnsi="HG丸ｺﾞｼｯｸM-PRO" w:hint="eastAsia"/>
                                <w:sz w:val="24"/>
                              </w:rPr>
                              <w:t>を大阪府</w:t>
                            </w:r>
                            <w:r w:rsidRPr="00BF2E4E">
                              <w:rPr>
                                <w:rFonts w:ascii="HG丸ｺﾞｼｯｸM-PRO" w:eastAsia="HG丸ｺﾞｼｯｸM-PRO" w:hAnsi="HG丸ｺﾞｼｯｸM-PRO" w:hint="eastAsia"/>
                                <w:sz w:val="24"/>
                              </w:rPr>
                              <w:t>都市整備部</w:t>
                            </w:r>
                            <w:r>
                              <w:rPr>
                                <w:rFonts w:ascii="HG丸ｺﾞｼｯｸM-PRO" w:eastAsia="HG丸ｺﾞｼｯｸM-PRO" w:hAnsi="HG丸ｺﾞｼｯｸM-PRO" w:hint="eastAsia"/>
                                <w:sz w:val="24"/>
                              </w:rPr>
                              <w:t>に限定しました</w:t>
                            </w:r>
                            <w:r>
                              <w:rPr>
                                <w:rFonts w:ascii="HG丸ｺﾞｼｯｸM-PRO" w:eastAsia="HG丸ｺﾞｼｯｸM-PRO" w:hAnsi="HG丸ｺﾞｼｯｸM-PRO"/>
                                <w:sz w:val="24"/>
                              </w:rPr>
                              <w:t>。</w:t>
                            </w:r>
                          </w:p>
                          <w:p w:rsidR="002C7A48" w:rsidRPr="00242DB8" w:rsidRDefault="002C7A48" w:rsidP="00F81BDB">
                            <w:pPr>
                              <w:jc w:val="left"/>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8" o:spid="_x0000_s1051" style="position:absolute;left:0;text-align:left;margin-left:25.6pt;margin-top:39.85pt;width:449.6pt;height:65.6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" fillcolor="window" strokecolor="windowText" strokeweight="1pt">
                <v:path arrowok="t"/>
                <v:textbox>
                  <w:txbxContent>
                    <w:p w:rsidR="00242DB8" w:rsidRDefault="00242DB8" w:rsidP="00242DB8">
                      <w:pPr>
                        <w:pStyle w:val="a3"/>
                        <w:numPr>
                          <w:ilvl w:val="0"/>
                          <w:numId w:val="6"/>
                        </w:numPr>
                        <w:ind w:leftChars="0"/>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入札</w:t>
                      </w:r>
                      <w:r>
                        <w:rPr>
                          <w:rFonts w:ascii="HG丸ｺﾞｼｯｸM-PRO" w:eastAsia="HG丸ｺﾞｼｯｸM-PRO" w:hAnsi="HG丸ｺﾞｼｯｸM-PRO"/>
                          <w:b/>
                          <w:sz w:val="24"/>
                          <w:szCs w:val="24"/>
                        </w:rPr>
                        <w:t>参加者</w:t>
                      </w:r>
                      <w:r>
                        <w:rPr>
                          <w:rFonts w:ascii="HG丸ｺﾞｼｯｸM-PRO" w:eastAsia="HG丸ｺﾞｼｯｸM-PRO" w:hAnsi="HG丸ｺﾞｼｯｸM-PRO" w:hint="eastAsia"/>
                          <w:b/>
                          <w:sz w:val="24"/>
                          <w:szCs w:val="24"/>
                        </w:rPr>
                        <w:t>及び</w:t>
                      </w:r>
                      <w:r>
                        <w:rPr>
                          <w:rFonts w:ascii="HG丸ｺﾞｼｯｸM-PRO" w:eastAsia="HG丸ｺﾞｼｯｸM-PRO" w:hAnsi="HG丸ｺﾞｼｯｸM-PRO"/>
                          <w:b/>
                          <w:sz w:val="24"/>
                          <w:szCs w:val="24"/>
                        </w:rPr>
                        <w:t>配置技術者の</w:t>
                      </w:r>
                      <w:r w:rsidRPr="00BF2E4E">
                        <w:rPr>
                          <w:rFonts w:ascii="HG丸ｺﾞｼｯｸM-PRO" w:eastAsia="HG丸ｺﾞｼｯｸM-PRO" w:hAnsi="HG丸ｺﾞｼｯｸM-PRO" w:hint="eastAsia"/>
                          <w:b/>
                          <w:sz w:val="24"/>
                          <w:szCs w:val="24"/>
                        </w:rPr>
                        <w:t>業務成績点に係る減点</w:t>
                      </w:r>
                      <w:r>
                        <w:rPr>
                          <w:rFonts w:ascii="HG丸ｺﾞｼｯｸM-PRO" w:eastAsia="HG丸ｺﾞｼｯｸM-PRO" w:hAnsi="HG丸ｺﾞｼｯｸM-PRO"/>
                          <w:b/>
                          <w:sz w:val="24"/>
                          <w:szCs w:val="24"/>
                        </w:rPr>
                        <w:t>の見直し</w:t>
                      </w:r>
                    </w:p>
                    <w:p w:rsidR="00242DB8" w:rsidRDefault="00242DB8" w:rsidP="00242DB8">
                      <w:pPr>
                        <w:ind w:leftChars="100" w:left="450" w:hangingChars="100" w:hanging="240"/>
                        <w:jc w:val="left"/>
                        <w:rPr>
                          <w:rFonts w:ascii="HG丸ｺﾞｼｯｸM-PRO" w:eastAsia="HG丸ｺﾞｼｯｸM-PRO" w:hAnsi="HG丸ｺﾞｼｯｸM-PRO"/>
                          <w:sz w:val="24"/>
                        </w:rPr>
                      </w:pPr>
                      <w:r w:rsidRPr="00F85601">
                        <w:rPr>
                          <w:rFonts w:ascii="HG丸ｺﾞｼｯｸM-PRO" w:eastAsia="HG丸ｺﾞｼｯｸM-PRO" w:hAnsi="HG丸ｺﾞｼｯｸM-PRO" w:hint="eastAsia"/>
                          <w:sz w:val="24"/>
                        </w:rPr>
                        <w:t>・入札参加者</w:t>
                      </w:r>
                      <w:r>
                        <w:rPr>
                          <w:rFonts w:ascii="HG丸ｺﾞｼｯｸM-PRO" w:eastAsia="HG丸ｺﾞｼｯｸM-PRO" w:hAnsi="HG丸ｺﾞｼｯｸM-PRO" w:hint="eastAsia"/>
                          <w:sz w:val="24"/>
                        </w:rPr>
                        <w:t>及び配置</w:t>
                      </w:r>
                      <w:r>
                        <w:rPr>
                          <w:rFonts w:ascii="HG丸ｺﾞｼｯｸM-PRO" w:eastAsia="HG丸ｺﾞｼｯｸM-PRO" w:hAnsi="HG丸ｺﾞｼｯｸM-PRO"/>
                          <w:sz w:val="24"/>
                        </w:rPr>
                        <w:t>技術者</w:t>
                      </w:r>
                      <w:r>
                        <w:rPr>
                          <w:rFonts w:ascii="HG丸ｺﾞｼｯｸM-PRO" w:eastAsia="HG丸ｺﾞｼｯｸM-PRO" w:hAnsi="HG丸ｺﾞｼｯｸM-PRO" w:hint="eastAsia"/>
                          <w:sz w:val="24"/>
                        </w:rPr>
                        <w:t>の</w:t>
                      </w:r>
                      <w:r w:rsidRPr="00BF2E4E">
                        <w:rPr>
                          <w:rFonts w:ascii="HG丸ｺﾞｼｯｸM-PRO" w:eastAsia="HG丸ｺﾞｼｯｸM-PRO" w:hAnsi="HG丸ｺﾞｼｯｸM-PRO" w:hint="eastAsia"/>
                          <w:sz w:val="24"/>
                        </w:rPr>
                        <w:t>業務成績点に係る減点</w:t>
                      </w:r>
                      <w:r>
                        <w:rPr>
                          <w:rFonts w:ascii="HG丸ｺﾞｼｯｸM-PRO" w:eastAsia="HG丸ｺﾞｼｯｸM-PRO" w:hAnsi="HG丸ｺﾞｼｯｸM-PRO" w:hint="eastAsia"/>
                          <w:sz w:val="24"/>
                        </w:rPr>
                        <w:t>の評価</w:t>
                      </w:r>
                      <w:r>
                        <w:rPr>
                          <w:rFonts w:ascii="HG丸ｺﾞｼｯｸM-PRO" w:eastAsia="HG丸ｺﾞｼｯｸM-PRO" w:hAnsi="HG丸ｺﾞｼｯｸM-PRO"/>
                          <w:sz w:val="24"/>
                        </w:rPr>
                        <w:t>対象団体</w:t>
                      </w:r>
                      <w:r>
                        <w:rPr>
                          <w:rFonts w:ascii="HG丸ｺﾞｼｯｸM-PRO" w:eastAsia="HG丸ｺﾞｼｯｸM-PRO" w:hAnsi="HG丸ｺﾞｼｯｸM-PRO" w:hint="eastAsia"/>
                          <w:sz w:val="24"/>
                        </w:rPr>
                        <w:t>を大阪府</w:t>
                      </w:r>
                      <w:r w:rsidRPr="00BF2E4E">
                        <w:rPr>
                          <w:rFonts w:ascii="HG丸ｺﾞｼｯｸM-PRO" w:eastAsia="HG丸ｺﾞｼｯｸM-PRO" w:hAnsi="HG丸ｺﾞｼｯｸM-PRO" w:hint="eastAsia"/>
                          <w:sz w:val="24"/>
                        </w:rPr>
                        <w:t>都市整備部</w:t>
                      </w:r>
                      <w:r>
                        <w:rPr>
                          <w:rFonts w:ascii="HG丸ｺﾞｼｯｸM-PRO" w:eastAsia="HG丸ｺﾞｼｯｸM-PRO" w:hAnsi="HG丸ｺﾞｼｯｸM-PRO" w:hint="eastAsia"/>
                          <w:sz w:val="24"/>
                        </w:rPr>
                        <w:t>に限定しました</w:t>
                      </w:r>
                      <w:r>
                        <w:rPr>
                          <w:rFonts w:ascii="HG丸ｺﾞｼｯｸM-PRO" w:eastAsia="HG丸ｺﾞｼｯｸM-PRO" w:hAnsi="HG丸ｺﾞｼｯｸM-PRO"/>
                          <w:sz w:val="24"/>
                        </w:rPr>
                        <w:t>。</w:t>
                      </w:r>
                    </w:p>
                    <w:p w:rsidR="002C7A48" w:rsidRPr="00242DB8" w:rsidRDefault="002C7A48" w:rsidP="00F81BDB">
                      <w:pPr>
                        <w:jc w:val="left"/>
                        <w:rPr>
                          <w:rFonts w:ascii="HG丸ｺﾞｼｯｸM-PRO" w:eastAsia="HG丸ｺﾞｼｯｸM-PRO" w:hAnsi="HG丸ｺﾞｼｯｸM-PRO"/>
                          <w:sz w:val="24"/>
                        </w:rPr>
                      </w:pPr>
                    </w:p>
                  </w:txbxContent>
                </v:textbox>
                <w10:wrap anchorx="margin"/>
              </v:rect>
            </w:pict>
          </mc:Fallback>
        </mc:AlternateContent>
      </w:r>
      <w:r w:rsidR="002C7A48" w:rsidRPr="00E721AB">
        <w:rPr>
          <w:rFonts w:ascii="HG丸ｺﾞｼｯｸM-PRO" w:eastAsia="HG丸ｺﾞｼｯｸM-PRO" w:hAnsi="HG丸ｺﾞｼｯｸM-PRO" w:cs="Century" w:hint="eastAsia"/>
          <w:b/>
          <w:kern w:val="0"/>
          <w:sz w:val="24"/>
        </w:rPr>
        <w:t>令和</w:t>
      </w:r>
      <w:r w:rsidR="00F81BDB">
        <w:rPr>
          <w:rFonts w:ascii="HG丸ｺﾞｼｯｸM-PRO" w:eastAsia="HG丸ｺﾞｼｯｸM-PRO" w:hAnsi="HG丸ｺﾞｼｯｸM-PRO" w:cs="Century" w:hint="eastAsia"/>
          <w:b/>
          <w:kern w:val="0"/>
          <w:sz w:val="24"/>
        </w:rPr>
        <w:t>５</w:t>
      </w:r>
      <w:r w:rsidR="002C7A48" w:rsidRPr="00E721AB">
        <w:rPr>
          <w:rFonts w:ascii="HG丸ｺﾞｼｯｸM-PRO" w:eastAsia="HG丸ｺﾞｼｯｸM-PRO" w:hAnsi="HG丸ｺﾞｼｯｸM-PRO" w:cs="Century" w:hint="eastAsia"/>
          <w:b/>
          <w:kern w:val="0"/>
          <w:sz w:val="24"/>
        </w:rPr>
        <w:t>年度　建設コンサルタント業務における</w:t>
      </w:r>
      <w:r w:rsidR="00F81BDB">
        <w:rPr>
          <w:rFonts w:ascii="HG丸ｺﾞｼｯｸM-PRO" w:eastAsia="HG丸ｺﾞｼｯｸM-PRO" w:hAnsi="HG丸ｺﾞｼｯｸM-PRO" w:hint="eastAsia"/>
          <w:b/>
          <w:sz w:val="24"/>
        </w:rPr>
        <w:t>条件付一般競争入札（実績申告型）の取組方針の</w:t>
      </w:r>
      <w:r w:rsidR="002C7A48" w:rsidRPr="00E721AB">
        <w:rPr>
          <w:rFonts w:ascii="HG丸ｺﾞｼｯｸM-PRO" w:eastAsia="HG丸ｺﾞｼｯｸM-PRO" w:hAnsi="HG丸ｺﾞｼｯｸM-PRO" w:hint="eastAsia"/>
          <w:b/>
          <w:sz w:val="24"/>
        </w:rPr>
        <w:t>改正点</w:t>
      </w:r>
    </w:p>
    <w:tbl>
      <w:tblPr>
        <w:tblpPr w:leftFromText="142" w:rightFromText="142" w:vertAnchor="text" w:horzAnchor="margin" w:tblpXSpec="right" w:tblpY="19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tblGrid>
      <w:tr w:rsidR="00CA7C7C" w:rsidTr="00CA7C7C">
        <w:trPr>
          <w:trHeight w:val="1264"/>
        </w:trPr>
        <w:tc>
          <w:tcPr>
            <w:tcW w:w="6204" w:type="dxa"/>
            <w:shd w:val="clear" w:color="auto" w:fill="auto"/>
          </w:tcPr>
          <w:p w:rsidR="00CA7C7C" w:rsidRPr="00E341C3" w:rsidRDefault="00CA7C7C" w:rsidP="00CA7C7C">
            <w:pPr>
              <w:rPr>
                <w:rFonts w:ascii="HG丸ｺﾞｼｯｸM-PRO" w:eastAsia="HG丸ｺﾞｼｯｸM-PRO" w:hAnsi="HG丸ｺﾞｼｯｸM-PRO"/>
                <w:b/>
                <w:szCs w:val="21"/>
              </w:rPr>
            </w:pPr>
            <w:r w:rsidRPr="00E341C3">
              <w:rPr>
                <w:rFonts w:ascii="HG丸ｺﾞｼｯｸM-PRO" w:eastAsia="HG丸ｺﾞｼｯｸM-PRO" w:hAnsi="HG丸ｺﾞｼｯｸM-PRO" w:hint="eastAsia"/>
                <w:b/>
                <w:szCs w:val="21"/>
              </w:rPr>
              <w:t>問い合わせ先</w:t>
            </w:r>
          </w:p>
          <w:p w:rsidR="00CA7C7C" w:rsidRDefault="00CA7C7C" w:rsidP="00CA7C7C">
            <w:pPr>
              <w:rPr>
                <w:rFonts w:ascii="HG丸ｺﾞｼｯｸM-PRO" w:eastAsia="HG丸ｺﾞｼｯｸM-PRO" w:hAnsi="HG丸ｺﾞｼｯｸM-PRO"/>
                <w:b/>
                <w:szCs w:val="21"/>
              </w:rPr>
            </w:pPr>
            <w:r w:rsidRPr="00E341C3">
              <w:rPr>
                <w:rFonts w:ascii="HG丸ｺﾞｼｯｸM-PRO" w:eastAsia="HG丸ｺﾞｼｯｸM-PRO" w:hAnsi="HG丸ｺﾞｼｯｸM-PRO" w:hint="eastAsia"/>
                <w:b/>
                <w:szCs w:val="21"/>
              </w:rPr>
              <w:t xml:space="preserve">　　</w:t>
            </w:r>
            <w:r w:rsidR="009856E8">
              <w:rPr>
                <w:rFonts w:ascii="HG丸ｺﾞｼｯｸM-PRO" w:eastAsia="HG丸ｺﾞｼｯｸM-PRO" w:hAnsi="HG丸ｺﾞｼｯｸM-PRO" w:hint="eastAsia"/>
                <w:b/>
                <w:szCs w:val="21"/>
              </w:rPr>
              <w:t>大阪都市計画局　計画推進</w:t>
            </w:r>
            <w:r w:rsidRPr="00E341C3">
              <w:rPr>
                <w:rFonts w:ascii="HG丸ｺﾞｼｯｸM-PRO" w:eastAsia="HG丸ｺﾞｼｯｸM-PRO" w:hAnsi="HG丸ｺﾞｼｯｸM-PRO" w:hint="eastAsia"/>
                <w:b/>
                <w:szCs w:val="21"/>
              </w:rPr>
              <w:t xml:space="preserve">室　</w:t>
            </w:r>
            <w:r w:rsidR="009856E8">
              <w:rPr>
                <w:rFonts w:ascii="HG丸ｺﾞｼｯｸM-PRO" w:eastAsia="HG丸ｺﾞｼｯｸM-PRO" w:hAnsi="HG丸ｺﾞｼｯｸM-PRO" w:hint="eastAsia"/>
                <w:b/>
                <w:szCs w:val="21"/>
              </w:rPr>
              <w:t>総務企画</w:t>
            </w:r>
            <w:r w:rsidRPr="00B94FF9">
              <w:rPr>
                <w:rFonts w:ascii="HG丸ｺﾞｼｯｸM-PRO" w:eastAsia="HG丸ｺﾞｼｯｸM-PRO" w:hAnsi="HG丸ｺﾞｼｯｸM-PRO" w:hint="eastAsia"/>
                <w:b/>
                <w:szCs w:val="21"/>
              </w:rPr>
              <w:t>課</w:t>
            </w:r>
            <w:r>
              <w:rPr>
                <w:rFonts w:ascii="HG丸ｺﾞｼｯｸM-PRO" w:eastAsia="HG丸ｺﾞｼｯｸM-PRO" w:hAnsi="HG丸ｺﾞｼｯｸM-PRO" w:hint="eastAsia"/>
                <w:b/>
                <w:szCs w:val="21"/>
              </w:rPr>
              <w:t xml:space="preserve">　</w:t>
            </w:r>
            <w:r w:rsidR="009856E8">
              <w:rPr>
                <w:rFonts w:ascii="HG丸ｺﾞｼｯｸM-PRO" w:eastAsia="HG丸ｺﾞｼｯｸM-PRO" w:hAnsi="HG丸ｺﾞｼｯｸM-PRO" w:hint="eastAsia"/>
                <w:b/>
                <w:szCs w:val="21"/>
              </w:rPr>
              <w:t>企画</w:t>
            </w:r>
            <w:r w:rsidRPr="0083626D">
              <w:rPr>
                <w:rFonts w:ascii="HG丸ｺﾞｼｯｸM-PRO" w:eastAsia="HG丸ｺﾞｼｯｸM-PRO" w:hAnsi="HG丸ｺﾞｼｯｸM-PRO" w:hint="eastAsia"/>
                <w:b/>
                <w:szCs w:val="21"/>
              </w:rPr>
              <w:t>グ</w:t>
            </w:r>
            <w:r w:rsidRPr="00E341C3">
              <w:rPr>
                <w:rFonts w:ascii="HG丸ｺﾞｼｯｸM-PRO" w:eastAsia="HG丸ｺﾞｼｯｸM-PRO" w:hAnsi="HG丸ｺﾞｼｯｸM-PRO" w:hint="eastAsia"/>
                <w:b/>
                <w:szCs w:val="21"/>
              </w:rPr>
              <w:t>ループ</w:t>
            </w:r>
          </w:p>
          <w:p w:rsidR="00CA7C7C" w:rsidRPr="00E341C3" w:rsidRDefault="00CA7C7C" w:rsidP="00CA7C7C">
            <w:pPr>
              <w:ind w:firstLineChars="100" w:firstLine="211"/>
              <w:rPr>
                <w:rFonts w:ascii="HG丸ｺﾞｼｯｸM-PRO" w:eastAsia="HG丸ｺﾞｼｯｸM-PRO" w:hAnsi="HG丸ｺﾞｼｯｸM-PRO"/>
                <w:sz w:val="24"/>
              </w:rPr>
            </w:pPr>
            <w:r w:rsidRPr="00E341C3">
              <w:rPr>
                <w:rFonts w:ascii="HG丸ｺﾞｼｯｸM-PRO" w:eastAsia="HG丸ｺﾞｼｯｸM-PRO" w:hAnsi="HG丸ｺﾞｼｯｸM-PRO" w:hint="eastAsia"/>
                <w:b/>
                <w:szCs w:val="21"/>
              </w:rPr>
              <w:t xml:space="preserve">　</w:t>
            </w:r>
            <w:r w:rsidR="009856E8">
              <w:rPr>
                <w:rFonts w:ascii="HG丸ｺﾞｼｯｸM-PRO" w:eastAsia="HG丸ｺﾞｼｯｸM-PRO" w:hAnsi="HG丸ｺﾞｼｯｸM-PRO" w:hint="eastAsia"/>
                <w:b/>
                <w:szCs w:val="21"/>
              </w:rPr>
              <w:t>ＴＥＬ：０６－６２１０</w:t>
            </w:r>
            <w:r>
              <w:rPr>
                <w:rFonts w:ascii="HG丸ｺﾞｼｯｸM-PRO" w:eastAsia="HG丸ｺﾞｼｯｸM-PRO" w:hAnsi="HG丸ｺﾞｼｯｸM-PRO" w:hint="eastAsia"/>
                <w:b/>
                <w:szCs w:val="21"/>
              </w:rPr>
              <w:t>－</w:t>
            </w:r>
            <w:r w:rsidR="009856E8">
              <w:rPr>
                <w:rFonts w:ascii="HG丸ｺﾞｼｯｸM-PRO" w:eastAsia="HG丸ｺﾞｼｯｸM-PRO" w:hAnsi="HG丸ｺﾞｼｯｸM-PRO" w:hint="eastAsia"/>
                <w:b/>
                <w:szCs w:val="21"/>
              </w:rPr>
              <w:t>９０６８</w:t>
            </w:r>
            <w:r>
              <w:rPr>
                <w:rFonts w:ascii="HG丸ｺﾞｼｯｸM-PRO" w:eastAsia="HG丸ｺﾞｼｯｸM-PRO" w:hAnsi="HG丸ｺﾞｼｯｸM-PRO" w:hint="eastAsia"/>
                <w:b/>
                <w:szCs w:val="21"/>
              </w:rPr>
              <w:t>（直通）</w:t>
            </w:r>
          </w:p>
        </w:tc>
      </w:tr>
    </w:tbl>
    <w:p w:rsidR="00A01A7A" w:rsidRDefault="00A01A7A" w:rsidP="00535AA1">
      <w:pPr>
        <w:rPr>
          <w:rFonts w:ascii="HG丸ｺﾞｼｯｸM-PRO" w:eastAsia="HG丸ｺﾞｼｯｸM-PRO" w:hAnsi="HG丸ｺﾞｼｯｸM-PRO"/>
          <w:sz w:val="24"/>
        </w:rPr>
      </w:pPr>
    </w:p>
    <w:sectPr w:rsidR="00A01A7A" w:rsidSect="002A607A">
      <w:headerReference w:type="even" r:id="rId7"/>
      <w:headerReference w:type="default" r:id="rId8"/>
      <w:footerReference w:type="even" r:id="rId9"/>
      <w:footerReference w:type="default" r:id="rId10"/>
      <w:headerReference w:type="first" r:id="rId11"/>
      <w:footerReference w:type="first" r:id="rId12"/>
      <w:pgSz w:w="11906" w:h="16838" w:code="9"/>
      <w:pgMar w:top="964" w:right="1077" w:bottom="964" w:left="1077" w:header="567" w:footer="397" w:gutter="0"/>
      <w:pgNumType w:fmt="numberInDash"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783" w:rsidRDefault="006E4783" w:rsidP="00D913BB">
      <w:r>
        <w:separator/>
      </w:r>
    </w:p>
  </w:endnote>
  <w:endnote w:type="continuationSeparator" w:id="0">
    <w:p w:rsidR="006E4783" w:rsidRDefault="006E4783" w:rsidP="00D9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Gothic,Bold">
    <w:altName w:val="魚石行書"/>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D4D" w:rsidRDefault="007E0D4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07A" w:rsidRPr="007E0D4D" w:rsidRDefault="002A607A" w:rsidP="007E0D4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D4D" w:rsidRDefault="007E0D4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783" w:rsidRDefault="006E4783" w:rsidP="00D913BB">
      <w:r>
        <w:separator/>
      </w:r>
    </w:p>
  </w:footnote>
  <w:footnote w:type="continuationSeparator" w:id="0">
    <w:p w:rsidR="006E4783" w:rsidRDefault="006E4783" w:rsidP="00D91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D4D" w:rsidRDefault="007E0D4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D4D" w:rsidRDefault="007E0D4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D4D" w:rsidRDefault="007E0D4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53580"/>
    <w:multiLevelType w:val="hybridMultilevel"/>
    <w:tmpl w:val="158E60F0"/>
    <w:lvl w:ilvl="0" w:tplc="7562A40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6A7855"/>
    <w:multiLevelType w:val="hybridMultilevel"/>
    <w:tmpl w:val="8702E8D2"/>
    <w:lvl w:ilvl="0" w:tplc="15B29E04">
      <w:numFmt w:val="bullet"/>
      <w:lvlText w:val="※"/>
      <w:lvlJc w:val="left"/>
      <w:pPr>
        <w:ind w:left="512" w:hanging="360"/>
      </w:pPr>
      <w:rPr>
        <w:rFonts w:ascii="HG丸ｺﾞｼｯｸM-PRO" w:eastAsia="HG丸ｺﾞｼｯｸM-PRO" w:hAnsi="HG丸ｺﾞｼｯｸM-PRO" w:cs="MSGothic" w:hint="eastAsia"/>
      </w:rPr>
    </w:lvl>
    <w:lvl w:ilvl="1" w:tplc="0409000B" w:tentative="1">
      <w:start w:val="1"/>
      <w:numFmt w:val="bullet"/>
      <w:lvlText w:val=""/>
      <w:lvlJc w:val="left"/>
      <w:pPr>
        <w:ind w:left="992" w:hanging="420"/>
      </w:pPr>
      <w:rPr>
        <w:rFonts w:ascii="Wingdings" w:hAnsi="Wingdings" w:hint="default"/>
      </w:rPr>
    </w:lvl>
    <w:lvl w:ilvl="2" w:tplc="0409000D" w:tentative="1">
      <w:start w:val="1"/>
      <w:numFmt w:val="bullet"/>
      <w:lvlText w:val=""/>
      <w:lvlJc w:val="left"/>
      <w:pPr>
        <w:ind w:left="1412" w:hanging="420"/>
      </w:pPr>
      <w:rPr>
        <w:rFonts w:ascii="Wingdings" w:hAnsi="Wingdings" w:hint="default"/>
      </w:rPr>
    </w:lvl>
    <w:lvl w:ilvl="3" w:tplc="04090001" w:tentative="1">
      <w:start w:val="1"/>
      <w:numFmt w:val="bullet"/>
      <w:lvlText w:val=""/>
      <w:lvlJc w:val="left"/>
      <w:pPr>
        <w:ind w:left="1832" w:hanging="420"/>
      </w:pPr>
      <w:rPr>
        <w:rFonts w:ascii="Wingdings" w:hAnsi="Wingdings" w:hint="default"/>
      </w:rPr>
    </w:lvl>
    <w:lvl w:ilvl="4" w:tplc="0409000B" w:tentative="1">
      <w:start w:val="1"/>
      <w:numFmt w:val="bullet"/>
      <w:lvlText w:val=""/>
      <w:lvlJc w:val="left"/>
      <w:pPr>
        <w:ind w:left="2252" w:hanging="420"/>
      </w:pPr>
      <w:rPr>
        <w:rFonts w:ascii="Wingdings" w:hAnsi="Wingdings" w:hint="default"/>
      </w:rPr>
    </w:lvl>
    <w:lvl w:ilvl="5" w:tplc="0409000D" w:tentative="1">
      <w:start w:val="1"/>
      <w:numFmt w:val="bullet"/>
      <w:lvlText w:val=""/>
      <w:lvlJc w:val="left"/>
      <w:pPr>
        <w:ind w:left="2672" w:hanging="420"/>
      </w:pPr>
      <w:rPr>
        <w:rFonts w:ascii="Wingdings" w:hAnsi="Wingdings" w:hint="default"/>
      </w:rPr>
    </w:lvl>
    <w:lvl w:ilvl="6" w:tplc="04090001" w:tentative="1">
      <w:start w:val="1"/>
      <w:numFmt w:val="bullet"/>
      <w:lvlText w:val=""/>
      <w:lvlJc w:val="left"/>
      <w:pPr>
        <w:ind w:left="3092" w:hanging="420"/>
      </w:pPr>
      <w:rPr>
        <w:rFonts w:ascii="Wingdings" w:hAnsi="Wingdings" w:hint="default"/>
      </w:rPr>
    </w:lvl>
    <w:lvl w:ilvl="7" w:tplc="0409000B" w:tentative="1">
      <w:start w:val="1"/>
      <w:numFmt w:val="bullet"/>
      <w:lvlText w:val=""/>
      <w:lvlJc w:val="left"/>
      <w:pPr>
        <w:ind w:left="3512" w:hanging="420"/>
      </w:pPr>
      <w:rPr>
        <w:rFonts w:ascii="Wingdings" w:hAnsi="Wingdings" w:hint="default"/>
      </w:rPr>
    </w:lvl>
    <w:lvl w:ilvl="8" w:tplc="0409000D" w:tentative="1">
      <w:start w:val="1"/>
      <w:numFmt w:val="bullet"/>
      <w:lvlText w:val=""/>
      <w:lvlJc w:val="left"/>
      <w:pPr>
        <w:ind w:left="3932" w:hanging="420"/>
      </w:pPr>
      <w:rPr>
        <w:rFonts w:ascii="Wingdings" w:hAnsi="Wingdings" w:hint="default"/>
      </w:rPr>
    </w:lvl>
  </w:abstractNum>
  <w:abstractNum w:abstractNumId="2" w15:restartNumberingAfterBreak="0">
    <w:nsid w:val="38474550"/>
    <w:multiLevelType w:val="hybridMultilevel"/>
    <w:tmpl w:val="D02CB326"/>
    <w:lvl w:ilvl="0" w:tplc="5DDE675A">
      <w:start w:val="1"/>
      <w:numFmt w:val="decimalFullWidth"/>
      <w:lvlText w:val="%1．"/>
      <w:lvlJc w:val="left"/>
      <w:pPr>
        <w:ind w:left="420" w:hanging="420"/>
      </w:pPr>
      <w:rPr>
        <w:rFonts w:hint="default"/>
      </w:rPr>
    </w:lvl>
    <w:lvl w:ilvl="1" w:tplc="4AAAB1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9E5F97"/>
    <w:multiLevelType w:val="hybridMultilevel"/>
    <w:tmpl w:val="46582C9E"/>
    <w:lvl w:ilvl="0" w:tplc="865C0A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D10D47"/>
    <w:multiLevelType w:val="hybridMultilevel"/>
    <w:tmpl w:val="74DA32BC"/>
    <w:lvl w:ilvl="0" w:tplc="C8F4D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53413F"/>
    <w:multiLevelType w:val="hybridMultilevel"/>
    <w:tmpl w:val="AD60AF8C"/>
    <w:lvl w:ilvl="0" w:tplc="76D8A9C6">
      <w:start w:val="1"/>
      <w:numFmt w:val="aiueoFullWidth"/>
      <w:lvlText w:val="(%1)"/>
      <w:lvlJc w:val="left"/>
      <w:pPr>
        <w:ind w:left="915" w:hanging="465"/>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30E"/>
    <w:rsid w:val="00017E44"/>
    <w:rsid w:val="00037FBE"/>
    <w:rsid w:val="00044014"/>
    <w:rsid w:val="000462F1"/>
    <w:rsid w:val="000474F6"/>
    <w:rsid w:val="000507AD"/>
    <w:rsid w:val="0005702C"/>
    <w:rsid w:val="00064110"/>
    <w:rsid w:val="00064C80"/>
    <w:rsid w:val="00067E95"/>
    <w:rsid w:val="00091CEC"/>
    <w:rsid w:val="0009372A"/>
    <w:rsid w:val="000B0B27"/>
    <w:rsid w:val="000C5DCA"/>
    <w:rsid w:val="000C641A"/>
    <w:rsid w:val="000D0361"/>
    <w:rsid w:val="000D6752"/>
    <w:rsid w:val="000E23B2"/>
    <w:rsid w:val="000F5AC8"/>
    <w:rsid w:val="00107533"/>
    <w:rsid w:val="001134CF"/>
    <w:rsid w:val="0012199C"/>
    <w:rsid w:val="0012439B"/>
    <w:rsid w:val="00125D91"/>
    <w:rsid w:val="0012664D"/>
    <w:rsid w:val="00146A55"/>
    <w:rsid w:val="00152B90"/>
    <w:rsid w:val="001611C1"/>
    <w:rsid w:val="0016153E"/>
    <w:rsid w:val="00163E3B"/>
    <w:rsid w:val="00164B62"/>
    <w:rsid w:val="00170AF7"/>
    <w:rsid w:val="00176AC4"/>
    <w:rsid w:val="001772A1"/>
    <w:rsid w:val="00185682"/>
    <w:rsid w:val="0018796E"/>
    <w:rsid w:val="00194BA1"/>
    <w:rsid w:val="001974F1"/>
    <w:rsid w:val="001A4BF5"/>
    <w:rsid w:val="001A61EF"/>
    <w:rsid w:val="001B07F5"/>
    <w:rsid w:val="001B4F1A"/>
    <w:rsid w:val="001B7275"/>
    <w:rsid w:val="001C5755"/>
    <w:rsid w:val="001D264C"/>
    <w:rsid w:val="001E7B1D"/>
    <w:rsid w:val="0020789A"/>
    <w:rsid w:val="0021131B"/>
    <w:rsid w:val="0021284E"/>
    <w:rsid w:val="00242A9D"/>
    <w:rsid w:val="00242C0E"/>
    <w:rsid w:val="00242DB8"/>
    <w:rsid w:val="00243B69"/>
    <w:rsid w:val="00254B91"/>
    <w:rsid w:val="002565B0"/>
    <w:rsid w:val="00260D30"/>
    <w:rsid w:val="00274D11"/>
    <w:rsid w:val="00285E5E"/>
    <w:rsid w:val="00287739"/>
    <w:rsid w:val="002A607A"/>
    <w:rsid w:val="002B1B96"/>
    <w:rsid w:val="002C43F1"/>
    <w:rsid w:val="002C7A48"/>
    <w:rsid w:val="002D4B9F"/>
    <w:rsid w:val="002D5047"/>
    <w:rsid w:val="002D7FBC"/>
    <w:rsid w:val="002E58C0"/>
    <w:rsid w:val="00304EFF"/>
    <w:rsid w:val="00312CCC"/>
    <w:rsid w:val="003213C4"/>
    <w:rsid w:val="00322672"/>
    <w:rsid w:val="00331107"/>
    <w:rsid w:val="003346CA"/>
    <w:rsid w:val="0033568D"/>
    <w:rsid w:val="00335A1A"/>
    <w:rsid w:val="003505FA"/>
    <w:rsid w:val="00376B35"/>
    <w:rsid w:val="0038283B"/>
    <w:rsid w:val="0038621A"/>
    <w:rsid w:val="00395C67"/>
    <w:rsid w:val="003A52D3"/>
    <w:rsid w:val="003A5A1B"/>
    <w:rsid w:val="003B2E70"/>
    <w:rsid w:val="003B44E2"/>
    <w:rsid w:val="003B55B7"/>
    <w:rsid w:val="003C0698"/>
    <w:rsid w:val="003D1FEF"/>
    <w:rsid w:val="003D7F2C"/>
    <w:rsid w:val="003E1479"/>
    <w:rsid w:val="003E2248"/>
    <w:rsid w:val="003E2B33"/>
    <w:rsid w:val="003E4114"/>
    <w:rsid w:val="004116A8"/>
    <w:rsid w:val="0041616F"/>
    <w:rsid w:val="004215B7"/>
    <w:rsid w:val="00422C39"/>
    <w:rsid w:val="00433755"/>
    <w:rsid w:val="00436C87"/>
    <w:rsid w:val="00436D8C"/>
    <w:rsid w:val="004448F7"/>
    <w:rsid w:val="004473C9"/>
    <w:rsid w:val="00453922"/>
    <w:rsid w:val="00454609"/>
    <w:rsid w:val="00465299"/>
    <w:rsid w:val="00466AB0"/>
    <w:rsid w:val="004722E2"/>
    <w:rsid w:val="00482373"/>
    <w:rsid w:val="004A20B8"/>
    <w:rsid w:val="004A5C8B"/>
    <w:rsid w:val="004B29F7"/>
    <w:rsid w:val="004B46B8"/>
    <w:rsid w:val="004B5C38"/>
    <w:rsid w:val="004C223D"/>
    <w:rsid w:val="004C4092"/>
    <w:rsid w:val="004C584D"/>
    <w:rsid w:val="004C668E"/>
    <w:rsid w:val="004D6B73"/>
    <w:rsid w:val="004F20D1"/>
    <w:rsid w:val="0050119A"/>
    <w:rsid w:val="00506E82"/>
    <w:rsid w:val="00515201"/>
    <w:rsid w:val="00522AC2"/>
    <w:rsid w:val="00535AA1"/>
    <w:rsid w:val="00546FA7"/>
    <w:rsid w:val="00554007"/>
    <w:rsid w:val="00555F88"/>
    <w:rsid w:val="00560868"/>
    <w:rsid w:val="005654EF"/>
    <w:rsid w:val="00570786"/>
    <w:rsid w:val="005734C3"/>
    <w:rsid w:val="00573762"/>
    <w:rsid w:val="0059273D"/>
    <w:rsid w:val="0059335B"/>
    <w:rsid w:val="005A3614"/>
    <w:rsid w:val="005A699F"/>
    <w:rsid w:val="005A7586"/>
    <w:rsid w:val="005B34E4"/>
    <w:rsid w:val="005D539C"/>
    <w:rsid w:val="005E2F90"/>
    <w:rsid w:val="005E6BCF"/>
    <w:rsid w:val="005F77BB"/>
    <w:rsid w:val="00620BAF"/>
    <w:rsid w:val="00625D80"/>
    <w:rsid w:val="00652B59"/>
    <w:rsid w:val="006554E6"/>
    <w:rsid w:val="006556F5"/>
    <w:rsid w:val="0065620A"/>
    <w:rsid w:val="00667D10"/>
    <w:rsid w:val="006759E5"/>
    <w:rsid w:val="0067730C"/>
    <w:rsid w:val="006775FD"/>
    <w:rsid w:val="00691597"/>
    <w:rsid w:val="006A33CB"/>
    <w:rsid w:val="006A76CC"/>
    <w:rsid w:val="006B6D63"/>
    <w:rsid w:val="006C00A2"/>
    <w:rsid w:val="006D0B92"/>
    <w:rsid w:val="006E396C"/>
    <w:rsid w:val="006E4783"/>
    <w:rsid w:val="007069B7"/>
    <w:rsid w:val="00707636"/>
    <w:rsid w:val="007141BF"/>
    <w:rsid w:val="00745937"/>
    <w:rsid w:val="00781D3E"/>
    <w:rsid w:val="00783541"/>
    <w:rsid w:val="00783DB2"/>
    <w:rsid w:val="0078695C"/>
    <w:rsid w:val="00793B72"/>
    <w:rsid w:val="007B4D09"/>
    <w:rsid w:val="007E0D4D"/>
    <w:rsid w:val="007E3374"/>
    <w:rsid w:val="007E45AE"/>
    <w:rsid w:val="007F1197"/>
    <w:rsid w:val="007F2DE9"/>
    <w:rsid w:val="007F7475"/>
    <w:rsid w:val="0081265A"/>
    <w:rsid w:val="00812F56"/>
    <w:rsid w:val="00816B0C"/>
    <w:rsid w:val="00826C58"/>
    <w:rsid w:val="00835EC8"/>
    <w:rsid w:val="0083626D"/>
    <w:rsid w:val="0086080C"/>
    <w:rsid w:val="008676EC"/>
    <w:rsid w:val="008731C0"/>
    <w:rsid w:val="00881E47"/>
    <w:rsid w:val="0089663A"/>
    <w:rsid w:val="008A253F"/>
    <w:rsid w:val="008B0013"/>
    <w:rsid w:val="008B5A4D"/>
    <w:rsid w:val="008D1F53"/>
    <w:rsid w:val="008E38E0"/>
    <w:rsid w:val="008E675F"/>
    <w:rsid w:val="008F160F"/>
    <w:rsid w:val="008F7D8E"/>
    <w:rsid w:val="00912CAD"/>
    <w:rsid w:val="00932B90"/>
    <w:rsid w:val="00936DAE"/>
    <w:rsid w:val="00942536"/>
    <w:rsid w:val="009432A1"/>
    <w:rsid w:val="00947151"/>
    <w:rsid w:val="00952642"/>
    <w:rsid w:val="00952E93"/>
    <w:rsid w:val="00953B64"/>
    <w:rsid w:val="00960788"/>
    <w:rsid w:val="00961F1F"/>
    <w:rsid w:val="009754D0"/>
    <w:rsid w:val="009856E8"/>
    <w:rsid w:val="00996D4F"/>
    <w:rsid w:val="009A277A"/>
    <w:rsid w:val="009B099B"/>
    <w:rsid w:val="009B3371"/>
    <w:rsid w:val="009B6E41"/>
    <w:rsid w:val="009C279E"/>
    <w:rsid w:val="009C3C2E"/>
    <w:rsid w:val="009D2D3D"/>
    <w:rsid w:val="009D4746"/>
    <w:rsid w:val="009D701A"/>
    <w:rsid w:val="009E671D"/>
    <w:rsid w:val="009F2AC5"/>
    <w:rsid w:val="00A01A7A"/>
    <w:rsid w:val="00A020C4"/>
    <w:rsid w:val="00A23256"/>
    <w:rsid w:val="00A26D40"/>
    <w:rsid w:val="00A27C4B"/>
    <w:rsid w:val="00A3275F"/>
    <w:rsid w:val="00A33C90"/>
    <w:rsid w:val="00A40D46"/>
    <w:rsid w:val="00A546CB"/>
    <w:rsid w:val="00A56273"/>
    <w:rsid w:val="00A65DA8"/>
    <w:rsid w:val="00A834FD"/>
    <w:rsid w:val="00A86D8D"/>
    <w:rsid w:val="00A91858"/>
    <w:rsid w:val="00A91F84"/>
    <w:rsid w:val="00A931CB"/>
    <w:rsid w:val="00AA381B"/>
    <w:rsid w:val="00AB265E"/>
    <w:rsid w:val="00AC6A97"/>
    <w:rsid w:val="00AD3BD0"/>
    <w:rsid w:val="00AE01AD"/>
    <w:rsid w:val="00B008E8"/>
    <w:rsid w:val="00B0413C"/>
    <w:rsid w:val="00B23F74"/>
    <w:rsid w:val="00B4201F"/>
    <w:rsid w:val="00B421FB"/>
    <w:rsid w:val="00B453B2"/>
    <w:rsid w:val="00B50E88"/>
    <w:rsid w:val="00B52E5B"/>
    <w:rsid w:val="00B746A2"/>
    <w:rsid w:val="00B75AD9"/>
    <w:rsid w:val="00B81369"/>
    <w:rsid w:val="00B876EC"/>
    <w:rsid w:val="00B94FF9"/>
    <w:rsid w:val="00BB3C00"/>
    <w:rsid w:val="00BB3F90"/>
    <w:rsid w:val="00BC12A0"/>
    <w:rsid w:val="00BD490F"/>
    <w:rsid w:val="00BF1242"/>
    <w:rsid w:val="00C059B1"/>
    <w:rsid w:val="00C1264F"/>
    <w:rsid w:val="00C27267"/>
    <w:rsid w:val="00C33CA7"/>
    <w:rsid w:val="00C34441"/>
    <w:rsid w:val="00C400A8"/>
    <w:rsid w:val="00C5165D"/>
    <w:rsid w:val="00C536BD"/>
    <w:rsid w:val="00C574B4"/>
    <w:rsid w:val="00C61BE3"/>
    <w:rsid w:val="00C6515F"/>
    <w:rsid w:val="00C70A73"/>
    <w:rsid w:val="00C7430B"/>
    <w:rsid w:val="00C76870"/>
    <w:rsid w:val="00C931F4"/>
    <w:rsid w:val="00C96FF3"/>
    <w:rsid w:val="00CA1582"/>
    <w:rsid w:val="00CA17E6"/>
    <w:rsid w:val="00CA7C7C"/>
    <w:rsid w:val="00CB35F0"/>
    <w:rsid w:val="00CB443F"/>
    <w:rsid w:val="00CD3966"/>
    <w:rsid w:val="00CE792D"/>
    <w:rsid w:val="00CF08F4"/>
    <w:rsid w:val="00CF08FC"/>
    <w:rsid w:val="00CF1623"/>
    <w:rsid w:val="00CF245B"/>
    <w:rsid w:val="00D065BE"/>
    <w:rsid w:val="00D12D5D"/>
    <w:rsid w:val="00D12E35"/>
    <w:rsid w:val="00D20384"/>
    <w:rsid w:val="00D21A9D"/>
    <w:rsid w:val="00D30D26"/>
    <w:rsid w:val="00D353EE"/>
    <w:rsid w:val="00D360F5"/>
    <w:rsid w:val="00D540B3"/>
    <w:rsid w:val="00D55754"/>
    <w:rsid w:val="00D57E24"/>
    <w:rsid w:val="00D61CA6"/>
    <w:rsid w:val="00D623DC"/>
    <w:rsid w:val="00D626D4"/>
    <w:rsid w:val="00D644E0"/>
    <w:rsid w:val="00D737C2"/>
    <w:rsid w:val="00D760FF"/>
    <w:rsid w:val="00D76A6F"/>
    <w:rsid w:val="00D80008"/>
    <w:rsid w:val="00D804FB"/>
    <w:rsid w:val="00D80878"/>
    <w:rsid w:val="00D913BB"/>
    <w:rsid w:val="00D934F7"/>
    <w:rsid w:val="00DB1D5C"/>
    <w:rsid w:val="00DD076F"/>
    <w:rsid w:val="00DE2181"/>
    <w:rsid w:val="00DE722A"/>
    <w:rsid w:val="00DF4E23"/>
    <w:rsid w:val="00DF7088"/>
    <w:rsid w:val="00E0030E"/>
    <w:rsid w:val="00E049DB"/>
    <w:rsid w:val="00E075A6"/>
    <w:rsid w:val="00E22DAD"/>
    <w:rsid w:val="00E341C3"/>
    <w:rsid w:val="00E35048"/>
    <w:rsid w:val="00E3691B"/>
    <w:rsid w:val="00E5180D"/>
    <w:rsid w:val="00E721AB"/>
    <w:rsid w:val="00E7256E"/>
    <w:rsid w:val="00E83A2F"/>
    <w:rsid w:val="00EA2B05"/>
    <w:rsid w:val="00EB3612"/>
    <w:rsid w:val="00EC25D4"/>
    <w:rsid w:val="00EC3060"/>
    <w:rsid w:val="00EC76FD"/>
    <w:rsid w:val="00EC7FA9"/>
    <w:rsid w:val="00ED0878"/>
    <w:rsid w:val="00F02735"/>
    <w:rsid w:val="00F14115"/>
    <w:rsid w:val="00F20668"/>
    <w:rsid w:val="00F3280A"/>
    <w:rsid w:val="00F40D0E"/>
    <w:rsid w:val="00F4346D"/>
    <w:rsid w:val="00F46955"/>
    <w:rsid w:val="00F52525"/>
    <w:rsid w:val="00F64771"/>
    <w:rsid w:val="00F7169C"/>
    <w:rsid w:val="00F7180C"/>
    <w:rsid w:val="00F76BA2"/>
    <w:rsid w:val="00F81BDB"/>
    <w:rsid w:val="00F90B1B"/>
    <w:rsid w:val="00F95599"/>
    <w:rsid w:val="00FA6C80"/>
    <w:rsid w:val="00FB6BBE"/>
    <w:rsid w:val="00FB7B6A"/>
    <w:rsid w:val="00FC4EF9"/>
    <w:rsid w:val="00FC579C"/>
    <w:rsid w:val="00FC61C5"/>
    <w:rsid w:val="00FC6419"/>
    <w:rsid w:val="00FD0319"/>
    <w:rsid w:val="00FD0B6D"/>
    <w:rsid w:val="00FD2F87"/>
    <w:rsid w:val="00FF2702"/>
    <w:rsid w:val="00FF5362"/>
    <w:rsid w:val="00FF5530"/>
    <w:rsid w:val="00FF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3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D3E"/>
    <w:pPr>
      <w:ind w:leftChars="400" w:left="840"/>
    </w:pPr>
    <w:rPr>
      <w:szCs w:val="22"/>
    </w:rPr>
  </w:style>
  <w:style w:type="paragraph" w:styleId="Web">
    <w:name w:val="Normal (Web)"/>
    <w:basedOn w:val="a"/>
    <w:uiPriority w:val="99"/>
    <w:semiHidden/>
    <w:rsid w:val="004F20D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Balloon Text"/>
    <w:basedOn w:val="a"/>
    <w:link w:val="a5"/>
    <w:uiPriority w:val="99"/>
    <w:semiHidden/>
    <w:unhideWhenUsed/>
    <w:rsid w:val="008E38E0"/>
    <w:rPr>
      <w:rFonts w:ascii="Arial" w:eastAsia="ＭＳ ゴシック" w:hAnsi="Arial"/>
      <w:sz w:val="18"/>
      <w:szCs w:val="18"/>
    </w:rPr>
  </w:style>
  <w:style w:type="character" w:customStyle="1" w:styleId="a5">
    <w:name w:val="吹き出し (文字)"/>
    <w:link w:val="a4"/>
    <w:uiPriority w:val="99"/>
    <w:semiHidden/>
    <w:rsid w:val="008E38E0"/>
    <w:rPr>
      <w:rFonts w:ascii="Arial" w:eastAsia="ＭＳ ゴシック" w:hAnsi="Arial" w:cs="Times New Roman"/>
      <w:sz w:val="18"/>
      <w:szCs w:val="18"/>
    </w:rPr>
  </w:style>
  <w:style w:type="paragraph" w:styleId="a6">
    <w:name w:val="header"/>
    <w:basedOn w:val="a"/>
    <w:link w:val="a7"/>
    <w:uiPriority w:val="99"/>
    <w:unhideWhenUsed/>
    <w:rsid w:val="00D913BB"/>
    <w:pPr>
      <w:tabs>
        <w:tab w:val="center" w:pos="4252"/>
        <w:tab w:val="right" w:pos="8504"/>
      </w:tabs>
      <w:snapToGrid w:val="0"/>
    </w:pPr>
  </w:style>
  <w:style w:type="character" w:customStyle="1" w:styleId="a7">
    <w:name w:val="ヘッダー (文字)"/>
    <w:link w:val="a6"/>
    <w:uiPriority w:val="99"/>
    <w:rsid w:val="00D913BB"/>
    <w:rPr>
      <w:rFonts w:ascii="Century" w:eastAsia="ＭＳ 明朝" w:hAnsi="Century" w:cs="Times New Roman"/>
      <w:szCs w:val="24"/>
    </w:rPr>
  </w:style>
  <w:style w:type="paragraph" w:styleId="a8">
    <w:name w:val="footer"/>
    <w:basedOn w:val="a"/>
    <w:link w:val="a9"/>
    <w:uiPriority w:val="99"/>
    <w:unhideWhenUsed/>
    <w:rsid w:val="00D913BB"/>
    <w:pPr>
      <w:tabs>
        <w:tab w:val="center" w:pos="4252"/>
        <w:tab w:val="right" w:pos="8504"/>
      </w:tabs>
      <w:snapToGrid w:val="0"/>
    </w:pPr>
  </w:style>
  <w:style w:type="character" w:customStyle="1" w:styleId="a9">
    <w:name w:val="フッター (文字)"/>
    <w:link w:val="a8"/>
    <w:uiPriority w:val="99"/>
    <w:rsid w:val="00D913BB"/>
    <w:rPr>
      <w:rFonts w:ascii="Century" w:eastAsia="ＭＳ 明朝" w:hAnsi="Century" w:cs="Times New Roman"/>
      <w:szCs w:val="24"/>
    </w:rPr>
  </w:style>
  <w:style w:type="table" w:styleId="aa">
    <w:name w:val="Table Grid"/>
    <w:basedOn w:val="a1"/>
    <w:uiPriority w:val="59"/>
    <w:rsid w:val="00BF1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D55754"/>
    <w:rPr>
      <w:color w:val="0000FF"/>
      <w:u w:val="single"/>
    </w:rPr>
  </w:style>
  <w:style w:type="character" w:styleId="ac">
    <w:name w:val="FollowedHyperlink"/>
    <w:uiPriority w:val="99"/>
    <w:semiHidden/>
    <w:unhideWhenUsed/>
    <w:rsid w:val="00D55754"/>
    <w:rPr>
      <w:color w:val="800080"/>
      <w:u w:val="single"/>
    </w:rPr>
  </w:style>
  <w:style w:type="character" w:styleId="ad">
    <w:name w:val="annotation reference"/>
    <w:uiPriority w:val="99"/>
    <w:semiHidden/>
    <w:unhideWhenUsed/>
    <w:rsid w:val="00422C39"/>
    <w:rPr>
      <w:sz w:val="18"/>
      <w:szCs w:val="18"/>
    </w:rPr>
  </w:style>
  <w:style w:type="paragraph" w:styleId="ae">
    <w:name w:val="annotation text"/>
    <w:basedOn w:val="a"/>
    <w:link w:val="af"/>
    <w:uiPriority w:val="99"/>
    <w:semiHidden/>
    <w:unhideWhenUsed/>
    <w:rsid w:val="00422C39"/>
    <w:pPr>
      <w:jc w:val="left"/>
    </w:pPr>
  </w:style>
  <w:style w:type="character" w:customStyle="1" w:styleId="af">
    <w:name w:val="コメント文字列 (文字)"/>
    <w:link w:val="ae"/>
    <w:uiPriority w:val="99"/>
    <w:semiHidden/>
    <w:rsid w:val="00422C39"/>
    <w:rPr>
      <w:kern w:val="2"/>
      <w:sz w:val="21"/>
      <w:szCs w:val="24"/>
    </w:rPr>
  </w:style>
  <w:style w:type="paragraph" w:styleId="af0">
    <w:name w:val="annotation subject"/>
    <w:basedOn w:val="ae"/>
    <w:next w:val="ae"/>
    <w:link w:val="af1"/>
    <w:uiPriority w:val="99"/>
    <w:semiHidden/>
    <w:unhideWhenUsed/>
    <w:rsid w:val="00422C39"/>
    <w:rPr>
      <w:b/>
      <w:bCs/>
    </w:rPr>
  </w:style>
  <w:style w:type="character" w:customStyle="1" w:styleId="af1">
    <w:name w:val="コメント内容 (文字)"/>
    <w:link w:val="af0"/>
    <w:uiPriority w:val="99"/>
    <w:semiHidden/>
    <w:rsid w:val="00422C3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55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Words>
  <Characters>3611</Characters>
  <Application>Microsoft Office Word</Application>
  <DocSecurity>0</DocSecurity>
  <Lines>30</Lines>
  <Paragraphs>8</Paragraphs>
  <ScaleCrop>false</ScaleCrop>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2023-08-21T01:04:00Z</dcterms:created>
  <dcterms:modified xsi:type="dcterms:W3CDTF">2023-08-21T01:04:00Z</dcterms:modified>
</cp:coreProperties>
</file>