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33" w:rsidRDefault="009F5233" w:rsidP="007806E2">
      <w:pPr>
        <w:snapToGrid w:val="0"/>
        <w:spacing w:line="180" w:lineRule="auto"/>
        <w:rPr>
          <w:rFonts w:ascii="メイリオ" w:eastAsia="メイリオ" w:hAnsi="メイリオ"/>
          <w:b/>
          <w:color w:val="FFFFFF" w:themeColor="background1"/>
          <w:sz w:val="32"/>
        </w:rPr>
      </w:pPr>
    </w:p>
    <w:p w:rsidR="00276A03" w:rsidRPr="00E92A46" w:rsidRDefault="00F06229" w:rsidP="007806E2">
      <w:pPr>
        <w:snapToGrid w:val="0"/>
        <w:spacing w:line="180" w:lineRule="auto"/>
        <w:rPr>
          <w:rFonts w:ascii="メイリオ" w:eastAsia="メイリオ" w:hAnsi="メイリオ"/>
          <w:b/>
          <w:sz w:val="32"/>
          <w:highlight w:val="black"/>
        </w:rPr>
      </w:pPr>
      <w:r w:rsidRPr="00E92A46">
        <w:rPr>
          <w:rFonts w:ascii="メイリオ" w:eastAsia="メイリオ" w:hAnsi="メイリオ" w:cs="メイリオ" w:hint="eastAsia"/>
          <w:b/>
          <w:bCs/>
          <w:noProof/>
          <w:kern w:val="0"/>
          <w:sz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39C0663" wp14:editId="33ADBB6A">
                <wp:simplePos x="0" y="0"/>
                <wp:positionH relativeFrom="margin">
                  <wp:align>center</wp:align>
                </wp:positionH>
                <wp:positionV relativeFrom="paragraph">
                  <wp:posOffset>-876935</wp:posOffset>
                </wp:positionV>
                <wp:extent cx="6648450" cy="790575"/>
                <wp:effectExtent l="57150" t="38100" r="76200" b="1047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905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B5A" w:rsidRPr="00287A25" w:rsidRDefault="00FB04A4" w:rsidP="00FB04A4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/>
                                <w:b/>
                                <w:color w:val="EEECE1" w:themeColor="background2"/>
                                <w:w w:val="150"/>
                                <w:sz w:val="2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color w:val="EEECE1" w:themeColor="background2"/>
                                <w:w w:val="150"/>
                                <w:sz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おおさか元気広場通信</w:t>
                            </w:r>
                          </w:p>
                          <w:p w:rsidR="00FB04A4" w:rsidRPr="00287A25" w:rsidRDefault="00FB04A4" w:rsidP="00FB04A4">
                            <w:pPr>
                              <w:snapToGrid w:val="0"/>
                              <w:spacing w:line="180" w:lineRule="auto"/>
                              <w:jc w:val="right"/>
                              <w:rPr>
                                <w:rFonts w:ascii="メイリオ" w:eastAsia="メイリオ" w:hAnsi="メイリオ"/>
                                <w:b/>
                                <w:sz w:val="18"/>
                              </w:rPr>
                            </w:pP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平成</w:t>
                            </w:r>
                            <w:r w:rsidR="005645B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３1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年</w:t>
                            </w:r>
                            <w:r w:rsidR="005645B3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２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月</w:t>
                            </w:r>
                            <w:r w:rsidR="00BE4ACA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26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9C0663" id="正方形/長方形 5" o:spid="_x0000_s1026" style="position:absolute;left:0;text-align:left;margin-left:0;margin-top:-69.05pt;width:523.5pt;height:62.25pt;z-index: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A71B5A" w:rsidRPr="00287A25" w:rsidRDefault="00FB04A4" w:rsidP="00FB04A4">
                      <w:pPr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/>
                          <w:b/>
                          <w:color w:val="EEECE1" w:themeColor="background2"/>
                          <w:w w:val="150"/>
                          <w:sz w:val="2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color w:val="EEECE1" w:themeColor="background2"/>
                          <w:w w:val="150"/>
                          <w:sz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おおさか元気広場通信</w:t>
                      </w:r>
                    </w:p>
                    <w:p w:rsidR="00FB04A4" w:rsidRPr="00287A25" w:rsidRDefault="00FB04A4" w:rsidP="00FB04A4">
                      <w:pPr>
                        <w:snapToGrid w:val="0"/>
                        <w:spacing w:line="180" w:lineRule="auto"/>
                        <w:jc w:val="right"/>
                        <w:rPr>
                          <w:rFonts w:ascii="メイリオ" w:eastAsia="メイリオ" w:hAnsi="メイリオ"/>
                          <w:b/>
                          <w:sz w:val="18"/>
                        </w:rPr>
                      </w:pP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平成</w:t>
                      </w:r>
                      <w:r w:rsidR="005645B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３1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年</w:t>
                      </w:r>
                      <w:r w:rsidR="005645B3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２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月</w:t>
                      </w:r>
                      <w:r w:rsidR="00BE4ACA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26</w:t>
                      </w:r>
                      <w:r w:rsidRPr="00287A25">
                        <w:rPr>
                          <w:rFonts w:ascii="メイリオ" w:eastAsia="メイリオ" w:hAnsi="メイリオ" w:hint="eastAsia"/>
                          <w:b/>
                          <w:sz w:val="22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2164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お</w:t>
      </w:r>
      <w:r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おさか元気広場見学会</w:t>
      </w:r>
      <w:r w:rsidR="00E43518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>を開催しました。</w:t>
      </w:r>
      <w:r w:rsidR="00221642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2714D7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="007806E2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</w:t>
      </w:r>
      <w:r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　　　　　　　　　　</w:t>
      </w:r>
      <w:r w:rsidR="007806E2" w:rsidRPr="00E92A46">
        <w:rPr>
          <w:rFonts w:ascii="メイリオ" w:eastAsia="メイリオ" w:hAnsi="メイリオ" w:hint="eastAsia"/>
          <w:b/>
          <w:color w:val="FFFFFF" w:themeColor="background1"/>
          <w:sz w:val="32"/>
          <w:highlight w:val="black"/>
        </w:rPr>
        <w:t xml:space="preserve">　　　</w:t>
      </w:r>
      <w:r w:rsidR="007806E2" w:rsidRPr="00E92A46">
        <w:rPr>
          <w:rFonts w:ascii="メイリオ" w:eastAsia="メイリオ" w:hAnsi="メイリオ" w:hint="eastAsia"/>
          <w:b/>
          <w:sz w:val="32"/>
          <w:highlight w:val="black"/>
        </w:rPr>
        <w:t xml:space="preserve">　</w:t>
      </w:r>
    </w:p>
    <w:p w:rsidR="00205201" w:rsidRPr="00E92A46" w:rsidRDefault="00AF7E7F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58240" behindDoc="0" locked="0" layoutInCell="1" allowOverlap="1" wp14:anchorId="73BCA56B" wp14:editId="2722ED30">
            <wp:simplePos x="0" y="0"/>
            <wp:positionH relativeFrom="column">
              <wp:posOffset>4467225</wp:posOffset>
            </wp:positionH>
            <wp:positionV relativeFrom="paragraph">
              <wp:posOffset>43815</wp:posOffset>
            </wp:positionV>
            <wp:extent cx="1790700" cy="1343025"/>
            <wp:effectExtent l="0" t="0" r="0" b="952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29年度\13 おおさか元気広場\おおさか元気広場見学会\写真\和泉\DSCF806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0D68" w:rsidRPr="00E92A46">
        <w:rPr>
          <w:rFonts w:ascii="メイリオ" w:eastAsia="メイリオ" w:hAnsi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F212E6" wp14:editId="3ECBA778">
                <wp:simplePos x="0" y="0"/>
                <wp:positionH relativeFrom="column">
                  <wp:posOffset>-57150</wp:posOffset>
                </wp:positionH>
                <wp:positionV relativeFrom="paragraph">
                  <wp:posOffset>24765</wp:posOffset>
                </wp:positionV>
                <wp:extent cx="3305175" cy="76200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D68" w:rsidRDefault="00C632B8" w:rsidP="00C632B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日時：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平成</w:t>
                            </w:r>
                            <w:r w:rsidR="005645B3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３１</w:t>
                            </w:r>
                            <w:r w:rsidRPr="00287A2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年</w:t>
                            </w:r>
                            <w:r w:rsidR="00B555A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２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月</w:t>
                            </w:r>
                            <w:r w:rsidR="005645B3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６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日</w:t>
                            </w:r>
                            <w:r w:rsidR="000E1127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（</w:t>
                            </w:r>
                            <w:r w:rsidR="00B555A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水</w:t>
                            </w:r>
                            <w:r w:rsidR="002714D7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）</w:t>
                            </w:r>
                            <w:r w:rsidR="00E20D6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13:50～16:00</w:t>
                            </w:r>
                          </w:p>
                          <w:p w:rsidR="00C632B8" w:rsidRDefault="00B555A5" w:rsidP="00C632B8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会場：</w:t>
                            </w:r>
                            <w:r w:rsidR="005645B3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門真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市立</w:t>
                            </w:r>
                            <w:r w:rsidR="005645B3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五月田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小学校</w:t>
                            </w:r>
                            <w:r w:rsidR="00E20D68" w:rsidRPr="00E20D6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「</w:t>
                            </w:r>
                            <w:r w:rsidR="00E20D68" w:rsidRPr="00BE4ACA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まなび舎</w:t>
                            </w:r>
                            <w:r w:rsidR="00F003FA" w:rsidRPr="00BE4ACA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Kids</w:t>
                            </w:r>
                            <w:r w:rsidR="00E20D68" w:rsidRPr="00E20D6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」</w:t>
                            </w:r>
                          </w:p>
                          <w:p w:rsidR="00C632B8" w:rsidRDefault="00C632B8" w:rsidP="00C632B8">
                            <w:pPr>
                              <w:spacing w:line="360" w:lineRule="exact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参加人数：</w:t>
                            </w:r>
                            <w:r w:rsidR="00804783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５</w:t>
                            </w:r>
                            <w:r w:rsidR="00E43518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F212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4.5pt;margin-top:1.95pt;width:260.25pt;height:6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">
                <v:textbox>
                  <w:txbxContent>
                    <w:p w:rsidR="00E20D68" w:rsidRDefault="00C632B8" w:rsidP="00C632B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日時：</w:t>
                      </w:r>
                      <w:r w:rsidRPr="00287A25">
                        <w:rPr>
                          <w:rFonts w:ascii="メイリオ" w:eastAsia="メイリオ" w:hAnsi="メイリオ" w:hint="eastAsia"/>
                          <w:sz w:val="21"/>
                        </w:rPr>
                        <w:t>平成</w:t>
                      </w:r>
                      <w:r w:rsidR="005645B3">
                        <w:rPr>
                          <w:rFonts w:ascii="メイリオ" w:eastAsia="メイリオ" w:hAnsi="メイリオ" w:hint="eastAsia"/>
                          <w:sz w:val="21"/>
                        </w:rPr>
                        <w:t>３１</w:t>
                      </w:r>
                      <w:r w:rsidRPr="00287A25">
                        <w:rPr>
                          <w:rFonts w:ascii="メイリオ" w:eastAsia="メイリオ" w:hAnsi="メイリオ" w:hint="eastAsia"/>
                          <w:sz w:val="21"/>
                        </w:rPr>
                        <w:t>年</w:t>
                      </w:r>
                      <w:r w:rsidR="00B555A5">
                        <w:rPr>
                          <w:rFonts w:ascii="メイリオ" w:eastAsia="メイリオ" w:hAnsi="メイリオ" w:hint="eastAsia"/>
                          <w:sz w:val="21"/>
                        </w:rPr>
                        <w:t>２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月</w:t>
                      </w:r>
                      <w:r w:rsidR="005645B3">
                        <w:rPr>
                          <w:rFonts w:ascii="メイリオ" w:eastAsia="メイリオ" w:hAnsi="メイリオ" w:hint="eastAsia"/>
                          <w:sz w:val="21"/>
                        </w:rPr>
                        <w:t>６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日</w:t>
                      </w:r>
                      <w:r w:rsidR="000E1127">
                        <w:rPr>
                          <w:rFonts w:ascii="メイリオ" w:eastAsia="メイリオ" w:hAnsi="メイリオ" w:hint="eastAsia"/>
                          <w:sz w:val="21"/>
                        </w:rPr>
                        <w:t>（</w:t>
                      </w:r>
                      <w:r w:rsidR="00B555A5">
                        <w:rPr>
                          <w:rFonts w:ascii="メイリオ" w:eastAsia="メイリオ" w:hAnsi="メイリオ" w:hint="eastAsia"/>
                          <w:sz w:val="21"/>
                        </w:rPr>
                        <w:t>水</w:t>
                      </w:r>
                      <w:r w:rsidR="002714D7">
                        <w:rPr>
                          <w:rFonts w:ascii="メイリオ" w:eastAsia="メイリオ" w:hAnsi="メイリオ" w:hint="eastAsia"/>
                          <w:sz w:val="21"/>
                        </w:rPr>
                        <w:t>）</w:t>
                      </w:r>
                      <w:r w:rsidR="00E20D68">
                        <w:rPr>
                          <w:rFonts w:ascii="メイリオ" w:eastAsia="メイリオ" w:hAnsi="メイリオ" w:hint="eastAsia"/>
                          <w:sz w:val="21"/>
                        </w:rPr>
                        <w:t>13:50～16:00</w:t>
                      </w:r>
                    </w:p>
                    <w:p w:rsidR="00C632B8" w:rsidRDefault="00B555A5" w:rsidP="00C632B8">
                      <w:pPr>
                        <w:spacing w:line="36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会場：</w:t>
                      </w:r>
                      <w:r w:rsidR="005645B3">
                        <w:rPr>
                          <w:rFonts w:ascii="メイリオ" w:eastAsia="メイリオ" w:hAnsi="メイリオ" w:hint="eastAsia"/>
                          <w:sz w:val="21"/>
                        </w:rPr>
                        <w:t>門真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市立</w:t>
                      </w:r>
                      <w:r w:rsidR="005645B3">
                        <w:rPr>
                          <w:rFonts w:ascii="メイリオ" w:eastAsia="メイリオ" w:hAnsi="メイリオ" w:hint="eastAsia"/>
                          <w:sz w:val="21"/>
                        </w:rPr>
                        <w:t>五月田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小学校</w:t>
                      </w:r>
                      <w:r w:rsidR="00E20D68" w:rsidRPr="00E20D68">
                        <w:rPr>
                          <w:rFonts w:ascii="メイリオ" w:eastAsia="メイリオ" w:hAnsi="メイリオ" w:hint="eastAsia"/>
                          <w:sz w:val="21"/>
                        </w:rPr>
                        <w:t>「</w:t>
                      </w:r>
                      <w:r w:rsidR="00E20D68" w:rsidRPr="00BE4ACA">
                        <w:rPr>
                          <w:rFonts w:ascii="メイリオ" w:eastAsia="メイリオ" w:hAnsi="メイリオ" w:hint="eastAsia"/>
                          <w:sz w:val="21"/>
                        </w:rPr>
                        <w:t>まなび舎</w:t>
                      </w:r>
                      <w:r w:rsidR="00F003FA" w:rsidRPr="00BE4ACA">
                        <w:rPr>
                          <w:rFonts w:ascii="メイリオ" w:eastAsia="メイリオ" w:hAnsi="メイリオ" w:hint="eastAsia"/>
                          <w:sz w:val="21"/>
                        </w:rPr>
                        <w:t>Kids</w:t>
                      </w:r>
                      <w:r w:rsidR="00E20D68" w:rsidRPr="00E20D68">
                        <w:rPr>
                          <w:rFonts w:ascii="メイリオ" w:eastAsia="メイリオ" w:hAnsi="メイリオ" w:hint="eastAsia"/>
                          <w:sz w:val="21"/>
                        </w:rPr>
                        <w:t>」</w:t>
                      </w:r>
                    </w:p>
                    <w:p w:rsidR="00C632B8" w:rsidRDefault="00C632B8" w:rsidP="00C632B8">
                      <w:pPr>
                        <w:spacing w:line="360" w:lineRule="exact"/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参加人数：</w:t>
                      </w:r>
                      <w:r w:rsidR="00804783">
                        <w:rPr>
                          <w:rFonts w:ascii="メイリオ" w:eastAsia="メイリオ" w:hAnsi="メイリオ" w:hint="eastAsia"/>
                          <w:sz w:val="21"/>
                        </w:rPr>
                        <w:t>５</w:t>
                      </w:r>
                      <w:r w:rsidR="00E43518">
                        <w:rPr>
                          <w:rFonts w:ascii="メイリオ" w:eastAsia="メイリオ" w:hAnsi="メイリオ" w:hint="eastAsia"/>
                          <w:sz w:val="21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C632B8" w:rsidRPr="00E92A46" w:rsidRDefault="00C632B8" w:rsidP="00F06229">
      <w:pPr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1"/>
        </w:rPr>
      </w:pPr>
    </w:p>
    <w:p w:rsidR="00E20D68" w:rsidRDefault="00E20D68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</w:p>
    <w:p w:rsidR="00E20D68" w:rsidRDefault="006B3D53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 w:rsidRPr="00DE327F">
        <w:rPr>
          <w:rFonts w:ascii="メイリオ" w:eastAsia="メイリオ" w:hAnsi="メイリオ" w:hint="eastAsia"/>
          <w:sz w:val="21"/>
        </w:rPr>
        <w:t>「</w:t>
      </w:r>
      <w:r w:rsidR="00F06229" w:rsidRPr="00DE327F">
        <w:rPr>
          <w:rFonts w:ascii="メイリオ" w:eastAsia="メイリオ" w:hAnsi="メイリオ" w:hint="eastAsia"/>
          <w:sz w:val="21"/>
        </w:rPr>
        <w:t>おおさか元気広場見学会</w:t>
      </w:r>
      <w:r w:rsidRPr="00DE327F">
        <w:rPr>
          <w:rFonts w:ascii="メイリオ" w:eastAsia="メイリオ" w:hAnsi="メイリオ" w:hint="eastAsia"/>
          <w:sz w:val="21"/>
        </w:rPr>
        <w:t>」</w:t>
      </w:r>
      <w:r w:rsidR="002808B8" w:rsidRPr="00DE327F">
        <w:rPr>
          <w:rFonts w:ascii="メイリオ" w:eastAsia="メイリオ" w:hAnsi="メイリオ" w:hint="eastAsia"/>
          <w:sz w:val="21"/>
        </w:rPr>
        <w:t>は、</w:t>
      </w:r>
      <w:r w:rsidR="005407D2" w:rsidRPr="00DE327F">
        <w:rPr>
          <w:rFonts w:ascii="メイリオ" w:eastAsia="メイリオ" w:hAnsi="メイリオ" w:hint="eastAsia"/>
          <w:sz w:val="21"/>
        </w:rPr>
        <w:t>ほかの元気広場の取組みの様子や、運営の方法、組織、工夫などについて、</w:t>
      </w:r>
      <w:r w:rsidR="009517B8" w:rsidRPr="00DE327F">
        <w:rPr>
          <w:rFonts w:ascii="メイリオ" w:eastAsia="メイリオ" w:hAnsi="メイリオ" w:hint="eastAsia"/>
          <w:sz w:val="21"/>
        </w:rPr>
        <w:t>実際に見たり</w:t>
      </w:r>
      <w:r w:rsidR="002C57B7" w:rsidRPr="00DE327F">
        <w:rPr>
          <w:rFonts w:ascii="メイリオ" w:eastAsia="メイリオ" w:hAnsi="メイリオ" w:hint="eastAsia"/>
          <w:sz w:val="21"/>
        </w:rPr>
        <w:t>、</w:t>
      </w:r>
      <w:r w:rsidR="00F06229" w:rsidRPr="00DE327F">
        <w:rPr>
          <w:rFonts w:ascii="メイリオ" w:eastAsia="メイリオ" w:hAnsi="メイリオ" w:hint="eastAsia"/>
          <w:sz w:val="21"/>
        </w:rPr>
        <w:t>聞い</w:t>
      </w:r>
      <w:r w:rsidR="009517B8" w:rsidRPr="00DE327F">
        <w:rPr>
          <w:rFonts w:ascii="メイリオ" w:eastAsia="メイリオ" w:hAnsi="メイリオ" w:hint="eastAsia"/>
          <w:sz w:val="21"/>
        </w:rPr>
        <w:t>たりして</w:t>
      </w:r>
      <w:r w:rsidRPr="00DE327F">
        <w:rPr>
          <w:rFonts w:ascii="メイリオ" w:eastAsia="メイリオ" w:hAnsi="メイリオ" w:hint="eastAsia"/>
          <w:sz w:val="21"/>
        </w:rPr>
        <w:t>、ご自身の</w:t>
      </w:r>
      <w:r w:rsidR="002808B8" w:rsidRPr="00DE327F">
        <w:rPr>
          <w:rFonts w:ascii="メイリオ" w:eastAsia="メイリオ" w:hAnsi="メイリオ" w:hint="eastAsia"/>
          <w:sz w:val="21"/>
        </w:rPr>
        <w:t>取組みの</w:t>
      </w:r>
      <w:r w:rsidRPr="00DE327F">
        <w:rPr>
          <w:rFonts w:ascii="メイリオ" w:eastAsia="メイリオ" w:hAnsi="メイリオ" w:hint="eastAsia"/>
          <w:sz w:val="21"/>
        </w:rPr>
        <w:t>参考にして頂くことが</w:t>
      </w:r>
      <w:r w:rsidR="009517B8" w:rsidRPr="00DE327F">
        <w:rPr>
          <w:rFonts w:ascii="メイリオ" w:eastAsia="メイリオ" w:hAnsi="メイリオ" w:hint="eastAsia"/>
          <w:sz w:val="21"/>
        </w:rPr>
        <w:t>でき</w:t>
      </w:r>
      <w:r w:rsidR="002808B8" w:rsidRPr="00DE327F">
        <w:rPr>
          <w:rFonts w:ascii="メイリオ" w:eastAsia="メイリオ" w:hAnsi="メイリオ" w:hint="eastAsia"/>
          <w:sz w:val="21"/>
        </w:rPr>
        <w:t>る、取組みです。</w:t>
      </w:r>
    </w:p>
    <w:p w:rsidR="00E20D68" w:rsidRDefault="00AF7E7F" w:rsidP="00211AEB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 w:rsidRPr="00DE327F"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61312" behindDoc="0" locked="0" layoutInCell="1" allowOverlap="1" wp14:anchorId="5B54031F" wp14:editId="4108A2D7">
            <wp:simplePos x="0" y="0"/>
            <wp:positionH relativeFrom="column">
              <wp:posOffset>4476750</wp:posOffset>
            </wp:positionH>
            <wp:positionV relativeFrom="paragraph">
              <wp:posOffset>12700</wp:posOffset>
            </wp:positionV>
            <wp:extent cx="1808480" cy="1356360"/>
            <wp:effectExtent l="0" t="0" r="127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9.84.24\地域連携ｇ\H29年度\13 おおさか元気広場\おおさか元気広場見学会\写真\和泉\DSCF806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2665" w:rsidRPr="005645B3" w:rsidRDefault="00E20D68" w:rsidP="00E33D55">
      <w:pPr>
        <w:snapToGrid w:val="0"/>
        <w:spacing w:line="204" w:lineRule="auto"/>
        <w:ind w:rightChars="1250" w:right="3000"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平成30年度第3回</w:t>
      </w:r>
      <w:r w:rsidR="002808B8" w:rsidRPr="00DE327F">
        <w:rPr>
          <w:rFonts w:ascii="メイリオ" w:eastAsia="メイリオ" w:hAnsi="メイリオ" w:hint="eastAsia"/>
          <w:sz w:val="21"/>
        </w:rPr>
        <w:t>は、</w:t>
      </w:r>
      <w:r w:rsidR="005645B3">
        <w:rPr>
          <w:rFonts w:ascii="メイリオ" w:eastAsia="メイリオ" w:hAnsi="メイリオ" w:hint="eastAsia"/>
          <w:sz w:val="21"/>
        </w:rPr>
        <w:t>門真</w:t>
      </w:r>
      <w:r w:rsidR="00B555A5" w:rsidRPr="00DE327F">
        <w:rPr>
          <w:rFonts w:ascii="メイリオ" w:eastAsia="メイリオ" w:hAnsi="メイリオ" w:hint="eastAsia"/>
          <w:sz w:val="21"/>
        </w:rPr>
        <w:t>市立</w:t>
      </w:r>
      <w:r w:rsidR="005645B3">
        <w:rPr>
          <w:rFonts w:ascii="メイリオ" w:eastAsia="メイリオ" w:hAnsi="メイリオ" w:hint="eastAsia"/>
          <w:sz w:val="21"/>
        </w:rPr>
        <w:t>五月田</w:t>
      </w:r>
      <w:r w:rsidR="00E43518" w:rsidRPr="00DE327F">
        <w:rPr>
          <w:rFonts w:ascii="メイリオ" w:eastAsia="メイリオ" w:hAnsi="メイリオ" w:hint="eastAsia"/>
          <w:sz w:val="21"/>
        </w:rPr>
        <w:t>小学校にて</w:t>
      </w:r>
      <w:r w:rsidR="006B3D53" w:rsidRPr="00DE327F">
        <w:rPr>
          <w:rFonts w:ascii="メイリオ" w:eastAsia="メイリオ" w:hAnsi="メイリオ" w:hint="eastAsia"/>
          <w:sz w:val="21"/>
        </w:rPr>
        <w:t>開催しました</w:t>
      </w:r>
      <w:r w:rsidR="00C632B8" w:rsidRPr="00DE327F">
        <w:rPr>
          <w:rFonts w:ascii="メイリオ" w:eastAsia="メイリオ" w:hAnsi="メイリオ" w:hint="eastAsia"/>
          <w:sz w:val="21"/>
        </w:rPr>
        <w:t>。</w:t>
      </w:r>
    </w:p>
    <w:p w:rsidR="00804783" w:rsidRDefault="005645B3" w:rsidP="00AF7E7F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門真市立五月田</w:t>
      </w:r>
      <w:r w:rsidR="00F62665" w:rsidRPr="00DE327F">
        <w:rPr>
          <w:rFonts w:ascii="メイリオ" w:eastAsia="メイリオ" w:hAnsi="メイリオ" w:hint="eastAsia"/>
          <w:sz w:val="21"/>
        </w:rPr>
        <w:t>小学校放課後子ども教室は、</w:t>
      </w:r>
      <w:r w:rsidR="00804783">
        <w:rPr>
          <w:rFonts w:ascii="メイリオ" w:eastAsia="メイリオ" w:hAnsi="メイリオ" w:hint="eastAsia"/>
          <w:sz w:val="21"/>
        </w:rPr>
        <w:t>水曜日は『</w:t>
      </w:r>
      <w:r w:rsidR="00F003FA" w:rsidRPr="00BE4ACA">
        <w:rPr>
          <w:rFonts w:ascii="メイリオ" w:eastAsia="メイリオ" w:hAnsi="メイリオ" w:hint="eastAsia"/>
          <w:sz w:val="21"/>
        </w:rPr>
        <w:t>まなび舎Kids</w:t>
      </w:r>
      <w:r w:rsidR="00804783">
        <w:rPr>
          <w:rFonts w:ascii="メイリオ" w:eastAsia="メイリオ" w:hAnsi="メイリオ" w:hint="eastAsia"/>
          <w:sz w:val="21"/>
        </w:rPr>
        <w:t>』として、</w:t>
      </w:r>
      <w:r>
        <w:rPr>
          <w:rFonts w:ascii="メイリオ" w:eastAsia="メイリオ" w:hAnsi="メイリオ" w:hint="eastAsia"/>
          <w:sz w:val="21"/>
        </w:rPr>
        <w:t>主に図書室や</w:t>
      </w:r>
      <w:r w:rsidR="00F003FA">
        <w:rPr>
          <w:rFonts w:ascii="メイリオ" w:eastAsia="メイリオ" w:hAnsi="メイリオ" w:hint="eastAsia"/>
          <w:sz w:val="21"/>
        </w:rPr>
        <w:t>理科</w:t>
      </w:r>
      <w:r>
        <w:rPr>
          <w:rFonts w:ascii="メイリオ" w:eastAsia="メイリオ" w:hAnsi="メイリオ" w:hint="eastAsia"/>
          <w:sz w:val="21"/>
        </w:rPr>
        <w:t>室</w:t>
      </w:r>
      <w:r w:rsidR="00AF7E7F">
        <w:rPr>
          <w:rFonts w:ascii="メイリオ" w:eastAsia="メイリオ" w:hAnsi="メイリオ" w:hint="eastAsia"/>
          <w:sz w:val="21"/>
        </w:rPr>
        <w:t>、家庭科室</w:t>
      </w:r>
      <w:r>
        <w:rPr>
          <w:rFonts w:ascii="メイリオ" w:eastAsia="メイリオ" w:hAnsi="メイリオ" w:hint="eastAsia"/>
          <w:sz w:val="21"/>
        </w:rPr>
        <w:t>を活用して、読書やパソコンによる学習活動を実施して</w:t>
      </w:r>
      <w:r w:rsidR="00F62665" w:rsidRPr="00DE327F">
        <w:rPr>
          <w:rFonts w:ascii="メイリオ" w:eastAsia="メイリオ" w:hAnsi="メイリオ" w:hint="eastAsia"/>
          <w:sz w:val="21"/>
        </w:rPr>
        <w:t>います。</w:t>
      </w:r>
      <w:r w:rsidR="00804783">
        <w:rPr>
          <w:rFonts w:ascii="メイリオ" w:eastAsia="メイリオ" w:hAnsi="メイリオ" w:hint="eastAsia"/>
          <w:sz w:val="21"/>
        </w:rPr>
        <w:t>土曜日は</w:t>
      </w:r>
      <w:r w:rsidR="008248DA">
        <w:rPr>
          <w:rFonts w:ascii="メイリオ" w:eastAsia="メイリオ" w:hAnsi="メイリオ" w:hint="eastAsia"/>
          <w:sz w:val="21"/>
        </w:rPr>
        <w:t>『かどま土曜自学</w:t>
      </w:r>
      <w:r w:rsidR="008248DA" w:rsidRPr="00BE4ACA">
        <w:rPr>
          <w:rFonts w:ascii="メイリオ" w:eastAsia="メイリオ" w:hAnsi="メイリオ" w:hint="eastAsia"/>
          <w:sz w:val="21"/>
        </w:rPr>
        <w:t>自習室</w:t>
      </w:r>
      <w:r w:rsidR="008248DA">
        <w:rPr>
          <w:rFonts w:ascii="メイリオ" w:eastAsia="メイリオ" w:hAnsi="メイリオ" w:hint="eastAsia"/>
          <w:sz w:val="21"/>
        </w:rPr>
        <w:t>サタスタ』として、子どもたちの学習活動を実施しています。</w:t>
      </w:r>
    </w:p>
    <w:p w:rsidR="008248DA" w:rsidRDefault="00E33D55" w:rsidP="00AF7E7F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  <w:r w:rsidRPr="00DE327F"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48512" behindDoc="0" locked="0" layoutInCell="1" allowOverlap="1" wp14:anchorId="0AFCFB6A" wp14:editId="2645D5D8">
            <wp:simplePos x="0" y="0"/>
            <wp:positionH relativeFrom="column">
              <wp:posOffset>4499610</wp:posOffset>
            </wp:positionH>
            <wp:positionV relativeFrom="paragraph">
              <wp:posOffset>103505</wp:posOffset>
            </wp:positionV>
            <wp:extent cx="1805940" cy="1354455"/>
            <wp:effectExtent l="0" t="0" r="3810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9.84.24\地域連携ｇ\H29年度\13 おおさか元気広場\おおさか元気広場見学会\写真\和泉\DSCF806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35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48DA" w:rsidRDefault="008248DA" w:rsidP="00AF7E7F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今回は、『</w:t>
      </w:r>
      <w:r w:rsidR="00F003FA" w:rsidRPr="00BE4ACA">
        <w:rPr>
          <w:rFonts w:ascii="メイリオ" w:eastAsia="メイリオ" w:hAnsi="メイリオ" w:hint="eastAsia"/>
          <w:sz w:val="21"/>
        </w:rPr>
        <w:t>まなび舎Kids</w:t>
      </w:r>
      <w:r>
        <w:rPr>
          <w:rFonts w:ascii="メイリオ" w:eastAsia="メイリオ" w:hAnsi="メイリオ" w:hint="eastAsia"/>
          <w:sz w:val="21"/>
        </w:rPr>
        <w:t>』の取り組みを見学させていただきました。</w:t>
      </w:r>
    </w:p>
    <w:p w:rsidR="008248DA" w:rsidRDefault="008248DA" w:rsidP="00411A42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校長先生から、「学校から見た</w:t>
      </w:r>
      <w:r w:rsidR="00F003FA" w:rsidRPr="00BE4ACA">
        <w:rPr>
          <w:rFonts w:ascii="メイリオ" w:eastAsia="メイリオ" w:hAnsi="メイリオ" w:hint="eastAsia"/>
          <w:sz w:val="21"/>
        </w:rPr>
        <w:t>まなび舎Kids</w:t>
      </w:r>
      <w:bookmarkStart w:id="0" w:name="_GoBack"/>
      <w:bookmarkEnd w:id="0"/>
      <w:r>
        <w:rPr>
          <w:rFonts w:ascii="メイリオ" w:eastAsia="メイリオ" w:hAnsi="メイリオ" w:hint="eastAsia"/>
          <w:sz w:val="21"/>
        </w:rPr>
        <w:t>」についてお話をいただき、コーディネーターの川村</w:t>
      </w:r>
      <w:r w:rsidRPr="008248DA">
        <w:rPr>
          <w:rFonts w:ascii="メイリオ" w:eastAsia="メイリオ" w:hAnsi="メイリオ" w:hint="eastAsia"/>
          <w:sz w:val="21"/>
        </w:rPr>
        <w:t>さんから、</w:t>
      </w:r>
      <w:r>
        <w:rPr>
          <w:rFonts w:ascii="メイリオ" w:eastAsia="メイリオ" w:hAnsi="メイリオ" w:hint="eastAsia"/>
          <w:sz w:val="21"/>
        </w:rPr>
        <w:t>ここまでの</w:t>
      </w:r>
      <w:r w:rsidRPr="008248DA">
        <w:rPr>
          <w:rFonts w:ascii="メイリオ" w:eastAsia="メイリオ" w:hAnsi="メイリオ" w:hint="eastAsia"/>
          <w:sz w:val="21"/>
        </w:rPr>
        <w:t>経緯や</w:t>
      </w:r>
      <w:r>
        <w:rPr>
          <w:rFonts w:ascii="メイリオ" w:eastAsia="メイリオ" w:hAnsi="メイリオ" w:hint="eastAsia"/>
          <w:sz w:val="21"/>
        </w:rPr>
        <w:t>取り組みについて説明いただきました。</w:t>
      </w:r>
    </w:p>
    <w:p w:rsidR="00AC4278" w:rsidRDefault="00411A42" w:rsidP="008248DA">
      <w:pPr>
        <w:snapToGrid w:val="0"/>
        <w:spacing w:line="204" w:lineRule="auto"/>
        <w:rPr>
          <w:rFonts w:ascii="メイリオ" w:eastAsia="メイリオ" w:hAnsi="メイリオ"/>
          <w:sz w:val="21"/>
        </w:rPr>
      </w:pPr>
      <w:r w:rsidRPr="00E33D55">
        <w:rPr>
          <w:rFonts w:ascii="メイリオ" w:eastAsia="メイリオ" w:hAnsi="メイリオ"/>
          <w:noProof/>
          <w:sz w:val="21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438785</wp:posOffset>
            </wp:positionV>
            <wp:extent cx="1752600" cy="1314450"/>
            <wp:effectExtent l="0" t="0" r="0" b="0"/>
            <wp:wrapSquare wrapText="bothSides"/>
            <wp:docPr id="4" name="図 4" descr="\\10.19.84.24\地域連携ｇ\H30年度\13 おおさか元気広場\【見学会】おおさか元気広場見学会\写真\310206 門真市立五月田小学校\IMG_18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9.84.24\地域連携ｇ\H30年度\13 おおさか元気広場\【見学会】おおさか元気広場見学会\写真\310206 門真市立五月田小学校\IMG_1893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278">
        <w:rPr>
          <w:rFonts w:ascii="メイリオ" w:eastAsia="メイリオ" w:hAnsi="メイリオ" w:hint="eastAsia"/>
          <w:sz w:val="21"/>
        </w:rPr>
        <w:t xml:space="preserve">　1年生は地域の方に教えていただきながら、一生懸命宿題をしていました。宿題以外に学習プリントもあり、楽しい雰囲気の中で頑張っていました。</w:t>
      </w:r>
    </w:p>
    <w:p w:rsidR="00804783" w:rsidRDefault="00AC4278" w:rsidP="008248DA">
      <w:pPr>
        <w:snapToGrid w:val="0"/>
        <w:spacing w:line="204" w:lineRule="auto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 xml:space="preserve">　次に２，３年生が学習する家庭科室を見学しました。友だち同士で教えあう姿もあ</w:t>
      </w:r>
      <w:r w:rsidR="00E33D55">
        <w:rPr>
          <w:rFonts w:ascii="メイリオ" w:eastAsia="メイリオ" w:hAnsi="メイリオ" w:hint="eastAsia"/>
          <w:sz w:val="21"/>
        </w:rPr>
        <w:t>りました。</w:t>
      </w:r>
    </w:p>
    <w:p w:rsidR="00E33D55" w:rsidRPr="00AC4278" w:rsidRDefault="00E33D55" w:rsidP="008248DA">
      <w:pPr>
        <w:snapToGrid w:val="0"/>
        <w:spacing w:line="204" w:lineRule="auto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 xml:space="preserve">　その後４，５，６年生が活動する理科室を見学しました。高学年になるにつれて少しずつ</w:t>
      </w:r>
      <w:r w:rsidR="00411A42">
        <w:rPr>
          <w:rFonts w:ascii="メイリオ" w:eastAsia="メイリオ" w:hAnsi="メイリオ" w:hint="eastAsia"/>
          <w:sz w:val="21"/>
        </w:rPr>
        <w:t>静かに</w:t>
      </w:r>
      <w:r>
        <w:rPr>
          <w:rFonts w:ascii="メイリオ" w:eastAsia="メイリオ" w:hAnsi="メイリオ" w:hint="eastAsia"/>
          <w:sz w:val="21"/>
        </w:rPr>
        <w:t>宿題をする</w:t>
      </w:r>
      <w:r w:rsidR="00411A42">
        <w:rPr>
          <w:rFonts w:ascii="メイリオ" w:eastAsia="メイリオ" w:hAnsi="メイリオ" w:hint="eastAsia"/>
          <w:sz w:val="21"/>
        </w:rPr>
        <w:t>ように</w:t>
      </w:r>
      <w:r>
        <w:rPr>
          <w:rFonts w:ascii="メイリオ" w:eastAsia="メイリオ" w:hAnsi="メイリオ" w:hint="eastAsia"/>
          <w:sz w:val="21"/>
        </w:rPr>
        <w:t>なっているのがわかりました。</w:t>
      </w:r>
    </w:p>
    <w:p w:rsidR="00F003FA" w:rsidRDefault="00411A42" w:rsidP="00411A42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  <w:r w:rsidRPr="00DE327F">
        <w:rPr>
          <w:rFonts w:ascii="メイリオ" w:eastAsia="メイリオ" w:hAnsi="メイリオ" w:hint="eastAsia"/>
          <w:noProof/>
          <w:sz w:val="21"/>
        </w:rPr>
        <w:drawing>
          <wp:anchor distT="0" distB="0" distL="114300" distR="114300" simplePos="0" relativeHeight="251661824" behindDoc="0" locked="0" layoutInCell="1" allowOverlap="1" wp14:anchorId="7C15E284" wp14:editId="6E9FE839">
            <wp:simplePos x="0" y="0"/>
            <wp:positionH relativeFrom="column">
              <wp:posOffset>4850765</wp:posOffset>
            </wp:positionH>
            <wp:positionV relativeFrom="paragraph">
              <wp:posOffset>490220</wp:posOffset>
            </wp:positionV>
            <wp:extent cx="1644650" cy="1233170"/>
            <wp:effectExtent l="0" t="3810" r="8890" b="889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9.84.24\地域連携ｇ\H29年度\13 おおさか元気広場\おおさか元気広場見学会\写真\和泉\DSCF807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64465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メイリオ" w:eastAsia="メイリオ" w:hAnsi="メイリオ" w:hint="eastAsia"/>
          <w:sz w:val="21"/>
        </w:rPr>
        <w:t>また、子どもたちにやる気を起こさせる工夫を２つ取り入れていました</w:t>
      </w:r>
      <w:r w:rsidR="005645B3">
        <w:rPr>
          <w:rFonts w:ascii="メイリオ" w:eastAsia="メイリオ" w:hAnsi="メイリオ" w:hint="eastAsia"/>
          <w:sz w:val="21"/>
        </w:rPr>
        <w:t>。</w:t>
      </w:r>
    </w:p>
    <w:p w:rsidR="00E20D68" w:rsidRPr="00DE327F" w:rsidRDefault="00411A42" w:rsidP="00411A42">
      <w:pPr>
        <w:snapToGrid w:val="0"/>
        <w:spacing w:line="204" w:lineRule="auto"/>
        <w:ind w:firstLineChars="100" w:firstLine="210"/>
        <w:rPr>
          <w:rFonts w:ascii="メイリオ" w:eastAsia="メイリオ" w:hAnsi="メイリオ"/>
          <w:sz w:val="21"/>
        </w:rPr>
      </w:pPr>
      <w:r>
        <w:rPr>
          <w:rFonts w:ascii="メイリオ" w:eastAsia="メイリオ" w:hAnsi="メイリオ" w:hint="eastAsia"/>
          <w:sz w:val="21"/>
        </w:rPr>
        <w:t>一つは『ポイント制』です。</w:t>
      </w:r>
      <w:r w:rsidR="00E33D55">
        <w:rPr>
          <w:rFonts w:ascii="メイリオ" w:eastAsia="メイリオ" w:hAnsi="メイリオ" w:hint="eastAsia"/>
          <w:sz w:val="21"/>
        </w:rPr>
        <w:t>宿題が終われば1ポイント、読書やプリントなどをしたらさらに1ポイント。ポイントがたまると景品と交換です。これを楽しみにがんばっている子もいるようです。</w:t>
      </w:r>
      <w:r>
        <w:rPr>
          <w:rFonts w:ascii="メイリオ" w:eastAsia="メイリオ" w:hAnsi="メイリオ" w:hint="eastAsia"/>
          <w:sz w:val="21"/>
        </w:rPr>
        <w:t>もう一つは自由参加制です。集中力が続かいないことを考慮し、帰りたくなった時に帰ってもかまわないというルールです。このルールがあることで、子どもたちは縛られている感じを受けず、自主的に学習に向かうことができていました。</w:t>
      </w:r>
    </w:p>
    <w:p w:rsidR="004A59F4" w:rsidRPr="00DE327F" w:rsidRDefault="004A59F4" w:rsidP="00411A42">
      <w:pPr>
        <w:snapToGrid w:val="0"/>
        <w:spacing w:line="204" w:lineRule="auto"/>
        <w:ind w:rightChars="42" w:right="101" w:firstLineChars="100" w:firstLine="210"/>
        <w:rPr>
          <w:rFonts w:ascii="メイリオ" w:eastAsia="メイリオ" w:hAnsi="メイリオ"/>
          <w:sz w:val="21"/>
        </w:rPr>
      </w:pPr>
      <w:r w:rsidRPr="00DE327F">
        <w:rPr>
          <w:rFonts w:ascii="メイリオ" w:eastAsia="メイリオ" w:hAnsi="メイリオ" w:hint="eastAsia"/>
          <w:sz w:val="21"/>
        </w:rPr>
        <w:t>活動見学後の質疑応答では</w:t>
      </w:r>
      <w:r w:rsidR="00970043" w:rsidRPr="00DE327F">
        <w:rPr>
          <w:rFonts w:ascii="メイリオ" w:eastAsia="メイリオ" w:hAnsi="メイリオ" w:hint="eastAsia"/>
          <w:sz w:val="21"/>
        </w:rPr>
        <w:t>、</w:t>
      </w:r>
      <w:r w:rsidRPr="00DE327F">
        <w:rPr>
          <w:rFonts w:ascii="メイリオ" w:eastAsia="メイリオ" w:hAnsi="メイリオ" w:hint="eastAsia"/>
          <w:sz w:val="21"/>
        </w:rPr>
        <w:t>たくさんの質問が出され、活発な意見交換の場ともなりました。</w:t>
      </w:r>
    </w:p>
    <w:p w:rsidR="006B3D53" w:rsidRPr="00411A42" w:rsidRDefault="00E33D55" w:rsidP="00411A42">
      <w:pPr>
        <w:snapToGrid w:val="0"/>
        <w:spacing w:line="204" w:lineRule="auto"/>
        <w:ind w:rightChars="42" w:right="101" w:firstLineChars="100" w:firstLine="210"/>
        <w:rPr>
          <w:rFonts w:ascii="メイリオ" w:eastAsia="メイリオ" w:hAnsi="メイリオ"/>
          <w:sz w:val="21"/>
        </w:rPr>
      </w:pPr>
      <w:r w:rsidRPr="00E92A46">
        <w:rPr>
          <w:rFonts w:ascii="メイリオ" w:eastAsia="メイリオ" w:hAnsi="メイリオ"/>
          <w:noProof/>
          <w:sz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B11F92" wp14:editId="7815115B">
                <wp:simplePos x="0" y="0"/>
                <wp:positionH relativeFrom="column">
                  <wp:posOffset>-66675</wp:posOffset>
                </wp:positionH>
                <wp:positionV relativeFrom="paragraph">
                  <wp:posOffset>226060</wp:posOffset>
                </wp:positionV>
                <wp:extent cx="6229350" cy="1019175"/>
                <wp:effectExtent l="0" t="0" r="19050" b="285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127" w:rsidRPr="00E92A46" w:rsidRDefault="000E1127" w:rsidP="000E1127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E92A46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（参加者の感想より）</w:t>
                            </w:r>
                          </w:p>
                          <w:p w:rsidR="00970043" w:rsidRPr="00EE3050" w:rsidRDefault="000E1127" w:rsidP="004A59F4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 w:rsidRPr="00E92A46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○</w:t>
                            </w:r>
                            <w:r w:rsidR="00D669A5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　</w:t>
                            </w:r>
                            <w:r w:rsidR="00EE305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自然な形で</w:t>
                            </w:r>
                            <w:r w:rsidR="00EE3050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自由な思い</w:t>
                            </w:r>
                            <w:r w:rsidR="00EE305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で</w:t>
                            </w:r>
                            <w:r w:rsidR="00EE3050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学びを入れておられるのがすごいと思いました。</w:t>
                            </w:r>
                          </w:p>
                          <w:p w:rsidR="00EE3050" w:rsidRPr="004A59F4" w:rsidRDefault="004A59F4" w:rsidP="00EE3050">
                            <w:pPr>
                              <w:spacing w:line="280" w:lineRule="exact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 xml:space="preserve">〇　</w:t>
                            </w:r>
                            <w:r w:rsidR="00EE305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学習している</w:t>
                            </w:r>
                            <w:r w:rsidR="00EE3050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子どもたちの</w:t>
                            </w:r>
                            <w:r w:rsidR="00EE305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表情</w:t>
                            </w:r>
                            <w:r w:rsidR="00EE3050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が</w:t>
                            </w:r>
                            <w:r w:rsidR="00EE3050"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非常に</w:t>
                            </w:r>
                            <w:r w:rsidR="00EE3050"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明るく、楽しそうであったことが印象的でした。</w:t>
                            </w:r>
                          </w:p>
                          <w:p w:rsidR="004A59F4" w:rsidRPr="00EE3050" w:rsidRDefault="00EE3050" w:rsidP="00EE3050">
                            <w:pPr>
                              <w:spacing w:line="280" w:lineRule="exact"/>
                              <w:ind w:left="420" w:hangingChars="200" w:hanging="420"/>
                              <w:rPr>
                                <w:rFonts w:ascii="メイリオ" w:eastAsia="メイリオ" w:hAnsi="メイリオ"/>
                                <w:sz w:val="21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〇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 xml:space="preserve">　スタッフの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方々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1"/>
                              </w:rPr>
                              <w:t>子どもたちへの</w:t>
                            </w:r>
                            <w:r>
                              <w:rPr>
                                <w:rFonts w:ascii="メイリオ" w:eastAsia="メイリオ" w:hAnsi="メイリオ"/>
                                <w:sz w:val="21"/>
                              </w:rPr>
                              <w:t>声掛けも優しく、子どもたちが心を開いている様子が感じられ、よかったです。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1F92" id="_x0000_s1028" type="#_x0000_t202" style="position:absolute;left:0;text-align:left;margin-left:-5.25pt;margin-top:17.8pt;width:490.5pt;height:80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">
                <v:textbox>
                  <w:txbxContent>
                    <w:p w:rsidR="000E1127" w:rsidRPr="00E92A46" w:rsidRDefault="000E1127" w:rsidP="000E1127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E92A46">
                        <w:rPr>
                          <w:rFonts w:ascii="メイリオ" w:eastAsia="メイリオ" w:hAnsi="メイリオ" w:hint="eastAsia"/>
                          <w:sz w:val="21"/>
                        </w:rPr>
                        <w:t>（参加者の感想より）</w:t>
                      </w:r>
                    </w:p>
                    <w:p w:rsidR="00970043" w:rsidRPr="00EE3050" w:rsidRDefault="000E1127" w:rsidP="004A59F4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 w:rsidRPr="00E92A46">
                        <w:rPr>
                          <w:rFonts w:ascii="メイリオ" w:eastAsia="メイリオ" w:hAnsi="メイリオ" w:hint="eastAsia"/>
                          <w:sz w:val="21"/>
                        </w:rPr>
                        <w:t>○</w:t>
                      </w:r>
                      <w:r w:rsidR="00D669A5"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　</w:t>
                      </w:r>
                      <w:r w:rsidR="00EE3050">
                        <w:rPr>
                          <w:rFonts w:ascii="メイリオ" w:eastAsia="メイリオ" w:hAnsi="メイリオ" w:hint="eastAsia"/>
                          <w:sz w:val="21"/>
                        </w:rPr>
                        <w:t>自然な形で</w:t>
                      </w:r>
                      <w:r w:rsidR="00EE3050">
                        <w:rPr>
                          <w:rFonts w:ascii="メイリオ" w:eastAsia="メイリオ" w:hAnsi="メイリオ"/>
                          <w:sz w:val="21"/>
                        </w:rPr>
                        <w:t>自由な思い</w:t>
                      </w:r>
                      <w:r w:rsidR="00EE3050">
                        <w:rPr>
                          <w:rFonts w:ascii="メイリオ" w:eastAsia="メイリオ" w:hAnsi="メイリオ" w:hint="eastAsia"/>
                          <w:sz w:val="21"/>
                        </w:rPr>
                        <w:t>で</w:t>
                      </w:r>
                      <w:r w:rsidR="00EE3050">
                        <w:rPr>
                          <w:rFonts w:ascii="メイリオ" w:eastAsia="メイリオ" w:hAnsi="メイリオ"/>
                          <w:sz w:val="21"/>
                        </w:rPr>
                        <w:t>学びを入れておられるのがすごいと思いました。</w:t>
                      </w:r>
                    </w:p>
                    <w:p w:rsidR="00EE3050" w:rsidRPr="004A59F4" w:rsidRDefault="004A59F4" w:rsidP="00EE3050">
                      <w:pPr>
                        <w:spacing w:line="280" w:lineRule="exact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 xml:space="preserve">〇　</w:t>
                      </w:r>
                      <w:r w:rsidR="00EE3050">
                        <w:rPr>
                          <w:rFonts w:ascii="メイリオ" w:eastAsia="メイリオ" w:hAnsi="メイリオ" w:hint="eastAsia"/>
                          <w:sz w:val="21"/>
                        </w:rPr>
                        <w:t>学習している</w:t>
                      </w:r>
                      <w:r w:rsidR="00EE3050">
                        <w:rPr>
                          <w:rFonts w:ascii="メイリオ" w:eastAsia="メイリオ" w:hAnsi="メイリオ"/>
                          <w:sz w:val="21"/>
                        </w:rPr>
                        <w:t>子どもたちの</w:t>
                      </w:r>
                      <w:r w:rsidR="00EE3050">
                        <w:rPr>
                          <w:rFonts w:ascii="メイリオ" w:eastAsia="メイリオ" w:hAnsi="メイリオ" w:hint="eastAsia"/>
                          <w:sz w:val="21"/>
                        </w:rPr>
                        <w:t>表情</w:t>
                      </w:r>
                      <w:r w:rsidR="00EE3050">
                        <w:rPr>
                          <w:rFonts w:ascii="メイリオ" w:eastAsia="メイリオ" w:hAnsi="メイリオ"/>
                          <w:sz w:val="21"/>
                        </w:rPr>
                        <w:t>が</w:t>
                      </w:r>
                      <w:r w:rsidR="00EE3050">
                        <w:rPr>
                          <w:rFonts w:ascii="メイリオ" w:eastAsia="メイリオ" w:hAnsi="メイリオ" w:hint="eastAsia"/>
                          <w:sz w:val="21"/>
                        </w:rPr>
                        <w:t>非常に</w:t>
                      </w:r>
                      <w:r w:rsidR="00EE3050">
                        <w:rPr>
                          <w:rFonts w:ascii="メイリオ" w:eastAsia="メイリオ" w:hAnsi="メイリオ"/>
                          <w:sz w:val="21"/>
                        </w:rPr>
                        <w:t>明るく、楽しそうであったことが印象的でした。</w:t>
                      </w:r>
                    </w:p>
                    <w:p w:rsidR="004A59F4" w:rsidRPr="00EE3050" w:rsidRDefault="00EE3050" w:rsidP="00EE3050">
                      <w:pPr>
                        <w:spacing w:line="280" w:lineRule="exact"/>
                        <w:ind w:left="420" w:hangingChars="200" w:hanging="420"/>
                        <w:rPr>
                          <w:rFonts w:ascii="メイリオ" w:eastAsia="メイリオ" w:hAnsi="メイリオ"/>
                          <w:sz w:val="21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〇</w:t>
                      </w:r>
                      <w:r>
                        <w:rPr>
                          <w:rFonts w:ascii="メイリオ" w:eastAsia="メイリオ" w:hAnsi="メイリオ"/>
                          <w:sz w:val="21"/>
                        </w:rPr>
                        <w:t xml:space="preserve">　スタッフの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方々</w:t>
                      </w:r>
                      <w:r>
                        <w:rPr>
                          <w:rFonts w:ascii="メイリオ" w:eastAsia="メイリオ" w:hAnsi="メイリオ"/>
                          <w:sz w:val="21"/>
                        </w:rPr>
                        <w:t>の</w:t>
                      </w:r>
                      <w:r>
                        <w:rPr>
                          <w:rFonts w:ascii="メイリオ" w:eastAsia="メイリオ" w:hAnsi="メイリオ" w:hint="eastAsia"/>
                          <w:sz w:val="21"/>
                        </w:rPr>
                        <w:t>子どもたちへの</w:t>
                      </w:r>
                      <w:r>
                        <w:rPr>
                          <w:rFonts w:ascii="メイリオ" w:eastAsia="メイリオ" w:hAnsi="メイリオ"/>
                          <w:sz w:val="21"/>
                        </w:rPr>
                        <w:t>声掛けも優しく、子どもたちが心を開いている様子が感じられ、よかったです。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hint="eastAsia"/>
          <w:sz w:val="21"/>
        </w:rPr>
        <w:t>門真市立五月田</w:t>
      </w:r>
      <w:r w:rsidR="00411A42">
        <w:rPr>
          <w:rFonts w:ascii="メイリオ" w:eastAsia="メイリオ" w:hAnsi="メイリオ" w:hint="eastAsia"/>
          <w:sz w:val="21"/>
        </w:rPr>
        <w:t>小学校放課後子ども教室のみなさま、ありがとうございました。</w:t>
      </w:r>
    </w:p>
    <w:sectPr w:rsidR="006B3D53" w:rsidRPr="00411A42" w:rsidSect="00205201">
      <w:pgSz w:w="11900" w:h="16840"/>
      <w:pgMar w:top="1440" w:right="1080" w:bottom="1440" w:left="1080" w:header="851" w:footer="992" w:gutter="0"/>
      <w:cols w:space="48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922" w:rsidRDefault="00F17922" w:rsidP="002C365F">
      <w:r>
        <w:separator/>
      </w:r>
    </w:p>
  </w:endnote>
  <w:endnote w:type="continuationSeparator" w:id="0">
    <w:p w:rsidR="00F17922" w:rsidRDefault="00F17922" w:rsidP="002C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3">
    <w:charset w:val="4E"/>
    <w:family w:val="auto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922" w:rsidRDefault="00F17922" w:rsidP="002C365F">
      <w:r>
        <w:separator/>
      </w:r>
    </w:p>
  </w:footnote>
  <w:footnote w:type="continuationSeparator" w:id="0">
    <w:p w:rsidR="00F17922" w:rsidRDefault="00F17922" w:rsidP="002C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715A47"/>
    <w:multiLevelType w:val="hybridMultilevel"/>
    <w:tmpl w:val="77324CA6"/>
    <w:lvl w:ilvl="0" w:tplc="130067CC">
      <w:numFmt w:val="bullet"/>
      <w:lvlText w:val="○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DE2"/>
    <w:rsid w:val="0007473F"/>
    <w:rsid w:val="00081118"/>
    <w:rsid w:val="000A1C83"/>
    <w:rsid w:val="000D599A"/>
    <w:rsid w:val="000E1127"/>
    <w:rsid w:val="000E33BA"/>
    <w:rsid w:val="000E3461"/>
    <w:rsid w:val="000F00A1"/>
    <w:rsid w:val="00117A87"/>
    <w:rsid w:val="00126234"/>
    <w:rsid w:val="001317CB"/>
    <w:rsid w:val="00183FD4"/>
    <w:rsid w:val="00191584"/>
    <w:rsid w:val="001F646C"/>
    <w:rsid w:val="00202F75"/>
    <w:rsid w:val="00203780"/>
    <w:rsid w:val="00205201"/>
    <w:rsid w:val="00211AEB"/>
    <w:rsid w:val="00221642"/>
    <w:rsid w:val="002714D7"/>
    <w:rsid w:val="00276A03"/>
    <w:rsid w:val="002808B8"/>
    <w:rsid w:val="00287A25"/>
    <w:rsid w:val="002B03E4"/>
    <w:rsid w:val="002B7267"/>
    <w:rsid w:val="002C365F"/>
    <w:rsid w:val="002C57B7"/>
    <w:rsid w:val="00364C6B"/>
    <w:rsid w:val="00375A80"/>
    <w:rsid w:val="00377B98"/>
    <w:rsid w:val="003B056F"/>
    <w:rsid w:val="003B395D"/>
    <w:rsid w:val="003D2EAC"/>
    <w:rsid w:val="00404E8E"/>
    <w:rsid w:val="00411A42"/>
    <w:rsid w:val="00416192"/>
    <w:rsid w:val="004623FE"/>
    <w:rsid w:val="004652BD"/>
    <w:rsid w:val="00482DE2"/>
    <w:rsid w:val="004840CF"/>
    <w:rsid w:val="00487732"/>
    <w:rsid w:val="0049642E"/>
    <w:rsid w:val="004A59F4"/>
    <w:rsid w:val="004B5802"/>
    <w:rsid w:val="004F6975"/>
    <w:rsid w:val="00537131"/>
    <w:rsid w:val="00537F29"/>
    <w:rsid w:val="005407D2"/>
    <w:rsid w:val="0055522C"/>
    <w:rsid w:val="00557D73"/>
    <w:rsid w:val="005601C2"/>
    <w:rsid w:val="005645B3"/>
    <w:rsid w:val="0057104E"/>
    <w:rsid w:val="0059437E"/>
    <w:rsid w:val="00637478"/>
    <w:rsid w:val="00651AB0"/>
    <w:rsid w:val="0066364D"/>
    <w:rsid w:val="00684BA1"/>
    <w:rsid w:val="0068715E"/>
    <w:rsid w:val="006B3D53"/>
    <w:rsid w:val="006B7AD2"/>
    <w:rsid w:val="006C6B58"/>
    <w:rsid w:val="006E3CD4"/>
    <w:rsid w:val="006F7A65"/>
    <w:rsid w:val="00705F13"/>
    <w:rsid w:val="007249E3"/>
    <w:rsid w:val="007806E2"/>
    <w:rsid w:val="007B05C1"/>
    <w:rsid w:val="007B179D"/>
    <w:rsid w:val="00804783"/>
    <w:rsid w:val="00805021"/>
    <w:rsid w:val="008179E2"/>
    <w:rsid w:val="008248DA"/>
    <w:rsid w:val="008D0E95"/>
    <w:rsid w:val="009242C4"/>
    <w:rsid w:val="00933357"/>
    <w:rsid w:val="009460FD"/>
    <w:rsid w:val="009517B8"/>
    <w:rsid w:val="00970043"/>
    <w:rsid w:val="0097169E"/>
    <w:rsid w:val="0098185D"/>
    <w:rsid w:val="009956FB"/>
    <w:rsid w:val="00995928"/>
    <w:rsid w:val="009A3872"/>
    <w:rsid w:val="009B2C0C"/>
    <w:rsid w:val="009B67F6"/>
    <w:rsid w:val="009C1DFD"/>
    <w:rsid w:val="009D7F1E"/>
    <w:rsid w:val="009E2CBA"/>
    <w:rsid w:val="009F5233"/>
    <w:rsid w:val="00A71B5A"/>
    <w:rsid w:val="00A87F31"/>
    <w:rsid w:val="00AC4278"/>
    <w:rsid w:val="00AF2811"/>
    <w:rsid w:val="00AF5220"/>
    <w:rsid w:val="00AF7E7F"/>
    <w:rsid w:val="00B05507"/>
    <w:rsid w:val="00B071B7"/>
    <w:rsid w:val="00B27250"/>
    <w:rsid w:val="00B555A5"/>
    <w:rsid w:val="00B70240"/>
    <w:rsid w:val="00B70B76"/>
    <w:rsid w:val="00B73D97"/>
    <w:rsid w:val="00B9019D"/>
    <w:rsid w:val="00B97A76"/>
    <w:rsid w:val="00BA637D"/>
    <w:rsid w:val="00BA6657"/>
    <w:rsid w:val="00BE4ACA"/>
    <w:rsid w:val="00BF613C"/>
    <w:rsid w:val="00C333FC"/>
    <w:rsid w:val="00C42C0E"/>
    <w:rsid w:val="00C51DD7"/>
    <w:rsid w:val="00C57B64"/>
    <w:rsid w:val="00C632B8"/>
    <w:rsid w:val="00C902DD"/>
    <w:rsid w:val="00CD7C71"/>
    <w:rsid w:val="00D41CF6"/>
    <w:rsid w:val="00D530B9"/>
    <w:rsid w:val="00D669A5"/>
    <w:rsid w:val="00D71F87"/>
    <w:rsid w:val="00D7375B"/>
    <w:rsid w:val="00DA2322"/>
    <w:rsid w:val="00DE327F"/>
    <w:rsid w:val="00E1680D"/>
    <w:rsid w:val="00E20D68"/>
    <w:rsid w:val="00E335F3"/>
    <w:rsid w:val="00E33D55"/>
    <w:rsid w:val="00E43518"/>
    <w:rsid w:val="00E6766A"/>
    <w:rsid w:val="00E92A46"/>
    <w:rsid w:val="00E92AFC"/>
    <w:rsid w:val="00E97C2A"/>
    <w:rsid w:val="00EC3A46"/>
    <w:rsid w:val="00EE3050"/>
    <w:rsid w:val="00EF6739"/>
    <w:rsid w:val="00F003FA"/>
    <w:rsid w:val="00F06229"/>
    <w:rsid w:val="00F17922"/>
    <w:rsid w:val="00F37211"/>
    <w:rsid w:val="00F62665"/>
    <w:rsid w:val="00F83174"/>
    <w:rsid w:val="00FA2E33"/>
    <w:rsid w:val="00FB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3DCD7"/>
  <w14:defaultImageDpi w14:val="300"/>
  <w15:docId w15:val="{C6EBC387-491C-40E4-AEF7-9C2F2712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FD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1DFD"/>
    <w:rPr>
      <w:rFonts w:ascii="ヒラギノ角ゴ ProN W3" w:eastAsia="ヒラギノ角ゴ ProN W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365F"/>
  </w:style>
  <w:style w:type="paragraph" w:styleId="a7">
    <w:name w:val="footer"/>
    <w:basedOn w:val="a"/>
    <w:link w:val="a8"/>
    <w:uiPriority w:val="99"/>
    <w:unhideWhenUsed/>
    <w:rsid w:val="002C3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365F"/>
  </w:style>
  <w:style w:type="paragraph" w:styleId="a9">
    <w:name w:val="Date"/>
    <w:basedOn w:val="a"/>
    <w:next w:val="a"/>
    <w:link w:val="aa"/>
    <w:uiPriority w:val="99"/>
    <w:semiHidden/>
    <w:unhideWhenUsed/>
    <w:rsid w:val="00C632B8"/>
  </w:style>
  <w:style w:type="character" w:customStyle="1" w:styleId="aa">
    <w:name w:val="日付 (文字)"/>
    <w:basedOn w:val="a0"/>
    <w:link w:val="a9"/>
    <w:uiPriority w:val="99"/>
    <w:semiHidden/>
    <w:rsid w:val="00C632B8"/>
  </w:style>
  <w:style w:type="paragraph" w:styleId="ab">
    <w:name w:val="List Paragraph"/>
    <w:basedOn w:val="a"/>
    <w:uiPriority w:val="34"/>
    <w:qFormat/>
    <w:rsid w:val="00D669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BB33478-40FD-4133-9683-7348F9546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kys07</dc:creator>
  <cp:lastModifiedBy>平野　光延</cp:lastModifiedBy>
  <cp:revision>3</cp:revision>
  <dcterms:created xsi:type="dcterms:W3CDTF">2019-02-26T00:07:00Z</dcterms:created>
  <dcterms:modified xsi:type="dcterms:W3CDTF">2019-02-26T00:44:00Z</dcterms:modified>
</cp:coreProperties>
</file>