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33" w:rsidRDefault="009F5233" w:rsidP="007806E2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</w:p>
    <w:p w:rsidR="00276A03" w:rsidRPr="00E92A46" w:rsidRDefault="00F06229" w:rsidP="007806E2">
      <w:pPr>
        <w:snapToGrid w:val="0"/>
        <w:spacing w:line="180" w:lineRule="auto"/>
        <w:rPr>
          <w:rFonts w:ascii="メイリオ" w:eastAsia="メイリオ" w:hAnsi="メイリオ"/>
          <w:b/>
          <w:sz w:val="32"/>
          <w:highlight w:val="black"/>
        </w:rPr>
      </w:pPr>
      <w:r w:rsidRPr="00E92A46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C0663" wp14:editId="33ADBB6A">
                <wp:simplePos x="0" y="0"/>
                <wp:positionH relativeFrom="margin">
                  <wp:align>center</wp:align>
                </wp:positionH>
                <wp:positionV relativeFrom="paragraph">
                  <wp:posOffset>-876935</wp:posOffset>
                </wp:positionV>
                <wp:extent cx="6648450" cy="790575"/>
                <wp:effectExtent l="57150" t="38100" r="76200" b="1047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FB04A4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</w:p>
                          <w:p w:rsidR="00FB04A4" w:rsidRPr="00287A25" w:rsidRDefault="00FB04A4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平成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31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022B5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22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0663" id="正方形/長方形 5" o:spid="_x0000_s1026" style="position:absolute;left:0;text-align:left;margin-left:0;margin-top:-69.05pt;width:523.5pt;height:62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FB04A4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</w:p>
                    <w:p w:rsidR="00FB04A4" w:rsidRPr="00287A25" w:rsidRDefault="00FB04A4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平成</w:t>
                      </w:r>
                      <w:r w:rsidR="002E011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31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2E011F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022B5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22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64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お</w:t>
      </w:r>
      <w:r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おさか元気広場見学会</w:t>
      </w:r>
      <w:r w:rsidR="00E4351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を開催しました。</w:t>
      </w:r>
      <w:r w:rsidR="0022164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2714D7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7806E2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　　</w:t>
      </w:r>
      <w:r w:rsidR="007806E2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7806E2" w:rsidRPr="00E92A46">
        <w:rPr>
          <w:rFonts w:ascii="メイリオ" w:eastAsia="メイリオ" w:hAnsi="メイリオ" w:hint="eastAsia"/>
          <w:b/>
          <w:sz w:val="32"/>
          <w:highlight w:val="black"/>
        </w:rPr>
        <w:t xml:space="preserve">　</w:t>
      </w:r>
    </w:p>
    <w:p w:rsidR="00205201" w:rsidRPr="00E92A46" w:rsidRDefault="006B7492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48000" behindDoc="0" locked="0" layoutInCell="1" allowOverlap="1" wp14:anchorId="02679D81" wp14:editId="5C1214A2">
            <wp:simplePos x="0" y="0"/>
            <wp:positionH relativeFrom="column">
              <wp:posOffset>4412894</wp:posOffset>
            </wp:positionH>
            <wp:positionV relativeFrom="paragraph">
              <wp:posOffset>12802</wp:posOffset>
            </wp:positionV>
            <wp:extent cx="1790700" cy="13430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29年度\13 おおさか元気広場\おおさか元気広場見学会\写真\和泉\DSCF806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267" w:rsidRPr="00E92A46">
        <w:rPr>
          <w:rFonts w:ascii="メイリオ" w:eastAsia="メイリオ" w:hAnsi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1948AC" wp14:editId="3E05B418">
                <wp:simplePos x="0" y="0"/>
                <wp:positionH relativeFrom="column">
                  <wp:posOffset>276225</wp:posOffset>
                </wp:positionH>
                <wp:positionV relativeFrom="paragraph">
                  <wp:posOffset>91440</wp:posOffset>
                </wp:positionV>
                <wp:extent cx="3848100" cy="800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B8" w:rsidRDefault="00C632B8" w:rsidP="00C632B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日時：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平成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31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年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月</w:t>
                            </w:r>
                            <w:r w:rsidR="00BE29BC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日</w:t>
                            </w:r>
                            <w:r w:rsidR="000E1127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（</w:t>
                            </w:r>
                            <w:r w:rsidR="00E4351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土</w:t>
                            </w:r>
                            <w:r w:rsidR="002714D7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）</w:t>
                            </w:r>
                            <w:r w:rsidR="00BE29BC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9:00～</w:t>
                            </w:r>
                            <w:r w:rsidR="00977932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12</w:t>
                            </w:r>
                            <w:r w:rsidR="00BE29BC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:00</w:t>
                            </w:r>
                          </w:p>
                          <w:p w:rsidR="00C632B8" w:rsidRDefault="00BE29BC" w:rsidP="00C632B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会場：泉大津市立戎</w:t>
                            </w:r>
                            <w:r w:rsidR="0055522C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小学校</w:t>
                            </w:r>
                          </w:p>
                          <w:p w:rsidR="00C632B8" w:rsidRDefault="00C632B8" w:rsidP="00C632B8">
                            <w:pPr>
                              <w:spacing w:line="36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参加人数：</w:t>
                            </w:r>
                            <w:r w:rsidR="0076412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５</w:t>
                            </w:r>
                            <w:r w:rsidR="00E4351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948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1.75pt;margin-top:7.2pt;width:303pt;height:6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">
                <v:textbox>
                  <w:txbxContent>
                    <w:p w:rsidR="00C632B8" w:rsidRDefault="00C632B8" w:rsidP="00C632B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日時：</w:t>
                      </w:r>
                      <w:r w:rsidRPr="00287A25">
                        <w:rPr>
                          <w:rFonts w:ascii="メイリオ" w:eastAsia="メイリオ" w:hAnsi="メイリオ" w:hint="eastAsia"/>
                          <w:sz w:val="21"/>
                        </w:rPr>
                        <w:t>平成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31</w:t>
                      </w:r>
                      <w:r w:rsidRPr="00287A25">
                        <w:rPr>
                          <w:rFonts w:ascii="メイリオ" w:eastAsia="メイリオ" w:hAnsi="メイリオ" w:hint="eastAsia"/>
                          <w:sz w:val="21"/>
                        </w:rPr>
                        <w:t>年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2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月</w:t>
                      </w:r>
                      <w:r w:rsidR="00BE29BC">
                        <w:rPr>
                          <w:rFonts w:ascii="メイリオ" w:eastAsia="メイリオ" w:hAnsi="メイリオ" w:hint="eastAsia"/>
                          <w:sz w:val="21"/>
                        </w:rPr>
                        <w:t>９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日</w:t>
                      </w:r>
                      <w:r w:rsidR="000E1127">
                        <w:rPr>
                          <w:rFonts w:ascii="メイリオ" w:eastAsia="メイリオ" w:hAnsi="メイリオ" w:hint="eastAsia"/>
                          <w:sz w:val="21"/>
                        </w:rPr>
                        <w:t>（</w:t>
                      </w:r>
                      <w:r w:rsidR="00E43518">
                        <w:rPr>
                          <w:rFonts w:ascii="メイリオ" w:eastAsia="メイリオ" w:hAnsi="メイリオ" w:hint="eastAsia"/>
                          <w:sz w:val="21"/>
                        </w:rPr>
                        <w:t>土</w:t>
                      </w:r>
                      <w:r w:rsidR="002714D7">
                        <w:rPr>
                          <w:rFonts w:ascii="メイリオ" w:eastAsia="メイリオ" w:hAnsi="メイリオ" w:hint="eastAsia"/>
                          <w:sz w:val="21"/>
                        </w:rPr>
                        <w:t>）</w:t>
                      </w:r>
                      <w:r w:rsidR="00BE29BC">
                        <w:rPr>
                          <w:rFonts w:ascii="メイリオ" w:eastAsia="メイリオ" w:hAnsi="メイリオ" w:hint="eastAsia"/>
                          <w:sz w:val="21"/>
                        </w:rPr>
                        <w:t>9:00～</w:t>
                      </w:r>
                      <w:r w:rsidR="00977932">
                        <w:rPr>
                          <w:rFonts w:ascii="メイリオ" w:eastAsia="メイリオ" w:hAnsi="メイリオ" w:hint="eastAsia"/>
                          <w:sz w:val="21"/>
                        </w:rPr>
                        <w:t>12</w:t>
                      </w:r>
                      <w:r w:rsidR="00BE29BC">
                        <w:rPr>
                          <w:rFonts w:ascii="メイリオ" w:eastAsia="メイリオ" w:hAnsi="メイリオ" w:hint="eastAsia"/>
                          <w:sz w:val="21"/>
                        </w:rPr>
                        <w:t>:00</w:t>
                      </w:r>
                    </w:p>
                    <w:p w:rsidR="00C632B8" w:rsidRDefault="00BE29BC" w:rsidP="00C632B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会場：泉大津市立戎</w:t>
                      </w:r>
                      <w:r w:rsidR="0055522C">
                        <w:rPr>
                          <w:rFonts w:ascii="メイリオ" w:eastAsia="メイリオ" w:hAnsi="メイリオ" w:hint="eastAsia"/>
                          <w:sz w:val="21"/>
                        </w:rPr>
                        <w:t>小学校</w:t>
                      </w:r>
                    </w:p>
                    <w:p w:rsidR="00C632B8" w:rsidRDefault="00C632B8" w:rsidP="00C632B8">
                      <w:pPr>
                        <w:spacing w:line="360" w:lineRule="exact"/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参加人数：</w:t>
                      </w:r>
                      <w:r w:rsidR="00764120">
                        <w:rPr>
                          <w:rFonts w:ascii="メイリオ" w:eastAsia="メイリオ" w:hAnsi="メイリオ" w:hint="eastAsia"/>
                          <w:sz w:val="21"/>
                        </w:rPr>
                        <w:t>５</w:t>
                      </w:r>
                      <w:r w:rsidR="00E43518">
                        <w:rPr>
                          <w:rFonts w:ascii="メイリオ" w:eastAsia="メイリオ" w:hAnsi="メイリオ" w:hint="eastAsia"/>
                          <w:sz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BE29BC" w:rsidRDefault="00977932" w:rsidP="002E011F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61312" behindDoc="0" locked="0" layoutInCell="1" allowOverlap="1" wp14:anchorId="3CAE8297" wp14:editId="0DD4AF61">
            <wp:simplePos x="0" y="0"/>
            <wp:positionH relativeFrom="column">
              <wp:posOffset>4392930</wp:posOffset>
            </wp:positionH>
            <wp:positionV relativeFrom="paragraph">
              <wp:posOffset>525780</wp:posOffset>
            </wp:positionV>
            <wp:extent cx="1808480" cy="1356360"/>
            <wp:effectExtent l="0" t="0" r="127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9年度\13 おおさか元気広場\おおさか元気広場見学会\写真\和泉\DSCF806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53" w:rsidRPr="002B7267">
        <w:rPr>
          <w:rFonts w:ascii="メイリオ" w:eastAsia="メイリオ" w:hAnsi="メイリオ" w:hint="eastAsia"/>
          <w:sz w:val="21"/>
        </w:rPr>
        <w:t>「</w:t>
      </w:r>
      <w:r w:rsidR="00F06229" w:rsidRPr="002B7267">
        <w:rPr>
          <w:rFonts w:ascii="メイリオ" w:eastAsia="メイリオ" w:hAnsi="メイリオ" w:hint="eastAsia"/>
          <w:sz w:val="21"/>
        </w:rPr>
        <w:t>おおさか元気広場見学会</w:t>
      </w:r>
      <w:r w:rsidR="006B3D53" w:rsidRPr="002B7267">
        <w:rPr>
          <w:rFonts w:ascii="メイリオ" w:eastAsia="メイリオ" w:hAnsi="メイリオ" w:hint="eastAsia"/>
          <w:sz w:val="21"/>
        </w:rPr>
        <w:t>」</w:t>
      </w:r>
      <w:r w:rsidR="002808B8" w:rsidRPr="002B7267">
        <w:rPr>
          <w:rFonts w:ascii="メイリオ" w:eastAsia="メイリオ" w:hAnsi="メイリオ" w:hint="eastAsia"/>
          <w:sz w:val="21"/>
        </w:rPr>
        <w:t>は、</w:t>
      </w:r>
      <w:r w:rsidR="005407D2" w:rsidRPr="002B7267">
        <w:rPr>
          <w:rFonts w:ascii="メイリオ" w:eastAsia="メイリオ" w:hAnsi="メイリオ" w:hint="eastAsia"/>
          <w:sz w:val="21"/>
        </w:rPr>
        <w:t>ほかの元気広場の取組みの</w:t>
      </w:r>
      <w:bookmarkStart w:id="0" w:name="_GoBack"/>
      <w:bookmarkEnd w:id="0"/>
      <w:r w:rsidR="005407D2" w:rsidRPr="002B7267">
        <w:rPr>
          <w:rFonts w:ascii="メイリオ" w:eastAsia="メイリオ" w:hAnsi="メイリオ" w:hint="eastAsia"/>
          <w:sz w:val="21"/>
        </w:rPr>
        <w:t>様子や、運営の方法、組織、工夫などについて、</w:t>
      </w:r>
      <w:r w:rsidR="009517B8" w:rsidRPr="002B7267">
        <w:rPr>
          <w:rFonts w:ascii="メイリオ" w:eastAsia="メイリオ" w:hAnsi="メイリオ" w:hint="eastAsia"/>
          <w:sz w:val="21"/>
        </w:rPr>
        <w:t>実際に見たり</w:t>
      </w:r>
      <w:r w:rsidR="002C57B7" w:rsidRPr="002B7267">
        <w:rPr>
          <w:rFonts w:ascii="メイリオ" w:eastAsia="メイリオ" w:hAnsi="メイリオ" w:hint="eastAsia"/>
          <w:sz w:val="21"/>
        </w:rPr>
        <w:t>、</w:t>
      </w:r>
      <w:r w:rsidR="00F06229" w:rsidRPr="002B7267">
        <w:rPr>
          <w:rFonts w:ascii="メイリオ" w:eastAsia="メイリオ" w:hAnsi="メイリオ" w:hint="eastAsia"/>
          <w:sz w:val="21"/>
        </w:rPr>
        <w:t>聞い</w:t>
      </w:r>
      <w:r w:rsidR="009517B8" w:rsidRPr="002B7267">
        <w:rPr>
          <w:rFonts w:ascii="メイリオ" w:eastAsia="メイリオ" w:hAnsi="メイリオ" w:hint="eastAsia"/>
          <w:sz w:val="21"/>
        </w:rPr>
        <w:t>たりして</w:t>
      </w:r>
      <w:r w:rsidR="006B3D53" w:rsidRPr="002B7267">
        <w:rPr>
          <w:rFonts w:ascii="メイリオ" w:eastAsia="メイリオ" w:hAnsi="メイリオ" w:hint="eastAsia"/>
          <w:sz w:val="21"/>
        </w:rPr>
        <w:t>、ご自身の</w:t>
      </w:r>
      <w:r w:rsidR="002808B8" w:rsidRPr="002B7267">
        <w:rPr>
          <w:rFonts w:ascii="メイリオ" w:eastAsia="メイリオ" w:hAnsi="メイリオ" w:hint="eastAsia"/>
          <w:sz w:val="21"/>
        </w:rPr>
        <w:t>取組みの</w:t>
      </w:r>
      <w:r w:rsidR="006B3D53" w:rsidRPr="002B7267">
        <w:rPr>
          <w:rFonts w:ascii="メイリオ" w:eastAsia="メイリオ" w:hAnsi="メイリオ" w:hint="eastAsia"/>
          <w:sz w:val="21"/>
        </w:rPr>
        <w:t>参考にして頂くことが</w:t>
      </w:r>
      <w:r w:rsidR="009517B8" w:rsidRPr="002B7267">
        <w:rPr>
          <w:rFonts w:ascii="メイリオ" w:eastAsia="メイリオ" w:hAnsi="メイリオ" w:hint="eastAsia"/>
          <w:sz w:val="21"/>
        </w:rPr>
        <w:t>でき</w:t>
      </w:r>
      <w:r w:rsidR="002808B8" w:rsidRPr="002B7267">
        <w:rPr>
          <w:rFonts w:ascii="メイリオ" w:eastAsia="メイリオ" w:hAnsi="メイリオ" w:hint="eastAsia"/>
          <w:sz w:val="21"/>
        </w:rPr>
        <w:t>る取組みです。</w:t>
      </w:r>
    </w:p>
    <w:p w:rsidR="00F06229" w:rsidRPr="002B7267" w:rsidRDefault="00BE29BC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平成30年度第４回</w:t>
      </w:r>
      <w:r w:rsidR="002808B8" w:rsidRPr="002B7267">
        <w:rPr>
          <w:rFonts w:ascii="メイリオ" w:eastAsia="メイリオ" w:hAnsi="メイリオ" w:hint="eastAsia"/>
          <w:sz w:val="21"/>
        </w:rPr>
        <w:t>は、</w:t>
      </w:r>
      <w:r>
        <w:rPr>
          <w:rFonts w:ascii="メイリオ" w:eastAsia="メイリオ" w:hAnsi="メイリオ" w:hint="eastAsia"/>
          <w:sz w:val="21"/>
        </w:rPr>
        <w:t>泉大津</w:t>
      </w:r>
      <w:r w:rsidR="0055522C" w:rsidRPr="002B7267">
        <w:rPr>
          <w:rFonts w:ascii="メイリオ" w:eastAsia="メイリオ" w:hAnsi="メイリオ" w:hint="eastAsia"/>
          <w:sz w:val="21"/>
        </w:rPr>
        <w:t>市立</w:t>
      </w:r>
      <w:r>
        <w:rPr>
          <w:rFonts w:ascii="メイリオ" w:eastAsia="メイリオ" w:hAnsi="メイリオ" w:hint="eastAsia"/>
          <w:sz w:val="21"/>
        </w:rPr>
        <w:t>戎</w:t>
      </w:r>
      <w:r w:rsidR="006E482B">
        <w:rPr>
          <w:rFonts w:ascii="メイリオ" w:eastAsia="メイリオ" w:hAnsi="メイリオ" w:hint="eastAsia"/>
          <w:sz w:val="21"/>
        </w:rPr>
        <w:t>小学校で</w:t>
      </w:r>
      <w:r w:rsidR="006B3D53" w:rsidRPr="002B7267">
        <w:rPr>
          <w:rFonts w:ascii="メイリオ" w:eastAsia="メイリオ" w:hAnsi="メイリオ" w:hint="eastAsia"/>
          <w:sz w:val="21"/>
        </w:rPr>
        <w:t>開催しました</w:t>
      </w:r>
      <w:r w:rsidR="00C632B8" w:rsidRPr="002B7267">
        <w:rPr>
          <w:rFonts w:ascii="メイリオ" w:eastAsia="メイリオ" w:hAnsi="メイリオ" w:hint="eastAsia"/>
          <w:sz w:val="21"/>
        </w:rPr>
        <w:t>。</w:t>
      </w:r>
    </w:p>
    <w:p w:rsidR="009F5233" w:rsidRPr="002B7267" w:rsidRDefault="009F5233" w:rsidP="00D41CF6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BE29BC" w:rsidRDefault="00977932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67456" behindDoc="0" locked="0" layoutInCell="1" allowOverlap="1" wp14:anchorId="250B94AF" wp14:editId="4853B6E5">
            <wp:simplePos x="0" y="0"/>
            <wp:positionH relativeFrom="column">
              <wp:posOffset>4402734</wp:posOffset>
            </wp:positionH>
            <wp:positionV relativeFrom="paragraph">
              <wp:posOffset>921893</wp:posOffset>
            </wp:positionV>
            <wp:extent cx="1778000" cy="13335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4\地域連携ｇ\H29年度\13 おおさか元気広場\おおさか元気広場見学会\写真\和泉\DSCF807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BC">
        <w:rPr>
          <w:rFonts w:ascii="メイリオ" w:eastAsia="メイリオ" w:hAnsi="メイリオ" w:hint="eastAsia"/>
          <w:sz w:val="21"/>
        </w:rPr>
        <w:t>泉大津</w:t>
      </w:r>
      <w:r w:rsidR="009460FD" w:rsidRPr="002B7267">
        <w:rPr>
          <w:rFonts w:ascii="メイリオ" w:eastAsia="メイリオ" w:hAnsi="メイリオ" w:hint="eastAsia"/>
          <w:sz w:val="21"/>
        </w:rPr>
        <w:t>市立</w:t>
      </w:r>
      <w:r w:rsidR="00BE29BC">
        <w:rPr>
          <w:rFonts w:ascii="メイリオ" w:eastAsia="メイリオ" w:hAnsi="メイリオ" w:hint="eastAsia"/>
          <w:sz w:val="21"/>
        </w:rPr>
        <w:t>戎</w:t>
      </w:r>
      <w:r w:rsidR="009460FD" w:rsidRPr="002B7267">
        <w:rPr>
          <w:rFonts w:ascii="メイリオ" w:eastAsia="メイリオ" w:hAnsi="メイリオ" w:hint="eastAsia"/>
          <w:sz w:val="21"/>
        </w:rPr>
        <w:t>小学校</w:t>
      </w:r>
      <w:r w:rsidR="00BE29BC">
        <w:rPr>
          <w:rFonts w:ascii="メイリオ" w:eastAsia="メイリオ" w:hAnsi="メイリオ" w:hint="eastAsia"/>
          <w:sz w:val="21"/>
        </w:rPr>
        <w:t>放課後子ども教室</w:t>
      </w:r>
      <w:r w:rsidR="00B77A72">
        <w:rPr>
          <w:rFonts w:ascii="メイリオ" w:eastAsia="メイリオ" w:hAnsi="メイリオ" w:hint="eastAsia"/>
          <w:sz w:val="21"/>
        </w:rPr>
        <w:t>「りぶれEBISU」</w:t>
      </w:r>
      <w:r w:rsidR="00C57B64" w:rsidRPr="002B7267">
        <w:rPr>
          <w:rFonts w:ascii="メイリオ" w:eastAsia="メイリオ" w:hAnsi="メイリオ" w:hint="eastAsia"/>
          <w:sz w:val="21"/>
        </w:rPr>
        <w:t>は、</w:t>
      </w:r>
      <w:r w:rsidR="006E482B">
        <w:rPr>
          <w:rFonts w:ascii="メイリオ" w:eastAsia="メイリオ" w:hAnsi="メイリオ" w:hint="eastAsia"/>
          <w:sz w:val="21"/>
        </w:rPr>
        <w:t>毎週</w:t>
      </w:r>
      <w:r w:rsidR="009460FD" w:rsidRPr="002B7267">
        <w:rPr>
          <w:rFonts w:ascii="メイリオ" w:eastAsia="メイリオ" w:hAnsi="メイリオ" w:hint="eastAsia"/>
          <w:sz w:val="21"/>
        </w:rPr>
        <w:t>土曜日に</w:t>
      </w:r>
      <w:r w:rsidR="006E482B">
        <w:rPr>
          <w:rFonts w:ascii="メイリオ" w:eastAsia="メイリオ" w:hAnsi="メイリオ" w:hint="eastAsia"/>
          <w:sz w:val="21"/>
        </w:rPr>
        <w:t>実施しています。</w:t>
      </w:r>
      <w:r w:rsidR="00CB100B" w:rsidRPr="00022B53">
        <w:rPr>
          <w:rFonts w:ascii="メイリオ" w:eastAsia="メイリオ" w:hAnsi="メイリオ" w:hint="eastAsia"/>
          <w:sz w:val="21"/>
        </w:rPr>
        <w:t>この</w:t>
      </w:r>
      <w:r w:rsidR="006E482B">
        <w:rPr>
          <w:rFonts w:ascii="メイリオ" w:eastAsia="メイリオ" w:hAnsi="メイリオ" w:hint="eastAsia"/>
          <w:sz w:val="21"/>
        </w:rPr>
        <w:t>子ども教室</w:t>
      </w:r>
      <w:r w:rsidR="00BE29BC">
        <w:rPr>
          <w:rFonts w:ascii="メイリオ" w:eastAsia="メイリオ" w:hAnsi="メイリオ" w:hint="eastAsia"/>
          <w:sz w:val="21"/>
        </w:rPr>
        <w:t>の特徴は、学校の施設内でありながらコミュニティスペースとして、</w:t>
      </w:r>
      <w:r w:rsidR="009460FD" w:rsidRPr="002B7267">
        <w:rPr>
          <w:rFonts w:ascii="メイリオ" w:eastAsia="メイリオ" w:hAnsi="メイリオ" w:hint="eastAsia"/>
          <w:sz w:val="21"/>
        </w:rPr>
        <w:t>地域</w:t>
      </w:r>
      <w:r w:rsidR="00BE29BC">
        <w:rPr>
          <w:rFonts w:ascii="メイリオ" w:eastAsia="メイリオ" w:hAnsi="メイリオ" w:hint="eastAsia"/>
          <w:sz w:val="21"/>
        </w:rPr>
        <w:t>に開放されている図書室を活用していることです。活動内容として、読書はもちろん、小物づくり</w:t>
      </w:r>
      <w:r w:rsidR="00764120">
        <w:rPr>
          <w:rFonts w:ascii="メイリオ" w:eastAsia="メイリオ" w:hAnsi="メイリオ" w:hint="eastAsia"/>
          <w:sz w:val="21"/>
        </w:rPr>
        <w:t>やボードゲーム等、子どもたちが選択し、自由に活動できるよう</w:t>
      </w:r>
      <w:r w:rsidR="00BE29BC">
        <w:rPr>
          <w:rFonts w:ascii="メイリオ" w:eastAsia="メイリオ" w:hAnsi="メイリオ" w:hint="eastAsia"/>
          <w:sz w:val="21"/>
        </w:rPr>
        <w:t>実施して</w:t>
      </w:r>
      <w:r w:rsidR="006E482B">
        <w:rPr>
          <w:rFonts w:ascii="メイリオ" w:eastAsia="メイリオ" w:hAnsi="メイリオ" w:hint="eastAsia"/>
          <w:sz w:val="21"/>
        </w:rPr>
        <w:t>い</w:t>
      </w:r>
      <w:r w:rsidR="00BE29BC">
        <w:rPr>
          <w:rFonts w:ascii="メイリオ" w:eastAsia="メイリオ" w:hAnsi="メイリオ" w:hint="eastAsia"/>
          <w:sz w:val="21"/>
        </w:rPr>
        <w:t>ます。</w:t>
      </w:r>
    </w:p>
    <w:p w:rsidR="00B77A72" w:rsidRDefault="00B77A72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「大人も楽しまないと続かない」という考えのもと、それぞれの特技</w:t>
      </w:r>
      <w:r w:rsidR="005C2C2C">
        <w:rPr>
          <w:rFonts w:ascii="メイリオ" w:eastAsia="メイリオ" w:hAnsi="メイリオ" w:hint="eastAsia"/>
          <w:sz w:val="21"/>
        </w:rPr>
        <w:t>を持ち寄ったり、できることを可能な範囲で手伝うという形で</w:t>
      </w:r>
      <w:r>
        <w:rPr>
          <w:rFonts w:ascii="メイリオ" w:eastAsia="メイリオ" w:hAnsi="メイリオ" w:hint="eastAsia"/>
          <w:sz w:val="21"/>
        </w:rPr>
        <w:t>、</w:t>
      </w:r>
      <w:r w:rsidR="005C2C2C">
        <w:rPr>
          <w:rFonts w:ascii="メイリオ" w:eastAsia="メイリオ" w:hAnsi="メイリオ" w:hint="eastAsia"/>
          <w:sz w:val="21"/>
        </w:rPr>
        <w:t>子どもだけでなく、大人にとっても居場所となっていました。また、</w:t>
      </w:r>
      <w:r w:rsidR="00522304">
        <w:rPr>
          <w:rFonts w:ascii="メイリオ" w:eastAsia="メイリオ" w:hAnsi="メイリオ" w:hint="eastAsia"/>
          <w:sz w:val="21"/>
        </w:rPr>
        <w:t>若い保護者と子育てについて</w:t>
      </w:r>
      <w:r w:rsidR="005C2C2C">
        <w:rPr>
          <w:rFonts w:ascii="メイリオ" w:eastAsia="メイリオ" w:hAnsi="メイリオ" w:hint="eastAsia"/>
          <w:sz w:val="21"/>
        </w:rPr>
        <w:t>話したりすることで、若い保護者も来るようになり、結果的に皆さんが自主的に参加することにつながっています。</w:t>
      </w:r>
    </w:p>
    <w:p w:rsidR="00BE29BC" w:rsidRDefault="002E011F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77696" behindDoc="0" locked="0" layoutInCell="1" allowOverlap="1" wp14:anchorId="4E9C474E" wp14:editId="5C686C8D">
            <wp:simplePos x="0" y="0"/>
            <wp:positionH relativeFrom="column">
              <wp:posOffset>4398645</wp:posOffset>
            </wp:positionH>
            <wp:positionV relativeFrom="paragraph">
              <wp:posOffset>195580</wp:posOffset>
            </wp:positionV>
            <wp:extent cx="1799590" cy="1350010"/>
            <wp:effectExtent l="0" t="0" r="0" b="254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9年度\13 おおさか元気広場\おおさか元気広場見学会\写真\和泉\DSCF807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04E" w:rsidRPr="002B7267" w:rsidRDefault="00A048C8" w:rsidP="00BE29BC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今回は、</w:t>
      </w:r>
      <w:r w:rsidR="006E482B">
        <w:rPr>
          <w:rFonts w:ascii="メイリオ" w:eastAsia="メイリオ" w:hAnsi="メイリオ" w:hint="eastAsia"/>
          <w:sz w:val="21"/>
        </w:rPr>
        <w:t>バルーンアートやアクセサリー作りなど</w:t>
      </w:r>
      <w:r w:rsidR="00B77A72">
        <w:rPr>
          <w:rFonts w:ascii="メイリオ" w:eastAsia="メイリオ" w:hAnsi="メイリオ" w:hint="eastAsia"/>
          <w:sz w:val="21"/>
        </w:rPr>
        <w:t>を教えてくださるNPO法人『和花</w:t>
      </w:r>
      <w:r w:rsidR="006E69B4">
        <w:rPr>
          <w:rFonts w:ascii="メイリオ" w:eastAsia="メイリオ" w:hAnsi="メイリオ" w:hint="eastAsia"/>
          <w:sz w:val="21"/>
        </w:rPr>
        <w:t>（のどか）</w:t>
      </w:r>
      <w:r w:rsidR="00B77A72">
        <w:rPr>
          <w:rFonts w:ascii="メイリオ" w:eastAsia="メイリオ" w:hAnsi="メイリオ" w:hint="eastAsia"/>
          <w:sz w:val="21"/>
        </w:rPr>
        <w:t>』さんに</w:t>
      </w:r>
      <w:r w:rsidR="006E482B">
        <w:rPr>
          <w:rFonts w:ascii="メイリオ" w:eastAsia="メイリオ" w:hAnsi="メイリオ" w:hint="eastAsia"/>
          <w:sz w:val="21"/>
        </w:rPr>
        <w:t>ゲストで</w:t>
      </w:r>
      <w:r w:rsidR="00B77A72">
        <w:rPr>
          <w:rFonts w:ascii="メイリオ" w:eastAsia="メイリオ" w:hAnsi="メイリオ" w:hint="eastAsia"/>
          <w:sz w:val="21"/>
        </w:rPr>
        <w:t>来ていただいて実施していました。</w:t>
      </w:r>
      <w:r w:rsidR="00764120" w:rsidRPr="00764120">
        <w:rPr>
          <w:rFonts w:ascii="メイリオ" w:eastAsia="メイリオ" w:hAnsi="メイリオ" w:hint="eastAsia"/>
          <w:sz w:val="21"/>
        </w:rPr>
        <w:t>コーディネーターの大野さんからの説明後、</w:t>
      </w:r>
      <w:r w:rsidR="00764120">
        <w:rPr>
          <w:rFonts w:ascii="メイリオ" w:eastAsia="メイリオ" w:hAnsi="メイリオ" w:hint="eastAsia"/>
          <w:sz w:val="21"/>
        </w:rPr>
        <w:t>子どもたちの自主性を大切にした、自由な</w:t>
      </w:r>
      <w:r w:rsidR="009460FD" w:rsidRPr="002B7267">
        <w:rPr>
          <w:rFonts w:ascii="メイリオ" w:eastAsia="メイリオ" w:hAnsi="メイリオ" w:hint="eastAsia"/>
          <w:sz w:val="21"/>
        </w:rPr>
        <w:t>取り組みを見学させて</w:t>
      </w:r>
      <w:r w:rsidR="006C6B58" w:rsidRPr="002B7267">
        <w:rPr>
          <w:rFonts w:ascii="メイリオ" w:eastAsia="メイリオ" w:hAnsi="メイリオ" w:hint="eastAsia"/>
          <w:sz w:val="21"/>
        </w:rPr>
        <w:t>頂き</w:t>
      </w:r>
      <w:r w:rsidR="009460FD" w:rsidRPr="002B7267">
        <w:rPr>
          <w:rFonts w:ascii="メイリオ" w:eastAsia="メイリオ" w:hAnsi="メイリオ" w:hint="eastAsia"/>
          <w:sz w:val="21"/>
        </w:rPr>
        <w:t>ました</w:t>
      </w:r>
      <w:r w:rsidR="00C57B64" w:rsidRPr="002B7267">
        <w:rPr>
          <w:rFonts w:ascii="メイリオ" w:eastAsia="メイリオ" w:hAnsi="メイリオ" w:hint="eastAsia"/>
          <w:sz w:val="21"/>
        </w:rPr>
        <w:t>。</w:t>
      </w:r>
    </w:p>
    <w:p w:rsidR="00E24F65" w:rsidRDefault="00B77A72" w:rsidP="00A048C8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56192" behindDoc="0" locked="0" layoutInCell="1" allowOverlap="1" wp14:anchorId="3358CB85" wp14:editId="70847864">
            <wp:simplePos x="0" y="0"/>
            <wp:positionH relativeFrom="column">
              <wp:posOffset>4794492</wp:posOffset>
            </wp:positionH>
            <wp:positionV relativeFrom="paragraph">
              <wp:posOffset>590703</wp:posOffset>
            </wp:positionV>
            <wp:extent cx="1410386" cy="1881397"/>
            <wp:effectExtent l="0" t="0" r="0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9年度\13 おおさか元気広場\おおさか元気広場見学会\写真\和泉\DSCF806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86" cy="18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8C8">
        <w:rPr>
          <w:rFonts w:ascii="メイリオ" w:eastAsia="メイリオ" w:hAnsi="メイリオ" w:hint="eastAsia"/>
          <w:sz w:val="21"/>
        </w:rPr>
        <w:t>約20</w:t>
      </w:r>
      <w:r w:rsidR="006E482B">
        <w:rPr>
          <w:rFonts w:ascii="メイリオ" w:eastAsia="メイリオ" w:hAnsi="メイリオ" w:hint="eastAsia"/>
          <w:sz w:val="21"/>
        </w:rPr>
        <w:t>名の子どもたちは、参加申し込みもなく、自由に参加でき</w:t>
      </w:r>
      <w:r w:rsidR="00A048C8">
        <w:rPr>
          <w:rFonts w:ascii="メイリオ" w:eastAsia="メイリオ" w:hAnsi="メイリオ" w:hint="eastAsia"/>
          <w:sz w:val="21"/>
        </w:rPr>
        <w:t>、それぞれに自由に遊びます。子どもたちが作ったすごろくを楽しむ</w:t>
      </w:r>
      <w:r w:rsidR="006E482B">
        <w:rPr>
          <w:rFonts w:ascii="メイリオ" w:eastAsia="メイリオ" w:hAnsi="メイリオ" w:hint="eastAsia"/>
          <w:sz w:val="21"/>
        </w:rPr>
        <w:t>子、折り紙を楽しむ子、しおりを作るために絵を描く子など、遊び方</w:t>
      </w:r>
      <w:r w:rsidR="00A048C8">
        <w:rPr>
          <w:rFonts w:ascii="メイリオ" w:eastAsia="メイリオ" w:hAnsi="メイリオ" w:hint="eastAsia"/>
          <w:sz w:val="21"/>
        </w:rPr>
        <w:t>は多種多様で</w:t>
      </w:r>
      <w:r>
        <w:rPr>
          <w:rFonts w:ascii="メイリオ" w:eastAsia="メイリオ" w:hAnsi="メイリオ" w:hint="eastAsia"/>
          <w:sz w:val="21"/>
        </w:rPr>
        <w:t>した。</w:t>
      </w:r>
    </w:p>
    <w:p w:rsidR="00764120" w:rsidRPr="002B7267" w:rsidRDefault="006E482B" w:rsidP="00A048C8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コーディネーターの皆さんは、</w:t>
      </w:r>
      <w:r w:rsidR="00E24F65">
        <w:rPr>
          <w:rFonts w:ascii="メイリオ" w:eastAsia="メイリオ" w:hAnsi="メイリオ" w:hint="eastAsia"/>
          <w:sz w:val="21"/>
        </w:rPr>
        <w:t>「</w:t>
      </w:r>
      <w:r>
        <w:rPr>
          <w:rFonts w:ascii="メイリオ" w:eastAsia="メイリオ" w:hAnsi="メイリオ" w:hint="eastAsia"/>
          <w:sz w:val="21"/>
        </w:rPr>
        <w:t>大人が『やめなさい』『だめです』を言う前に、言う</w:t>
      </w:r>
      <w:r w:rsidR="00E24F65">
        <w:rPr>
          <w:rFonts w:ascii="メイリオ" w:eastAsia="メイリオ" w:hAnsi="メイリオ" w:hint="eastAsia"/>
          <w:sz w:val="21"/>
        </w:rPr>
        <w:t>必要のない環境を整えることが大切」「子どもたちがしたいことを手伝う」とおっしゃって</w:t>
      </w:r>
      <w:r>
        <w:rPr>
          <w:rFonts w:ascii="メイリオ" w:eastAsia="メイリオ" w:hAnsi="メイリオ" w:hint="eastAsia"/>
          <w:sz w:val="21"/>
        </w:rPr>
        <w:t>おり</w:t>
      </w:r>
      <w:r w:rsidR="00E24F65">
        <w:rPr>
          <w:rFonts w:ascii="メイリオ" w:eastAsia="メイリオ" w:hAnsi="メイリオ" w:hint="eastAsia"/>
          <w:sz w:val="21"/>
        </w:rPr>
        <w:t>、皆さんがその思いで取り組んでいることが伝わってきました。</w:t>
      </w:r>
    </w:p>
    <w:p w:rsidR="006B3D53" w:rsidRPr="00E92A46" w:rsidRDefault="002E011F" w:rsidP="00CB100B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  <w:r w:rsidRPr="00E92A46">
        <w:rPr>
          <w:rFonts w:ascii="メイリオ" w:eastAsia="メイリオ" w:hAnsi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B11F92" wp14:editId="7815115B">
                <wp:simplePos x="0" y="0"/>
                <wp:positionH relativeFrom="column">
                  <wp:posOffset>1270</wp:posOffset>
                </wp:positionH>
                <wp:positionV relativeFrom="paragraph">
                  <wp:posOffset>236170</wp:posOffset>
                </wp:positionV>
                <wp:extent cx="4608195" cy="987425"/>
                <wp:effectExtent l="0" t="0" r="20955" b="222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127" w:rsidRPr="00E92A46" w:rsidRDefault="000E1127" w:rsidP="000E11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E92A46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（参加者の感想より）</w:t>
                            </w:r>
                          </w:p>
                          <w:p w:rsidR="009F5233" w:rsidRPr="009F5233" w:rsidRDefault="009F5233" w:rsidP="009F523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○　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スタッフが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楽しんでいて、子どもに押し付けないところがとてもい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い。</w:t>
                            </w:r>
                          </w:p>
                          <w:p w:rsidR="009F5233" w:rsidRDefault="009F5233" w:rsidP="009F5233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○　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子どもたちが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自由な発想で遊んでいることに感動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です。</w:t>
                            </w:r>
                          </w:p>
                          <w:p w:rsidR="009F5233" w:rsidRPr="009F5233" w:rsidRDefault="009F5233" w:rsidP="002E011F">
                            <w:pPr>
                              <w:spacing w:line="280" w:lineRule="exact"/>
                              <w:ind w:left="420" w:hangingChars="200" w:hanging="420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○　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子どもに遊びを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自由に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選ばせて遊ばす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上での、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注意点や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改善点を</w:t>
                            </w:r>
                            <w:r w:rsidR="002E011F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詳しく</w:t>
                            </w:r>
                            <w:r w:rsidR="002E011F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学ぶことができました。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1F92" id="_x0000_s1028" type="#_x0000_t202" style="position:absolute;left:0;text-align:left;margin-left:.1pt;margin-top:18.6pt;width:362.85pt;height:7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">
                <v:textbox>
                  <w:txbxContent>
                    <w:p w:rsidR="000E1127" w:rsidRPr="00E92A46" w:rsidRDefault="000E1127" w:rsidP="000E112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E92A46">
                        <w:rPr>
                          <w:rFonts w:ascii="メイリオ" w:eastAsia="メイリオ" w:hAnsi="メイリオ" w:hint="eastAsia"/>
                          <w:sz w:val="21"/>
                        </w:rPr>
                        <w:t>（参加者の感想より）</w:t>
                      </w:r>
                    </w:p>
                    <w:p w:rsidR="009F5233" w:rsidRPr="009F5233" w:rsidRDefault="009F5233" w:rsidP="009F5233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○　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スタッフが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楽しんでいて、子どもに押し付けないところがとてもい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い。</w:t>
                      </w:r>
                    </w:p>
                    <w:p w:rsidR="009F5233" w:rsidRDefault="009F5233" w:rsidP="009F5233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○　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子どもたちが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自由な発想で遊んでいることに感動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です。</w:t>
                      </w:r>
                    </w:p>
                    <w:p w:rsidR="009F5233" w:rsidRPr="009F5233" w:rsidRDefault="009F5233" w:rsidP="002E011F">
                      <w:pPr>
                        <w:spacing w:line="280" w:lineRule="exact"/>
                        <w:ind w:left="420" w:hangingChars="200" w:hanging="420"/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○　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子どもに遊びを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自由に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選ばせて遊ばす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上での、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注意点や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改善点を</w:t>
                      </w:r>
                      <w:r w:rsidR="002E011F">
                        <w:rPr>
                          <w:rFonts w:ascii="メイリオ" w:eastAsia="メイリオ" w:hAnsi="メイリオ" w:hint="eastAsia"/>
                          <w:sz w:val="21"/>
                        </w:rPr>
                        <w:t>詳しく</w:t>
                      </w:r>
                      <w:r w:rsidR="002E011F">
                        <w:rPr>
                          <w:rFonts w:ascii="メイリオ" w:eastAsia="メイリオ" w:hAnsi="メイリオ"/>
                          <w:sz w:val="21"/>
                        </w:rPr>
                        <w:t>学ぶことができました。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4120">
        <w:rPr>
          <w:rFonts w:ascii="メイリオ" w:eastAsia="メイリオ" w:hAnsi="メイリオ" w:hint="eastAsia"/>
          <w:sz w:val="21"/>
        </w:rPr>
        <w:t>戎小学校</w:t>
      </w:r>
      <w:r w:rsidR="003B395D">
        <w:rPr>
          <w:rFonts w:ascii="メイリオ" w:eastAsia="メイリオ" w:hAnsi="メイリオ" w:hint="eastAsia"/>
          <w:sz w:val="21"/>
        </w:rPr>
        <w:t>の放課後子ども教室の皆様、ありがとうございました。</w:t>
      </w:r>
    </w:p>
    <w:sectPr w:rsidR="006B3D53" w:rsidRPr="00E92A46" w:rsidSect="002E011F">
      <w:pgSz w:w="11900" w:h="16840" w:code="9"/>
      <w:pgMar w:top="1440" w:right="1077" w:bottom="1440" w:left="1077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22" w:rsidRDefault="002C6622" w:rsidP="002C365F">
      <w:r>
        <w:separator/>
      </w:r>
    </w:p>
  </w:endnote>
  <w:endnote w:type="continuationSeparator" w:id="0">
    <w:p w:rsidR="002C6622" w:rsidRDefault="002C6622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22" w:rsidRDefault="002C6622" w:rsidP="002C365F">
      <w:r>
        <w:separator/>
      </w:r>
    </w:p>
  </w:footnote>
  <w:footnote w:type="continuationSeparator" w:id="0">
    <w:p w:rsidR="002C6622" w:rsidRDefault="002C6622" w:rsidP="002C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15A47"/>
    <w:multiLevelType w:val="hybridMultilevel"/>
    <w:tmpl w:val="77324CA6"/>
    <w:lvl w:ilvl="0" w:tplc="130067CC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2"/>
    <w:rsid w:val="00022B53"/>
    <w:rsid w:val="00081118"/>
    <w:rsid w:val="000A1C83"/>
    <w:rsid w:val="000D599A"/>
    <w:rsid w:val="000E1127"/>
    <w:rsid w:val="000E3461"/>
    <w:rsid w:val="000F00A1"/>
    <w:rsid w:val="00117A87"/>
    <w:rsid w:val="00126234"/>
    <w:rsid w:val="001317CB"/>
    <w:rsid w:val="00183FD4"/>
    <w:rsid w:val="00191584"/>
    <w:rsid w:val="001F646C"/>
    <w:rsid w:val="00202F75"/>
    <w:rsid w:val="00203780"/>
    <w:rsid w:val="00205201"/>
    <w:rsid w:val="00211AEB"/>
    <w:rsid w:val="00221642"/>
    <w:rsid w:val="002714D7"/>
    <w:rsid w:val="00276A03"/>
    <w:rsid w:val="002808B8"/>
    <w:rsid w:val="00287A25"/>
    <w:rsid w:val="002B03E4"/>
    <w:rsid w:val="002B7267"/>
    <w:rsid w:val="002C365F"/>
    <w:rsid w:val="002C57B7"/>
    <w:rsid w:val="002C6622"/>
    <w:rsid w:val="002E011F"/>
    <w:rsid w:val="00364C6B"/>
    <w:rsid w:val="00375A80"/>
    <w:rsid w:val="00377B98"/>
    <w:rsid w:val="003B056F"/>
    <w:rsid w:val="003B395D"/>
    <w:rsid w:val="003D2EAC"/>
    <w:rsid w:val="00404E8E"/>
    <w:rsid w:val="00416192"/>
    <w:rsid w:val="004623FE"/>
    <w:rsid w:val="00482DE2"/>
    <w:rsid w:val="004840CF"/>
    <w:rsid w:val="00487732"/>
    <w:rsid w:val="004B5802"/>
    <w:rsid w:val="004E596C"/>
    <w:rsid w:val="004F6975"/>
    <w:rsid w:val="00522304"/>
    <w:rsid w:val="00537131"/>
    <w:rsid w:val="00537F29"/>
    <w:rsid w:val="005407D2"/>
    <w:rsid w:val="0055522C"/>
    <w:rsid w:val="0057104E"/>
    <w:rsid w:val="0059437E"/>
    <w:rsid w:val="005C2C2C"/>
    <w:rsid w:val="00651AB0"/>
    <w:rsid w:val="00684BA1"/>
    <w:rsid w:val="006B3D53"/>
    <w:rsid w:val="006B7492"/>
    <w:rsid w:val="006B7AD2"/>
    <w:rsid w:val="006C6B58"/>
    <w:rsid w:val="006E3CD4"/>
    <w:rsid w:val="006E482B"/>
    <w:rsid w:val="006E69B4"/>
    <w:rsid w:val="006F7A65"/>
    <w:rsid w:val="007249E3"/>
    <w:rsid w:val="00764120"/>
    <w:rsid w:val="007806E2"/>
    <w:rsid w:val="007B05C1"/>
    <w:rsid w:val="007B179D"/>
    <w:rsid w:val="00805021"/>
    <w:rsid w:val="008179E2"/>
    <w:rsid w:val="008D0E95"/>
    <w:rsid w:val="009242C4"/>
    <w:rsid w:val="00933357"/>
    <w:rsid w:val="009460FD"/>
    <w:rsid w:val="009517B8"/>
    <w:rsid w:val="0097169E"/>
    <w:rsid w:val="00977932"/>
    <w:rsid w:val="00995928"/>
    <w:rsid w:val="009A3872"/>
    <w:rsid w:val="009B2C0C"/>
    <w:rsid w:val="009B67F6"/>
    <w:rsid w:val="009C1DFD"/>
    <w:rsid w:val="009D7F1E"/>
    <w:rsid w:val="009E2CBA"/>
    <w:rsid w:val="009F5233"/>
    <w:rsid w:val="00A048C8"/>
    <w:rsid w:val="00A71B5A"/>
    <w:rsid w:val="00A87F31"/>
    <w:rsid w:val="00AF5220"/>
    <w:rsid w:val="00B05507"/>
    <w:rsid w:val="00B071B7"/>
    <w:rsid w:val="00B27250"/>
    <w:rsid w:val="00B70240"/>
    <w:rsid w:val="00B70B76"/>
    <w:rsid w:val="00B73D97"/>
    <w:rsid w:val="00B77A72"/>
    <w:rsid w:val="00B97A76"/>
    <w:rsid w:val="00BA637D"/>
    <w:rsid w:val="00BA6657"/>
    <w:rsid w:val="00BE29BC"/>
    <w:rsid w:val="00BF613C"/>
    <w:rsid w:val="00C333FC"/>
    <w:rsid w:val="00C51DD7"/>
    <w:rsid w:val="00C57B64"/>
    <w:rsid w:val="00C632B8"/>
    <w:rsid w:val="00C902DD"/>
    <w:rsid w:val="00CB100B"/>
    <w:rsid w:val="00CD7C71"/>
    <w:rsid w:val="00D41CF6"/>
    <w:rsid w:val="00D530B9"/>
    <w:rsid w:val="00D669A5"/>
    <w:rsid w:val="00D71F87"/>
    <w:rsid w:val="00D7375B"/>
    <w:rsid w:val="00DA2322"/>
    <w:rsid w:val="00E1680D"/>
    <w:rsid w:val="00E24F65"/>
    <w:rsid w:val="00E335F3"/>
    <w:rsid w:val="00E43518"/>
    <w:rsid w:val="00E92A46"/>
    <w:rsid w:val="00E92AFC"/>
    <w:rsid w:val="00E97C2A"/>
    <w:rsid w:val="00EC3A46"/>
    <w:rsid w:val="00EF6739"/>
    <w:rsid w:val="00F06229"/>
    <w:rsid w:val="00F37211"/>
    <w:rsid w:val="00F83174"/>
    <w:rsid w:val="00FA2E33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26863"/>
  <w14:defaultImageDpi w14:val="300"/>
  <w15:docId w15:val="{51D873BB-74EB-4FE3-AC23-26B6A5E6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Date"/>
    <w:basedOn w:val="a"/>
    <w:next w:val="a"/>
    <w:link w:val="aa"/>
    <w:uiPriority w:val="99"/>
    <w:semiHidden/>
    <w:unhideWhenUsed/>
    <w:rsid w:val="00C632B8"/>
  </w:style>
  <w:style w:type="character" w:customStyle="1" w:styleId="aa">
    <w:name w:val="日付 (文字)"/>
    <w:basedOn w:val="a0"/>
    <w:link w:val="a9"/>
    <w:uiPriority w:val="99"/>
    <w:semiHidden/>
    <w:rsid w:val="00C632B8"/>
  </w:style>
  <w:style w:type="paragraph" w:styleId="ab">
    <w:name w:val="List Paragraph"/>
    <w:basedOn w:val="a"/>
    <w:uiPriority w:val="34"/>
    <w:qFormat/>
    <w:rsid w:val="00D66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B96B16-DE46-4E5C-BD56-BC53CE28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平野　光延</cp:lastModifiedBy>
  <cp:revision>3</cp:revision>
  <dcterms:created xsi:type="dcterms:W3CDTF">2019-02-22T00:45:00Z</dcterms:created>
  <dcterms:modified xsi:type="dcterms:W3CDTF">2019-02-22T01:17:00Z</dcterms:modified>
</cp:coreProperties>
</file>