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52" w:rsidRDefault="00EE7F52" w:rsidP="00953522">
      <w:pPr>
        <w:jc w:val="center"/>
        <w:rPr>
          <w:rFonts w:asciiTheme="majorEastAsia" w:eastAsiaTheme="majorEastAsia" w:hAnsiTheme="majorEastAsia"/>
          <w:b/>
          <w:sz w:val="22"/>
        </w:rPr>
      </w:pPr>
      <w:r w:rsidRPr="00F83337">
        <w:rPr>
          <w:rFonts w:asciiTheme="majorEastAsia" w:eastAsiaTheme="majorEastAsia" w:hAnsiTheme="majorEastAsia"/>
          <w:b/>
          <w:noProof/>
          <w:sz w:val="22"/>
        </w:rPr>
        <mc:AlternateContent>
          <mc:Choice Requires="wps">
            <w:drawing>
              <wp:anchor distT="0" distB="0" distL="114300" distR="114300" simplePos="0" relativeHeight="251642880" behindDoc="0" locked="0" layoutInCell="1" allowOverlap="1" wp14:anchorId="511F382E" wp14:editId="35BB1EF1">
                <wp:simplePos x="0" y="0"/>
                <wp:positionH relativeFrom="column">
                  <wp:posOffset>3961129</wp:posOffset>
                </wp:positionH>
                <wp:positionV relativeFrom="paragraph">
                  <wp:posOffset>32386</wp:posOffset>
                </wp:positionV>
                <wp:extent cx="2011045" cy="34290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2011045" cy="342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6879" w:rsidRPr="00B64DD6" w:rsidRDefault="00066879" w:rsidP="006F02EC">
                            <w:pPr>
                              <w:jc w:val="center"/>
                              <w:rPr>
                                <w:rFonts w:asciiTheme="majorEastAsia" w:eastAsiaTheme="majorEastAsia" w:hAnsiTheme="majorEastAsia"/>
                                <w:sz w:val="24"/>
                              </w:rPr>
                            </w:pPr>
                            <w:r w:rsidRPr="00B64DD6">
                              <w:rPr>
                                <w:rFonts w:asciiTheme="majorEastAsia" w:eastAsiaTheme="majorEastAsia" w:hAnsiTheme="majorEastAsia" w:hint="eastAsia"/>
                                <w:sz w:val="24"/>
                              </w:rPr>
                              <w:t>H30第</w:t>
                            </w:r>
                            <w:r w:rsidRPr="00B64DD6">
                              <w:rPr>
                                <w:rFonts w:asciiTheme="majorEastAsia" w:eastAsiaTheme="majorEastAsia" w:hAnsiTheme="majorEastAsia"/>
                                <w:sz w:val="24"/>
                              </w:rPr>
                              <w:t>２回総会資料１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382E" id="正方形/長方形 1" o:spid="_x0000_s1026" style="position:absolute;left:0;text-align:left;margin-left:311.9pt;margin-top:2.55pt;width:158.3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" fillcolor="white [3201]" strokecolor="black [3213]" strokeweight=".25pt">
                <v:textbox inset=",0,,0">
                  <w:txbxContent>
                    <w:p w:rsidR="00066879" w:rsidRPr="00B64DD6" w:rsidRDefault="00066879" w:rsidP="006F02EC">
                      <w:pPr>
                        <w:jc w:val="center"/>
                        <w:rPr>
                          <w:rFonts w:asciiTheme="majorEastAsia" w:eastAsiaTheme="majorEastAsia" w:hAnsiTheme="majorEastAsia"/>
                          <w:sz w:val="24"/>
                        </w:rPr>
                      </w:pPr>
                      <w:r w:rsidRPr="00B64DD6">
                        <w:rPr>
                          <w:rFonts w:asciiTheme="majorEastAsia" w:eastAsiaTheme="majorEastAsia" w:hAnsiTheme="majorEastAsia" w:hint="eastAsia"/>
                          <w:sz w:val="24"/>
                        </w:rPr>
                        <w:t>H30第</w:t>
                      </w:r>
                      <w:r w:rsidRPr="00B64DD6">
                        <w:rPr>
                          <w:rFonts w:asciiTheme="majorEastAsia" w:eastAsiaTheme="majorEastAsia" w:hAnsiTheme="majorEastAsia"/>
                          <w:sz w:val="24"/>
                        </w:rPr>
                        <w:t>２回総会資料１</w:t>
                      </w:r>
                    </w:p>
                  </w:txbxContent>
                </v:textbox>
              </v:rect>
            </w:pict>
          </mc:Fallback>
        </mc:AlternateContent>
      </w:r>
    </w:p>
    <w:p w:rsidR="0082201D" w:rsidRDefault="0082201D" w:rsidP="00953522">
      <w:pPr>
        <w:jc w:val="center"/>
        <w:rPr>
          <w:rFonts w:asciiTheme="majorEastAsia" w:eastAsiaTheme="majorEastAsia" w:hAnsiTheme="majorEastAsia"/>
          <w:b/>
          <w:sz w:val="22"/>
        </w:rPr>
      </w:pPr>
    </w:p>
    <w:p w:rsidR="00AD0025" w:rsidRDefault="00AD0025" w:rsidP="00953522">
      <w:pPr>
        <w:jc w:val="center"/>
        <w:rPr>
          <w:rFonts w:asciiTheme="majorEastAsia" w:eastAsiaTheme="majorEastAsia" w:hAnsiTheme="majorEastAsia"/>
          <w:b/>
          <w:sz w:val="22"/>
        </w:rPr>
      </w:pPr>
    </w:p>
    <w:p w:rsidR="00AD0025" w:rsidRDefault="00AD0025" w:rsidP="00953522">
      <w:pPr>
        <w:jc w:val="center"/>
        <w:rPr>
          <w:rFonts w:asciiTheme="majorEastAsia" w:eastAsiaTheme="majorEastAsia" w:hAnsiTheme="majorEastAsia"/>
          <w:b/>
          <w:sz w:val="22"/>
        </w:rPr>
      </w:pPr>
    </w:p>
    <w:p w:rsidR="00AD0025" w:rsidRPr="00F83337" w:rsidRDefault="00AD0025" w:rsidP="00953522">
      <w:pPr>
        <w:jc w:val="center"/>
        <w:rPr>
          <w:rFonts w:asciiTheme="majorEastAsia" w:eastAsiaTheme="majorEastAsia" w:hAnsiTheme="majorEastAsia"/>
          <w:b/>
          <w:sz w:val="22"/>
        </w:rPr>
      </w:pPr>
    </w:p>
    <w:p w:rsidR="001819B1" w:rsidRPr="00AD0025" w:rsidRDefault="001819B1" w:rsidP="00953522">
      <w:pPr>
        <w:jc w:val="center"/>
        <w:rPr>
          <w:rFonts w:asciiTheme="majorEastAsia" w:eastAsiaTheme="majorEastAsia" w:hAnsiTheme="majorEastAsia"/>
          <w:b/>
          <w:sz w:val="44"/>
        </w:rPr>
      </w:pPr>
      <w:r w:rsidRPr="00AD0025">
        <w:rPr>
          <w:rFonts w:asciiTheme="majorEastAsia" w:eastAsiaTheme="majorEastAsia" w:hAnsiTheme="majorEastAsia" w:hint="eastAsia"/>
          <w:b/>
          <w:sz w:val="44"/>
        </w:rPr>
        <w:t>青少年を取り巻く有害環境への対応について</w:t>
      </w:r>
    </w:p>
    <w:p w:rsidR="00291E98" w:rsidRDefault="00291E98" w:rsidP="00953522">
      <w:pPr>
        <w:ind w:firstLineChars="100" w:firstLine="361"/>
        <w:jc w:val="center"/>
        <w:rPr>
          <w:rFonts w:asciiTheme="majorEastAsia" w:eastAsiaTheme="majorEastAsia" w:hAnsiTheme="majorEastAsia"/>
          <w:b/>
          <w:sz w:val="36"/>
        </w:rPr>
      </w:pPr>
    </w:p>
    <w:p w:rsidR="00291E98" w:rsidRPr="00291E98" w:rsidRDefault="00291E98" w:rsidP="00992758">
      <w:pPr>
        <w:ind w:firstLineChars="200" w:firstLine="803"/>
        <w:jc w:val="left"/>
        <w:rPr>
          <w:rFonts w:asciiTheme="majorEastAsia" w:eastAsiaTheme="majorEastAsia" w:hAnsiTheme="majorEastAsia"/>
          <w:b/>
          <w:sz w:val="40"/>
        </w:rPr>
      </w:pPr>
      <w:r w:rsidRPr="00291E98">
        <w:rPr>
          <w:rFonts w:asciiTheme="majorEastAsia" w:eastAsiaTheme="majorEastAsia" w:hAnsiTheme="majorEastAsia" w:hint="eastAsia"/>
          <w:b/>
          <w:sz w:val="40"/>
        </w:rPr>
        <w:t>～コミュニティサイト</w:t>
      </w:r>
      <w:r w:rsidR="00184938" w:rsidRPr="00291E98">
        <w:rPr>
          <w:rFonts w:asciiTheme="majorEastAsia" w:eastAsiaTheme="majorEastAsia" w:hAnsiTheme="majorEastAsia" w:hint="eastAsia"/>
          <w:b/>
          <w:sz w:val="40"/>
        </w:rPr>
        <w:t>等に起因した</w:t>
      </w:r>
    </w:p>
    <w:p w:rsidR="001819B1" w:rsidRPr="00291E98" w:rsidRDefault="00184938" w:rsidP="00992758">
      <w:pPr>
        <w:wordWrap w:val="0"/>
        <w:ind w:right="387" w:firstLineChars="100" w:firstLine="402"/>
        <w:jc w:val="right"/>
        <w:rPr>
          <w:rFonts w:asciiTheme="majorEastAsia" w:eastAsiaTheme="majorEastAsia" w:hAnsiTheme="majorEastAsia"/>
          <w:b/>
          <w:sz w:val="40"/>
        </w:rPr>
      </w:pPr>
      <w:r w:rsidRPr="00291E98">
        <w:rPr>
          <w:rFonts w:asciiTheme="majorEastAsia" w:eastAsiaTheme="majorEastAsia" w:hAnsiTheme="majorEastAsia" w:hint="eastAsia"/>
          <w:b/>
          <w:sz w:val="40"/>
        </w:rPr>
        <w:t>青少年の性的搾取</w:t>
      </w:r>
      <w:r w:rsidR="00291E98" w:rsidRPr="00291E98">
        <w:rPr>
          <w:rFonts w:asciiTheme="majorEastAsia" w:eastAsiaTheme="majorEastAsia" w:hAnsiTheme="majorEastAsia" w:hint="eastAsia"/>
          <w:b/>
          <w:sz w:val="40"/>
        </w:rPr>
        <w:t>等</w:t>
      </w:r>
      <w:r w:rsidR="009C1C31" w:rsidRPr="00291E98">
        <w:rPr>
          <w:rFonts w:asciiTheme="majorEastAsia" w:eastAsiaTheme="majorEastAsia" w:hAnsiTheme="majorEastAsia" w:hint="eastAsia"/>
          <w:b/>
          <w:sz w:val="40"/>
        </w:rPr>
        <w:t>への対応</w:t>
      </w:r>
      <w:r w:rsidR="00291E98" w:rsidRPr="00291E98">
        <w:rPr>
          <w:rFonts w:asciiTheme="majorEastAsia" w:eastAsiaTheme="majorEastAsia" w:hAnsiTheme="majorEastAsia" w:hint="eastAsia"/>
          <w:b/>
          <w:sz w:val="40"/>
        </w:rPr>
        <w:t>～</w:t>
      </w:r>
      <w:r w:rsidR="00992758">
        <w:rPr>
          <w:rFonts w:asciiTheme="majorEastAsia" w:eastAsiaTheme="majorEastAsia" w:hAnsiTheme="majorEastAsia" w:hint="eastAsia"/>
          <w:b/>
          <w:sz w:val="40"/>
        </w:rPr>
        <w:t xml:space="preserve">　</w:t>
      </w:r>
    </w:p>
    <w:p w:rsidR="001819B1" w:rsidRDefault="001819B1"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Pr="00AD0025" w:rsidRDefault="00AD0025" w:rsidP="00953522">
      <w:pPr>
        <w:jc w:val="center"/>
        <w:rPr>
          <w:rFonts w:asciiTheme="majorEastAsia" w:eastAsiaTheme="majorEastAsia" w:hAnsiTheme="majorEastAsia"/>
          <w:b/>
          <w:sz w:val="28"/>
        </w:rPr>
      </w:pPr>
      <w:r w:rsidRPr="00AD0025">
        <w:rPr>
          <w:rFonts w:asciiTheme="majorEastAsia" w:eastAsiaTheme="majorEastAsia" w:hAnsiTheme="majorEastAsia" w:hint="eastAsia"/>
          <w:b/>
          <w:sz w:val="28"/>
        </w:rPr>
        <w:t>平成３０年１１月１９日</w:t>
      </w:r>
    </w:p>
    <w:p w:rsidR="00184938" w:rsidRPr="005443B3" w:rsidRDefault="00184938" w:rsidP="00953522">
      <w:pPr>
        <w:jc w:val="center"/>
        <w:rPr>
          <w:rFonts w:asciiTheme="majorEastAsia" w:eastAsiaTheme="majorEastAsia" w:hAnsiTheme="majorEastAsia"/>
          <w:b/>
          <w:sz w:val="24"/>
        </w:rPr>
      </w:pPr>
      <w:r w:rsidRPr="005443B3">
        <w:rPr>
          <w:rFonts w:asciiTheme="majorEastAsia" w:eastAsiaTheme="majorEastAsia" w:hAnsiTheme="majorEastAsia" w:hint="eastAsia"/>
          <w:b/>
          <w:sz w:val="32"/>
        </w:rPr>
        <w:t>大阪府青少年健全育成審議会特別部会報告書</w:t>
      </w:r>
    </w:p>
    <w:p w:rsidR="00AD0025" w:rsidRDefault="00AD0025" w:rsidP="00953522">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rsidR="00D776B4" w:rsidRPr="00F83337" w:rsidRDefault="00D776B4" w:rsidP="00953522">
      <w:pPr>
        <w:spacing w:line="300" w:lineRule="exact"/>
        <w:jc w:val="center"/>
        <w:rPr>
          <w:rFonts w:asciiTheme="majorEastAsia" w:eastAsiaTheme="majorEastAsia" w:hAnsiTheme="majorEastAsia"/>
          <w:b/>
          <w:sz w:val="22"/>
        </w:rPr>
      </w:pPr>
      <w:r w:rsidRPr="00F83337">
        <w:rPr>
          <w:rFonts w:asciiTheme="majorEastAsia" w:eastAsiaTheme="majorEastAsia" w:hAnsiTheme="majorEastAsia" w:hint="eastAsia"/>
          <w:b/>
          <w:sz w:val="22"/>
        </w:rPr>
        <w:lastRenderedPageBreak/>
        <w:t>目　　次</w:t>
      </w:r>
    </w:p>
    <w:p w:rsidR="00D776B4" w:rsidRPr="00F83337" w:rsidRDefault="00D776B4" w:rsidP="00953522">
      <w:pPr>
        <w:spacing w:line="300"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１　はじめに　　　　　　　　　　　　　　　　 　</w:t>
      </w:r>
      <w:r w:rsidR="00184938"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7B530F">
        <w:rPr>
          <w:rFonts w:asciiTheme="majorEastAsia" w:eastAsiaTheme="majorEastAsia" w:hAnsiTheme="major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870D8F">
        <w:rPr>
          <w:rFonts w:asciiTheme="majorEastAsia" w:eastAsiaTheme="majorEastAsia" w:hAnsiTheme="majorEastAsia" w:hint="eastAsia"/>
          <w:sz w:val="22"/>
        </w:rPr>
        <w:t>・・・・2</w:t>
      </w:r>
    </w:p>
    <w:p w:rsidR="00D776B4" w:rsidRPr="00F83337" w:rsidRDefault="00D776B4" w:rsidP="00953522">
      <w:pPr>
        <w:spacing w:line="300"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２　</w:t>
      </w:r>
      <w:r w:rsidR="00991BA9" w:rsidRPr="00F83337">
        <w:rPr>
          <w:rFonts w:asciiTheme="majorEastAsia" w:eastAsiaTheme="majorEastAsia" w:hAnsiTheme="majorEastAsia" w:hint="eastAsia"/>
          <w:sz w:val="22"/>
        </w:rPr>
        <w:t>ＳＮＳ等に起因した青少年の性的搾取等の</w:t>
      </w:r>
      <w:r w:rsidRPr="00F83337">
        <w:rPr>
          <w:rFonts w:asciiTheme="majorEastAsia" w:eastAsiaTheme="majorEastAsia" w:hAnsiTheme="majorEastAsia" w:hint="eastAsia"/>
          <w:sz w:val="22"/>
        </w:rPr>
        <w:t xml:space="preserve">現状と課題　　　</w:t>
      </w:r>
    </w:p>
    <w:p w:rsidR="00D776B4" w:rsidRPr="00F83337" w:rsidRDefault="00381AA4" w:rsidP="00953522">
      <w:pPr>
        <w:pStyle w:val="a9"/>
        <w:numPr>
          <w:ilvl w:val="0"/>
          <w:numId w:val="1"/>
        </w:numPr>
        <w:spacing w:line="300" w:lineRule="exact"/>
        <w:ind w:leftChars="0"/>
        <w:rPr>
          <w:rFonts w:asciiTheme="majorEastAsia" w:eastAsiaTheme="majorEastAsia" w:hAnsiTheme="majorEastAsia"/>
          <w:sz w:val="22"/>
        </w:rPr>
      </w:pPr>
      <w:r w:rsidRPr="00381AA4">
        <w:rPr>
          <w:rFonts w:asciiTheme="majorEastAsia" w:eastAsiaTheme="majorEastAsia" w:hAnsiTheme="majorEastAsia" w:hint="eastAsia"/>
          <w:sz w:val="22"/>
        </w:rPr>
        <w:t>ＳＮＳ等に起因した青少年の性被害の実態</w:t>
      </w:r>
      <w:r w:rsidR="00D776B4" w:rsidRPr="00F83337">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870D8F">
        <w:rPr>
          <w:rFonts w:asciiTheme="majorEastAsia" w:eastAsiaTheme="majorEastAsia" w:hAnsiTheme="majorEastAsia" w:hint="eastAsia"/>
          <w:sz w:val="22"/>
        </w:rPr>
        <w:t>・・・・2</w:t>
      </w:r>
    </w:p>
    <w:p w:rsidR="00991BA9" w:rsidRDefault="007F5657" w:rsidP="00953522">
      <w:pPr>
        <w:pStyle w:val="a9"/>
        <w:numPr>
          <w:ilvl w:val="0"/>
          <w:numId w:val="1"/>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ＳＮＳに起因する事犯の</w:t>
      </w:r>
      <w:r w:rsidR="00D776B4" w:rsidRPr="00F83337">
        <w:rPr>
          <w:rFonts w:asciiTheme="majorEastAsia" w:eastAsiaTheme="majorEastAsia" w:hAnsiTheme="majorEastAsia" w:hint="eastAsia"/>
          <w:sz w:val="22"/>
        </w:rPr>
        <w:t>検挙事例</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・・・・3</w:t>
      </w:r>
    </w:p>
    <w:p w:rsidR="007F5657" w:rsidRPr="00F83337" w:rsidRDefault="007F5657" w:rsidP="00953522">
      <w:pPr>
        <w:pStyle w:val="a9"/>
        <w:numPr>
          <w:ilvl w:val="0"/>
          <w:numId w:val="1"/>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ＳＮＳ等を介した青少年の性的搾取</w:t>
      </w:r>
      <w:r w:rsidR="00291E98">
        <w:rPr>
          <w:rFonts w:asciiTheme="majorEastAsia" w:eastAsiaTheme="majorEastAsia" w:hAnsiTheme="majorEastAsia" w:hint="eastAsia"/>
          <w:sz w:val="22"/>
        </w:rPr>
        <w:t>等</w:t>
      </w:r>
      <w:r>
        <w:rPr>
          <w:rFonts w:asciiTheme="majorEastAsia" w:eastAsiaTheme="majorEastAsia" w:hAnsiTheme="majorEastAsia" w:hint="eastAsia"/>
          <w:sz w:val="22"/>
        </w:rPr>
        <w:t>に関するアンケート調査</w:t>
      </w:r>
      <w:r w:rsidR="007B530F">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・・・・4</w:t>
      </w:r>
    </w:p>
    <w:p w:rsidR="00D776B4" w:rsidRPr="00F83337" w:rsidRDefault="00991BA9" w:rsidP="00953522">
      <w:pPr>
        <w:pStyle w:val="a9"/>
        <w:numPr>
          <w:ilvl w:val="0"/>
          <w:numId w:val="1"/>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ＳＮＳ</w:t>
      </w:r>
      <w:r w:rsidR="00667984">
        <w:rPr>
          <w:rFonts w:asciiTheme="majorEastAsia" w:eastAsiaTheme="majorEastAsia" w:hAnsiTheme="majorEastAsia" w:hint="eastAsia"/>
          <w:sz w:val="22"/>
        </w:rPr>
        <w:t>等</w:t>
      </w:r>
      <w:r w:rsidR="00870D8F">
        <w:rPr>
          <w:rFonts w:asciiTheme="majorEastAsia" w:eastAsiaTheme="majorEastAsia" w:hAnsiTheme="majorEastAsia" w:hint="eastAsia"/>
          <w:sz w:val="22"/>
        </w:rPr>
        <w:t>に起因した</w:t>
      </w:r>
      <w:r w:rsidRPr="00F83337">
        <w:rPr>
          <w:rFonts w:asciiTheme="majorEastAsia" w:eastAsiaTheme="majorEastAsia" w:hAnsiTheme="majorEastAsia" w:hint="eastAsia"/>
          <w:sz w:val="22"/>
        </w:rPr>
        <w:t>青少年の性的搾取</w:t>
      </w:r>
      <w:r w:rsidR="00291E98">
        <w:rPr>
          <w:rFonts w:asciiTheme="majorEastAsia" w:eastAsiaTheme="majorEastAsia" w:hAnsiTheme="majorEastAsia" w:hint="eastAsia"/>
          <w:sz w:val="22"/>
        </w:rPr>
        <w:t>等</w:t>
      </w:r>
      <w:r w:rsidRPr="00F83337">
        <w:rPr>
          <w:rFonts w:asciiTheme="majorEastAsia" w:eastAsiaTheme="majorEastAsia" w:hAnsiTheme="majorEastAsia" w:hint="eastAsia"/>
          <w:sz w:val="22"/>
        </w:rPr>
        <w:t>の類型等</w:t>
      </w:r>
      <w:r w:rsidR="00D776B4"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870D8F">
        <w:rPr>
          <w:rFonts w:asciiTheme="majorEastAsia" w:eastAsiaTheme="majorEastAsia" w:hAnsiTheme="majorEastAsia"/>
          <w:sz w:val="22"/>
        </w:rPr>
        <w:t xml:space="preserve">  </w:t>
      </w:r>
      <w:r w:rsidR="007B530F">
        <w:rPr>
          <w:rFonts w:asciiTheme="majorEastAsia" w:eastAsiaTheme="majorEastAsia" w:hAnsiTheme="major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7B530F">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・・・・4</w:t>
      </w:r>
    </w:p>
    <w:p w:rsidR="00D776B4" w:rsidRPr="00F83337" w:rsidRDefault="00D776B4" w:rsidP="00953522">
      <w:pPr>
        <w:pStyle w:val="a9"/>
        <w:numPr>
          <w:ilvl w:val="0"/>
          <w:numId w:val="1"/>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 xml:space="preserve">関連する主な法令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870D8F">
        <w:rPr>
          <w:rFonts w:asciiTheme="majorEastAsia" w:eastAsiaTheme="majorEastAsia" w:hAnsiTheme="majorEastAsia" w:hint="eastAsia"/>
          <w:sz w:val="22"/>
        </w:rPr>
        <w:t>・・・・5</w:t>
      </w:r>
    </w:p>
    <w:p w:rsidR="00D776B4" w:rsidRPr="00A35002" w:rsidRDefault="00991BA9" w:rsidP="00953522">
      <w:pPr>
        <w:pStyle w:val="a9"/>
        <w:numPr>
          <w:ilvl w:val="1"/>
          <w:numId w:val="1"/>
        </w:numPr>
        <w:spacing w:line="300" w:lineRule="exact"/>
        <w:ind w:leftChars="0"/>
        <w:rPr>
          <w:rFonts w:asciiTheme="majorEastAsia" w:eastAsiaTheme="majorEastAsia" w:hAnsiTheme="majorEastAsia"/>
          <w:spacing w:val="-4"/>
        </w:rPr>
      </w:pPr>
      <w:r w:rsidRPr="00A35002">
        <w:rPr>
          <w:rFonts w:asciiTheme="majorEastAsia" w:eastAsiaTheme="majorEastAsia" w:hAnsiTheme="majorEastAsia" w:hint="eastAsia"/>
          <w:spacing w:val="-4"/>
        </w:rPr>
        <w:t>児童買春、児童ポルノに係る行為等の規制及び処罰並びに児童の保護等に関する法律</w:t>
      </w:r>
    </w:p>
    <w:p w:rsidR="00D776B4" w:rsidRPr="00730424" w:rsidRDefault="00991BA9"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児童福祉法</w:t>
      </w:r>
    </w:p>
    <w:p w:rsidR="00D776B4" w:rsidRPr="00730424" w:rsidRDefault="00991BA9"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大阪府青少年健全育成条例</w:t>
      </w:r>
    </w:p>
    <w:p w:rsidR="000E1CAF" w:rsidRPr="00730424" w:rsidRDefault="000E1CAF"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刑法</w:t>
      </w:r>
    </w:p>
    <w:p w:rsidR="00D776B4" w:rsidRPr="00730424" w:rsidRDefault="001974DC"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ストーカー行為等の規制等に関する法律</w:t>
      </w:r>
    </w:p>
    <w:p w:rsidR="00A97B2A" w:rsidRPr="00A35002" w:rsidRDefault="00A97B2A" w:rsidP="00953522">
      <w:pPr>
        <w:pStyle w:val="a9"/>
        <w:numPr>
          <w:ilvl w:val="1"/>
          <w:numId w:val="1"/>
        </w:numPr>
        <w:spacing w:line="300" w:lineRule="exact"/>
        <w:ind w:leftChars="0"/>
        <w:rPr>
          <w:rFonts w:asciiTheme="majorEastAsia" w:eastAsiaTheme="majorEastAsia" w:hAnsiTheme="majorEastAsia"/>
          <w:spacing w:val="-10"/>
        </w:rPr>
      </w:pPr>
      <w:r w:rsidRPr="00A35002">
        <w:rPr>
          <w:rFonts w:asciiTheme="majorEastAsia" w:eastAsiaTheme="majorEastAsia" w:hAnsiTheme="majorEastAsia" w:hint="eastAsia"/>
          <w:spacing w:val="-10"/>
        </w:rPr>
        <w:t>インターネット異性紹介事業を利用して児童を誘引する行為の規制等に関する法律</w:t>
      </w:r>
    </w:p>
    <w:p w:rsidR="00AD0025" w:rsidRPr="00F83337" w:rsidRDefault="00AD0025" w:rsidP="00953522">
      <w:pPr>
        <w:pStyle w:val="a9"/>
        <w:numPr>
          <w:ilvl w:val="0"/>
          <w:numId w:val="1"/>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 xml:space="preserve">自画撮り規制に関する他都府県の状況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B2FA0">
        <w:rPr>
          <w:rFonts w:asciiTheme="majorEastAsia" w:eastAsiaTheme="majorEastAsia" w:hAnsiTheme="majorEastAsia" w:hint="eastAsia"/>
          <w:sz w:val="22"/>
        </w:rPr>
        <w:t>7</w:t>
      </w:r>
    </w:p>
    <w:p w:rsidR="00AD0025" w:rsidRPr="00730424" w:rsidRDefault="00AD0025"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東京都、福岡県、福島県</w:t>
      </w:r>
    </w:p>
    <w:p w:rsidR="00AD0025" w:rsidRPr="00730424" w:rsidRDefault="00AD0025"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兵庫県、京都府、埼玉県</w:t>
      </w:r>
    </w:p>
    <w:p w:rsidR="00D776B4" w:rsidRPr="00F83337" w:rsidRDefault="00184938" w:rsidP="00953522">
      <w:pPr>
        <w:pStyle w:val="a9"/>
        <w:numPr>
          <w:ilvl w:val="0"/>
          <w:numId w:val="1"/>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被害防止</w:t>
      </w:r>
      <w:r w:rsidR="00E43CDE">
        <w:rPr>
          <w:rFonts w:asciiTheme="majorEastAsia" w:eastAsiaTheme="majorEastAsia" w:hAnsiTheme="majorEastAsia" w:hint="eastAsia"/>
          <w:sz w:val="22"/>
        </w:rPr>
        <w:t>のための</w:t>
      </w:r>
      <w:r w:rsidRPr="00F83337">
        <w:rPr>
          <w:rFonts w:asciiTheme="majorEastAsia" w:eastAsiaTheme="majorEastAsia" w:hAnsiTheme="majorEastAsia" w:hint="eastAsia"/>
          <w:sz w:val="22"/>
        </w:rPr>
        <w:t>現</w:t>
      </w:r>
      <w:r w:rsidR="00E367BA" w:rsidRPr="00F83337">
        <w:rPr>
          <w:rFonts w:asciiTheme="majorEastAsia" w:eastAsiaTheme="majorEastAsia" w:hAnsiTheme="majorEastAsia" w:hint="eastAsia"/>
          <w:sz w:val="22"/>
        </w:rPr>
        <w:t xml:space="preserve">行の主な取組　</w:t>
      </w:r>
      <w:r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・・・・7</w:t>
      </w:r>
    </w:p>
    <w:p w:rsidR="00D776B4" w:rsidRPr="00730424" w:rsidRDefault="00E367BA"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国の主な取組</w:t>
      </w:r>
    </w:p>
    <w:p w:rsidR="008C1D2E" w:rsidRPr="00730424" w:rsidRDefault="008C1D2E"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事業者の主な取組</w:t>
      </w:r>
    </w:p>
    <w:p w:rsidR="00D776B4" w:rsidRPr="00730424" w:rsidRDefault="00E367BA" w:rsidP="00953522">
      <w:pPr>
        <w:pStyle w:val="a9"/>
        <w:numPr>
          <w:ilvl w:val="1"/>
          <w:numId w:val="1"/>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大阪府の主な取組</w:t>
      </w:r>
    </w:p>
    <w:p w:rsidR="00A35002" w:rsidRDefault="00D776B4" w:rsidP="00953522">
      <w:pPr>
        <w:pStyle w:val="a9"/>
        <w:numPr>
          <w:ilvl w:val="0"/>
          <w:numId w:val="1"/>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被害防止に向けた課題</w:t>
      </w:r>
      <w:r w:rsidR="00870D8F">
        <w:rPr>
          <w:rFonts w:asciiTheme="majorEastAsia" w:eastAsiaTheme="majorEastAsia" w:hAnsiTheme="majorEastAsia" w:hint="eastAsia"/>
          <w:sz w:val="22"/>
        </w:rPr>
        <w:t xml:space="preserve">            </w:t>
      </w:r>
      <w:r w:rsidR="00870D8F">
        <w:rPr>
          <w:rFonts w:asciiTheme="majorEastAsia" w:eastAsiaTheme="majorEastAsia" w:hAnsiTheme="major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・・・・9</w:t>
      </w:r>
    </w:p>
    <w:p w:rsidR="00A35002" w:rsidRPr="00A35002" w:rsidRDefault="00A35002" w:rsidP="00953522">
      <w:pPr>
        <w:pStyle w:val="a9"/>
        <w:numPr>
          <w:ilvl w:val="1"/>
          <w:numId w:val="1"/>
        </w:numPr>
        <w:spacing w:line="300" w:lineRule="exact"/>
        <w:ind w:leftChars="0"/>
        <w:rPr>
          <w:rFonts w:asciiTheme="majorEastAsia" w:eastAsiaTheme="majorEastAsia" w:hAnsiTheme="majorEastAsia"/>
        </w:rPr>
      </w:pPr>
      <w:r w:rsidRPr="00A35002">
        <w:rPr>
          <w:rFonts w:asciiTheme="majorEastAsia" w:eastAsiaTheme="majorEastAsia" w:hAnsiTheme="majorEastAsia" w:hint="eastAsia"/>
        </w:rPr>
        <w:t>第三者の介入が困難なうえ、要求手口が日々巧妙化</w:t>
      </w:r>
      <w:r w:rsidR="00E65951">
        <w:rPr>
          <w:rFonts w:asciiTheme="majorEastAsia" w:eastAsiaTheme="majorEastAsia" w:hAnsiTheme="majorEastAsia" w:hint="eastAsia"/>
        </w:rPr>
        <w:t>している</w:t>
      </w:r>
      <w:r w:rsidRPr="00A35002">
        <w:rPr>
          <w:rFonts w:asciiTheme="majorEastAsia" w:eastAsiaTheme="majorEastAsia" w:hAnsiTheme="majorEastAsia" w:hint="eastAsia"/>
        </w:rPr>
        <w:t>こと</w:t>
      </w:r>
    </w:p>
    <w:p w:rsidR="00D776B4" w:rsidRPr="00A35002" w:rsidRDefault="00E65951" w:rsidP="00953522">
      <w:pPr>
        <w:pStyle w:val="a9"/>
        <w:numPr>
          <w:ilvl w:val="1"/>
          <w:numId w:val="1"/>
        </w:numPr>
        <w:spacing w:line="300" w:lineRule="exact"/>
        <w:ind w:leftChars="0"/>
        <w:rPr>
          <w:rFonts w:asciiTheme="majorEastAsia" w:eastAsiaTheme="majorEastAsia" w:hAnsiTheme="majorEastAsia"/>
          <w:sz w:val="22"/>
        </w:rPr>
      </w:pPr>
      <w:r w:rsidRPr="00E65951">
        <w:rPr>
          <w:rFonts w:asciiTheme="majorEastAsia" w:eastAsiaTheme="majorEastAsia" w:hAnsiTheme="majorEastAsia" w:hint="eastAsia"/>
        </w:rPr>
        <w:t>被害の未然防止の観点からは現行法令のみでは十分でないこと</w:t>
      </w:r>
      <w:r w:rsidR="00D776B4" w:rsidRPr="00A35002">
        <w:rPr>
          <w:rFonts w:asciiTheme="majorEastAsia" w:eastAsiaTheme="majorEastAsia" w:hAnsiTheme="majorEastAsia" w:hint="eastAsia"/>
        </w:rPr>
        <w:t xml:space="preserve">　</w:t>
      </w:r>
      <w:r w:rsidR="00D776B4" w:rsidRPr="00A35002">
        <w:rPr>
          <w:rFonts w:asciiTheme="majorEastAsia" w:eastAsiaTheme="majorEastAsia" w:hAnsiTheme="majorEastAsia" w:hint="eastAsia"/>
          <w:sz w:val="22"/>
        </w:rPr>
        <w:t xml:space="preserve">　</w:t>
      </w:r>
    </w:p>
    <w:p w:rsidR="00D776B4" w:rsidRPr="00F83337" w:rsidRDefault="00D776B4" w:rsidP="00953522">
      <w:pPr>
        <w:spacing w:line="300"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３　課題への対応　　　　　　　　　　　　　　　</w:t>
      </w:r>
    </w:p>
    <w:p w:rsidR="00D776B4" w:rsidRPr="00F83337" w:rsidRDefault="00D776B4" w:rsidP="00953522">
      <w:pPr>
        <w:pStyle w:val="a9"/>
        <w:numPr>
          <w:ilvl w:val="0"/>
          <w:numId w:val="2"/>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対応策</w:t>
      </w:r>
      <w:r w:rsidR="00870D8F">
        <w:rPr>
          <w:rFonts w:asciiTheme="majorEastAsia" w:eastAsiaTheme="majorEastAsia" w:hAnsiTheme="majorEastAsia" w:hint="eastAsia"/>
          <w:sz w:val="22"/>
        </w:rPr>
        <w:t>強化</w:t>
      </w:r>
      <w:r w:rsidRPr="00F83337">
        <w:rPr>
          <w:rFonts w:asciiTheme="majorEastAsia" w:eastAsiaTheme="majorEastAsia" w:hAnsiTheme="majorEastAsia" w:hint="eastAsia"/>
          <w:sz w:val="22"/>
        </w:rPr>
        <w:t xml:space="preserve">の必要性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10</w:t>
      </w:r>
    </w:p>
    <w:p w:rsidR="00E367BA" w:rsidRDefault="00E367BA" w:rsidP="00953522">
      <w:pPr>
        <w:pStyle w:val="a9"/>
        <w:numPr>
          <w:ilvl w:val="0"/>
          <w:numId w:val="2"/>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被害防止に向けた教育、啓発、相談機能</w:t>
      </w:r>
      <w:r w:rsidR="00544E92" w:rsidRPr="00F83337">
        <w:rPr>
          <w:rFonts w:asciiTheme="majorEastAsia" w:eastAsiaTheme="majorEastAsia" w:hAnsiTheme="majorEastAsia" w:hint="eastAsia"/>
          <w:sz w:val="22"/>
        </w:rPr>
        <w:t>等</w:t>
      </w:r>
      <w:r w:rsidRPr="00F83337">
        <w:rPr>
          <w:rFonts w:asciiTheme="majorEastAsia" w:eastAsiaTheme="majorEastAsia" w:hAnsiTheme="majorEastAsia" w:hint="eastAsia"/>
          <w:sz w:val="22"/>
        </w:rPr>
        <w:t>の充実・強化</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10</w:t>
      </w:r>
    </w:p>
    <w:p w:rsidR="00AD0025" w:rsidRPr="00730424" w:rsidRDefault="00AD0025"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青少年の主体的な取組による教育・啓発の充実</w:t>
      </w:r>
    </w:p>
    <w:p w:rsidR="00AD0025" w:rsidRPr="00730424" w:rsidRDefault="00AD0025"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適切な情報提供による効果的な教育・啓発</w:t>
      </w:r>
    </w:p>
    <w:p w:rsidR="00AD0025" w:rsidRPr="00A35002" w:rsidRDefault="00AD0025" w:rsidP="00953522">
      <w:pPr>
        <w:pStyle w:val="a9"/>
        <w:numPr>
          <w:ilvl w:val="1"/>
          <w:numId w:val="2"/>
        </w:numPr>
        <w:spacing w:line="300" w:lineRule="exact"/>
        <w:ind w:leftChars="0"/>
        <w:rPr>
          <w:rFonts w:asciiTheme="majorEastAsia" w:eastAsiaTheme="majorEastAsia" w:hAnsiTheme="majorEastAsia"/>
        </w:rPr>
      </w:pPr>
      <w:r w:rsidRPr="00A35002">
        <w:rPr>
          <w:rFonts w:asciiTheme="majorEastAsia" w:eastAsiaTheme="majorEastAsia" w:hAnsiTheme="majorEastAsia" w:hint="eastAsia"/>
        </w:rPr>
        <w:t>インターネットに潜む危険性やフィルタリング</w:t>
      </w:r>
      <w:r w:rsidR="00730424" w:rsidRPr="00A35002">
        <w:rPr>
          <w:rFonts w:asciiTheme="majorEastAsia" w:eastAsiaTheme="majorEastAsia" w:hAnsiTheme="majorEastAsia" w:hint="eastAsia"/>
        </w:rPr>
        <w:t>の意義に関する保護者の知識向上</w:t>
      </w:r>
    </w:p>
    <w:p w:rsidR="00730424" w:rsidRPr="00730424" w:rsidRDefault="00730424" w:rsidP="00953522">
      <w:pPr>
        <w:pStyle w:val="a9"/>
        <w:numPr>
          <w:ilvl w:val="1"/>
          <w:numId w:val="2"/>
        </w:numPr>
        <w:spacing w:line="300" w:lineRule="exact"/>
        <w:ind w:leftChars="0"/>
        <w:rPr>
          <w:rFonts w:asciiTheme="majorEastAsia" w:eastAsiaTheme="majorEastAsia" w:hAnsiTheme="majorEastAsia"/>
          <w:spacing w:val="-2"/>
        </w:rPr>
      </w:pPr>
      <w:r w:rsidRPr="00730424">
        <w:rPr>
          <w:rFonts w:asciiTheme="majorEastAsia" w:eastAsiaTheme="majorEastAsia" w:hAnsiTheme="majorEastAsia" w:hint="eastAsia"/>
          <w:spacing w:val="-2"/>
        </w:rPr>
        <w:t>相談機能</w:t>
      </w:r>
      <w:r w:rsidR="004161C1">
        <w:rPr>
          <w:rFonts w:asciiTheme="majorEastAsia" w:eastAsiaTheme="majorEastAsia" w:hAnsiTheme="majorEastAsia" w:hint="eastAsia"/>
          <w:spacing w:val="-2"/>
        </w:rPr>
        <w:t>等</w:t>
      </w:r>
      <w:r w:rsidRPr="00730424">
        <w:rPr>
          <w:rFonts w:asciiTheme="majorEastAsia" w:eastAsiaTheme="majorEastAsia" w:hAnsiTheme="majorEastAsia" w:hint="eastAsia"/>
          <w:spacing w:val="-2"/>
        </w:rPr>
        <w:t>の充実・強化（相談しやすい環境づくり）</w:t>
      </w:r>
    </w:p>
    <w:p w:rsidR="00730424" w:rsidRPr="00730424" w:rsidRDefault="00730424" w:rsidP="00953522">
      <w:pPr>
        <w:pStyle w:val="a9"/>
        <w:numPr>
          <w:ilvl w:val="1"/>
          <w:numId w:val="2"/>
        </w:numPr>
        <w:spacing w:line="300" w:lineRule="exact"/>
        <w:ind w:leftChars="0"/>
        <w:rPr>
          <w:rFonts w:asciiTheme="majorEastAsia" w:eastAsiaTheme="majorEastAsia" w:hAnsiTheme="majorEastAsia"/>
          <w:spacing w:val="-2"/>
        </w:rPr>
      </w:pPr>
      <w:r w:rsidRPr="00730424">
        <w:rPr>
          <w:rFonts w:asciiTheme="majorEastAsia" w:eastAsiaTheme="majorEastAsia" w:hAnsiTheme="majorEastAsia" w:hint="eastAsia"/>
          <w:spacing w:val="-2"/>
        </w:rPr>
        <w:t>事業者</w:t>
      </w:r>
      <w:r w:rsidR="004D23B2">
        <w:rPr>
          <w:rFonts w:asciiTheme="majorEastAsia" w:eastAsiaTheme="majorEastAsia" w:hAnsiTheme="majorEastAsia" w:hint="eastAsia"/>
          <w:spacing w:val="-2"/>
        </w:rPr>
        <w:t>等</w:t>
      </w:r>
      <w:r w:rsidRPr="00730424">
        <w:rPr>
          <w:rFonts w:asciiTheme="majorEastAsia" w:eastAsiaTheme="majorEastAsia" w:hAnsiTheme="majorEastAsia" w:hint="eastAsia"/>
          <w:spacing w:val="-2"/>
        </w:rPr>
        <w:t>との連携</w:t>
      </w:r>
    </w:p>
    <w:p w:rsidR="00E367BA" w:rsidRPr="00F83337" w:rsidRDefault="00E367BA" w:rsidP="00953522">
      <w:pPr>
        <w:pStyle w:val="a9"/>
        <w:numPr>
          <w:ilvl w:val="0"/>
          <w:numId w:val="2"/>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国への</w:t>
      </w:r>
      <w:r w:rsidR="00AC0FB3">
        <w:rPr>
          <w:rFonts w:asciiTheme="majorEastAsia" w:eastAsiaTheme="majorEastAsia" w:hAnsiTheme="majorEastAsia" w:hint="eastAsia"/>
          <w:sz w:val="22"/>
        </w:rPr>
        <w:t>法改正等の</w:t>
      </w:r>
      <w:r w:rsidRPr="00F83337">
        <w:rPr>
          <w:rFonts w:asciiTheme="majorEastAsia" w:eastAsiaTheme="majorEastAsia" w:hAnsiTheme="majorEastAsia" w:hint="eastAsia"/>
          <w:sz w:val="22"/>
        </w:rPr>
        <w:t>働きかけ</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sz w:val="22"/>
        </w:rPr>
        <w:t xml:space="preserve">    </w:t>
      </w:r>
      <w:r w:rsidR="005B2FA0">
        <w:rPr>
          <w:rFonts w:asciiTheme="majorEastAsia" w:eastAsiaTheme="majorEastAsia" w:hAnsiTheme="majorEastAsia"/>
          <w:sz w:val="22"/>
        </w:rPr>
        <w:t xml:space="preserve">         </w:t>
      </w:r>
      <w:r w:rsidR="005443B3">
        <w:rPr>
          <w:rFonts w:asciiTheme="majorEastAsia" w:eastAsiaTheme="majorEastAsia" w:hAnsiTheme="major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w:t>
      </w:r>
      <w:r w:rsidR="005B2FA0">
        <w:rPr>
          <w:rFonts w:asciiTheme="majorEastAsia" w:eastAsiaTheme="majorEastAsia" w:hAnsiTheme="majorEastAsia" w:hint="eastAsia"/>
          <w:sz w:val="22"/>
        </w:rPr>
        <w:t>3</w:t>
      </w:r>
    </w:p>
    <w:p w:rsidR="00544E92" w:rsidRPr="00730424" w:rsidRDefault="00F83337"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青少年に対する性犯罪</w:t>
      </w:r>
      <w:r w:rsidR="007728A1" w:rsidRPr="00730424">
        <w:rPr>
          <w:rFonts w:asciiTheme="majorEastAsia" w:eastAsiaTheme="majorEastAsia" w:hAnsiTheme="majorEastAsia" w:hint="eastAsia"/>
        </w:rPr>
        <w:t>の</w:t>
      </w:r>
      <w:r w:rsidR="00A54327">
        <w:rPr>
          <w:rFonts w:asciiTheme="majorEastAsia" w:eastAsiaTheme="majorEastAsia" w:hAnsiTheme="majorEastAsia" w:hint="eastAsia"/>
        </w:rPr>
        <w:t>重</w:t>
      </w:r>
      <w:r w:rsidR="007728A1" w:rsidRPr="00730424">
        <w:rPr>
          <w:rFonts w:asciiTheme="majorEastAsia" w:eastAsiaTheme="majorEastAsia" w:hAnsiTheme="majorEastAsia" w:hint="eastAsia"/>
        </w:rPr>
        <w:t>罰化等</w:t>
      </w:r>
    </w:p>
    <w:p w:rsidR="00544E92" w:rsidRPr="00730424" w:rsidRDefault="00F83337"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フィルタリング利用の義務化</w:t>
      </w:r>
    </w:p>
    <w:p w:rsidR="00F83337" w:rsidRPr="00730424" w:rsidRDefault="00CC5424" w:rsidP="00953522">
      <w:pPr>
        <w:pStyle w:val="a9"/>
        <w:numPr>
          <w:ilvl w:val="1"/>
          <w:numId w:val="2"/>
        </w:numPr>
        <w:spacing w:line="300" w:lineRule="exact"/>
        <w:ind w:leftChars="0"/>
        <w:rPr>
          <w:rFonts w:asciiTheme="majorEastAsia" w:eastAsiaTheme="majorEastAsia" w:hAnsiTheme="majorEastAsia"/>
        </w:rPr>
      </w:pPr>
      <w:r>
        <w:rPr>
          <w:rFonts w:asciiTheme="majorEastAsia" w:eastAsiaTheme="majorEastAsia" w:hAnsiTheme="majorEastAsia" w:hint="eastAsia"/>
        </w:rPr>
        <w:t>ＳＮＳ事業者等への要請</w:t>
      </w:r>
    </w:p>
    <w:p w:rsidR="00D776B4" w:rsidRPr="00F83337" w:rsidRDefault="007728A1" w:rsidP="00953522">
      <w:pPr>
        <w:pStyle w:val="a9"/>
        <w:numPr>
          <w:ilvl w:val="0"/>
          <w:numId w:val="2"/>
        </w:numPr>
        <w:spacing w:line="300"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条例による対応</w:t>
      </w:r>
      <w:r w:rsidR="00D776B4"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w:t>
      </w:r>
      <w:r w:rsidR="001912AE">
        <w:rPr>
          <w:rFonts w:asciiTheme="majorEastAsia" w:eastAsiaTheme="majorEastAsia" w:hAnsiTheme="majorEastAsia" w:hint="eastAsia"/>
          <w:sz w:val="22"/>
        </w:rPr>
        <w:t>5</w:t>
      </w:r>
    </w:p>
    <w:p w:rsidR="00F83337" w:rsidRPr="00730424" w:rsidRDefault="00F83337"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インターネット上の行為の特質と条例による規制の問題点</w:t>
      </w:r>
    </w:p>
    <w:p w:rsidR="00D776B4" w:rsidRPr="00730424" w:rsidRDefault="007728A1"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自画撮り被害防止のための規制</w:t>
      </w:r>
    </w:p>
    <w:p w:rsidR="00F83337" w:rsidRPr="00730424" w:rsidRDefault="00F83337" w:rsidP="00953522">
      <w:pPr>
        <w:pStyle w:val="a9"/>
        <w:numPr>
          <w:ilvl w:val="1"/>
          <w:numId w:val="2"/>
        </w:numPr>
        <w:spacing w:line="300" w:lineRule="exact"/>
        <w:ind w:leftChars="0"/>
        <w:rPr>
          <w:rFonts w:asciiTheme="majorEastAsia" w:eastAsiaTheme="majorEastAsia" w:hAnsiTheme="majorEastAsia"/>
        </w:rPr>
      </w:pPr>
      <w:r w:rsidRPr="00730424">
        <w:rPr>
          <w:rFonts w:asciiTheme="majorEastAsia" w:eastAsiaTheme="majorEastAsia" w:hAnsiTheme="majorEastAsia" w:hint="eastAsia"/>
        </w:rPr>
        <w:t>自画撮り要求以外の性的搾取等に係る規制の在り方</w:t>
      </w:r>
    </w:p>
    <w:p w:rsidR="00D776B4" w:rsidRPr="00F83337" w:rsidRDefault="00D776B4" w:rsidP="00953522">
      <w:pPr>
        <w:tabs>
          <w:tab w:val="left" w:pos="5812"/>
        </w:tabs>
        <w:spacing w:line="300"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４　おわりに　　　　　　　　　　　　　　　　　 </w:t>
      </w:r>
      <w:r w:rsidR="00870D8F">
        <w:rPr>
          <w:rFonts w:asciiTheme="majorEastAsia" w:eastAsiaTheme="majorEastAsia" w:hAnsiTheme="majorEastAsia"/>
          <w:sz w:val="22"/>
        </w:rPr>
        <w:t xml:space="preserve">   </w:t>
      </w:r>
      <w:r w:rsidR="005443B3">
        <w:rPr>
          <w:rFonts w:asciiTheme="majorEastAsia" w:eastAsiaTheme="majorEastAsia" w:hAnsiTheme="major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B2FA0">
        <w:rPr>
          <w:rFonts w:asciiTheme="majorEastAsia" w:eastAsiaTheme="majorEastAsia" w:hAnsiTheme="majorEastAsia" w:hint="eastAsia"/>
          <w:sz w:val="22"/>
        </w:rPr>
        <w:t>19</w:t>
      </w:r>
    </w:p>
    <w:p w:rsidR="007B530F" w:rsidRPr="005B2FA0" w:rsidRDefault="007B530F" w:rsidP="00953522">
      <w:pPr>
        <w:spacing w:line="300" w:lineRule="exact"/>
        <w:rPr>
          <w:rFonts w:asciiTheme="majorEastAsia" w:eastAsiaTheme="majorEastAsia" w:hAnsiTheme="majorEastAsia"/>
          <w:sz w:val="22"/>
        </w:rPr>
      </w:pPr>
    </w:p>
    <w:p w:rsidR="00730424" w:rsidRPr="00C847F4" w:rsidRDefault="00A65158" w:rsidP="00953522">
      <w:pPr>
        <w:spacing w:line="300" w:lineRule="exact"/>
        <w:rPr>
          <w:rFonts w:asciiTheme="majorEastAsia" w:eastAsiaTheme="majorEastAsia" w:hAnsiTheme="majorEastAsia"/>
        </w:rPr>
      </w:pPr>
      <w:r w:rsidRPr="00C847F4">
        <w:rPr>
          <w:rFonts w:asciiTheme="majorEastAsia" w:eastAsiaTheme="majorEastAsia" w:hAnsiTheme="majorEastAsia" w:hint="eastAsia"/>
        </w:rPr>
        <w:t>□</w:t>
      </w:r>
      <w:r w:rsidR="00730424" w:rsidRPr="00C847F4">
        <w:rPr>
          <w:rFonts w:asciiTheme="majorEastAsia" w:eastAsiaTheme="majorEastAsia" w:hAnsiTheme="majorEastAsia" w:hint="eastAsia"/>
        </w:rPr>
        <w:t>大阪府青少年健全育成審議会特別部会委員名簿</w:t>
      </w:r>
      <w:r w:rsidR="0076453B">
        <w:rPr>
          <w:rFonts w:asciiTheme="majorEastAsia" w:eastAsiaTheme="majorEastAsia" w:hAnsiTheme="majorEastAsia" w:hint="eastAsia"/>
        </w:rPr>
        <w:t xml:space="preserve">　　　　　　　　　　　　　</w:t>
      </w:r>
      <w:r w:rsidR="005B2FA0">
        <w:rPr>
          <w:rFonts w:asciiTheme="majorEastAsia" w:eastAsiaTheme="majorEastAsia" w:hAnsiTheme="majorEastAsia" w:hint="eastAsia"/>
        </w:rPr>
        <w:t xml:space="preserve">          </w:t>
      </w:r>
      <w:r w:rsidR="0076453B">
        <w:rPr>
          <w:rFonts w:asciiTheme="majorEastAsia" w:eastAsiaTheme="majorEastAsia" w:hAnsiTheme="majorEastAsia" w:hint="eastAsia"/>
          <w:sz w:val="22"/>
        </w:rPr>
        <w:t>・・・・</w:t>
      </w:r>
      <w:r w:rsidR="005B2FA0">
        <w:rPr>
          <w:rFonts w:asciiTheme="majorEastAsia" w:eastAsiaTheme="majorEastAsia" w:hAnsiTheme="majorEastAsia" w:hint="eastAsia"/>
          <w:sz w:val="22"/>
        </w:rPr>
        <w:t>20</w:t>
      </w:r>
    </w:p>
    <w:p w:rsidR="00730424" w:rsidRPr="00C847F4" w:rsidRDefault="00A65158" w:rsidP="00953522">
      <w:pPr>
        <w:spacing w:line="300" w:lineRule="exact"/>
        <w:rPr>
          <w:rFonts w:asciiTheme="majorEastAsia" w:eastAsiaTheme="majorEastAsia" w:hAnsiTheme="majorEastAsia"/>
        </w:rPr>
      </w:pPr>
      <w:r w:rsidRPr="00C847F4">
        <w:rPr>
          <w:rFonts w:asciiTheme="majorEastAsia" w:eastAsiaTheme="majorEastAsia" w:hAnsiTheme="majorEastAsia" w:hint="eastAsia"/>
        </w:rPr>
        <w:t>□</w:t>
      </w:r>
      <w:r w:rsidR="00730424" w:rsidRPr="00C847F4">
        <w:rPr>
          <w:rFonts w:asciiTheme="majorEastAsia" w:eastAsiaTheme="majorEastAsia" w:hAnsiTheme="majorEastAsia" w:hint="eastAsia"/>
        </w:rPr>
        <w:t>審議経過</w:t>
      </w:r>
      <w:r w:rsidR="00066879">
        <w:rPr>
          <w:rFonts w:asciiTheme="majorEastAsia" w:eastAsiaTheme="majorEastAsia" w:hAnsiTheme="majorEastAsia" w:hint="eastAsia"/>
        </w:rPr>
        <w:t xml:space="preserve">　　　　　　　　　　　　　　　　　　　　　　　　　　　　　　　　　　　</w:t>
      </w:r>
      <w:r w:rsidR="00066879">
        <w:rPr>
          <w:rFonts w:asciiTheme="majorEastAsia" w:eastAsiaTheme="majorEastAsia" w:hAnsiTheme="majorEastAsia" w:hint="eastAsia"/>
          <w:sz w:val="22"/>
        </w:rPr>
        <w:t>・・・・2</w:t>
      </w:r>
      <w:r w:rsidR="00CF0353">
        <w:rPr>
          <w:rFonts w:asciiTheme="majorEastAsia" w:eastAsiaTheme="majorEastAsia" w:hAnsiTheme="majorEastAsia"/>
          <w:sz w:val="22"/>
        </w:rPr>
        <w:t>0</w:t>
      </w:r>
    </w:p>
    <w:p w:rsidR="00A65158" w:rsidRPr="00C847F4" w:rsidRDefault="00A65158" w:rsidP="00953522">
      <w:pPr>
        <w:spacing w:line="300" w:lineRule="exact"/>
        <w:rPr>
          <w:rFonts w:asciiTheme="majorEastAsia" w:eastAsiaTheme="majorEastAsia" w:hAnsiTheme="majorEastAsia"/>
        </w:rPr>
      </w:pPr>
      <w:r w:rsidRPr="00C847F4">
        <w:rPr>
          <w:rFonts w:asciiTheme="majorEastAsia" w:eastAsiaTheme="majorEastAsia" w:hAnsiTheme="majorEastAsia" w:hint="eastAsia"/>
        </w:rPr>
        <w:t>□</w:t>
      </w:r>
      <w:r w:rsidR="00730424" w:rsidRPr="00C847F4">
        <w:rPr>
          <w:rFonts w:asciiTheme="majorEastAsia" w:eastAsiaTheme="majorEastAsia" w:hAnsiTheme="majorEastAsia" w:hint="eastAsia"/>
        </w:rPr>
        <w:t>参考資料</w:t>
      </w:r>
      <w:r w:rsidR="00B64DD6">
        <w:rPr>
          <w:rFonts w:asciiTheme="majorEastAsia" w:eastAsiaTheme="majorEastAsia" w:hAnsiTheme="majorEastAsia" w:hint="eastAsia"/>
        </w:rPr>
        <w:t xml:space="preserve">　　　　　　　　　　　　　　　　　　　　　　　　　　　　　　</w:t>
      </w:r>
    </w:p>
    <w:p w:rsidR="00A65158" w:rsidRPr="00C847F4" w:rsidRDefault="00A65158" w:rsidP="00953522">
      <w:pPr>
        <w:spacing w:line="300" w:lineRule="exact"/>
        <w:rPr>
          <w:rFonts w:asciiTheme="majorEastAsia" w:eastAsiaTheme="majorEastAsia" w:hAnsiTheme="majorEastAsia"/>
        </w:rPr>
      </w:pPr>
      <w:r w:rsidRPr="00C847F4">
        <w:rPr>
          <w:rFonts w:asciiTheme="majorEastAsia" w:eastAsiaTheme="majorEastAsia" w:hAnsiTheme="majorEastAsia" w:hint="eastAsia"/>
        </w:rPr>
        <w:t xml:space="preserve">　</w:t>
      </w:r>
      <w:r w:rsidR="004E5616">
        <w:rPr>
          <w:rFonts w:asciiTheme="majorEastAsia" w:eastAsiaTheme="majorEastAsia" w:hAnsiTheme="majorEastAsia" w:hint="eastAsia"/>
        </w:rPr>
        <w:t>1.</w:t>
      </w:r>
      <w:r w:rsidR="004E5616">
        <w:rPr>
          <w:rFonts w:asciiTheme="majorEastAsia" w:eastAsiaTheme="majorEastAsia" w:hAnsiTheme="majorEastAsia"/>
        </w:rPr>
        <w:t xml:space="preserve"> </w:t>
      </w:r>
      <w:r w:rsidR="00C847F4" w:rsidRPr="00C847F4">
        <w:rPr>
          <w:rFonts w:asciiTheme="majorEastAsia" w:eastAsiaTheme="majorEastAsia" w:hAnsiTheme="majorEastAsia" w:hint="eastAsia"/>
        </w:rPr>
        <w:t xml:space="preserve">児童ポルノ禁止法　―概要と問題点―　　　</w:t>
      </w:r>
      <w:r w:rsidR="0076453B">
        <w:rPr>
          <w:rFonts w:asciiTheme="majorEastAsia" w:eastAsiaTheme="majorEastAsia" w:hAnsiTheme="majorEastAsia" w:hint="eastAsia"/>
        </w:rPr>
        <w:t xml:space="preserve">　　　</w:t>
      </w:r>
      <w:r w:rsidR="00C847F4" w:rsidRPr="00C847F4">
        <w:rPr>
          <w:rFonts w:asciiTheme="majorEastAsia" w:eastAsiaTheme="majorEastAsia" w:hAnsiTheme="majorEastAsia" w:hint="eastAsia"/>
        </w:rPr>
        <w:t>甲南大学法科大学院教授　園田　寿</w:t>
      </w:r>
    </w:p>
    <w:p w:rsidR="00A65158" w:rsidRPr="00C847F4" w:rsidRDefault="00A65158" w:rsidP="00953522">
      <w:pPr>
        <w:spacing w:line="300" w:lineRule="exact"/>
        <w:rPr>
          <w:rFonts w:asciiTheme="majorEastAsia" w:eastAsiaTheme="majorEastAsia" w:hAnsiTheme="majorEastAsia"/>
        </w:rPr>
      </w:pPr>
      <w:r>
        <w:rPr>
          <w:rFonts w:asciiTheme="majorEastAsia" w:eastAsiaTheme="majorEastAsia" w:hAnsiTheme="majorEastAsia" w:hint="eastAsia"/>
          <w:sz w:val="22"/>
        </w:rPr>
        <w:t xml:space="preserve">　</w:t>
      </w:r>
      <w:r w:rsidR="004E5616">
        <w:rPr>
          <w:rFonts w:asciiTheme="majorEastAsia" w:eastAsiaTheme="majorEastAsia" w:hAnsiTheme="majorEastAsia" w:hint="eastAsia"/>
        </w:rPr>
        <w:t>2.</w:t>
      </w:r>
      <w:r w:rsidR="004E5616">
        <w:rPr>
          <w:rFonts w:asciiTheme="majorEastAsia" w:eastAsiaTheme="majorEastAsia" w:hAnsiTheme="majorEastAsia"/>
        </w:rPr>
        <w:t xml:space="preserve"> </w:t>
      </w:r>
      <w:r w:rsidR="00C847F4">
        <w:rPr>
          <w:rFonts w:asciiTheme="majorEastAsia" w:eastAsiaTheme="majorEastAsia" w:hAnsiTheme="majorEastAsia" w:hint="eastAsia"/>
        </w:rPr>
        <w:t>ネット上の子どもたちの</w:t>
      </w:r>
      <w:r w:rsidR="0076453B">
        <w:rPr>
          <w:rFonts w:asciiTheme="majorEastAsia" w:eastAsiaTheme="majorEastAsia" w:hAnsiTheme="majorEastAsia" w:hint="eastAsia"/>
        </w:rPr>
        <w:t>リスクと対策について　　　青少年ネット利用環境整備協議会</w:t>
      </w:r>
    </w:p>
    <w:p w:rsidR="00AD0025" w:rsidRDefault="004E5616" w:rsidP="00953522">
      <w:pPr>
        <w:spacing w:line="300" w:lineRule="exact"/>
        <w:rPr>
          <w:rFonts w:asciiTheme="majorEastAsia" w:eastAsiaTheme="majorEastAsia" w:hAnsiTheme="majorEastAsia"/>
          <w:sz w:val="22"/>
        </w:rPr>
      </w:pPr>
      <w:r>
        <w:rPr>
          <w:rFonts w:asciiTheme="majorEastAsia" w:eastAsiaTheme="majorEastAsia" w:hAnsiTheme="majorEastAsia" w:hint="eastAsia"/>
        </w:rPr>
        <w:t xml:space="preserve">　3.</w:t>
      </w:r>
      <w:r>
        <w:rPr>
          <w:rFonts w:asciiTheme="majorEastAsia" w:eastAsiaTheme="majorEastAsia" w:hAnsiTheme="majorEastAsia"/>
        </w:rPr>
        <w:t xml:space="preserve"> </w:t>
      </w:r>
      <w:r w:rsidR="00B92BCE">
        <w:rPr>
          <w:rFonts w:asciiTheme="majorEastAsia" w:eastAsiaTheme="majorEastAsia" w:hAnsiTheme="majorEastAsia" w:hint="eastAsia"/>
        </w:rPr>
        <w:t>ＳＮＳ等を介した青少年の性的搾取</w:t>
      </w:r>
      <w:r w:rsidR="0076453B">
        <w:rPr>
          <w:rFonts w:asciiTheme="majorEastAsia" w:eastAsiaTheme="majorEastAsia" w:hAnsiTheme="majorEastAsia" w:hint="eastAsia"/>
        </w:rPr>
        <w:t>等</w:t>
      </w:r>
      <w:r w:rsidR="00B92BCE">
        <w:rPr>
          <w:rFonts w:asciiTheme="majorEastAsia" w:eastAsiaTheme="majorEastAsia" w:hAnsiTheme="majorEastAsia" w:hint="eastAsia"/>
        </w:rPr>
        <w:t>に関するアンケート調査集計結果</w:t>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lastRenderedPageBreak/>
        <w:t>１　はじめに</w:t>
      </w:r>
    </w:p>
    <w:p w:rsidR="00CA30BF" w:rsidRPr="00F83337" w:rsidRDefault="007178ED" w:rsidP="00953522">
      <w:pPr>
        <w:rPr>
          <w:sz w:val="22"/>
        </w:rPr>
      </w:pPr>
      <w:r w:rsidRPr="00F83337">
        <w:rPr>
          <w:rFonts w:hint="eastAsia"/>
          <w:sz w:val="22"/>
        </w:rPr>
        <w:t xml:space="preserve">　</w:t>
      </w:r>
      <w:r w:rsidR="00C455DA" w:rsidRPr="00F83337">
        <w:rPr>
          <w:rFonts w:hint="eastAsia"/>
          <w:sz w:val="22"/>
        </w:rPr>
        <w:t>スマートフォンの普及やインターネット利用の低年齢化に伴い、</w:t>
      </w:r>
      <w:r w:rsidR="00CA30BF" w:rsidRPr="00F83337">
        <w:rPr>
          <w:rFonts w:hint="eastAsia"/>
          <w:sz w:val="22"/>
        </w:rPr>
        <w:t>18</w:t>
      </w:r>
      <w:r w:rsidR="00CA30BF" w:rsidRPr="00F83337">
        <w:rPr>
          <w:rFonts w:hint="eastAsia"/>
          <w:sz w:val="22"/>
        </w:rPr>
        <w:t>歳未満の青少年が</w:t>
      </w:r>
      <w:r w:rsidR="00C455DA" w:rsidRPr="00F83337">
        <w:rPr>
          <w:rFonts w:hint="eastAsia"/>
          <w:sz w:val="22"/>
        </w:rPr>
        <w:t>インターネットを介して</w:t>
      </w:r>
      <w:r w:rsidR="006447A9">
        <w:rPr>
          <w:rFonts w:hint="eastAsia"/>
          <w:sz w:val="22"/>
        </w:rPr>
        <w:t>児童ポルノや児童買春等の</w:t>
      </w:r>
      <w:r w:rsidR="00C455DA" w:rsidRPr="00F83337">
        <w:rPr>
          <w:rFonts w:hint="eastAsia"/>
          <w:sz w:val="22"/>
        </w:rPr>
        <w:t>犯罪やトラブルに遭う事案が</w:t>
      </w:r>
      <w:r w:rsidR="008879A7">
        <w:rPr>
          <w:rFonts w:hint="eastAsia"/>
          <w:sz w:val="22"/>
        </w:rPr>
        <w:t>あと</w:t>
      </w:r>
      <w:r w:rsidR="00C455DA" w:rsidRPr="00F83337">
        <w:rPr>
          <w:rFonts w:hint="eastAsia"/>
          <w:sz w:val="22"/>
        </w:rPr>
        <w:t>を絶たない。特に近年、</w:t>
      </w:r>
      <w:r w:rsidR="00CA30BF" w:rsidRPr="00F83337">
        <w:rPr>
          <w:rFonts w:hint="eastAsia"/>
          <w:sz w:val="22"/>
        </w:rPr>
        <w:t>コミュニティサイト</w:t>
      </w:r>
      <w:r w:rsidR="00175563">
        <w:rPr>
          <w:rFonts w:hint="eastAsia"/>
          <w:sz w:val="22"/>
        </w:rPr>
        <w:t>（以下「ＳＮＳ」という。）</w:t>
      </w:r>
      <w:r w:rsidR="00CA30BF" w:rsidRPr="00F83337">
        <w:rPr>
          <w:rFonts w:hint="eastAsia"/>
          <w:sz w:val="22"/>
        </w:rPr>
        <w:t>等を通じ、</w:t>
      </w:r>
      <w:r w:rsidR="002C712D">
        <w:rPr>
          <w:rFonts w:hint="eastAsia"/>
          <w:sz w:val="22"/>
        </w:rPr>
        <w:t>騙</w:t>
      </w:r>
      <w:r w:rsidR="00C455DA" w:rsidRPr="00F83337">
        <w:rPr>
          <w:rFonts w:hint="eastAsia"/>
          <w:sz w:val="22"/>
        </w:rPr>
        <w:t>されたり</w:t>
      </w:r>
      <w:r w:rsidR="00CA30BF" w:rsidRPr="00F83337">
        <w:rPr>
          <w:rFonts w:hint="eastAsia"/>
          <w:sz w:val="22"/>
        </w:rPr>
        <w:t>脅されたりして、自らの</w:t>
      </w:r>
      <w:r w:rsidR="00C455DA" w:rsidRPr="00F83337">
        <w:rPr>
          <w:rFonts w:hint="eastAsia"/>
          <w:sz w:val="22"/>
        </w:rPr>
        <w:t>裸体等を撮影させられた上、メール等で送らされる</w:t>
      </w:r>
      <w:r w:rsidR="00592BE3">
        <w:rPr>
          <w:rFonts w:hint="eastAsia"/>
          <w:sz w:val="22"/>
        </w:rPr>
        <w:t>いわゆる</w:t>
      </w:r>
      <w:r w:rsidR="00CA30BF" w:rsidRPr="00F83337">
        <w:rPr>
          <w:rFonts w:hint="eastAsia"/>
          <w:sz w:val="22"/>
        </w:rPr>
        <w:t>「自画撮り被害</w:t>
      </w:r>
      <w:r w:rsidR="00C455DA" w:rsidRPr="00F83337">
        <w:rPr>
          <w:rFonts w:hint="eastAsia"/>
          <w:sz w:val="22"/>
        </w:rPr>
        <w:t>」</w:t>
      </w:r>
      <w:r w:rsidR="00CA30BF" w:rsidRPr="00F83337">
        <w:rPr>
          <w:rFonts w:hint="eastAsia"/>
          <w:sz w:val="22"/>
        </w:rPr>
        <w:t>が</w:t>
      </w:r>
      <w:r w:rsidR="00C455DA" w:rsidRPr="00F83337">
        <w:rPr>
          <w:rFonts w:hint="eastAsia"/>
          <w:sz w:val="22"/>
        </w:rPr>
        <w:t>全国的に増加</w:t>
      </w:r>
      <w:r w:rsidR="00CA30BF" w:rsidRPr="00F83337">
        <w:rPr>
          <w:rFonts w:hint="eastAsia"/>
          <w:sz w:val="22"/>
        </w:rPr>
        <w:t>している。</w:t>
      </w:r>
    </w:p>
    <w:p w:rsidR="00CA30BF" w:rsidRPr="00F83337" w:rsidRDefault="006447A9" w:rsidP="00953522">
      <w:pPr>
        <w:rPr>
          <w:sz w:val="22"/>
        </w:rPr>
      </w:pPr>
      <w:r>
        <w:rPr>
          <w:rFonts w:hint="eastAsia"/>
          <w:sz w:val="22"/>
        </w:rPr>
        <w:t xml:space="preserve">　</w:t>
      </w:r>
      <w:r w:rsidR="00CA30BF" w:rsidRPr="00F83337">
        <w:rPr>
          <w:rFonts w:hint="eastAsia"/>
          <w:sz w:val="22"/>
        </w:rPr>
        <w:t>被害に遭わないよう</w:t>
      </w:r>
      <w:r>
        <w:rPr>
          <w:rFonts w:hint="eastAsia"/>
          <w:sz w:val="22"/>
        </w:rPr>
        <w:t>大阪府をはじめ関係機関が</w:t>
      </w:r>
      <w:r w:rsidR="00CA30BF" w:rsidRPr="00F83337">
        <w:rPr>
          <w:rFonts w:hint="eastAsia"/>
          <w:sz w:val="22"/>
        </w:rPr>
        <w:t>青少年等に対して様々な機会を捉えて注意喚起に努めているものの、警察庁の広報資料によると</w:t>
      </w:r>
      <w:r w:rsidR="00175563">
        <w:rPr>
          <w:rFonts w:hint="eastAsia"/>
          <w:sz w:val="22"/>
        </w:rPr>
        <w:t>ＳＮＳ</w:t>
      </w:r>
      <w:r w:rsidR="00CA30BF" w:rsidRPr="00F83337">
        <w:rPr>
          <w:rFonts w:hint="eastAsia"/>
          <w:sz w:val="22"/>
        </w:rPr>
        <w:t>等に起因して性被害等にあった青少年</w:t>
      </w:r>
      <w:r w:rsidR="002C712D">
        <w:rPr>
          <w:rFonts w:hint="eastAsia"/>
          <w:sz w:val="22"/>
        </w:rPr>
        <w:t>の全国数</w:t>
      </w:r>
      <w:r w:rsidR="00CA30BF" w:rsidRPr="00F83337">
        <w:rPr>
          <w:rFonts w:hint="eastAsia"/>
          <w:sz w:val="22"/>
        </w:rPr>
        <w:t>は毎年過去最多を更新している。</w:t>
      </w:r>
    </w:p>
    <w:p w:rsidR="007178ED" w:rsidRPr="00F83337" w:rsidRDefault="00CA30BF" w:rsidP="00953522">
      <w:pPr>
        <w:rPr>
          <w:sz w:val="22"/>
        </w:rPr>
      </w:pPr>
      <w:r w:rsidRPr="00F83337">
        <w:rPr>
          <w:rFonts w:hint="eastAsia"/>
          <w:sz w:val="22"/>
        </w:rPr>
        <w:t xml:space="preserve">　加えて、青少年自らが援助交際（デート</w:t>
      </w:r>
      <w:r w:rsidR="00175563">
        <w:rPr>
          <w:rFonts w:hint="eastAsia"/>
          <w:sz w:val="22"/>
        </w:rPr>
        <w:t>援助交際</w:t>
      </w:r>
      <w:r w:rsidRPr="00F83337">
        <w:rPr>
          <w:rFonts w:hint="eastAsia"/>
          <w:sz w:val="22"/>
        </w:rPr>
        <w:t>、パパ活等）を求める書き込みをしたり</w:t>
      </w:r>
      <w:r w:rsidR="00592BE3">
        <w:rPr>
          <w:rFonts w:hint="eastAsia"/>
          <w:sz w:val="22"/>
        </w:rPr>
        <w:t>、着用済み下着や性的な画像等の買受を求める書き込みをする事案があと</w:t>
      </w:r>
      <w:r w:rsidRPr="00F83337">
        <w:rPr>
          <w:rFonts w:hint="eastAsia"/>
          <w:sz w:val="22"/>
        </w:rPr>
        <w:t>を絶たず、これを端緒に性被害に遭うこと等が懸念される。</w:t>
      </w:r>
    </w:p>
    <w:p w:rsidR="007178ED" w:rsidRPr="00F83337" w:rsidRDefault="007178ED" w:rsidP="00953522">
      <w:pPr>
        <w:ind w:firstLineChars="100" w:firstLine="220"/>
        <w:rPr>
          <w:sz w:val="22"/>
        </w:rPr>
      </w:pPr>
      <w:r w:rsidRPr="00F83337">
        <w:rPr>
          <w:rFonts w:hint="eastAsia"/>
          <w:sz w:val="22"/>
        </w:rPr>
        <w:t>このような状況を踏まえ、大阪府から平成</w:t>
      </w:r>
      <w:r w:rsidR="00CA30BF" w:rsidRPr="00F83337">
        <w:rPr>
          <w:rFonts w:hint="eastAsia"/>
          <w:sz w:val="22"/>
        </w:rPr>
        <w:t>30</w:t>
      </w:r>
      <w:r w:rsidRPr="00F83337">
        <w:rPr>
          <w:rFonts w:hint="eastAsia"/>
          <w:sz w:val="22"/>
        </w:rPr>
        <w:t>年</w:t>
      </w:r>
      <w:r w:rsidR="00CA30BF" w:rsidRPr="00F83337">
        <w:rPr>
          <w:rFonts w:hint="eastAsia"/>
          <w:sz w:val="22"/>
        </w:rPr>
        <w:t>６</w:t>
      </w:r>
      <w:r w:rsidRPr="00F83337">
        <w:rPr>
          <w:rFonts w:hint="eastAsia"/>
          <w:sz w:val="22"/>
        </w:rPr>
        <w:t>月、大阪府青少年健全育成審議会に「</w:t>
      </w:r>
      <w:r w:rsidR="00175563">
        <w:rPr>
          <w:rFonts w:hint="eastAsia"/>
          <w:sz w:val="22"/>
        </w:rPr>
        <w:t>ＳＮＳ</w:t>
      </w:r>
      <w:r w:rsidR="00CA30BF" w:rsidRPr="00F83337">
        <w:rPr>
          <w:rFonts w:hint="eastAsia"/>
          <w:sz w:val="22"/>
        </w:rPr>
        <w:t>等に起因した青少年の性的搾取等</w:t>
      </w:r>
      <w:r w:rsidRPr="00F83337">
        <w:rPr>
          <w:rFonts w:hint="eastAsia"/>
          <w:sz w:val="22"/>
        </w:rPr>
        <w:t>への対応について」</w:t>
      </w:r>
      <w:r w:rsidR="00CA30BF" w:rsidRPr="00F83337">
        <w:rPr>
          <w:rFonts w:hint="eastAsia"/>
          <w:sz w:val="22"/>
        </w:rPr>
        <w:t>問題提起</w:t>
      </w:r>
      <w:r w:rsidRPr="00F83337">
        <w:rPr>
          <w:rFonts w:hint="eastAsia"/>
          <w:sz w:val="22"/>
        </w:rPr>
        <w:t>がなされた。当審議会</w:t>
      </w:r>
      <w:r w:rsidR="002C712D">
        <w:rPr>
          <w:rFonts w:hint="eastAsia"/>
          <w:sz w:val="22"/>
        </w:rPr>
        <w:t>に</w:t>
      </w:r>
      <w:r w:rsidR="00CA30BF" w:rsidRPr="00F83337">
        <w:rPr>
          <w:rFonts w:hint="eastAsia"/>
          <w:sz w:val="22"/>
        </w:rPr>
        <w:t>この問題を</w:t>
      </w:r>
      <w:r w:rsidRPr="00F83337">
        <w:rPr>
          <w:rFonts w:hint="eastAsia"/>
          <w:sz w:val="22"/>
        </w:rPr>
        <w:t>専門的見地から調査審議するため</w:t>
      </w:r>
      <w:r w:rsidR="002C712D">
        <w:rPr>
          <w:rFonts w:hint="eastAsia"/>
          <w:sz w:val="22"/>
        </w:rPr>
        <w:t>の</w:t>
      </w:r>
      <w:r w:rsidRPr="00F83337">
        <w:rPr>
          <w:rFonts w:hint="eastAsia"/>
          <w:sz w:val="22"/>
        </w:rPr>
        <w:t>本特別部会</w:t>
      </w:r>
      <w:r w:rsidR="002C712D">
        <w:rPr>
          <w:rFonts w:hint="eastAsia"/>
          <w:sz w:val="22"/>
        </w:rPr>
        <w:t>が</w:t>
      </w:r>
      <w:r w:rsidRPr="00F83337">
        <w:rPr>
          <w:rFonts w:hint="eastAsia"/>
          <w:sz w:val="22"/>
        </w:rPr>
        <w:t>設置</w:t>
      </w:r>
      <w:r w:rsidR="002C712D">
        <w:rPr>
          <w:rFonts w:hint="eastAsia"/>
          <w:sz w:val="22"/>
        </w:rPr>
        <w:t>され</w:t>
      </w:r>
      <w:r w:rsidRPr="00F83337">
        <w:rPr>
          <w:rFonts w:hint="eastAsia"/>
          <w:sz w:val="22"/>
        </w:rPr>
        <w:t>、５回にわたって検討を重ね</w:t>
      </w:r>
      <w:r w:rsidR="002C712D">
        <w:rPr>
          <w:rFonts w:hint="eastAsia"/>
          <w:sz w:val="22"/>
        </w:rPr>
        <w:t>てき</w:t>
      </w:r>
      <w:r w:rsidRPr="00F83337">
        <w:rPr>
          <w:rFonts w:hint="eastAsia"/>
          <w:sz w:val="22"/>
        </w:rPr>
        <w:t>た。</w:t>
      </w:r>
    </w:p>
    <w:p w:rsidR="00807282" w:rsidRPr="00F83337" w:rsidRDefault="007178ED" w:rsidP="00953522">
      <w:pPr>
        <w:ind w:firstLineChars="100" w:firstLine="220"/>
        <w:rPr>
          <w:sz w:val="22"/>
        </w:rPr>
      </w:pPr>
      <w:r w:rsidRPr="00F83337">
        <w:rPr>
          <w:rFonts w:hint="eastAsia"/>
          <w:sz w:val="22"/>
        </w:rPr>
        <w:t>このたび、これからの取組の方向性等を</w:t>
      </w:r>
      <w:r w:rsidR="002C712D">
        <w:rPr>
          <w:rFonts w:hint="eastAsia"/>
          <w:sz w:val="22"/>
        </w:rPr>
        <w:t>取り</w:t>
      </w:r>
      <w:r w:rsidRPr="00F83337">
        <w:rPr>
          <w:rFonts w:hint="eastAsia"/>
          <w:sz w:val="22"/>
        </w:rPr>
        <w:t>まとめたので審議会に報告するものである。</w:t>
      </w:r>
    </w:p>
    <w:p w:rsidR="00544E92" w:rsidRDefault="00544E92" w:rsidP="00953522">
      <w:pPr>
        <w:rPr>
          <w:sz w:val="22"/>
        </w:rPr>
      </w:pPr>
    </w:p>
    <w:p w:rsidR="0076453B" w:rsidRPr="00F83337" w:rsidRDefault="0076453B" w:rsidP="00953522">
      <w:pPr>
        <w:rPr>
          <w:sz w:val="22"/>
        </w:rPr>
      </w:pP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２　ＳＮＳ等に起因した青少年の性的搾取等の現状と課題</w:t>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（１）</w:t>
      </w:r>
      <w:r w:rsidR="00381AA4">
        <w:rPr>
          <w:rFonts w:asciiTheme="majorEastAsia" w:eastAsiaTheme="majorEastAsia" w:hAnsiTheme="majorEastAsia" w:hint="eastAsia"/>
          <w:sz w:val="22"/>
        </w:rPr>
        <w:t>ＳＮＳ等に起因した青少年の性被害の</w:t>
      </w:r>
      <w:r w:rsidRPr="00F83337">
        <w:rPr>
          <w:rFonts w:asciiTheme="majorEastAsia" w:eastAsiaTheme="majorEastAsia" w:hAnsiTheme="majorEastAsia" w:hint="eastAsia"/>
          <w:sz w:val="22"/>
        </w:rPr>
        <w:t>実態</w:t>
      </w:r>
    </w:p>
    <w:p w:rsidR="00E433C2" w:rsidRPr="00F83337" w:rsidRDefault="00C455DA"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警察庁</w:t>
      </w:r>
      <w:r w:rsidR="004E5616">
        <w:rPr>
          <w:rFonts w:asciiTheme="minorEastAsia" w:hAnsiTheme="minorEastAsia" w:hint="eastAsia"/>
          <w:sz w:val="22"/>
        </w:rPr>
        <w:t>広報</w:t>
      </w:r>
      <w:r w:rsidRPr="00F83337">
        <w:rPr>
          <w:rFonts w:asciiTheme="minorEastAsia" w:hAnsiTheme="minorEastAsia" w:hint="eastAsia"/>
          <w:sz w:val="22"/>
        </w:rPr>
        <w:t>資料によると、</w:t>
      </w:r>
      <w:r w:rsidR="00E433C2" w:rsidRPr="00F83337">
        <w:rPr>
          <w:rFonts w:asciiTheme="minorEastAsia" w:hAnsiTheme="minorEastAsia" w:hint="eastAsia"/>
          <w:sz w:val="22"/>
        </w:rPr>
        <w:t>ＳＮＳ</w:t>
      </w:r>
      <w:r w:rsidR="007F5657">
        <w:rPr>
          <w:rFonts w:asciiTheme="minorEastAsia" w:hAnsiTheme="minorEastAsia" w:hint="eastAsia"/>
          <w:sz w:val="22"/>
        </w:rPr>
        <w:t>に起因する犯罪被害児童数は、スマートフォン</w:t>
      </w:r>
      <w:r w:rsidR="00E433C2" w:rsidRPr="00F83337">
        <w:rPr>
          <w:rFonts w:asciiTheme="minorEastAsia" w:hAnsiTheme="minorEastAsia" w:hint="eastAsia"/>
          <w:sz w:val="22"/>
        </w:rPr>
        <w:t>の普及</w:t>
      </w:r>
      <w:r w:rsidR="007F5657">
        <w:rPr>
          <w:rFonts w:asciiTheme="minorEastAsia" w:hAnsiTheme="minorEastAsia" w:hint="eastAsia"/>
          <w:sz w:val="22"/>
        </w:rPr>
        <w:t>等</w:t>
      </w:r>
      <w:r w:rsidR="00E433C2" w:rsidRPr="00F83337">
        <w:rPr>
          <w:rFonts w:asciiTheme="minorEastAsia" w:hAnsiTheme="minorEastAsia" w:hint="eastAsia"/>
          <w:sz w:val="22"/>
        </w:rPr>
        <w:t>に伴い増加傾向にある</w:t>
      </w:r>
      <w:r w:rsidR="007F5657">
        <w:rPr>
          <w:rFonts w:asciiTheme="minorEastAsia" w:hAnsiTheme="minorEastAsia" w:hint="eastAsia"/>
          <w:sz w:val="22"/>
        </w:rPr>
        <w:t>。</w:t>
      </w:r>
      <w:r w:rsidR="00E433C2" w:rsidRPr="00F83337">
        <w:rPr>
          <w:rFonts w:asciiTheme="minorEastAsia" w:hAnsiTheme="minorEastAsia" w:hint="eastAsia"/>
          <w:sz w:val="22"/>
        </w:rPr>
        <w:t>一方</w:t>
      </w:r>
      <w:r w:rsidR="007F5657">
        <w:rPr>
          <w:rFonts w:asciiTheme="minorEastAsia" w:hAnsiTheme="minorEastAsia" w:hint="eastAsia"/>
          <w:sz w:val="22"/>
        </w:rPr>
        <w:t>、出会い系サイトに起因する被害児童数は、</w:t>
      </w:r>
      <w:r w:rsidR="006D6A8A" w:rsidRPr="006D6A8A">
        <w:rPr>
          <w:rFonts w:asciiTheme="minorEastAsia" w:hAnsiTheme="minorEastAsia" w:hint="eastAsia"/>
          <w:sz w:val="22"/>
        </w:rPr>
        <w:t>インターネット異性紹介事業を利用して児童を誘引する行為の規制等に関する法律</w:t>
      </w:r>
      <w:r w:rsidR="006D6A8A">
        <w:rPr>
          <w:rFonts w:asciiTheme="minorEastAsia" w:hAnsiTheme="minorEastAsia" w:hint="eastAsia"/>
          <w:sz w:val="22"/>
        </w:rPr>
        <w:t>（以下「出会い系サイト規制法」という。）</w:t>
      </w:r>
      <w:r w:rsidR="00E433C2" w:rsidRPr="00F83337">
        <w:rPr>
          <w:rFonts w:asciiTheme="minorEastAsia" w:hAnsiTheme="minorEastAsia" w:hint="eastAsia"/>
          <w:sz w:val="22"/>
        </w:rPr>
        <w:t>の</w:t>
      </w:r>
      <w:r w:rsidR="007F5657">
        <w:rPr>
          <w:rFonts w:asciiTheme="minorEastAsia" w:hAnsiTheme="minorEastAsia" w:hint="eastAsia"/>
          <w:sz w:val="22"/>
        </w:rPr>
        <w:t>平成</w:t>
      </w:r>
      <w:r w:rsidR="00E433C2" w:rsidRPr="00F83337">
        <w:rPr>
          <w:rFonts w:asciiTheme="minorEastAsia" w:hAnsiTheme="minorEastAsia" w:hint="eastAsia"/>
          <w:sz w:val="22"/>
        </w:rPr>
        <w:t>20</w:t>
      </w:r>
      <w:r w:rsidR="007F5657">
        <w:rPr>
          <w:rFonts w:asciiTheme="minorEastAsia" w:hAnsiTheme="minorEastAsia" w:hint="eastAsia"/>
          <w:sz w:val="22"/>
        </w:rPr>
        <w:t>年の</w:t>
      </w:r>
      <w:r w:rsidR="00E433C2" w:rsidRPr="00F83337">
        <w:rPr>
          <w:rFonts w:asciiTheme="minorEastAsia" w:hAnsiTheme="minorEastAsia" w:hint="eastAsia"/>
          <w:sz w:val="22"/>
        </w:rPr>
        <w:t>改正以降減少傾向</w:t>
      </w:r>
      <w:r w:rsidR="00F812FB" w:rsidRPr="00F83337">
        <w:rPr>
          <w:rFonts w:asciiTheme="minorEastAsia" w:hAnsiTheme="minorEastAsia" w:hint="eastAsia"/>
          <w:sz w:val="22"/>
        </w:rPr>
        <w:t>にある</w:t>
      </w:r>
      <w:r w:rsidR="00E433C2" w:rsidRPr="00F83337">
        <w:rPr>
          <w:rFonts w:asciiTheme="minorEastAsia" w:hAnsiTheme="minorEastAsia" w:hint="eastAsia"/>
          <w:sz w:val="22"/>
        </w:rPr>
        <w:t>。</w:t>
      </w:r>
    </w:p>
    <w:p w:rsidR="005374A8" w:rsidRDefault="007F5657" w:rsidP="00953522">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6400165" cy="494665"/>
                <wp:effectExtent l="0" t="0" r="635" b="635"/>
                <wp:wrapNone/>
                <wp:docPr id="35" name="テキスト ボックス 47"/>
                <wp:cNvGraphicFramePr/>
                <a:graphic xmlns:a="http://schemas.openxmlformats.org/drawingml/2006/main">
                  <a:graphicData uri="http://schemas.microsoft.com/office/word/2010/wordprocessingShape">
                    <wps:wsp>
                      <wps:cNvSpPr txBox="1"/>
                      <wps:spPr>
                        <a:xfrm>
                          <a:off x="0" y="0"/>
                          <a:ext cx="6400165" cy="494665"/>
                        </a:xfrm>
                        <a:prstGeom prst="rect">
                          <a:avLst/>
                        </a:prstGeom>
                        <a:noFill/>
                        <a:ln w="9525">
                          <a:noFill/>
                        </a:ln>
                      </wps:spPr>
                      <wps:txbx>
                        <w:txbxContent>
                          <w:p w:rsidR="00066879" w:rsidRDefault="00066879" w:rsidP="00EE7F52">
                            <w:pPr>
                              <w:pStyle w:val="Web"/>
                              <w:spacing w:line="220" w:lineRule="exact"/>
                            </w:pPr>
                            <w:r w:rsidRPr="002E1DFD">
                              <w:rPr>
                                <w:rFonts w:ascii="Meiryo UI" w:eastAsia="Meiryo UI" w:hAnsi="Meiryo UI" w:cs="Meiryo UI" w:hint="eastAsia"/>
                                <w:color w:val="000000" w:themeColor="text1"/>
                                <w:kern w:val="24"/>
                                <w:sz w:val="20"/>
                                <w:szCs w:val="20"/>
                              </w:rPr>
                              <w:t xml:space="preserve">　</w:t>
                            </w:r>
                            <w:r w:rsidRPr="002E1DFD">
                              <w:rPr>
                                <w:rFonts w:ascii="Meiryo UI" w:eastAsia="Meiryo UI" w:hAnsi="Meiryo UI" w:cs="Meiryo UI" w:hint="eastAsia"/>
                                <w:b/>
                                <w:bCs/>
                                <w:color w:val="000000" w:themeColor="text1"/>
                                <w:kern w:val="24"/>
                                <w:sz w:val="20"/>
                                <w:szCs w:val="20"/>
                              </w:rPr>
                              <w:t>【SNS等に起因する事犯】</w:t>
                            </w:r>
                            <w:r>
                              <w:rPr>
                                <w:rFonts w:ascii="Meiryo UI" w:eastAsia="Meiryo UI" w:hAnsi="Meiryo UI" w:cs="Meiryo UI" w:hint="eastAsia"/>
                                <w:color w:val="000000" w:themeColor="text1"/>
                                <w:kern w:val="24"/>
                                <w:sz w:val="18"/>
                                <w:szCs w:val="18"/>
                              </w:rPr>
                              <w:t>（出典：警察庁H30.4.26広報資料）</w:t>
                            </w:r>
                          </w:p>
                          <w:p w:rsidR="00066879" w:rsidRDefault="00066879" w:rsidP="00050CDB">
                            <w:pPr>
                              <w:pStyle w:val="Web"/>
                              <w:spacing w:before="40" w:line="160" w:lineRule="exact"/>
                              <w:rPr>
                                <w:rFonts w:ascii="Meiryo UI" w:eastAsia="Meiryo UI" w:hAnsi="Meiryo UI" w:cs="Meiryo UI"/>
                                <w:color w:val="000000" w:themeColor="text1"/>
                                <w:kern w:val="24"/>
                                <w:sz w:val="21"/>
                                <w:szCs w:val="21"/>
                              </w:rPr>
                            </w:pPr>
                            <w:r>
                              <w:rPr>
                                <w:rFonts w:ascii="Meiryo UI" w:eastAsia="Meiryo UI" w:hAnsi="Meiryo UI" w:cs="Meiryo UI" w:hint="eastAsia"/>
                                <w:color w:val="000000" w:themeColor="text1"/>
                                <w:kern w:val="24"/>
                                <w:sz w:val="21"/>
                                <w:szCs w:val="21"/>
                              </w:rPr>
                              <w:t xml:space="preserve">　</w:t>
                            </w:r>
                          </w:p>
                          <w:p w:rsidR="00066879" w:rsidRPr="002E1DFD" w:rsidRDefault="00066879" w:rsidP="00EE7F52">
                            <w:pPr>
                              <w:pStyle w:val="Web"/>
                              <w:spacing w:before="40" w:line="220" w:lineRule="exact"/>
                              <w:rPr>
                                <w:sz w:val="20"/>
                                <w:szCs w:val="20"/>
                              </w:rPr>
                            </w:pPr>
                            <w:r>
                              <w:rPr>
                                <w:rFonts w:ascii="Meiryo UI" w:eastAsia="Meiryo UI" w:hAnsi="Meiryo UI" w:cs="Meiryo UI" w:hint="eastAsia"/>
                                <w:color w:val="000000" w:themeColor="text1"/>
                                <w:kern w:val="24"/>
                                <w:sz w:val="21"/>
                                <w:szCs w:val="21"/>
                              </w:rPr>
                              <w:t xml:space="preserve">　　</w:t>
                            </w:r>
                            <w:r w:rsidRPr="002E1DFD">
                              <w:rPr>
                                <w:rFonts w:ascii="Meiryo UI" w:eastAsia="Meiryo UI" w:hAnsi="Meiryo UI" w:cs="Meiryo UI" w:hint="eastAsia"/>
                                <w:b/>
                                <w:bCs/>
                                <w:color w:val="000000" w:themeColor="text1"/>
                                <w:kern w:val="24"/>
                                <w:sz w:val="20"/>
                                <w:szCs w:val="20"/>
                              </w:rPr>
                              <w:t>被害児童数の推移（人）</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7" o:spid="_x0000_s1027" type="#_x0000_t202" style="position:absolute;left:0;text-align:left;margin-left:-7.6pt;margin-top:4.75pt;width:503.95pt;height:3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" filled="f" stroked="f">
                <v:textbox inset="0,0,0,0">
                  <w:txbxContent>
                    <w:p w:rsidR="00066879" w:rsidRDefault="00066879" w:rsidP="00EE7F52">
                      <w:pPr>
                        <w:pStyle w:val="Web"/>
                        <w:spacing w:line="220" w:lineRule="exact"/>
                      </w:pPr>
                      <w:r w:rsidRPr="002E1DFD">
                        <w:rPr>
                          <w:rFonts w:ascii="Meiryo UI" w:eastAsia="Meiryo UI" w:hAnsi="Meiryo UI" w:cs="Meiryo UI" w:hint="eastAsia"/>
                          <w:color w:val="000000" w:themeColor="text1"/>
                          <w:kern w:val="24"/>
                          <w:sz w:val="20"/>
                          <w:szCs w:val="20"/>
                        </w:rPr>
                        <w:t xml:space="preserve">　</w:t>
                      </w:r>
                      <w:r w:rsidRPr="002E1DFD">
                        <w:rPr>
                          <w:rFonts w:ascii="Meiryo UI" w:eastAsia="Meiryo UI" w:hAnsi="Meiryo UI" w:cs="Meiryo UI" w:hint="eastAsia"/>
                          <w:b/>
                          <w:bCs/>
                          <w:color w:val="000000" w:themeColor="text1"/>
                          <w:kern w:val="24"/>
                          <w:sz w:val="20"/>
                          <w:szCs w:val="20"/>
                        </w:rPr>
                        <w:t>【SNS等に起因する事犯】</w:t>
                      </w:r>
                      <w:r>
                        <w:rPr>
                          <w:rFonts w:ascii="Meiryo UI" w:eastAsia="Meiryo UI" w:hAnsi="Meiryo UI" w:cs="Meiryo UI" w:hint="eastAsia"/>
                          <w:color w:val="000000" w:themeColor="text1"/>
                          <w:kern w:val="24"/>
                          <w:sz w:val="18"/>
                          <w:szCs w:val="18"/>
                        </w:rPr>
                        <w:t>（出典：警察庁H30.4.26広報資料）</w:t>
                      </w:r>
                    </w:p>
                    <w:p w:rsidR="00066879" w:rsidRDefault="00066879" w:rsidP="00050CDB">
                      <w:pPr>
                        <w:pStyle w:val="Web"/>
                        <w:spacing w:before="40" w:line="160" w:lineRule="exact"/>
                        <w:rPr>
                          <w:rFonts w:ascii="Meiryo UI" w:eastAsia="Meiryo UI" w:hAnsi="Meiryo UI" w:cs="Meiryo UI"/>
                          <w:color w:val="000000" w:themeColor="text1"/>
                          <w:kern w:val="24"/>
                          <w:sz w:val="21"/>
                          <w:szCs w:val="21"/>
                        </w:rPr>
                      </w:pPr>
                      <w:r>
                        <w:rPr>
                          <w:rFonts w:ascii="Meiryo UI" w:eastAsia="Meiryo UI" w:hAnsi="Meiryo UI" w:cs="Meiryo UI" w:hint="eastAsia"/>
                          <w:color w:val="000000" w:themeColor="text1"/>
                          <w:kern w:val="24"/>
                          <w:sz w:val="21"/>
                          <w:szCs w:val="21"/>
                        </w:rPr>
                        <w:t xml:space="preserve">　</w:t>
                      </w:r>
                    </w:p>
                    <w:p w:rsidR="00066879" w:rsidRPr="002E1DFD" w:rsidRDefault="00066879" w:rsidP="00EE7F52">
                      <w:pPr>
                        <w:pStyle w:val="Web"/>
                        <w:spacing w:before="40" w:line="220" w:lineRule="exact"/>
                        <w:rPr>
                          <w:sz w:val="20"/>
                          <w:szCs w:val="20"/>
                        </w:rPr>
                      </w:pPr>
                      <w:r>
                        <w:rPr>
                          <w:rFonts w:ascii="Meiryo UI" w:eastAsia="Meiryo UI" w:hAnsi="Meiryo UI" w:cs="Meiryo UI" w:hint="eastAsia"/>
                          <w:color w:val="000000" w:themeColor="text1"/>
                          <w:kern w:val="24"/>
                          <w:sz w:val="21"/>
                          <w:szCs w:val="21"/>
                        </w:rPr>
                        <w:t xml:space="preserve">　　</w:t>
                      </w:r>
                      <w:r w:rsidRPr="002E1DFD">
                        <w:rPr>
                          <w:rFonts w:ascii="Meiryo UI" w:eastAsia="Meiryo UI" w:hAnsi="Meiryo UI" w:cs="Meiryo UI" w:hint="eastAsia"/>
                          <w:b/>
                          <w:bCs/>
                          <w:color w:val="000000" w:themeColor="text1"/>
                          <w:kern w:val="24"/>
                          <w:sz w:val="20"/>
                          <w:szCs w:val="20"/>
                        </w:rPr>
                        <w:t>被害児童数の推移（人）</w:t>
                      </w:r>
                    </w:p>
                  </w:txbxContent>
                </v:textbox>
              </v:shape>
            </w:pict>
          </mc:Fallback>
        </mc:AlternateContent>
      </w:r>
      <w:r w:rsidR="005374A8" w:rsidRPr="00F83337">
        <w:rPr>
          <w:rFonts w:hint="eastAsia"/>
          <w:sz w:val="22"/>
        </w:rPr>
        <w:t xml:space="preserve">　</w:t>
      </w:r>
      <w:r w:rsidR="004E5C3B" w:rsidRPr="00F83337">
        <w:rPr>
          <w:rFonts w:hint="eastAsia"/>
          <w:sz w:val="22"/>
        </w:rPr>
        <w:t xml:space="preserve">　</w:t>
      </w:r>
      <w:r w:rsidR="00E433C2" w:rsidRPr="00F83337">
        <w:rPr>
          <w:rFonts w:hint="eastAsia"/>
          <w:sz w:val="22"/>
        </w:rPr>
        <w:t xml:space="preserve"> </w:t>
      </w:r>
    </w:p>
    <w:p w:rsidR="00EE7F52" w:rsidRDefault="00175563" w:rsidP="00953522">
      <w:pP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3761105</wp:posOffset>
                </wp:positionH>
                <wp:positionV relativeFrom="paragraph">
                  <wp:posOffset>44450</wp:posOffset>
                </wp:positionV>
                <wp:extent cx="2627117" cy="311344"/>
                <wp:effectExtent l="0" t="0" r="1905" b="0"/>
                <wp:wrapNone/>
                <wp:docPr id="34" name="角丸四角形 34"/>
                <wp:cNvGraphicFramePr/>
                <a:graphic xmlns:a="http://schemas.openxmlformats.org/drawingml/2006/main">
                  <a:graphicData uri="http://schemas.microsoft.com/office/word/2010/wordprocessingShape">
                    <wps:wsp>
                      <wps:cNvSpPr/>
                      <wps:spPr bwMode="hidden">
                        <a:xfrm>
                          <a:off x="0" y="0"/>
                          <a:ext cx="2627117" cy="311344"/>
                        </a:xfrm>
                        <a:prstGeom prst="roundRect">
                          <a:avLst>
                            <a:gd name="adj" fmla="val 30218"/>
                          </a:avLst>
                        </a:prstGeom>
                        <a:noFill/>
                        <a:ln>
                          <a:noFill/>
                        </a:ln>
                      </wps:spPr>
                      <wps:style>
                        <a:lnRef idx="2">
                          <a:schemeClr val="accent1"/>
                        </a:lnRef>
                        <a:fillRef idx="1">
                          <a:schemeClr val="lt1"/>
                        </a:fillRef>
                        <a:effectRef idx="0">
                          <a:schemeClr val="accent1"/>
                        </a:effectRef>
                        <a:fontRef idx="minor">
                          <a:schemeClr val="dk1"/>
                        </a:fontRef>
                      </wps:style>
                      <wps:txbx>
                        <w:txbxContent>
                          <w:p w:rsidR="00066879" w:rsidRDefault="00066879" w:rsidP="00EE7F52">
                            <w:pPr>
                              <w:pStyle w:val="Web"/>
                            </w:pPr>
                            <w:r w:rsidRPr="002E1DFD">
                              <w:rPr>
                                <w:rFonts w:ascii="Meiryo UI" w:eastAsia="Meiryo UI" w:hAnsi="Meiryo UI" w:cs="Meiryo UI" w:hint="eastAsia"/>
                                <w:b/>
                                <w:bCs/>
                                <w:color w:val="000000" w:themeColor="dark1"/>
                                <w:kern w:val="24"/>
                                <w:sz w:val="20"/>
                                <w:szCs w:val="20"/>
                              </w:rPr>
                              <w:t>H29罪種別の被害児童数の割合</w:t>
                            </w:r>
                            <w:r>
                              <w:rPr>
                                <w:rFonts w:ascii="Meiryo UI" w:eastAsia="Meiryo UI" w:hAnsi="Meiryo UI" w:cs="Meiryo UI" w:hint="eastAsia"/>
                                <w:b/>
                                <w:bCs/>
                                <w:color w:val="000000" w:themeColor="dark1"/>
                                <w:kern w:val="24"/>
                                <w:sz w:val="21"/>
                                <w:szCs w:val="21"/>
                              </w:rPr>
                              <w:t>（SNS）</w:t>
                            </w:r>
                          </w:p>
                        </w:txbxContent>
                      </wps:txbx>
                      <wps:bodyPr lIns="0" tIns="0" rIns="0" bIns="0" rtlCol="0" anchor="ctr"/>
                    </wps:wsp>
                  </a:graphicData>
                </a:graphic>
              </wp:anchor>
            </w:drawing>
          </mc:Choice>
          <mc:Fallback>
            <w:pict>
              <v:roundrect id="角丸四角形 34" o:spid="_x0000_s1028" style="position:absolute;left:0;text-align:left;margin-left:296.15pt;margin-top:3.5pt;width:206.85pt;height:24.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9803f" o:bwmode="undraw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" filled="f" stroked="f" strokeweight="2pt">
                <v:textbox inset="0,0,0,0">
                  <w:txbxContent>
                    <w:p w:rsidR="00066879" w:rsidRDefault="00066879" w:rsidP="00EE7F52">
                      <w:pPr>
                        <w:pStyle w:val="Web"/>
                      </w:pPr>
                      <w:r w:rsidRPr="002E1DFD">
                        <w:rPr>
                          <w:rFonts w:ascii="Meiryo UI" w:eastAsia="Meiryo UI" w:hAnsi="Meiryo UI" w:cs="Meiryo UI" w:hint="eastAsia"/>
                          <w:b/>
                          <w:bCs/>
                          <w:color w:val="000000" w:themeColor="dark1"/>
                          <w:kern w:val="24"/>
                          <w:sz w:val="20"/>
                          <w:szCs w:val="20"/>
                        </w:rPr>
                        <w:t>H29罪種別の被害児童数の割合</w:t>
                      </w:r>
                      <w:r>
                        <w:rPr>
                          <w:rFonts w:ascii="Meiryo UI" w:eastAsia="Meiryo UI" w:hAnsi="Meiryo UI" w:cs="Meiryo UI" w:hint="eastAsia"/>
                          <w:b/>
                          <w:bCs/>
                          <w:color w:val="000000" w:themeColor="dark1"/>
                          <w:kern w:val="24"/>
                          <w:sz w:val="21"/>
                          <w:szCs w:val="21"/>
                        </w:rPr>
                        <w:t>（SNS）</w:t>
                      </w:r>
                    </w:p>
                  </w:txbxContent>
                </v:textbox>
              </v:roundrect>
            </w:pict>
          </mc:Fallback>
        </mc:AlternateContent>
      </w:r>
    </w:p>
    <w:p w:rsidR="00EE7F52" w:rsidRDefault="00050CDB" w:rsidP="00953522">
      <w:pPr>
        <w:rPr>
          <w:sz w:val="22"/>
        </w:rPr>
      </w:pPr>
      <w:r>
        <w:rPr>
          <w:noProof/>
          <w:sz w:val="22"/>
        </w:rPr>
        <w:drawing>
          <wp:anchor distT="0" distB="0" distL="114300" distR="114300" simplePos="0" relativeHeight="251662336" behindDoc="0" locked="0" layoutInCell="1" allowOverlap="1">
            <wp:simplePos x="0" y="0"/>
            <wp:positionH relativeFrom="column">
              <wp:posOffset>3780155</wp:posOffset>
            </wp:positionH>
            <wp:positionV relativeFrom="paragraph">
              <wp:posOffset>70485</wp:posOffset>
            </wp:positionV>
            <wp:extent cx="2266950" cy="1924050"/>
            <wp:effectExtent l="0" t="0" r="0" b="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E7F52">
        <w:rPr>
          <w:noProof/>
          <w:sz w:val="22"/>
        </w:rPr>
        <w:drawing>
          <wp:anchor distT="0" distB="0" distL="114300" distR="114300" simplePos="0" relativeHeight="251659264" behindDoc="0" locked="0" layoutInCell="1" allowOverlap="1">
            <wp:simplePos x="0" y="0"/>
            <wp:positionH relativeFrom="column">
              <wp:posOffset>-1270</wp:posOffset>
            </wp:positionH>
            <wp:positionV relativeFrom="paragraph">
              <wp:posOffset>57150</wp:posOffset>
            </wp:positionV>
            <wp:extent cx="3676650" cy="2129790"/>
            <wp:effectExtent l="0" t="0" r="0" b="3810"/>
            <wp:wrapNone/>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rsidR="00EE7F52" w:rsidRDefault="00EE7F52" w:rsidP="00953522">
      <w:pPr>
        <w:rPr>
          <w:sz w:val="22"/>
        </w:rPr>
      </w:pPr>
    </w:p>
    <w:p w:rsidR="00EE7F52" w:rsidRDefault="004E5616" w:rsidP="00953522">
      <w:pPr>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2779395</wp:posOffset>
                </wp:positionH>
                <wp:positionV relativeFrom="paragraph">
                  <wp:posOffset>236855</wp:posOffset>
                </wp:positionV>
                <wp:extent cx="62303" cy="339641"/>
                <wp:effectExtent l="0" t="0" r="33020" b="22860"/>
                <wp:wrapNone/>
                <wp:docPr id="39" name="直線コネクタ 39"/>
                <wp:cNvGraphicFramePr/>
                <a:graphic xmlns:a="http://schemas.openxmlformats.org/drawingml/2006/main">
                  <a:graphicData uri="http://schemas.microsoft.com/office/word/2010/wordprocessingShape">
                    <wps:wsp>
                      <wps:cNvCnPr/>
                      <wps:spPr>
                        <a:xfrm>
                          <a:off x="0" y="0"/>
                          <a:ext cx="62303" cy="3396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90EE6" id="直線コネクタ 3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8.85pt,18.65pt" to="223.7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" strokecolor="#4579b8 [3044]"/>
            </w:pict>
          </mc:Fallback>
        </mc:AlternateContent>
      </w:r>
    </w:p>
    <w:p w:rsidR="00EE7F52" w:rsidRDefault="004E5616" w:rsidP="00953522">
      <w:pPr>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1016000</wp:posOffset>
                </wp:positionH>
                <wp:positionV relativeFrom="paragraph">
                  <wp:posOffset>156845</wp:posOffset>
                </wp:positionV>
                <wp:extent cx="52226" cy="312445"/>
                <wp:effectExtent l="0" t="0" r="24130" b="30480"/>
                <wp:wrapNone/>
                <wp:docPr id="40" name="直線コネクタ 40"/>
                <wp:cNvGraphicFramePr/>
                <a:graphic xmlns:a="http://schemas.openxmlformats.org/drawingml/2006/main">
                  <a:graphicData uri="http://schemas.microsoft.com/office/word/2010/wordprocessingShape">
                    <wps:wsp>
                      <wps:cNvCnPr/>
                      <wps:spPr>
                        <a:xfrm flipH="1">
                          <a:off x="0" y="0"/>
                          <a:ext cx="52226" cy="31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F06AD" id="直線コネクタ 4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80pt,12.35pt" to="84.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" strokecolor="#4579b8 [3044]"/>
            </w:pict>
          </mc:Fallback>
        </mc:AlternateContent>
      </w:r>
    </w:p>
    <w:p w:rsidR="00EE7F52" w:rsidRDefault="004E5616" w:rsidP="00953522">
      <w:pPr>
        <w:rPr>
          <w:sz w:val="22"/>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387350</wp:posOffset>
                </wp:positionH>
                <wp:positionV relativeFrom="paragraph">
                  <wp:posOffset>245110</wp:posOffset>
                </wp:positionV>
                <wp:extent cx="972820" cy="164465"/>
                <wp:effectExtent l="0" t="0" r="0" b="6985"/>
                <wp:wrapNone/>
                <wp:docPr id="37" name="テキスト ボックス 66"/>
                <wp:cNvGraphicFramePr/>
                <a:graphic xmlns:a="http://schemas.openxmlformats.org/drawingml/2006/main">
                  <a:graphicData uri="http://schemas.microsoft.com/office/word/2010/wordprocessingShape">
                    <wps:wsp>
                      <wps:cNvSpPr txBox="1"/>
                      <wps:spPr>
                        <a:xfrm>
                          <a:off x="0" y="0"/>
                          <a:ext cx="972820" cy="164465"/>
                        </a:xfrm>
                        <a:prstGeom prst="rect">
                          <a:avLst/>
                        </a:prstGeom>
                        <a:noFill/>
                        <a:ln w="9525">
                          <a:noFill/>
                        </a:ln>
                      </wps:spPr>
                      <wps:txbx>
                        <w:txbxContent>
                          <w:p w:rsidR="00066879" w:rsidRPr="00992758" w:rsidRDefault="00066879" w:rsidP="00EE7F52">
                            <w:pPr>
                              <w:pStyle w:val="Web"/>
                              <w:spacing w:line="220" w:lineRule="exact"/>
                              <w:rPr>
                                <w:b/>
                              </w:rPr>
                            </w:pPr>
                            <w:r w:rsidRPr="00992758">
                              <w:rPr>
                                <w:rFonts w:ascii="Meiryo UI" w:eastAsia="Meiryo UI" w:hAnsi="Meiryo UI" w:cs="Meiryo UI" w:hint="eastAsia"/>
                                <w:b/>
                                <w:color w:val="000000" w:themeColor="text1"/>
                                <w:kern w:val="24"/>
                                <w:sz w:val="18"/>
                                <w:szCs w:val="18"/>
                              </w:rPr>
                              <w:t xml:space="preserve">　　</w:t>
                            </w:r>
                            <w:r w:rsidRPr="00992758">
                              <w:rPr>
                                <w:rFonts w:ascii="Meiryo UI" w:eastAsia="Meiryo UI" w:hAnsi="Meiryo UI" w:cs="Meiryo UI" w:hint="eastAsia"/>
                                <w:b/>
                                <w:color w:val="000000" w:themeColor="text1"/>
                                <w:kern w:val="24"/>
                                <w:sz w:val="16"/>
                                <w:szCs w:val="16"/>
                              </w:rPr>
                              <w:t>出会い系サイト</w:t>
                            </w:r>
                          </w:p>
                        </w:txbxContent>
                      </wps:txbx>
                      <wps:bodyPr wrap="square" lIns="0" tIns="0" rIns="0" bIns="0" rtlCol="0">
                        <a:noAutofit/>
                      </wps:bodyPr>
                    </wps:wsp>
                  </a:graphicData>
                </a:graphic>
              </wp:anchor>
            </w:drawing>
          </mc:Choice>
          <mc:Fallback>
            <w:pict>
              <v:shape id="テキスト ボックス 66" o:spid="_x0000_s1029" type="#_x0000_t202" style="position:absolute;left:0;text-align:left;margin-left:30.5pt;margin-top:19.3pt;width:76.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" filled="f" stroked="f">
                <v:textbox inset="0,0,0,0">
                  <w:txbxContent>
                    <w:p w:rsidR="00066879" w:rsidRPr="00992758" w:rsidRDefault="00066879" w:rsidP="00EE7F52">
                      <w:pPr>
                        <w:pStyle w:val="Web"/>
                        <w:spacing w:line="220" w:lineRule="exact"/>
                        <w:rPr>
                          <w:b/>
                        </w:rPr>
                      </w:pPr>
                      <w:r w:rsidRPr="00992758">
                        <w:rPr>
                          <w:rFonts w:ascii="Meiryo UI" w:eastAsia="Meiryo UI" w:hAnsi="Meiryo UI" w:cs="Meiryo UI" w:hint="eastAsia"/>
                          <w:b/>
                          <w:color w:val="000000" w:themeColor="text1"/>
                          <w:kern w:val="24"/>
                          <w:sz w:val="18"/>
                          <w:szCs w:val="18"/>
                        </w:rPr>
                        <w:t xml:space="preserve">　　</w:t>
                      </w:r>
                      <w:r w:rsidRPr="00992758">
                        <w:rPr>
                          <w:rFonts w:ascii="Meiryo UI" w:eastAsia="Meiryo UI" w:hAnsi="Meiryo UI" w:cs="Meiryo UI" w:hint="eastAsia"/>
                          <w:b/>
                          <w:color w:val="000000" w:themeColor="text1"/>
                          <w:kern w:val="24"/>
                          <w:sz w:val="16"/>
                          <w:szCs w:val="16"/>
                        </w:rPr>
                        <w:t>出会い系サイト</w:t>
                      </w:r>
                    </w:p>
                  </w:txbxContent>
                </v:textbox>
              </v:shape>
            </w:pict>
          </mc:Fallback>
        </mc:AlternateContent>
      </w:r>
      <w:r>
        <w:rPr>
          <w:noProof/>
          <w:sz w:val="22"/>
        </w:rPr>
        <mc:AlternateContent>
          <mc:Choice Requires="wps">
            <w:drawing>
              <wp:anchor distT="0" distB="0" distL="114300" distR="114300" simplePos="0" relativeHeight="251666432" behindDoc="0" locked="0" layoutInCell="1" allowOverlap="1">
                <wp:simplePos x="0" y="0"/>
                <wp:positionH relativeFrom="column">
                  <wp:posOffset>2710180</wp:posOffset>
                </wp:positionH>
                <wp:positionV relativeFrom="paragraph">
                  <wp:posOffset>64135</wp:posOffset>
                </wp:positionV>
                <wp:extent cx="543464" cy="155276"/>
                <wp:effectExtent l="0" t="0" r="9525" b="0"/>
                <wp:wrapNone/>
                <wp:docPr id="36" name="テキスト ボックス 65"/>
                <wp:cNvGraphicFramePr/>
                <a:graphic xmlns:a="http://schemas.openxmlformats.org/drawingml/2006/main">
                  <a:graphicData uri="http://schemas.microsoft.com/office/word/2010/wordprocessingShape">
                    <wps:wsp>
                      <wps:cNvSpPr txBox="1"/>
                      <wps:spPr>
                        <a:xfrm>
                          <a:off x="0" y="0"/>
                          <a:ext cx="543464" cy="155276"/>
                        </a:xfrm>
                        <a:prstGeom prst="rect">
                          <a:avLst/>
                        </a:prstGeom>
                        <a:noFill/>
                        <a:ln w="9525">
                          <a:noFill/>
                        </a:ln>
                      </wps:spPr>
                      <wps:txbx>
                        <w:txbxContent>
                          <w:p w:rsidR="00066879" w:rsidRDefault="00066879" w:rsidP="00EE7F52">
                            <w:pPr>
                              <w:pStyle w:val="Web"/>
                              <w:spacing w:line="220" w:lineRule="exact"/>
                            </w:pPr>
                            <w:r>
                              <w:rPr>
                                <w:rFonts w:ascii="Meiryo UI" w:eastAsia="Meiryo UI" w:hAnsi="Meiryo UI" w:cs="Meiryo UI" w:hint="eastAsia"/>
                                <w:color w:val="000000" w:themeColor="text1"/>
                                <w:kern w:val="24"/>
                                <w:sz w:val="16"/>
                                <w:szCs w:val="16"/>
                              </w:rPr>
                              <w:t xml:space="preserve">　</w:t>
                            </w:r>
                            <w:r>
                              <w:rPr>
                                <w:rFonts w:ascii="Meiryo UI" w:eastAsia="Meiryo UI" w:hAnsi="Meiryo UI" w:cs="Meiryo UI" w:hint="eastAsia"/>
                                <w:b/>
                                <w:bCs/>
                                <w:color w:val="000000" w:themeColor="text1"/>
                                <w:kern w:val="24"/>
                                <w:sz w:val="16"/>
                                <w:szCs w:val="16"/>
                              </w:rPr>
                              <w:t>SNS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30" type="#_x0000_t202" style="position:absolute;left:0;text-align:left;margin-left:213.4pt;margin-top:5.05pt;width:42.8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" filled="f" stroked="f">
                <v:textbox inset="0,0,0,0">
                  <w:txbxContent>
                    <w:p w:rsidR="00066879" w:rsidRDefault="00066879" w:rsidP="00EE7F52">
                      <w:pPr>
                        <w:pStyle w:val="Web"/>
                        <w:spacing w:line="220" w:lineRule="exact"/>
                      </w:pPr>
                      <w:r>
                        <w:rPr>
                          <w:rFonts w:ascii="Meiryo UI" w:eastAsia="Meiryo UI" w:hAnsi="Meiryo UI" w:cs="Meiryo UI" w:hint="eastAsia"/>
                          <w:color w:val="000000" w:themeColor="text1"/>
                          <w:kern w:val="24"/>
                          <w:sz w:val="16"/>
                          <w:szCs w:val="16"/>
                        </w:rPr>
                        <w:t xml:space="preserve">　</w:t>
                      </w:r>
                      <w:r>
                        <w:rPr>
                          <w:rFonts w:ascii="Meiryo UI" w:eastAsia="Meiryo UI" w:hAnsi="Meiryo UI" w:cs="Meiryo UI" w:hint="eastAsia"/>
                          <w:b/>
                          <w:bCs/>
                          <w:color w:val="000000" w:themeColor="text1"/>
                          <w:kern w:val="24"/>
                          <w:sz w:val="16"/>
                          <w:szCs w:val="16"/>
                        </w:rPr>
                        <w:t>SNS</w:t>
                      </w:r>
                    </w:p>
                  </w:txbxContent>
                </v:textbox>
              </v:shape>
            </w:pict>
          </mc:Fallback>
        </mc:AlternateContent>
      </w:r>
    </w:p>
    <w:p w:rsidR="00EE7F52" w:rsidRDefault="00EE7F52" w:rsidP="00953522">
      <w:pPr>
        <w:rPr>
          <w:sz w:val="22"/>
        </w:rPr>
      </w:pPr>
    </w:p>
    <w:p w:rsidR="00EE7F52" w:rsidRDefault="00EE7F52" w:rsidP="00953522">
      <w:pPr>
        <w:rPr>
          <w:sz w:val="22"/>
        </w:rPr>
      </w:pPr>
    </w:p>
    <w:p w:rsidR="00EE7F52" w:rsidRDefault="00EE7F52" w:rsidP="00953522">
      <w:pPr>
        <w:rPr>
          <w:sz w:val="22"/>
        </w:rPr>
      </w:pPr>
    </w:p>
    <w:p w:rsidR="00EE7F52" w:rsidRDefault="00EE7F52" w:rsidP="00953522">
      <w:pPr>
        <w:rPr>
          <w:sz w:val="22"/>
        </w:rPr>
      </w:pPr>
    </w:p>
    <w:p w:rsidR="00C455DA" w:rsidRPr="00F83337" w:rsidRDefault="00C455DA" w:rsidP="00953522">
      <w:pPr>
        <w:rPr>
          <w:sz w:val="22"/>
        </w:rPr>
      </w:pPr>
      <w:r w:rsidRPr="00F83337">
        <w:rPr>
          <w:rFonts w:hint="eastAsia"/>
          <w:sz w:val="22"/>
        </w:rPr>
        <w:lastRenderedPageBreak/>
        <w:t xml:space="preserve">　被害児童が被疑者に会った理由を見ると、「金品目的」が</w:t>
      </w:r>
      <w:r w:rsidRPr="00F83337">
        <w:rPr>
          <w:rFonts w:hint="eastAsia"/>
          <w:sz w:val="22"/>
        </w:rPr>
        <w:t>29.6</w:t>
      </w:r>
      <w:r w:rsidRPr="00F83337">
        <w:rPr>
          <w:rFonts w:hint="eastAsia"/>
          <w:sz w:val="22"/>
        </w:rPr>
        <w:t>％と最も多く、次いで「優しかった・相談にのってくれた」が</w:t>
      </w:r>
      <w:r w:rsidR="00B17E7A" w:rsidRPr="00F83337">
        <w:rPr>
          <w:rFonts w:hint="eastAsia"/>
          <w:sz w:val="22"/>
        </w:rPr>
        <w:t>22.9</w:t>
      </w:r>
      <w:r w:rsidR="00B17E7A" w:rsidRPr="00F83337">
        <w:rPr>
          <w:rFonts w:hint="eastAsia"/>
          <w:sz w:val="22"/>
        </w:rPr>
        <w:t>％、「</w:t>
      </w:r>
      <w:r w:rsidR="004E5616">
        <w:rPr>
          <w:rFonts w:hint="eastAsia"/>
          <w:sz w:val="22"/>
        </w:rPr>
        <w:t>交遊</w:t>
      </w:r>
      <w:r w:rsidR="00B17E7A" w:rsidRPr="00F83337">
        <w:rPr>
          <w:rFonts w:hint="eastAsia"/>
          <w:sz w:val="22"/>
        </w:rPr>
        <w:t>目的」が</w:t>
      </w:r>
      <w:r w:rsidR="00B17E7A" w:rsidRPr="00F83337">
        <w:rPr>
          <w:rFonts w:hint="eastAsia"/>
          <w:sz w:val="22"/>
        </w:rPr>
        <w:t>17</w:t>
      </w:r>
      <w:r w:rsidR="00B17E7A" w:rsidRPr="00F83337">
        <w:rPr>
          <w:rFonts w:hint="eastAsia"/>
          <w:sz w:val="22"/>
        </w:rPr>
        <w:t>％となっており、</w:t>
      </w:r>
      <w:r w:rsidR="004E5616" w:rsidRPr="00F83337">
        <w:rPr>
          <w:rFonts w:hint="eastAsia"/>
          <w:sz w:val="22"/>
        </w:rPr>
        <w:t>「しつこく誘われた」５％</w:t>
      </w:r>
      <w:r w:rsidR="004E5616">
        <w:rPr>
          <w:rFonts w:hint="eastAsia"/>
          <w:sz w:val="22"/>
        </w:rPr>
        <w:t>や「脅された」１％</w:t>
      </w:r>
      <w:r w:rsidR="00B17E7A" w:rsidRPr="00F83337">
        <w:rPr>
          <w:rFonts w:hint="eastAsia"/>
          <w:sz w:val="22"/>
        </w:rPr>
        <w:t>という理由よりも多いことが</w:t>
      </w:r>
      <w:r w:rsidR="007F5657">
        <w:rPr>
          <w:rFonts w:hint="eastAsia"/>
          <w:sz w:val="22"/>
        </w:rPr>
        <w:t>分かる</w:t>
      </w:r>
      <w:r w:rsidR="00B17E7A" w:rsidRPr="00F83337">
        <w:rPr>
          <w:rFonts w:hint="eastAsia"/>
          <w:sz w:val="22"/>
        </w:rPr>
        <w:t>。</w:t>
      </w:r>
    </w:p>
    <w:p w:rsidR="00B17E7A" w:rsidRPr="00F83337" w:rsidRDefault="00B17E7A" w:rsidP="00953522">
      <w:pPr>
        <w:rPr>
          <w:sz w:val="22"/>
        </w:rPr>
      </w:pPr>
      <w:r w:rsidRPr="00F83337">
        <w:rPr>
          <w:rFonts w:hint="eastAsia"/>
          <w:sz w:val="22"/>
        </w:rPr>
        <w:t xml:space="preserve">　また、被害児童のフィルタリングの</w:t>
      </w:r>
      <w:r w:rsidR="002C712D">
        <w:rPr>
          <w:rFonts w:hint="eastAsia"/>
          <w:sz w:val="22"/>
        </w:rPr>
        <w:t>利用状況を見ると、９割以上がフィルタリングを利用していない現状で</w:t>
      </w:r>
      <w:r w:rsidRPr="00F83337">
        <w:rPr>
          <w:rFonts w:hint="eastAsia"/>
          <w:sz w:val="22"/>
        </w:rPr>
        <w:t>ある。</w:t>
      </w:r>
    </w:p>
    <w:p w:rsidR="005374A8" w:rsidRPr="00F83337" w:rsidRDefault="00C64435" w:rsidP="00953522">
      <w:pPr>
        <w:rPr>
          <w:sz w:val="22"/>
        </w:rPr>
      </w:pPr>
      <w:r w:rsidRPr="00C64435">
        <w:rPr>
          <w:noProof/>
          <w:sz w:val="22"/>
        </w:rPr>
        <w:drawing>
          <wp:inline distT="0" distB="0" distL="0" distR="0" wp14:anchorId="1A0F1864" wp14:editId="1286DE5B">
            <wp:extent cx="3038475" cy="2152650"/>
            <wp:effectExtent l="0" t="0" r="9525"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94403" w:rsidRPr="00F83337">
        <w:rPr>
          <w:rFonts w:hint="eastAsia"/>
          <w:sz w:val="22"/>
        </w:rPr>
        <w:t xml:space="preserve">　</w:t>
      </w:r>
      <w:r w:rsidRPr="00C64435">
        <w:rPr>
          <w:rFonts w:asciiTheme="minorEastAsia" w:hAnsiTheme="minorEastAsia"/>
          <w:noProof/>
          <w:sz w:val="22"/>
        </w:rPr>
        <w:drawing>
          <wp:inline distT="0" distB="0" distL="0" distR="0" wp14:anchorId="7B614F92" wp14:editId="5F367BF7">
            <wp:extent cx="2657475" cy="2136140"/>
            <wp:effectExtent l="0" t="0" r="9525" b="1651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1AA4" w:rsidRDefault="00381AA4" w:rsidP="00953522">
      <w:pPr>
        <w:ind w:leftChars="100" w:left="210" w:firstLineChars="100" w:firstLine="220"/>
        <w:rPr>
          <w:rFonts w:asciiTheme="minorEastAsia" w:hAnsiTheme="minorEastAsia"/>
          <w:sz w:val="22"/>
        </w:rPr>
      </w:pPr>
    </w:p>
    <w:p w:rsidR="00E433C2" w:rsidRDefault="00F812FB"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児童ポルノ</w:t>
      </w:r>
      <w:r w:rsidR="00D17A27">
        <w:rPr>
          <w:rFonts w:asciiTheme="minorEastAsia" w:hAnsiTheme="minorEastAsia" w:hint="eastAsia"/>
          <w:sz w:val="22"/>
        </w:rPr>
        <w:t>事件</w:t>
      </w:r>
      <w:r w:rsidRPr="00F83337">
        <w:rPr>
          <w:rFonts w:asciiTheme="minorEastAsia" w:hAnsiTheme="minorEastAsia" w:hint="eastAsia"/>
          <w:sz w:val="22"/>
        </w:rPr>
        <w:t>では、自画撮り被害が特に増加傾向にある。</w:t>
      </w:r>
      <w:r w:rsidR="00C455DA" w:rsidRPr="00F83337">
        <w:rPr>
          <w:rFonts w:asciiTheme="minorEastAsia" w:hAnsiTheme="minorEastAsia" w:hint="eastAsia"/>
          <w:sz w:val="22"/>
        </w:rPr>
        <w:t>画像等が一旦</w:t>
      </w:r>
      <w:r w:rsidRPr="00F83337">
        <w:rPr>
          <w:rFonts w:asciiTheme="minorEastAsia" w:hAnsiTheme="minorEastAsia" w:hint="eastAsia"/>
          <w:sz w:val="22"/>
        </w:rPr>
        <w:t>インターネット上に流出</w:t>
      </w:r>
      <w:r w:rsidR="00C455DA" w:rsidRPr="00F83337">
        <w:rPr>
          <w:rFonts w:asciiTheme="minorEastAsia" w:hAnsiTheme="minorEastAsia" w:hint="eastAsia"/>
          <w:sz w:val="22"/>
        </w:rPr>
        <w:t>すると完全に消し去ることはできず、その被害は深刻である。</w:t>
      </w:r>
    </w:p>
    <w:p w:rsidR="0031517F" w:rsidRPr="00F83337" w:rsidRDefault="002121A1" w:rsidP="00953522">
      <w:pPr>
        <w:ind w:leftChars="100" w:left="210" w:firstLineChars="100" w:firstLine="210"/>
        <w:rPr>
          <w:sz w:val="22"/>
        </w:rPr>
      </w:pPr>
      <w:r w:rsidRPr="0031517F">
        <w:rPr>
          <w:noProof/>
        </w:rPr>
        <mc:AlternateContent>
          <mc:Choice Requires="wps">
            <w:drawing>
              <wp:anchor distT="0" distB="0" distL="114300" distR="114300" simplePos="0" relativeHeight="251672576" behindDoc="0" locked="0" layoutInCell="1" allowOverlap="1" wp14:anchorId="1788D0DE" wp14:editId="76C1916A">
                <wp:simplePos x="0" y="0"/>
                <wp:positionH relativeFrom="margin">
                  <wp:align>left</wp:align>
                </wp:positionH>
                <wp:positionV relativeFrom="paragraph">
                  <wp:posOffset>128905</wp:posOffset>
                </wp:positionV>
                <wp:extent cx="4048125" cy="276206"/>
                <wp:effectExtent l="0" t="0" r="9525" b="10160"/>
                <wp:wrapNone/>
                <wp:docPr id="24" name="正方形/長方形 1"/>
                <wp:cNvGraphicFramePr/>
                <a:graphic xmlns:a="http://schemas.openxmlformats.org/drawingml/2006/main">
                  <a:graphicData uri="http://schemas.microsoft.com/office/word/2010/wordprocessingShape">
                    <wps:wsp>
                      <wps:cNvSpPr/>
                      <wps:spPr>
                        <a:xfrm>
                          <a:off x="0" y="0"/>
                          <a:ext cx="4048125" cy="276206"/>
                        </a:xfrm>
                        <a:prstGeom prst="rect">
                          <a:avLst/>
                        </a:prstGeom>
                        <a:noFill/>
                        <a:ln w="12700" cap="flat" cmpd="sng" algn="ctr">
                          <a:noFill/>
                          <a:prstDash val="solid"/>
                        </a:ln>
                        <a:effectLst/>
                      </wps:spPr>
                      <wps:txbx>
                        <w:txbxContent>
                          <w:p w:rsidR="00066879" w:rsidRPr="002121A1" w:rsidRDefault="00066879" w:rsidP="00A30990">
                            <w:pPr>
                              <w:pStyle w:val="Web"/>
                              <w:jc w:val="distribute"/>
                              <w:rPr>
                                <w:rFonts w:ascii="Meiryo UI" w:eastAsia="Meiryo UI" w:hAnsi="Meiryo UI"/>
                                <w:spacing w:val="-12"/>
                              </w:rPr>
                            </w:pPr>
                            <w:r w:rsidRPr="002121A1">
                              <w:rPr>
                                <w:rFonts w:ascii="Meiryo UI" w:eastAsia="Meiryo UI" w:hAnsi="Meiryo UI" w:cs="Meiryo UI" w:hint="eastAsia"/>
                                <w:b/>
                                <w:bCs/>
                                <w:color w:val="000000" w:themeColor="dark1"/>
                                <w:spacing w:val="-12"/>
                                <w:sz w:val="20"/>
                                <w:szCs w:val="20"/>
                              </w:rPr>
                              <w:t>【児童ポルノ</w:t>
                            </w:r>
                            <w:r>
                              <w:rPr>
                                <w:rFonts w:ascii="Meiryo UI" w:eastAsia="Meiryo UI" w:hAnsi="Meiryo UI" w:cs="Meiryo UI" w:hint="eastAsia"/>
                                <w:b/>
                                <w:bCs/>
                                <w:color w:val="000000" w:themeColor="dark1"/>
                                <w:spacing w:val="-12"/>
                                <w:sz w:val="20"/>
                                <w:szCs w:val="20"/>
                              </w:rPr>
                              <w:t>事件</w:t>
                            </w:r>
                            <w:r w:rsidRPr="002121A1">
                              <w:rPr>
                                <w:rFonts w:ascii="Meiryo UI" w:eastAsia="Meiryo UI" w:hAnsi="Meiryo UI" w:cs="Meiryo UI" w:hint="eastAsia"/>
                                <w:b/>
                                <w:bCs/>
                                <w:color w:val="000000" w:themeColor="dark1"/>
                                <w:spacing w:val="-12"/>
                                <w:sz w:val="20"/>
                                <w:szCs w:val="20"/>
                              </w:rPr>
                              <w:t>】</w:t>
                            </w:r>
                            <w:r w:rsidRPr="002121A1">
                              <w:rPr>
                                <w:rFonts w:ascii="Meiryo UI" w:eastAsia="Meiryo UI" w:hAnsi="Meiryo UI" w:cs="Meiryo UI" w:hint="eastAsia"/>
                                <w:bCs/>
                                <w:color w:val="000000" w:themeColor="dark1"/>
                                <w:spacing w:val="-12"/>
                                <w:sz w:val="18"/>
                                <w:szCs w:val="20"/>
                              </w:rPr>
                              <w:t>（出典：警察庁</w:t>
                            </w:r>
                            <w:r w:rsidRPr="002121A1">
                              <w:rPr>
                                <w:rFonts w:ascii="Meiryo UI" w:eastAsia="Meiryo UI" w:hAnsi="Meiryo UI" w:cs="Meiryo UI"/>
                                <w:bCs/>
                                <w:color w:val="000000" w:themeColor="dark1"/>
                                <w:spacing w:val="-12"/>
                                <w:sz w:val="18"/>
                                <w:szCs w:val="20"/>
                              </w:rPr>
                              <w:t>ホームページ</w:t>
                            </w:r>
                            <w:r w:rsidRPr="002121A1">
                              <w:rPr>
                                <w:rFonts w:ascii="Meiryo UI" w:eastAsia="Meiryo UI" w:hAnsi="Meiryo UI" w:cs="Meiryo UI" w:hint="eastAsia"/>
                                <w:bCs/>
                                <w:color w:val="000000" w:themeColor="dark1"/>
                                <w:spacing w:val="-12"/>
                                <w:sz w:val="18"/>
                                <w:szCs w:val="20"/>
                              </w:rPr>
                              <w:t>「STOP!子どもの</w:t>
                            </w:r>
                            <w:r w:rsidRPr="002121A1">
                              <w:rPr>
                                <w:rFonts w:ascii="Meiryo UI" w:eastAsia="Meiryo UI" w:hAnsi="Meiryo UI" w:cs="Meiryo UI"/>
                                <w:bCs/>
                                <w:color w:val="000000" w:themeColor="dark1"/>
                                <w:spacing w:val="-12"/>
                                <w:sz w:val="18"/>
                                <w:szCs w:val="20"/>
                              </w:rPr>
                              <w:t>性被害」</w:t>
                            </w:r>
                            <w:r w:rsidRPr="002121A1">
                              <w:rPr>
                                <w:rFonts w:ascii="Meiryo UI" w:eastAsia="Meiryo UI" w:hAnsi="Meiryo UI" w:cs="Meiryo UI" w:hint="eastAsia"/>
                                <w:bCs/>
                                <w:color w:val="000000" w:themeColor="dark1"/>
                                <w:spacing w:val="-12"/>
                                <w:sz w:val="18"/>
                                <w:szCs w:val="20"/>
                              </w:rPr>
                              <w:t>）</w:t>
                            </w:r>
                          </w:p>
                          <w:p w:rsidR="00066879" w:rsidRDefault="00066879"/>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rect w14:anchorId="1788D0DE" id="_x0000_s1031" style="position:absolute;left:0;text-align:left;margin-left:0;margin-top:10.15pt;width:318.75pt;height:21.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" filled="f" stroked="f" strokeweight="1pt">
                <v:textbox inset="0,0,0,0">
                  <w:txbxContent>
                    <w:p w:rsidR="00066879" w:rsidRPr="002121A1" w:rsidRDefault="00066879" w:rsidP="00A30990">
                      <w:pPr>
                        <w:pStyle w:val="Web"/>
                        <w:jc w:val="distribute"/>
                        <w:rPr>
                          <w:rFonts w:ascii="Meiryo UI" w:eastAsia="Meiryo UI" w:hAnsi="Meiryo UI"/>
                          <w:spacing w:val="-12"/>
                        </w:rPr>
                      </w:pPr>
                      <w:r w:rsidRPr="002121A1">
                        <w:rPr>
                          <w:rFonts w:ascii="Meiryo UI" w:eastAsia="Meiryo UI" w:hAnsi="Meiryo UI" w:cs="Meiryo UI" w:hint="eastAsia"/>
                          <w:b/>
                          <w:bCs/>
                          <w:color w:val="000000" w:themeColor="dark1"/>
                          <w:spacing w:val="-12"/>
                          <w:sz w:val="20"/>
                          <w:szCs w:val="20"/>
                        </w:rPr>
                        <w:t>【児童ポルノ</w:t>
                      </w:r>
                      <w:r>
                        <w:rPr>
                          <w:rFonts w:ascii="Meiryo UI" w:eastAsia="Meiryo UI" w:hAnsi="Meiryo UI" w:cs="Meiryo UI" w:hint="eastAsia"/>
                          <w:b/>
                          <w:bCs/>
                          <w:color w:val="000000" w:themeColor="dark1"/>
                          <w:spacing w:val="-12"/>
                          <w:sz w:val="20"/>
                          <w:szCs w:val="20"/>
                        </w:rPr>
                        <w:t>事件</w:t>
                      </w:r>
                      <w:r w:rsidRPr="002121A1">
                        <w:rPr>
                          <w:rFonts w:ascii="Meiryo UI" w:eastAsia="Meiryo UI" w:hAnsi="Meiryo UI" w:cs="Meiryo UI" w:hint="eastAsia"/>
                          <w:b/>
                          <w:bCs/>
                          <w:color w:val="000000" w:themeColor="dark1"/>
                          <w:spacing w:val="-12"/>
                          <w:sz w:val="20"/>
                          <w:szCs w:val="20"/>
                        </w:rPr>
                        <w:t>】</w:t>
                      </w:r>
                      <w:r w:rsidRPr="002121A1">
                        <w:rPr>
                          <w:rFonts w:ascii="Meiryo UI" w:eastAsia="Meiryo UI" w:hAnsi="Meiryo UI" w:cs="Meiryo UI" w:hint="eastAsia"/>
                          <w:bCs/>
                          <w:color w:val="000000" w:themeColor="dark1"/>
                          <w:spacing w:val="-12"/>
                          <w:sz w:val="18"/>
                          <w:szCs w:val="20"/>
                        </w:rPr>
                        <w:t>（出典：警察庁</w:t>
                      </w:r>
                      <w:r w:rsidRPr="002121A1">
                        <w:rPr>
                          <w:rFonts w:ascii="Meiryo UI" w:eastAsia="Meiryo UI" w:hAnsi="Meiryo UI" w:cs="Meiryo UI"/>
                          <w:bCs/>
                          <w:color w:val="000000" w:themeColor="dark1"/>
                          <w:spacing w:val="-12"/>
                          <w:sz w:val="18"/>
                          <w:szCs w:val="20"/>
                        </w:rPr>
                        <w:t>ホームページ</w:t>
                      </w:r>
                      <w:r w:rsidRPr="002121A1">
                        <w:rPr>
                          <w:rFonts w:ascii="Meiryo UI" w:eastAsia="Meiryo UI" w:hAnsi="Meiryo UI" w:cs="Meiryo UI" w:hint="eastAsia"/>
                          <w:bCs/>
                          <w:color w:val="000000" w:themeColor="dark1"/>
                          <w:spacing w:val="-12"/>
                          <w:sz w:val="18"/>
                          <w:szCs w:val="20"/>
                        </w:rPr>
                        <w:t>「STOP!子どもの</w:t>
                      </w:r>
                      <w:r w:rsidRPr="002121A1">
                        <w:rPr>
                          <w:rFonts w:ascii="Meiryo UI" w:eastAsia="Meiryo UI" w:hAnsi="Meiryo UI" w:cs="Meiryo UI"/>
                          <w:bCs/>
                          <w:color w:val="000000" w:themeColor="dark1"/>
                          <w:spacing w:val="-12"/>
                          <w:sz w:val="18"/>
                          <w:szCs w:val="20"/>
                        </w:rPr>
                        <w:t>性被害」</w:t>
                      </w:r>
                      <w:r w:rsidRPr="002121A1">
                        <w:rPr>
                          <w:rFonts w:ascii="Meiryo UI" w:eastAsia="Meiryo UI" w:hAnsi="Meiryo UI" w:cs="Meiryo UI" w:hint="eastAsia"/>
                          <w:bCs/>
                          <w:color w:val="000000" w:themeColor="dark1"/>
                          <w:spacing w:val="-12"/>
                          <w:sz w:val="18"/>
                          <w:szCs w:val="20"/>
                        </w:rPr>
                        <w:t>）</w:t>
                      </w:r>
                    </w:p>
                    <w:p w:rsidR="00066879" w:rsidRDefault="00066879"/>
                  </w:txbxContent>
                </v:textbox>
                <w10:wrap anchorx="margin"/>
              </v:rect>
            </w:pict>
          </mc:Fallback>
        </mc:AlternateContent>
      </w:r>
    </w:p>
    <w:p w:rsidR="005374A8" w:rsidRPr="00F83337" w:rsidRDefault="006727F6" w:rsidP="00953522">
      <w:pPr>
        <w:rPr>
          <w:sz w:val="22"/>
        </w:rPr>
      </w:pPr>
      <w:r w:rsidRPr="00A93892">
        <w:rPr>
          <w:noProof/>
        </w:rPr>
        <mc:AlternateContent>
          <mc:Choice Requires="wps">
            <w:drawing>
              <wp:anchor distT="0" distB="0" distL="114300" distR="114300" simplePos="0" relativeHeight="251671552" behindDoc="0" locked="0" layoutInCell="1" allowOverlap="1" wp14:anchorId="6F611E96" wp14:editId="7BDF5B39">
                <wp:simplePos x="0" y="0"/>
                <wp:positionH relativeFrom="column">
                  <wp:posOffset>3208655</wp:posOffset>
                </wp:positionH>
                <wp:positionV relativeFrom="paragraph">
                  <wp:posOffset>233680</wp:posOffset>
                </wp:positionV>
                <wp:extent cx="2914650" cy="485775"/>
                <wp:effectExtent l="0" t="0" r="0" b="9525"/>
                <wp:wrapNone/>
                <wp:docPr id="23" name="正方形/長方形 11"/>
                <wp:cNvGraphicFramePr/>
                <a:graphic xmlns:a="http://schemas.openxmlformats.org/drawingml/2006/main">
                  <a:graphicData uri="http://schemas.microsoft.com/office/word/2010/wordprocessingShape">
                    <wps:wsp>
                      <wps:cNvSpPr/>
                      <wps:spPr>
                        <a:xfrm>
                          <a:off x="0" y="0"/>
                          <a:ext cx="2914650" cy="485775"/>
                        </a:xfrm>
                        <a:prstGeom prst="rect">
                          <a:avLst/>
                        </a:prstGeom>
                        <a:noFill/>
                        <a:ln w="25400" cap="flat" cmpd="sng" algn="ctr">
                          <a:noFill/>
                          <a:prstDash val="solid"/>
                        </a:ln>
                        <a:effectLst/>
                      </wps:spPr>
                      <wps:txbx>
                        <w:txbxContent>
                          <w:p w:rsidR="00066879" w:rsidRPr="00BA3728" w:rsidRDefault="00066879" w:rsidP="006727F6">
                            <w:pPr>
                              <w:pStyle w:val="Web"/>
                              <w:spacing w:line="240" w:lineRule="exact"/>
                              <w:rPr>
                                <w:rFonts w:ascii="Meiryo UI" w:eastAsia="Meiryo UI" w:hAnsi="Meiryo UI" w:cstheme="minorBidi"/>
                                <w:color w:val="000000" w:themeColor="dark1"/>
                                <w:spacing w:val="-20"/>
                                <w:kern w:val="24"/>
                                <w:sz w:val="18"/>
                                <w:szCs w:val="12"/>
                              </w:rPr>
                            </w:pPr>
                            <w:r w:rsidRPr="006727F6">
                              <w:rPr>
                                <w:rFonts w:ascii="Meiryo UI" w:eastAsia="Meiryo UI" w:hAnsi="Meiryo UI" w:cstheme="minorBidi" w:hint="eastAsia"/>
                                <w:color w:val="000000" w:themeColor="dark1"/>
                                <w:sz w:val="18"/>
                                <w:szCs w:val="12"/>
                                <w:fitText w:val="4500" w:id="1804082945"/>
                              </w:rPr>
                              <w:t>※自画撮り被害とは、騙されたり</w:t>
                            </w:r>
                            <w:r w:rsidRPr="006727F6">
                              <w:rPr>
                                <w:rFonts w:ascii="Meiryo UI" w:eastAsia="Meiryo UI" w:hAnsi="Meiryo UI" w:cstheme="minorBidi"/>
                                <w:color w:val="000000" w:themeColor="dark1"/>
                                <w:sz w:val="18"/>
                                <w:szCs w:val="12"/>
                                <w:fitText w:val="4500" w:id="1804082945"/>
                              </w:rPr>
                              <w:t>脅されたり</w:t>
                            </w:r>
                            <w:r w:rsidRPr="006727F6">
                              <w:rPr>
                                <w:rFonts w:ascii="Meiryo UI" w:eastAsia="Meiryo UI" w:hAnsi="Meiryo UI" w:cstheme="minorBidi" w:hint="eastAsia"/>
                                <w:color w:val="000000" w:themeColor="dark1"/>
                                <w:sz w:val="18"/>
                                <w:szCs w:val="12"/>
                                <w:fitText w:val="4500" w:id="1804082945"/>
                              </w:rPr>
                              <w:t>して青少年が</w:t>
                            </w:r>
                            <w:r w:rsidRPr="006727F6">
                              <w:rPr>
                                <w:rFonts w:ascii="Meiryo UI" w:eastAsia="Meiryo UI" w:hAnsi="Meiryo UI" w:cstheme="minorBidi"/>
                                <w:color w:val="000000" w:themeColor="dark1"/>
                                <w:sz w:val="18"/>
                                <w:szCs w:val="12"/>
                                <w:fitText w:val="4500" w:id="1804082945"/>
                              </w:rPr>
                              <w:t>自分</w:t>
                            </w:r>
                            <w:r w:rsidRPr="006727F6">
                              <w:rPr>
                                <w:rFonts w:ascii="Meiryo UI" w:eastAsia="Meiryo UI" w:hAnsi="Meiryo UI" w:cstheme="minorBidi" w:hint="eastAsia"/>
                                <w:color w:val="000000" w:themeColor="dark1"/>
                                <w:spacing w:val="17"/>
                                <w:sz w:val="18"/>
                                <w:szCs w:val="12"/>
                                <w:fitText w:val="4500" w:id="1804082945"/>
                              </w:rPr>
                              <w:t>の</w:t>
                            </w:r>
                          </w:p>
                          <w:p w:rsidR="00066879" w:rsidRPr="00BA3728" w:rsidRDefault="00066879" w:rsidP="00BA3728">
                            <w:pPr>
                              <w:pStyle w:val="Web"/>
                              <w:spacing w:line="240" w:lineRule="exact"/>
                              <w:ind w:left="210" w:hangingChars="150" w:hanging="210"/>
                              <w:rPr>
                                <w:rFonts w:ascii="Meiryo UI" w:eastAsia="Meiryo UI" w:hAnsi="Meiryo UI"/>
                                <w:spacing w:val="-20"/>
                                <w:sz w:val="36"/>
                              </w:rPr>
                            </w:pPr>
                            <w:r w:rsidRPr="00BA3728">
                              <w:rPr>
                                <w:rFonts w:ascii="Meiryo UI" w:eastAsia="Meiryo UI" w:hAnsi="Meiryo UI" w:cstheme="minorBidi" w:hint="eastAsia"/>
                                <w:color w:val="000000" w:themeColor="dark1"/>
                                <w:spacing w:val="-20"/>
                                <w:kern w:val="24"/>
                                <w:sz w:val="18"/>
                                <w:szCs w:val="12"/>
                              </w:rPr>
                              <w:t xml:space="preserve">　</w:t>
                            </w:r>
                            <w:r w:rsidRPr="00BA3728">
                              <w:rPr>
                                <w:rFonts w:ascii="Meiryo UI" w:eastAsia="Meiryo UI" w:hAnsi="Meiryo UI" w:cstheme="minorBidi"/>
                                <w:color w:val="000000" w:themeColor="dark1"/>
                                <w:spacing w:val="-20"/>
                                <w:kern w:val="24"/>
                                <w:sz w:val="18"/>
                                <w:szCs w:val="12"/>
                              </w:rPr>
                              <w:t xml:space="preserve">　</w:t>
                            </w:r>
                            <w:r w:rsidRPr="00BA3728">
                              <w:rPr>
                                <w:rFonts w:ascii="Meiryo UI" w:eastAsia="Meiryo UI" w:hAnsi="Meiryo UI" w:cstheme="minorBidi" w:hint="eastAsia"/>
                                <w:color w:val="000000" w:themeColor="dark1"/>
                                <w:sz w:val="18"/>
                                <w:szCs w:val="12"/>
                              </w:rPr>
                              <w:t>裸</w:t>
                            </w:r>
                            <w:r w:rsidRPr="00BA3728">
                              <w:rPr>
                                <w:rFonts w:ascii="Meiryo UI" w:eastAsia="Meiryo UI" w:hAnsi="Meiryo UI" w:cstheme="minorBidi"/>
                                <w:color w:val="000000" w:themeColor="dark1"/>
                                <w:sz w:val="18"/>
                                <w:szCs w:val="12"/>
                              </w:rPr>
                              <w:t>等をスマートフォン等で</w:t>
                            </w:r>
                            <w:r w:rsidRPr="00BA3728">
                              <w:rPr>
                                <w:rFonts w:ascii="Meiryo UI" w:eastAsia="Meiryo UI" w:hAnsi="Meiryo UI" w:cstheme="minorBidi" w:hint="eastAsia"/>
                                <w:color w:val="000000" w:themeColor="dark1"/>
                                <w:sz w:val="18"/>
                                <w:szCs w:val="12"/>
                              </w:rPr>
                              <w:t>撮影</w:t>
                            </w:r>
                            <w:r w:rsidRPr="00BA3728">
                              <w:rPr>
                                <w:rFonts w:ascii="Meiryo UI" w:eastAsia="Meiryo UI" w:hAnsi="Meiryo UI" w:cstheme="minorBidi"/>
                                <w:color w:val="000000" w:themeColor="dark1"/>
                                <w:sz w:val="18"/>
                                <w:szCs w:val="12"/>
                              </w:rPr>
                              <w:t>させられた</w:t>
                            </w:r>
                            <w:r w:rsidRPr="00BA3728">
                              <w:rPr>
                                <w:rFonts w:ascii="Meiryo UI" w:eastAsia="Meiryo UI" w:hAnsi="Meiryo UI" w:cstheme="minorBidi" w:hint="eastAsia"/>
                                <w:color w:val="000000" w:themeColor="dark1"/>
                                <w:sz w:val="18"/>
                                <w:szCs w:val="12"/>
                              </w:rPr>
                              <w:t>上</w:t>
                            </w:r>
                            <w:r w:rsidRPr="00BA3728">
                              <w:rPr>
                                <w:rFonts w:ascii="Meiryo UI" w:eastAsia="Meiryo UI" w:hAnsi="Meiryo UI" w:cstheme="minorBidi"/>
                                <w:color w:val="000000" w:themeColor="dark1"/>
                                <w:sz w:val="18"/>
                                <w:szCs w:val="12"/>
                              </w:rPr>
                              <w:t>、SNS</w:t>
                            </w:r>
                            <w:r w:rsidRPr="00BA3728">
                              <w:rPr>
                                <w:rFonts w:ascii="Meiryo UI" w:eastAsia="Meiryo UI" w:hAnsi="Meiryo UI" w:cstheme="minorBidi" w:hint="eastAsia"/>
                                <w:color w:val="000000" w:themeColor="dark1"/>
                                <w:sz w:val="18"/>
                                <w:szCs w:val="12"/>
                              </w:rPr>
                              <w:t>等</w:t>
                            </w:r>
                            <w:r w:rsidRPr="00BA3728">
                              <w:rPr>
                                <w:rFonts w:ascii="Meiryo UI" w:eastAsia="Meiryo UI" w:hAnsi="Meiryo UI" w:cstheme="minorBidi"/>
                                <w:color w:val="000000" w:themeColor="dark1"/>
                                <w:sz w:val="18"/>
                                <w:szCs w:val="12"/>
                              </w:rPr>
                              <w:t>で</w:t>
                            </w:r>
                            <w:r w:rsidRPr="00BA3728">
                              <w:rPr>
                                <w:rFonts w:ascii="Meiryo UI" w:eastAsia="Meiryo UI" w:hAnsi="Meiryo UI" w:cstheme="minorBidi" w:hint="eastAsia"/>
                                <w:color w:val="000000" w:themeColor="dark1"/>
                                <w:sz w:val="18"/>
                                <w:szCs w:val="12"/>
                              </w:rPr>
                              <w:t>送らさ</w:t>
                            </w:r>
                            <w:r w:rsidRPr="00050CDB">
                              <w:rPr>
                                <w:rFonts w:ascii="Meiryo UI" w:eastAsia="Meiryo UI" w:hAnsi="Meiryo UI" w:cstheme="minorBidi" w:hint="eastAsia"/>
                                <w:color w:val="000000" w:themeColor="dark1"/>
                                <w:w w:val="95"/>
                                <w:sz w:val="18"/>
                                <w:szCs w:val="12"/>
                                <w:fitText w:val="990" w:id="1803801088"/>
                              </w:rPr>
                              <w:t>れる</w:t>
                            </w:r>
                            <w:r w:rsidRPr="00050CDB">
                              <w:rPr>
                                <w:rFonts w:ascii="Meiryo UI" w:eastAsia="Meiryo UI" w:hAnsi="Meiryo UI" w:cstheme="minorBidi" w:hint="eastAsia"/>
                                <w:color w:val="000000" w:themeColor="dark1"/>
                                <w:w w:val="95"/>
                                <w:kern w:val="24"/>
                                <w:sz w:val="18"/>
                                <w:szCs w:val="12"/>
                                <w:fitText w:val="990" w:id="1803801088"/>
                              </w:rPr>
                              <w:t>被害の</w:t>
                            </w:r>
                            <w:r w:rsidRPr="00050CDB">
                              <w:rPr>
                                <w:rFonts w:ascii="Meiryo UI" w:eastAsia="Meiryo UI" w:hAnsi="Meiryo UI" w:cstheme="minorBidi"/>
                                <w:color w:val="000000" w:themeColor="dark1"/>
                                <w:w w:val="95"/>
                                <w:kern w:val="24"/>
                                <w:sz w:val="18"/>
                                <w:szCs w:val="12"/>
                                <w:fitText w:val="990" w:id="1803801088"/>
                              </w:rPr>
                              <w:t>こと</w:t>
                            </w:r>
                            <w:r w:rsidRPr="00BA3728">
                              <w:rPr>
                                <w:rFonts w:ascii="Meiryo UI" w:eastAsia="Meiryo UI" w:hAnsi="Meiryo UI" w:cstheme="minorBidi" w:hint="eastAsia"/>
                                <w:color w:val="000000" w:themeColor="dark1"/>
                                <w:spacing w:val="-20"/>
                                <w:kern w:val="24"/>
                                <w:sz w:val="18"/>
                                <w:szCs w:val="12"/>
                              </w:rPr>
                              <w: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F611E96" id="正方形/長方形 11" o:spid="_x0000_s1032" style="position:absolute;left:0;text-align:left;margin-left:252.65pt;margin-top:18.4pt;width:229.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" filled="f" stroked="f" strokeweight="2pt">
                <v:textbox inset="0,0,0,0">
                  <w:txbxContent>
                    <w:p w:rsidR="00066879" w:rsidRPr="00BA3728" w:rsidRDefault="00066879" w:rsidP="006727F6">
                      <w:pPr>
                        <w:pStyle w:val="Web"/>
                        <w:spacing w:line="240" w:lineRule="exact"/>
                        <w:rPr>
                          <w:rFonts w:ascii="Meiryo UI" w:eastAsia="Meiryo UI" w:hAnsi="Meiryo UI" w:cstheme="minorBidi"/>
                          <w:color w:val="000000" w:themeColor="dark1"/>
                          <w:spacing w:val="-20"/>
                          <w:kern w:val="24"/>
                          <w:sz w:val="18"/>
                          <w:szCs w:val="12"/>
                        </w:rPr>
                      </w:pPr>
                      <w:r w:rsidRPr="006727F6">
                        <w:rPr>
                          <w:rFonts w:ascii="Meiryo UI" w:eastAsia="Meiryo UI" w:hAnsi="Meiryo UI" w:cstheme="minorBidi" w:hint="eastAsia"/>
                          <w:color w:val="000000" w:themeColor="dark1"/>
                          <w:sz w:val="18"/>
                          <w:szCs w:val="12"/>
                          <w:fitText w:val="4500" w:id="1804082945"/>
                        </w:rPr>
                        <w:t>※自画撮り被害とは、騙されたり</w:t>
                      </w:r>
                      <w:r w:rsidRPr="006727F6">
                        <w:rPr>
                          <w:rFonts w:ascii="Meiryo UI" w:eastAsia="Meiryo UI" w:hAnsi="Meiryo UI" w:cstheme="minorBidi"/>
                          <w:color w:val="000000" w:themeColor="dark1"/>
                          <w:sz w:val="18"/>
                          <w:szCs w:val="12"/>
                          <w:fitText w:val="4500" w:id="1804082945"/>
                        </w:rPr>
                        <w:t>脅されたり</w:t>
                      </w:r>
                      <w:r w:rsidRPr="006727F6">
                        <w:rPr>
                          <w:rFonts w:ascii="Meiryo UI" w:eastAsia="Meiryo UI" w:hAnsi="Meiryo UI" w:cstheme="minorBidi" w:hint="eastAsia"/>
                          <w:color w:val="000000" w:themeColor="dark1"/>
                          <w:sz w:val="18"/>
                          <w:szCs w:val="12"/>
                          <w:fitText w:val="4500" w:id="1804082945"/>
                        </w:rPr>
                        <w:t>して青少年が</w:t>
                      </w:r>
                      <w:r w:rsidRPr="006727F6">
                        <w:rPr>
                          <w:rFonts w:ascii="Meiryo UI" w:eastAsia="Meiryo UI" w:hAnsi="Meiryo UI" w:cstheme="minorBidi"/>
                          <w:color w:val="000000" w:themeColor="dark1"/>
                          <w:sz w:val="18"/>
                          <w:szCs w:val="12"/>
                          <w:fitText w:val="4500" w:id="1804082945"/>
                        </w:rPr>
                        <w:t>自分</w:t>
                      </w:r>
                      <w:r w:rsidRPr="006727F6">
                        <w:rPr>
                          <w:rFonts w:ascii="Meiryo UI" w:eastAsia="Meiryo UI" w:hAnsi="Meiryo UI" w:cstheme="minorBidi" w:hint="eastAsia"/>
                          <w:color w:val="000000" w:themeColor="dark1"/>
                          <w:spacing w:val="17"/>
                          <w:sz w:val="18"/>
                          <w:szCs w:val="12"/>
                          <w:fitText w:val="4500" w:id="1804082945"/>
                        </w:rPr>
                        <w:t>の</w:t>
                      </w:r>
                    </w:p>
                    <w:p w:rsidR="00066879" w:rsidRPr="00BA3728" w:rsidRDefault="00066879" w:rsidP="00BA3728">
                      <w:pPr>
                        <w:pStyle w:val="Web"/>
                        <w:spacing w:line="240" w:lineRule="exact"/>
                        <w:ind w:left="210" w:hangingChars="150" w:hanging="210"/>
                        <w:rPr>
                          <w:rFonts w:ascii="Meiryo UI" w:eastAsia="Meiryo UI" w:hAnsi="Meiryo UI"/>
                          <w:spacing w:val="-20"/>
                          <w:sz w:val="36"/>
                        </w:rPr>
                      </w:pPr>
                      <w:r w:rsidRPr="00BA3728">
                        <w:rPr>
                          <w:rFonts w:ascii="Meiryo UI" w:eastAsia="Meiryo UI" w:hAnsi="Meiryo UI" w:cstheme="minorBidi" w:hint="eastAsia"/>
                          <w:color w:val="000000" w:themeColor="dark1"/>
                          <w:spacing w:val="-20"/>
                          <w:kern w:val="24"/>
                          <w:sz w:val="18"/>
                          <w:szCs w:val="12"/>
                        </w:rPr>
                        <w:t xml:space="preserve">　</w:t>
                      </w:r>
                      <w:r w:rsidRPr="00BA3728">
                        <w:rPr>
                          <w:rFonts w:ascii="Meiryo UI" w:eastAsia="Meiryo UI" w:hAnsi="Meiryo UI" w:cstheme="minorBidi"/>
                          <w:color w:val="000000" w:themeColor="dark1"/>
                          <w:spacing w:val="-20"/>
                          <w:kern w:val="24"/>
                          <w:sz w:val="18"/>
                          <w:szCs w:val="12"/>
                        </w:rPr>
                        <w:t xml:space="preserve">　</w:t>
                      </w:r>
                      <w:r w:rsidRPr="00BA3728">
                        <w:rPr>
                          <w:rFonts w:ascii="Meiryo UI" w:eastAsia="Meiryo UI" w:hAnsi="Meiryo UI" w:cstheme="minorBidi" w:hint="eastAsia"/>
                          <w:color w:val="000000" w:themeColor="dark1"/>
                          <w:sz w:val="18"/>
                          <w:szCs w:val="12"/>
                        </w:rPr>
                        <w:t>裸</w:t>
                      </w:r>
                      <w:r w:rsidRPr="00BA3728">
                        <w:rPr>
                          <w:rFonts w:ascii="Meiryo UI" w:eastAsia="Meiryo UI" w:hAnsi="Meiryo UI" w:cstheme="minorBidi"/>
                          <w:color w:val="000000" w:themeColor="dark1"/>
                          <w:sz w:val="18"/>
                          <w:szCs w:val="12"/>
                        </w:rPr>
                        <w:t>等をスマートフォン等で</w:t>
                      </w:r>
                      <w:r w:rsidRPr="00BA3728">
                        <w:rPr>
                          <w:rFonts w:ascii="Meiryo UI" w:eastAsia="Meiryo UI" w:hAnsi="Meiryo UI" w:cstheme="minorBidi" w:hint="eastAsia"/>
                          <w:color w:val="000000" w:themeColor="dark1"/>
                          <w:sz w:val="18"/>
                          <w:szCs w:val="12"/>
                        </w:rPr>
                        <w:t>撮影</w:t>
                      </w:r>
                      <w:r w:rsidRPr="00BA3728">
                        <w:rPr>
                          <w:rFonts w:ascii="Meiryo UI" w:eastAsia="Meiryo UI" w:hAnsi="Meiryo UI" w:cstheme="minorBidi"/>
                          <w:color w:val="000000" w:themeColor="dark1"/>
                          <w:sz w:val="18"/>
                          <w:szCs w:val="12"/>
                        </w:rPr>
                        <w:t>させられた</w:t>
                      </w:r>
                      <w:r w:rsidRPr="00BA3728">
                        <w:rPr>
                          <w:rFonts w:ascii="Meiryo UI" w:eastAsia="Meiryo UI" w:hAnsi="Meiryo UI" w:cstheme="minorBidi" w:hint="eastAsia"/>
                          <w:color w:val="000000" w:themeColor="dark1"/>
                          <w:sz w:val="18"/>
                          <w:szCs w:val="12"/>
                        </w:rPr>
                        <w:t>上</w:t>
                      </w:r>
                      <w:r w:rsidRPr="00BA3728">
                        <w:rPr>
                          <w:rFonts w:ascii="Meiryo UI" w:eastAsia="Meiryo UI" w:hAnsi="Meiryo UI" w:cstheme="minorBidi"/>
                          <w:color w:val="000000" w:themeColor="dark1"/>
                          <w:sz w:val="18"/>
                          <w:szCs w:val="12"/>
                        </w:rPr>
                        <w:t>、SNS</w:t>
                      </w:r>
                      <w:r w:rsidRPr="00BA3728">
                        <w:rPr>
                          <w:rFonts w:ascii="Meiryo UI" w:eastAsia="Meiryo UI" w:hAnsi="Meiryo UI" w:cstheme="minorBidi" w:hint="eastAsia"/>
                          <w:color w:val="000000" w:themeColor="dark1"/>
                          <w:sz w:val="18"/>
                          <w:szCs w:val="12"/>
                        </w:rPr>
                        <w:t>等</w:t>
                      </w:r>
                      <w:r w:rsidRPr="00BA3728">
                        <w:rPr>
                          <w:rFonts w:ascii="Meiryo UI" w:eastAsia="Meiryo UI" w:hAnsi="Meiryo UI" w:cstheme="minorBidi"/>
                          <w:color w:val="000000" w:themeColor="dark1"/>
                          <w:sz w:val="18"/>
                          <w:szCs w:val="12"/>
                        </w:rPr>
                        <w:t>で</w:t>
                      </w:r>
                      <w:r w:rsidRPr="00BA3728">
                        <w:rPr>
                          <w:rFonts w:ascii="Meiryo UI" w:eastAsia="Meiryo UI" w:hAnsi="Meiryo UI" w:cstheme="minorBidi" w:hint="eastAsia"/>
                          <w:color w:val="000000" w:themeColor="dark1"/>
                          <w:sz w:val="18"/>
                          <w:szCs w:val="12"/>
                        </w:rPr>
                        <w:t>送らさ</w:t>
                      </w:r>
                      <w:r w:rsidRPr="00050CDB">
                        <w:rPr>
                          <w:rFonts w:ascii="Meiryo UI" w:eastAsia="Meiryo UI" w:hAnsi="Meiryo UI" w:cstheme="minorBidi" w:hint="eastAsia"/>
                          <w:color w:val="000000" w:themeColor="dark1"/>
                          <w:w w:val="95"/>
                          <w:sz w:val="18"/>
                          <w:szCs w:val="12"/>
                          <w:fitText w:val="990" w:id="1803801088"/>
                        </w:rPr>
                        <w:t>れる</w:t>
                      </w:r>
                      <w:r w:rsidRPr="00050CDB">
                        <w:rPr>
                          <w:rFonts w:ascii="Meiryo UI" w:eastAsia="Meiryo UI" w:hAnsi="Meiryo UI" w:cstheme="minorBidi" w:hint="eastAsia"/>
                          <w:color w:val="000000" w:themeColor="dark1"/>
                          <w:w w:val="95"/>
                          <w:kern w:val="24"/>
                          <w:sz w:val="18"/>
                          <w:szCs w:val="12"/>
                          <w:fitText w:val="990" w:id="1803801088"/>
                        </w:rPr>
                        <w:t>被害の</w:t>
                      </w:r>
                      <w:r w:rsidRPr="00050CDB">
                        <w:rPr>
                          <w:rFonts w:ascii="Meiryo UI" w:eastAsia="Meiryo UI" w:hAnsi="Meiryo UI" w:cstheme="minorBidi"/>
                          <w:color w:val="000000" w:themeColor="dark1"/>
                          <w:w w:val="95"/>
                          <w:kern w:val="24"/>
                          <w:sz w:val="18"/>
                          <w:szCs w:val="12"/>
                          <w:fitText w:val="990" w:id="1803801088"/>
                        </w:rPr>
                        <w:t>こと</w:t>
                      </w:r>
                      <w:r w:rsidRPr="00BA3728">
                        <w:rPr>
                          <w:rFonts w:ascii="Meiryo UI" w:eastAsia="Meiryo UI" w:hAnsi="Meiryo UI" w:cstheme="minorBidi" w:hint="eastAsia"/>
                          <w:color w:val="000000" w:themeColor="dark1"/>
                          <w:spacing w:val="-20"/>
                          <w:kern w:val="24"/>
                          <w:sz w:val="18"/>
                          <w:szCs w:val="12"/>
                        </w:rPr>
                        <w:t>。</w:t>
                      </w:r>
                    </w:p>
                  </w:txbxContent>
                </v:textbox>
              </v:rect>
            </w:pict>
          </mc:Fallback>
        </mc:AlternateContent>
      </w:r>
      <w:r w:rsidRPr="00A93892">
        <w:rPr>
          <w:noProof/>
        </w:rPr>
        <mc:AlternateContent>
          <mc:Choice Requires="wps">
            <w:drawing>
              <wp:anchor distT="0" distB="0" distL="114300" distR="114300" simplePos="0" relativeHeight="251643904" behindDoc="0" locked="0" layoutInCell="1" allowOverlap="1" wp14:anchorId="4212C895" wp14:editId="65A5DE22">
                <wp:simplePos x="0" y="0"/>
                <wp:positionH relativeFrom="column">
                  <wp:posOffset>1493520</wp:posOffset>
                </wp:positionH>
                <wp:positionV relativeFrom="paragraph">
                  <wp:posOffset>1948815</wp:posOffset>
                </wp:positionV>
                <wp:extent cx="1495425" cy="238125"/>
                <wp:effectExtent l="0" t="0" r="9525" b="9525"/>
                <wp:wrapNone/>
                <wp:docPr id="25" name="正方形/長方形 11"/>
                <wp:cNvGraphicFramePr/>
                <a:graphic xmlns:a="http://schemas.openxmlformats.org/drawingml/2006/main">
                  <a:graphicData uri="http://schemas.microsoft.com/office/word/2010/wordprocessingShape">
                    <wps:wsp>
                      <wps:cNvSpPr/>
                      <wps:spPr>
                        <a:xfrm>
                          <a:off x="0" y="0"/>
                          <a:ext cx="1495425" cy="238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66879" w:rsidRPr="00076D2B" w:rsidRDefault="00066879" w:rsidP="006727F6">
                            <w:pPr>
                              <w:pStyle w:val="Web"/>
                              <w:rPr>
                                <w:rFonts w:asciiTheme="majorEastAsia" w:eastAsiaTheme="majorEastAsia" w:hAnsiTheme="majorEastAsia"/>
                                <w:spacing w:val="-20"/>
                                <w:sz w:val="32"/>
                              </w:rPr>
                            </w:pPr>
                            <w:r w:rsidRPr="006727F6">
                              <w:rPr>
                                <w:rFonts w:asciiTheme="majorEastAsia" w:eastAsiaTheme="majorEastAsia" w:hAnsiTheme="majorEastAsia" w:cstheme="minorBidi" w:hint="eastAsia"/>
                                <w:color w:val="000000" w:themeColor="dark1"/>
                                <w:spacing w:val="6"/>
                                <w:sz w:val="16"/>
                                <w:szCs w:val="12"/>
                                <w:fitText w:val="2160" w:id="1804082176"/>
                              </w:rPr>
                              <w:t>大阪府の自画撮り被害児童</w:t>
                            </w:r>
                            <w:r w:rsidRPr="006727F6">
                              <w:rPr>
                                <w:rFonts w:asciiTheme="majorEastAsia" w:eastAsiaTheme="majorEastAsia" w:hAnsiTheme="majorEastAsia" w:cstheme="minorBidi" w:hint="eastAsia"/>
                                <w:color w:val="000000" w:themeColor="dark1"/>
                                <w:spacing w:val="-32"/>
                                <w:sz w:val="16"/>
                                <w:szCs w:val="12"/>
                                <w:fitText w:val="2160" w:id="1804082176"/>
                              </w:rPr>
                              <w:t>数</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12C895" id="_x0000_s1033" style="position:absolute;left:0;text-align:left;margin-left:117.6pt;margin-top:153.45pt;width:117.75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" filled="f" stroked="f" strokeweight="2pt">
                <v:textbox inset="0,0,0,0">
                  <w:txbxContent>
                    <w:p w:rsidR="00066879" w:rsidRPr="00076D2B" w:rsidRDefault="00066879" w:rsidP="006727F6">
                      <w:pPr>
                        <w:pStyle w:val="Web"/>
                        <w:rPr>
                          <w:rFonts w:asciiTheme="majorEastAsia" w:eastAsiaTheme="majorEastAsia" w:hAnsiTheme="majorEastAsia"/>
                          <w:spacing w:val="-20"/>
                          <w:sz w:val="32"/>
                        </w:rPr>
                      </w:pPr>
                      <w:r w:rsidRPr="006727F6">
                        <w:rPr>
                          <w:rFonts w:asciiTheme="majorEastAsia" w:eastAsiaTheme="majorEastAsia" w:hAnsiTheme="majorEastAsia" w:cstheme="minorBidi" w:hint="eastAsia"/>
                          <w:color w:val="000000" w:themeColor="dark1"/>
                          <w:spacing w:val="6"/>
                          <w:sz w:val="16"/>
                          <w:szCs w:val="12"/>
                          <w:fitText w:val="2160" w:id="1804082176"/>
                        </w:rPr>
                        <w:t>大阪府の自画撮り被害児童</w:t>
                      </w:r>
                      <w:r w:rsidRPr="006727F6">
                        <w:rPr>
                          <w:rFonts w:asciiTheme="majorEastAsia" w:eastAsiaTheme="majorEastAsia" w:hAnsiTheme="majorEastAsia" w:cstheme="minorBidi" w:hint="eastAsia"/>
                          <w:color w:val="000000" w:themeColor="dark1"/>
                          <w:spacing w:val="-32"/>
                          <w:sz w:val="16"/>
                          <w:szCs w:val="12"/>
                          <w:fitText w:val="2160" w:id="1804082176"/>
                        </w:rPr>
                        <w:t>数</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747AEAC" wp14:editId="0404BAAE">
                <wp:simplePos x="0" y="0"/>
                <wp:positionH relativeFrom="column">
                  <wp:posOffset>1084580</wp:posOffset>
                </wp:positionH>
                <wp:positionV relativeFrom="paragraph">
                  <wp:posOffset>1558290</wp:posOffset>
                </wp:positionV>
                <wp:extent cx="57150" cy="290195"/>
                <wp:effectExtent l="0" t="0" r="19050" b="14605"/>
                <wp:wrapNone/>
                <wp:docPr id="13" name="直線コネクタ 13"/>
                <wp:cNvGraphicFramePr/>
                <a:graphic xmlns:a="http://schemas.openxmlformats.org/drawingml/2006/main">
                  <a:graphicData uri="http://schemas.microsoft.com/office/word/2010/wordprocessingShape">
                    <wps:wsp>
                      <wps:cNvCnPr/>
                      <wps:spPr>
                        <a:xfrm flipV="1">
                          <a:off x="0" y="0"/>
                          <a:ext cx="57150" cy="290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524D38" id="直線コネクタ 13" o:spid="_x0000_s1026" style="position:absolute;left:0;text-align:lef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4pt,122.7pt" to="89.9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" strokecolor="#4579b8 [3044]"/>
            </w:pict>
          </mc:Fallback>
        </mc:AlternateContent>
      </w:r>
      <w:r w:rsidR="00992758">
        <w:rPr>
          <w:noProof/>
        </w:rPr>
        <mc:AlternateContent>
          <mc:Choice Requires="wps">
            <w:drawing>
              <wp:anchor distT="0" distB="0" distL="114300" distR="114300" simplePos="0" relativeHeight="251669504" behindDoc="0" locked="0" layoutInCell="1" allowOverlap="1" wp14:anchorId="447A4F8C" wp14:editId="234A7964">
                <wp:simplePos x="0" y="0"/>
                <wp:positionH relativeFrom="column">
                  <wp:posOffset>1084580</wp:posOffset>
                </wp:positionH>
                <wp:positionV relativeFrom="paragraph">
                  <wp:posOffset>1043940</wp:posOffset>
                </wp:positionV>
                <wp:extent cx="80645" cy="276225"/>
                <wp:effectExtent l="0" t="0" r="33655" b="28575"/>
                <wp:wrapNone/>
                <wp:docPr id="8" name="直線コネクタ 8"/>
                <wp:cNvGraphicFramePr/>
                <a:graphic xmlns:a="http://schemas.openxmlformats.org/drawingml/2006/main">
                  <a:graphicData uri="http://schemas.microsoft.com/office/word/2010/wordprocessingShape">
                    <wps:wsp>
                      <wps:cNvCnPr/>
                      <wps:spPr>
                        <a:xfrm>
                          <a:off x="0" y="0"/>
                          <a:ext cx="8064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6308A"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82.2pt" to="91.75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" strokecolor="#4579b8 [3044]"/>
            </w:pict>
          </mc:Fallback>
        </mc:AlternateContent>
      </w:r>
      <w:r w:rsidR="004E5616" w:rsidRPr="00A93892">
        <w:rPr>
          <w:noProof/>
        </w:rPr>
        <mc:AlternateContent>
          <mc:Choice Requires="wps">
            <w:drawing>
              <wp:anchor distT="0" distB="0" distL="114300" distR="114300" simplePos="0" relativeHeight="251665408" behindDoc="0" locked="0" layoutInCell="1" allowOverlap="1" wp14:anchorId="7B1FA866" wp14:editId="088C3E4E">
                <wp:simplePos x="0" y="0"/>
                <wp:positionH relativeFrom="column">
                  <wp:posOffset>474981</wp:posOffset>
                </wp:positionH>
                <wp:positionV relativeFrom="paragraph">
                  <wp:posOffset>815340</wp:posOffset>
                </wp:positionV>
                <wp:extent cx="1129030" cy="228600"/>
                <wp:effectExtent l="0" t="0" r="0" b="0"/>
                <wp:wrapNone/>
                <wp:docPr id="4" name="正方形/長方形 11"/>
                <wp:cNvGraphicFramePr/>
                <a:graphic xmlns:a="http://schemas.openxmlformats.org/drawingml/2006/main">
                  <a:graphicData uri="http://schemas.microsoft.com/office/word/2010/wordprocessingShape">
                    <wps:wsp>
                      <wps:cNvSpPr/>
                      <wps:spPr>
                        <a:xfrm>
                          <a:off x="0" y="0"/>
                          <a:ext cx="1129030" cy="228600"/>
                        </a:xfrm>
                        <a:prstGeom prst="rect">
                          <a:avLst/>
                        </a:prstGeom>
                        <a:noFill/>
                        <a:ln w="25400" cap="flat" cmpd="sng" algn="ctr">
                          <a:noFill/>
                          <a:prstDash val="solid"/>
                        </a:ln>
                        <a:effectLst/>
                      </wps:spPr>
                      <wps:txbx>
                        <w:txbxContent>
                          <w:p w:rsidR="00066879" w:rsidRPr="00076D2B" w:rsidRDefault="00066879" w:rsidP="00992758">
                            <w:pPr>
                              <w:pStyle w:val="Web"/>
                              <w:jc w:val="center"/>
                              <w:rPr>
                                <w:rFonts w:asciiTheme="majorEastAsia" w:eastAsiaTheme="majorEastAsia" w:hAnsiTheme="majorEastAsia"/>
                                <w:spacing w:val="-20"/>
                                <w:sz w:val="32"/>
                              </w:rPr>
                            </w:pPr>
                            <w:r w:rsidRPr="00FD47C9">
                              <w:rPr>
                                <w:rFonts w:asciiTheme="majorEastAsia" w:eastAsiaTheme="majorEastAsia" w:hAnsiTheme="majorEastAsia" w:cstheme="minorBidi" w:hint="eastAsia"/>
                                <w:color w:val="000000" w:themeColor="dark1"/>
                                <w:spacing w:val="2"/>
                                <w:w w:val="88"/>
                                <w:sz w:val="16"/>
                                <w:szCs w:val="12"/>
                                <w:fitText w:val="1280" w:id="1804081152"/>
                              </w:rPr>
                              <w:t>自画撮り被害児童</w:t>
                            </w:r>
                            <w:r w:rsidRPr="00FD47C9">
                              <w:rPr>
                                <w:rFonts w:asciiTheme="majorEastAsia" w:eastAsiaTheme="majorEastAsia" w:hAnsiTheme="majorEastAsia" w:cstheme="minorBidi" w:hint="eastAsia"/>
                                <w:color w:val="000000" w:themeColor="dark1"/>
                                <w:spacing w:val="-6"/>
                                <w:w w:val="88"/>
                                <w:sz w:val="16"/>
                                <w:szCs w:val="12"/>
                                <w:fitText w:val="1280" w:id="1804081152"/>
                              </w:rPr>
                              <w:t>数</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1FA866" id="_x0000_s1034" style="position:absolute;left:0;text-align:left;margin-left:37.4pt;margin-top:64.2pt;width:88.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" filled="f" stroked="f" strokeweight="2pt">
                <v:textbox inset="0,0,0,0">
                  <w:txbxContent>
                    <w:p w:rsidR="00066879" w:rsidRPr="00076D2B" w:rsidRDefault="00066879" w:rsidP="00992758">
                      <w:pPr>
                        <w:pStyle w:val="Web"/>
                        <w:jc w:val="center"/>
                        <w:rPr>
                          <w:rFonts w:asciiTheme="majorEastAsia" w:eastAsiaTheme="majorEastAsia" w:hAnsiTheme="majorEastAsia"/>
                          <w:spacing w:val="-20"/>
                          <w:sz w:val="32"/>
                        </w:rPr>
                      </w:pPr>
                      <w:r w:rsidRPr="00FD47C9">
                        <w:rPr>
                          <w:rFonts w:asciiTheme="majorEastAsia" w:eastAsiaTheme="majorEastAsia" w:hAnsiTheme="majorEastAsia" w:cstheme="minorBidi" w:hint="eastAsia"/>
                          <w:color w:val="000000" w:themeColor="dark1"/>
                          <w:spacing w:val="2"/>
                          <w:w w:val="88"/>
                          <w:sz w:val="16"/>
                          <w:szCs w:val="12"/>
                          <w:fitText w:val="1280" w:id="1804081152"/>
                        </w:rPr>
                        <w:t>自画撮り被害児童</w:t>
                      </w:r>
                      <w:r w:rsidRPr="00FD47C9">
                        <w:rPr>
                          <w:rFonts w:asciiTheme="majorEastAsia" w:eastAsiaTheme="majorEastAsia" w:hAnsiTheme="majorEastAsia" w:cstheme="minorBidi" w:hint="eastAsia"/>
                          <w:color w:val="000000" w:themeColor="dark1"/>
                          <w:spacing w:val="-6"/>
                          <w:w w:val="88"/>
                          <w:sz w:val="16"/>
                          <w:szCs w:val="12"/>
                          <w:fitText w:val="1280" w:id="1804081152"/>
                        </w:rPr>
                        <w:t>数</w:t>
                      </w:r>
                    </w:p>
                  </w:txbxContent>
                </v:textbox>
              </v:rect>
            </w:pict>
          </mc:Fallback>
        </mc:AlternateContent>
      </w:r>
      <w:r w:rsidR="004E5616" w:rsidRPr="00A93892">
        <w:rPr>
          <w:noProof/>
        </w:rPr>
        <mc:AlternateContent>
          <mc:Choice Requires="wps">
            <w:drawing>
              <wp:anchor distT="0" distB="0" distL="114300" distR="114300" simplePos="0" relativeHeight="251668480" behindDoc="0" locked="0" layoutInCell="1" allowOverlap="1" wp14:anchorId="073EE35F" wp14:editId="12A56D5C">
                <wp:simplePos x="0" y="0"/>
                <wp:positionH relativeFrom="column">
                  <wp:posOffset>675006</wp:posOffset>
                </wp:positionH>
                <wp:positionV relativeFrom="paragraph">
                  <wp:posOffset>1786890</wp:posOffset>
                </wp:positionV>
                <wp:extent cx="819150" cy="219075"/>
                <wp:effectExtent l="0" t="0" r="0" b="9525"/>
                <wp:wrapNone/>
                <wp:docPr id="6" name="正方形/長方形 11"/>
                <wp:cNvGraphicFramePr/>
                <a:graphic xmlns:a="http://schemas.openxmlformats.org/drawingml/2006/main">
                  <a:graphicData uri="http://schemas.microsoft.com/office/word/2010/wordprocessingShape">
                    <wps:wsp>
                      <wps:cNvSpPr/>
                      <wps:spPr>
                        <a:xfrm>
                          <a:off x="0" y="0"/>
                          <a:ext cx="819150" cy="219075"/>
                        </a:xfrm>
                        <a:prstGeom prst="rect">
                          <a:avLst/>
                        </a:prstGeom>
                        <a:noFill/>
                        <a:ln w="25400" cap="flat" cmpd="sng" algn="ctr">
                          <a:noFill/>
                          <a:prstDash val="solid"/>
                        </a:ln>
                        <a:effectLst/>
                      </wps:spPr>
                      <wps:txbx>
                        <w:txbxContent>
                          <w:p w:rsidR="00066879" w:rsidRPr="002121A1" w:rsidRDefault="00066879" w:rsidP="006727F6">
                            <w:pPr>
                              <w:pStyle w:val="Web"/>
                              <w:jc w:val="center"/>
                              <w:rPr>
                                <w:rFonts w:asciiTheme="majorEastAsia" w:eastAsiaTheme="majorEastAsia" w:hAnsiTheme="majorEastAsia"/>
                                <w:spacing w:val="-20"/>
                                <w:sz w:val="16"/>
                                <w:szCs w:val="16"/>
                              </w:rPr>
                            </w:pPr>
                            <w:r w:rsidRPr="006727F6">
                              <w:rPr>
                                <w:rFonts w:asciiTheme="majorEastAsia" w:eastAsiaTheme="majorEastAsia" w:hAnsiTheme="majorEastAsia" w:hint="eastAsia"/>
                                <w:w w:val="83"/>
                                <w:sz w:val="16"/>
                                <w:szCs w:val="16"/>
                                <w:fitText w:val="800" w:id="1804081665"/>
                              </w:rPr>
                              <w:t>うちSNS起因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73EE35F" id="_x0000_s1035" style="position:absolute;left:0;text-align:left;margin-left:53.15pt;margin-top:140.7pt;width:64.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" filled="f" stroked="f" strokeweight="2pt">
                <v:textbox inset="0,0,0,0">
                  <w:txbxContent>
                    <w:p w:rsidR="00066879" w:rsidRPr="002121A1" w:rsidRDefault="00066879" w:rsidP="006727F6">
                      <w:pPr>
                        <w:pStyle w:val="Web"/>
                        <w:jc w:val="center"/>
                        <w:rPr>
                          <w:rFonts w:asciiTheme="majorEastAsia" w:eastAsiaTheme="majorEastAsia" w:hAnsiTheme="majorEastAsia"/>
                          <w:spacing w:val="-20"/>
                          <w:sz w:val="16"/>
                          <w:szCs w:val="16"/>
                        </w:rPr>
                      </w:pPr>
                      <w:r w:rsidRPr="006727F6">
                        <w:rPr>
                          <w:rFonts w:asciiTheme="majorEastAsia" w:eastAsiaTheme="majorEastAsia" w:hAnsiTheme="majorEastAsia" w:hint="eastAsia"/>
                          <w:w w:val="83"/>
                          <w:sz w:val="16"/>
                          <w:szCs w:val="16"/>
                          <w:fitText w:val="800" w:id="1804081665"/>
                        </w:rPr>
                        <w:t>うちSNS起因</w:t>
                      </w:r>
                    </w:p>
                  </w:txbxContent>
                </v:textbox>
              </v:rect>
            </w:pict>
          </mc:Fallback>
        </mc:AlternateContent>
      </w:r>
      <w:r w:rsidR="00A30990" w:rsidRPr="0031517F">
        <w:rPr>
          <w:noProof/>
        </w:rPr>
        <mc:AlternateContent>
          <mc:Choice Requires="wps">
            <w:drawing>
              <wp:anchor distT="0" distB="0" distL="114300" distR="114300" simplePos="0" relativeHeight="251661312" behindDoc="0" locked="0" layoutInCell="1" allowOverlap="1" wp14:anchorId="5C319B2E" wp14:editId="761B2154">
                <wp:simplePos x="0" y="0"/>
                <wp:positionH relativeFrom="column">
                  <wp:posOffset>294005</wp:posOffset>
                </wp:positionH>
                <wp:positionV relativeFrom="paragraph">
                  <wp:posOffset>177165</wp:posOffset>
                </wp:positionV>
                <wp:extent cx="2400300" cy="275590"/>
                <wp:effectExtent l="0" t="0" r="0" b="10160"/>
                <wp:wrapNone/>
                <wp:docPr id="44" name="正方形/長方形 1"/>
                <wp:cNvGraphicFramePr/>
                <a:graphic xmlns:a="http://schemas.openxmlformats.org/drawingml/2006/main">
                  <a:graphicData uri="http://schemas.microsoft.com/office/word/2010/wordprocessingShape">
                    <wps:wsp>
                      <wps:cNvSpPr/>
                      <wps:spPr>
                        <a:xfrm>
                          <a:off x="0" y="0"/>
                          <a:ext cx="2400300" cy="2755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066879" w:rsidRPr="002121A1" w:rsidRDefault="00066879" w:rsidP="00992758">
                            <w:pPr>
                              <w:pStyle w:val="Web"/>
                              <w:rPr>
                                <w:spacing w:val="-12"/>
                              </w:rPr>
                            </w:pPr>
                            <w:r w:rsidRPr="00FA288E">
                              <w:rPr>
                                <w:rFonts w:ascii="ＭＳ ゴシック" w:eastAsiaTheme="majorEastAsia" w:hAnsi="ＭＳ ゴシック" w:cs="Meiryo UI" w:hint="eastAsia"/>
                                <w:b/>
                                <w:bCs/>
                                <w:color w:val="000000" w:themeColor="dark1"/>
                                <w:w w:val="97"/>
                                <w:sz w:val="20"/>
                                <w:szCs w:val="20"/>
                                <w:fitText w:val="3518" w:id="1804081408"/>
                              </w:rPr>
                              <w:t>自画撮り被害に遭った</w:t>
                            </w:r>
                            <w:r w:rsidRPr="00FA288E">
                              <w:rPr>
                                <w:rFonts w:ascii="ＭＳ ゴシック" w:eastAsiaTheme="majorEastAsia" w:hAnsi="ＭＳ ゴシック" w:cs="Meiryo UI"/>
                                <w:b/>
                                <w:bCs/>
                                <w:color w:val="000000" w:themeColor="dark1"/>
                                <w:w w:val="97"/>
                                <w:sz w:val="20"/>
                                <w:szCs w:val="20"/>
                                <w:fitText w:val="3518" w:id="1804081408"/>
                              </w:rPr>
                              <w:t>児童の推移</w:t>
                            </w:r>
                            <w:r w:rsidRPr="00FA288E">
                              <w:rPr>
                                <w:rFonts w:ascii="ＭＳ ゴシック" w:eastAsiaTheme="majorEastAsia" w:hAnsi="ＭＳ ゴシック" w:cs="Meiryo UI" w:hint="eastAsia"/>
                                <w:b/>
                                <w:bCs/>
                                <w:color w:val="000000" w:themeColor="dark1"/>
                                <w:w w:val="97"/>
                                <w:sz w:val="20"/>
                                <w:szCs w:val="20"/>
                                <w:fitText w:val="3518" w:id="1804081408"/>
                              </w:rPr>
                              <w:t>（人</w:t>
                            </w:r>
                            <w:r w:rsidRPr="00FA288E">
                              <w:rPr>
                                <w:rFonts w:ascii="ＭＳ ゴシック" w:eastAsiaTheme="majorEastAsia" w:hAnsi="ＭＳ ゴシック" w:cs="Meiryo UI" w:hint="eastAsia"/>
                                <w:b/>
                                <w:bCs/>
                                <w:color w:val="000000" w:themeColor="dark1"/>
                                <w:spacing w:val="8"/>
                                <w:w w:val="97"/>
                                <w:sz w:val="20"/>
                                <w:szCs w:val="20"/>
                                <w:fitText w:val="3518" w:id="1804081408"/>
                              </w:rPr>
                              <w:t>）</w:t>
                            </w:r>
                          </w:p>
                        </w:txbxContent>
                      </wps:txbx>
                      <wps:bodyPr wrap="square" lIns="0" tIns="0" rIns="0" bIns="0" rtlCol="0" anchor="ctr"/>
                    </wps:wsp>
                  </a:graphicData>
                </a:graphic>
                <wp14:sizeRelH relativeFrom="margin">
                  <wp14:pctWidth>0</wp14:pctWidth>
                </wp14:sizeRelH>
              </wp:anchor>
            </w:drawing>
          </mc:Choice>
          <mc:Fallback>
            <w:pict>
              <v:rect w14:anchorId="5C319B2E" id="_x0000_s1036" style="position:absolute;left:0;text-align:left;margin-left:23.15pt;margin-top:13.95pt;width:189pt;height:2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" filled="f" stroked="f" strokeweight="1pt">
                <v:textbox inset="0,0,0,0">
                  <w:txbxContent>
                    <w:p w:rsidR="00066879" w:rsidRPr="002121A1" w:rsidRDefault="00066879" w:rsidP="00992758">
                      <w:pPr>
                        <w:pStyle w:val="Web"/>
                        <w:rPr>
                          <w:spacing w:val="-12"/>
                        </w:rPr>
                      </w:pPr>
                      <w:r w:rsidRPr="00CF0353">
                        <w:rPr>
                          <w:rFonts w:ascii="ＭＳ ゴシック" w:eastAsiaTheme="majorEastAsia" w:hAnsi="ＭＳ ゴシック" w:cs="Meiryo UI" w:hint="eastAsia"/>
                          <w:b/>
                          <w:bCs/>
                          <w:color w:val="000000" w:themeColor="dark1"/>
                          <w:w w:val="97"/>
                          <w:sz w:val="20"/>
                          <w:szCs w:val="20"/>
                          <w:fitText w:val="3518" w:id="1804081408"/>
                        </w:rPr>
                        <w:t>自画撮り被害に遭った</w:t>
                      </w:r>
                      <w:r w:rsidRPr="00CF0353">
                        <w:rPr>
                          <w:rFonts w:ascii="ＭＳ ゴシック" w:eastAsiaTheme="majorEastAsia" w:hAnsi="ＭＳ ゴシック" w:cs="Meiryo UI"/>
                          <w:b/>
                          <w:bCs/>
                          <w:color w:val="000000" w:themeColor="dark1"/>
                          <w:w w:val="97"/>
                          <w:sz w:val="20"/>
                          <w:szCs w:val="20"/>
                          <w:fitText w:val="3518" w:id="1804081408"/>
                        </w:rPr>
                        <w:t>児童の推移</w:t>
                      </w:r>
                      <w:r w:rsidRPr="00CF0353">
                        <w:rPr>
                          <w:rFonts w:ascii="ＭＳ ゴシック" w:eastAsiaTheme="majorEastAsia" w:hAnsi="ＭＳ ゴシック" w:cs="Meiryo UI" w:hint="eastAsia"/>
                          <w:b/>
                          <w:bCs/>
                          <w:color w:val="000000" w:themeColor="dark1"/>
                          <w:w w:val="97"/>
                          <w:sz w:val="20"/>
                          <w:szCs w:val="20"/>
                          <w:fitText w:val="3518" w:id="1804081408"/>
                        </w:rPr>
                        <w:t>（人</w:t>
                      </w:r>
                      <w:r w:rsidRPr="00CF0353">
                        <w:rPr>
                          <w:rFonts w:ascii="ＭＳ ゴシック" w:eastAsiaTheme="majorEastAsia" w:hAnsi="ＭＳ ゴシック" w:cs="Meiryo UI" w:hint="eastAsia"/>
                          <w:b/>
                          <w:bCs/>
                          <w:color w:val="000000" w:themeColor="dark1"/>
                          <w:spacing w:val="8"/>
                          <w:w w:val="97"/>
                          <w:sz w:val="20"/>
                          <w:szCs w:val="20"/>
                          <w:fitText w:val="3518" w:id="1804081408"/>
                        </w:rPr>
                        <w:t>）</w:t>
                      </w:r>
                    </w:p>
                  </w:txbxContent>
                </v:textbox>
              </v:rect>
            </w:pict>
          </mc:Fallback>
        </mc:AlternateContent>
      </w:r>
      <w:r w:rsidR="00A93892" w:rsidRPr="00A93892">
        <w:rPr>
          <w:noProof/>
          <w:sz w:val="22"/>
        </w:rPr>
        <w:drawing>
          <wp:inline distT="0" distB="0" distL="0" distR="0" wp14:anchorId="6A19384F" wp14:editId="52839A9D">
            <wp:extent cx="3200400" cy="2314575"/>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93892" w:rsidRPr="00A93892">
        <w:rPr>
          <w:rFonts w:hint="eastAsia"/>
          <w:noProof/>
        </w:rPr>
        <w:drawing>
          <wp:inline distT="0" distB="0" distL="0" distR="0" wp14:anchorId="6D3D12C0" wp14:editId="5B053594">
            <wp:extent cx="2766695" cy="172148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3494" cy="1738160"/>
                    </a:xfrm>
                    <a:prstGeom prst="rect">
                      <a:avLst/>
                    </a:prstGeom>
                    <a:noFill/>
                    <a:ln>
                      <a:noFill/>
                    </a:ln>
                  </pic:spPr>
                </pic:pic>
              </a:graphicData>
            </a:graphic>
          </wp:inline>
        </w:drawing>
      </w:r>
    </w:p>
    <w:p w:rsidR="0082201D" w:rsidRDefault="0082201D" w:rsidP="00953522">
      <w:pPr>
        <w:rPr>
          <w:rFonts w:asciiTheme="majorEastAsia" w:eastAsiaTheme="majorEastAsia" w:hAnsiTheme="majorEastAsia"/>
          <w:sz w:val="22"/>
        </w:rPr>
      </w:pP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（２）</w:t>
      </w:r>
      <w:r w:rsidR="00BB697E">
        <w:rPr>
          <w:rFonts w:asciiTheme="majorEastAsia" w:eastAsiaTheme="majorEastAsia" w:hAnsiTheme="majorEastAsia" w:hint="eastAsia"/>
          <w:sz w:val="22"/>
        </w:rPr>
        <w:t>ＳＮＳ</w:t>
      </w:r>
      <w:r w:rsidR="00BB697E" w:rsidRPr="00F83337">
        <w:rPr>
          <w:rFonts w:asciiTheme="majorEastAsia" w:eastAsiaTheme="majorEastAsia" w:hAnsiTheme="majorEastAsia" w:hint="eastAsia"/>
          <w:sz w:val="22"/>
        </w:rPr>
        <w:t>に起因する事犯の検挙事例</w:t>
      </w:r>
      <w:r w:rsidR="00BB697E" w:rsidRPr="00F83337">
        <w:rPr>
          <w:rFonts w:hint="eastAsia"/>
          <w:sz w:val="22"/>
        </w:rPr>
        <w:t>（※警察庁</w:t>
      </w:r>
      <w:r w:rsidR="004E5616">
        <w:rPr>
          <w:rFonts w:hint="eastAsia"/>
          <w:sz w:val="22"/>
        </w:rPr>
        <w:t>広報</w:t>
      </w:r>
      <w:r w:rsidR="006A0CC6">
        <w:rPr>
          <w:rFonts w:hint="eastAsia"/>
          <w:sz w:val="22"/>
        </w:rPr>
        <w:t>資料</w:t>
      </w:r>
      <w:r w:rsidR="00BB697E" w:rsidRPr="00F83337">
        <w:rPr>
          <w:rFonts w:hint="eastAsia"/>
          <w:sz w:val="22"/>
        </w:rPr>
        <w:t>より）</w:t>
      </w:r>
    </w:p>
    <w:p w:rsidR="00B94403" w:rsidRPr="00F83337" w:rsidRDefault="00BB697E" w:rsidP="00953522">
      <w:pPr>
        <w:ind w:firstLineChars="100" w:firstLine="220"/>
        <w:rPr>
          <w:sz w:val="22"/>
        </w:rPr>
      </w:pPr>
      <w:r>
        <w:rPr>
          <w:rFonts w:asciiTheme="majorEastAsia" w:eastAsiaTheme="majorEastAsia" w:hAnsiTheme="majorEastAsia" w:hint="eastAsia"/>
          <w:sz w:val="22"/>
        </w:rPr>
        <w:t>＜児童買春等の検挙事例＞</w:t>
      </w:r>
      <w:r w:rsidR="00545834" w:rsidRPr="00F83337">
        <w:rPr>
          <w:rFonts w:hint="eastAsia"/>
          <w:sz w:val="22"/>
        </w:rPr>
        <w:t xml:space="preserve">　</w:t>
      </w:r>
      <w:r w:rsidR="00B94403" w:rsidRPr="00F83337">
        <w:rPr>
          <w:rFonts w:hint="eastAsia"/>
          <w:sz w:val="22"/>
        </w:rPr>
        <w:t xml:space="preserve">　</w:t>
      </w:r>
      <w:r w:rsidR="00B94403" w:rsidRPr="00F83337">
        <w:rPr>
          <w:rFonts w:hint="eastAsia"/>
          <w:sz w:val="22"/>
        </w:rPr>
        <w:t xml:space="preserve"> </w:t>
      </w:r>
    </w:p>
    <w:p w:rsidR="00B94403" w:rsidRPr="00BB697E" w:rsidRDefault="00B94403" w:rsidP="00953522">
      <w:pPr>
        <w:ind w:left="440" w:hangingChars="200" w:hanging="440"/>
        <w:rPr>
          <w:spacing w:val="-20"/>
          <w:sz w:val="22"/>
        </w:rPr>
      </w:pPr>
      <w:r w:rsidRPr="00F83337">
        <w:rPr>
          <w:rFonts w:hint="eastAsia"/>
          <w:sz w:val="22"/>
        </w:rPr>
        <w:t xml:space="preserve">　・被疑者</w:t>
      </w:r>
      <w:r w:rsidRPr="00F83337">
        <w:rPr>
          <w:rFonts w:hint="eastAsia"/>
          <w:sz w:val="22"/>
        </w:rPr>
        <w:t>(37</w:t>
      </w:r>
      <w:r w:rsidRPr="00F83337">
        <w:rPr>
          <w:rFonts w:hint="eastAsia"/>
          <w:sz w:val="22"/>
        </w:rPr>
        <w:t>歳</w:t>
      </w:r>
      <w:r w:rsidR="002E1DFD">
        <w:rPr>
          <w:rFonts w:hint="eastAsia"/>
          <w:sz w:val="22"/>
        </w:rPr>
        <w:t>･</w:t>
      </w:r>
      <w:r w:rsidRPr="00F83337">
        <w:rPr>
          <w:rFonts w:hint="eastAsia"/>
          <w:sz w:val="22"/>
        </w:rPr>
        <w:t>男</w:t>
      </w:r>
      <w:r w:rsidRPr="00F83337">
        <w:rPr>
          <w:rFonts w:hint="eastAsia"/>
          <w:sz w:val="22"/>
        </w:rPr>
        <w:t>)</w:t>
      </w:r>
      <w:r w:rsidRPr="00F83337">
        <w:rPr>
          <w:rFonts w:hint="eastAsia"/>
          <w:sz w:val="22"/>
        </w:rPr>
        <w:t>らは、</w:t>
      </w:r>
      <w:r w:rsidR="00667984">
        <w:rPr>
          <w:rFonts w:hint="eastAsia"/>
          <w:sz w:val="22"/>
        </w:rPr>
        <w:t>ＳＮＳ</w:t>
      </w:r>
      <w:r w:rsidRPr="00F83337">
        <w:rPr>
          <w:rFonts w:hint="eastAsia"/>
          <w:sz w:val="22"/>
        </w:rPr>
        <w:t>に援助交際を求める書き込みをしていた</w:t>
      </w:r>
      <w:r w:rsidR="002E1DFD">
        <w:rPr>
          <w:rFonts w:hint="eastAsia"/>
          <w:sz w:val="22"/>
        </w:rPr>
        <w:t>児童</w:t>
      </w:r>
      <w:r w:rsidRPr="00F83337">
        <w:rPr>
          <w:rFonts w:hint="eastAsia"/>
          <w:sz w:val="22"/>
        </w:rPr>
        <w:t>(16</w:t>
      </w:r>
      <w:r w:rsidRPr="00F83337">
        <w:rPr>
          <w:rFonts w:hint="eastAsia"/>
          <w:sz w:val="22"/>
        </w:rPr>
        <w:t>歳</w:t>
      </w:r>
      <w:r w:rsidRPr="00F83337">
        <w:rPr>
          <w:rFonts w:hint="eastAsia"/>
          <w:sz w:val="22"/>
        </w:rPr>
        <w:t>)</w:t>
      </w:r>
      <w:r w:rsidRPr="00F83337">
        <w:rPr>
          <w:rFonts w:hint="eastAsia"/>
          <w:sz w:val="22"/>
        </w:rPr>
        <w:t>に交際希望者を装って接触し、背後にヤクザがいる等と言って脅迫し、裸の画像を撮影した上、被疑者らの自宅においてわいせつな行為をしたもの</w:t>
      </w:r>
      <w:r w:rsidRPr="00BB697E">
        <w:rPr>
          <w:rFonts w:hint="eastAsia"/>
          <w:spacing w:val="-10"/>
          <w:sz w:val="20"/>
        </w:rPr>
        <w:t>(H29.11</w:t>
      </w:r>
      <w:r w:rsidRPr="00BB697E">
        <w:rPr>
          <w:rFonts w:hint="eastAsia"/>
          <w:spacing w:val="-10"/>
          <w:sz w:val="20"/>
        </w:rPr>
        <w:t>宮城県</w:t>
      </w:r>
      <w:r w:rsidRPr="00BB697E">
        <w:rPr>
          <w:rFonts w:hint="eastAsia"/>
          <w:spacing w:val="-10"/>
          <w:sz w:val="20"/>
        </w:rPr>
        <w:t>)</w:t>
      </w:r>
    </w:p>
    <w:p w:rsidR="00B94403" w:rsidRPr="002E1DFD" w:rsidRDefault="00B94403" w:rsidP="00953522">
      <w:pPr>
        <w:ind w:left="440" w:hangingChars="200" w:hanging="440"/>
        <w:rPr>
          <w:spacing w:val="-32"/>
          <w:sz w:val="20"/>
          <w:szCs w:val="20"/>
        </w:rPr>
      </w:pPr>
      <w:r w:rsidRPr="00F83337">
        <w:rPr>
          <w:rFonts w:hint="eastAsia"/>
          <w:sz w:val="22"/>
        </w:rPr>
        <w:t xml:space="preserve">　・被疑者</w:t>
      </w:r>
      <w:r w:rsidRPr="00F83337">
        <w:rPr>
          <w:rFonts w:hint="eastAsia"/>
          <w:sz w:val="22"/>
        </w:rPr>
        <w:t>(68</w:t>
      </w:r>
      <w:r w:rsidRPr="00F83337">
        <w:rPr>
          <w:rFonts w:hint="eastAsia"/>
          <w:sz w:val="22"/>
        </w:rPr>
        <w:t>歳</w:t>
      </w:r>
      <w:r w:rsidR="002E1DFD">
        <w:rPr>
          <w:rFonts w:hint="eastAsia"/>
          <w:sz w:val="22"/>
        </w:rPr>
        <w:t>･</w:t>
      </w:r>
      <w:r w:rsidRPr="00F83337">
        <w:rPr>
          <w:rFonts w:hint="eastAsia"/>
          <w:sz w:val="22"/>
        </w:rPr>
        <w:t>男</w:t>
      </w:r>
      <w:r w:rsidRPr="00F83337">
        <w:rPr>
          <w:rFonts w:hint="eastAsia"/>
          <w:sz w:val="22"/>
        </w:rPr>
        <w:t>)</w:t>
      </w:r>
      <w:r w:rsidRPr="00F83337">
        <w:rPr>
          <w:rFonts w:hint="eastAsia"/>
          <w:sz w:val="22"/>
        </w:rPr>
        <w:t>は、</w:t>
      </w:r>
      <w:r w:rsidR="00667984">
        <w:rPr>
          <w:rFonts w:hint="eastAsia"/>
          <w:sz w:val="22"/>
        </w:rPr>
        <w:t>ＳＮＳ</w:t>
      </w:r>
      <w:r w:rsidRPr="00F83337">
        <w:rPr>
          <w:rFonts w:hint="eastAsia"/>
          <w:sz w:val="22"/>
        </w:rPr>
        <w:t>で知り合った</w:t>
      </w:r>
      <w:r w:rsidR="002E1DFD">
        <w:rPr>
          <w:rFonts w:hint="eastAsia"/>
          <w:sz w:val="22"/>
        </w:rPr>
        <w:t>児童</w:t>
      </w:r>
      <w:r w:rsidRPr="00F83337">
        <w:rPr>
          <w:rFonts w:hint="eastAsia"/>
          <w:sz w:val="22"/>
        </w:rPr>
        <w:t>(12</w:t>
      </w:r>
      <w:r w:rsidRPr="00F83337">
        <w:rPr>
          <w:rFonts w:hint="eastAsia"/>
          <w:sz w:val="22"/>
        </w:rPr>
        <w:t>歳</w:t>
      </w:r>
      <w:r w:rsidRPr="00F83337">
        <w:rPr>
          <w:rFonts w:hint="eastAsia"/>
          <w:sz w:val="22"/>
        </w:rPr>
        <w:t>)</w:t>
      </w:r>
      <w:r w:rsidRPr="00F83337">
        <w:rPr>
          <w:rFonts w:hint="eastAsia"/>
          <w:sz w:val="22"/>
        </w:rPr>
        <w:t>に対し、対償として現金を供与する約束をしてホテル客室内で同児童とわいせつな行為をしたもの</w:t>
      </w:r>
      <w:r w:rsidRPr="006A0CC6">
        <w:rPr>
          <w:rFonts w:hint="eastAsia"/>
          <w:spacing w:val="-20"/>
          <w:sz w:val="20"/>
          <w:szCs w:val="20"/>
        </w:rPr>
        <w:t>(H29.11</w:t>
      </w:r>
      <w:r w:rsidRPr="006A0CC6">
        <w:rPr>
          <w:rFonts w:hint="eastAsia"/>
          <w:spacing w:val="-20"/>
          <w:sz w:val="20"/>
          <w:szCs w:val="20"/>
        </w:rPr>
        <w:t>新潟県</w:t>
      </w:r>
      <w:r w:rsidRPr="006A0CC6">
        <w:rPr>
          <w:rFonts w:hint="eastAsia"/>
          <w:spacing w:val="-20"/>
          <w:sz w:val="20"/>
          <w:szCs w:val="20"/>
        </w:rPr>
        <w:t>)</w:t>
      </w:r>
    </w:p>
    <w:p w:rsidR="00856523" w:rsidRPr="00F83337" w:rsidRDefault="00BB697E" w:rsidP="00953522">
      <w:pPr>
        <w:ind w:firstLineChars="100" w:firstLine="220"/>
        <w:rPr>
          <w:sz w:val="22"/>
        </w:rPr>
      </w:pPr>
      <w:r>
        <w:rPr>
          <w:rFonts w:asciiTheme="majorEastAsia" w:eastAsiaTheme="majorEastAsia" w:hAnsiTheme="majorEastAsia" w:hint="eastAsia"/>
          <w:sz w:val="22"/>
        </w:rPr>
        <w:lastRenderedPageBreak/>
        <w:t>＜</w:t>
      </w:r>
      <w:r w:rsidR="00545834" w:rsidRPr="00F83337">
        <w:rPr>
          <w:rFonts w:asciiTheme="majorEastAsia" w:eastAsiaTheme="majorEastAsia" w:hAnsiTheme="majorEastAsia" w:hint="eastAsia"/>
          <w:sz w:val="22"/>
        </w:rPr>
        <w:t>自画撮りに関する検挙事例</w:t>
      </w:r>
      <w:r>
        <w:rPr>
          <w:rFonts w:asciiTheme="majorEastAsia" w:eastAsiaTheme="majorEastAsia" w:hAnsiTheme="majorEastAsia" w:hint="eastAsia"/>
          <w:sz w:val="22"/>
        </w:rPr>
        <w:t>＞</w:t>
      </w:r>
      <w:r w:rsidR="00155C57" w:rsidRPr="00F83337">
        <w:rPr>
          <w:rFonts w:hint="eastAsia"/>
          <w:sz w:val="22"/>
        </w:rPr>
        <w:t xml:space="preserve">　</w:t>
      </w:r>
      <w:r w:rsidR="00856523" w:rsidRPr="00F83337">
        <w:rPr>
          <w:rFonts w:hint="eastAsia"/>
          <w:sz w:val="22"/>
        </w:rPr>
        <w:t xml:space="preserve">　</w:t>
      </w:r>
    </w:p>
    <w:p w:rsidR="00856523" w:rsidRPr="00F83337" w:rsidRDefault="00856523" w:rsidP="00953522">
      <w:pPr>
        <w:ind w:left="440" w:hangingChars="200" w:hanging="440"/>
        <w:rPr>
          <w:sz w:val="22"/>
        </w:rPr>
      </w:pPr>
      <w:r w:rsidRPr="00F83337">
        <w:rPr>
          <w:rFonts w:hint="eastAsia"/>
          <w:sz w:val="22"/>
        </w:rPr>
        <w:t xml:space="preserve">　</w:t>
      </w:r>
      <w:r w:rsidR="00545834" w:rsidRPr="00F83337">
        <w:rPr>
          <w:rFonts w:hint="eastAsia"/>
          <w:sz w:val="22"/>
        </w:rPr>
        <w:t>・</w:t>
      </w:r>
      <w:r w:rsidRPr="00F83337">
        <w:rPr>
          <w:rFonts w:hint="eastAsia"/>
          <w:sz w:val="22"/>
        </w:rPr>
        <w:t>平成</w:t>
      </w:r>
      <w:r w:rsidRPr="00F83337">
        <w:rPr>
          <w:rFonts w:hint="eastAsia"/>
          <w:sz w:val="22"/>
        </w:rPr>
        <w:t>27</w:t>
      </w:r>
      <w:r w:rsidRPr="00F83337">
        <w:rPr>
          <w:rFonts w:hint="eastAsia"/>
          <w:sz w:val="22"/>
        </w:rPr>
        <w:t>年５月から</w:t>
      </w:r>
      <w:r w:rsidRPr="00F83337">
        <w:rPr>
          <w:rFonts w:hint="eastAsia"/>
          <w:sz w:val="22"/>
        </w:rPr>
        <w:t>28</w:t>
      </w:r>
      <w:r w:rsidRPr="00F83337">
        <w:rPr>
          <w:rFonts w:hint="eastAsia"/>
          <w:sz w:val="22"/>
        </w:rPr>
        <w:t>年１月までの間、</w:t>
      </w:r>
      <w:r w:rsidRPr="00F83337">
        <w:rPr>
          <w:rFonts w:hint="eastAsia"/>
          <w:sz w:val="22"/>
        </w:rPr>
        <w:t>46</w:t>
      </w:r>
      <w:r w:rsidRPr="00F83337">
        <w:rPr>
          <w:rFonts w:hint="eastAsia"/>
          <w:sz w:val="22"/>
        </w:rPr>
        <w:t>歳の男が、男性モデルの写真を使い、偽名で男子大学生になりすまし、</w:t>
      </w:r>
      <w:r w:rsidR="00381AA4" w:rsidRPr="00381AA4">
        <w:rPr>
          <w:sz w:val="22"/>
        </w:rPr>
        <w:t>ＳＮＳ</w:t>
      </w:r>
      <w:r w:rsidRPr="00F83337">
        <w:rPr>
          <w:rFonts w:hint="eastAsia"/>
          <w:sz w:val="22"/>
        </w:rPr>
        <w:t>で知り合った女子中学生ら６人に裸の画像を送信させた。</w:t>
      </w:r>
      <w:r w:rsidRPr="006A0CC6">
        <w:rPr>
          <w:rFonts w:hint="eastAsia"/>
          <w:spacing w:val="-10"/>
          <w:sz w:val="20"/>
        </w:rPr>
        <w:t>(</w:t>
      </w:r>
      <w:r w:rsidR="006A0CC6" w:rsidRPr="006A0CC6">
        <w:rPr>
          <w:spacing w:val="-10"/>
          <w:sz w:val="20"/>
        </w:rPr>
        <w:t>H28.7</w:t>
      </w:r>
      <w:r w:rsidRPr="006A0CC6">
        <w:rPr>
          <w:rFonts w:hint="eastAsia"/>
          <w:spacing w:val="-10"/>
          <w:sz w:val="20"/>
        </w:rPr>
        <w:t>北海道</w:t>
      </w:r>
      <w:r w:rsidRPr="006A0CC6">
        <w:rPr>
          <w:rFonts w:hint="eastAsia"/>
          <w:spacing w:val="-10"/>
          <w:sz w:val="20"/>
        </w:rPr>
        <w:t>)</w:t>
      </w:r>
    </w:p>
    <w:p w:rsidR="00856523" w:rsidRDefault="00545834" w:rsidP="00953522">
      <w:pPr>
        <w:ind w:left="440" w:hangingChars="200" w:hanging="440"/>
        <w:rPr>
          <w:sz w:val="22"/>
        </w:rPr>
      </w:pPr>
      <w:r w:rsidRPr="00F83337">
        <w:rPr>
          <w:rFonts w:hint="eastAsia"/>
          <w:sz w:val="22"/>
        </w:rPr>
        <w:t xml:space="preserve">　・</w:t>
      </w:r>
      <w:r w:rsidR="00856523" w:rsidRPr="00F83337">
        <w:rPr>
          <w:rFonts w:hint="eastAsia"/>
          <w:sz w:val="22"/>
        </w:rPr>
        <w:t>平成</w:t>
      </w:r>
      <w:r w:rsidR="00856523" w:rsidRPr="00F83337">
        <w:rPr>
          <w:rFonts w:hint="eastAsia"/>
          <w:sz w:val="22"/>
        </w:rPr>
        <w:t>28</w:t>
      </w:r>
      <w:r w:rsidR="00856523" w:rsidRPr="00F83337">
        <w:rPr>
          <w:rFonts w:hint="eastAsia"/>
          <w:sz w:val="22"/>
        </w:rPr>
        <w:t>年２月、</w:t>
      </w:r>
      <w:r w:rsidR="00856523" w:rsidRPr="00F83337">
        <w:rPr>
          <w:rFonts w:hint="eastAsia"/>
          <w:sz w:val="22"/>
        </w:rPr>
        <w:t>34</w:t>
      </w:r>
      <w:r w:rsidR="00856523" w:rsidRPr="00F83337">
        <w:rPr>
          <w:rFonts w:hint="eastAsia"/>
          <w:sz w:val="22"/>
        </w:rPr>
        <w:t>歳の男が、女子中学生になりすまし、</w:t>
      </w:r>
      <w:r w:rsidR="00381AA4">
        <w:rPr>
          <w:rFonts w:hint="eastAsia"/>
          <w:sz w:val="22"/>
        </w:rPr>
        <w:t>ＳＮＳ</w:t>
      </w:r>
      <w:r w:rsidR="00856523" w:rsidRPr="00F83337">
        <w:rPr>
          <w:rFonts w:hint="eastAsia"/>
          <w:sz w:val="22"/>
        </w:rPr>
        <w:t>で知り合った女子小学生に悩みを相談するなどして年齢の近い同性と誤信させ、裸の画像を送信させた。</w:t>
      </w:r>
      <w:r w:rsidR="00856523" w:rsidRPr="00AE6C55">
        <w:rPr>
          <w:rFonts w:hint="eastAsia"/>
          <w:spacing w:val="-10"/>
          <w:sz w:val="20"/>
        </w:rPr>
        <w:t>(</w:t>
      </w:r>
      <w:r w:rsidR="00AE6C55" w:rsidRPr="00AE6C55">
        <w:rPr>
          <w:spacing w:val="-10"/>
          <w:sz w:val="20"/>
        </w:rPr>
        <w:t>H28.4</w:t>
      </w:r>
      <w:r w:rsidR="00856523" w:rsidRPr="00AE6C55">
        <w:rPr>
          <w:rFonts w:hint="eastAsia"/>
          <w:spacing w:val="-10"/>
          <w:sz w:val="20"/>
        </w:rPr>
        <w:t>兵庫県</w:t>
      </w:r>
      <w:r w:rsidR="00856523" w:rsidRPr="00AE6C55">
        <w:rPr>
          <w:rFonts w:hint="eastAsia"/>
          <w:spacing w:val="-10"/>
          <w:sz w:val="20"/>
        </w:rPr>
        <w:t>)</w:t>
      </w:r>
    </w:p>
    <w:p w:rsidR="009D7BD6" w:rsidRDefault="002C712D" w:rsidP="00953522">
      <w:pPr>
        <w:ind w:leftChars="120" w:left="252" w:firstLineChars="95" w:firstLine="209"/>
        <w:rPr>
          <w:sz w:val="22"/>
        </w:rPr>
      </w:pPr>
      <w:r>
        <w:rPr>
          <w:rFonts w:hint="eastAsia"/>
          <w:sz w:val="22"/>
        </w:rPr>
        <w:t>上記２件は</w:t>
      </w:r>
      <w:r w:rsidR="009D7BD6" w:rsidRPr="009D7BD6">
        <w:rPr>
          <w:rFonts w:hint="eastAsia"/>
          <w:sz w:val="22"/>
        </w:rPr>
        <w:t>いずれも、児童買春、児童ポルノに係る行為等の規制及び処罰並びに児童の保護等に関する法律（以下「児童ポルノ禁止法」という）違反</w:t>
      </w:r>
      <w:r w:rsidR="009D7BD6" w:rsidRPr="009D7BD6">
        <w:rPr>
          <w:rFonts w:hint="eastAsia"/>
          <w:sz w:val="22"/>
        </w:rPr>
        <w:t>(</w:t>
      </w:r>
      <w:r w:rsidR="009D7BD6" w:rsidRPr="009D7BD6">
        <w:rPr>
          <w:rFonts w:hint="eastAsia"/>
          <w:sz w:val="22"/>
        </w:rPr>
        <w:t>製造罪</w:t>
      </w:r>
      <w:r w:rsidR="009D7BD6" w:rsidRPr="009D7BD6">
        <w:rPr>
          <w:rFonts w:hint="eastAsia"/>
          <w:sz w:val="22"/>
        </w:rPr>
        <w:t>)</w:t>
      </w:r>
      <w:r w:rsidR="009D7BD6" w:rsidRPr="009D7BD6">
        <w:rPr>
          <w:rFonts w:hint="eastAsia"/>
          <w:sz w:val="22"/>
        </w:rPr>
        <w:t>で検挙</w:t>
      </w:r>
    </w:p>
    <w:p w:rsidR="009D7BD6" w:rsidRPr="00F83337" w:rsidRDefault="009D7BD6" w:rsidP="00953522">
      <w:pPr>
        <w:ind w:leftChars="120" w:left="252" w:firstLineChars="100" w:firstLine="220"/>
        <w:rPr>
          <w:sz w:val="22"/>
        </w:rPr>
      </w:pPr>
    </w:p>
    <w:p w:rsidR="0055778B" w:rsidRPr="00F83337" w:rsidRDefault="00644489" w:rsidP="00953522">
      <w:pPr>
        <w:rPr>
          <w:rFonts w:asciiTheme="majorEastAsia" w:eastAsiaTheme="majorEastAsia" w:hAnsiTheme="majorEastAsia"/>
          <w:sz w:val="22"/>
        </w:rPr>
      </w:pPr>
      <w:r>
        <w:rPr>
          <w:rFonts w:asciiTheme="majorEastAsia" w:eastAsiaTheme="majorEastAsia" w:hAnsiTheme="majorEastAsia" w:hint="eastAsia"/>
          <w:sz w:val="22"/>
        </w:rPr>
        <w:t>（３）</w:t>
      </w:r>
      <w:r w:rsidR="0055778B" w:rsidRPr="00F83337">
        <w:rPr>
          <w:rFonts w:asciiTheme="majorEastAsia" w:eastAsiaTheme="majorEastAsia" w:hAnsiTheme="majorEastAsia" w:hint="eastAsia"/>
          <w:sz w:val="22"/>
        </w:rPr>
        <w:t>ＳＮＳ等を介した青少年の性的搾取</w:t>
      </w:r>
      <w:r w:rsidR="0065101A">
        <w:rPr>
          <w:rFonts w:asciiTheme="majorEastAsia" w:eastAsiaTheme="majorEastAsia" w:hAnsiTheme="majorEastAsia" w:hint="eastAsia"/>
          <w:sz w:val="22"/>
        </w:rPr>
        <w:t>等</w:t>
      </w:r>
      <w:r w:rsidR="0055778B" w:rsidRPr="00F83337">
        <w:rPr>
          <w:rFonts w:asciiTheme="majorEastAsia" w:eastAsiaTheme="majorEastAsia" w:hAnsiTheme="majorEastAsia" w:hint="eastAsia"/>
          <w:sz w:val="22"/>
        </w:rPr>
        <w:t>に関するアンケート調査</w:t>
      </w:r>
    </w:p>
    <w:p w:rsidR="0055778B" w:rsidRPr="00F83337" w:rsidRDefault="0055778B" w:rsidP="00F85DB8">
      <w:pPr>
        <w:ind w:firstLineChars="100" w:firstLine="220"/>
        <w:rPr>
          <w:sz w:val="22"/>
        </w:rPr>
      </w:pPr>
      <w:r w:rsidRPr="00F83337">
        <w:rPr>
          <w:rFonts w:hint="eastAsia"/>
          <w:sz w:val="22"/>
        </w:rPr>
        <w:t>議論の参考に資するため、本特別部会の提案により、大阪府は府内の小中</w:t>
      </w:r>
      <w:r w:rsidR="00644489">
        <w:rPr>
          <w:rFonts w:hint="eastAsia"/>
          <w:sz w:val="22"/>
        </w:rPr>
        <w:t>高等学校や</w:t>
      </w:r>
      <w:r w:rsidRPr="00F83337">
        <w:rPr>
          <w:rFonts w:hint="eastAsia"/>
          <w:sz w:val="22"/>
        </w:rPr>
        <w:t>支援学校、市町村教育委員会</w:t>
      </w:r>
      <w:r w:rsidR="00644489">
        <w:rPr>
          <w:rFonts w:hint="eastAsia"/>
          <w:sz w:val="22"/>
        </w:rPr>
        <w:t>を対象に</w:t>
      </w:r>
      <w:r w:rsidR="002F4A51" w:rsidRPr="00F83337">
        <w:rPr>
          <w:rFonts w:hint="eastAsia"/>
          <w:sz w:val="22"/>
        </w:rPr>
        <w:t>Ｓ</w:t>
      </w:r>
      <w:r w:rsidRPr="00F83337">
        <w:rPr>
          <w:rFonts w:hint="eastAsia"/>
          <w:sz w:val="22"/>
        </w:rPr>
        <w:t>ＮＳ等を介した青少年の</w:t>
      </w:r>
      <w:r w:rsidR="002F4A51" w:rsidRPr="00F83337">
        <w:rPr>
          <w:rFonts w:hint="eastAsia"/>
          <w:sz w:val="22"/>
        </w:rPr>
        <w:t>性的搾取</w:t>
      </w:r>
      <w:r w:rsidR="0065101A">
        <w:rPr>
          <w:rFonts w:hint="eastAsia"/>
          <w:sz w:val="22"/>
        </w:rPr>
        <w:t>等</w:t>
      </w:r>
      <w:r w:rsidR="002F4A51" w:rsidRPr="00F83337">
        <w:rPr>
          <w:rFonts w:hint="eastAsia"/>
          <w:sz w:val="22"/>
        </w:rPr>
        <w:t>に関する相談や報告の有無について調査を行った（</w:t>
      </w:r>
      <w:r w:rsidR="0065101A">
        <w:rPr>
          <w:rFonts w:hint="eastAsia"/>
          <w:sz w:val="22"/>
        </w:rPr>
        <w:t>参考</w:t>
      </w:r>
      <w:r w:rsidR="002F4A51" w:rsidRPr="00F83337">
        <w:rPr>
          <w:rFonts w:hint="eastAsia"/>
          <w:sz w:val="22"/>
        </w:rPr>
        <w:t>資料</w:t>
      </w:r>
      <w:r w:rsidR="0065101A">
        <w:rPr>
          <w:rFonts w:hint="eastAsia"/>
          <w:sz w:val="22"/>
        </w:rPr>
        <w:t>３</w:t>
      </w:r>
      <w:r w:rsidR="002F4A51" w:rsidRPr="00F83337">
        <w:rPr>
          <w:rFonts w:hint="eastAsia"/>
          <w:sz w:val="22"/>
        </w:rPr>
        <w:t>参照）。同調査は、平成</w:t>
      </w:r>
      <w:r w:rsidR="002F4A51" w:rsidRPr="00F83337">
        <w:rPr>
          <w:rFonts w:hint="eastAsia"/>
          <w:sz w:val="22"/>
        </w:rPr>
        <w:t>30</w:t>
      </w:r>
      <w:r w:rsidR="002F4A51" w:rsidRPr="00F83337">
        <w:rPr>
          <w:rFonts w:hint="eastAsia"/>
          <w:sz w:val="22"/>
        </w:rPr>
        <w:t>年８月から</w:t>
      </w:r>
      <w:r w:rsidR="002F4A51" w:rsidRPr="00F83337">
        <w:rPr>
          <w:rFonts w:hint="eastAsia"/>
          <w:sz w:val="22"/>
        </w:rPr>
        <w:t>10</w:t>
      </w:r>
      <w:r w:rsidR="002F4A51" w:rsidRPr="00F83337">
        <w:rPr>
          <w:rFonts w:hint="eastAsia"/>
          <w:sz w:val="22"/>
        </w:rPr>
        <w:t>月にかけて</w:t>
      </w:r>
      <w:r w:rsidR="00225EEE" w:rsidRPr="00F83337">
        <w:rPr>
          <w:rFonts w:hint="eastAsia"/>
          <w:sz w:val="22"/>
        </w:rPr>
        <w:t>行い、</w:t>
      </w:r>
      <w:r w:rsidR="00225EEE" w:rsidRPr="00F83337">
        <w:rPr>
          <w:rFonts w:hint="eastAsia"/>
          <w:sz w:val="22"/>
        </w:rPr>
        <w:t>864</w:t>
      </w:r>
      <w:r w:rsidR="00225EEE" w:rsidRPr="00F83337">
        <w:rPr>
          <w:rFonts w:hint="eastAsia"/>
          <w:sz w:val="22"/>
        </w:rPr>
        <w:t>校</w:t>
      </w:r>
      <w:r w:rsidR="00644489">
        <w:rPr>
          <w:rFonts w:hint="eastAsia"/>
          <w:sz w:val="22"/>
        </w:rPr>
        <w:t>等</w:t>
      </w:r>
      <w:r w:rsidR="00225EEE" w:rsidRPr="00F83337">
        <w:rPr>
          <w:rFonts w:hint="eastAsia"/>
          <w:sz w:val="22"/>
        </w:rPr>
        <w:t>（小学校</w:t>
      </w:r>
      <w:r w:rsidR="00225EEE" w:rsidRPr="00F83337">
        <w:rPr>
          <w:rFonts w:hint="eastAsia"/>
          <w:sz w:val="22"/>
        </w:rPr>
        <w:t>418</w:t>
      </w:r>
      <w:r w:rsidR="00225EEE" w:rsidRPr="00F83337">
        <w:rPr>
          <w:rFonts w:hint="eastAsia"/>
          <w:sz w:val="22"/>
        </w:rPr>
        <w:t>校、中学校</w:t>
      </w:r>
      <w:r w:rsidR="00225EEE" w:rsidRPr="00F83337">
        <w:rPr>
          <w:rFonts w:hint="eastAsia"/>
          <w:sz w:val="22"/>
        </w:rPr>
        <w:t>215</w:t>
      </w:r>
      <w:r w:rsidR="00225EEE" w:rsidRPr="00F83337">
        <w:rPr>
          <w:rFonts w:hint="eastAsia"/>
          <w:sz w:val="22"/>
        </w:rPr>
        <w:t>校、高校</w:t>
      </w:r>
      <w:r w:rsidR="00225EEE" w:rsidRPr="00F83337">
        <w:rPr>
          <w:rFonts w:hint="eastAsia"/>
          <w:sz w:val="22"/>
        </w:rPr>
        <w:t>152</w:t>
      </w:r>
      <w:r w:rsidR="00225EEE" w:rsidRPr="00F83337">
        <w:rPr>
          <w:rFonts w:hint="eastAsia"/>
          <w:sz w:val="22"/>
        </w:rPr>
        <w:t>校、支援学校</w:t>
      </w:r>
      <w:r w:rsidR="00225EEE" w:rsidRPr="00F83337">
        <w:rPr>
          <w:rFonts w:hint="eastAsia"/>
          <w:sz w:val="22"/>
        </w:rPr>
        <w:t>55</w:t>
      </w:r>
      <w:r w:rsidR="00225EEE" w:rsidRPr="00F83337">
        <w:rPr>
          <w:rFonts w:hint="eastAsia"/>
          <w:sz w:val="22"/>
        </w:rPr>
        <w:t>校他）から回答を得た</w:t>
      </w:r>
      <w:r w:rsidR="002C712D">
        <w:rPr>
          <w:rFonts w:hint="eastAsia"/>
          <w:sz w:val="22"/>
        </w:rPr>
        <w:t>。</w:t>
      </w:r>
    </w:p>
    <w:p w:rsidR="00544E92" w:rsidRPr="00F83337" w:rsidRDefault="002C712D" w:rsidP="00F85DB8">
      <w:pPr>
        <w:ind w:firstLineChars="100" w:firstLine="220"/>
        <w:rPr>
          <w:sz w:val="22"/>
        </w:rPr>
      </w:pPr>
      <w:r>
        <w:rPr>
          <w:rFonts w:hint="eastAsia"/>
          <w:sz w:val="22"/>
        </w:rPr>
        <w:t>その結果、</w:t>
      </w:r>
      <w:r w:rsidR="00AA3156" w:rsidRPr="00F83337">
        <w:rPr>
          <w:rFonts w:hint="eastAsia"/>
          <w:sz w:val="22"/>
        </w:rPr>
        <w:t>ＳＮＳ・ネットトラブルに関して報告・相談を受けたことがあると回答した学校は</w:t>
      </w:r>
      <w:r w:rsidR="00AA3156" w:rsidRPr="00F83337">
        <w:rPr>
          <w:rFonts w:hint="eastAsia"/>
          <w:sz w:val="22"/>
        </w:rPr>
        <w:t>65.5</w:t>
      </w:r>
      <w:r w:rsidR="00AA3156" w:rsidRPr="00F83337">
        <w:rPr>
          <w:rFonts w:hint="eastAsia"/>
          <w:sz w:val="22"/>
        </w:rPr>
        <w:t>％で、学校種別でみると中学校</w:t>
      </w:r>
      <w:r>
        <w:rPr>
          <w:rFonts w:hint="eastAsia"/>
          <w:sz w:val="22"/>
        </w:rPr>
        <w:t>が</w:t>
      </w:r>
      <w:r w:rsidR="00AA3156" w:rsidRPr="00F83337">
        <w:rPr>
          <w:rFonts w:hint="eastAsia"/>
          <w:sz w:val="22"/>
        </w:rPr>
        <w:t>91.6</w:t>
      </w:r>
      <w:r w:rsidR="00AA3156" w:rsidRPr="00F83337">
        <w:rPr>
          <w:rFonts w:hint="eastAsia"/>
          <w:sz w:val="22"/>
        </w:rPr>
        <w:t>％と最も多かった。その内容については誹謗・中傷が最も多く</w:t>
      </w:r>
      <w:r w:rsidR="00AA3156" w:rsidRPr="00F83337">
        <w:rPr>
          <w:rFonts w:hint="eastAsia"/>
          <w:sz w:val="22"/>
        </w:rPr>
        <w:t>36.9</w:t>
      </w:r>
      <w:r w:rsidR="00AA3156" w:rsidRPr="00F83337">
        <w:rPr>
          <w:rFonts w:hint="eastAsia"/>
          <w:sz w:val="22"/>
        </w:rPr>
        <w:t>％、悪ふざけ画像や動画の投稿が</w:t>
      </w:r>
      <w:r w:rsidR="00AA3156" w:rsidRPr="00F83337">
        <w:rPr>
          <w:rFonts w:hint="eastAsia"/>
          <w:sz w:val="22"/>
        </w:rPr>
        <w:t>21.8</w:t>
      </w:r>
      <w:r w:rsidR="00AA3156" w:rsidRPr="00F83337">
        <w:rPr>
          <w:rFonts w:hint="eastAsia"/>
          <w:sz w:val="22"/>
        </w:rPr>
        <w:t>％であった。</w:t>
      </w:r>
    </w:p>
    <w:p w:rsidR="00AA3156" w:rsidRPr="00F83337" w:rsidRDefault="00AA3156" w:rsidP="00F85DB8">
      <w:pPr>
        <w:ind w:firstLineChars="100" w:firstLine="220"/>
        <w:rPr>
          <w:sz w:val="22"/>
        </w:rPr>
      </w:pPr>
      <w:r w:rsidRPr="00F83337">
        <w:rPr>
          <w:rFonts w:hint="eastAsia"/>
          <w:sz w:val="22"/>
        </w:rPr>
        <w:t>自画撮り被害に関する報告・相談は</w:t>
      </w:r>
      <w:r w:rsidR="00FA684D" w:rsidRPr="00F83337">
        <w:rPr>
          <w:rFonts w:hint="eastAsia"/>
          <w:sz w:val="22"/>
        </w:rPr>
        <w:t>、</w:t>
      </w:r>
      <w:r w:rsidRPr="00F83337">
        <w:rPr>
          <w:rFonts w:hint="eastAsia"/>
          <w:sz w:val="22"/>
        </w:rPr>
        <w:t>3.4</w:t>
      </w:r>
      <w:r w:rsidRPr="00F83337">
        <w:rPr>
          <w:rFonts w:hint="eastAsia"/>
          <w:sz w:val="22"/>
        </w:rPr>
        <w:t>％の</w:t>
      </w:r>
      <w:r w:rsidRPr="00F83337">
        <w:rPr>
          <w:rFonts w:hint="eastAsia"/>
          <w:sz w:val="22"/>
        </w:rPr>
        <w:t>29</w:t>
      </w:r>
      <w:r w:rsidRPr="00F83337">
        <w:rPr>
          <w:rFonts w:hint="eastAsia"/>
          <w:sz w:val="22"/>
        </w:rPr>
        <w:t>校が</w:t>
      </w:r>
      <w:r w:rsidR="00FA684D" w:rsidRPr="00F83337">
        <w:rPr>
          <w:rFonts w:hint="eastAsia"/>
          <w:sz w:val="22"/>
        </w:rPr>
        <w:t>「</w:t>
      </w:r>
      <w:r w:rsidRPr="00F83337">
        <w:rPr>
          <w:rFonts w:hint="eastAsia"/>
          <w:sz w:val="22"/>
        </w:rPr>
        <w:t>ある</w:t>
      </w:r>
      <w:r w:rsidR="00FA684D" w:rsidRPr="00F83337">
        <w:rPr>
          <w:rFonts w:hint="eastAsia"/>
          <w:sz w:val="22"/>
        </w:rPr>
        <w:t>」</w:t>
      </w:r>
      <w:r w:rsidRPr="00F83337">
        <w:rPr>
          <w:rFonts w:hint="eastAsia"/>
          <w:sz w:val="22"/>
        </w:rPr>
        <w:t>と回答しており、学校種別で</w:t>
      </w:r>
      <w:r w:rsidR="00FA684D" w:rsidRPr="00F83337">
        <w:rPr>
          <w:rFonts w:hint="eastAsia"/>
          <w:sz w:val="22"/>
        </w:rPr>
        <w:t>は</w:t>
      </w:r>
      <w:r w:rsidRPr="00F83337">
        <w:rPr>
          <w:rFonts w:hint="eastAsia"/>
          <w:sz w:val="22"/>
        </w:rPr>
        <w:t>中学校が最も多く、</w:t>
      </w:r>
      <w:r w:rsidR="00FA684D" w:rsidRPr="00F83337">
        <w:rPr>
          <w:rFonts w:hint="eastAsia"/>
          <w:sz w:val="22"/>
        </w:rPr>
        <w:t>全中学校の</w:t>
      </w:r>
      <w:r w:rsidRPr="00F83337">
        <w:rPr>
          <w:rFonts w:hint="eastAsia"/>
          <w:sz w:val="22"/>
        </w:rPr>
        <w:t>7.0</w:t>
      </w:r>
      <w:r w:rsidRPr="00F83337">
        <w:rPr>
          <w:rFonts w:hint="eastAsia"/>
          <w:sz w:val="22"/>
        </w:rPr>
        <w:t>％</w:t>
      </w:r>
      <w:r w:rsidR="00FA684D" w:rsidRPr="00F83337">
        <w:rPr>
          <w:rFonts w:hint="eastAsia"/>
          <w:sz w:val="22"/>
        </w:rPr>
        <w:t>が「ある」</w:t>
      </w:r>
      <w:r w:rsidRPr="00F83337">
        <w:rPr>
          <w:rFonts w:hint="eastAsia"/>
          <w:sz w:val="22"/>
        </w:rPr>
        <w:t>と</w:t>
      </w:r>
      <w:r w:rsidR="00FA684D" w:rsidRPr="00F83337">
        <w:rPr>
          <w:rFonts w:hint="eastAsia"/>
          <w:sz w:val="22"/>
        </w:rPr>
        <w:t>回答している。</w:t>
      </w:r>
    </w:p>
    <w:p w:rsidR="00FA684D" w:rsidRPr="00F83337" w:rsidRDefault="00644489" w:rsidP="00F85DB8">
      <w:pPr>
        <w:ind w:firstLineChars="100" w:firstLine="220"/>
        <w:rPr>
          <w:sz w:val="22"/>
        </w:rPr>
      </w:pPr>
      <w:r>
        <w:rPr>
          <w:rFonts w:hint="eastAsia"/>
          <w:sz w:val="22"/>
        </w:rPr>
        <w:t>また、</w:t>
      </w:r>
      <w:r w:rsidR="00AA7865">
        <w:rPr>
          <w:rFonts w:hint="eastAsia"/>
          <w:sz w:val="22"/>
        </w:rPr>
        <w:t>ＳＮＳ等で知り合った面識のない大人との性的なトラブル（自画撮り被害を除く）に関する報告・相談は</w:t>
      </w:r>
      <w:r w:rsidR="00FA684D" w:rsidRPr="00F83337">
        <w:rPr>
          <w:rFonts w:hint="eastAsia"/>
          <w:sz w:val="22"/>
        </w:rPr>
        <w:t>、</w:t>
      </w:r>
      <w:r w:rsidR="00AA7865">
        <w:rPr>
          <w:rFonts w:hint="eastAsia"/>
          <w:sz w:val="22"/>
        </w:rPr>
        <w:t>2</w:t>
      </w:r>
      <w:r w:rsidR="00FA684D" w:rsidRPr="00F83337">
        <w:rPr>
          <w:rFonts w:hint="eastAsia"/>
          <w:sz w:val="22"/>
        </w:rPr>
        <w:t>.</w:t>
      </w:r>
      <w:r w:rsidR="00AA7865">
        <w:rPr>
          <w:sz w:val="22"/>
        </w:rPr>
        <w:t>3</w:t>
      </w:r>
      <w:r w:rsidR="00FA684D" w:rsidRPr="00F83337">
        <w:rPr>
          <w:rFonts w:hint="eastAsia"/>
          <w:sz w:val="22"/>
        </w:rPr>
        <w:t>％の</w:t>
      </w:r>
      <w:r w:rsidR="00AA7865">
        <w:rPr>
          <w:rFonts w:hint="eastAsia"/>
          <w:sz w:val="22"/>
        </w:rPr>
        <w:t>20</w:t>
      </w:r>
      <w:r w:rsidR="00FA684D" w:rsidRPr="00F83337">
        <w:rPr>
          <w:rFonts w:hint="eastAsia"/>
          <w:sz w:val="22"/>
        </w:rPr>
        <w:t>校が「ある」と回答しており、</w:t>
      </w:r>
      <w:r w:rsidR="00AA7865">
        <w:rPr>
          <w:rFonts w:hint="eastAsia"/>
          <w:sz w:val="22"/>
        </w:rPr>
        <w:t>青少年が自画撮り</w:t>
      </w:r>
      <w:r w:rsidR="00AE6C55">
        <w:rPr>
          <w:rFonts w:hint="eastAsia"/>
          <w:sz w:val="22"/>
        </w:rPr>
        <w:t>被害</w:t>
      </w:r>
      <w:r w:rsidR="00AA7865">
        <w:rPr>
          <w:rFonts w:hint="eastAsia"/>
          <w:sz w:val="22"/>
        </w:rPr>
        <w:t>以外にも性的なトラブルに巻き込まれていることが明らかになった。</w:t>
      </w:r>
    </w:p>
    <w:p w:rsidR="006A4210" w:rsidRPr="00F83337" w:rsidRDefault="006A4210" w:rsidP="00953522">
      <w:pPr>
        <w:ind w:left="440" w:hangingChars="200" w:hanging="440"/>
        <w:rPr>
          <w:sz w:val="22"/>
        </w:rPr>
      </w:pPr>
    </w:p>
    <w:p w:rsidR="00856523" w:rsidRPr="00F83337" w:rsidRDefault="00856523" w:rsidP="00953522">
      <w:pPr>
        <w:rPr>
          <w:rFonts w:asciiTheme="majorEastAsia" w:eastAsiaTheme="majorEastAsia" w:hAnsiTheme="majorEastAsia"/>
          <w:sz w:val="22"/>
        </w:rPr>
      </w:pPr>
      <w:r w:rsidRPr="00F83337">
        <w:rPr>
          <w:rFonts w:asciiTheme="majorEastAsia" w:eastAsiaTheme="majorEastAsia" w:hAnsiTheme="majorEastAsia" w:hint="eastAsia"/>
          <w:sz w:val="22"/>
        </w:rPr>
        <w:t>（</w:t>
      </w:r>
      <w:r w:rsidR="00644489">
        <w:rPr>
          <w:rFonts w:asciiTheme="majorEastAsia" w:eastAsiaTheme="majorEastAsia" w:hAnsiTheme="majorEastAsia" w:hint="eastAsia"/>
          <w:sz w:val="22"/>
        </w:rPr>
        <w:t>４</w:t>
      </w:r>
      <w:r w:rsidRPr="00F83337">
        <w:rPr>
          <w:rFonts w:asciiTheme="majorEastAsia" w:eastAsiaTheme="majorEastAsia" w:hAnsiTheme="majorEastAsia" w:hint="eastAsia"/>
          <w:sz w:val="22"/>
        </w:rPr>
        <w:t>）</w:t>
      </w:r>
      <w:r w:rsidR="00E433C2" w:rsidRPr="00F83337">
        <w:rPr>
          <w:rFonts w:asciiTheme="majorEastAsia" w:eastAsiaTheme="majorEastAsia" w:hAnsiTheme="majorEastAsia" w:hint="eastAsia"/>
          <w:sz w:val="22"/>
        </w:rPr>
        <w:t>ＳＮＳ</w:t>
      </w:r>
      <w:r w:rsidR="00667984">
        <w:rPr>
          <w:rFonts w:asciiTheme="majorEastAsia" w:eastAsiaTheme="majorEastAsia" w:hAnsiTheme="majorEastAsia" w:hint="eastAsia"/>
          <w:sz w:val="22"/>
        </w:rPr>
        <w:t>等</w:t>
      </w:r>
      <w:r w:rsidR="00644489">
        <w:rPr>
          <w:rFonts w:asciiTheme="majorEastAsia" w:eastAsiaTheme="majorEastAsia" w:hAnsiTheme="majorEastAsia" w:hint="eastAsia"/>
          <w:sz w:val="22"/>
        </w:rPr>
        <w:t>に起因した</w:t>
      </w:r>
      <w:r w:rsidR="00E433C2" w:rsidRPr="00F83337">
        <w:rPr>
          <w:rFonts w:asciiTheme="majorEastAsia" w:eastAsiaTheme="majorEastAsia" w:hAnsiTheme="majorEastAsia" w:hint="eastAsia"/>
          <w:sz w:val="22"/>
        </w:rPr>
        <w:t>青少年の</w:t>
      </w:r>
      <w:r w:rsidRPr="00F83337">
        <w:rPr>
          <w:rFonts w:asciiTheme="majorEastAsia" w:eastAsiaTheme="majorEastAsia" w:hAnsiTheme="majorEastAsia" w:hint="eastAsia"/>
          <w:sz w:val="22"/>
        </w:rPr>
        <w:t>性的搾取</w:t>
      </w:r>
      <w:r w:rsidR="0065101A">
        <w:rPr>
          <w:rFonts w:asciiTheme="majorEastAsia" w:eastAsiaTheme="majorEastAsia" w:hAnsiTheme="majorEastAsia" w:hint="eastAsia"/>
          <w:sz w:val="22"/>
        </w:rPr>
        <w:t>等</w:t>
      </w:r>
      <w:r w:rsidRPr="00F83337">
        <w:rPr>
          <w:rFonts w:asciiTheme="majorEastAsia" w:eastAsiaTheme="majorEastAsia" w:hAnsiTheme="majorEastAsia" w:hint="eastAsia"/>
          <w:sz w:val="22"/>
        </w:rPr>
        <w:t>の類型</w:t>
      </w:r>
      <w:r w:rsidR="007807FF" w:rsidRPr="00F83337">
        <w:rPr>
          <w:rFonts w:asciiTheme="majorEastAsia" w:eastAsiaTheme="majorEastAsia" w:hAnsiTheme="majorEastAsia" w:hint="eastAsia"/>
          <w:sz w:val="22"/>
        </w:rPr>
        <w:t>等</w:t>
      </w:r>
      <w:r w:rsidR="00B17E7A" w:rsidRPr="00F83337">
        <w:rPr>
          <w:rFonts w:asciiTheme="majorEastAsia" w:eastAsiaTheme="majorEastAsia" w:hAnsiTheme="majorEastAsia" w:hint="eastAsia"/>
          <w:sz w:val="22"/>
        </w:rPr>
        <w:t xml:space="preserve">　</w:t>
      </w:r>
    </w:p>
    <w:p w:rsidR="004F1618" w:rsidRDefault="004F1618" w:rsidP="00532408">
      <w:pPr>
        <w:ind w:firstLineChars="100" w:firstLine="220"/>
        <w:rPr>
          <w:rFonts w:asciiTheme="minorEastAsia" w:hAnsiTheme="minorEastAsia"/>
          <w:sz w:val="22"/>
        </w:rPr>
      </w:pPr>
      <w:r w:rsidRPr="00F83337">
        <w:rPr>
          <w:rFonts w:asciiTheme="minorEastAsia" w:hAnsiTheme="minorEastAsia" w:hint="eastAsia"/>
          <w:sz w:val="22"/>
        </w:rPr>
        <w:t>自画撮り要求には、</w:t>
      </w:r>
      <w:r w:rsidR="00644489">
        <w:rPr>
          <w:rFonts w:asciiTheme="minorEastAsia" w:hAnsiTheme="minorEastAsia" w:hint="eastAsia"/>
          <w:sz w:val="22"/>
        </w:rPr>
        <w:t>下図に示すとおり、</w:t>
      </w:r>
      <w:r w:rsidRPr="00F83337">
        <w:rPr>
          <w:rFonts w:asciiTheme="minorEastAsia" w:hAnsiTheme="minorEastAsia" w:hint="eastAsia"/>
          <w:sz w:val="22"/>
        </w:rPr>
        <w:t>大人からの威迫や欺罔等による場合だけでなく、青少年同士でやりとりする場合</w:t>
      </w:r>
      <w:r w:rsidR="002C712D">
        <w:rPr>
          <w:rFonts w:asciiTheme="minorEastAsia" w:hAnsiTheme="minorEastAsia" w:hint="eastAsia"/>
          <w:sz w:val="22"/>
        </w:rPr>
        <w:t>や</w:t>
      </w:r>
      <w:r w:rsidR="002C712D" w:rsidRPr="00F83337">
        <w:rPr>
          <w:rFonts w:asciiTheme="minorEastAsia" w:hAnsiTheme="minorEastAsia" w:hint="eastAsia"/>
          <w:sz w:val="22"/>
        </w:rPr>
        <w:t>青少年が自発的に送信する場合</w:t>
      </w:r>
      <w:r w:rsidRPr="00F83337">
        <w:rPr>
          <w:rFonts w:asciiTheme="minorEastAsia" w:hAnsiTheme="minorEastAsia" w:hint="eastAsia"/>
          <w:sz w:val="22"/>
        </w:rPr>
        <w:t>など様々なパターンがある。</w:t>
      </w:r>
    </w:p>
    <w:p w:rsidR="00644489" w:rsidRDefault="002C712D" w:rsidP="00953522">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【自画撮り</w:t>
      </w:r>
      <w:r w:rsidR="00C574C6" w:rsidRPr="00B31E52">
        <w:rPr>
          <w:rFonts w:asciiTheme="majorEastAsia" w:eastAsiaTheme="majorEastAsia" w:hAnsiTheme="majorEastAsia" w:hint="eastAsia"/>
          <w:sz w:val="20"/>
        </w:rPr>
        <w:t>の類型】</w:t>
      </w:r>
    </w:p>
    <w:p w:rsidR="004F56E7" w:rsidRPr="00644489" w:rsidRDefault="004F56E7" w:rsidP="00953522">
      <w:pPr>
        <w:ind w:left="200" w:hangingChars="100" w:hanging="200"/>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50560" behindDoc="0" locked="0" layoutInCell="1" allowOverlap="1">
                <wp:simplePos x="0" y="0"/>
                <wp:positionH relativeFrom="column">
                  <wp:posOffset>2390775</wp:posOffset>
                </wp:positionH>
                <wp:positionV relativeFrom="paragraph">
                  <wp:posOffset>50033</wp:posOffset>
                </wp:positionV>
                <wp:extent cx="3574104" cy="823918"/>
                <wp:effectExtent l="0" t="0" r="26670" b="14605"/>
                <wp:wrapNone/>
                <wp:docPr id="14" name="角丸四角形 14"/>
                <wp:cNvGraphicFramePr/>
                <a:graphic xmlns:a="http://schemas.openxmlformats.org/drawingml/2006/main">
                  <a:graphicData uri="http://schemas.microsoft.com/office/word/2010/wordprocessingShape">
                    <wps:wsp>
                      <wps:cNvSpPr/>
                      <wps:spPr>
                        <a:xfrm>
                          <a:off x="0" y="0"/>
                          <a:ext cx="3574104" cy="823918"/>
                        </a:xfrm>
                        <a:prstGeom prst="roundRect">
                          <a:avLst>
                            <a:gd name="adj" fmla="val 11713"/>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・脅迫・欺罔、利益供与等による場合</w:t>
                            </w:r>
                          </w:p>
                          <w:p w:rsidR="00066879" w:rsidRPr="00175563" w:rsidRDefault="00066879" w:rsidP="00C930CF">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w:t>
                            </w:r>
                            <w:r>
                              <w:rPr>
                                <w:rFonts w:ascii="Meiryo UI" w:eastAsia="Meiryo UI" w:hAnsi="Meiryo UI" w:cstheme="minorBidi" w:hint="eastAsia"/>
                                <w:kern w:val="24"/>
                                <w:sz w:val="18"/>
                                <w:szCs w:val="16"/>
                              </w:rPr>
                              <w:t>、利益供与</w:t>
                            </w:r>
                            <w:r w:rsidRPr="00175563">
                              <w:rPr>
                                <w:rFonts w:ascii="Meiryo UI" w:eastAsia="Meiryo UI" w:hAnsi="Meiryo UI" w:cstheme="minorBidi" w:hint="eastAsia"/>
                                <w:kern w:val="24"/>
                                <w:sz w:val="18"/>
                                <w:szCs w:val="16"/>
                              </w:rPr>
                              <w:t>等によらない場合</w:t>
                            </w:r>
                            <w:r>
                              <w:rPr>
                                <w:rFonts w:ascii="Meiryo UI" w:eastAsia="Meiryo UI" w:hAnsi="Meiryo UI" w:cstheme="minorBidi" w:hint="eastAsia"/>
                                <w:kern w:val="24"/>
                                <w:sz w:val="18"/>
                                <w:szCs w:val="16"/>
                              </w:rPr>
                              <w:t>(</w:t>
                            </w:r>
                            <w:r w:rsidRPr="00175563">
                              <w:rPr>
                                <w:rFonts w:ascii="Meiryo UI" w:eastAsia="Meiryo UI" w:hAnsi="Meiryo UI" w:cstheme="minorBidi" w:hint="eastAsia"/>
                                <w:kern w:val="24"/>
                                <w:sz w:val="18"/>
                                <w:szCs w:val="16"/>
                              </w:rPr>
                              <w:t>好意を持たせて送信</w:t>
                            </w:r>
                            <w:r>
                              <w:rPr>
                                <w:rFonts w:ascii="Meiryo UI" w:eastAsia="Meiryo UI" w:hAnsi="Meiryo UI" w:cstheme="minorBidi" w:hint="eastAsia"/>
                                <w:kern w:val="24"/>
                                <w:sz w:val="18"/>
                                <w:szCs w:val="16"/>
                              </w:rPr>
                              <w:t>)</w:t>
                            </w:r>
                          </w:p>
                          <w:p w:rsidR="00066879" w:rsidRPr="00175563" w:rsidRDefault="00066879"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・児童が自発的に送信</w:t>
                            </w:r>
                          </w:p>
                          <w:p w:rsidR="00066879" w:rsidRPr="00175563" w:rsidRDefault="00066879"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⇒下</w:t>
                            </w:r>
                            <w:r>
                              <w:rPr>
                                <w:rFonts w:ascii="Meiryo UI" w:eastAsia="Meiryo UI" w:hAnsi="Meiryo UI" w:cstheme="minorBidi" w:hint="eastAsia"/>
                                <w:kern w:val="24"/>
                                <w:sz w:val="18"/>
                                <w:szCs w:val="16"/>
                              </w:rPr>
                              <w:t>の</w:t>
                            </w:r>
                            <w:r w:rsidRPr="00175563">
                              <w:rPr>
                                <w:rFonts w:ascii="Meiryo UI" w:eastAsia="Meiryo UI" w:hAnsi="Meiryo UI" w:cstheme="minorBidi" w:hint="eastAsia"/>
                                <w:kern w:val="24"/>
                                <w:sz w:val="18"/>
                                <w:szCs w:val="16"/>
                              </w:rPr>
                              <w:t>二つは児童が</w:t>
                            </w:r>
                            <w:r>
                              <w:rPr>
                                <w:rFonts w:ascii="Meiryo UI" w:eastAsia="Meiryo UI" w:hAnsi="Meiryo UI" w:cstheme="minorBidi" w:hint="eastAsia"/>
                                <w:kern w:val="24"/>
                                <w:sz w:val="18"/>
                                <w:szCs w:val="16"/>
                              </w:rPr>
                              <w:t>児童ポルノ</w:t>
                            </w:r>
                            <w:r w:rsidRPr="00175563">
                              <w:rPr>
                                <w:rFonts w:ascii="Meiryo UI" w:eastAsia="Meiryo UI" w:hAnsi="Meiryo UI" w:cstheme="minorBidi" w:hint="eastAsia"/>
                                <w:kern w:val="24"/>
                                <w:sz w:val="18"/>
                                <w:szCs w:val="16"/>
                              </w:rPr>
                              <w:t>製造罪の共同正犯</w:t>
                            </w:r>
                            <w:r>
                              <w:rPr>
                                <w:rFonts w:ascii="Meiryo UI" w:eastAsia="Meiryo UI" w:hAnsi="Meiryo UI" w:cstheme="minorBidi" w:hint="eastAsia"/>
                                <w:kern w:val="24"/>
                                <w:sz w:val="18"/>
                                <w:szCs w:val="16"/>
                              </w:rPr>
                              <w:t>等</w:t>
                            </w:r>
                            <w:r w:rsidRPr="00175563">
                              <w:rPr>
                                <w:rFonts w:ascii="Meiryo UI" w:eastAsia="Meiryo UI" w:hAnsi="Meiryo UI" w:cstheme="minorBidi" w:hint="eastAsia"/>
                                <w:kern w:val="24"/>
                                <w:sz w:val="18"/>
                                <w:szCs w:val="16"/>
                              </w:rPr>
                              <w:t>となった判例あり</w:t>
                            </w:r>
                          </w:p>
                        </w:txbxContent>
                      </wps:txbx>
                      <wps:bodyPr wrap="square" lIns="3600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7" style="position:absolute;left:0;text-align:left;margin-left:188.25pt;margin-top:3.95pt;width:281.45pt;height:6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" fillcolor="white [3201]" strokecolor="#c0504d [3205]" strokeweight="2pt">
                <v:textbox inset="1mm,0,0,0">
                  <w:txbxContent>
                    <w:p w:rsidR="00066879" w:rsidRPr="00175563" w:rsidRDefault="00066879"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・脅迫・欺罔、利益供与等による場合</w:t>
                      </w:r>
                    </w:p>
                    <w:p w:rsidR="00066879" w:rsidRPr="00175563" w:rsidRDefault="00066879" w:rsidP="00C930CF">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w:t>
                      </w:r>
                      <w:r>
                        <w:rPr>
                          <w:rFonts w:ascii="Meiryo UI" w:eastAsia="Meiryo UI" w:hAnsi="Meiryo UI" w:cstheme="minorBidi" w:hint="eastAsia"/>
                          <w:kern w:val="24"/>
                          <w:sz w:val="18"/>
                          <w:szCs w:val="16"/>
                        </w:rPr>
                        <w:t>、利益供与</w:t>
                      </w:r>
                      <w:r w:rsidRPr="00175563">
                        <w:rPr>
                          <w:rFonts w:ascii="Meiryo UI" w:eastAsia="Meiryo UI" w:hAnsi="Meiryo UI" w:cstheme="minorBidi" w:hint="eastAsia"/>
                          <w:kern w:val="24"/>
                          <w:sz w:val="18"/>
                          <w:szCs w:val="16"/>
                        </w:rPr>
                        <w:t>等によらない場合</w:t>
                      </w:r>
                      <w:r>
                        <w:rPr>
                          <w:rFonts w:ascii="Meiryo UI" w:eastAsia="Meiryo UI" w:hAnsi="Meiryo UI" w:cstheme="minorBidi" w:hint="eastAsia"/>
                          <w:kern w:val="24"/>
                          <w:sz w:val="18"/>
                          <w:szCs w:val="16"/>
                        </w:rPr>
                        <w:t>(</w:t>
                      </w:r>
                      <w:r w:rsidRPr="00175563">
                        <w:rPr>
                          <w:rFonts w:ascii="Meiryo UI" w:eastAsia="Meiryo UI" w:hAnsi="Meiryo UI" w:cstheme="minorBidi" w:hint="eastAsia"/>
                          <w:kern w:val="24"/>
                          <w:sz w:val="18"/>
                          <w:szCs w:val="16"/>
                        </w:rPr>
                        <w:t>好意を持たせて送信</w:t>
                      </w:r>
                      <w:r>
                        <w:rPr>
                          <w:rFonts w:ascii="Meiryo UI" w:eastAsia="Meiryo UI" w:hAnsi="Meiryo UI" w:cstheme="minorBidi" w:hint="eastAsia"/>
                          <w:kern w:val="24"/>
                          <w:sz w:val="18"/>
                          <w:szCs w:val="16"/>
                        </w:rPr>
                        <w:t>)</w:t>
                      </w:r>
                    </w:p>
                    <w:p w:rsidR="00066879" w:rsidRPr="00175563" w:rsidRDefault="00066879"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・児童が自発的に送信</w:t>
                      </w:r>
                    </w:p>
                    <w:p w:rsidR="00066879" w:rsidRPr="00175563" w:rsidRDefault="00066879"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⇒下</w:t>
                      </w:r>
                      <w:r>
                        <w:rPr>
                          <w:rFonts w:ascii="Meiryo UI" w:eastAsia="Meiryo UI" w:hAnsi="Meiryo UI" w:cstheme="minorBidi" w:hint="eastAsia"/>
                          <w:kern w:val="24"/>
                          <w:sz w:val="18"/>
                          <w:szCs w:val="16"/>
                        </w:rPr>
                        <w:t>の</w:t>
                      </w:r>
                      <w:r w:rsidRPr="00175563">
                        <w:rPr>
                          <w:rFonts w:ascii="Meiryo UI" w:eastAsia="Meiryo UI" w:hAnsi="Meiryo UI" w:cstheme="minorBidi" w:hint="eastAsia"/>
                          <w:kern w:val="24"/>
                          <w:sz w:val="18"/>
                          <w:szCs w:val="16"/>
                        </w:rPr>
                        <w:t>二つは児童が</w:t>
                      </w:r>
                      <w:r>
                        <w:rPr>
                          <w:rFonts w:ascii="Meiryo UI" w:eastAsia="Meiryo UI" w:hAnsi="Meiryo UI" w:cstheme="minorBidi" w:hint="eastAsia"/>
                          <w:kern w:val="24"/>
                          <w:sz w:val="18"/>
                          <w:szCs w:val="16"/>
                        </w:rPr>
                        <w:t>児童ポルノ</w:t>
                      </w:r>
                      <w:r w:rsidRPr="00175563">
                        <w:rPr>
                          <w:rFonts w:ascii="Meiryo UI" w:eastAsia="Meiryo UI" w:hAnsi="Meiryo UI" w:cstheme="minorBidi" w:hint="eastAsia"/>
                          <w:kern w:val="24"/>
                          <w:sz w:val="18"/>
                          <w:szCs w:val="16"/>
                        </w:rPr>
                        <w:t>製造罪の共同正犯</w:t>
                      </w:r>
                      <w:r>
                        <w:rPr>
                          <w:rFonts w:ascii="Meiryo UI" w:eastAsia="Meiryo UI" w:hAnsi="Meiryo UI" w:cstheme="minorBidi" w:hint="eastAsia"/>
                          <w:kern w:val="24"/>
                          <w:sz w:val="18"/>
                          <w:szCs w:val="16"/>
                        </w:rPr>
                        <w:t>等</w:t>
                      </w:r>
                      <w:r w:rsidRPr="00175563">
                        <w:rPr>
                          <w:rFonts w:ascii="Meiryo UI" w:eastAsia="Meiryo UI" w:hAnsi="Meiryo UI" w:cstheme="minorBidi" w:hint="eastAsia"/>
                          <w:kern w:val="24"/>
                          <w:sz w:val="18"/>
                          <w:szCs w:val="16"/>
                        </w:rPr>
                        <w:t>となった判例あり</w:t>
                      </w:r>
                    </w:p>
                  </w:txbxContent>
                </v:textbox>
              </v:roundrect>
            </w:pict>
          </mc:Fallback>
        </mc:AlternateContent>
      </w:r>
    </w:p>
    <w:p w:rsidR="004F1618" w:rsidRPr="00F83337" w:rsidRDefault="002C712D"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4928" behindDoc="0" locked="0" layoutInCell="1" allowOverlap="1">
                <wp:simplePos x="0" y="0"/>
                <wp:positionH relativeFrom="column">
                  <wp:posOffset>1028065</wp:posOffset>
                </wp:positionH>
                <wp:positionV relativeFrom="paragraph">
                  <wp:posOffset>165735</wp:posOffset>
                </wp:positionV>
                <wp:extent cx="942975" cy="368300"/>
                <wp:effectExtent l="0" t="0" r="28575" b="12700"/>
                <wp:wrapNone/>
                <wp:docPr id="7" name="角丸四角形 7"/>
                <wp:cNvGraphicFramePr/>
                <a:graphic xmlns:a="http://schemas.openxmlformats.org/drawingml/2006/main">
                  <a:graphicData uri="http://schemas.microsoft.com/office/word/2010/wordprocessingShape">
                    <wps:wsp>
                      <wps:cNvSpPr/>
                      <wps:spPr>
                        <a:xfrm>
                          <a:off x="0" y="0"/>
                          <a:ext cx="942975" cy="3683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大人対児童</w:t>
                            </w:r>
                          </w:p>
                        </w:txbxContent>
                      </wps:txbx>
                      <wps:bodyPr wrap="square" tIns="0" bIns="0" rtlCol="0" anchor="ctr"/>
                    </wps:wsp>
                  </a:graphicData>
                </a:graphic>
                <wp14:sizeRelH relativeFrom="margin">
                  <wp14:pctWidth>0</wp14:pctWidth>
                </wp14:sizeRelH>
              </wp:anchor>
            </w:drawing>
          </mc:Choice>
          <mc:Fallback>
            <w:pict>
              <v:roundrect id="角丸四角形 7" o:spid="_x0000_s1038" style="position:absolute;left:0;text-align:left;margin-left:80.95pt;margin-top:13.05pt;width:74.25pt;height:29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" fillcolor="white [3201]" strokecolor="#c0504d [3205]" strokeweight="2pt">
                <v:textbox inset=",0,,0">
                  <w:txbxContent>
                    <w:p w:rsidR="00066879" w:rsidRPr="00175563" w:rsidRDefault="00066879"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大人対児童</w:t>
                      </w:r>
                    </w:p>
                  </w:txbxContent>
                </v:textbox>
              </v:roundrect>
            </w:pict>
          </mc:Fallback>
        </mc:AlternateContent>
      </w:r>
    </w:p>
    <w:p w:rsidR="004F1618" w:rsidRPr="00F83337" w:rsidRDefault="000C7174"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8208" behindDoc="0" locked="0" layoutInCell="1" allowOverlap="1">
                <wp:simplePos x="0" y="0"/>
                <wp:positionH relativeFrom="column">
                  <wp:posOffset>1989455</wp:posOffset>
                </wp:positionH>
                <wp:positionV relativeFrom="paragraph">
                  <wp:posOffset>60325</wp:posOffset>
                </wp:positionV>
                <wp:extent cx="400050" cy="1"/>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4000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4597C" id="直線コネクタ 22"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4.75pt" to="18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" strokecolor="black [3213]"/>
            </w:pict>
          </mc:Fallback>
        </mc:AlternateContent>
      </w:r>
      <w:r w:rsidR="00B92BCE">
        <w:rPr>
          <w:rFonts w:asciiTheme="majorEastAsia" w:eastAsiaTheme="majorEastAsia" w:hAnsiTheme="majorEastAsia"/>
          <w:noProof/>
          <w:sz w:val="22"/>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64506</wp:posOffset>
                </wp:positionV>
                <wp:extent cx="351790" cy="165100"/>
                <wp:effectExtent l="0" t="0" r="29210" b="25400"/>
                <wp:wrapNone/>
                <wp:docPr id="17" name="直線コネクタ 17"/>
                <wp:cNvGraphicFramePr/>
                <a:graphic xmlns:a="http://schemas.openxmlformats.org/drawingml/2006/main">
                  <a:graphicData uri="http://schemas.microsoft.com/office/word/2010/wordprocessingShape">
                    <wps:wsp>
                      <wps:cNvCnPr/>
                      <wps:spPr>
                        <a:xfrm flipV="1">
                          <a:off x="0" y="0"/>
                          <a:ext cx="351790" cy="165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1FBF1" id="直線コネクタ 17"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5.1pt" to="82.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" strokecolor="black [3213]"/>
            </w:pict>
          </mc:Fallback>
        </mc:AlternateContent>
      </w:r>
      <w:r w:rsidR="00B92BCE">
        <w:rPr>
          <w:rFonts w:asciiTheme="majorEastAsia" w:eastAsiaTheme="majorEastAsia" w:hAnsiTheme="majorEastAsia"/>
          <w:noProof/>
          <w:sz w:val="22"/>
        </w:rPr>
        <mc:AlternateContent>
          <mc:Choice Requires="wps">
            <w:drawing>
              <wp:anchor distT="0" distB="0" distL="114300" distR="114300" simplePos="0" relativeHeight="251648512" behindDoc="0" locked="0" layoutInCell="1" allowOverlap="1">
                <wp:simplePos x="0" y="0"/>
                <wp:positionH relativeFrom="column">
                  <wp:posOffset>27329</wp:posOffset>
                </wp:positionH>
                <wp:positionV relativeFrom="paragraph">
                  <wp:posOffset>60732</wp:posOffset>
                </wp:positionV>
                <wp:extent cx="664234" cy="1041395"/>
                <wp:effectExtent l="0" t="0" r="21590" b="26035"/>
                <wp:wrapNone/>
                <wp:docPr id="5" name="角丸四角形 5"/>
                <wp:cNvGraphicFramePr/>
                <a:graphic xmlns:a="http://schemas.openxmlformats.org/drawingml/2006/main">
                  <a:graphicData uri="http://schemas.microsoft.com/office/word/2010/wordprocessingShape">
                    <wps:wsp>
                      <wps:cNvSpPr/>
                      <wps:spPr>
                        <a:xfrm>
                          <a:off x="0" y="0"/>
                          <a:ext cx="664234" cy="104139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自画撮りの</w:t>
                            </w:r>
                          </w:p>
                          <w:p w:rsidR="00066879" w:rsidRPr="00175563" w:rsidRDefault="00066879"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類型</w:t>
                            </w:r>
                          </w:p>
                        </w:txbxContent>
                      </wps:txbx>
                      <wps:bodyPr wrap="square" lIns="36000" tIns="36000" rIns="36000" bIns="36000" rtlCol="0" anchor="ctr"/>
                    </wps:wsp>
                  </a:graphicData>
                </a:graphic>
                <wp14:sizeRelH relativeFrom="margin">
                  <wp14:pctWidth>0</wp14:pctWidth>
                </wp14:sizeRelH>
              </wp:anchor>
            </w:drawing>
          </mc:Choice>
          <mc:Fallback>
            <w:pict>
              <v:roundrect id="角丸四角形 5" o:spid="_x0000_s1039" style="position:absolute;left:0;text-align:left;margin-left:2.15pt;margin-top:4.8pt;width:52.3pt;height:82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" fillcolor="white [3201]" strokecolor="#c0504d [3205]" strokeweight="2pt">
                <v:textbox inset="1mm,1mm,1mm,1mm">
                  <w:txbxContent>
                    <w:p w:rsidR="00066879" w:rsidRPr="00175563" w:rsidRDefault="00066879"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自画撮りの</w:t>
                      </w:r>
                    </w:p>
                    <w:p w:rsidR="00066879" w:rsidRPr="00175563" w:rsidRDefault="00066879"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類型</w:t>
                      </w:r>
                    </w:p>
                  </w:txbxContent>
                </v:textbox>
              </v:roundrect>
            </w:pict>
          </mc:Fallback>
        </mc:AlternateContent>
      </w:r>
    </w:p>
    <w:p w:rsidR="004F1618" w:rsidRPr="00F83337" w:rsidRDefault="00B92BCE"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6464" behindDoc="0" locked="0" layoutInCell="1" allowOverlap="1">
                <wp:simplePos x="0" y="0"/>
                <wp:positionH relativeFrom="column">
                  <wp:posOffset>2391302</wp:posOffset>
                </wp:positionH>
                <wp:positionV relativeFrom="paragraph">
                  <wp:posOffset>221005</wp:posOffset>
                </wp:positionV>
                <wp:extent cx="3570605" cy="465826"/>
                <wp:effectExtent l="0" t="0" r="10795" b="10795"/>
                <wp:wrapNone/>
                <wp:docPr id="15" name="角丸四角形 15"/>
                <wp:cNvGraphicFramePr/>
                <a:graphic xmlns:a="http://schemas.openxmlformats.org/drawingml/2006/main">
                  <a:graphicData uri="http://schemas.microsoft.com/office/word/2010/wordprocessingShape">
                    <wps:wsp>
                      <wps:cNvSpPr/>
                      <wps:spPr>
                        <a:xfrm>
                          <a:off x="0" y="0"/>
                          <a:ext cx="3570605" cy="465826"/>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・恋人同士（いわゆるセクスティング）</w:t>
                            </w:r>
                          </w:p>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・上級生から下級生への要求、いじめ、からかい等</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0" style="position:absolute;left:0;text-align:left;margin-left:188.3pt;margin-top:17.4pt;width:281.15pt;height:36.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" fillcolor="white [3201]" strokecolor="#c0504d [3205]" strokeweight="2pt">
                <v:textbox inset=",0,,0">
                  <w:txbxContent>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・恋人同士（いわゆるセクスティング）</w:t>
                      </w:r>
                    </w:p>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・上級生から下級生への要求、いじめ、からかい等</w:t>
                      </w:r>
                    </w:p>
                  </w:txbxContent>
                </v:textbox>
              </v:roundrect>
            </w:pict>
          </mc:Fallback>
        </mc:AlternateContent>
      </w:r>
    </w:p>
    <w:p w:rsidR="004F1618" w:rsidRPr="00F83337" w:rsidRDefault="006727F6"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6160" behindDoc="0" locked="0" layoutInCell="1" allowOverlap="1" wp14:anchorId="30EF85AF" wp14:editId="6FE851D4">
                <wp:simplePos x="0" y="0"/>
                <wp:positionH relativeFrom="column">
                  <wp:posOffset>1998980</wp:posOffset>
                </wp:positionH>
                <wp:positionV relativeFrom="paragraph">
                  <wp:posOffset>185420</wp:posOffset>
                </wp:positionV>
                <wp:extent cx="392430" cy="0"/>
                <wp:effectExtent l="0" t="0" r="26670" b="19050"/>
                <wp:wrapNone/>
                <wp:docPr id="20" name="直線コネクタ 20"/>
                <wp:cNvGraphicFramePr/>
                <a:graphic xmlns:a="http://schemas.openxmlformats.org/drawingml/2006/main">
                  <a:graphicData uri="http://schemas.microsoft.com/office/word/2010/wordprocessingShape">
                    <wps:wsp>
                      <wps:cNvCnPr/>
                      <wps:spPr>
                        <a:xfrm>
                          <a:off x="0" y="0"/>
                          <a:ext cx="392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B18FA" id="直線コネクタ 20" o:spid="_x0000_s1026" style="position:absolute;left:0;text-align:lef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pt,14.6pt" to="188.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" strokecolor="black [3213]"/>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0016" behindDoc="0" locked="0" layoutInCell="1" allowOverlap="1" wp14:anchorId="26967C6D" wp14:editId="76302B06">
                <wp:simplePos x="0" y="0"/>
                <wp:positionH relativeFrom="column">
                  <wp:posOffset>694055</wp:posOffset>
                </wp:positionH>
                <wp:positionV relativeFrom="paragraph">
                  <wp:posOffset>145415</wp:posOffset>
                </wp:positionV>
                <wp:extent cx="333375"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39C71" id="直線コネクタ 1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1.45pt" to="80.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" strokecolor="black [3213]"/>
            </w:pict>
          </mc:Fallback>
        </mc:AlternateContent>
      </w:r>
      <w:r w:rsidR="00B92BCE">
        <w:rPr>
          <w:rFonts w:asciiTheme="majorEastAsia" w:eastAsiaTheme="majorEastAsia" w:hAnsiTheme="majorEastAsia"/>
          <w:noProof/>
          <w:sz w:val="22"/>
        </w:rPr>
        <mc:AlternateContent>
          <mc:Choice Requires="wps">
            <w:drawing>
              <wp:anchor distT="0" distB="0" distL="114300" distR="114300" simplePos="0" relativeHeight="251643392" behindDoc="0" locked="0" layoutInCell="1" allowOverlap="1" wp14:anchorId="39195790" wp14:editId="1C40F12D">
                <wp:simplePos x="0" y="0"/>
                <wp:positionH relativeFrom="column">
                  <wp:posOffset>1028065</wp:posOffset>
                </wp:positionH>
                <wp:positionV relativeFrom="paragraph">
                  <wp:posOffset>13970</wp:posOffset>
                </wp:positionV>
                <wp:extent cx="951601" cy="353060"/>
                <wp:effectExtent l="0" t="0" r="20320" b="27940"/>
                <wp:wrapNone/>
                <wp:docPr id="11" name="角丸四角形 11"/>
                <wp:cNvGraphicFramePr/>
                <a:graphic xmlns:a="http://schemas.openxmlformats.org/drawingml/2006/main">
                  <a:graphicData uri="http://schemas.microsoft.com/office/word/2010/wordprocessingShape">
                    <wps:wsp>
                      <wps:cNvSpPr/>
                      <wps:spPr>
                        <a:xfrm>
                          <a:off x="0" y="0"/>
                          <a:ext cx="951601" cy="3530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児童対児童</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9195790" id="角丸四角形 11" o:spid="_x0000_s1041" style="position:absolute;left:0;text-align:left;margin-left:80.95pt;margin-top:1.1pt;width:74.95pt;height:27.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" fillcolor="white [3201]" strokecolor="#c0504d [3205]" strokeweight="2pt">
                <v:textbox inset=",0,,0">
                  <w:txbxContent>
                    <w:p w:rsidR="00066879" w:rsidRPr="00175563" w:rsidRDefault="00066879"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児童対児童</w:t>
                      </w:r>
                    </w:p>
                  </w:txbxContent>
                </v:textbox>
              </v:roundrect>
            </w:pict>
          </mc:Fallback>
        </mc:AlternateContent>
      </w:r>
    </w:p>
    <w:p w:rsidR="004F1618" w:rsidRPr="00F83337" w:rsidRDefault="00B92BCE"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simplePos x="0" y="0"/>
                <wp:positionH relativeFrom="column">
                  <wp:posOffset>686687</wp:posOffset>
                </wp:positionH>
                <wp:positionV relativeFrom="paragraph">
                  <wp:posOffset>240822</wp:posOffset>
                </wp:positionV>
                <wp:extent cx="353683" cy="250166"/>
                <wp:effectExtent l="0" t="0" r="27940" b="36195"/>
                <wp:wrapNone/>
                <wp:docPr id="18" name="直線コネクタ 18"/>
                <wp:cNvGraphicFramePr/>
                <a:graphic xmlns:a="http://schemas.openxmlformats.org/drawingml/2006/main">
                  <a:graphicData uri="http://schemas.microsoft.com/office/word/2010/wordprocessingShape">
                    <wps:wsp>
                      <wps:cNvCnPr/>
                      <wps:spPr>
                        <a:xfrm>
                          <a:off x="0" y="0"/>
                          <a:ext cx="353683"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9DC49" id="直線コネクタ 1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95pt" to="81.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" strokecolor="black [3213]"/>
            </w:pict>
          </mc:Fallback>
        </mc:AlternateContent>
      </w:r>
    </w:p>
    <w:p w:rsidR="004F1618" w:rsidRPr="00F83337" w:rsidRDefault="004F56E7"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6704" behindDoc="0" locked="0" layoutInCell="1" allowOverlap="1">
                <wp:simplePos x="0" y="0"/>
                <wp:positionH relativeFrom="column">
                  <wp:posOffset>1028065</wp:posOffset>
                </wp:positionH>
                <wp:positionV relativeFrom="paragraph">
                  <wp:posOffset>80010</wp:posOffset>
                </wp:positionV>
                <wp:extent cx="983411" cy="345057"/>
                <wp:effectExtent l="0" t="0" r="26670" b="17145"/>
                <wp:wrapNone/>
                <wp:docPr id="12" name="角丸四角形 12"/>
                <wp:cNvGraphicFramePr/>
                <a:graphic xmlns:a="http://schemas.openxmlformats.org/drawingml/2006/main">
                  <a:graphicData uri="http://schemas.microsoft.com/office/word/2010/wordprocessingShape">
                    <wps:wsp>
                      <wps:cNvSpPr/>
                      <wps:spPr>
                        <a:xfrm>
                          <a:off x="0" y="0"/>
                          <a:ext cx="983411" cy="345057"/>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児童単独</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2" style="position:absolute;left:0;text-align:left;margin-left:80.95pt;margin-top:6.3pt;width:77.4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" fillcolor="white [3201]" strokecolor="#c0504d [3205]" strokeweight="2pt">
                <v:textbox inset=",0,,0">
                  <w:txbxContent>
                    <w:p w:rsidR="00066879" w:rsidRPr="00175563" w:rsidRDefault="00066879"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児童単独</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5920" behindDoc="0" locked="0" layoutInCell="1" allowOverlap="1">
                <wp:simplePos x="0" y="0"/>
                <wp:positionH relativeFrom="column">
                  <wp:posOffset>2390775</wp:posOffset>
                </wp:positionH>
                <wp:positionV relativeFrom="paragraph">
                  <wp:posOffset>51675</wp:posOffset>
                </wp:positionV>
                <wp:extent cx="3573780" cy="439947"/>
                <wp:effectExtent l="0" t="0" r="26670" b="17780"/>
                <wp:wrapNone/>
                <wp:docPr id="16" name="角丸四角形 16"/>
                <wp:cNvGraphicFramePr/>
                <a:graphic xmlns:a="http://schemas.openxmlformats.org/drawingml/2006/main">
                  <a:graphicData uri="http://schemas.microsoft.com/office/word/2010/wordprocessingShape">
                    <wps:wsp>
                      <wps:cNvSpPr/>
                      <wps:spPr>
                        <a:xfrm>
                          <a:off x="0" y="0"/>
                          <a:ext cx="3573780" cy="439947"/>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・自らの裸を自分で撮影し、SNSに掲載して販売</w:t>
                            </w:r>
                          </w:p>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 xml:space="preserve">　（金品目的、承認欲求）</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3" style="position:absolute;left:0;text-align:left;margin-left:188.25pt;margin-top:4.05pt;width:281.4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" fillcolor="white [3201]" strokecolor="#c0504d [3205]" strokeweight="2pt">
                <v:textbox inset=",0,,0">
                  <w:txbxContent>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・自らの裸を自分で撮影し、SNSに掲載して販売</w:t>
                      </w:r>
                    </w:p>
                    <w:p w:rsidR="00066879" w:rsidRPr="00175563" w:rsidRDefault="00066879"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 xml:space="preserve">　（金品目的、承認欲求）</w:t>
                      </w:r>
                    </w:p>
                  </w:txbxContent>
                </v:textbox>
              </v:roundrect>
            </w:pict>
          </mc:Fallback>
        </mc:AlternateContent>
      </w:r>
    </w:p>
    <w:p w:rsidR="00F85DB8" w:rsidRDefault="00F85DB8" w:rsidP="00953522">
      <w:pPr>
        <w:ind w:left="220" w:hangingChars="100" w:hanging="220"/>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672064" behindDoc="0" locked="0" layoutInCell="1" allowOverlap="1" wp14:anchorId="16C58AA8" wp14:editId="336514DE">
                <wp:simplePos x="0" y="0"/>
                <wp:positionH relativeFrom="column">
                  <wp:posOffset>2008505</wp:posOffset>
                </wp:positionH>
                <wp:positionV relativeFrom="paragraph">
                  <wp:posOffset>-3175</wp:posOffset>
                </wp:positionV>
                <wp:extent cx="3810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1505E" id="直線コネクタ 21"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15pt,-.25pt" to="18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" strokecolor="black [3213]"/>
            </w:pict>
          </mc:Fallback>
        </mc:AlternateContent>
      </w:r>
    </w:p>
    <w:p w:rsidR="004F1618" w:rsidRPr="00F83337" w:rsidRDefault="004F1618" w:rsidP="00953522">
      <w:pPr>
        <w:ind w:left="220" w:hangingChars="100" w:hanging="220"/>
        <w:rPr>
          <w:rFonts w:asciiTheme="majorEastAsia" w:eastAsiaTheme="majorEastAsia" w:hAnsiTheme="majorEastAsia"/>
          <w:sz w:val="22"/>
        </w:rPr>
      </w:pPr>
    </w:p>
    <w:p w:rsidR="007F5657" w:rsidRDefault="007F5657" w:rsidP="00953522">
      <w:pPr>
        <w:ind w:leftChars="100" w:left="210" w:firstLineChars="100" w:firstLine="220"/>
        <w:rPr>
          <w:rFonts w:asciiTheme="minorEastAsia" w:hAnsiTheme="minorEastAsia"/>
          <w:sz w:val="22"/>
        </w:rPr>
      </w:pPr>
      <w:r>
        <w:rPr>
          <w:rFonts w:asciiTheme="minorEastAsia" w:hAnsiTheme="minorEastAsia" w:hint="eastAsia"/>
          <w:sz w:val="22"/>
        </w:rPr>
        <w:lastRenderedPageBreak/>
        <w:t>また、</w:t>
      </w:r>
      <w:r w:rsidR="00B133DE" w:rsidRPr="00F83337">
        <w:rPr>
          <w:rFonts w:asciiTheme="minorEastAsia" w:hAnsiTheme="minorEastAsia" w:hint="eastAsia"/>
          <w:sz w:val="22"/>
        </w:rPr>
        <w:t>ＳＮＳ上には</w:t>
      </w:r>
      <w:r w:rsidR="00CA0068" w:rsidRPr="00F83337">
        <w:rPr>
          <w:rFonts w:asciiTheme="minorEastAsia" w:hAnsiTheme="minorEastAsia" w:hint="eastAsia"/>
          <w:sz w:val="22"/>
        </w:rPr>
        <w:t>自画撮り被害だけでなく、</w:t>
      </w:r>
      <w:r w:rsidR="00B133DE" w:rsidRPr="00F83337">
        <w:rPr>
          <w:rFonts w:asciiTheme="minorEastAsia" w:hAnsiTheme="minorEastAsia" w:hint="eastAsia"/>
          <w:sz w:val="22"/>
        </w:rPr>
        <w:t>多様な形態で青少年を性の対象と</w:t>
      </w:r>
      <w:r w:rsidR="00644489">
        <w:rPr>
          <w:rFonts w:asciiTheme="minorEastAsia" w:hAnsiTheme="minorEastAsia" w:hint="eastAsia"/>
          <w:sz w:val="22"/>
        </w:rPr>
        <w:t>する</w:t>
      </w:r>
      <w:r w:rsidR="00B133DE" w:rsidRPr="00F83337">
        <w:rPr>
          <w:rFonts w:asciiTheme="minorEastAsia" w:hAnsiTheme="minorEastAsia" w:hint="eastAsia"/>
          <w:sz w:val="22"/>
        </w:rPr>
        <w:t>性的搾取</w:t>
      </w:r>
      <w:r w:rsidR="0065101A">
        <w:rPr>
          <w:rFonts w:asciiTheme="minorEastAsia" w:hAnsiTheme="minorEastAsia" w:hint="eastAsia"/>
          <w:sz w:val="22"/>
        </w:rPr>
        <w:t>等</w:t>
      </w:r>
      <w:r w:rsidR="00B133DE" w:rsidRPr="00F83337">
        <w:rPr>
          <w:rFonts w:asciiTheme="minorEastAsia" w:hAnsiTheme="minorEastAsia" w:hint="eastAsia"/>
          <w:sz w:val="22"/>
        </w:rPr>
        <w:t>の実態が</w:t>
      </w:r>
      <w:r w:rsidR="00644489">
        <w:rPr>
          <w:rFonts w:asciiTheme="minorEastAsia" w:hAnsiTheme="minorEastAsia" w:hint="eastAsia"/>
          <w:sz w:val="22"/>
        </w:rPr>
        <w:t>ある。</w:t>
      </w:r>
      <w:r>
        <w:rPr>
          <w:rFonts w:asciiTheme="minorEastAsia" w:hAnsiTheme="minorEastAsia" w:hint="eastAsia"/>
          <w:sz w:val="22"/>
        </w:rPr>
        <w:t>その類型は次のとおりである。</w:t>
      </w:r>
    </w:p>
    <w:p w:rsidR="007F5657" w:rsidRPr="007F5657" w:rsidRDefault="007F5657" w:rsidP="00953522">
      <w:pPr>
        <w:ind w:leftChars="100" w:left="210" w:firstLineChars="100" w:firstLine="220"/>
        <w:rPr>
          <w:rFonts w:asciiTheme="minorEastAsia" w:hAnsiTheme="minorEastAsia"/>
          <w:sz w:val="22"/>
        </w:rPr>
      </w:pPr>
      <w:r w:rsidRPr="007F5657">
        <w:rPr>
          <w:rFonts w:asciiTheme="minorEastAsia" w:hAnsiTheme="minorEastAsia" w:hint="eastAsia"/>
          <w:sz w:val="22"/>
        </w:rPr>
        <w:t>＜類型＞</w:t>
      </w:r>
    </w:p>
    <w:p w:rsidR="007F5657" w:rsidRPr="007F5657" w:rsidRDefault="0065101A" w:rsidP="00953522">
      <w:pPr>
        <w:ind w:leftChars="200" w:left="860" w:hangingChars="200" w:hanging="440"/>
        <w:rPr>
          <w:rFonts w:asciiTheme="minorEastAsia" w:hAnsiTheme="minorEastAsia"/>
          <w:sz w:val="22"/>
        </w:rPr>
      </w:pPr>
      <w:proofErr w:type="spellStart"/>
      <w:r>
        <w:rPr>
          <w:rFonts w:asciiTheme="minorEastAsia" w:hAnsiTheme="minorEastAsia"/>
          <w:sz w:val="22"/>
        </w:rPr>
        <w:t>a.b</w:t>
      </w:r>
      <w:proofErr w:type="spellEnd"/>
      <w:r w:rsidR="007F5657" w:rsidRPr="007F5657">
        <w:rPr>
          <w:rFonts w:asciiTheme="minorEastAsia" w:hAnsiTheme="minorEastAsia" w:hint="eastAsia"/>
          <w:sz w:val="22"/>
        </w:rPr>
        <w:t>自画撮り画像（児童ポルノ）の提供を求めるもの</w:t>
      </w:r>
      <w:r>
        <w:rPr>
          <w:rFonts w:asciiTheme="minorEastAsia" w:hAnsiTheme="minorEastAsia" w:hint="eastAsia"/>
          <w:sz w:val="22"/>
        </w:rPr>
        <w:t>（威迫等を伴う場合とそれ以外の場合）</w:t>
      </w:r>
    </w:p>
    <w:p w:rsidR="007F5657" w:rsidRPr="007F5657" w:rsidRDefault="0065101A" w:rsidP="00953522">
      <w:pPr>
        <w:ind w:leftChars="200" w:left="640" w:hangingChars="100" w:hanging="220"/>
        <w:rPr>
          <w:rFonts w:asciiTheme="minorEastAsia" w:hAnsiTheme="minorEastAsia"/>
          <w:sz w:val="22"/>
        </w:rPr>
      </w:pPr>
      <w:r>
        <w:rPr>
          <w:rFonts w:asciiTheme="minorEastAsia" w:hAnsiTheme="minorEastAsia"/>
          <w:sz w:val="22"/>
        </w:rPr>
        <w:t>c.</w:t>
      </w:r>
      <w:r w:rsidR="007F5657" w:rsidRPr="007F5657">
        <w:rPr>
          <w:rFonts w:asciiTheme="minorEastAsia" w:hAnsiTheme="minorEastAsia" w:hint="eastAsia"/>
          <w:sz w:val="22"/>
        </w:rPr>
        <w:t>児童ポルノに該当しない性的画像（下着姿等）の提供を求めるもの</w:t>
      </w:r>
      <w:r>
        <w:rPr>
          <w:rFonts w:asciiTheme="minorEastAsia" w:hAnsiTheme="minorEastAsia" w:hint="eastAsia"/>
          <w:sz w:val="22"/>
        </w:rPr>
        <w:t>や</w:t>
      </w:r>
      <w:r w:rsidR="007F5657" w:rsidRPr="007F5657">
        <w:rPr>
          <w:rFonts w:asciiTheme="minorEastAsia" w:hAnsiTheme="minorEastAsia" w:hint="eastAsia"/>
          <w:sz w:val="22"/>
        </w:rPr>
        <w:t>動画</w:t>
      </w:r>
      <w:r w:rsidR="004E5616">
        <w:rPr>
          <w:rFonts w:asciiTheme="minorEastAsia" w:hAnsiTheme="minorEastAsia" w:hint="eastAsia"/>
          <w:sz w:val="22"/>
        </w:rPr>
        <w:t>ライブ</w:t>
      </w:r>
      <w:r w:rsidR="007F5657" w:rsidRPr="007F5657">
        <w:rPr>
          <w:rFonts w:asciiTheme="minorEastAsia" w:hAnsiTheme="minorEastAsia" w:hint="eastAsia"/>
          <w:sz w:val="22"/>
        </w:rPr>
        <w:t xml:space="preserve">配信等で性的な姿態をするよう求めるもの　　　　　　　　　　　　　　 　　　　　　　　　</w:t>
      </w:r>
    </w:p>
    <w:p w:rsidR="007F5657" w:rsidRPr="007F5657" w:rsidRDefault="0065101A" w:rsidP="00953522">
      <w:pPr>
        <w:ind w:leftChars="100" w:left="210" w:firstLineChars="100" w:firstLine="220"/>
        <w:rPr>
          <w:rFonts w:asciiTheme="minorEastAsia" w:hAnsiTheme="minorEastAsia"/>
          <w:sz w:val="22"/>
        </w:rPr>
      </w:pPr>
      <w:r>
        <w:rPr>
          <w:rFonts w:asciiTheme="minorEastAsia" w:hAnsiTheme="minorEastAsia"/>
          <w:sz w:val="22"/>
        </w:rPr>
        <w:t>d.</w:t>
      </w:r>
      <w:r w:rsidR="007F5657" w:rsidRPr="007F5657">
        <w:rPr>
          <w:rFonts w:asciiTheme="minorEastAsia" w:hAnsiTheme="minorEastAsia" w:hint="eastAsia"/>
          <w:sz w:val="22"/>
        </w:rPr>
        <w:t xml:space="preserve">児童買春や淫行をするよう求めるもの　　　　　　　　　　　　　　　　</w:t>
      </w:r>
    </w:p>
    <w:p w:rsidR="007F5657" w:rsidRPr="007F5657" w:rsidRDefault="0065101A" w:rsidP="00953522">
      <w:pPr>
        <w:ind w:leftChars="100" w:left="210" w:firstLineChars="100" w:firstLine="220"/>
        <w:rPr>
          <w:rFonts w:asciiTheme="minorEastAsia" w:hAnsiTheme="minorEastAsia"/>
          <w:sz w:val="22"/>
        </w:rPr>
      </w:pPr>
      <w:r>
        <w:rPr>
          <w:rFonts w:asciiTheme="minorEastAsia" w:hAnsiTheme="minorEastAsia"/>
          <w:sz w:val="22"/>
        </w:rPr>
        <w:t>e.</w:t>
      </w:r>
      <w:r w:rsidR="007F5657" w:rsidRPr="007F5657">
        <w:rPr>
          <w:rFonts w:asciiTheme="minorEastAsia" w:hAnsiTheme="minorEastAsia" w:hint="eastAsia"/>
          <w:sz w:val="22"/>
        </w:rPr>
        <w:t xml:space="preserve">デート援助交際（パパ活）をするよう求めるもの 　</w:t>
      </w:r>
    </w:p>
    <w:p w:rsidR="007F5657" w:rsidRDefault="0065101A" w:rsidP="00953522">
      <w:pPr>
        <w:ind w:leftChars="100" w:left="210" w:firstLineChars="100" w:firstLine="220"/>
        <w:rPr>
          <w:rFonts w:asciiTheme="minorEastAsia" w:hAnsiTheme="minorEastAsia"/>
          <w:sz w:val="22"/>
        </w:rPr>
      </w:pPr>
      <w:r>
        <w:rPr>
          <w:rFonts w:asciiTheme="minorEastAsia" w:hAnsiTheme="minorEastAsia" w:hint="eastAsia"/>
          <w:sz w:val="22"/>
        </w:rPr>
        <w:t>f.</w:t>
      </w:r>
      <w:r w:rsidR="007F5657" w:rsidRPr="007F5657">
        <w:rPr>
          <w:rFonts w:asciiTheme="minorEastAsia" w:hAnsiTheme="minorEastAsia" w:hint="eastAsia"/>
          <w:sz w:val="22"/>
        </w:rPr>
        <w:t>下着など</w:t>
      </w:r>
      <w:r w:rsidR="002C712D">
        <w:rPr>
          <w:rFonts w:asciiTheme="minorEastAsia" w:hAnsiTheme="minorEastAsia" w:hint="eastAsia"/>
          <w:sz w:val="22"/>
        </w:rPr>
        <w:t>の</w:t>
      </w:r>
      <w:r w:rsidR="007F5657" w:rsidRPr="007F5657">
        <w:rPr>
          <w:rFonts w:asciiTheme="minorEastAsia" w:hAnsiTheme="minorEastAsia" w:hint="eastAsia"/>
          <w:sz w:val="22"/>
        </w:rPr>
        <w:t>使用済み古物の買受を求めるもの</w:t>
      </w:r>
    </w:p>
    <w:p w:rsidR="009D7BD6" w:rsidRDefault="009D7BD6" w:rsidP="00953522">
      <w:pPr>
        <w:ind w:leftChars="100" w:left="210" w:firstLineChars="100" w:firstLine="220"/>
        <w:rPr>
          <w:rFonts w:asciiTheme="minorEastAsia" w:hAnsiTheme="minorEastAsia"/>
          <w:sz w:val="22"/>
        </w:rPr>
      </w:pPr>
    </w:p>
    <w:p w:rsidR="0081471D" w:rsidRPr="00F83337" w:rsidRDefault="0081471D"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加害者（要求者）は、</w:t>
      </w:r>
      <w:r w:rsidR="00A54327">
        <w:rPr>
          <w:rFonts w:asciiTheme="minorEastAsia" w:hAnsiTheme="minorEastAsia" w:hint="eastAsia"/>
          <w:sz w:val="22"/>
        </w:rPr>
        <w:t>ＳＮＳ</w:t>
      </w:r>
      <w:r w:rsidR="0065101A">
        <w:rPr>
          <w:rFonts w:asciiTheme="minorEastAsia" w:hAnsiTheme="minorEastAsia" w:hint="eastAsia"/>
          <w:sz w:val="22"/>
        </w:rPr>
        <w:t>等</w:t>
      </w:r>
      <w:r w:rsidRPr="00F83337">
        <w:rPr>
          <w:rFonts w:asciiTheme="minorEastAsia" w:hAnsiTheme="minorEastAsia" w:hint="eastAsia"/>
          <w:sz w:val="22"/>
        </w:rPr>
        <w:t>上の誰もが閲覧できる公開領域への書き込みでターゲットを物色し、反応のあった青少年を非公開領域での個別のやり取りに誘導する。</w:t>
      </w:r>
      <w:r w:rsidR="00644489">
        <w:rPr>
          <w:rFonts w:asciiTheme="minorEastAsia" w:hAnsiTheme="minorEastAsia" w:hint="eastAsia"/>
          <w:sz w:val="22"/>
        </w:rPr>
        <w:t>一対一</w:t>
      </w:r>
      <w:r w:rsidRPr="00F83337">
        <w:rPr>
          <w:rFonts w:asciiTheme="minorEastAsia" w:hAnsiTheme="minorEastAsia" w:hint="eastAsia"/>
          <w:sz w:val="22"/>
        </w:rPr>
        <w:t>で更に親密なやり取りを重ねるうちに、個人情報や</w:t>
      </w:r>
      <w:r w:rsidR="00023551" w:rsidRPr="00F83337">
        <w:rPr>
          <w:rFonts w:asciiTheme="minorEastAsia" w:hAnsiTheme="minorEastAsia" w:hint="eastAsia"/>
          <w:sz w:val="22"/>
        </w:rPr>
        <w:t>他人には知られたくない秘密や画像等の弱み</w:t>
      </w:r>
      <w:r w:rsidRPr="00F83337">
        <w:rPr>
          <w:rFonts w:asciiTheme="minorEastAsia" w:hAnsiTheme="minorEastAsia" w:hint="eastAsia"/>
          <w:sz w:val="22"/>
        </w:rPr>
        <w:t>を</w:t>
      </w:r>
      <w:r w:rsidR="002C712D">
        <w:rPr>
          <w:rFonts w:asciiTheme="minorEastAsia" w:hAnsiTheme="minorEastAsia" w:hint="eastAsia"/>
          <w:sz w:val="22"/>
        </w:rPr>
        <w:t>時間をかけて</w:t>
      </w:r>
      <w:r w:rsidR="00023551" w:rsidRPr="00F83337">
        <w:rPr>
          <w:rFonts w:asciiTheme="minorEastAsia" w:hAnsiTheme="minorEastAsia" w:hint="eastAsia"/>
          <w:sz w:val="22"/>
        </w:rPr>
        <w:t>少しずつ入手し</w:t>
      </w:r>
      <w:r w:rsidR="002C712D">
        <w:rPr>
          <w:rFonts w:asciiTheme="minorEastAsia" w:hAnsiTheme="minorEastAsia" w:hint="eastAsia"/>
          <w:sz w:val="22"/>
        </w:rPr>
        <w:t>、その</w:t>
      </w:r>
      <w:r w:rsidR="00644489">
        <w:rPr>
          <w:rFonts w:asciiTheme="minorEastAsia" w:hAnsiTheme="minorEastAsia" w:hint="eastAsia"/>
          <w:sz w:val="22"/>
        </w:rPr>
        <w:t>上で</w:t>
      </w:r>
      <w:r w:rsidR="00023551" w:rsidRPr="00F83337">
        <w:rPr>
          <w:rFonts w:asciiTheme="minorEastAsia" w:hAnsiTheme="minorEastAsia" w:hint="eastAsia"/>
          <w:sz w:val="22"/>
        </w:rPr>
        <w:t>弱み</w:t>
      </w:r>
      <w:r w:rsidR="00A3308B">
        <w:rPr>
          <w:rFonts w:asciiTheme="minorEastAsia" w:hAnsiTheme="minorEastAsia" w:hint="eastAsia"/>
          <w:sz w:val="22"/>
        </w:rPr>
        <w:t>に付け込む</w:t>
      </w:r>
      <w:r w:rsidRPr="00F83337">
        <w:rPr>
          <w:rFonts w:asciiTheme="minorEastAsia" w:hAnsiTheme="minorEastAsia" w:hint="eastAsia"/>
          <w:sz w:val="22"/>
        </w:rPr>
        <w:t>不当な要求</w:t>
      </w:r>
      <w:r w:rsidR="00644489">
        <w:rPr>
          <w:rFonts w:asciiTheme="minorEastAsia" w:hAnsiTheme="minorEastAsia" w:hint="eastAsia"/>
          <w:sz w:val="22"/>
        </w:rPr>
        <w:t>を行い、</w:t>
      </w:r>
      <w:r w:rsidRPr="00F83337">
        <w:rPr>
          <w:rFonts w:asciiTheme="minorEastAsia" w:hAnsiTheme="minorEastAsia" w:hint="eastAsia"/>
          <w:sz w:val="22"/>
        </w:rPr>
        <w:t>被害へ発展、拡散していく</w:t>
      </w:r>
      <w:r w:rsidR="00CA0068" w:rsidRPr="00F83337">
        <w:rPr>
          <w:rFonts w:asciiTheme="minorEastAsia" w:hAnsiTheme="minorEastAsia" w:hint="eastAsia"/>
          <w:sz w:val="22"/>
        </w:rPr>
        <w:t>事例が多い</w:t>
      </w:r>
      <w:r w:rsidRPr="00F83337">
        <w:rPr>
          <w:rFonts w:asciiTheme="minorEastAsia" w:hAnsiTheme="minorEastAsia" w:hint="eastAsia"/>
          <w:sz w:val="22"/>
        </w:rPr>
        <w:t>。</w:t>
      </w:r>
      <w:r w:rsidR="00EC7AE4" w:rsidRPr="00F83337">
        <w:rPr>
          <w:rFonts w:asciiTheme="minorEastAsia" w:hAnsiTheme="minorEastAsia" w:hint="eastAsia"/>
          <w:sz w:val="22"/>
        </w:rPr>
        <w:t>目的達成のための加害者の</w:t>
      </w:r>
      <w:r w:rsidR="00023551" w:rsidRPr="00F83337">
        <w:rPr>
          <w:rFonts w:asciiTheme="minorEastAsia" w:hAnsiTheme="minorEastAsia" w:hint="eastAsia"/>
          <w:sz w:val="22"/>
        </w:rPr>
        <w:t>用意周到さ</w:t>
      </w:r>
      <w:r w:rsidR="00E43CDE">
        <w:rPr>
          <w:rFonts w:asciiTheme="minorEastAsia" w:hAnsiTheme="minorEastAsia" w:hint="eastAsia"/>
          <w:sz w:val="22"/>
        </w:rPr>
        <w:t>がうかがえる</w:t>
      </w:r>
      <w:r w:rsidR="00EC7AE4" w:rsidRPr="00F83337">
        <w:rPr>
          <w:rFonts w:asciiTheme="minorEastAsia" w:hAnsiTheme="minorEastAsia" w:hint="eastAsia"/>
          <w:sz w:val="22"/>
        </w:rPr>
        <w:t>。</w:t>
      </w:r>
    </w:p>
    <w:p w:rsidR="00667984" w:rsidRPr="00F83337" w:rsidRDefault="0081471D"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一方、</w:t>
      </w:r>
      <w:r w:rsidR="00EC7AE4" w:rsidRPr="00F83337">
        <w:rPr>
          <w:rFonts w:asciiTheme="minorEastAsia" w:hAnsiTheme="minorEastAsia" w:hint="eastAsia"/>
          <w:sz w:val="22"/>
        </w:rPr>
        <w:t>上記のような</w:t>
      </w:r>
      <w:r w:rsidRPr="00F83337">
        <w:rPr>
          <w:rFonts w:asciiTheme="minorEastAsia" w:hAnsiTheme="minorEastAsia" w:hint="eastAsia"/>
          <w:sz w:val="22"/>
        </w:rPr>
        <w:t>不当な要求を伴わずに求</w:t>
      </w:r>
      <w:r w:rsidR="00E43CDE">
        <w:rPr>
          <w:rFonts w:asciiTheme="minorEastAsia" w:hAnsiTheme="minorEastAsia" w:hint="eastAsia"/>
          <w:sz w:val="22"/>
        </w:rPr>
        <w:t>める</w:t>
      </w:r>
      <w:r w:rsidRPr="00F83337">
        <w:rPr>
          <w:rFonts w:asciiTheme="minorEastAsia" w:hAnsiTheme="minorEastAsia" w:hint="eastAsia"/>
          <w:sz w:val="22"/>
        </w:rPr>
        <w:t>場合や青少年が</w:t>
      </w:r>
      <w:r w:rsidR="00644489">
        <w:rPr>
          <w:rFonts w:asciiTheme="minorEastAsia" w:hAnsiTheme="minorEastAsia" w:hint="eastAsia"/>
          <w:sz w:val="22"/>
        </w:rPr>
        <w:t>金銭目的や</w:t>
      </w:r>
      <w:r w:rsidR="00E43CDE">
        <w:rPr>
          <w:rFonts w:asciiTheme="minorEastAsia" w:hAnsiTheme="minorEastAsia" w:hint="eastAsia"/>
          <w:sz w:val="22"/>
        </w:rPr>
        <w:t>承認</w:t>
      </w:r>
      <w:r w:rsidR="00644489">
        <w:rPr>
          <w:rFonts w:asciiTheme="minorEastAsia" w:hAnsiTheme="minorEastAsia" w:hint="eastAsia"/>
          <w:sz w:val="22"/>
        </w:rPr>
        <w:t>欲求等を目的に</w:t>
      </w:r>
      <w:r w:rsidRPr="00F83337">
        <w:rPr>
          <w:rFonts w:asciiTheme="minorEastAsia" w:hAnsiTheme="minorEastAsia" w:hint="eastAsia"/>
          <w:sz w:val="22"/>
        </w:rPr>
        <w:t>自ら</w:t>
      </w:r>
      <w:r w:rsidR="00EC7AE4" w:rsidRPr="00F83337">
        <w:rPr>
          <w:rFonts w:asciiTheme="minorEastAsia" w:hAnsiTheme="minorEastAsia" w:hint="eastAsia"/>
          <w:sz w:val="22"/>
        </w:rPr>
        <w:t>働きかけ</w:t>
      </w:r>
      <w:r w:rsidR="00BB697E">
        <w:rPr>
          <w:rFonts w:asciiTheme="minorEastAsia" w:hAnsiTheme="minorEastAsia" w:hint="eastAsia"/>
          <w:sz w:val="22"/>
        </w:rPr>
        <w:t>る</w:t>
      </w:r>
      <w:r w:rsidRPr="00F83337">
        <w:rPr>
          <w:rFonts w:asciiTheme="minorEastAsia" w:hAnsiTheme="minorEastAsia" w:hint="eastAsia"/>
          <w:sz w:val="22"/>
        </w:rPr>
        <w:t>場合も見受けられ</w:t>
      </w:r>
      <w:r w:rsidR="00BB697E">
        <w:rPr>
          <w:rFonts w:asciiTheme="minorEastAsia" w:hAnsiTheme="minorEastAsia" w:hint="eastAsia"/>
          <w:sz w:val="22"/>
        </w:rPr>
        <w:t>る。</w:t>
      </w:r>
      <w:r w:rsidR="00BD3D4E" w:rsidRPr="00F83337">
        <w:rPr>
          <w:rFonts w:asciiTheme="minorEastAsia" w:hAnsiTheme="minorEastAsia" w:hint="eastAsia"/>
          <w:sz w:val="22"/>
        </w:rPr>
        <w:t>最近、</w:t>
      </w:r>
      <w:r w:rsidR="00DA2D37" w:rsidRPr="00F83337">
        <w:rPr>
          <w:rFonts w:asciiTheme="minorEastAsia" w:hAnsiTheme="minorEastAsia" w:hint="eastAsia"/>
          <w:sz w:val="22"/>
        </w:rPr>
        <w:t>青少年</w:t>
      </w:r>
      <w:r w:rsidR="00BD3D4E" w:rsidRPr="00F83337">
        <w:rPr>
          <w:rFonts w:asciiTheme="minorEastAsia" w:hAnsiTheme="minorEastAsia" w:hint="eastAsia"/>
          <w:sz w:val="22"/>
        </w:rPr>
        <w:t>に人気の動画配信アプリの現状をみると、</w:t>
      </w:r>
      <w:r w:rsidR="0004708E" w:rsidRPr="00F83337">
        <w:rPr>
          <w:rFonts w:asciiTheme="minorEastAsia" w:hAnsiTheme="minorEastAsia" w:hint="eastAsia"/>
          <w:sz w:val="22"/>
        </w:rPr>
        <w:t>手軽にライブ配信</w:t>
      </w:r>
      <w:r w:rsidR="00BD3D4E" w:rsidRPr="00F83337">
        <w:rPr>
          <w:rFonts w:asciiTheme="minorEastAsia" w:hAnsiTheme="minorEastAsia" w:hint="eastAsia"/>
          <w:sz w:val="22"/>
        </w:rPr>
        <w:t>を楽しむことができ</w:t>
      </w:r>
      <w:r w:rsidR="0004708E" w:rsidRPr="00F83337">
        <w:rPr>
          <w:rFonts w:asciiTheme="minorEastAsia" w:hAnsiTheme="minorEastAsia" w:hint="eastAsia"/>
          <w:sz w:val="22"/>
        </w:rPr>
        <w:t>、リアルタイム</w:t>
      </w:r>
      <w:r w:rsidR="00BD3D4E" w:rsidRPr="00F83337">
        <w:rPr>
          <w:rFonts w:asciiTheme="minorEastAsia" w:hAnsiTheme="minorEastAsia" w:hint="eastAsia"/>
          <w:sz w:val="22"/>
        </w:rPr>
        <w:t>で</w:t>
      </w:r>
      <w:r w:rsidR="00DA2D37" w:rsidRPr="00F83337">
        <w:rPr>
          <w:rFonts w:asciiTheme="minorEastAsia" w:hAnsiTheme="minorEastAsia" w:hint="eastAsia"/>
          <w:sz w:val="22"/>
        </w:rPr>
        <w:t>視聴者</w:t>
      </w:r>
      <w:r w:rsidR="00BB697E">
        <w:rPr>
          <w:rFonts w:asciiTheme="minorEastAsia" w:hAnsiTheme="minorEastAsia" w:hint="eastAsia"/>
          <w:sz w:val="22"/>
        </w:rPr>
        <w:t>とのやりとりが可能である。</w:t>
      </w:r>
      <w:r w:rsidR="0004708E" w:rsidRPr="00F83337">
        <w:rPr>
          <w:rFonts w:asciiTheme="minorEastAsia" w:hAnsiTheme="minorEastAsia" w:hint="eastAsia"/>
          <w:sz w:val="22"/>
        </w:rPr>
        <w:t>より多くの視聴者を集めて</w:t>
      </w:r>
      <w:r w:rsidR="00BD3D4E" w:rsidRPr="00F83337">
        <w:rPr>
          <w:rFonts w:asciiTheme="minorEastAsia" w:hAnsiTheme="minorEastAsia" w:hint="eastAsia"/>
          <w:sz w:val="22"/>
        </w:rPr>
        <w:t>、「いいね」等の承認</w:t>
      </w:r>
      <w:r w:rsidR="00BB697E">
        <w:rPr>
          <w:rFonts w:asciiTheme="minorEastAsia" w:hAnsiTheme="minorEastAsia" w:hint="eastAsia"/>
          <w:sz w:val="22"/>
        </w:rPr>
        <w:t>を得たり</w:t>
      </w:r>
      <w:r w:rsidR="0004708E" w:rsidRPr="00F83337">
        <w:rPr>
          <w:rFonts w:asciiTheme="minorEastAsia" w:hAnsiTheme="minorEastAsia" w:hint="eastAsia"/>
          <w:sz w:val="22"/>
        </w:rPr>
        <w:t>換金できるギフトを得ようとして、より過激な動画を配信してしまうこと</w:t>
      </w:r>
      <w:r w:rsidR="00BB697E">
        <w:rPr>
          <w:rFonts w:asciiTheme="minorEastAsia" w:hAnsiTheme="minorEastAsia" w:hint="eastAsia"/>
          <w:sz w:val="22"/>
        </w:rPr>
        <w:t>が懸念される。また、視聴者からの要求（コメント）が性的にエスカレートしていくことも</w:t>
      </w:r>
      <w:r w:rsidR="0004708E" w:rsidRPr="00F83337">
        <w:rPr>
          <w:rFonts w:asciiTheme="minorEastAsia" w:hAnsiTheme="minorEastAsia" w:hint="eastAsia"/>
          <w:sz w:val="22"/>
        </w:rPr>
        <w:t>懸念される。</w:t>
      </w:r>
    </w:p>
    <w:p w:rsidR="006A4210" w:rsidRPr="00F83337" w:rsidRDefault="006A4210" w:rsidP="00953522">
      <w:pPr>
        <w:rPr>
          <w:rFonts w:asciiTheme="minorEastAsia" w:hAnsiTheme="minorEastAsia"/>
          <w:sz w:val="22"/>
        </w:rPr>
      </w:pPr>
    </w:p>
    <w:p w:rsidR="00807282" w:rsidRPr="00F83337" w:rsidRDefault="009D7BD6" w:rsidP="00953522">
      <w:pPr>
        <w:rPr>
          <w:rFonts w:asciiTheme="majorEastAsia" w:eastAsiaTheme="majorEastAsia" w:hAnsiTheme="majorEastAsia"/>
          <w:sz w:val="22"/>
        </w:rPr>
      </w:pPr>
      <w:r>
        <w:rPr>
          <w:rFonts w:asciiTheme="majorEastAsia" w:eastAsiaTheme="majorEastAsia" w:hAnsiTheme="majorEastAsia" w:hint="eastAsia"/>
          <w:sz w:val="22"/>
        </w:rPr>
        <w:t>（５</w:t>
      </w:r>
      <w:r w:rsidR="00807282" w:rsidRPr="00F83337">
        <w:rPr>
          <w:rFonts w:asciiTheme="majorEastAsia" w:eastAsiaTheme="majorEastAsia" w:hAnsiTheme="majorEastAsia" w:hint="eastAsia"/>
          <w:sz w:val="22"/>
        </w:rPr>
        <w:t>）関連する</w:t>
      </w:r>
      <w:r w:rsidR="00B133DE" w:rsidRPr="00F83337">
        <w:rPr>
          <w:rFonts w:asciiTheme="majorEastAsia" w:eastAsiaTheme="majorEastAsia" w:hAnsiTheme="majorEastAsia" w:hint="eastAsia"/>
          <w:sz w:val="22"/>
        </w:rPr>
        <w:t>主な</w:t>
      </w:r>
      <w:r w:rsidR="00807282" w:rsidRPr="00F83337">
        <w:rPr>
          <w:rFonts w:asciiTheme="majorEastAsia" w:eastAsiaTheme="majorEastAsia" w:hAnsiTheme="majorEastAsia" w:hint="eastAsia"/>
          <w:sz w:val="22"/>
        </w:rPr>
        <w:t>法令</w:t>
      </w:r>
    </w:p>
    <w:p w:rsidR="00B92BCE" w:rsidRPr="00F83337" w:rsidRDefault="00DD369B" w:rsidP="00953522">
      <w:pPr>
        <w:rPr>
          <w:rFonts w:asciiTheme="minorEastAsia" w:hAnsiTheme="minorEastAsia"/>
          <w:sz w:val="22"/>
        </w:rPr>
      </w:pPr>
      <w:r w:rsidRPr="00F83337">
        <w:rPr>
          <w:rFonts w:asciiTheme="minorEastAsia" w:hAnsiTheme="minorEastAsia" w:hint="eastAsia"/>
          <w:sz w:val="22"/>
        </w:rPr>
        <w:t xml:space="preserve">　青少年の性的搾取</w:t>
      </w:r>
      <w:r w:rsidR="00644489">
        <w:rPr>
          <w:rFonts w:asciiTheme="minorEastAsia" w:hAnsiTheme="minorEastAsia" w:hint="eastAsia"/>
          <w:sz w:val="22"/>
        </w:rPr>
        <w:t>を規制する</w:t>
      </w:r>
      <w:r w:rsidRPr="00F83337">
        <w:rPr>
          <w:rFonts w:asciiTheme="minorEastAsia" w:hAnsiTheme="minorEastAsia" w:hint="eastAsia"/>
          <w:sz w:val="22"/>
        </w:rPr>
        <w:t>主な現行法令は次のとおり</w:t>
      </w:r>
      <w:r w:rsidR="00644489">
        <w:rPr>
          <w:rFonts w:asciiTheme="minorEastAsia" w:hAnsiTheme="minorEastAsia" w:hint="eastAsia"/>
          <w:sz w:val="22"/>
        </w:rPr>
        <w:t>である。</w:t>
      </w:r>
      <w:r w:rsidR="00A97B2A" w:rsidRPr="00F83337">
        <w:rPr>
          <w:rFonts w:asciiTheme="minorEastAsia" w:hAnsiTheme="minorEastAsia" w:hint="eastAsia"/>
          <w:sz w:val="22"/>
        </w:rPr>
        <w:t>被害後（本体行為）に適用可能なものと要求段階で適用可能なものに大別できる</w:t>
      </w:r>
      <w:r w:rsidRPr="00F83337">
        <w:rPr>
          <w:rFonts w:asciiTheme="minorEastAsia" w:hAnsiTheme="minorEastAsia" w:hint="eastAsia"/>
          <w:sz w:val="22"/>
        </w:rPr>
        <w:t>。</w:t>
      </w:r>
    </w:p>
    <w:p w:rsidR="0010217A" w:rsidRPr="00F83337" w:rsidRDefault="0010217A"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B133DE" w:rsidRPr="00F83337">
        <w:rPr>
          <w:rFonts w:asciiTheme="majorEastAsia" w:eastAsiaTheme="majorEastAsia" w:hAnsiTheme="majorEastAsia" w:hint="eastAsia"/>
          <w:sz w:val="22"/>
        </w:rPr>
        <w:t>児童ポルノ禁止法</w:t>
      </w:r>
      <w:r w:rsidR="0024104F" w:rsidRPr="00F83337">
        <w:rPr>
          <w:rFonts w:asciiTheme="majorEastAsia" w:eastAsiaTheme="majorEastAsia" w:hAnsiTheme="majorEastAsia" w:hint="eastAsia"/>
          <w:sz w:val="22"/>
        </w:rPr>
        <w:t>【</w:t>
      </w:r>
      <w:r w:rsidR="008C6ED3" w:rsidRPr="00F83337">
        <w:rPr>
          <w:rFonts w:asciiTheme="majorEastAsia" w:eastAsiaTheme="majorEastAsia" w:hAnsiTheme="majorEastAsia" w:hint="eastAsia"/>
          <w:sz w:val="22"/>
        </w:rPr>
        <w:t>本体行為</w:t>
      </w:r>
      <w:r w:rsidR="0024104F" w:rsidRPr="00F83337">
        <w:rPr>
          <w:rFonts w:asciiTheme="majorEastAsia" w:eastAsiaTheme="majorEastAsia" w:hAnsiTheme="majorEastAsia" w:hint="eastAsia"/>
          <w:sz w:val="22"/>
        </w:rPr>
        <w:t>】</w:t>
      </w:r>
    </w:p>
    <w:p w:rsidR="003A7962" w:rsidRPr="00F83337" w:rsidRDefault="004E790C"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3E768B" w:rsidRPr="00F83337">
        <w:rPr>
          <w:rFonts w:asciiTheme="minorEastAsia" w:hAnsiTheme="minorEastAsia" w:hint="eastAsia"/>
          <w:sz w:val="22"/>
        </w:rPr>
        <w:t>同法</w:t>
      </w:r>
      <w:r w:rsidRPr="00F83337">
        <w:rPr>
          <w:rFonts w:asciiTheme="minorEastAsia" w:hAnsiTheme="minorEastAsia" w:hint="eastAsia"/>
          <w:sz w:val="22"/>
        </w:rPr>
        <w:t>第7条</w:t>
      </w:r>
      <w:r w:rsidR="00644489">
        <w:rPr>
          <w:rFonts w:asciiTheme="minorEastAsia" w:hAnsiTheme="minorEastAsia" w:hint="eastAsia"/>
          <w:sz w:val="22"/>
        </w:rPr>
        <w:t>において</w:t>
      </w:r>
      <w:r w:rsidRPr="00F83337">
        <w:rPr>
          <w:rFonts w:asciiTheme="minorEastAsia" w:hAnsiTheme="minorEastAsia" w:hint="eastAsia"/>
          <w:sz w:val="22"/>
        </w:rPr>
        <w:t>、</w:t>
      </w:r>
      <w:r w:rsidR="003E768B" w:rsidRPr="00F83337">
        <w:rPr>
          <w:rFonts w:asciiTheme="minorEastAsia" w:hAnsiTheme="minorEastAsia" w:hint="eastAsia"/>
          <w:sz w:val="22"/>
        </w:rPr>
        <w:t>何人に対しても、</w:t>
      </w:r>
      <w:r w:rsidRPr="00F83337">
        <w:rPr>
          <w:rFonts w:asciiTheme="minorEastAsia" w:hAnsiTheme="minorEastAsia" w:hint="eastAsia"/>
          <w:sz w:val="22"/>
        </w:rPr>
        <w:t>児童ポルノやその電磁的記録（以下「児童ポルノ等」という）の所持、保管、提供、製造、公然陳列等を禁止している。児童ポルノ等の自画撮り画像</w:t>
      </w:r>
      <w:r w:rsidR="00E43CDE">
        <w:rPr>
          <w:rFonts w:asciiTheme="minorEastAsia" w:hAnsiTheme="minorEastAsia" w:hint="eastAsia"/>
          <w:sz w:val="22"/>
        </w:rPr>
        <w:t>を</w:t>
      </w:r>
      <w:r w:rsidRPr="00F83337">
        <w:rPr>
          <w:rFonts w:asciiTheme="minorEastAsia" w:hAnsiTheme="minorEastAsia" w:hint="eastAsia"/>
          <w:sz w:val="22"/>
        </w:rPr>
        <w:t>送信さ</w:t>
      </w:r>
      <w:r w:rsidR="00E43CDE">
        <w:rPr>
          <w:rFonts w:asciiTheme="minorEastAsia" w:hAnsiTheme="minorEastAsia" w:hint="eastAsia"/>
          <w:sz w:val="22"/>
        </w:rPr>
        <w:t>せ</w:t>
      </w:r>
      <w:r w:rsidRPr="00F83337">
        <w:rPr>
          <w:rFonts w:asciiTheme="minorEastAsia" w:hAnsiTheme="minorEastAsia" w:hint="eastAsia"/>
          <w:sz w:val="22"/>
        </w:rPr>
        <w:t>た場合は、同条第４項の製造罪が適用されることになる。</w:t>
      </w:r>
    </w:p>
    <w:p w:rsidR="0010217A" w:rsidRPr="00F83337" w:rsidRDefault="00544E92"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w:t>
      </w:r>
      <w:r w:rsidR="00FF208C" w:rsidRPr="00F83337">
        <w:rPr>
          <w:rFonts w:asciiTheme="majorEastAsia" w:eastAsiaTheme="majorEastAsia" w:hAnsiTheme="majorEastAsia" w:hint="eastAsia"/>
          <w:sz w:val="22"/>
        </w:rPr>
        <w:t>児童福祉法</w:t>
      </w:r>
      <w:r w:rsidR="008C6ED3" w:rsidRPr="00F83337">
        <w:rPr>
          <w:rFonts w:asciiTheme="majorEastAsia" w:eastAsiaTheme="majorEastAsia" w:hAnsiTheme="majorEastAsia" w:hint="eastAsia"/>
          <w:sz w:val="22"/>
        </w:rPr>
        <w:t>【本体行為】</w:t>
      </w:r>
    </w:p>
    <w:p w:rsidR="00FF208C" w:rsidRPr="00F83337" w:rsidRDefault="00FF208C"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3E768B" w:rsidRPr="00F83337">
        <w:rPr>
          <w:rFonts w:asciiTheme="minorEastAsia" w:hAnsiTheme="minorEastAsia" w:hint="eastAsia"/>
          <w:sz w:val="22"/>
        </w:rPr>
        <w:t>同法</w:t>
      </w:r>
      <w:r w:rsidRPr="00F83337">
        <w:rPr>
          <w:rFonts w:asciiTheme="minorEastAsia" w:hAnsiTheme="minorEastAsia" w:hint="eastAsia"/>
          <w:sz w:val="22"/>
        </w:rPr>
        <w:t>第34条第１項第６号</w:t>
      </w:r>
      <w:r w:rsidR="00644489">
        <w:rPr>
          <w:rFonts w:asciiTheme="minorEastAsia" w:hAnsiTheme="minorEastAsia" w:hint="eastAsia"/>
          <w:sz w:val="22"/>
        </w:rPr>
        <w:t>において</w:t>
      </w:r>
      <w:r w:rsidRPr="00F83337">
        <w:rPr>
          <w:rFonts w:asciiTheme="minorEastAsia" w:hAnsiTheme="minorEastAsia" w:hint="eastAsia"/>
          <w:sz w:val="22"/>
        </w:rPr>
        <w:t>、何人に対しても、18歳未満の児童に淫行をさせる行為を禁止している。</w:t>
      </w:r>
      <w:r w:rsidR="00E43CDE">
        <w:rPr>
          <w:rFonts w:asciiTheme="minorEastAsia" w:hAnsiTheme="minorEastAsia" w:hint="eastAsia"/>
          <w:sz w:val="22"/>
        </w:rPr>
        <w:t>自らが児童と淫行をする行為についても同条項が適用される。</w:t>
      </w:r>
    </w:p>
    <w:p w:rsidR="0010217A" w:rsidRPr="00F83337" w:rsidRDefault="0010217A"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③</w:t>
      </w:r>
      <w:r w:rsidR="003E768B" w:rsidRPr="00F83337">
        <w:rPr>
          <w:rFonts w:asciiTheme="majorEastAsia" w:eastAsiaTheme="majorEastAsia" w:hAnsiTheme="majorEastAsia" w:hint="eastAsia"/>
          <w:sz w:val="22"/>
        </w:rPr>
        <w:t>大阪府青少年健全育成条例</w:t>
      </w:r>
      <w:r w:rsidR="008C6ED3" w:rsidRPr="00F83337">
        <w:rPr>
          <w:rFonts w:asciiTheme="majorEastAsia" w:eastAsiaTheme="majorEastAsia" w:hAnsiTheme="majorEastAsia" w:hint="eastAsia"/>
          <w:sz w:val="22"/>
        </w:rPr>
        <w:t>【本体行為】</w:t>
      </w:r>
    </w:p>
    <w:p w:rsidR="003E768B" w:rsidRDefault="003E768B"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同条例第39条</w:t>
      </w:r>
      <w:r w:rsidR="00644489">
        <w:rPr>
          <w:rFonts w:asciiTheme="minorEastAsia" w:hAnsiTheme="minorEastAsia" w:hint="eastAsia"/>
          <w:sz w:val="22"/>
        </w:rPr>
        <w:t>において</w:t>
      </w:r>
      <w:r w:rsidRPr="00F83337">
        <w:rPr>
          <w:rFonts w:asciiTheme="minorEastAsia" w:hAnsiTheme="minorEastAsia" w:hint="eastAsia"/>
          <w:sz w:val="22"/>
        </w:rPr>
        <w:t>、何人に対しても、18歳未満の青少年に対し、金品その他の財産上の利益、役務若しくは職務を供与し、又はそ</w:t>
      </w:r>
      <w:r w:rsidR="0024104F" w:rsidRPr="00F83337">
        <w:rPr>
          <w:rFonts w:asciiTheme="minorEastAsia" w:hAnsiTheme="minorEastAsia" w:hint="eastAsia"/>
          <w:sz w:val="22"/>
        </w:rPr>
        <w:t>の約束をして性行為又はわいせつな行為を行うことや</w:t>
      </w:r>
      <w:r w:rsidR="00644489">
        <w:rPr>
          <w:rFonts w:asciiTheme="minorEastAsia" w:hAnsiTheme="minorEastAsia" w:hint="eastAsia"/>
          <w:sz w:val="22"/>
        </w:rPr>
        <w:t>、</w:t>
      </w:r>
      <w:r w:rsidRPr="00F83337">
        <w:rPr>
          <w:rFonts w:asciiTheme="minorEastAsia" w:hAnsiTheme="minorEastAsia" w:hint="eastAsia"/>
          <w:sz w:val="22"/>
        </w:rPr>
        <w:t>専ら性的欲望を満足させる目的で、青少年を威迫し、欺き、又は困惑させて性行為又は</w:t>
      </w:r>
      <w:r w:rsidRPr="00F83337">
        <w:rPr>
          <w:rFonts w:asciiTheme="minorEastAsia" w:hAnsiTheme="minorEastAsia" w:hint="eastAsia"/>
          <w:sz w:val="22"/>
        </w:rPr>
        <w:lastRenderedPageBreak/>
        <w:t>わいせつ行為を行うこと</w:t>
      </w:r>
      <w:r w:rsidR="0024104F" w:rsidRPr="00F83337">
        <w:rPr>
          <w:rFonts w:asciiTheme="minorEastAsia" w:hAnsiTheme="minorEastAsia" w:hint="eastAsia"/>
          <w:sz w:val="22"/>
        </w:rPr>
        <w:t>等</w:t>
      </w:r>
      <w:r w:rsidRPr="00F83337">
        <w:rPr>
          <w:rFonts w:asciiTheme="minorEastAsia" w:hAnsiTheme="minorEastAsia" w:hint="eastAsia"/>
          <w:sz w:val="22"/>
        </w:rPr>
        <w:t>を禁止している。</w:t>
      </w:r>
    </w:p>
    <w:p w:rsidR="00AB2CB7" w:rsidRPr="00F83337" w:rsidRDefault="0024104F"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④刑法</w:t>
      </w:r>
      <w:r w:rsidR="008C6ED3" w:rsidRPr="00F83337">
        <w:rPr>
          <w:rFonts w:asciiTheme="majorEastAsia" w:eastAsiaTheme="majorEastAsia" w:hAnsiTheme="majorEastAsia" w:hint="eastAsia"/>
          <w:sz w:val="22"/>
        </w:rPr>
        <w:t>【本体行為、要求段階】</w:t>
      </w:r>
    </w:p>
    <w:p w:rsidR="006265F2" w:rsidRPr="00F83337" w:rsidRDefault="0024104F"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8C6ED3" w:rsidRPr="00F83337">
        <w:rPr>
          <w:rFonts w:asciiTheme="minorEastAsia" w:hAnsiTheme="minorEastAsia" w:hint="eastAsia"/>
          <w:sz w:val="22"/>
        </w:rPr>
        <w:t>同法第176条</w:t>
      </w:r>
      <w:r w:rsidR="00644489">
        <w:rPr>
          <w:rFonts w:asciiTheme="minorEastAsia" w:hAnsiTheme="minorEastAsia" w:hint="eastAsia"/>
          <w:sz w:val="22"/>
        </w:rPr>
        <w:t>において</w:t>
      </w:r>
      <w:r w:rsidR="008C6ED3" w:rsidRPr="00F83337">
        <w:rPr>
          <w:rFonts w:asciiTheme="minorEastAsia" w:hAnsiTheme="minorEastAsia" w:hint="eastAsia"/>
          <w:sz w:val="22"/>
        </w:rPr>
        <w:t>、13歳以上の者に対し暴行又は脅迫を用いてわいせつな行為をした者や</w:t>
      </w:r>
      <w:r w:rsidR="00644489">
        <w:rPr>
          <w:rFonts w:asciiTheme="minorEastAsia" w:hAnsiTheme="minorEastAsia" w:hint="eastAsia"/>
          <w:sz w:val="22"/>
        </w:rPr>
        <w:t>、</w:t>
      </w:r>
      <w:r w:rsidR="008C6ED3" w:rsidRPr="00F83337">
        <w:rPr>
          <w:rFonts w:asciiTheme="minorEastAsia" w:hAnsiTheme="minorEastAsia" w:hint="eastAsia"/>
          <w:sz w:val="22"/>
        </w:rPr>
        <w:t>13歳未満の者に対し</w:t>
      </w:r>
      <w:r w:rsidR="006265F2" w:rsidRPr="00F83337">
        <w:rPr>
          <w:rFonts w:asciiTheme="minorEastAsia" w:hAnsiTheme="minorEastAsia" w:hint="eastAsia"/>
          <w:sz w:val="22"/>
        </w:rPr>
        <w:t xml:space="preserve">わいせつな行為をした者を処罰対象としている。　　</w:t>
      </w:r>
    </w:p>
    <w:p w:rsidR="008C6ED3" w:rsidRPr="00F83337" w:rsidRDefault="00644489" w:rsidP="00953522">
      <w:pPr>
        <w:ind w:leftChars="100" w:left="210" w:firstLineChars="100" w:firstLine="220"/>
        <w:rPr>
          <w:rFonts w:asciiTheme="minorEastAsia" w:hAnsiTheme="minorEastAsia"/>
          <w:sz w:val="22"/>
        </w:rPr>
      </w:pPr>
      <w:r>
        <w:rPr>
          <w:rFonts w:asciiTheme="minorEastAsia" w:hAnsiTheme="minorEastAsia" w:hint="eastAsia"/>
          <w:sz w:val="22"/>
        </w:rPr>
        <w:t>本体行為に移行する前の</w:t>
      </w:r>
      <w:r w:rsidR="008C6ED3" w:rsidRPr="00F83337">
        <w:rPr>
          <w:rFonts w:asciiTheme="minorEastAsia" w:hAnsiTheme="minorEastAsia" w:hint="eastAsia"/>
          <w:sz w:val="22"/>
        </w:rPr>
        <w:t>段階に</w:t>
      </w:r>
      <w:r w:rsidR="00E43CDE">
        <w:rPr>
          <w:rFonts w:asciiTheme="minorEastAsia" w:hAnsiTheme="minorEastAsia" w:hint="eastAsia"/>
          <w:sz w:val="22"/>
        </w:rPr>
        <w:t>ついては</w:t>
      </w:r>
      <w:r>
        <w:rPr>
          <w:rFonts w:asciiTheme="minorEastAsia" w:hAnsiTheme="minorEastAsia" w:hint="eastAsia"/>
          <w:sz w:val="22"/>
        </w:rPr>
        <w:t>、</w:t>
      </w:r>
      <w:r w:rsidR="008C6ED3" w:rsidRPr="00F83337">
        <w:rPr>
          <w:rFonts w:asciiTheme="minorEastAsia" w:hAnsiTheme="minorEastAsia" w:hint="eastAsia"/>
          <w:sz w:val="22"/>
        </w:rPr>
        <w:t>要求者が脅迫等の手段を用いれば、同法第222条（脅迫罪）や第223条（強要罪</w:t>
      </w:r>
      <w:r w:rsidR="00A97B2A" w:rsidRPr="00F83337">
        <w:rPr>
          <w:rFonts w:asciiTheme="minorEastAsia" w:hAnsiTheme="minorEastAsia" w:hint="eastAsia"/>
          <w:sz w:val="22"/>
        </w:rPr>
        <w:t>、強要未遂罪</w:t>
      </w:r>
      <w:r w:rsidR="008C6ED3" w:rsidRPr="00F83337">
        <w:rPr>
          <w:rFonts w:asciiTheme="minorEastAsia" w:hAnsiTheme="minorEastAsia" w:hint="eastAsia"/>
          <w:sz w:val="22"/>
        </w:rPr>
        <w:t>）</w:t>
      </w:r>
      <w:r w:rsidR="006265F2" w:rsidRPr="00F83337">
        <w:rPr>
          <w:rFonts w:asciiTheme="minorEastAsia" w:hAnsiTheme="minorEastAsia" w:hint="eastAsia"/>
          <w:sz w:val="22"/>
        </w:rPr>
        <w:t>に該当する。</w:t>
      </w:r>
    </w:p>
    <w:p w:rsidR="007F203D" w:rsidRPr="00F83337" w:rsidRDefault="007F203D" w:rsidP="00511EE8">
      <w:pPr>
        <w:ind w:leftChars="100" w:left="210"/>
        <w:rPr>
          <w:rFonts w:asciiTheme="majorEastAsia" w:eastAsiaTheme="majorEastAsia" w:hAnsiTheme="majorEastAsia"/>
          <w:sz w:val="22"/>
        </w:rPr>
      </w:pPr>
      <w:r w:rsidRPr="00F83337">
        <w:rPr>
          <w:rFonts w:asciiTheme="majorEastAsia" w:eastAsiaTheme="majorEastAsia" w:hAnsiTheme="majorEastAsia" w:hint="eastAsia"/>
          <w:sz w:val="22"/>
        </w:rPr>
        <w:t>⑤ストーカー行為等の規制等に関する法律</w:t>
      </w:r>
      <w:r w:rsidR="009C5062" w:rsidRPr="009C5062">
        <w:rPr>
          <w:rFonts w:asciiTheme="majorEastAsia" w:eastAsiaTheme="majorEastAsia" w:hAnsiTheme="majorEastAsia" w:hint="eastAsia"/>
          <w:spacing w:val="-6"/>
          <w:sz w:val="20"/>
        </w:rPr>
        <w:t>(</w:t>
      </w:r>
      <w:r w:rsidR="006265F2" w:rsidRPr="009C5062">
        <w:rPr>
          <w:rFonts w:asciiTheme="majorEastAsia" w:eastAsiaTheme="majorEastAsia" w:hAnsiTheme="majorEastAsia" w:hint="eastAsia"/>
          <w:spacing w:val="-6"/>
          <w:sz w:val="20"/>
        </w:rPr>
        <w:t>以下「ストーカー規制法」という</w:t>
      </w:r>
      <w:r w:rsidR="00667984" w:rsidRPr="009C5062">
        <w:rPr>
          <w:rFonts w:asciiTheme="majorEastAsia" w:eastAsiaTheme="majorEastAsia" w:hAnsiTheme="majorEastAsia" w:hint="eastAsia"/>
          <w:spacing w:val="-6"/>
          <w:sz w:val="20"/>
        </w:rPr>
        <w:t>。</w:t>
      </w:r>
      <w:r w:rsidR="009C5062" w:rsidRPr="009C5062">
        <w:rPr>
          <w:rFonts w:asciiTheme="majorEastAsia" w:eastAsiaTheme="majorEastAsia" w:hAnsiTheme="majorEastAsia" w:hint="eastAsia"/>
          <w:spacing w:val="-6"/>
          <w:sz w:val="20"/>
        </w:rPr>
        <w:t>)</w:t>
      </w:r>
      <w:r w:rsidR="009C5062">
        <w:rPr>
          <w:rFonts w:asciiTheme="majorEastAsia" w:eastAsiaTheme="majorEastAsia" w:hAnsiTheme="majorEastAsia" w:hint="eastAsia"/>
          <w:sz w:val="20"/>
        </w:rPr>
        <w:t>【</w:t>
      </w:r>
      <w:r w:rsidR="004C7C8B">
        <w:rPr>
          <w:rFonts w:asciiTheme="majorEastAsia" w:eastAsiaTheme="majorEastAsia" w:hAnsiTheme="majorEastAsia" w:hint="eastAsia"/>
          <w:sz w:val="22"/>
        </w:rPr>
        <w:t>要求段階】</w:t>
      </w:r>
    </w:p>
    <w:p w:rsidR="007F203D" w:rsidRPr="00F83337" w:rsidRDefault="007F203D"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F904BF" w:rsidRPr="00F83337">
        <w:rPr>
          <w:rFonts w:asciiTheme="minorEastAsia" w:hAnsiTheme="minorEastAsia" w:hint="eastAsia"/>
          <w:sz w:val="22"/>
        </w:rPr>
        <w:t>同法第３条</w:t>
      </w:r>
      <w:r w:rsidR="00644489">
        <w:rPr>
          <w:rFonts w:asciiTheme="minorEastAsia" w:hAnsiTheme="minorEastAsia" w:hint="eastAsia"/>
          <w:sz w:val="22"/>
        </w:rPr>
        <w:t>において</w:t>
      </w:r>
      <w:r w:rsidR="00F904BF" w:rsidRPr="00F83337">
        <w:rPr>
          <w:rFonts w:asciiTheme="minorEastAsia" w:hAnsiTheme="minorEastAsia" w:hint="eastAsia"/>
          <w:sz w:val="22"/>
        </w:rPr>
        <w:t>、</w:t>
      </w:r>
      <w:r w:rsidR="00652BB6" w:rsidRPr="00F83337">
        <w:rPr>
          <w:rFonts w:asciiTheme="minorEastAsia" w:hAnsiTheme="minorEastAsia" w:hint="eastAsia"/>
          <w:sz w:val="22"/>
        </w:rPr>
        <w:t>何人に対しても、つきまとい等をして、その相手方に身体の安全、住居等の平穏若しくは名誉が害され、又は行動の自由が著しく害される不安を覚えさせることを禁止している。</w:t>
      </w:r>
    </w:p>
    <w:p w:rsidR="007F203D" w:rsidRPr="00F83337" w:rsidRDefault="007F203D" w:rsidP="00511EE8">
      <w:pPr>
        <w:ind w:leftChars="100" w:left="210"/>
        <w:rPr>
          <w:rFonts w:asciiTheme="majorEastAsia" w:eastAsiaTheme="majorEastAsia" w:hAnsiTheme="majorEastAsia"/>
          <w:sz w:val="22"/>
        </w:rPr>
      </w:pPr>
      <w:r w:rsidRPr="00F83337">
        <w:rPr>
          <w:rFonts w:asciiTheme="majorEastAsia" w:eastAsiaTheme="majorEastAsia" w:hAnsiTheme="majorEastAsia" w:hint="eastAsia"/>
          <w:sz w:val="22"/>
        </w:rPr>
        <w:t>⑥</w:t>
      </w:r>
      <w:r w:rsidR="00667984">
        <w:rPr>
          <w:rFonts w:asciiTheme="majorEastAsia" w:eastAsiaTheme="majorEastAsia" w:hAnsiTheme="majorEastAsia" w:hint="eastAsia"/>
          <w:sz w:val="22"/>
        </w:rPr>
        <w:t>出会い系サイト規制法</w:t>
      </w:r>
      <w:r w:rsidR="004C7C8B">
        <w:rPr>
          <w:rFonts w:asciiTheme="majorEastAsia" w:eastAsiaTheme="majorEastAsia" w:hAnsiTheme="majorEastAsia" w:hint="eastAsia"/>
          <w:sz w:val="22"/>
        </w:rPr>
        <w:t>【要求段階】</w:t>
      </w:r>
    </w:p>
    <w:p w:rsidR="00AB2CB7" w:rsidRDefault="00652BB6"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同法</w:t>
      </w:r>
      <w:r w:rsidR="00EA0CB5">
        <w:rPr>
          <w:rFonts w:asciiTheme="minorEastAsia" w:hAnsiTheme="minorEastAsia" w:hint="eastAsia"/>
          <w:sz w:val="22"/>
        </w:rPr>
        <w:t>は、</w:t>
      </w:r>
      <w:r w:rsidRPr="00F83337">
        <w:rPr>
          <w:rFonts w:asciiTheme="minorEastAsia" w:hAnsiTheme="minorEastAsia" w:hint="eastAsia"/>
          <w:sz w:val="22"/>
        </w:rPr>
        <w:t>インターネット異性紹介事業（出会い系サイト）を営む者に対して、営業の届出や児童</w:t>
      </w:r>
      <w:r w:rsidR="002C53EA" w:rsidRPr="00F83337">
        <w:rPr>
          <w:rFonts w:asciiTheme="minorEastAsia" w:hAnsiTheme="minorEastAsia" w:hint="eastAsia"/>
          <w:sz w:val="22"/>
        </w:rPr>
        <w:t>の</w:t>
      </w:r>
      <w:r w:rsidRPr="00F83337">
        <w:rPr>
          <w:rFonts w:asciiTheme="minorEastAsia" w:hAnsiTheme="minorEastAsia" w:hint="eastAsia"/>
          <w:sz w:val="22"/>
        </w:rPr>
        <w:t>利用</w:t>
      </w:r>
      <w:r w:rsidR="004C7C8B">
        <w:rPr>
          <w:rFonts w:asciiTheme="minorEastAsia" w:hAnsiTheme="minorEastAsia" w:hint="eastAsia"/>
          <w:sz w:val="22"/>
        </w:rPr>
        <w:t>禁止の明示義務等を設けており、</w:t>
      </w:r>
      <w:r w:rsidR="00EA0CB5">
        <w:rPr>
          <w:rFonts w:asciiTheme="minorEastAsia" w:hAnsiTheme="minorEastAsia" w:hint="eastAsia"/>
          <w:sz w:val="22"/>
        </w:rPr>
        <w:t>第６条において、</w:t>
      </w:r>
      <w:r w:rsidR="004C7C8B">
        <w:rPr>
          <w:rFonts w:asciiTheme="minorEastAsia" w:hAnsiTheme="minorEastAsia" w:hint="eastAsia"/>
          <w:sz w:val="22"/>
        </w:rPr>
        <w:t>何人に対しても同事業を利用した</w:t>
      </w:r>
      <w:r w:rsidR="002C53EA" w:rsidRPr="00F83337">
        <w:rPr>
          <w:rFonts w:asciiTheme="minorEastAsia" w:hAnsiTheme="minorEastAsia" w:hint="eastAsia"/>
          <w:sz w:val="22"/>
        </w:rPr>
        <w:t>児童</w:t>
      </w:r>
      <w:r w:rsidR="004C7C8B">
        <w:rPr>
          <w:rFonts w:asciiTheme="minorEastAsia" w:hAnsiTheme="minorEastAsia" w:hint="eastAsia"/>
          <w:sz w:val="22"/>
        </w:rPr>
        <w:t>への</w:t>
      </w:r>
      <w:r w:rsidR="002C53EA" w:rsidRPr="00F83337">
        <w:rPr>
          <w:rFonts w:asciiTheme="minorEastAsia" w:hAnsiTheme="minorEastAsia" w:hint="eastAsia"/>
          <w:sz w:val="22"/>
        </w:rPr>
        <w:t>誘引行為を</w:t>
      </w:r>
      <w:r w:rsidR="004C7C8B">
        <w:rPr>
          <w:rFonts w:asciiTheme="minorEastAsia" w:hAnsiTheme="minorEastAsia" w:hint="eastAsia"/>
          <w:sz w:val="22"/>
        </w:rPr>
        <w:t>禁止して</w:t>
      </w:r>
      <w:r w:rsidR="002C53EA" w:rsidRPr="00F83337">
        <w:rPr>
          <w:rFonts w:asciiTheme="minorEastAsia" w:hAnsiTheme="minorEastAsia" w:hint="eastAsia"/>
          <w:sz w:val="22"/>
        </w:rPr>
        <w:t>いる。同法は出会い系サイトの利用に起因した児童買春事件等の犯罪の急増を背景に平成15年に制定され、その後平成20年に一部改正され</w:t>
      </w:r>
      <w:r w:rsidR="004C7C8B">
        <w:rPr>
          <w:rFonts w:asciiTheme="minorEastAsia" w:hAnsiTheme="minorEastAsia" w:hint="eastAsia"/>
          <w:sz w:val="22"/>
        </w:rPr>
        <w:t>た。以降</w:t>
      </w:r>
      <w:r w:rsidR="002C53EA" w:rsidRPr="00F83337">
        <w:rPr>
          <w:rFonts w:asciiTheme="minorEastAsia" w:hAnsiTheme="minorEastAsia" w:hint="eastAsia"/>
          <w:sz w:val="22"/>
        </w:rPr>
        <w:t>、出会い系サイトに起因する被害児童数は減少傾向にある。</w:t>
      </w:r>
    </w:p>
    <w:p w:rsidR="00F70F10" w:rsidRDefault="00F70F10" w:rsidP="00953522">
      <w:pPr>
        <w:ind w:left="220" w:hangingChars="100" w:hanging="220"/>
        <w:rPr>
          <w:rFonts w:asciiTheme="minorEastAsia" w:hAnsiTheme="minorEastAsia"/>
          <w:sz w:val="22"/>
        </w:rPr>
      </w:pPr>
    </w:p>
    <w:p w:rsidR="00667984" w:rsidRPr="00F83337" w:rsidRDefault="00667984" w:rsidP="00953522">
      <w:pPr>
        <w:rPr>
          <w:rFonts w:ascii="Meiryo UI" w:eastAsia="Meiryo UI" w:hAnsi="Meiryo UI" w:cs="Meiryo UI"/>
          <w:sz w:val="20"/>
        </w:rPr>
      </w:pPr>
      <w:r w:rsidRPr="00F83337">
        <w:rPr>
          <w:rFonts w:ascii="Meiryo UI" w:eastAsia="Meiryo UI" w:hAnsi="Meiryo UI" w:cs="Meiryo UI" w:hint="eastAsia"/>
          <w:sz w:val="20"/>
        </w:rPr>
        <w:t>■性的搾取</w:t>
      </w:r>
      <w:r w:rsidR="00D7266F">
        <w:rPr>
          <w:rFonts w:ascii="Meiryo UI" w:eastAsia="Meiryo UI" w:hAnsi="Meiryo UI" w:cs="Meiryo UI" w:hint="eastAsia"/>
          <w:sz w:val="20"/>
        </w:rPr>
        <w:t>等</w:t>
      </w:r>
      <w:r w:rsidRPr="00F83337">
        <w:rPr>
          <w:rFonts w:ascii="Meiryo UI" w:eastAsia="Meiryo UI" w:hAnsi="Meiryo UI" w:cs="Meiryo UI" w:hint="eastAsia"/>
          <w:sz w:val="20"/>
        </w:rPr>
        <w:t>の類型と</w:t>
      </w:r>
      <w:r>
        <w:rPr>
          <w:rFonts w:ascii="Meiryo UI" w:eastAsia="Meiryo UI" w:hAnsi="Meiryo UI" w:cs="Meiryo UI" w:hint="eastAsia"/>
          <w:sz w:val="20"/>
        </w:rPr>
        <w:t>関連する</w:t>
      </w:r>
      <w:r w:rsidR="00F70F10">
        <w:rPr>
          <w:rFonts w:ascii="Meiryo UI" w:eastAsia="Meiryo UI" w:hAnsi="Meiryo UI" w:cs="Meiryo UI" w:hint="eastAsia"/>
          <w:sz w:val="20"/>
        </w:rPr>
        <w:t>主な</w:t>
      </w:r>
      <w:r w:rsidRPr="00F83337">
        <w:rPr>
          <w:rFonts w:ascii="Meiryo UI" w:eastAsia="Meiryo UI" w:hAnsi="Meiryo UI" w:cs="Meiryo UI" w:hint="eastAsia"/>
          <w:sz w:val="20"/>
        </w:rPr>
        <w:t>法令等の整理表（表１）</w:t>
      </w:r>
    </w:p>
    <w:tbl>
      <w:tblPr>
        <w:tblW w:w="9785" w:type="dxa"/>
        <w:tblInd w:w="147" w:type="dxa"/>
        <w:tblCellMar>
          <w:left w:w="0" w:type="dxa"/>
          <w:right w:w="0" w:type="dxa"/>
        </w:tblCellMar>
        <w:tblLook w:val="0420" w:firstRow="1" w:lastRow="0" w:firstColumn="0" w:lastColumn="0" w:noHBand="0" w:noVBand="1"/>
      </w:tblPr>
      <w:tblGrid>
        <w:gridCol w:w="2204"/>
        <w:gridCol w:w="3304"/>
        <w:gridCol w:w="2071"/>
        <w:gridCol w:w="1103"/>
        <w:gridCol w:w="1103"/>
      </w:tblGrid>
      <w:tr w:rsidR="00066879" w:rsidRPr="00F83337" w:rsidTr="00066879">
        <w:trPr>
          <w:trHeight w:val="20"/>
        </w:trPr>
        <w:tc>
          <w:tcPr>
            <w:tcW w:w="2204" w:type="dxa"/>
            <w:vMerge w:val="restart"/>
            <w:tcBorders>
              <w:top w:val="single" w:sz="12" w:space="0" w:color="000000"/>
              <w:left w:val="single" w:sz="12" w:space="0" w:color="000000"/>
              <w:right w:val="single" w:sz="8" w:space="0" w:color="000000"/>
            </w:tcBorders>
            <w:shd w:val="clear" w:color="auto" w:fill="376092"/>
            <w:tcMar>
              <w:top w:w="72" w:type="dxa"/>
              <w:left w:w="147" w:type="dxa"/>
              <w:bottom w:w="72" w:type="dxa"/>
              <w:right w:w="147" w:type="dxa"/>
            </w:tcMar>
            <w:vAlign w:val="center"/>
          </w:tcPr>
          <w:p w:rsidR="00066879" w:rsidRPr="00F83337" w:rsidRDefault="00066879" w:rsidP="00066879">
            <w:pPr>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性的搾取（要求行為）の類型</w:t>
            </w:r>
          </w:p>
        </w:tc>
        <w:tc>
          <w:tcPr>
            <w:tcW w:w="5375" w:type="dxa"/>
            <w:gridSpan w:val="2"/>
            <w:vMerge w:val="restart"/>
            <w:tcBorders>
              <w:top w:val="single" w:sz="12" w:space="0" w:color="000000"/>
              <w:left w:val="single" w:sz="8" w:space="0" w:color="000000"/>
              <w:right w:val="single" w:sz="18" w:space="0" w:color="000000"/>
            </w:tcBorders>
            <w:shd w:val="clear" w:color="auto" w:fill="376092"/>
            <w:tcMar>
              <w:top w:w="72" w:type="dxa"/>
              <w:left w:w="147" w:type="dxa"/>
              <w:bottom w:w="72" w:type="dxa"/>
              <w:right w:w="147" w:type="dxa"/>
            </w:tcMar>
            <w:vAlign w:val="center"/>
          </w:tcPr>
          <w:p w:rsidR="00066879" w:rsidRPr="00F83337" w:rsidRDefault="00066879" w:rsidP="00066879">
            <w:pPr>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適用可能な法令</w:t>
            </w:r>
          </w:p>
        </w:tc>
        <w:tc>
          <w:tcPr>
            <w:tcW w:w="2206" w:type="dxa"/>
            <w:gridSpan w:val="2"/>
            <w:tcBorders>
              <w:top w:val="single" w:sz="12" w:space="0" w:color="000000"/>
              <w:left w:val="single" w:sz="18" w:space="0" w:color="000000"/>
              <w:right w:val="single" w:sz="12" w:space="0" w:color="000000"/>
            </w:tcBorders>
            <w:shd w:val="clear" w:color="auto" w:fill="376092"/>
            <w:tcMar>
              <w:top w:w="72" w:type="dxa"/>
              <w:left w:w="147" w:type="dxa"/>
              <w:bottom w:w="72" w:type="dxa"/>
              <w:right w:w="147" w:type="dxa"/>
            </w:tcMar>
            <w:vAlign w:val="center"/>
          </w:tcPr>
          <w:p w:rsidR="00066879" w:rsidRPr="00F83337" w:rsidRDefault="00066879" w:rsidP="00066879">
            <w:pPr>
              <w:widowControl/>
              <w:spacing w:line="240" w:lineRule="exact"/>
              <w:jc w:val="center"/>
              <w:rPr>
                <w:rFonts w:ascii="Meiryo UI" w:eastAsia="Meiryo UI" w:hAnsi="Meiryo UI" w:cs="Meiryo UI"/>
                <w:b/>
                <w:bCs/>
                <w:color w:val="FFFFFF" w:themeColor="background1"/>
                <w:kern w:val="24"/>
                <w:sz w:val="18"/>
                <w:szCs w:val="18"/>
              </w:rPr>
            </w:pPr>
            <w:r>
              <w:rPr>
                <w:rFonts w:ascii="Meiryo UI" w:eastAsia="Meiryo UI" w:hAnsi="Meiryo UI" w:cs="Meiryo UI" w:hint="eastAsia"/>
                <w:b/>
                <w:bCs/>
                <w:color w:val="FFFFFF" w:themeColor="background1"/>
                <w:kern w:val="24"/>
                <w:sz w:val="18"/>
                <w:szCs w:val="18"/>
              </w:rPr>
              <w:t>要求行為に係る条例規制</w:t>
            </w:r>
          </w:p>
        </w:tc>
      </w:tr>
      <w:tr w:rsidR="00066879" w:rsidRPr="00F83337" w:rsidTr="00066879">
        <w:trPr>
          <w:trHeight w:val="404"/>
        </w:trPr>
        <w:tc>
          <w:tcPr>
            <w:tcW w:w="2204" w:type="dxa"/>
            <w:vMerge/>
            <w:tcBorders>
              <w:left w:val="single" w:sz="12" w:space="0" w:color="000000"/>
              <w:right w:val="single" w:sz="8" w:space="0" w:color="000000"/>
            </w:tcBorders>
            <w:shd w:val="clear" w:color="auto" w:fill="376092"/>
            <w:tcMar>
              <w:top w:w="72" w:type="dxa"/>
              <w:left w:w="147" w:type="dxa"/>
              <w:bottom w:w="72" w:type="dxa"/>
              <w:right w:w="147" w:type="dxa"/>
            </w:tcMar>
            <w:vAlign w:val="center"/>
            <w:hideMark/>
          </w:tcPr>
          <w:p w:rsidR="00066879" w:rsidRPr="00F83337" w:rsidRDefault="00066879" w:rsidP="00066879">
            <w:pPr>
              <w:widowControl/>
              <w:spacing w:line="240" w:lineRule="exact"/>
              <w:jc w:val="left"/>
              <w:rPr>
                <w:rFonts w:ascii="Arial" w:eastAsia="ＭＳ Ｐゴシック" w:hAnsi="Arial" w:cs="Arial"/>
                <w:kern w:val="0"/>
                <w:sz w:val="18"/>
                <w:szCs w:val="18"/>
              </w:rPr>
            </w:pPr>
          </w:p>
        </w:tc>
        <w:tc>
          <w:tcPr>
            <w:tcW w:w="5375" w:type="dxa"/>
            <w:gridSpan w:val="2"/>
            <w:vMerge/>
            <w:tcBorders>
              <w:left w:val="single" w:sz="8" w:space="0" w:color="000000"/>
              <w:bottom w:val="single" w:sz="8" w:space="0" w:color="000000"/>
              <w:right w:val="single" w:sz="18" w:space="0" w:color="000000"/>
            </w:tcBorders>
            <w:shd w:val="clear" w:color="auto" w:fill="376092"/>
            <w:tcMar>
              <w:top w:w="72" w:type="dxa"/>
              <w:left w:w="147" w:type="dxa"/>
              <w:bottom w:w="72" w:type="dxa"/>
              <w:right w:w="147" w:type="dxa"/>
            </w:tcMar>
            <w:vAlign w:val="center"/>
            <w:hideMark/>
          </w:tcPr>
          <w:p w:rsidR="00066879" w:rsidRPr="00F83337" w:rsidRDefault="00066879" w:rsidP="00066879">
            <w:pPr>
              <w:widowControl/>
              <w:spacing w:line="240" w:lineRule="exact"/>
              <w:jc w:val="center"/>
              <w:rPr>
                <w:rFonts w:ascii="Meiryo UI" w:eastAsia="Meiryo UI" w:hAnsi="Meiryo UI" w:cs="Meiryo UI"/>
                <w:b/>
                <w:bCs/>
                <w:color w:val="FFFFFF" w:themeColor="background1"/>
                <w:kern w:val="24"/>
                <w:sz w:val="18"/>
                <w:szCs w:val="18"/>
              </w:rPr>
            </w:pPr>
          </w:p>
        </w:tc>
        <w:tc>
          <w:tcPr>
            <w:tcW w:w="1103" w:type="dxa"/>
            <w:vMerge w:val="restart"/>
            <w:tcBorders>
              <w:top w:val="single" w:sz="4" w:space="0" w:color="auto"/>
              <w:left w:val="single" w:sz="18" w:space="0" w:color="000000"/>
              <w:right w:val="single" w:sz="8" w:space="0" w:color="000000"/>
            </w:tcBorders>
            <w:shd w:val="clear" w:color="auto" w:fill="376092"/>
            <w:tcMar>
              <w:top w:w="72" w:type="dxa"/>
              <w:left w:w="147" w:type="dxa"/>
              <w:bottom w:w="72" w:type="dxa"/>
              <w:right w:w="147"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東京都</w:t>
            </w:r>
          </w:p>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福岡県</w:t>
            </w:r>
          </w:p>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 xml:space="preserve">福島県　</w:t>
            </w:r>
          </w:p>
        </w:tc>
        <w:tc>
          <w:tcPr>
            <w:tcW w:w="1103" w:type="dxa"/>
            <w:vMerge w:val="restart"/>
            <w:tcBorders>
              <w:top w:val="single" w:sz="4" w:space="0" w:color="auto"/>
              <w:left w:val="single" w:sz="8" w:space="0" w:color="000000"/>
              <w:right w:val="single" w:sz="12" w:space="0" w:color="000000"/>
            </w:tcBorders>
            <w:shd w:val="clear" w:color="auto" w:fill="376092"/>
            <w:tcMar>
              <w:top w:w="72" w:type="dxa"/>
              <w:left w:w="147" w:type="dxa"/>
              <w:bottom w:w="72" w:type="dxa"/>
              <w:right w:w="147"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兵庫県</w:t>
            </w:r>
          </w:p>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京都府</w:t>
            </w:r>
          </w:p>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 xml:space="preserve">埼玉県　</w:t>
            </w:r>
          </w:p>
        </w:tc>
      </w:tr>
      <w:tr w:rsidR="00066879" w:rsidRPr="00F83337" w:rsidTr="00066879">
        <w:trPr>
          <w:trHeight w:val="20"/>
        </w:trPr>
        <w:tc>
          <w:tcPr>
            <w:tcW w:w="2204" w:type="dxa"/>
            <w:vMerge/>
            <w:tcBorders>
              <w:left w:val="single" w:sz="12" w:space="0" w:color="000000"/>
              <w:bottom w:val="single" w:sz="8" w:space="0" w:color="000000"/>
              <w:right w:val="single" w:sz="8" w:space="0" w:color="000000"/>
            </w:tcBorders>
            <w:shd w:val="clear" w:color="auto" w:fill="376092"/>
            <w:tcMar>
              <w:top w:w="72" w:type="dxa"/>
              <w:left w:w="147" w:type="dxa"/>
              <w:bottom w:w="72" w:type="dxa"/>
              <w:right w:w="147" w:type="dxa"/>
            </w:tcMar>
            <w:vAlign w:val="center"/>
          </w:tcPr>
          <w:p w:rsidR="00066879" w:rsidRPr="00F83337" w:rsidRDefault="00066879" w:rsidP="00066879">
            <w:pPr>
              <w:widowControl/>
              <w:spacing w:line="240" w:lineRule="exact"/>
              <w:jc w:val="left"/>
              <w:rPr>
                <w:rFonts w:ascii="Meiryo UI" w:eastAsia="Meiryo UI" w:hAnsi="Meiryo UI" w:cs="Meiryo UI"/>
                <w:b/>
                <w:bCs/>
                <w:color w:val="FFFFFF" w:themeColor="background1"/>
                <w:kern w:val="24"/>
                <w:sz w:val="18"/>
                <w:szCs w:val="18"/>
              </w:rPr>
            </w:pPr>
          </w:p>
        </w:tc>
        <w:tc>
          <w:tcPr>
            <w:tcW w:w="3304" w:type="dxa"/>
            <w:tcBorders>
              <w:top w:val="single" w:sz="4" w:space="0" w:color="auto"/>
              <w:left w:val="single" w:sz="8" w:space="0" w:color="000000"/>
              <w:bottom w:val="single" w:sz="8" w:space="0" w:color="000000"/>
              <w:right w:val="single" w:sz="4" w:space="0" w:color="auto"/>
            </w:tcBorders>
            <w:shd w:val="clear" w:color="auto" w:fill="376092"/>
            <w:tcMar>
              <w:top w:w="72" w:type="dxa"/>
              <w:left w:w="147" w:type="dxa"/>
              <w:bottom w:w="72" w:type="dxa"/>
              <w:right w:w="147" w:type="dxa"/>
            </w:tcMar>
            <w:vAlign w:val="center"/>
          </w:tcPr>
          <w:p w:rsidR="00066879" w:rsidRPr="00F83337" w:rsidRDefault="00066879" w:rsidP="00066879">
            <w:pPr>
              <w:widowControl/>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被害後(本体行為</w:t>
            </w:r>
            <w:r w:rsidRPr="00F83337">
              <w:rPr>
                <w:rFonts w:ascii="Meiryo UI" w:eastAsia="Meiryo UI" w:hAnsi="Meiryo UI" w:cs="Meiryo UI"/>
                <w:b/>
                <w:bCs/>
                <w:color w:val="FFFFFF" w:themeColor="background1"/>
                <w:kern w:val="24"/>
                <w:sz w:val="18"/>
                <w:szCs w:val="18"/>
              </w:rPr>
              <w:t>）</w:t>
            </w:r>
          </w:p>
        </w:tc>
        <w:tc>
          <w:tcPr>
            <w:tcW w:w="2071" w:type="dxa"/>
            <w:tcBorders>
              <w:top w:val="single" w:sz="4" w:space="0" w:color="auto"/>
              <w:left w:val="single" w:sz="4" w:space="0" w:color="auto"/>
              <w:bottom w:val="single" w:sz="8" w:space="0" w:color="000000"/>
              <w:right w:val="single" w:sz="18" w:space="0" w:color="000000"/>
            </w:tcBorders>
            <w:shd w:val="clear" w:color="auto" w:fill="376092"/>
            <w:vAlign w:val="center"/>
          </w:tcPr>
          <w:p w:rsidR="00066879" w:rsidRPr="00F83337" w:rsidRDefault="00066879" w:rsidP="00066879">
            <w:pPr>
              <w:widowControl/>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被害前(要求行為)</w:t>
            </w:r>
          </w:p>
        </w:tc>
        <w:tc>
          <w:tcPr>
            <w:tcW w:w="1103" w:type="dxa"/>
            <w:vMerge/>
            <w:tcBorders>
              <w:left w:val="single" w:sz="18" w:space="0" w:color="000000"/>
              <w:bottom w:val="single" w:sz="8" w:space="0" w:color="000000"/>
              <w:right w:val="single" w:sz="8" w:space="0" w:color="000000"/>
            </w:tcBorders>
            <w:shd w:val="clear" w:color="auto" w:fill="376092"/>
            <w:tcMar>
              <w:top w:w="72" w:type="dxa"/>
              <w:left w:w="147" w:type="dxa"/>
              <w:bottom w:w="72" w:type="dxa"/>
              <w:right w:w="147" w:type="dxa"/>
            </w:tcMar>
            <w:vAlign w:val="center"/>
          </w:tcPr>
          <w:p w:rsidR="00066879" w:rsidRPr="00F83337" w:rsidRDefault="00066879" w:rsidP="00066879">
            <w:pPr>
              <w:widowControl/>
              <w:spacing w:line="240" w:lineRule="exact"/>
              <w:jc w:val="center"/>
              <w:rPr>
                <w:rFonts w:ascii="Meiryo UI" w:eastAsia="Meiryo UI" w:hAnsi="Meiryo UI" w:cs="Meiryo UI"/>
                <w:b/>
                <w:bCs/>
                <w:color w:val="FFFFFF" w:themeColor="background1"/>
                <w:kern w:val="24"/>
                <w:sz w:val="18"/>
                <w:szCs w:val="18"/>
              </w:rPr>
            </w:pPr>
          </w:p>
        </w:tc>
        <w:tc>
          <w:tcPr>
            <w:tcW w:w="1103" w:type="dxa"/>
            <w:vMerge/>
            <w:tcBorders>
              <w:left w:val="single" w:sz="8" w:space="0" w:color="000000"/>
              <w:bottom w:val="single" w:sz="8" w:space="0" w:color="000000"/>
              <w:right w:val="single" w:sz="12" w:space="0" w:color="000000"/>
            </w:tcBorders>
            <w:shd w:val="clear" w:color="auto" w:fill="376092"/>
            <w:tcMar>
              <w:top w:w="72" w:type="dxa"/>
              <w:left w:w="147" w:type="dxa"/>
              <w:bottom w:w="72" w:type="dxa"/>
              <w:right w:w="147" w:type="dxa"/>
            </w:tcMar>
            <w:vAlign w:val="center"/>
          </w:tcPr>
          <w:p w:rsidR="00066879" w:rsidRPr="00F83337" w:rsidRDefault="00066879" w:rsidP="00066879">
            <w:pPr>
              <w:widowControl/>
              <w:spacing w:line="240" w:lineRule="exact"/>
              <w:jc w:val="center"/>
              <w:rPr>
                <w:rFonts w:ascii="Meiryo UI" w:eastAsia="Meiryo UI" w:hAnsi="Meiryo UI" w:cs="Meiryo UI"/>
                <w:b/>
                <w:bCs/>
                <w:color w:val="FFFFFF" w:themeColor="background1"/>
                <w:kern w:val="24"/>
                <w:sz w:val="18"/>
                <w:szCs w:val="18"/>
              </w:rPr>
            </w:pPr>
          </w:p>
        </w:tc>
      </w:tr>
      <w:tr w:rsidR="00066879" w:rsidRPr="00F83337" w:rsidTr="00066879">
        <w:trPr>
          <w:trHeight w:val="333"/>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a.児童ポルノを要求</w:t>
            </w:r>
          </w:p>
          <w:p w:rsidR="00066879" w:rsidRPr="00F70F10" w:rsidRDefault="00066879" w:rsidP="00066879">
            <w:pPr>
              <w:widowControl/>
              <w:spacing w:line="240" w:lineRule="exact"/>
              <w:ind w:firstLine="1"/>
              <w:jc w:val="left"/>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w:t>
            </w:r>
            <w:r w:rsidRPr="00F70F10">
              <w:rPr>
                <w:rFonts w:ascii="Meiryo UI" w:eastAsia="Meiryo UI" w:hAnsi="Meiryo UI" w:cs="Meiryo UI" w:hint="eastAsia"/>
                <w:color w:val="000000" w:themeColor="text1"/>
                <w:kern w:val="24"/>
                <w:sz w:val="18"/>
                <w:szCs w:val="18"/>
              </w:rPr>
              <w:t>威迫、欺罔、困惑、対償</w:t>
            </w:r>
          </w:p>
          <w:p w:rsidR="00066879" w:rsidRPr="00F83337" w:rsidRDefault="00066879" w:rsidP="00066879">
            <w:pPr>
              <w:widowControl/>
              <w:spacing w:line="240" w:lineRule="exact"/>
              <w:ind w:firstLineChars="100" w:firstLine="180"/>
              <w:jc w:val="left"/>
              <w:rPr>
                <w:rFonts w:ascii="Arial" w:eastAsia="ＭＳ Ｐゴシック" w:hAnsi="Arial" w:cs="Arial"/>
                <w:kern w:val="0"/>
                <w:sz w:val="18"/>
                <w:szCs w:val="18"/>
              </w:rPr>
            </w:pPr>
            <w:r w:rsidRPr="00F70F10">
              <w:rPr>
                <w:rFonts w:ascii="Meiryo UI" w:eastAsia="Meiryo UI" w:hAnsi="Meiryo UI" w:cs="Meiryo UI" w:hint="eastAsia"/>
                <w:color w:val="000000" w:themeColor="text1"/>
                <w:kern w:val="24"/>
                <w:sz w:val="18"/>
                <w:szCs w:val="18"/>
              </w:rPr>
              <w:t>供与等を伴</w:t>
            </w:r>
            <w:r>
              <w:rPr>
                <w:rFonts w:ascii="Meiryo UI" w:eastAsia="Meiryo UI" w:hAnsi="Meiryo UI" w:cs="Meiryo UI" w:hint="eastAsia"/>
                <w:color w:val="000000" w:themeColor="text1"/>
                <w:kern w:val="24"/>
                <w:sz w:val="18"/>
                <w:szCs w:val="18"/>
              </w:rPr>
              <w:t>う場合）</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児童ポルノ禁止法　製造違反</w:t>
            </w:r>
          </w:p>
          <w:p w:rsidR="00066879" w:rsidRPr="00F83337" w:rsidRDefault="00066879" w:rsidP="00066879">
            <w:pPr>
              <w:widowControl/>
              <w:spacing w:line="240" w:lineRule="exact"/>
              <w:ind w:firstLineChars="100" w:firstLine="168"/>
              <w:jc w:val="left"/>
              <w:rPr>
                <w:rFonts w:ascii="Arial" w:eastAsia="ＭＳ Ｐゴシック" w:hAnsi="Arial" w:cs="Arial"/>
                <w:spacing w:val="-6"/>
                <w:kern w:val="0"/>
                <w:sz w:val="18"/>
                <w:szCs w:val="18"/>
              </w:rPr>
            </w:pPr>
            <w:r w:rsidRPr="00F83337">
              <w:rPr>
                <w:rFonts w:ascii="Meiryo UI" w:eastAsia="Meiryo UI" w:hAnsi="Meiryo UI" w:cs="Meiryo UI" w:hint="eastAsia"/>
                <w:color w:val="000000" w:themeColor="text1"/>
                <w:spacing w:val="-6"/>
                <w:kern w:val="24"/>
                <w:sz w:val="18"/>
                <w:szCs w:val="18"/>
              </w:rPr>
              <w:t>(3年以下懲役又は300万以下罰金)</w:t>
            </w:r>
          </w:p>
        </w:tc>
        <w:tc>
          <w:tcPr>
            <w:tcW w:w="2071" w:type="dxa"/>
            <w:vMerge w:val="restart"/>
            <w:tcBorders>
              <w:top w:val="single" w:sz="8" w:space="0" w:color="000000"/>
              <w:left w:val="single" w:sz="8" w:space="0" w:color="000000"/>
              <w:bottom w:val="single" w:sz="8" w:space="0" w:color="000000"/>
              <w:right w:val="single" w:sz="18" w:space="0" w:color="000000"/>
            </w:tcBorders>
            <w:vAlign w:val="center"/>
          </w:tcPr>
          <w:p w:rsidR="00066879" w:rsidRDefault="00066879" w:rsidP="00066879">
            <w:pPr>
              <w:widowControl/>
              <w:spacing w:line="240" w:lineRule="exac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脅迫</w:t>
            </w:r>
            <w:r>
              <w:rPr>
                <w:rFonts w:ascii="Meiryo UI" w:eastAsia="Meiryo UI" w:hAnsi="Meiryo UI" w:cs="Meiryo UI" w:hint="eastAsia"/>
                <w:color w:val="000000" w:themeColor="text1"/>
                <w:kern w:val="24"/>
                <w:sz w:val="18"/>
                <w:szCs w:val="18"/>
              </w:rPr>
              <w:t>や強要</w:t>
            </w:r>
            <w:r w:rsidRPr="00F83337">
              <w:rPr>
                <w:rFonts w:ascii="Meiryo UI" w:eastAsia="Meiryo UI" w:hAnsi="Meiryo UI" w:cs="Meiryo UI" w:hint="eastAsia"/>
                <w:color w:val="000000" w:themeColor="text1"/>
                <w:kern w:val="24"/>
                <w:sz w:val="18"/>
                <w:szCs w:val="18"/>
              </w:rPr>
              <w:t>の手段を用いて</w:t>
            </w:r>
            <w:r>
              <w:rPr>
                <w:rFonts w:ascii="Meiryo UI" w:eastAsia="Meiryo UI" w:hAnsi="Meiryo UI" w:cs="Meiryo UI" w:hint="eastAsia"/>
                <w:color w:val="000000" w:themeColor="text1"/>
                <w:kern w:val="24"/>
                <w:sz w:val="18"/>
                <w:szCs w:val="18"/>
              </w:rPr>
              <w:t>要求した場合は</w:t>
            </w:r>
            <w:r w:rsidRPr="00F83337">
              <w:rPr>
                <w:rFonts w:ascii="Meiryo UI" w:eastAsia="Meiryo UI" w:hAnsi="Meiryo UI" w:cs="Meiryo UI" w:hint="eastAsia"/>
                <w:color w:val="000000" w:themeColor="text1"/>
                <w:kern w:val="24"/>
                <w:sz w:val="18"/>
                <w:szCs w:val="18"/>
              </w:rPr>
              <w:t>、刑法の脅迫罪や強要罪の適用が考えられる</w:t>
            </w:r>
          </w:p>
          <w:p w:rsidR="00066879" w:rsidRPr="00E43CDE" w:rsidRDefault="00066879" w:rsidP="00066879">
            <w:pPr>
              <w:widowControl/>
              <w:spacing w:line="240" w:lineRule="exact"/>
              <w:rPr>
                <w:rFonts w:ascii="Meiryo UI" w:eastAsia="Meiryo UI" w:hAnsi="Meiryo UI" w:cs="Meiryo UI"/>
                <w:color w:val="000000" w:themeColor="text1"/>
                <w:kern w:val="24"/>
                <w:sz w:val="18"/>
                <w:szCs w:val="18"/>
              </w:rPr>
            </w:pPr>
          </w:p>
          <w:p w:rsidR="00066879" w:rsidRDefault="00066879" w:rsidP="00066879">
            <w:pPr>
              <w:widowControl/>
              <w:spacing w:line="240" w:lineRule="exact"/>
              <w:rPr>
                <w:rFonts w:ascii="Meiryo UI" w:eastAsia="Meiryo UI" w:hAnsi="Meiryo UI" w:cs="Meiryo UI"/>
                <w:color w:val="000000" w:themeColor="text1"/>
                <w:kern w:val="24"/>
                <w:sz w:val="18"/>
                <w:szCs w:val="18"/>
              </w:rPr>
            </w:pPr>
          </w:p>
          <w:p w:rsidR="00066879" w:rsidRPr="00AA75D1" w:rsidRDefault="00066879" w:rsidP="00066879">
            <w:pPr>
              <w:widowControl/>
              <w:spacing w:line="240" w:lineRule="exact"/>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恋愛感情をもってしつこく要求した場合は、ストーカー規制法の適用が考えられる</w:t>
            </w:r>
          </w:p>
        </w:tc>
        <w:tc>
          <w:tcPr>
            <w:tcW w:w="2206" w:type="dxa"/>
            <w:gridSpan w:val="2"/>
            <w:tcBorders>
              <w:top w:val="single" w:sz="8" w:space="0" w:color="000000"/>
              <w:left w:val="single" w:sz="1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罰則付きで禁止</w:t>
            </w:r>
          </w:p>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(30万円以下罰金)</w:t>
            </w:r>
          </w:p>
        </w:tc>
      </w:tr>
      <w:tr w:rsidR="00066879" w:rsidRPr="00F83337" w:rsidTr="00066879">
        <w:trPr>
          <w:trHeight w:val="37"/>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b.児童ポルノを要求</w:t>
            </w:r>
          </w:p>
          <w:p w:rsidR="00066879" w:rsidRPr="00F83337" w:rsidRDefault="00066879" w:rsidP="00066879">
            <w:pPr>
              <w:widowControl/>
              <w:spacing w:line="240" w:lineRule="exact"/>
              <w:jc w:val="left"/>
              <w:rPr>
                <w:rFonts w:ascii="Arial" w:eastAsia="ＭＳ Ｐゴシック" w:hAnsi="Arial" w:cs="Arial"/>
                <w:kern w:val="0"/>
                <w:sz w:val="18"/>
                <w:szCs w:val="18"/>
              </w:rPr>
            </w:pPr>
            <w:r>
              <w:rPr>
                <w:rFonts w:ascii="Meiryo UI" w:eastAsia="Meiryo UI" w:hAnsi="Meiryo UI" w:cs="Meiryo UI" w:hint="eastAsia"/>
                <w:color w:val="000000" w:themeColor="text1"/>
                <w:kern w:val="24"/>
                <w:sz w:val="18"/>
                <w:szCs w:val="18"/>
              </w:rPr>
              <w:t xml:space="preserve">　（上記以外）</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児童ポルノ禁止法　製造違反</w:t>
            </w:r>
          </w:p>
          <w:p w:rsidR="00066879" w:rsidRPr="00F83337" w:rsidRDefault="00066879" w:rsidP="00066879">
            <w:pPr>
              <w:widowControl/>
              <w:spacing w:line="240" w:lineRule="exact"/>
              <w:ind w:firstLineChars="100" w:firstLine="168"/>
              <w:jc w:val="left"/>
              <w:rPr>
                <w:rFonts w:ascii="Arial" w:eastAsia="ＭＳ Ｐゴシック" w:hAnsi="Arial" w:cs="Arial"/>
                <w:spacing w:val="-6"/>
                <w:kern w:val="0"/>
                <w:sz w:val="18"/>
                <w:szCs w:val="18"/>
              </w:rPr>
            </w:pPr>
            <w:r w:rsidRPr="00F83337">
              <w:rPr>
                <w:rFonts w:ascii="Meiryo UI" w:eastAsia="Meiryo UI" w:hAnsi="Meiryo UI" w:cs="Meiryo UI" w:hint="eastAsia"/>
                <w:color w:val="000000" w:themeColor="text1"/>
                <w:spacing w:val="-6"/>
                <w:kern w:val="24"/>
                <w:sz w:val="18"/>
                <w:szCs w:val="18"/>
              </w:rPr>
              <w:t>(3年以下懲役又は300万以下罰金)</w:t>
            </w:r>
          </w:p>
        </w:tc>
        <w:tc>
          <w:tcPr>
            <w:tcW w:w="2071" w:type="dxa"/>
            <w:vMerge/>
            <w:tcBorders>
              <w:left w:val="single" w:sz="8" w:space="0" w:color="000000"/>
              <w:bottom w:val="single" w:sz="8" w:space="0" w:color="000000"/>
              <w:right w:val="single" w:sz="18" w:space="0" w:color="000000"/>
            </w:tcBorders>
          </w:tcPr>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禁止</w:t>
            </w:r>
          </w:p>
        </w:tc>
      </w:tr>
      <w:tr w:rsidR="00066879" w:rsidRPr="00F83337" w:rsidTr="00066879">
        <w:trPr>
          <w:trHeight w:val="18"/>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c.児童ポルノに該当しない</w:t>
            </w:r>
          </w:p>
          <w:p w:rsidR="00066879" w:rsidRPr="00F83337" w:rsidRDefault="00066879" w:rsidP="00066879">
            <w:pPr>
              <w:widowControl/>
              <w:spacing w:line="240" w:lineRule="exact"/>
              <w:ind w:firstLineChars="100" w:firstLine="180"/>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性的画像や姿態を要求</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規制なし</w:t>
            </w:r>
          </w:p>
        </w:tc>
        <w:tc>
          <w:tcPr>
            <w:tcW w:w="2071" w:type="dxa"/>
            <w:vMerge/>
            <w:tcBorders>
              <w:left w:val="single" w:sz="8" w:space="0" w:color="000000"/>
              <w:bottom w:val="single" w:sz="8" w:space="0" w:color="000000"/>
              <w:right w:val="single" w:sz="18" w:space="0" w:color="000000"/>
            </w:tcBorders>
          </w:tcPr>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r>
      <w:tr w:rsidR="00066879" w:rsidRPr="00F83337" w:rsidTr="00066879">
        <w:trPr>
          <w:trHeight w:val="109"/>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d.児童買春又は淫行を要求</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児童ポルノ禁止法　児童買春違反</w:t>
            </w:r>
          </w:p>
          <w:p w:rsidR="00066879" w:rsidRPr="00F83337" w:rsidRDefault="00066879" w:rsidP="00066879">
            <w:pPr>
              <w:widowControl/>
              <w:spacing w:line="240" w:lineRule="exact"/>
              <w:ind w:firstLineChars="100" w:firstLine="164"/>
              <w:jc w:val="left"/>
              <w:rPr>
                <w:rFonts w:ascii="Meiryo UI" w:eastAsia="Meiryo UI" w:hAnsi="Meiryo UI" w:cs="Meiryo UI"/>
                <w:color w:val="000000" w:themeColor="text1"/>
                <w:spacing w:val="-8"/>
                <w:kern w:val="24"/>
                <w:sz w:val="18"/>
                <w:szCs w:val="18"/>
              </w:rPr>
            </w:pPr>
            <w:r w:rsidRPr="00F83337">
              <w:rPr>
                <w:rFonts w:ascii="Meiryo UI" w:eastAsia="Meiryo UI" w:hAnsi="Meiryo UI" w:cs="Meiryo UI" w:hint="eastAsia"/>
                <w:color w:val="000000" w:themeColor="text1"/>
                <w:spacing w:val="-8"/>
                <w:kern w:val="24"/>
                <w:sz w:val="18"/>
                <w:szCs w:val="18"/>
              </w:rPr>
              <w:t>(５年以下懲役又は300万以下罰金)</w:t>
            </w:r>
          </w:p>
          <w:p w:rsidR="00066879" w:rsidRPr="00F83337"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児童福祉法　　 淫行違反</w:t>
            </w:r>
          </w:p>
          <w:p w:rsidR="00066879" w:rsidRPr="00F83337" w:rsidRDefault="00066879" w:rsidP="00066879">
            <w:pPr>
              <w:widowControl/>
              <w:spacing w:line="240" w:lineRule="exact"/>
              <w:ind w:leftChars="100" w:left="296" w:hangingChars="50" w:hanging="86"/>
              <w:jc w:val="left"/>
              <w:rPr>
                <w:rFonts w:ascii="Arial" w:eastAsia="ＭＳ Ｐゴシック" w:hAnsi="Arial" w:cs="Arial"/>
                <w:spacing w:val="-4"/>
                <w:kern w:val="0"/>
                <w:sz w:val="18"/>
                <w:szCs w:val="18"/>
              </w:rPr>
            </w:pPr>
            <w:r w:rsidRPr="00F83337">
              <w:rPr>
                <w:rFonts w:ascii="Meiryo UI" w:eastAsia="Meiryo UI" w:hAnsi="Meiryo UI" w:cs="Meiryo UI" w:hint="eastAsia"/>
                <w:color w:val="000000" w:themeColor="text1"/>
                <w:spacing w:val="-4"/>
                <w:kern w:val="24"/>
                <w:sz w:val="18"/>
                <w:szCs w:val="18"/>
              </w:rPr>
              <w:t>(10年以下懲役若しくは300万円以下罰金又は併科)</w:t>
            </w:r>
          </w:p>
          <w:p w:rsidR="00066879" w:rsidRPr="00F83337"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府青少年条例　　淫行・わいせつ違反</w:t>
            </w:r>
          </w:p>
          <w:p w:rsidR="00066879" w:rsidRPr="00F83337" w:rsidRDefault="00066879" w:rsidP="00066879">
            <w:pPr>
              <w:widowControl/>
              <w:spacing w:line="240" w:lineRule="exact"/>
              <w:ind w:firstLineChars="100" w:firstLine="156"/>
              <w:jc w:val="left"/>
              <w:rPr>
                <w:rFonts w:ascii="Arial" w:eastAsia="ＭＳ Ｐゴシック" w:hAnsi="Arial" w:cs="Arial"/>
                <w:spacing w:val="-12"/>
                <w:kern w:val="0"/>
                <w:sz w:val="18"/>
                <w:szCs w:val="18"/>
              </w:rPr>
            </w:pPr>
            <w:r w:rsidRPr="00F83337">
              <w:rPr>
                <w:rFonts w:ascii="Meiryo UI" w:eastAsia="Meiryo UI" w:hAnsi="Meiryo UI" w:cs="Meiryo UI" w:hint="eastAsia"/>
                <w:color w:val="000000" w:themeColor="text1"/>
                <w:spacing w:val="-12"/>
                <w:kern w:val="24"/>
                <w:sz w:val="18"/>
                <w:szCs w:val="18"/>
              </w:rPr>
              <w:t>(２年以下懲役又は100万円以下罰金)</w:t>
            </w:r>
          </w:p>
        </w:tc>
        <w:tc>
          <w:tcPr>
            <w:tcW w:w="2071" w:type="dxa"/>
            <w:vMerge/>
            <w:tcBorders>
              <w:left w:val="single" w:sz="8" w:space="0" w:color="000000"/>
              <w:bottom w:val="single" w:sz="8" w:space="0" w:color="000000"/>
              <w:right w:val="single" w:sz="18" w:space="0" w:color="000000"/>
            </w:tcBorders>
          </w:tcPr>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r>
      <w:tr w:rsidR="00066879" w:rsidRPr="00F83337" w:rsidTr="00066879">
        <w:trPr>
          <w:trHeight w:val="319"/>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e.デート援助交際(パパ活)を</w:t>
            </w:r>
          </w:p>
          <w:p w:rsidR="00066879" w:rsidRPr="004C7C8B" w:rsidRDefault="00066879" w:rsidP="00066879">
            <w:pPr>
              <w:widowControl/>
              <w:spacing w:line="240" w:lineRule="exact"/>
              <w:ind w:firstLineChars="100" w:firstLine="180"/>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要求</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規制なし</w:t>
            </w:r>
          </w:p>
        </w:tc>
        <w:tc>
          <w:tcPr>
            <w:tcW w:w="2071" w:type="dxa"/>
            <w:vMerge/>
            <w:tcBorders>
              <w:left w:val="single" w:sz="8" w:space="0" w:color="000000"/>
              <w:bottom w:val="single" w:sz="8" w:space="0" w:color="000000"/>
              <w:right w:val="single" w:sz="18" w:space="0" w:color="000000"/>
            </w:tcBorders>
          </w:tcPr>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066879" w:rsidRPr="00F83337" w:rsidRDefault="00066879" w:rsidP="00066879">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r>
      <w:tr w:rsidR="00066879" w:rsidRPr="00F83337" w:rsidTr="00066879">
        <w:trPr>
          <w:trHeight w:val="319"/>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tcPr>
          <w:p w:rsidR="00066879" w:rsidRPr="00F83337" w:rsidRDefault="00066879" w:rsidP="00066879">
            <w:pPr>
              <w:widowControl/>
              <w:spacing w:line="240" w:lineRule="exact"/>
              <w:jc w:val="left"/>
              <w:rPr>
                <w:rFonts w:ascii="Meiryo UI" w:eastAsia="Meiryo UI" w:hAnsi="Meiryo UI" w:cs="Meiryo UI"/>
                <w:color w:val="000000" w:themeColor="text1"/>
                <w:kern w:val="24"/>
                <w:sz w:val="18"/>
                <w:szCs w:val="18"/>
              </w:rPr>
            </w:pPr>
            <w:r>
              <w:rPr>
                <w:rFonts w:ascii="Meiryo UI" w:eastAsia="Meiryo UI" w:hAnsi="Meiryo UI" w:cs="Meiryo UI"/>
                <w:color w:val="000000" w:themeColor="text1"/>
                <w:kern w:val="24"/>
                <w:sz w:val="18"/>
                <w:szCs w:val="18"/>
              </w:rPr>
              <w:t>f</w:t>
            </w:r>
            <w:r w:rsidRPr="00F83337">
              <w:rPr>
                <w:rFonts w:ascii="Meiryo UI" w:eastAsia="Meiryo UI" w:hAnsi="Meiryo UI" w:cs="Meiryo UI" w:hint="eastAsia"/>
                <w:color w:val="000000" w:themeColor="text1"/>
                <w:kern w:val="24"/>
                <w:sz w:val="18"/>
                <w:szCs w:val="18"/>
              </w:rPr>
              <w:t>.使用済み古物を要求</w:t>
            </w:r>
          </w:p>
        </w:tc>
        <w:tc>
          <w:tcPr>
            <w:tcW w:w="3304" w:type="dxa"/>
            <w:tcBorders>
              <w:top w:val="single" w:sz="8" w:space="0" w:color="000000"/>
              <w:left w:val="single" w:sz="8" w:space="0" w:color="000000"/>
              <w:bottom w:val="single" w:sz="8" w:space="0" w:color="000000"/>
              <w:right w:val="single" w:sz="4" w:space="0" w:color="auto"/>
            </w:tcBorders>
            <w:shd w:val="clear" w:color="auto" w:fill="auto"/>
            <w:tcMar>
              <w:top w:w="57" w:type="dxa"/>
              <w:left w:w="58" w:type="dxa"/>
              <w:bottom w:w="57" w:type="dxa"/>
              <w:right w:w="58" w:type="dxa"/>
            </w:tcMar>
            <w:vAlign w:val="center"/>
          </w:tcPr>
          <w:p w:rsidR="00066879" w:rsidRDefault="00066879" w:rsidP="0006687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 xml:space="preserve">府青少年条例　</w:t>
            </w:r>
            <w:r>
              <w:rPr>
                <w:rFonts w:ascii="Meiryo UI" w:eastAsia="Meiryo UI" w:hAnsi="Meiryo UI" w:cs="Meiryo UI" w:hint="eastAsia"/>
                <w:color w:val="000000" w:themeColor="text1"/>
                <w:kern w:val="24"/>
                <w:sz w:val="18"/>
                <w:szCs w:val="18"/>
              </w:rPr>
              <w:t xml:space="preserve"> </w:t>
            </w:r>
            <w:r w:rsidRPr="00F83337">
              <w:rPr>
                <w:rFonts w:ascii="Meiryo UI" w:eastAsia="Meiryo UI" w:hAnsi="Meiryo UI" w:cs="Meiryo UI" w:hint="eastAsia"/>
                <w:color w:val="000000" w:themeColor="text1"/>
                <w:kern w:val="24"/>
                <w:sz w:val="18"/>
                <w:szCs w:val="18"/>
              </w:rPr>
              <w:t>着用済み下着の買受等</w:t>
            </w:r>
            <w:r>
              <w:rPr>
                <w:rFonts w:ascii="Meiryo UI" w:eastAsia="Meiryo UI" w:hAnsi="Meiryo UI" w:cs="Meiryo UI" w:hint="eastAsia"/>
                <w:color w:val="000000" w:themeColor="text1"/>
                <w:kern w:val="24"/>
                <w:sz w:val="18"/>
                <w:szCs w:val="18"/>
              </w:rPr>
              <w:t>の</w:t>
            </w:r>
          </w:p>
          <w:p w:rsidR="00066879" w:rsidRPr="00F83337" w:rsidRDefault="00066879" w:rsidP="00066879">
            <w:pPr>
              <w:widowControl/>
              <w:spacing w:line="240" w:lineRule="exact"/>
              <w:jc w:val="left"/>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 xml:space="preserve">　　　　　　　　　　　</w:t>
            </w:r>
            <w:r w:rsidRPr="00F83337">
              <w:rPr>
                <w:rFonts w:ascii="Meiryo UI" w:eastAsia="Meiryo UI" w:hAnsi="Meiryo UI" w:cs="Meiryo UI" w:hint="eastAsia"/>
                <w:color w:val="000000" w:themeColor="text1"/>
                <w:kern w:val="24"/>
                <w:sz w:val="18"/>
                <w:szCs w:val="18"/>
              </w:rPr>
              <w:t>禁止(30万円以下罰金)</w:t>
            </w:r>
          </w:p>
        </w:tc>
        <w:tc>
          <w:tcPr>
            <w:tcW w:w="2071" w:type="dxa"/>
            <w:tcBorders>
              <w:top w:val="single" w:sz="8" w:space="0" w:color="000000"/>
              <w:left w:val="single" w:sz="4" w:space="0" w:color="auto"/>
              <w:bottom w:val="single" w:sz="8" w:space="0" w:color="000000"/>
              <w:right w:val="single" w:sz="18" w:space="0" w:color="000000"/>
            </w:tcBorders>
          </w:tcPr>
          <w:p w:rsidR="00066879" w:rsidRDefault="00066879" w:rsidP="00066879">
            <w:pPr>
              <w:widowControl/>
              <w:spacing w:line="240" w:lineRule="exact"/>
              <w:jc w:val="center"/>
              <w:rPr>
                <w:rFonts w:ascii="Meiryo UI" w:eastAsia="Meiryo UI" w:hAnsi="Meiryo UI" w:cs="Meiryo UI"/>
                <w:color w:val="000000" w:themeColor="text1"/>
                <w:spacing w:val="-10"/>
                <w:kern w:val="24"/>
                <w:sz w:val="18"/>
                <w:szCs w:val="18"/>
              </w:rPr>
            </w:pPr>
            <w:r w:rsidRPr="00F83337">
              <w:rPr>
                <w:rFonts w:ascii="Meiryo UI" w:eastAsia="Meiryo UI" w:hAnsi="Meiryo UI" w:cs="Meiryo UI" w:hint="eastAsia"/>
                <w:color w:val="000000" w:themeColor="text1"/>
                <w:spacing w:val="-10"/>
                <w:kern w:val="24"/>
                <w:sz w:val="18"/>
                <w:szCs w:val="18"/>
              </w:rPr>
              <w:t>同左　着用済み下着の買受</w:t>
            </w:r>
          </w:p>
          <w:p w:rsidR="00066879" w:rsidRPr="00F83337" w:rsidRDefault="00066879" w:rsidP="00066879">
            <w:pPr>
              <w:widowControl/>
              <w:spacing w:line="240" w:lineRule="exact"/>
              <w:jc w:val="center"/>
              <w:rPr>
                <w:rFonts w:ascii="Meiryo UI" w:eastAsia="Meiryo UI" w:hAnsi="Meiryo UI" w:cs="Meiryo UI"/>
                <w:color w:val="000000" w:themeColor="text1"/>
                <w:spacing w:val="-10"/>
                <w:kern w:val="24"/>
                <w:sz w:val="18"/>
                <w:szCs w:val="18"/>
              </w:rPr>
            </w:pPr>
            <w:r>
              <w:rPr>
                <w:rFonts w:ascii="Meiryo UI" w:eastAsia="Meiryo UI" w:hAnsi="Meiryo UI" w:cs="Meiryo UI" w:hint="eastAsia"/>
                <w:color w:val="000000" w:themeColor="text1"/>
                <w:spacing w:val="-10"/>
                <w:kern w:val="24"/>
                <w:sz w:val="18"/>
                <w:szCs w:val="18"/>
              </w:rPr>
              <w:t xml:space="preserve">　　　 </w:t>
            </w:r>
            <w:r w:rsidRPr="00F83337">
              <w:rPr>
                <w:rFonts w:ascii="Meiryo UI" w:eastAsia="Meiryo UI" w:hAnsi="Meiryo UI" w:cs="Meiryo UI" w:hint="eastAsia"/>
                <w:color w:val="000000" w:themeColor="text1"/>
                <w:spacing w:val="-10"/>
                <w:kern w:val="24"/>
                <w:sz w:val="18"/>
                <w:szCs w:val="18"/>
              </w:rPr>
              <w:t>等の勧誘行為の禁止</w:t>
            </w:r>
          </w:p>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spacing w:val="-10"/>
                <w:kern w:val="24"/>
                <w:sz w:val="18"/>
                <w:szCs w:val="18"/>
              </w:rPr>
              <w:t xml:space="preserve">　  　</w:t>
            </w:r>
            <w:r w:rsidRPr="00F83337">
              <w:rPr>
                <w:rFonts w:ascii="Meiryo UI" w:eastAsia="Meiryo UI" w:hAnsi="Meiryo UI" w:cs="Meiryo UI" w:hint="eastAsia"/>
                <w:color w:val="000000" w:themeColor="text1"/>
                <w:spacing w:val="-10"/>
                <w:kern w:val="24"/>
                <w:sz w:val="18"/>
                <w:szCs w:val="18"/>
              </w:rPr>
              <w:t>(30万円以下罰金)</w:t>
            </w: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tcPr>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tcPr>
          <w:p w:rsidR="00066879" w:rsidRPr="00F83337" w:rsidRDefault="00066879" w:rsidP="00066879">
            <w:pPr>
              <w:widowControl/>
              <w:spacing w:line="240" w:lineRule="exact"/>
              <w:jc w:val="center"/>
              <w:rPr>
                <w:rFonts w:ascii="Meiryo UI" w:eastAsia="Meiryo UI" w:hAnsi="Meiryo UI" w:cs="Meiryo UI"/>
                <w:color w:val="000000" w:themeColor="text1"/>
                <w:kern w:val="24"/>
                <w:sz w:val="18"/>
                <w:szCs w:val="18"/>
              </w:rPr>
            </w:pPr>
          </w:p>
        </w:tc>
      </w:tr>
    </w:tbl>
    <w:p w:rsidR="00B85996" w:rsidRPr="00066879" w:rsidRDefault="00B85996" w:rsidP="00953522">
      <w:pPr>
        <w:rPr>
          <w:rFonts w:asciiTheme="majorEastAsia" w:eastAsiaTheme="majorEastAsia" w:hAnsiTheme="majorEastAsia"/>
          <w:sz w:val="22"/>
        </w:rPr>
      </w:pPr>
    </w:p>
    <w:p w:rsidR="00953522" w:rsidRDefault="00953522" w:rsidP="00953522">
      <w:pPr>
        <w:rPr>
          <w:rFonts w:asciiTheme="majorEastAsia" w:eastAsiaTheme="majorEastAsia" w:hAnsiTheme="majorEastAsia"/>
          <w:sz w:val="22"/>
        </w:rPr>
      </w:pPr>
    </w:p>
    <w:p w:rsidR="00B85996" w:rsidRPr="00F83337" w:rsidRDefault="006A794F" w:rsidP="00953522">
      <w:pPr>
        <w:rPr>
          <w:rFonts w:asciiTheme="majorEastAsia" w:eastAsiaTheme="majorEastAsia" w:hAnsiTheme="majorEastAsia"/>
          <w:sz w:val="22"/>
        </w:rPr>
      </w:pPr>
      <w:r>
        <w:rPr>
          <w:rFonts w:asciiTheme="majorEastAsia" w:eastAsiaTheme="majorEastAsia" w:hAnsiTheme="majorEastAsia" w:hint="eastAsia"/>
          <w:sz w:val="22"/>
        </w:rPr>
        <w:t>（６</w:t>
      </w:r>
      <w:r w:rsidR="00B85996" w:rsidRPr="00F83337">
        <w:rPr>
          <w:rFonts w:asciiTheme="majorEastAsia" w:eastAsiaTheme="majorEastAsia" w:hAnsiTheme="majorEastAsia" w:hint="eastAsia"/>
          <w:sz w:val="22"/>
        </w:rPr>
        <w:t>）</w:t>
      </w:r>
      <w:r w:rsidR="00BB74E4">
        <w:rPr>
          <w:rFonts w:asciiTheme="majorEastAsia" w:eastAsiaTheme="majorEastAsia" w:hAnsiTheme="majorEastAsia" w:hint="eastAsia"/>
          <w:sz w:val="22"/>
        </w:rPr>
        <w:t>自画撮り規制に関する</w:t>
      </w:r>
      <w:r w:rsidR="00B85996" w:rsidRPr="00F83337">
        <w:rPr>
          <w:rFonts w:asciiTheme="majorEastAsia" w:eastAsiaTheme="majorEastAsia" w:hAnsiTheme="majorEastAsia" w:hint="eastAsia"/>
          <w:sz w:val="22"/>
        </w:rPr>
        <w:t>他都府県の状況</w:t>
      </w:r>
    </w:p>
    <w:p w:rsidR="00B85996" w:rsidRPr="00F83337" w:rsidRDefault="00B85996" w:rsidP="00953522">
      <w:pPr>
        <w:ind w:firstLineChars="100" w:firstLine="220"/>
        <w:rPr>
          <w:sz w:val="22"/>
        </w:rPr>
      </w:pPr>
      <w:r w:rsidRPr="00F83337">
        <w:rPr>
          <w:rFonts w:hint="eastAsia"/>
          <w:sz w:val="22"/>
        </w:rPr>
        <w:t>自画撮り被害防止のための</w:t>
      </w:r>
      <w:r w:rsidR="004C7C8B">
        <w:rPr>
          <w:rFonts w:hint="eastAsia"/>
          <w:sz w:val="22"/>
        </w:rPr>
        <w:t>他の</w:t>
      </w:r>
      <w:r w:rsidRPr="00F83337">
        <w:rPr>
          <w:rFonts w:hint="eastAsia"/>
          <w:sz w:val="22"/>
        </w:rPr>
        <w:t>都府県の条例の制定状況は次のとおりである。</w:t>
      </w:r>
    </w:p>
    <w:p w:rsidR="00B85996" w:rsidRPr="00F83337" w:rsidRDefault="00B85996" w:rsidP="00953522">
      <w:pPr>
        <w:ind w:firstLineChars="100" w:firstLine="220"/>
        <w:rPr>
          <w:sz w:val="22"/>
        </w:rPr>
      </w:pPr>
      <w:r w:rsidRPr="00F83337">
        <w:rPr>
          <w:rFonts w:hint="eastAsia"/>
          <w:sz w:val="22"/>
        </w:rPr>
        <w:t>①東京都（</w:t>
      </w:r>
      <w:r w:rsidRPr="00F83337">
        <w:rPr>
          <w:rFonts w:hint="eastAsia"/>
          <w:sz w:val="22"/>
        </w:rPr>
        <w:t>H30.2.1</w:t>
      </w:r>
      <w:r w:rsidRPr="00F83337">
        <w:rPr>
          <w:rFonts w:hint="eastAsia"/>
          <w:sz w:val="22"/>
        </w:rPr>
        <w:t>施行）、福岡県（</w:t>
      </w:r>
      <w:r w:rsidRPr="00F83337">
        <w:rPr>
          <w:rFonts w:hint="eastAsia"/>
          <w:sz w:val="22"/>
        </w:rPr>
        <w:t>H31.2.1</w:t>
      </w:r>
      <w:r w:rsidRPr="00F83337">
        <w:rPr>
          <w:rFonts w:hint="eastAsia"/>
          <w:sz w:val="22"/>
        </w:rPr>
        <w:t>施行）、福島県（</w:t>
      </w:r>
      <w:r w:rsidRPr="00F83337">
        <w:rPr>
          <w:rFonts w:hint="eastAsia"/>
          <w:sz w:val="22"/>
        </w:rPr>
        <w:t>H31.4.1</w:t>
      </w:r>
      <w:r w:rsidRPr="00F83337">
        <w:rPr>
          <w:rFonts w:hint="eastAsia"/>
          <w:sz w:val="22"/>
        </w:rPr>
        <w:t>施行）</w:t>
      </w:r>
    </w:p>
    <w:p w:rsidR="00B85996" w:rsidRPr="00F83337" w:rsidRDefault="00B85996" w:rsidP="00953522">
      <w:pPr>
        <w:ind w:left="440" w:hangingChars="200" w:hanging="440"/>
        <w:rPr>
          <w:sz w:val="22"/>
        </w:rPr>
      </w:pPr>
      <w:r w:rsidRPr="00F83337">
        <w:rPr>
          <w:rFonts w:hint="eastAsia"/>
          <w:sz w:val="22"/>
        </w:rPr>
        <w:t xml:space="preserve">　　威迫、欺罔、困惑、対償供与等を伴って児童ポルノを要求する行為を罰則付きで</w:t>
      </w:r>
      <w:r w:rsidR="00E43CDE">
        <w:rPr>
          <w:rFonts w:hint="eastAsia"/>
          <w:sz w:val="22"/>
        </w:rPr>
        <w:t>禁止</w:t>
      </w:r>
      <w:r w:rsidRPr="00F83337">
        <w:rPr>
          <w:rFonts w:hint="eastAsia"/>
          <w:sz w:val="22"/>
        </w:rPr>
        <w:t>（</w:t>
      </w:r>
      <w:r w:rsidRPr="00F83337">
        <w:rPr>
          <w:rFonts w:hint="eastAsia"/>
          <w:sz w:val="22"/>
        </w:rPr>
        <w:t>30</w:t>
      </w:r>
      <w:r w:rsidRPr="00F83337">
        <w:rPr>
          <w:rFonts w:hint="eastAsia"/>
          <w:sz w:val="22"/>
        </w:rPr>
        <w:t>万円以下の罰金）</w:t>
      </w:r>
    </w:p>
    <w:p w:rsidR="00B85996" w:rsidRPr="00F83337" w:rsidRDefault="00B85996" w:rsidP="00953522">
      <w:pPr>
        <w:rPr>
          <w:sz w:val="22"/>
        </w:rPr>
      </w:pPr>
      <w:r w:rsidRPr="00F83337">
        <w:rPr>
          <w:rFonts w:hint="eastAsia"/>
          <w:sz w:val="22"/>
        </w:rPr>
        <w:t xml:space="preserve">　②兵庫県</w:t>
      </w:r>
      <w:r w:rsidR="00143D19">
        <w:rPr>
          <w:rFonts w:hint="eastAsia"/>
          <w:sz w:val="22"/>
        </w:rPr>
        <w:t>（</w:t>
      </w:r>
      <w:r w:rsidRPr="00F83337">
        <w:rPr>
          <w:rFonts w:hint="eastAsia"/>
          <w:sz w:val="22"/>
        </w:rPr>
        <w:t>H30.4.1</w:t>
      </w:r>
      <w:r w:rsidRPr="00F83337">
        <w:rPr>
          <w:rFonts w:hint="eastAsia"/>
          <w:sz w:val="22"/>
        </w:rPr>
        <w:t>施行</w:t>
      </w:r>
      <w:r w:rsidR="00143D19">
        <w:rPr>
          <w:rFonts w:hint="eastAsia"/>
          <w:sz w:val="22"/>
        </w:rPr>
        <w:t>）</w:t>
      </w:r>
      <w:r w:rsidRPr="00F83337">
        <w:rPr>
          <w:rFonts w:hint="eastAsia"/>
          <w:sz w:val="22"/>
        </w:rPr>
        <w:t>、京都府</w:t>
      </w:r>
      <w:r w:rsidR="00143D19">
        <w:rPr>
          <w:rFonts w:hint="eastAsia"/>
          <w:sz w:val="22"/>
        </w:rPr>
        <w:t>（</w:t>
      </w:r>
      <w:r w:rsidRPr="00F83337">
        <w:rPr>
          <w:rFonts w:hint="eastAsia"/>
          <w:sz w:val="22"/>
        </w:rPr>
        <w:t>H30.7.17</w:t>
      </w:r>
      <w:r w:rsidRPr="00F83337">
        <w:rPr>
          <w:rFonts w:hint="eastAsia"/>
          <w:sz w:val="22"/>
        </w:rPr>
        <w:t>施行</w:t>
      </w:r>
      <w:r w:rsidR="00143D19">
        <w:rPr>
          <w:rFonts w:hint="eastAsia"/>
          <w:sz w:val="22"/>
        </w:rPr>
        <w:t>）</w:t>
      </w:r>
      <w:r w:rsidRPr="00F83337">
        <w:rPr>
          <w:rFonts w:hint="eastAsia"/>
          <w:sz w:val="22"/>
        </w:rPr>
        <w:t>、埼玉県</w:t>
      </w:r>
      <w:r w:rsidR="00143D19">
        <w:rPr>
          <w:rFonts w:hint="eastAsia"/>
          <w:sz w:val="22"/>
        </w:rPr>
        <w:t>（</w:t>
      </w:r>
      <w:r w:rsidRPr="00F83337">
        <w:rPr>
          <w:rFonts w:hint="eastAsia"/>
          <w:sz w:val="22"/>
        </w:rPr>
        <w:t>H30.12.1</w:t>
      </w:r>
      <w:r w:rsidRPr="00F83337">
        <w:rPr>
          <w:rFonts w:hint="eastAsia"/>
          <w:sz w:val="22"/>
        </w:rPr>
        <w:t>施行</w:t>
      </w:r>
      <w:r w:rsidR="00143D19">
        <w:rPr>
          <w:rFonts w:hint="eastAsia"/>
          <w:sz w:val="22"/>
        </w:rPr>
        <w:t>）</w:t>
      </w:r>
    </w:p>
    <w:p w:rsidR="00B85996" w:rsidRPr="00F83337" w:rsidRDefault="00B85996" w:rsidP="00953522">
      <w:pPr>
        <w:ind w:left="440" w:hangingChars="200" w:hanging="440"/>
        <w:rPr>
          <w:sz w:val="22"/>
        </w:rPr>
      </w:pPr>
      <w:r w:rsidRPr="00F83337">
        <w:rPr>
          <w:rFonts w:hint="eastAsia"/>
          <w:sz w:val="22"/>
        </w:rPr>
        <w:t xml:space="preserve">　　児童ポルノを要求する行為を禁止</w:t>
      </w:r>
      <w:r w:rsidR="00E43CDE">
        <w:rPr>
          <w:rFonts w:hint="eastAsia"/>
          <w:sz w:val="22"/>
        </w:rPr>
        <w:t>。この内、</w:t>
      </w:r>
      <w:r w:rsidRPr="00F83337">
        <w:rPr>
          <w:rFonts w:hint="eastAsia"/>
          <w:sz w:val="22"/>
        </w:rPr>
        <w:t>威迫、欺罔、困惑、対償供与等を伴う場合は罰則</w:t>
      </w:r>
      <w:r w:rsidR="004C7C8B">
        <w:rPr>
          <w:rFonts w:hint="eastAsia"/>
          <w:sz w:val="22"/>
        </w:rPr>
        <w:t>付きで</w:t>
      </w:r>
      <w:r w:rsidR="00E43CDE">
        <w:rPr>
          <w:rFonts w:hint="eastAsia"/>
          <w:sz w:val="22"/>
        </w:rPr>
        <w:t>禁止</w:t>
      </w:r>
      <w:r w:rsidRPr="00F83337">
        <w:rPr>
          <w:rFonts w:hint="eastAsia"/>
          <w:sz w:val="22"/>
        </w:rPr>
        <w:t>（</w:t>
      </w:r>
      <w:r w:rsidRPr="00F83337">
        <w:rPr>
          <w:rFonts w:hint="eastAsia"/>
          <w:sz w:val="22"/>
        </w:rPr>
        <w:t>30</w:t>
      </w:r>
      <w:r w:rsidRPr="00F83337">
        <w:rPr>
          <w:rFonts w:hint="eastAsia"/>
          <w:sz w:val="22"/>
        </w:rPr>
        <w:t>万円以下の罰金）</w:t>
      </w:r>
    </w:p>
    <w:p w:rsidR="00B85996" w:rsidRDefault="00E43CDE" w:rsidP="00953522">
      <w:pPr>
        <w:rPr>
          <w:sz w:val="22"/>
        </w:rPr>
      </w:pPr>
      <w:r>
        <w:rPr>
          <w:rFonts w:hint="eastAsia"/>
          <w:sz w:val="22"/>
        </w:rPr>
        <w:t xml:space="preserve">　こ</w:t>
      </w:r>
      <w:r w:rsidR="00B85996" w:rsidRPr="00F83337">
        <w:rPr>
          <w:rFonts w:hint="eastAsia"/>
          <w:sz w:val="22"/>
        </w:rPr>
        <w:t>の他、</w:t>
      </w:r>
      <w:r w:rsidR="004C7C8B">
        <w:rPr>
          <w:rFonts w:hint="eastAsia"/>
          <w:sz w:val="22"/>
        </w:rPr>
        <w:t>和歌山県、愛媛県、</w:t>
      </w:r>
      <w:r w:rsidR="00B85996" w:rsidRPr="00F83337">
        <w:rPr>
          <w:rFonts w:hint="eastAsia"/>
          <w:sz w:val="22"/>
        </w:rPr>
        <w:t>熊本県、大分県が条例を改正し、自画撮り被害防止のための規制を盛り込む方針である。</w:t>
      </w:r>
    </w:p>
    <w:p w:rsidR="00870D8F" w:rsidRPr="00F83337" w:rsidRDefault="00870D8F" w:rsidP="00953522">
      <w:pPr>
        <w:rPr>
          <w:sz w:val="22"/>
        </w:rPr>
      </w:pPr>
    </w:p>
    <w:p w:rsidR="00807282" w:rsidRPr="00F83337" w:rsidRDefault="006A794F" w:rsidP="00953522">
      <w:pPr>
        <w:rPr>
          <w:rFonts w:asciiTheme="majorEastAsia" w:eastAsiaTheme="majorEastAsia" w:hAnsiTheme="majorEastAsia"/>
          <w:sz w:val="22"/>
        </w:rPr>
      </w:pPr>
      <w:r>
        <w:rPr>
          <w:rFonts w:asciiTheme="majorEastAsia" w:eastAsiaTheme="majorEastAsia" w:hAnsiTheme="majorEastAsia" w:hint="eastAsia"/>
          <w:sz w:val="22"/>
        </w:rPr>
        <w:t>（７</w:t>
      </w:r>
      <w:r w:rsidR="00807282" w:rsidRPr="00F83337">
        <w:rPr>
          <w:rFonts w:asciiTheme="majorEastAsia" w:eastAsiaTheme="majorEastAsia" w:hAnsiTheme="majorEastAsia" w:hint="eastAsia"/>
          <w:sz w:val="22"/>
        </w:rPr>
        <w:t>）被害防止</w:t>
      </w:r>
      <w:r w:rsidR="00E43CDE">
        <w:rPr>
          <w:rFonts w:asciiTheme="majorEastAsia" w:eastAsiaTheme="majorEastAsia" w:hAnsiTheme="majorEastAsia" w:hint="eastAsia"/>
          <w:sz w:val="22"/>
        </w:rPr>
        <w:t>のための</w:t>
      </w:r>
      <w:r w:rsidR="00807282" w:rsidRPr="00F83337">
        <w:rPr>
          <w:rFonts w:asciiTheme="majorEastAsia" w:eastAsiaTheme="majorEastAsia" w:hAnsiTheme="majorEastAsia" w:hint="eastAsia"/>
          <w:sz w:val="22"/>
        </w:rPr>
        <w:t>現行の主な取組</w:t>
      </w:r>
    </w:p>
    <w:p w:rsidR="00B94403" w:rsidRPr="00F83337" w:rsidRDefault="00B94403"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①国の主な取組</w:t>
      </w:r>
    </w:p>
    <w:p w:rsidR="00B94403" w:rsidRPr="00F83337" w:rsidRDefault="00B94403" w:rsidP="00953522">
      <w:pPr>
        <w:ind w:left="220" w:hangingChars="100" w:hanging="220"/>
        <w:rPr>
          <w:sz w:val="22"/>
        </w:rPr>
      </w:pPr>
      <w:r w:rsidRPr="00F83337">
        <w:rPr>
          <w:rFonts w:hint="eastAsia"/>
          <w:sz w:val="22"/>
        </w:rPr>
        <w:t xml:space="preserve">　　平成</w:t>
      </w:r>
      <w:r w:rsidRPr="00F83337">
        <w:rPr>
          <w:rFonts w:hint="eastAsia"/>
          <w:sz w:val="22"/>
        </w:rPr>
        <w:t>29</w:t>
      </w:r>
      <w:r w:rsidRPr="00F83337">
        <w:rPr>
          <w:rFonts w:hint="eastAsia"/>
          <w:sz w:val="22"/>
        </w:rPr>
        <w:t>年４月開催の犯罪対策閣僚会議で決定された</w:t>
      </w:r>
      <w:r w:rsidR="00143D19">
        <w:rPr>
          <w:rFonts w:hint="eastAsia"/>
          <w:sz w:val="22"/>
        </w:rPr>
        <w:t>「</w:t>
      </w:r>
      <w:r w:rsidRPr="00F83337">
        <w:rPr>
          <w:rFonts w:hint="eastAsia"/>
          <w:sz w:val="22"/>
        </w:rPr>
        <w:t>児童の性的搾取等に係る対策の基本計画（子供の性被害防止プラン）</w:t>
      </w:r>
      <w:r w:rsidR="00143D19">
        <w:rPr>
          <w:rFonts w:hint="eastAsia"/>
          <w:sz w:val="22"/>
        </w:rPr>
        <w:t>」</w:t>
      </w:r>
      <w:r w:rsidRPr="00F83337">
        <w:rPr>
          <w:rFonts w:hint="eastAsia"/>
          <w:sz w:val="22"/>
        </w:rPr>
        <w:t>に</w:t>
      </w:r>
      <w:r w:rsidR="00E43CDE">
        <w:rPr>
          <w:rFonts w:hint="eastAsia"/>
          <w:sz w:val="22"/>
        </w:rPr>
        <w:t>基づき</w:t>
      </w:r>
      <w:r w:rsidRPr="00F83337">
        <w:rPr>
          <w:rFonts w:hint="eastAsia"/>
          <w:sz w:val="22"/>
        </w:rPr>
        <w:t>、子</w:t>
      </w:r>
      <w:r w:rsidR="004C7C8B">
        <w:rPr>
          <w:rFonts w:hint="eastAsia"/>
          <w:sz w:val="22"/>
        </w:rPr>
        <w:t>ども</w:t>
      </w:r>
      <w:r w:rsidRPr="00F83337">
        <w:rPr>
          <w:rFonts w:hint="eastAsia"/>
          <w:sz w:val="22"/>
        </w:rPr>
        <w:t>の性被害の撲滅に向けて各省庁が取組を実施</w:t>
      </w:r>
      <w:r w:rsidR="008A6E78" w:rsidRPr="00F83337">
        <w:rPr>
          <w:rFonts w:hint="eastAsia"/>
          <w:sz w:val="22"/>
        </w:rPr>
        <w:t>している</w:t>
      </w:r>
      <w:r w:rsidRPr="00F83337">
        <w:rPr>
          <w:rFonts w:hint="eastAsia"/>
          <w:sz w:val="22"/>
        </w:rPr>
        <w:t>。</w:t>
      </w:r>
      <w:r w:rsidR="004C7C8B">
        <w:rPr>
          <w:rFonts w:hint="eastAsia"/>
          <w:sz w:val="22"/>
        </w:rPr>
        <w:t>主な取組は以下のとおりである。</w:t>
      </w:r>
    </w:p>
    <w:p w:rsidR="00155C57" w:rsidRPr="00F83337" w:rsidRDefault="00B94403" w:rsidP="00953522">
      <w:pPr>
        <w:rPr>
          <w:sz w:val="22"/>
        </w:rPr>
      </w:pPr>
      <w:r w:rsidRPr="00F83337">
        <w:rPr>
          <w:rFonts w:hint="eastAsia"/>
          <w:sz w:val="22"/>
        </w:rPr>
        <w:t xml:space="preserve">　</w:t>
      </w:r>
      <w:r w:rsidR="00155C57" w:rsidRPr="00F83337">
        <w:rPr>
          <w:rFonts w:hint="eastAsia"/>
          <w:sz w:val="22"/>
        </w:rPr>
        <w:t>・</w:t>
      </w:r>
      <w:r w:rsidRPr="00F83337">
        <w:rPr>
          <w:rFonts w:hint="eastAsia"/>
          <w:sz w:val="22"/>
        </w:rPr>
        <w:t>関係省庁合同の</w:t>
      </w:r>
      <w:r w:rsidR="008A6E78" w:rsidRPr="00F83337">
        <w:rPr>
          <w:rFonts w:hint="eastAsia"/>
          <w:sz w:val="22"/>
        </w:rPr>
        <w:t>広報</w:t>
      </w:r>
      <w:r w:rsidRPr="00F83337">
        <w:rPr>
          <w:rFonts w:hint="eastAsia"/>
          <w:sz w:val="22"/>
        </w:rPr>
        <w:t>啓発</w:t>
      </w:r>
      <w:r w:rsidR="008A6E78" w:rsidRPr="00F83337">
        <w:rPr>
          <w:rFonts w:hint="eastAsia"/>
          <w:sz w:val="22"/>
        </w:rPr>
        <w:t>活動の推進</w:t>
      </w:r>
      <w:r w:rsidR="00143D19">
        <w:rPr>
          <w:rFonts w:hint="eastAsia"/>
          <w:sz w:val="22"/>
        </w:rPr>
        <w:t>（</w:t>
      </w:r>
      <w:r w:rsidRPr="00F83337">
        <w:rPr>
          <w:rFonts w:hint="eastAsia"/>
          <w:sz w:val="22"/>
        </w:rPr>
        <w:t>リーフレット、啓発動画</w:t>
      </w:r>
      <w:r w:rsidR="008A6E78" w:rsidRPr="00F83337">
        <w:rPr>
          <w:rFonts w:hint="eastAsia"/>
          <w:sz w:val="22"/>
        </w:rPr>
        <w:t>、教材の提供</w:t>
      </w:r>
      <w:r w:rsidRPr="00F83337">
        <w:rPr>
          <w:rFonts w:hint="eastAsia"/>
          <w:sz w:val="22"/>
        </w:rPr>
        <w:t>等</w:t>
      </w:r>
      <w:r w:rsidR="00143D19">
        <w:rPr>
          <w:rFonts w:hint="eastAsia"/>
          <w:sz w:val="22"/>
        </w:rPr>
        <w:t>）</w:t>
      </w:r>
    </w:p>
    <w:p w:rsidR="00B94403" w:rsidRPr="00F83337" w:rsidRDefault="00155C57" w:rsidP="00953522">
      <w:pPr>
        <w:ind w:firstLineChars="100" w:firstLine="220"/>
        <w:rPr>
          <w:sz w:val="22"/>
        </w:rPr>
      </w:pPr>
      <w:r w:rsidRPr="00F83337">
        <w:rPr>
          <w:rFonts w:hint="eastAsia"/>
          <w:sz w:val="22"/>
        </w:rPr>
        <w:t>・</w:t>
      </w:r>
      <w:r w:rsidR="00B94403" w:rsidRPr="00F83337">
        <w:rPr>
          <w:rFonts w:hint="eastAsia"/>
          <w:sz w:val="22"/>
        </w:rPr>
        <w:t>相談窓口の周知</w:t>
      </w:r>
      <w:r w:rsidR="00143D19">
        <w:rPr>
          <w:rFonts w:hint="eastAsia"/>
          <w:sz w:val="22"/>
        </w:rPr>
        <w:t>（</w:t>
      </w:r>
      <w:r w:rsidR="00B94403" w:rsidRPr="00F83337">
        <w:rPr>
          <w:rFonts w:hint="eastAsia"/>
          <w:sz w:val="22"/>
        </w:rPr>
        <w:t>各都道府県警察の少年相談窓口等</w:t>
      </w:r>
      <w:r w:rsidR="00143D19">
        <w:rPr>
          <w:rFonts w:hint="eastAsia"/>
          <w:sz w:val="22"/>
        </w:rPr>
        <w:t>）</w:t>
      </w:r>
    </w:p>
    <w:p w:rsidR="00B94403" w:rsidRPr="00F83337" w:rsidRDefault="00B94403" w:rsidP="00953522">
      <w:pPr>
        <w:ind w:left="440" w:hangingChars="200" w:hanging="440"/>
        <w:rPr>
          <w:sz w:val="22"/>
        </w:rPr>
      </w:pPr>
      <w:r w:rsidRPr="00F83337">
        <w:rPr>
          <w:rFonts w:hint="eastAsia"/>
          <w:sz w:val="22"/>
        </w:rPr>
        <w:t xml:space="preserve">　</w:t>
      </w:r>
      <w:r w:rsidR="00155C57" w:rsidRPr="00F83337">
        <w:rPr>
          <w:rFonts w:hint="eastAsia"/>
          <w:sz w:val="22"/>
        </w:rPr>
        <w:t>・</w:t>
      </w:r>
      <w:r w:rsidR="008A6E78" w:rsidRPr="00F83337">
        <w:rPr>
          <w:rFonts w:hint="eastAsia"/>
          <w:sz w:val="22"/>
        </w:rPr>
        <w:t>インターネット上の違法有害情報の通報窓口である</w:t>
      </w:r>
      <w:r w:rsidRPr="00F83337">
        <w:rPr>
          <w:rFonts w:hint="eastAsia"/>
          <w:sz w:val="22"/>
        </w:rPr>
        <w:t>インターネット・ホットラインセンターが</w:t>
      </w:r>
      <w:r w:rsidR="004C7C8B">
        <w:rPr>
          <w:rFonts w:hint="eastAsia"/>
          <w:sz w:val="22"/>
        </w:rPr>
        <w:t>、</w:t>
      </w:r>
      <w:r w:rsidR="008A6E78" w:rsidRPr="00F83337">
        <w:rPr>
          <w:rFonts w:hint="eastAsia"/>
          <w:sz w:val="22"/>
        </w:rPr>
        <w:t>寄せられた情報</w:t>
      </w:r>
      <w:r w:rsidR="004C7C8B">
        <w:rPr>
          <w:rFonts w:hint="eastAsia"/>
          <w:sz w:val="22"/>
        </w:rPr>
        <w:t>の</w:t>
      </w:r>
      <w:r w:rsidRPr="00F83337">
        <w:rPr>
          <w:rFonts w:hint="eastAsia"/>
          <w:sz w:val="22"/>
        </w:rPr>
        <w:t>警察へ</w:t>
      </w:r>
      <w:r w:rsidR="008A6E78" w:rsidRPr="00F83337">
        <w:rPr>
          <w:rFonts w:hint="eastAsia"/>
          <w:sz w:val="22"/>
        </w:rPr>
        <w:t>の</w:t>
      </w:r>
      <w:r w:rsidRPr="00F83337">
        <w:rPr>
          <w:rFonts w:hint="eastAsia"/>
          <w:sz w:val="22"/>
        </w:rPr>
        <w:t>通報</w:t>
      </w:r>
      <w:r w:rsidR="008A6E78" w:rsidRPr="00F83337">
        <w:rPr>
          <w:rFonts w:hint="eastAsia"/>
          <w:sz w:val="22"/>
        </w:rPr>
        <w:t>や</w:t>
      </w:r>
      <w:r w:rsidRPr="00F83337">
        <w:rPr>
          <w:rFonts w:hint="eastAsia"/>
          <w:sz w:val="22"/>
        </w:rPr>
        <w:t>プロバイダ等へ</w:t>
      </w:r>
      <w:r w:rsidR="008A6E78" w:rsidRPr="00F83337">
        <w:rPr>
          <w:rFonts w:hint="eastAsia"/>
          <w:sz w:val="22"/>
        </w:rPr>
        <w:t>の</w:t>
      </w:r>
      <w:r w:rsidRPr="00F83337">
        <w:rPr>
          <w:rFonts w:hint="eastAsia"/>
          <w:sz w:val="22"/>
        </w:rPr>
        <w:t>削除要請</w:t>
      </w:r>
      <w:r w:rsidR="008A6E78" w:rsidRPr="00F83337">
        <w:rPr>
          <w:rFonts w:hint="eastAsia"/>
          <w:sz w:val="22"/>
        </w:rPr>
        <w:t>を実施</w:t>
      </w:r>
      <w:r w:rsidRPr="00F83337">
        <w:rPr>
          <w:rFonts w:hint="eastAsia"/>
          <w:sz w:val="22"/>
        </w:rPr>
        <w:t>(</w:t>
      </w:r>
      <w:r w:rsidRPr="00F83337">
        <w:rPr>
          <w:rFonts w:hint="eastAsia"/>
          <w:sz w:val="22"/>
        </w:rPr>
        <w:t>警察庁委託事業</w:t>
      </w:r>
      <w:r w:rsidRPr="00F83337">
        <w:rPr>
          <w:rFonts w:hint="eastAsia"/>
          <w:sz w:val="22"/>
        </w:rPr>
        <w:t>)</w:t>
      </w:r>
    </w:p>
    <w:p w:rsidR="00D04A02" w:rsidRPr="00F83337" w:rsidRDefault="00155C57" w:rsidP="00953522">
      <w:pPr>
        <w:rPr>
          <w:sz w:val="22"/>
        </w:rPr>
      </w:pPr>
      <w:r w:rsidRPr="00F83337">
        <w:rPr>
          <w:rFonts w:hint="eastAsia"/>
          <w:sz w:val="22"/>
        </w:rPr>
        <w:t xml:space="preserve">　</w:t>
      </w:r>
      <w:r w:rsidR="003829D8" w:rsidRPr="00F83337">
        <w:rPr>
          <w:rFonts w:hint="eastAsia"/>
          <w:sz w:val="22"/>
        </w:rPr>
        <w:t>・違法・有害情報相談センターが関係者等からの相談に対応</w:t>
      </w:r>
      <w:r w:rsidR="003829D8" w:rsidRPr="00F83337">
        <w:rPr>
          <w:rFonts w:hint="eastAsia"/>
          <w:sz w:val="22"/>
        </w:rPr>
        <w:t>(</w:t>
      </w:r>
      <w:r w:rsidR="003829D8" w:rsidRPr="00F83337">
        <w:rPr>
          <w:rFonts w:hint="eastAsia"/>
          <w:sz w:val="22"/>
        </w:rPr>
        <w:t>総務省支援事業</w:t>
      </w:r>
      <w:r w:rsidR="003829D8" w:rsidRPr="00F83337">
        <w:rPr>
          <w:rFonts w:hint="eastAsia"/>
          <w:sz w:val="22"/>
        </w:rPr>
        <w:t>)</w:t>
      </w:r>
    </w:p>
    <w:p w:rsidR="003820BA" w:rsidRPr="00F83337" w:rsidRDefault="003820BA" w:rsidP="00953522">
      <w:pPr>
        <w:rPr>
          <w:sz w:val="22"/>
        </w:rPr>
      </w:pPr>
    </w:p>
    <w:p w:rsidR="00B94403" w:rsidRPr="00F83337" w:rsidRDefault="00D04A02"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②事業者の主な取組</w:t>
      </w:r>
    </w:p>
    <w:p w:rsidR="00D04A02" w:rsidRPr="00F83337" w:rsidRDefault="00D04A02"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3629E0" w:rsidRPr="00F83337">
        <w:rPr>
          <w:rFonts w:asciiTheme="minorEastAsia" w:hAnsiTheme="minorEastAsia" w:hint="eastAsia"/>
          <w:sz w:val="22"/>
        </w:rPr>
        <w:t xml:space="preserve">　</w:t>
      </w:r>
      <w:r w:rsidR="005D2CA6" w:rsidRPr="00F83337">
        <w:rPr>
          <w:rFonts w:asciiTheme="minorEastAsia" w:hAnsiTheme="minorEastAsia" w:hint="eastAsia"/>
          <w:sz w:val="22"/>
        </w:rPr>
        <w:t>青少年が安心・安全に利用できるインターネット環境を目指し、</w:t>
      </w:r>
      <w:r w:rsidR="004F56E7">
        <w:rPr>
          <w:rFonts w:asciiTheme="minorEastAsia" w:hAnsiTheme="minorEastAsia" w:hint="eastAsia"/>
          <w:sz w:val="22"/>
        </w:rPr>
        <w:t>ＳＮＳ</w:t>
      </w:r>
      <w:r w:rsidR="005E4909" w:rsidRPr="00F83337">
        <w:rPr>
          <w:rFonts w:asciiTheme="minorEastAsia" w:hAnsiTheme="minorEastAsia" w:hint="eastAsia"/>
          <w:sz w:val="22"/>
        </w:rPr>
        <w:t>に起因する青少年被害</w:t>
      </w:r>
      <w:r w:rsidR="004C7C8B">
        <w:rPr>
          <w:rFonts w:asciiTheme="minorEastAsia" w:hAnsiTheme="minorEastAsia" w:hint="eastAsia"/>
          <w:sz w:val="22"/>
        </w:rPr>
        <w:t>の</w:t>
      </w:r>
      <w:r w:rsidR="005E4909" w:rsidRPr="00F83337">
        <w:rPr>
          <w:rFonts w:asciiTheme="minorEastAsia" w:hAnsiTheme="minorEastAsia" w:hint="eastAsia"/>
          <w:sz w:val="22"/>
        </w:rPr>
        <w:t>防止の</w:t>
      </w:r>
      <w:r w:rsidR="004C7C8B">
        <w:rPr>
          <w:rFonts w:asciiTheme="minorEastAsia" w:hAnsiTheme="minorEastAsia" w:hint="eastAsia"/>
          <w:sz w:val="22"/>
        </w:rPr>
        <w:t>ための</w:t>
      </w:r>
      <w:r w:rsidR="005E4909" w:rsidRPr="00F83337">
        <w:rPr>
          <w:rFonts w:asciiTheme="minorEastAsia" w:hAnsiTheme="minorEastAsia" w:hint="eastAsia"/>
          <w:sz w:val="22"/>
        </w:rPr>
        <w:t>取組を業界全体で推進するために、大手ＳＮＳ事業者</w:t>
      </w:r>
      <w:r w:rsidR="004C7C8B">
        <w:rPr>
          <w:rFonts w:asciiTheme="minorEastAsia" w:hAnsiTheme="minorEastAsia" w:hint="eastAsia"/>
          <w:sz w:val="22"/>
        </w:rPr>
        <w:t>等</w:t>
      </w:r>
      <w:r w:rsidR="005E4909" w:rsidRPr="00F83337">
        <w:rPr>
          <w:rFonts w:asciiTheme="minorEastAsia" w:hAnsiTheme="minorEastAsia" w:hint="eastAsia"/>
          <w:sz w:val="22"/>
        </w:rPr>
        <w:t>による</w:t>
      </w:r>
      <w:r w:rsidRPr="00F83337">
        <w:rPr>
          <w:rFonts w:asciiTheme="minorEastAsia" w:hAnsiTheme="minorEastAsia" w:hint="eastAsia"/>
          <w:sz w:val="22"/>
        </w:rPr>
        <w:t>青少年ネット利用環境整備協議会</w:t>
      </w:r>
      <w:r w:rsidR="005E4909" w:rsidRPr="00F83337">
        <w:rPr>
          <w:rFonts w:asciiTheme="minorEastAsia" w:hAnsiTheme="minorEastAsia" w:hint="eastAsia"/>
          <w:sz w:val="22"/>
        </w:rPr>
        <w:t>が</w:t>
      </w:r>
      <w:r w:rsidR="004C7C8B">
        <w:rPr>
          <w:rFonts w:asciiTheme="minorEastAsia" w:hAnsiTheme="minorEastAsia" w:hint="eastAsia"/>
          <w:sz w:val="22"/>
        </w:rPr>
        <w:t>平成29</w:t>
      </w:r>
      <w:r w:rsidR="005E4909" w:rsidRPr="00F83337">
        <w:rPr>
          <w:rFonts w:asciiTheme="minorEastAsia" w:hAnsiTheme="minorEastAsia" w:hint="eastAsia"/>
          <w:sz w:val="22"/>
        </w:rPr>
        <w:t>年7月に設立された。幹事社6</w:t>
      </w:r>
      <w:r w:rsidR="009E06F7" w:rsidRPr="00F83337">
        <w:rPr>
          <w:rFonts w:asciiTheme="minorEastAsia" w:hAnsiTheme="minorEastAsia" w:hint="eastAsia"/>
          <w:sz w:val="22"/>
        </w:rPr>
        <w:t>社のほか</w:t>
      </w:r>
      <w:r w:rsidR="008E46C4">
        <w:rPr>
          <w:rFonts w:asciiTheme="minorEastAsia" w:hAnsiTheme="minorEastAsia" w:hint="eastAsia"/>
          <w:sz w:val="22"/>
        </w:rPr>
        <w:t>11</w:t>
      </w:r>
      <w:r w:rsidR="005E4909" w:rsidRPr="00F83337">
        <w:rPr>
          <w:rFonts w:asciiTheme="minorEastAsia" w:hAnsiTheme="minorEastAsia" w:hint="eastAsia"/>
          <w:sz w:val="22"/>
        </w:rPr>
        <w:t>社が参加し</w:t>
      </w:r>
      <w:r w:rsidR="003629E0" w:rsidRPr="00F83337">
        <w:rPr>
          <w:rFonts w:asciiTheme="minorEastAsia" w:hAnsiTheme="minorEastAsia" w:hint="eastAsia"/>
          <w:sz w:val="22"/>
        </w:rPr>
        <w:t>、有識者も交え定期的に情報共有を図り、ガイドラインの策定等に取り組んでいる。</w:t>
      </w:r>
    </w:p>
    <w:p w:rsidR="009E06F7" w:rsidRPr="00F83337" w:rsidRDefault="009E06F7"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なお、フィルタリングの制限対象から除外する</w:t>
      </w:r>
      <w:r w:rsidR="000C7DF7" w:rsidRPr="00F83337">
        <w:rPr>
          <w:rFonts w:asciiTheme="minorEastAsia" w:hAnsiTheme="minorEastAsia" w:hint="eastAsia"/>
          <w:sz w:val="22"/>
        </w:rPr>
        <w:t>ための認定制度を運用していた一般社団法人モバイルコンテンツ審査・運用監視機構（</w:t>
      </w:r>
      <w:r w:rsidR="002C5DA8" w:rsidRPr="00F83337">
        <w:rPr>
          <w:rFonts w:asciiTheme="minorEastAsia" w:hAnsiTheme="minorEastAsia" w:hint="eastAsia"/>
          <w:sz w:val="22"/>
        </w:rPr>
        <w:t>以下「ＥＭＡ」という</w:t>
      </w:r>
      <w:r w:rsidR="004C7C8B">
        <w:rPr>
          <w:rFonts w:asciiTheme="minorEastAsia" w:hAnsiTheme="minorEastAsia" w:hint="eastAsia"/>
          <w:sz w:val="22"/>
        </w:rPr>
        <w:t>）</w:t>
      </w:r>
      <w:r w:rsidR="00E43CDE">
        <w:rPr>
          <w:rFonts w:asciiTheme="minorEastAsia" w:hAnsiTheme="minorEastAsia" w:hint="eastAsia"/>
          <w:sz w:val="22"/>
        </w:rPr>
        <w:t>が</w:t>
      </w:r>
      <w:r w:rsidR="004C7C8B">
        <w:rPr>
          <w:rFonts w:asciiTheme="minorEastAsia" w:hAnsiTheme="minorEastAsia" w:hint="eastAsia"/>
          <w:sz w:val="22"/>
        </w:rPr>
        <w:t>本年５月末に解散し</w:t>
      </w:r>
      <w:r w:rsidR="00E43CDE">
        <w:rPr>
          <w:rFonts w:asciiTheme="minorEastAsia" w:hAnsiTheme="minorEastAsia" w:hint="eastAsia"/>
          <w:sz w:val="22"/>
        </w:rPr>
        <w:t>た</w:t>
      </w:r>
      <w:r w:rsidR="004C7C8B">
        <w:rPr>
          <w:rFonts w:asciiTheme="minorEastAsia" w:hAnsiTheme="minorEastAsia" w:hint="eastAsia"/>
          <w:sz w:val="22"/>
        </w:rPr>
        <w:t>。</w:t>
      </w:r>
      <w:r w:rsidR="000C7DF7" w:rsidRPr="00F83337">
        <w:rPr>
          <w:rFonts w:asciiTheme="minorEastAsia" w:hAnsiTheme="minorEastAsia" w:hint="eastAsia"/>
          <w:sz w:val="22"/>
        </w:rPr>
        <w:t>保護者が</w:t>
      </w:r>
      <w:r w:rsidR="004C7C8B">
        <w:rPr>
          <w:rFonts w:asciiTheme="minorEastAsia" w:hAnsiTheme="minorEastAsia" w:hint="eastAsia"/>
          <w:sz w:val="22"/>
        </w:rPr>
        <w:t>個々の</w:t>
      </w:r>
      <w:r w:rsidR="000C7DF7" w:rsidRPr="00F83337">
        <w:rPr>
          <w:rFonts w:asciiTheme="minorEastAsia" w:hAnsiTheme="minorEastAsia" w:hint="eastAsia"/>
          <w:sz w:val="22"/>
        </w:rPr>
        <w:t>アプリ等</w:t>
      </w:r>
      <w:r w:rsidR="004C7C8B">
        <w:rPr>
          <w:rFonts w:asciiTheme="minorEastAsia" w:hAnsiTheme="minorEastAsia" w:hint="eastAsia"/>
          <w:sz w:val="22"/>
        </w:rPr>
        <w:t>へ</w:t>
      </w:r>
      <w:r w:rsidR="000C7DF7" w:rsidRPr="00F83337">
        <w:rPr>
          <w:rFonts w:asciiTheme="minorEastAsia" w:hAnsiTheme="minorEastAsia" w:hint="eastAsia"/>
          <w:sz w:val="22"/>
        </w:rPr>
        <w:t>の</w:t>
      </w:r>
      <w:r w:rsidR="004C7C8B">
        <w:rPr>
          <w:rFonts w:asciiTheme="minorEastAsia" w:hAnsiTheme="minorEastAsia" w:hint="eastAsia"/>
          <w:sz w:val="22"/>
        </w:rPr>
        <w:t>フィルタリングの必要性</w:t>
      </w:r>
      <w:r w:rsidR="000C7DF7" w:rsidRPr="00F83337">
        <w:rPr>
          <w:rFonts w:asciiTheme="minorEastAsia" w:hAnsiTheme="minorEastAsia" w:hint="eastAsia"/>
          <w:sz w:val="22"/>
        </w:rPr>
        <w:t>を判断しなければなら</w:t>
      </w:r>
      <w:r w:rsidR="004C7C8B">
        <w:rPr>
          <w:rFonts w:asciiTheme="minorEastAsia" w:hAnsiTheme="minorEastAsia" w:hint="eastAsia"/>
          <w:sz w:val="22"/>
        </w:rPr>
        <w:t>ない状況となっており</w:t>
      </w:r>
      <w:r w:rsidR="000C7DF7" w:rsidRPr="00F83337">
        <w:rPr>
          <w:rFonts w:asciiTheme="minorEastAsia" w:hAnsiTheme="minorEastAsia" w:hint="eastAsia"/>
          <w:sz w:val="22"/>
        </w:rPr>
        <w:t>、その指標づくり等が望まれる。</w:t>
      </w:r>
    </w:p>
    <w:p w:rsidR="003629E0" w:rsidRPr="00F83337" w:rsidRDefault="003629E0" w:rsidP="00953522">
      <w:pPr>
        <w:ind w:left="220" w:hangingChars="100" w:hanging="220"/>
        <w:rPr>
          <w:rFonts w:asciiTheme="minorEastAsia" w:hAnsiTheme="minorEastAsia"/>
          <w:sz w:val="22"/>
        </w:rPr>
      </w:pPr>
    </w:p>
    <w:p w:rsidR="00B94403" w:rsidRPr="00F83337" w:rsidRDefault="00D04A02"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③</w:t>
      </w:r>
      <w:r w:rsidR="00B94403" w:rsidRPr="00F83337">
        <w:rPr>
          <w:rFonts w:asciiTheme="majorEastAsia" w:eastAsiaTheme="majorEastAsia" w:hAnsiTheme="majorEastAsia" w:hint="eastAsia"/>
          <w:sz w:val="22"/>
        </w:rPr>
        <w:t>大阪府の主な取組</w:t>
      </w:r>
    </w:p>
    <w:p w:rsidR="00155C57" w:rsidRDefault="00D801BB"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＜教育・啓発、</w:t>
      </w:r>
      <w:r w:rsidR="00706E39" w:rsidRPr="00F83337">
        <w:rPr>
          <w:rFonts w:asciiTheme="majorEastAsia" w:eastAsiaTheme="majorEastAsia" w:hAnsiTheme="majorEastAsia" w:hint="eastAsia"/>
          <w:sz w:val="22"/>
        </w:rPr>
        <w:t>相談等の実施</w:t>
      </w:r>
      <w:r>
        <w:rPr>
          <w:rFonts w:asciiTheme="majorEastAsia" w:eastAsiaTheme="majorEastAsia" w:hAnsiTheme="majorEastAsia" w:hint="eastAsia"/>
          <w:sz w:val="22"/>
        </w:rPr>
        <w:t>＞</w:t>
      </w:r>
    </w:p>
    <w:p w:rsidR="00B85996" w:rsidRPr="00B85996" w:rsidRDefault="00B85996" w:rsidP="00953522">
      <w:pPr>
        <w:ind w:firstLineChars="100" w:firstLine="220"/>
        <w:rPr>
          <w:rFonts w:asciiTheme="minorEastAsia" w:hAnsiTheme="minorEastAsia"/>
          <w:sz w:val="22"/>
        </w:rPr>
      </w:pPr>
      <w:r>
        <w:rPr>
          <w:rFonts w:asciiTheme="majorEastAsia" w:eastAsiaTheme="majorEastAsia" w:hAnsiTheme="majorEastAsia" w:hint="eastAsia"/>
          <w:sz w:val="22"/>
        </w:rPr>
        <w:t xml:space="preserve">　</w:t>
      </w:r>
      <w:r w:rsidRPr="00B85996">
        <w:rPr>
          <w:rFonts w:asciiTheme="minorEastAsia" w:hAnsiTheme="minorEastAsia" w:hint="eastAsia"/>
          <w:sz w:val="22"/>
        </w:rPr>
        <w:t>大阪府</w:t>
      </w:r>
      <w:r>
        <w:rPr>
          <w:rFonts w:asciiTheme="minorEastAsia" w:hAnsiTheme="minorEastAsia" w:hint="eastAsia"/>
          <w:sz w:val="22"/>
        </w:rPr>
        <w:t>が取り組んでいる被害防止に向けた主な取組は次のとおりである。</w:t>
      </w:r>
    </w:p>
    <w:p w:rsidR="004C7C8B" w:rsidRDefault="00155C57" w:rsidP="00953522">
      <w:pPr>
        <w:ind w:leftChars="100" w:left="430" w:hangingChars="100" w:hanging="220"/>
        <w:rPr>
          <w:rFonts w:asciiTheme="minorEastAsia" w:hAnsiTheme="minorEastAsia"/>
          <w:sz w:val="22"/>
        </w:rPr>
      </w:pPr>
      <w:r w:rsidRPr="00CC5424">
        <w:rPr>
          <w:rFonts w:asciiTheme="minorEastAsia" w:hAnsiTheme="minorEastAsia" w:hint="eastAsia"/>
          <w:sz w:val="22"/>
        </w:rPr>
        <w:lastRenderedPageBreak/>
        <w:t>・</w:t>
      </w:r>
      <w:r w:rsidR="004C7C8B" w:rsidRPr="00D801BB">
        <w:rPr>
          <w:rFonts w:asciiTheme="minorEastAsia" w:hAnsiTheme="minorEastAsia" w:hint="eastAsia"/>
          <w:sz w:val="22"/>
        </w:rPr>
        <w:t>「ＯＳＡＫＡスマホサミット」の実施</w:t>
      </w:r>
      <w:r w:rsidR="004C7C8B">
        <w:rPr>
          <w:rFonts w:asciiTheme="minorEastAsia" w:hAnsiTheme="minorEastAsia" w:hint="eastAsia"/>
          <w:sz w:val="22"/>
        </w:rPr>
        <w:t>（</w:t>
      </w:r>
      <w:r w:rsidR="00426059" w:rsidRPr="00D801BB">
        <w:rPr>
          <w:rFonts w:asciiTheme="minorEastAsia" w:hAnsiTheme="minorEastAsia" w:hint="eastAsia"/>
          <w:sz w:val="22"/>
        </w:rPr>
        <w:t>青少年自身が考えたアンケートを府内の青少年に実施し利用実態を把握した上で、スマートフォン等のインターネットを賢く適切に使うことができる方策を青少年同士で議論しながら啓発ツールを作成し、その成果を発表</w:t>
      </w:r>
      <w:r w:rsidR="004C7C8B">
        <w:rPr>
          <w:rFonts w:asciiTheme="minorEastAsia" w:hAnsiTheme="minorEastAsia" w:hint="eastAsia"/>
          <w:sz w:val="22"/>
        </w:rPr>
        <w:t>）</w:t>
      </w:r>
    </w:p>
    <w:p w:rsidR="004C7C8B" w:rsidRDefault="00426059" w:rsidP="00953522">
      <w:pPr>
        <w:ind w:leftChars="100" w:left="430" w:hangingChars="100" w:hanging="220"/>
        <w:rPr>
          <w:rFonts w:asciiTheme="minorEastAsia" w:hAnsiTheme="minorEastAsia"/>
          <w:sz w:val="22"/>
        </w:rPr>
      </w:pPr>
      <w:r w:rsidRPr="00D801BB">
        <w:rPr>
          <w:rFonts w:asciiTheme="minorEastAsia" w:hAnsiTheme="minorEastAsia" w:hint="eastAsia"/>
          <w:sz w:val="22"/>
        </w:rPr>
        <w:t>・</w:t>
      </w:r>
      <w:r w:rsidR="00E43CDE">
        <w:rPr>
          <w:rFonts w:asciiTheme="minorEastAsia" w:hAnsiTheme="minorEastAsia" w:hint="eastAsia"/>
          <w:sz w:val="22"/>
        </w:rPr>
        <w:t>「ネット・ＳＮＳ安全教室」の</w:t>
      </w:r>
      <w:r w:rsidR="004C7C8B" w:rsidRPr="00D801BB">
        <w:rPr>
          <w:rFonts w:asciiTheme="minorEastAsia" w:hAnsiTheme="minorEastAsia" w:hint="eastAsia"/>
          <w:sz w:val="22"/>
        </w:rPr>
        <w:t>実施</w:t>
      </w:r>
      <w:r w:rsidR="004C7C8B">
        <w:rPr>
          <w:rFonts w:asciiTheme="minorEastAsia" w:hAnsiTheme="minorEastAsia" w:hint="eastAsia"/>
          <w:sz w:val="22"/>
        </w:rPr>
        <w:t>（各学校や地域で行われる</w:t>
      </w:r>
      <w:r w:rsidRPr="00D801BB">
        <w:rPr>
          <w:rFonts w:asciiTheme="minorEastAsia" w:hAnsiTheme="minorEastAsia" w:hint="eastAsia"/>
          <w:sz w:val="22"/>
        </w:rPr>
        <w:t>ネットリテラシー</w:t>
      </w:r>
      <w:r w:rsidR="00E43CDE">
        <w:rPr>
          <w:rFonts w:asciiTheme="minorEastAsia" w:hAnsiTheme="minorEastAsia" w:hint="eastAsia"/>
          <w:sz w:val="22"/>
        </w:rPr>
        <w:t>向上</w:t>
      </w:r>
      <w:r w:rsidRPr="00D801BB">
        <w:rPr>
          <w:rFonts w:asciiTheme="minorEastAsia" w:hAnsiTheme="minorEastAsia" w:hint="eastAsia"/>
          <w:sz w:val="22"/>
        </w:rPr>
        <w:t>の取組の際に指導者となる教職員や</w:t>
      </w:r>
      <w:r w:rsidR="00FD47C9">
        <w:rPr>
          <w:rFonts w:asciiTheme="minorEastAsia" w:hAnsiTheme="minorEastAsia" w:hint="eastAsia"/>
          <w:sz w:val="22"/>
        </w:rPr>
        <w:t>ＰＴＡ</w:t>
      </w:r>
      <w:r w:rsidRPr="00D801BB">
        <w:rPr>
          <w:rFonts w:asciiTheme="minorEastAsia" w:hAnsiTheme="minorEastAsia" w:hint="eastAsia"/>
          <w:sz w:val="22"/>
        </w:rPr>
        <w:t>、地域の青少年指</w:t>
      </w:r>
      <w:r w:rsidR="004C7C8B">
        <w:rPr>
          <w:rFonts w:asciiTheme="minorEastAsia" w:hAnsiTheme="minorEastAsia" w:hint="eastAsia"/>
          <w:sz w:val="22"/>
        </w:rPr>
        <w:t>導員等を対象に、具体的なトラブル事例とその回避策について研修）</w:t>
      </w:r>
    </w:p>
    <w:p w:rsidR="00426059" w:rsidRPr="00D801BB" w:rsidRDefault="00426059" w:rsidP="00953522">
      <w:pPr>
        <w:ind w:leftChars="100" w:left="430" w:hangingChars="100" w:hanging="220"/>
        <w:rPr>
          <w:rFonts w:asciiTheme="minorEastAsia" w:hAnsiTheme="minorEastAsia"/>
          <w:sz w:val="22"/>
        </w:rPr>
      </w:pPr>
      <w:r w:rsidRPr="00D801BB">
        <w:rPr>
          <w:rFonts w:asciiTheme="minorEastAsia" w:hAnsiTheme="minorEastAsia" w:hint="eastAsia"/>
          <w:sz w:val="22"/>
        </w:rPr>
        <w:t>・平成30年度から新たに府警サイバー犯罪対策課と連携して大学生講師による小中学生への出前授業を実施</w:t>
      </w:r>
    </w:p>
    <w:p w:rsidR="0098086B" w:rsidRPr="00D801BB" w:rsidRDefault="0098086B" w:rsidP="00953522">
      <w:pPr>
        <w:ind w:leftChars="100" w:left="430" w:hangingChars="100" w:hanging="220"/>
        <w:rPr>
          <w:rFonts w:asciiTheme="minorEastAsia" w:hAnsiTheme="minorEastAsia"/>
          <w:sz w:val="22"/>
        </w:rPr>
      </w:pPr>
      <w:r w:rsidRPr="00D801BB">
        <w:rPr>
          <w:rFonts w:asciiTheme="minorEastAsia" w:hAnsiTheme="minorEastAsia" w:hint="eastAsia"/>
          <w:sz w:val="22"/>
        </w:rPr>
        <w:t>・上記の取組を一過性に終わらせず、各学校や地域に普及・定着させることを目的に、府内全ての小中高等学校</w:t>
      </w:r>
      <w:r w:rsidR="004C7C8B">
        <w:rPr>
          <w:rFonts w:asciiTheme="minorEastAsia" w:hAnsiTheme="minorEastAsia" w:hint="eastAsia"/>
          <w:sz w:val="22"/>
        </w:rPr>
        <w:t>や</w:t>
      </w:r>
      <w:r w:rsidRPr="00D801BB">
        <w:rPr>
          <w:rFonts w:asciiTheme="minorEastAsia" w:hAnsiTheme="minorEastAsia" w:hint="eastAsia"/>
          <w:sz w:val="22"/>
        </w:rPr>
        <w:t>支援学校等に</w:t>
      </w:r>
      <w:r w:rsidR="004C7C8B">
        <w:rPr>
          <w:rFonts w:asciiTheme="minorEastAsia" w:hAnsiTheme="minorEastAsia" w:hint="eastAsia"/>
          <w:sz w:val="22"/>
        </w:rPr>
        <w:t>対し、</w:t>
      </w:r>
      <w:r w:rsidRPr="00D801BB">
        <w:rPr>
          <w:rFonts w:asciiTheme="minorEastAsia" w:hAnsiTheme="minorEastAsia" w:hint="eastAsia"/>
          <w:sz w:val="22"/>
        </w:rPr>
        <w:t>先進的な実践事例</w:t>
      </w:r>
      <w:r w:rsidR="00E45A9D" w:rsidRPr="00D801BB">
        <w:rPr>
          <w:rFonts w:asciiTheme="minorEastAsia" w:hAnsiTheme="minorEastAsia" w:hint="eastAsia"/>
          <w:sz w:val="22"/>
        </w:rPr>
        <w:t>や指導に役立つ教材等</w:t>
      </w:r>
      <w:r w:rsidRPr="00D801BB">
        <w:rPr>
          <w:rFonts w:asciiTheme="minorEastAsia" w:hAnsiTheme="minorEastAsia" w:hint="eastAsia"/>
          <w:sz w:val="22"/>
        </w:rPr>
        <w:t>を</w:t>
      </w:r>
      <w:r w:rsidR="00E45A9D" w:rsidRPr="00D801BB">
        <w:rPr>
          <w:rFonts w:asciiTheme="minorEastAsia" w:hAnsiTheme="minorEastAsia" w:hint="eastAsia"/>
          <w:sz w:val="22"/>
        </w:rPr>
        <w:t>盛り込んだ</w:t>
      </w:r>
      <w:r w:rsidRPr="00D801BB">
        <w:rPr>
          <w:rFonts w:asciiTheme="minorEastAsia" w:hAnsiTheme="minorEastAsia" w:hint="eastAsia"/>
          <w:sz w:val="22"/>
        </w:rPr>
        <w:t>事例・教材集（ＤＶＤ付）</w:t>
      </w:r>
      <w:r w:rsidR="004C7C8B">
        <w:rPr>
          <w:rFonts w:asciiTheme="minorEastAsia" w:hAnsiTheme="minorEastAsia" w:hint="eastAsia"/>
          <w:sz w:val="22"/>
        </w:rPr>
        <w:t>を</w:t>
      </w:r>
      <w:r w:rsidRPr="00D801BB">
        <w:rPr>
          <w:rFonts w:asciiTheme="minorEastAsia" w:hAnsiTheme="minorEastAsia" w:hint="eastAsia"/>
          <w:sz w:val="22"/>
        </w:rPr>
        <w:t>作成・配付</w:t>
      </w:r>
    </w:p>
    <w:p w:rsidR="00B94403" w:rsidRPr="00D801BB" w:rsidRDefault="00426059" w:rsidP="00953522">
      <w:pPr>
        <w:ind w:leftChars="100" w:left="430" w:hangingChars="100" w:hanging="220"/>
        <w:rPr>
          <w:rFonts w:asciiTheme="minorEastAsia" w:hAnsiTheme="minorEastAsia"/>
          <w:sz w:val="22"/>
        </w:rPr>
      </w:pPr>
      <w:r w:rsidRPr="00D801BB">
        <w:rPr>
          <w:rFonts w:asciiTheme="minorEastAsia" w:hAnsiTheme="minorEastAsia" w:hint="eastAsia"/>
          <w:sz w:val="22"/>
        </w:rPr>
        <w:t>・「少年非行・被害者防止、暴走族追放啓発キャンペーン」や「青少年の安心・安全なインターネット利用に関</w:t>
      </w:r>
      <w:r w:rsidR="0098086B" w:rsidRPr="00D801BB">
        <w:rPr>
          <w:rFonts w:asciiTheme="minorEastAsia" w:hAnsiTheme="minorEastAsia" w:hint="eastAsia"/>
          <w:sz w:val="22"/>
        </w:rPr>
        <w:t>するシンポジウム（総務省近畿総合通信局共催）」等による啓発活動</w:t>
      </w:r>
    </w:p>
    <w:p w:rsidR="00B94403" w:rsidRPr="00D801BB" w:rsidRDefault="00155C57"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w:t>
      </w:r>
      <w:r w:rsidR="00B94403" w:rsidRPr="00D801BB">
        <w:rPr>
          <w:rFonts w:asciiTheme="minorEastAsia" w:hAnsiTheme="minorEastAsia" w:hint="eastAsia"/>
          <w:sz w:val="22"/>
        </w:rPr>
        <w:t>生活指導担当</w:t>
      </w:r>
      <w:r w:rsidR="00E45A9D" w:rsidRPr="00D801BB">
        <w:rPr>
          <w:rFonts w:asciiTheme="minorEastAsia" w:hAnsiTheme="minorEastAsia" w:hint="eastAsia"/>
          <w:sz w:val="22"/>
        </w:rPr>
        <w:t>教員</w:t>
      </w:r>
      <w:r w:rsidR="00B94403" w:rsidRPr="00D801BB">
        <w:rPr>
          <w:rFonts w:asciiTheme="minorEastAsia" w:hAnsiTheme="minorEastAsia" w:hint="eastAsia"/>
          <w:sz w:val="22"/>
        </w:rPr>
        <w:t>や</w:t>
      </w:r>
      <w:r w:rsidR="003629E0" w:rsidRPr="00D801BB">
        <w:rPr>
          <w:rFonts w:asciiTheme="minorEastAsia" w:hAnsiTheme="minorEastAsia" w:hint="eastAsia"/>
          <w:sz w:val="22"/>
        </w:rPr>
        <w:t>市町村</w:t>
      </w:r>
      <w:r w:rsidR="00B94403" w:rsidRPr="00D801BB">
        <w:rPr>
          <w:rFonts w:asciiTheme="minorEastAsia" w:hAnsiTheme="minorEastAsia" w:hint="eastAsia"/>
          <w:sz w:val="22"/>
        </w:rPr>
        <w:t>家庭教育支援担当者</w:t>
      </w:r>
      <w:r w:rsidR="003629E0" w:rsidRPr="00D801BB">
        <w:rPr>
          <w:rFonts w:asciiTheme="minorEastAsia" w:hAnsiTheme="minorEastAsia" w:hint="eastAsia"/>
          <w:sz w:val="22"/>
        </w:rPr>
        <w:t>、地域の親学習リーダーや青少年指導員等</w:t>
      </w:r>
      <w:r w:rsidR="00B94403" w:rsidRPr="00D801BB">
        <w:rPr>
          <w:rFonts w:asciiTheme="minorEastAsia" w:hAnsiTheme="minorEastAsia" w:hint="eastAsia"/>
          <w:sz w:val="22"/>
        </w:rPr>
        <w:t>を対象とした研修</w:t>
      </w:r>
      <w:r w:rsidR="00426059" w:rsidRPr="00D801BB">
        <w:rPr>
          <w:rFonts w:asciiTheme="minorEastAsia" w:hAnsiTheme="minorEastAsia" w:hint="eastAsia"/>
          <w:sz w:val="22"/>
        </w:rPr>
        <w:t>会等において具体的な被害事例を紹介し、注意喚起の指導を要請</w:t>
      </w:r>
    </w:p>
    <w:p w:rsidR="0098086B" w:rsidRPr="00D801BB" w:rsidRDefault="0098086B"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・府教育庁</w:t>
      </w:r>
      <w:r w:rsidR="004C7C8B">
        <w:rPr>
          <w:rFonts w:asciiTheme="minorEastAsia" w:hAnsiTheme="minorEastAsia" w:hint="eastAsia"/>
          <w:sz w:val="22"/>
        </w:rPr>
        <w:t>において</w:t>
      </w:r>
      <w:r w:rsidRPr="00D801BB">
        <w:rPr>
          <w:rFonts w:asciiTheme="minorEastAsia" w:hAnsiTheme="minorEastAsia" w:hint="eastAsia"/>
          <w:sz w:val="22"/>
        </w:rPr>
        <w:t>、インター</w:t>
      </w:r>
      <w:r w:rsidR="004C7C8B">
        <w:rPr>
          <w:rFonts w:asciiTheme="minorEastAsia" w:hAnsiTheme="minorEastAsia" w:hint="eastAsia"/>
          <w:sz w:val="22"/>
        </w:rPr>
        <w:t>ネット上のいじめや有害サイトへのアクセスによる犯罪被害等により</w:t>
      </w:r>
      <w:r w:rsidRPr="00D801BB">
        <w:rPr>
          <w:rFonts w:asciiTheme="minorEastAsia" w:hAnsiTheme="minorEastAsia" w:hint="eastAsia"/>
          <w:sz w:val="22"/>
        </w:rPr>
        <w:t>子どもを被害者や加害者にしないために</w:t>
      </w:r>
      <w:r w:rsidR="004C7C8B">
        <w:rPr>
          <w:rFonts w:asciiTheme="minorEastAsia" w:hAnsiTheme="minorEastAsia" w:hint="eastAsia"/>
          <w:sz w:val="22"/>
        </w:rPr>
        <w:t>、</w:t>
      </w:r>
      <w:r w:rsidRPr="00D801BB">
        <w:rPr>
          <w:rFonts w:asciiTheme="minorEastAsia" w:hAnsiTheme="minorEastAsia" w:hint="eastAsia"/>
          <w:sz w:val="22"/>
        </w:rPr>
        <w:t>市町村教育委員会や府警察、事業者等と連携した「大阪の子どもを守るサイバーネットワーク」を構築</w:t>
      </w:r>
      <w:r w:rsidR="004C7C8B">
        <w:rPr>
          <w:rFonts w:asciiTheme="minorEastAsia" w:hAnsiTheme="minorEastAsia" w:hint="eastAsia"/>
          <w:sz w:val="22"/>
        </w:rPr>
        <w:t>。</w:t>
      </w:r>
      <w:r w:rsidRPr="00D801BB">
        <w:rPr>
          <w:rFonts w:asciiTheme="minorEastAsia" w:hAnsiTheme="minorEastAsia" w:hint="eastAsia"/>
          <w:sz w:val="22"/>
        </w:rPr>
        <w:t>「携帯・ネット上のいじめ等への対処方法プログラム」を策定し、ネット上のトラブル事案への対応方法や未然防止策について情報共有</w:t>
      </w:r>
    </w:p>
    <w:p w:rsidR="00185D3A" w:rsidRDefault="004C7C8B" w:rsidP="00185D3A">
      <w:pPr>
        <w:ind w:left="440" w:hangingChars="200" w:hanging="440"/>
        <w:rPr>
          <w:rFonts w:asciiTheme="minorEastAsia" w:hAnsiTheme="minorEastAsia"/>
          <w:kern w:val="0"/>
          <w:sz w:val="22"/>
        </w:rPr>
      </w:pPr>
      <w:r>
        <w:rPr>
          <w:rFonts w:asciiTheme="minorEastAsia" w:hAnsiTheme="minorEastAsia" w:hint="eastAsia"/>
          <w:sz w:val="22"/>
        </w:rPr>
        <w:t xml:space="preserve">　・府教育センターにおいて</w:t>
      </w:r>
      <w:r w:rsidR="00FF5D16" w:rsidRPr="00D801BB">
        <w:rPr>
          <w:rFonts w:asciiTheme="minorEastAsia" w:hAnsiTheme="minorEastAsia" w:hint="eastAsia"/>
          <w:sz w:val="22"/>
        </w:rPr>
        <w:t>、「すこやか教育相談」</w:t>
      </w:r>
      <w:r>
        <w:rPr>
          <w:rFonts w:asciiTheme="minorEastAsia" w:hAnsiTheme="minorEastAsia" w:hint="eastAsia"/>
          <w:sz w:val="22"/>
        </w:rPr>
        <w:t>を実施。</w:t>
      </w:r>
      <w:r w:rsidR="00FF5D16" w:rsidRPr="00D801BB">
        <w:rPr>
          <w:rFonts w:asciiTheme="minorEastAsia" w:hAnsiTheme="minorEastAsia" w:hint="eastAsia"/>
          <w:sz w:val="22"/>
        </w:rPr>
        <w:t>電話、</w:t>
      </w:r>
      <w:r w:rsidR="00FD47C9">
        <w:rPr>
          <w:rFonts w:asciiTheme="minorEastAsia" w:hAnsiTheme="minorEastAsia" w:hint="eastAsia"/>
          <w:sz w:val="22"/>
        </w:rPr>
        <w:t>Ｅ</w:t>
      </w:r>
      <w:r w:rsidR="00FF5D16" w:rsidRPr="00D801BB">
        <w:rPr>
          <w:rFonts w:asciiTheme="minorEastAsia" w:hAnsiTheme="minorEastAsia" w:hint="eastAsia"/>
          <w:sz w:val="22"/>
        </w:rPr>
        <w:t>メール、</w:t>
      </w:r>
      <w:r w:rsidR="00185D3A">
        <w:rPr>
          <w:rFonts w:asciiTheme="minorEastAsia" w:hAnsiTheme="minorEastAsia" w:hint="eastAsia"/>
          <w:sz w:val="22"/>
        </w:rPr>
        <w:t>ファックス</w:t>
      </w:r>
      <w:r w:rsidR="00FF5D16" w:rsidRPr="00D801BB">
        <w:rPr>
          <w:rFonts w:asciiTheme="minorEastAsia" w:hAnsiTheme="minorEastAsia" w:hint="eastAsia"/>
          <w:sz w:val="22"/>
        </w:rPr>
        <w:t>による相</w:t>
      </w:r>
      <w:r w:rsidR="00FF5D16" w:rsidRPr="00185D3A">
        <w:rPr>
          <w:rFonts w:asciiTheme="minorEastAsia" w:hAnsiTheme="minorEastAsia" w:hint="eastAsia"/>
          <w:kern w:val="0"/>
          <w:sz w:val="22"/>
        </w:rPr>
        <w:t>談に応じて、相談者自ら問題の解決に向かうことができるよう支援</w:t>
      </w:r>
      <w:r w:rsidR="00706E39" w:rsidRPr="00185D3A">
        <w:rPr>
          <w:rFonts w:asciiTheme="minorEastAsia" w:hAnsiTheme="minorEastAsia" w:hint="eastAsia"/>
          <w:kern w:val="0"/>
          <w:sz w:val="22"/>
        </w:rPr>
        <w:t>。</w:t>
      </w:r>
      <w:r w:rsidRPr="00185D3A">
        <w:rPr>
          <w:rFonts w:asciiTheme="minorEastAsia" w:hAnsiTheme="minorEastAsia" w:hint="eastAsia"/>
          <w:kern w:val="0"/>
          <w:sz w:val="22"/>
        </w:rPr>
        <w:t>平成</w:t>
      </w:r>
      <w:r w:rsidR="00FF5D16" w:rsidRPr="00185D3A">
        <w:rPr>
          <w:rFonts w:asciiTheme="minorEastAsia" w:hAnsiTheme="minorEastAsia" w:hint="eastAsia"/>
          <w:kern w:val="0"/>
          <w:sz w:val="22"/>
        </w:rPr>
        <w:t>30年度</w:t>
      </w:r>
      <w:r w:rsidR="00706E39" w:rsidRPr="00185D3A">
        <w:rPr>
          <w:rFonts w:asciiTheme="minorEastAsia" w:hAnsiTheme="minorEastAsia" w:hint="eastAsia"/>
          <w:kern w:val="0"/>
          <w:sz w:val="22"/>
        </w:rPr>
        <w:t>は</w:t>
      </w:r>
    </w:p>
    <w:p w:rsidR="0098086B" w:rsidRPr="00D801BB" w:rsidRDefault="00E45A9D" w:rsidP="00185D3A">
      <w:pPr>
        <w:ind w:leftChars="200" w:left="420"/>
        <w:rPr>
          <w:rFonts w:asciiTheme="minorEastAsia" w:hAnsiTheme="minorEastAsia"/>
          <w:sz w:val="22"/>
        </w:rPr>
      </w:pPr>
      <w:r w:rsidRPr="00D801BB">
        <w:rPr>
          <w:rFonts w:asciiTheme="minorEastAsia" w:hAnsiTheme="minorEastAsia" w:hint="eastAsia"/>
          <w:sz w:val="22"/>
        </w:rPr>
        <w:t>ＬＩＮＥ</w:t>
      </w:r>
      <w:r w:rsidR="00FF5D16" w:rsidRPr="00D801BB">
        <w:rPr>
          <w:rFonts w:asciiTheme="minorEastAsia" w:hAnsiTheme="minorEastAsia" w:hint="eastAsia"/>
          <w:sz w:val="22"/>
        </w:rPr>
        <w:t>を活用した相談体制の構築事業を実施。</w:t>
      </w:r>
    </w:p>
    <w:p w:rsidR="00706E39" w:rsidRPr="00D801BB" w:rsidRDefault="00706E39"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・府内の消費生活センターや子ども家庭センタ</w:t>
      </w:r>
      <w:r w:rsidR="004C7C8B">
        <w:rPr>
          <w:rFonts w:asciiTheme="minorEastAsia" w:hAnsiTheme="minorEastAsia" w:hint="eastAsia"/>
          <w:sz w:val="22"/>
        </w:rPr>
        <w:t>ー等の相談機関において、保護者や青少年からの相談に対応</w:t>
      </w:r>
    </w:p>
    <w:p w:rsidR="00B94403" w:rsidRPr="00D801BB" w:rsidRDefault="00155C57"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w:t>
      </w:r>
      <w:r w:rsidR="00B94403" w:rsidRPr="00D801BB">
        <w:rPr>
          <w:rFonts w:asciiTheme="minorEastAsia" w:hAnsiTheme="minorEastAsia" w:hint="eastAsia"/>
          <w:sz w:val="22"/>
        </w:rPr>
        <w:t>府警察による非行</w:t>
      </w:r>
      <w:r w:rsidR="00592BE3">
        <w:rPr>
          <w:rFonts w:asciiTheme="minorEastAsia" w:hAnsiTheme="minorEastAsia" w:hint="eastAsia"/>
          <w:sz w:val="22"/>
        </w:rPr>
        <w:t>防止</w:t>
      </w:r>
      <w:r w:rsidR="00B94403" w:rsidRPr="00D801BB">
        <w:rPr>
          <w:rFonts w:asciiTheme="minorEastAsia" w:hAnsiTheme="minorEastAsia" w:hint="eastAsia"/>
          <w:sz w:val="22"/>
        </w:rPr>
        <w:t>・</w:t>
      </w:r>
      <w:r w:rsidR="00592BE3">
        <w:rPr>
          <w:rFonts w:asciiTheme="minorEastAsia" w:hAnsiTheme="minorEastAsia" w:hint="eastAsia"/>
          <w:sz w:val="22"/>
        </w:rPr>
        <w:t>犯罪</w:t>
      </w:r>
      <w:r w:rsidR="00B94403" w:rsidRPr="00D801BB">
        <w:rPr>
          <w:rFonts w:asciiTheme="minorEastAsia" w:hAnsiTheme="minorEastAsia" w:hint="eastAsia"/>
          <w:sz w:val="22"/>
        </w:rPr>
        <w:t>被害防止教室</w:t>
      </w:r>
      <w:r w:rsidR="00592BE3">
        <w:rPr>
          <w:rFonts w:asciiTheme="minorEastAsia" w:hAnsiTheme="minorEastAsia" w:hint="eastAsia"/>
          <w:sz w:val="22"/>
        </w:rPr>
        <w:t>等</w:t>
      </w:r>
      <w:r w:rsidR="00B94403" w:rsidRPr="00D801BB">
        <w:rPr>
          <w:rFonts w:asciiTheme="minorEastAsia" w:hAnsiTheme="minorEastAsia" w:hint="eastAsia"/>
          <w:sz w:val="22"/>
        </w:rPr>
        <w:t xml:space="preserve">の実施など　</w:t>
      </w:r>
    </w:p>
    <w:p w:rsidR="00E45A9D" w:rsidRPr="00D801BB" w:rsidRDefault="00E45A9D" w:rsidP="00953522">
      <w:pPr>
        <w:ind w:left="440" w:hangingChars="200" w:hanging="440"/>
        <w:rPr>
          <w:sz w:val="22"/>
        </w:rPr>
      </w:pPr>
    </w:p>
    <w:p w:rsidR="00856523" w:rsidRPr="00F83337" w:rsidRDefault="00D801BB"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856523" w:rsidRPr="00F83337">
        <w:rPr>
          <w:rFonts w:asciiTheme="majorEastAsia" w:eastAsiaTheme="majorEastAsia" w:hAnsiTheme="majorEastAsia" w:hint="eastAsia"/>
          <w:sz w:val="22"/>
        </w:rPr>
        <w:t>国への要望活動</w:t>
      </w:r>
      <w:r>
        <w:rPr>
          <w:rFonts w:asciiTheme="majorEastAsia" w:eastAsiaTheme="majorEastAsia" w:hAnsiTheme="majorEastAsia" w:hint="eastAsia"/>
          <w:sz w:val="22"/>
        </w:rPr>
        <w:t>＞</w:t>
      </w:r>
    </w:p>
    <w:p w:rsidR="00D801BB" w:rsidRDefault="00856523" w:rsidP="00953522">
      <w:pPr>
        <w:ind w:leftChars="100" w:left="210"/>
        <w:rPr>
          <w:sz w:val="22"/>
        </w:rPr>
      </w:pPr>
      <w:r w:rsidRPr="00F83337">
        <w:rPr>
          <w:rFonts w:hint="eastAsia"/>
          <w:sz w:val="22"/>
        </w:rPr>
        <w:t xml:space="preserve">　児童ポルノ等の自画撮り被害から青少年を守る施策</w:t>
      </w:r>
      <w:r w:rsidR="00D801BB">
        <w:rPr>
          <w:rFonts w:hint="eastAsia"/>
          <w:sz w:val="22"/>
        </w:rPr>
        <w:t>を国において充実するよう</w:t>
      </w:r>
      <w:r w:rsidR="0010217A" w:rsidRPr="00F83337">
        <w:rPr>
          <w:rFonts w:hint="eastAsia"/>
          <w:sz w:val="22"/>
        </w:rPr>
        <w:t>、</w:t>
      </w:r>
      <w:r w:rsidR="00706E39" w:rsidRPr="00F83337">
        <w:rPr>
          <w:rFonts w:hint="eastAsia"/>
          <w:sz w:val="22"/>
        </w:rPr>
        <w:t>「</w:t>
      </w:r>
      <w:r w:rsidR="00D801BB">
        <w:rPr>
          <w:rFonts w:hint="eastAsia"/>
          <w:sz w:val="22"/>
        </w:rPr>
        <w:t>児童ポルノ禁止法の改正などにより自画撮り被害につながる青少年への働きかけ自体を抑止する等の</w:t>
      </w:r>
      <w:r w:rsidRPr="00F83337">
        <w:rPr>
          <w:rFonts w:hint="eastAsia"/>
          <w:sz w:val="22"/>
        </w:rPr>
        <w:t>更なる規制の検討</w:t>
      </w:r>
      <w:r w:rsidR="00706E39" w:rsidRPr="00F83337">
        <w:rPr>
          <w:rFonts w:hint="eastAsia"/>
          <w:sz w:val="22"/>
        </w:rPr>
        <w:t>」</w:t>
      </w:r>
      <w:r w:rsidR="0010217A" w:rsidRPr="00F83337">
        <w:rPr>
          <w:rFonts w:hint="eastAsia"/>
          <w:sz w:val="22"/>
        </w:rPr>
        <w:t>及び</w:t>
      </w:r>
      <w:r w:rsidR="00706E39" w:rsidRPr="00F83337">
        <w:rPr>
          <w:rFonts w:hint="eastAsia"/>
          <w:sz w:val="22"/>
        </w:rPr>
        <w:t>「媒介となる</w:t>
      </w:r>
      <w:r w:rsidR="004F56E7">
        <w:rPr>
          <w:rFonts w:hint="eastAsia"/>
          <w:sz w:val="22"/>
        </w:rPr>
        <w:t>ＳＮＳ</w:t>
      </w:r>
      <w:r w:rsidRPr="00F83337">
        <w:rPr>
          <w:rFonts w:hint="eastAsia"/>
          <w:sz w:val="22"/>
        </w:rPr>
        <w:t>対策</w:t>
      </w:r>
      <w:r w:rsidR="00706E39" w:rsidRPr="00F83337">
        <w:rPr>
          <w:rFonts w:hint="eastAsia"/>
          <w:sz w:val="22"/>
        </w:rPr>
        <w:t>」</w:t>
      </w:r>
      <w:r w:rsidR="0010217A" w:rsidRPr="00F83337">
        <w:rPr>
          <w:rFonts w:hint="eastAsia"/>
          <w:sz w:val="22"/>
        </w:rPr>
        <w:t>の２点について、</w:t>
      </w:r>
      <w:r w:rsidRPr="00F83337">
        <w:rPr>
          <w:rFonts w:hint="eastAsia"/>
          <w:sz w:val="22"/>
        </w:rPr>
        <w:t>単独要望</w:t>
      </w:r>
      <w:r w:rsidR="00D801BB">
        <w:rPr>
          <w:rFonts w:hint="eastAsia"/>
          <w:sz w:val="22"/>
        </w:rPr>
        <w:t>を実施した。</w:t>
      </w:r>
      <w:r w:rsidRPr="00F83337">
        <w:rPr>
          <w:rFonts w:hint="eastAsia"/>
          <w:sz w:val="22"/>
        </w:rPr>
        <w:t>（</w:t>
      </w:r>
      <w:r w:rsidRPr="00F83337">
        <w:rPr>
          <w:rFonts w:hint="eastAsia"/>
          <w:sz w:val="22"/>
        </w:rPr>
        <w:t>H30.3.29</w:t>
      </w:r>
      <w:r w:rsidRPr="00F83337">
        <w:rPr>
          <w:rFonts w:hint="eastAsia"/>
          <w:sz w:val="22"/>
        </w:rPr>
        <w:t>。内閣府・総務省・法務省・警察庁に要望）</w:t>
      </w:r>
    </w:p>
    <w:p w:rsidR="00856523" w:rsidRPr="00F83337" w:rsidRDefault="00D801BB" w:rsidP="00953522">
      <w:pPr>
        <w:ind w:leftChars="100" w:left="210" w:firstLineChars="100" w:firstLine="220"/>
        <w:rPr>
          <w:sz w:val="22"/>
        </w:rPr>
      </w:pPr>
      <w:r>
        <w:rPr>
          <w:rFonts w:hint="eastAsia"/>
          <w:sz w:val="22"/>
        </w:rPr>
        <w:t>また、「</w:t>
      </w:r>
      <w:r w:rsidR="00856523" w:rsidRPr="00F83337">
        <w:rPr>
          <w:rFonts w:hint="eastAsia"/>
          <w:sz w:val="22"/>
        </w:rPr>
        <w:t>国の施策並びに予算に関する要望（最重点項目）</w:t>
      </w:r>
      <w:r>
        <w:rPr>
          <w:rFonts w:hint="eastAsia"/>
          <w:sz w:val="22"/>
        </w:rPr>
        <w:t>」</w:t>
      </w:r>
      <w:r w:rsidR="00856523" w:rsidRPr="00F83337">
        <w:rPr>
          <w:rFonts w:hint="eastAsia"/>
          <w:sz w:val="22"/>
        </w:rPr>
        <w:t>(H30.6)</w:t>
      </w:r>
      <w:r>
        <w:rPr>
          <w:rFonts w:hint="eastAsia"/>
          <w:sz w:val="22"/>
        </w:rPr>
        <w:t>に盛り込むとともに</w:t>
      </w:r>
      <w:r w:rsidR="00E43CDE">
        <w:rPr>
          <w:rFonts w:hint="eastAsia"/>
          <w:sz w:val="22"/>
        </w:rPr>
        <w:t>、</w:t>
      </w:r>
      <w:r w:rsidR="00856523" w:rsidRPr="00F83337">
        <w:rPr>
          <w:rFonts w:hint="eastAsia"/>
          <w:sz w:val="22"/>
        </w:rPr>
        <w:t>近畿ブロック知事会議</w:t>
      </w:r>
      <w:r w:rsidR="00856523" w:rsidRPr="00F83337">
        <w:rPr>
          <w:rFonts w:hint="eastAsia"/>
          <w:sz w:val="22"/>
        </w:rPr>
        <w:t>(H30.7)</w:t>
      </w:r>
      <w:r>
        <w:rPr>
          <w:rFonts w:hint="eastAsia"/>
          <w:sz w:val="22"/>
        </w:rPr>
        <w:t>や</w:t>
      </w:r>
      <w:r w:rsidR="00856523" w:rsidRPr="00F83337">
        <w:rPr>
          <w:rFonts w:hint="eastAsia"/>
          <w:sz w:val="22"/>
        </w:rPr>
        <w:t>全国知事会（</w:t>
      </w:r>
      <w:r w:rsidR="00856523" w:rsidRPr="00F83337">
        <w:rPr>
          <w:rFonts w:hint="eastAsia"/>
          <w:sz w:val="22"/>
        </w:rPr>
        <w:t>H30.8</w:t>
      </w:r>
      <w:r w:rsidR="00856523" w:rsidRPr="00F83337">
        <w:rPr>
          <w:rFonts w:hint="eastAsia"/>
          <w:sz w:val="22"/>
        </w:rPr>
        <w:t>）</w:t>
      </w:r>
      <w:r>
        <w:rPr>
          <w:rFonts w:hint="eastAsia"/>
          <w:sz w:val="22"/>
        </w:rPr>
        <w:t>として</w:t>
      </w:r>
      <w:r w:rsidR="0010217A" w:rsidRPr="00F83337">
        <w:rPr>
          <w:rFonts w:hint="eastAsia"/>
          <w:sz w:val="22"/>
        </w:rPr>
        <w:t>国</w:t>
      </w:r>
      <w:r w:rsidR="003629E0" w:rsidRPr="00F83337">
        <w:rPr>
          <w:rFonts w:hint="eastAsia"/>
          <w:sz w:val="22"/>
        </w:rPr>
        <w:t>への</w:t>
      </w:r>
      <w:r w:rsidR="0010217A" w:rsidRPr="00F83337">
        <w:rPr>
          <w:rFonts w:hint="eastAsia"/>
          <w:sz w:val="22"/>
        </w:rPr>
        <w:t>要望</w:t>
      </w:r>
      <w:r w:rsidR="003629E0" w:rsidRPr="00F83337">
        <w:rPr>
          <w:rFonts w:hint="eastAsia"/>
          <w:sz w:val="22"/>
        </w:rPr>
        <w:t>活動を行っている</w:t>
      </w:r>
      <w:r w:rsidR="0010217A" w:rsidRPr="00F83337">
        <w:rPr>
          <w:rFonts w:hint="eastAsia"/>
          <w:sz w:val="22"/>
        </w:rPr>
        <w:t>。</w:t>
      </w:r>
    </w:p>
    <w:p w:rsidR="006A4210" w:rsidRPr="00F83337" w:rsidRDefault="0010217A" w:rsidP="00953522">
      <w:pPr>
        <w:ind w:leftChars="100" w:left="210" w:firstLineChars="100" w:firstLine="220"/>
        <w:rPr>
          <w:sz w:val="22"/>
        </w:rPr>
      </w:pPr>
      <w:r w:rsidRPr="00F83337">
        <w:rPr>
          <w:rFonts w:hint="eastAsia"/>
          <w:sz w:val="22"/>
        </w:rPr>
        <w:t>なお、</w:t>
      </w:r>
      <w:r w:rsidR="00856523" w:rsidRPr="00F83337">
        <w:rPr>
          <w:rFonts w:hint="eastAsia"/>
          <w:sz w:val="22"/>
        </w:rPr>
        <w:t>大阪府議会</w:t>
      </w:r>
      <w:r w:rsidRPr="00F83337">
        <w:rPr>
          <w:rFonts w:hint="eastAsia"/>
          <w:sz w:val="22"/>
        </w:rPr>
        <w:t>からも「</w:t>
      </w:r>
      <w:r w:rsidR="00856523" w:rsidRPr="00F83337">
        <w:rPr>
          <w:rFonts w:hint="eastAsia"/>
          <w:sz w:val="22"/>
        </w:rPr>
        <w:t>いわゆる自画撮り被害防止のための法規制等を求める意見書</w:t>
      </w:r>
      <w:r w:rsidRPr="00F83337">
        <w:rPr>
          <w:rFonts w:hint="eastAsia"/>
          <w:sz w:val="22"/>
        </w:rPr>
        <w:t>」が</w:t>
      </w:r>
      <w:r w:rsidR="001D0FEC" w:rsidRPr="00F83337">
        <w:rPr>
          <w:rFonts w:hint="eastAsia"/>
          <w:sz w:val="22"/>
        </w:rPr>
        <w:t>平成</w:t>
      </w:r>
      <w:r w:rsidR="001D0FEC" w:rsidRPr="00F83337">
        <w:rPr>
          <w:rFonts w:hint="eastAsia"/>
          <w:sz w:val="22"/>
        </w:rPr>
        <w:t>30</w:t>
      </w:r>
      <w:r w:rsidR="001D0FEC" w:rsidRPr="00F83337">
        <w:rPr>
          <w:rFonts w:hint="eastAsia"/>
          <w:sz w:val="22"/>
        </w:rPr>
        <w:t>年</w:t>
      </w:r>
      <w:r w:rsidR="00856523" w:rsidRPr="00F83337">
        <w:rPr>
          <w:rFonts w:hint="eastAsia"/>
          <w:sz w:val="22"/>
        </w:rPr>
        <w:t>3</w:t>
      </w:r>
      <w:r w:rsidRPr="00F83337">
        <w:rPr>
          <w:rFonts w:hint="eastAsia"/>
          <w:sz w:val="22"/>
        </w:rPr>
        <w:t>月</w:t>
      </w:r>
      <w:r w:rsidR="00856523" w:rsidRPr="00F83337">
        <w:rPr>
          <w:rFonts w:hint="eastAsia"/>
          <w:sz w:val="22"/>
        </w:rPr>
        <w:t>23</w:t>
      </w:r>
      <w:r w:rsidRPr="00F83337">
        <w:rPr>
          <w:rFonts w:hint="eastAsia"/>
          <w:sz w:val="22"/>
        </w:rPr>
        <w:t>日に発出され</w:t>
      </w:r>
      <w:r w:rsidR="003629E0" w:rsidRPr="00F83337">
        <w:rPr>
          <w:rFonts w:hint="eastAsia"/>
          <w:sz w:val="22"/>
        </w:rPr>
        <w:t>ている</w:t>
      </w:r>
      <w:r w:rsidRPr="00F83337">
        <w:rPr>
          <w:rFonts w:hint="eastAsia"/>
          <w:sz w:val="22"/>
        </w:rPr>
        <w:t>。</w:t>
      </w:r>
    </w:p>
    <w:p w:rsidR="00BB74E4" w:rsidRDefault="00BB74E4" w:rsidP="00953522">
      <w:pPr>
        <w:widowControl/>
        <w:jc w:val="left"/>
        <w:rPr>
          <w:rFonts w:asciiTheme="majorEastAsia" w:eastAsiaTheme="majorEastAsia" w:hAnsiTheme="majorEastAsia"/>
          <w:sz w:val="22"/>
        </w:rPr>
      </w:pPr>
      <w:r>
        <w:rPr>
          <w:rFonts w:asciiTheme="majorEastAsia" w:eastAsiaTheme="majorEastAsia" w:hAnsiTheme="majorEastAsia"/>
          <w:sz w:val="22"/>
        </w:rPr>
        <w:lastRenderedPageBreak/>
        <w:br w:type="page"/>
      </w:r>
    </w:p>
    <w:p w:rsidR="00807282" w:rsidRPr="00F83337" w:rsidRDefault="006A794F" w:rsidP="00953522">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00807282" w:rsidRPr="00F83337">
        <w:rPr>
          <w:rFonts w:asciiTheme="majorEastAsia" w:eastAsiaTheme="majorEastAsia" w:hAnsiTheme="majorEastAsia" w:hint="eastAsia"/>
          <w:sz w:val="22"/>
        </w:rPr>
        <w:t>）被害防止に向けた課題</w:t>
      </w:r>
    </w:p>
    <w:p w:rsidR="008A0677" w:rsidRPr="00F83337" w:rsidRDefault="008A0677"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E65951" w:rsidRPr="00E65951">
        <w:rPr>
          <w:rFonts w:asciiTheme="majorEastAsia" w:eastAsiaTheme="majorEastAsia" w:hAnsiTheme="majorEastAsia" w:hint="eastAsia"/>
          <w:sz w:val="22"/>
        </w:rPr>
        <w:t>第三者の介入が困難な上、要求手口が日々巧妙化していること</w:t>
      </w:r>
    </w:p>
    <w:p w:rsidR="00E65951" w:rsidRPr="00E65951" w:rsidRDefault="00E65951" w:rsidP="00953522">
      <w:pPr>
        <w:ind w:leftChars="100" w:left="210" w:firstLineChars="100" w:firstLine="220"/>
        <w:rPr>
          <w:sz w:val="22"/>
        </w:rPr>
      </w:pPr>
      <w:r w:rsidRPr="00E65951">
        <w:rPr>
          <w:rFonts w:hint="eastAsia"/>
          <w:sz w:val="22"/>
        </w:rPr>
        <w:t>前述したとおり、要求の手口については、</w:t>
      </w:r>
      <w:r w:rsidR="006447A9">
        <w:rPr>
          <w:rFonts w:hint="eastAsia"/>
          <w:sz w:val="22"/>
        </w:rPr>
        <w:t>ＳＮＳ</w:t>
      </w:r>
      <w:r w:rsidRPr="00E65951">
        <w:rPr>
          <w:rFonts w:hint="eastAsia"/>
          <w:sz w:val="22"/>
        </w:rPr>
        <w:t>上の誰もが閲覧できる公開領域への書き込みでターゲットを物色し、反応のあった青少年を非公開領域での個別のやり取りに誘導し、一対一での親密なやり取りを重ねるうちに他人に知られたくない秘密等を聞き出し、青少年が要求を断れない状況に持ち込むなど日々巧妙化している。</w:t>
      </w:r>
    </w:p>
    <w:p w:rsidR="00E65951" w:rsidRPr="00E65951" w:rsidRDefault="00D801BB" w:rsidP="00953522">
      <w:pPr>
        <w:ind w:leftChars="100" w:left="210" w:firstLineChars="100" w:firstLine="220"/>
        <w:rPr>
          <w:sz w:val="22"/>
        </w:rPr>
      </w:pPr>
      <w:r>
        <w:rPr>
          <w:rFonts w:hint="eastAsia"/>
          <w:sz w:val="22"/>
        </w:rPr>
        <w:t>非公開領域での個人間のやり取りのため</w:t>
      </w:r>
      <w:r w:rsidR="00E65951" w:rsidRPr="00E65951">
        <w:rPr>
          <w:rFonts w:hint="eastAsia"/>
          <w:sz w:val="22"/>
        </w:rPr>
        <w:t>第三者の介</w:t>
      </w:r>
      <w:r w:rsidR="00592BE3">
        <w:rPr>
          <w:rFonts w:hint="eastAsia"/>
          <w:sz w:val="22"/>
        </w:rPr>
        <w:t>入が困難な上、青少年自らが援助交際（パパ活等）を求める書き込みや着用済み下着や性的な写真等の買受を求める書き込み</w:t>
      </w:r>
      <w:r w:rsidR="00E65951" w:rsidRPr="00E65951">
        <w:rPr>
          <w:rFonts w:hint="eastAsia"/>
          <w:sz w:val="22"/>
        </w:rPr>
        <w:t>をする</w:t>
      </w:r>
      <w:r w:rsidR="00592BE3">
        <w:rPr>
          <w:rFonts w:hint="eastAsia"/>
          <w:sz w:val="22"/>
        </w:rPr>
        <w:t>事例も見受けられることから</w:t>
      </w:r>
      <w:r w:rsidR="00E65951" w:rsidRPr="00E65951">
        <w:rPr>
          <w:rFonts w:hint="eastAsia"/>
          <w:sz w:val="22"/>
        </w:rPr>
        <w:t>、悪意を持つ者が判断能力の未熟な青少年に近づきやすい環境にあり、対応をより難しくしている。</w:t>
      </w:r>
    </w:p>
    <w:p w:rsidR="008A0677" w:rsidRDefault="00E65951" w:rsidP="00953522">
      <w:pPr>
        <w:ind w:leftChars="100" w:left="210" w:firstLineChars="100" w:firstLine="220"/>
        <w:rPr>
          <w:sz w:val="22"/>
        </w:rPr>
      </w:pPr>
      <w:r w:rsidRPr="00E65951">
        <w:rPr>
          <w:rFonts w:hint="eastAsia"/>
          <w:sz w:val="22"/>
        </w:rPr>
        <w:t>さらに近年は被害の低年齢化が進んでおり、また、静止画像に加え動画の拡散による被害も増加している。今後更に手口が悪質化し被害がより甚大なものとなることが懸念されるため、新たに出現する要求手口に応じた効果的な未然防止策を講じることが喫緊の課題である。</w:t>
      </w:r>
    </w:p>
    <w:p w:rsidR="00E65951" w:rsidRPr="00F83337" w:rsidRDefault="00E65951" w:rsidP="00953522">
      <w:pPr>
        <w:ind w:leftChars="100" w:left="210" w:firstLineChars="100" w:firstLine="220"/>
        <w:rPr>
          <w:rFonts w:asciiTheme="minorEastAsia" w:hAnsiTheme="minorEastAsia"/>
          <w:sz w:val="22"/>
        </w:rPr>
      </w:pPr>
    </w:p>
    <w:p w:rsidR="00E65951" w:rsidRDefault="008A0677"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w:t>
      </w:r>
      <w:r w:rsidR="00E65951" w:rsidRPr="00E65951">
        <w:rPr>
          <w:rFonts w:asciiTheme="majorEastAsia" w:eastAsiaTheme="majorEastAsia" w:hAnsiTheme="majorEastAsia" w:hint="eastAsia"/>
          <w:sz w:val="22"/>
        </w:rPr>
        <w:t>被害の未然防止の観点からは現行法令のみでは十分でないこと</w:t>
      </w:r>
    </w:p>
    <w:p w:rsidR="00E65951" w:rsidRPr="00E65951" w:rsidRDefault="00E65951" w:rsidP="00953522">
      <w:pPr>
        <w:ind w:left="220" w:hangingChars="100" w:hanging="220"/>
        <w:rPr>
          <w:rFonts w:asciiTheme="minorEastAsia" w:hAnsiTheme="minorEastAsia"/>
          <w:sz w:val="22"/>
        </w:rPr>
      </w:pPr>
      <w:r w:rsidRPr="00E65951">
        <w:rPr>
          <w:rFonts w:asciiTheme="minorEastAsia" w:hAnsiTheme="minorEastAsia" w:hint="eastAsia"/>
          <w:sz w:val="22"/>
        </w:rPr>
        <w:t xml:space="preserve">　</w:t>
      </w:r>
      <w:r>
        <w:rPr>
          <w:rFonts w:asciiTheme="minorEastAsia" w:hAnsiTheme="minorEastAsia" w:hint="eastAsia"/>
          <w:sz w:val="22"/>
        </w:rPr>
        <w:t xml:space="preserve">　</w:t>
      </w:r>
      <w:r w:rsidRPr="00E65951">
        <w:rPr>
          <w:rFonts w:asciiTheme="minorEastAsia" w:hAnsiTheme="minorEastAsia" w:hint="eastAsia"/>
          <w:sz w:val="22"/>
        </w:rPr>
        <w:t>２（</w:t>
      </w:r>
      <w:r w:rsidR="00E43CDE">
        <w:rPr>
          <w:rFonts w:asciiTheme="minorEastAsia" w:hAnsiTheme="minorEastAsia" w:hint="eastAsia"/>
          <w:sz w:val="22"/>
        </w:rPr>
        <w:t>５</w:t>
      </w:r>
      <w:r w:rsidRPr="00E65951">
        <w:rPr>
          <w:rFonts w:asciiTheme="minorEastAsia" w:hAnsiTheme="minorEastAsia" w:hint="eastAsia"/>
          <w:sz w:val="22"/>
        </w:rPr>
        <w:t>）で見たとおり、加害行為を実行すれば加害者には各種法令の処罰規定が適用されるが、被害に遭ってしまった青少年が必ずしも救済されるわけではない。例えば、一旦インターネット上に拡散した自画撮り画像は完全に削除することは困難であり、青少年の苦痛や不安は拭い去れない。</w:t>
      </w:r>
    </w:p>
    <w:p w:rsidR="00E65951" w:rsidRPr="00E65951" w:rsidRDefault="00E65951" w:rsidP="00953522">
      <w:pPr>
        <w:ind w:left="220" w:hangingChars="100" w:hanging="220"/>
        <w:rPr>
          <w:rFonts w:asciiTheme="minorEastAsia" w:hAnsiTheme="minorEastAsia"/>
          <w:sz w:val="22"/>
        </w:rPr>
      </w:pPr>
      <w:r w:rsidRPr="00E65951">
        <w:rPr>
          <w:rFonts w:asciiTheme="minorEastAsia" w:hAnsiTheme="minorEastAsia" w:hint="eastAsia"/>
          <w:sz w:val="22"/>
        </w:rPr>
        <w:t xml:space="preserve">　</w:t>
      </w:r>
      <w:r>
        <w:rPr>
          <w:rFonts w:asciiTheme="minorEastAsia" w:hAnsiTheme="minorEastAsia" w:hint="eastAsia"/>
          <w:sz w:val="22"/>
        </w:rPr>
        <w:t xml:space="preserve">　</w:t>
      </w:r>
      <w:r w:rsidRPr="00E65951">
        <w:rPr>
          <w:rFonts w:asciiTheme="minorEastAsia" w:hAnsiTheme="minorEastAsia" w:hint="eastAsia"/>
          <w:sz w:val="22"/>
        </w:rPr>
        <w:t>また、本体行為（被害）に移行する前の要求段階の行為についても刑法の脅迫罪や強要未遂罪、ストーカー規制法等の適用が考えられるものの、欺いたり困惑させて要求する場合など法令の構成要件には至らない方法で要求する場合も数多くある。</w:t>
      </w:r>
    </w:p>
    <w:p w:rsidR="00807282" w:rsidRPr="00F83337" w:rsidRDefault="00E65951" w:rsidP="00953522">
      <w:pPr>
        <w:ind w:left="220" w:hangingChars="100" w:hanging="220"/>
        <w:rPr>
          <w:sz w:val="22"/>
        </w:rPr>
      </w:pPr>
      <w:r w:rsidRPr="00E65951">
        <w:rPr>
          <w:rFonts w:asciiTheme="minorEastAsia" w:hAnsiTheme="minorEastAsia" w:hint="eastAsia"/>
          <w:sz w:val="22"/>
        </w:rPr>
        <w:t xml:space="preserve">　</w:t>
      </w:r>
      <w:r w:rsidR="00FD47C9">
        <w:rPr>
          <w:rFonts w:asciiTheme="minorEastAsia" w:hAnsiTheme="minorEastAsia" w:hint="eastAsia"/>
          <w:sz w:val="22"/>
        </w:rPr>
        <w:t xml:space="preserve">　</w:t>
      </w:r>
      <w:r w:rsidRPr="00E65951">
        <w:rPr>
          <w:rFonts w:asciiTheme="minorEastAsia" w:hAnsiTheme="minorEastAsia" w:hint="eastAsia"/>
          <w:sz w:val="22"/>
        </w:rPr>
        <w:t>従って、現行法令の規定のみでは青少年の被害を未然に防止するという観点からはなお十分でない点が存在すると考える。</w:t>
      </w:r>
    </w:p>
    <w:p w:rsidR="00645636" w:rsidRDefault="00645636" w:rsidP="0095352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lastRenderedPageBreak/>
        <w:t>３　課題への対応</w:t>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（１）</w:t>
      </w:r>
      <w:r w:rsidR="00645636">
        <w:rPr>
          <w:rFonts w:asciiTheme="majorEastAsia" w:eastAsiaTheme="majorEastAsia" w:hAnsiTheme="majorEastAsia" w:hint="eastAsia"/>
          <w:sz w:val="22"/>
        </w:rPr>
        <w:t>対応策強化の</w:t>
      </w:r>
      <w:r w:rsidRPr="00F83337">
        <w:rPr>
          <w:rFonts w:asciiTheme="majorEastAsia" w:eastAsiaTheme="majorEastAsia" w:hAnsiTheme="majorEastAsia" w:hint="eastAsia"/>
          <w:sz w:val="22"/>
        </w:rPr>
        <w:t>必要性</w:t>
      </w:r>
    </w:p>
    <w:p w:rsidR="00D50FCF" w:rsidRPr="00F83337" w:rsidRDefault="00EC75C7" w:rsidP="006727F6">
      <w:pPr>
        <w:ind w:firstLineChars="100" w:firstLine="220"/>
        <w:rPr>
          <w:rFonts w:asciiTheme="minorEastAsia" w:hAnsiTheme="minorEastAsia"/>
          <w:sz w:val="22"/>
        </w:rPr>
      </w:pPr>
      <w:r w:rsidRPr="00F83337">
        <w:rPr>
          <w:rFonts w:asciiTheme="minorEastAsia" w:hAnsiTheme="minorEastAsia" w:hint="eastAsia"/>
          <w:sz w:val="22"/>
        </w:rPr>
        <w:t>以上の現状と課題を踏まえ</w:t>
      </w:r>
      <w:r w:rsidR="00645636">
        <w:rPr>
          <w:rFonts w:asciiTheme="minorEastAsia" w:hAnsiTheme="minorEastAsia" w:hint="eastAsia"/>
          <w:sz w:val="22"/>
        </w:rPr>
        <w:t>れば</w:t>
      </w:r>
      <w:r w:rsidRPr="00F83337">
        <w:rPr>
          <w:rFonts w:asciiTheme="minorEastAsia" w:hAnsiTheme="minorEastAsia" w:hint="eastAsia"/>
          <w:sz w:val="22"/>
        </w:rPr>
        <w:t>、青少年が</w:t>
      </w:r>
      <w:r w:rsidR="00645636">
        <w:rPr>
          <w:rFonts w:asciiTheme="minorEastAsia" w:hAnsiTheme="minorEastAsia" w:hint="eastAsia"/>
          <w:sz w:val="22"/>
        </w:rPr>
        <w:t>ＳＮＳ</w:t>
      </w:r>
      <w:r w:rsidRPr="00F83337">
        <w:rPr>
          <w:rFonts w:asciiTheme="minorEastAsia" w:hAnsiTheme="minorEastAsia" w:hint="eastAsia"/>
          <w:sz w:val="22"/>
        </w:rPr>
        <w:t>等</w:t>
      </w:r>
      <w:r w:rsidR="00645636">
        <w:rPr>
          <w:rFonts w:asciiTheme="minorEastAsia" w:hAnsiTheme="minorEastAsia" w:hint="eastAsia"/>
          <w:sz w:val="22"/>
        </w:rPr>
        <w:t>で</w:t>
      </w:r>
      <w:r w:rsidR="00A92844" w:rsidRPr="00F83337">
        <w:rPr>
          <w:rFonts w:asciiTheme="minorEastAsia" w:hAnsiTheme="minorEastAsia" w:hint="eastAsia"/>
          <w:sz w:val="22"/>
        </w:rPr>
        <w:t>のやりとりを端緒に性被害</w:t>
      </w:r>
      <w:r w:rsidR="00592BE3">
        <w:rPr>
          <w:rFonts w:asciiTheme="minorEastAsia" w:hAnsiTheme="minorEastAsia" w:hint="eastAsia"/>
          <w:sz w:val="22"/>
        </w:rPr>
        <w:t>等</w:t>
      </w:r>
      <w:r w:rsidR="00A92844" w:rsidRPr="00F83337">
        <w:rPr>
          <w:rFonts w:asciiTheme="minorEastAsia" w:hAnsiTheme="minorEastAsia" w:hint="eastAsia"/>
          <w:sz w:val="22"/>
        </w:rPr>
        <w:t>に遭うことが</w:t>
      </w:r>
      <w:r w:rsidRPr="00F83337">
        <w:rPr>
          <w:rFonts w:asciiTheme="minorEastAsia" w:hAnsiTheme="minorEastAsia" w:hint="eastAsia"/>
          <w:sz w:val="22"/>
        </w:rPr>
        <w:t>ないよう、</w:t>
      </w:r>
      <w:r w:rsidR="00D50FCF" w:rsidRPr="00F83337">
        <w:rPr>
          <w:rFonts w:asciiTheme="minorEastAsia" w:hAnsiTheme="minorEastAsia" w:hint="eastAsia"/>
          <w:sz w:val="22"/>
        </w:rPr>
        <w:t>未然防止の観点から次のような</w:t>
      </w:r>
      <w:r w:rsidR="00E43CDE">
        <w:rPr>
          <w:rFonts w:asciiTheme="minorEastAsia" w:hAnsiTheme="minorEastAsia" w:hint="eastAsia"/>
          <w:sz w:val="22"/>
        </w:rPr>
        <w:t>更なる</w:t>
      </w:r>
      <w:r w:rsidR="00D50FCF" w:rsidRPr="00F83337">
        <w:rPr>
          <w:rFonts w:asciiTheme="minorEastAsia" w:hAnsiTheme="minorEastAsia" w:hint="eastAsia"/>
          <w:sz w:val="22"/>
        </w:rPr>
        <w:t>対策が必要</w:t>
      </w:r>
      <w:r w:rsidR="00645636">
        <w:rPr>
          <w:rFonts w:asciiTheme="minorEastAsia" w:hAnsiTheme="minorEastAsia" w:hint="eastAsia"/>
          <w:sz w:val="22"/>
        </w:rPr>
        <w:t>と考える</w:t>
      </w:r>
      <w:r w:rsidR="00D50FCF" w:rsidRPr="00F83337">
        <w:rPr>
          <w:rFonts w:asciiTheme="minorEastAsia" w:hAnsiTheme="minorEastAsia" w:hint="eastAsia"/>
          <w:sz w:val="22"/>
        </w:rPr>
        <w:t xml:space="preserve">。　</w:t>
      </w:r>
    </w:p>
    <w:p w:rsidR="00645636" w:rsidRDefault="007178ED" w:rsidP="00953522">
      <w:pPr>
        <w:ind w:left="440" w:hangingChars="200" w:hanging="440"/>
        <w:rPr>
          <w:rFonts w:asciiTheme="minorEastAsia" w:hAnsiTheme="minorEastAsia"/>
          <w:sz w:val="22"/>
        </w:rPr>
      </w:pPr>
      <w:r w:rsidRPr="00F83337">
        <w:rPr>
          <w:rFonts w:asciiTheme="majorEastAsia" w:eastAsiaTheme="majorEastAsia" w:hAnsiTheme="majorEastAsia" w:hint="eastAsia"/>
          <w:sz w:val="22"/>
        </w:rPr>
        <w:t xml:space="preserve">　</w:t>
      </w:r>
      <w:r w:rsidRPr="00F83337">
        <w:rPr>
          <w:rFonts w:asciiTheme="minorEastAsia" w:hAnsiTheme="minorEastAsia" w:hint="eastAsia"/>
          <w:sz w:val="22"/>
        </w:rPr>
        <w:t>①青少年自身の情報の取捨選択能力</w:t>
      </w:r>
      <w:r w:rsidR="00645636">
        <w:rPr>
          <w:rFonts w:asciiTheme="minorEastAsia" w:hAnsiTheme="minorEastAsia" w:hint="eastAsia"/>
          <w:sz w:val="22"/>
        </w:rPr>
        <w:t>や</w:t>
      </w:r>
      <w:r w:rsidRPr="00F83337">
        <w:rPr>
          <w:rFonts w:asciiTheme="minorEastAsia" w:hAnsiTheme="minorEastAsia" w:hint="eastAsia"/>
          <w:sz w:val="22"/>
        </w:rPr>
        <w:t>危険を見極める力等を高めることが</w:t>
      </w:r>
      <w:r w:rsidR="00E3744E">
        <w:rPr>
          <w:rFonts w:asciiTheme="minorEastAsia" w:hAnsiTheme="minorEastAsia" w:hint="eastAsia"/>
          <w:sz w:val="22"/>
        </w:rPr>
        <w:t>必要</w:t>
      </w:r>
      <w:r w:rsidR="00645636">
        <w:rPr>
          <w:rFonts w:asciiTheme="minorEastAsia" w:hAnsiTheme="minorEastAsia" w:hint="eastAsia"/>
          <w:sz w:val="22"/>
        </w:rPr>
        <w:t>であ</w:t>
      </w:r>
      <w:r w:rsidR="006447A9">
        <w:rPr>
          <w:rFonts w:asciiTheme="minorEastAsia" w:hAnsiTheme="minorEastAsia" w:hint="eastAsia"/>
          <w:sz w:val="22"/>
        </w:rPr>
        <w:t>る</w:t>
      </w:r>
      <w:r w:rsidR="00645636">
        <w:rPr>
          <w:rFonts w:asciiTheme="minorEastAsia" w:hAnsiTheme="minorEastAsia" w:hint="eastAsia"/>
          <w:sz w:val="22"/>
        </w:rPr>
        <w:t>ことから、</w:t>
      </w:r>
      <w:r w:rsidR="00645636" w:rsidRPr="00F83337">
        <w:rPr>
          <w:rFonts w:asciiTheme="minorEastAsia" w:hAnsiTheme="minorEastAsia" w:hint="eastAsia"/>
          <w:sz w:val="22"/>
        </w:rPr>
        <w:t>青少年や保護者等への教育・啓発及び相談機能の</w:t>
      </w:r>
      <w:r w:rsidR="006447A9">
        <w:rPr>
          <w:rFonts w:asciiTheme="minorEastAsia" w:hAnsiTheme="minorEastAsia" w:hint="eastAsia"/>
          <w:sz w:val="22"/>
        </w:rPr>
        <w:t>一層の</w:t>
      </w:r>
      <w:r w:rsidR="00645636" w:rsidRPr="00F83337">
        <w:rPr>
          <w:rFonts w:asciiTheme="minorEastAsia" w:hAnsiTheme="minorEastAsia" w:hint="eastAsia"/>
          <w:sz w:val="22"/>
        </w:rPr>
        <w:t>充実・強化</w:t>
      </w:r>
      <w:r w:rsidR="00645636">
        <w:rPr>
          <w:rFonts w:asciiTheme="minorEastAsia" w:hAnsiTheme="minorEastAsia" w:hint="eastAsia"/>
          <w:sz w:val="22"/>
        </w:rPr>
        <w:t>に取り組むことが何より重要である。</w:t>
      </w:r>
    </w:p>
    <w:p w:rsidR="007178ED" w:rsidRPr="00F83337" w:rsidRDefault="007178ED" w:rsidP="00953522">
      <w:pPr>
        <w:ind w:left="440" w:hangingChars="200" w:hanging="440"/>
        <w:rPr>
          <w:rFonts w:asciiTheme="minorEastAsia" w:hAnsiTheme="minorEastAsia"/>
          <w:spacing w:val="-6"/>
          <w:sz w:val="22"/>
        </w:rPr>
      </w:pPr>
      <w:r w:rsidRPr="00F83337">
        <w:rPr>
          <w:rFonts w:asciiTheme="minorEastAsia" w:hAnsiTheme="minorEastAsia" w:hint="eastAsia"/>
          <w:sz w:val="22"/>
        </w:rPr>
        <w:t xml:space="preserve">　</w:t>
      </w:r>
      <w:r w:rsidRPr="00F83337">
        <w:rPr>
          <w:rFonts w:asciiTheme="minorEastAsia" w:hAnsiTheme="minorEastAsia" w:hint="eastAsia"/>
          <w:spacing w:val="-6"/>
          <w:sz w:val="22"/>
        </w:rPr>
        <w:t>②インターネット上の行為</w:t>
      </w:r>
      <w:r w:rsidR="00645636">
        <w:rPr>
          <w:rFonts w:asciiTheme="minorEastAsia" w:hAnsiTheme="minorEastAsia" w:hint="eastAsia"/>
          <w:spacing w:val="-6"/>
          <w:sz w:val="22"/>
        </w:rPr>
        <w:t>への規制を地域限定の条例で対応するには限界があることから、</w:t>
      </w:r>
      <w:r w:rsidRPr="00F83337">
        <w:rPr>
          <w:rFonts w:asciiTheme="minorEastAsia" w:hAnsiTheme="minorEastAsia" w:hint="eastAsia"/>
          <w:spacing w:val="-6"/>
          <w:sz w:val="22"/>
        </w:rPr>
        <w:t>国に対し法改正等を働きかけるべき</w:t>
      </w:r>
      <w:r w:rsidR="00645636">
        <w:rPr>
          <w:rFonts w:asciiTheme="minorEastAsia" w:hAnsiTheme="minorEastAsia" w:hint="eastAsia"/>
          <w:spacing w:val="-6"/>
          <w:sz w:val="22"/>
        </w:rPr>
        <w:t>である。</w:t>
      </w:r>
    </w:p>
    <w:p w:rsidR="007178ED" w:rsidRPr="00F83337" w:rsidRDefault="007178ED"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③</w:t>
      </w:r>
      <w:r w:rsidR="00645636">
        <w:rPr>
          <w:rFonts w:asciiTheme="minorEastAsia" w:hAnsiTheme="minorEastAsia" w:hint="eastAsia"/>
          <w:sz w:val="22"/>
        </w:rPr>
        <w:t>青少年を性的搾取から守るため、大阪府として</w:t>
      </w:r>
      <w:r w:rsidRPr="00F83337">
        <w:rPr>
          <w:rFonts w:asciiTheme="minorEastAsia" w:hAnsiTheme="minorEastAsia" w:hint="eastAsia"/>
          <w:sz w:val="22"/>
        </w:rPr>
        <w:t>可能な限りの対策を講じる</w:t>
      </w:r>
      <w:r w:rsidR="00645636">
        <w:rPr>
          <w:rFonts w:asciiTheme="minorEastAsia" w:hAnsiTheme="minorEastAsia" w:hint="eastAsia"/>
          <w:sz w:val="22"/>
        </w:rPr>
        <w:t>べきであり</w:t>
      </w:r>
      <w:r w:rsidRPr="00F83337">
        <w:rPr>
          <w:rFonts w:asciiTheme="minorEastAsia" w:hAnsiTheme="minorEastAsia" w:hint="eastAsia"/>
          <w:sz w:val="22"/>
        </w:rPr>
        <w:t>、</w:t>
      </w:r>
      <w:r w:rsidR="00645636">
        <w:rPr>
          <w:rFonts w:asciiTheme="minorEastAsia" w:hAnsiTheme="minorEastAsia" w:hint="eastAsia"/>
          <w:sz w:val="22"/>
        </w:rPr>
        <w:t>上記の取組と併せて、</w:t>
      </w:r>
      <w:r w:rsidRPr="00F83337">
        <w:rPr>
          <w:rFonts w:asciiTheme="minorEastAsia" w:hAnsiTheme="minorEastAsia" w:hint="eastAsia"/>
          <w:sz w:val="22"/>
        </w:rPr>
        <w:t>条例による対応も必要</w:t>
      </w:r>
      <w:r w:rsidR="00645636">
        <w:rPr>
          <w:rFonts w:asciiTheme="minorEastAsia" w:hAnsiTheme="minorEastAsia" w:hint="eastAsia"/>
          <w:sz w:val="22"/>
        </w:rPr>
        <w:t>である。</w:t>
      </w:r>
    </w:p>
    <w:p w:rsidR="006A4210" w:rsidRDefault="006A4210" w:rsidP="00953522">
      <w:pPr>
        <w:rPr>
          <w:rFonts w:asciiTheme="minorEastAsia" w:hAnsiTheme="minorEastAsia"/>
          <w:sz w:val="22"/>
        </w:rPr>
      </w:pPr>
    </w:p>
    <w:p w:rsidR="00AB2CB7"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（２）</w:t>
      </w:r>
      <w:r w:rsidR="00AB2CB7" w:rsidRPr="00F83337">
        <w:rPr>
          <w:rFonts w:asciiTheme="majorEastAsia" w:eastAsiaTheme="majorEastAsia" w:hAnsiTheme="majorEastAsia" w:hint="eastAsia"/>
          <w:sz w:val="22"/>
        </w:rPr>
        <w:t>被害防止に向けた教育</w:t>
      </w:r>
      <w:r w:rsidR="00645636">
        <w:rPr>
          <w:rFonts w:asciiTheme="majorEastAsia" w:eastAsiaTheme="majorEastAsia" w:hAnsiTheme="majorEastAsia" w:hint="eastAsia"/>
          <w:sz w:val="22"/>
        </w:rPr>
        <w:t>・</w:t>
      </w:r>
      <w:r w:rsidR="00AB2CB7" w:rsidRPr="00F83337">
        <w:rPr>
          <w:rFonts w:asciiTheme="majorEastAsia" w:eastAsiaTheme="majorEastAsia" w:hAnsiTheme="majorEastAsia" w:hint="eastAsia"/>
          <w:sz w:val="22"/>
        </w:rPr>
        <w:t>啓発、相談機能等の充実・強化</w:t>
      </w:r>
    </w:p>
    <w:p w:rsidR="00586F46" w:rsidRPr="00F83337" w:rsidRDefault="00A92844" w:rsidP="00953522">
      <w:pPr>
        <w:ind w:firstLineChars="100" w:firstLine="220"/>
        <w:rPr>
          <w:rFonts w:asciiTheme="minorEastAsia" w:hAnsiTheme="minorEastAsia"/>
          <w:sz w:val="22"/>
        </w:rPr>
      </w:pPr>
      <w:r w:rsidRPr="00F83337">
        <w:rPr>
          <w:rFonts w:asciiTheme="minorEastAsia" w:hAnsiTheme="minorEastAsia" w:hint="eastAsia"/>
          <w:sz w:val="22"/>
        </w:rPr>
        <w:t>インターネット上には様々な有害情報</w:t>
      </w:r>
      <w:r w:rsidR="00645636">
        <w:rPr>
          <w:rFonts w:asciiTheme="minorEastAsia" w:hAnsiTheme="minorEastAsia" w:hint="eastAsia"/>
          <w:sz w:val="22"/>
        </w:rPr>
        <w:t>があふれており、性被害</w:t>
      </w:r>
      <w:r w:rsidR="00592BE3">
        <w:rPr>
          <w:rFonts w:asciiTheme="minorEastAsia" w:hAnsiTheme="minorEastAsia" w:hint="eastAsia"/>
          <w:sz w:val="22"/>
        </w:rPr>
        <w:t>等</w:t>
      </w:r>
      <w:r w:rsidR="00645636">
        <w:rPr>
          <w:rFonts w:asciiTheme="minorEastAsia" w:hAnsiTheme="minorEastAsia" w:hint="eastAsia"/>
          <w:sz w:val="22"/>
        </w:rPr>
        <w:t>につながる</w:t>
      </w:r>
      <w:r w:rsidRPr="00F83337">
        <w:rPr>
          <w:rFonts w:asciiTheme="minorEastAsia" w:hAnsiTheme="minorEastAsia" w:hint="eastAsia"/>
          <w:sz w:val="22"/>
        </w:rPr>
        <w:t>危険が潜んで</w:t>
      </w:r>
      <w:r w:rsidR="00645636">
        <w:rPr>
          <w:rFonts w:asciiTheme="minorEastAsia" w:hAnsiTheme="minorEastAsia" w:hint="eastAsia"/>
          <w:sz w:val="22"/>
        </w:rPr>
        <w:t>いる。</w:t>
      </w:r>
      <w:r w:rsidRPr="00F83337">
        <w:rPr>
          <w:rFonts w:asciiTheme="minorEastAsia" w:hAnsiTheme="minorEastAsia" w:hint="eastAsia"/>
          <w:sz w:val="22"/>
        </w:rPr>
        <w:t>その手口は日々巧妙化しているため、青少年自身</w:t>
      </w:r>
      <w:r w:rsidR="00645636">
        <w:rPr>
          <w:rFonts w:asciiTheme="minorEastAsia" w:hAnsiTheme="minorEastAsia" w:hint="eastAsia"/>
          <w:sz w:val="22"/>
        </w:rPr>
        <w:t>が</w:t>
      </w:r>
      <w:r w:rsidR="00586F46" w:rsidRPr="00F83337">
        <w:rPr>
          <w:rFonts w:asciiTheme="minorEastAsia" w:hAnsiTheme="minorEastAsia" w:hint="eastAsia"/>
          <w:sz w:val="22"/>
        </w:rPr>
        <w:t>自衛措置として</w:t>
      </w:r>
      <w:r w:rsidR="00645636">
        <w:rPr>
          <w:rFonts w:asciiTheme="minorEastAsia" w:hAnsiTheme="minorEastAsia" w:hint="eastAsia"/>
          <w:sz w:val="22"/>
        </w:rPr>
        <w:t>情報を</w:t>
      </w:r>
      <w:r w:rsidR="006D6A8A">
        <w:rPr>
          <w:rFonts w:asciiTheme="minorEastAsia" w:hAnsiTheme="minorEastAsia" w:hint="eastAsia"/>
          <w:sz w:val="22"/>
        </w:rPr>
        <w:t>正しく</w:t>
      </w:r>
      <w:r w:rsidR="00645636">
        <w:rPr>
          <w:rFonts w:asciiTheme="minorEastAsia" w:hAnsiTheme="minorEastAsia" w:hint="eastAsia"/>
          <w:sz w:val="22"/>
        </w:rPr>
        <w:t>取捨選択し</w:t>
      </w:r>
      <w:r w:rsidRPr="00F83337">
        <w:rPr>
          <w:rFonts w:asciiTheme="minorEastAsia" w:hAnsiTheme="minorEastAsia" w:hint="eastAsia"/>
          <w:sz w:val="22"/>
        </w:rPr>
        <w:t>危険性を見極める力を高めていくことが求められる。</w:t>
      </w:r>
    </w:p>
    <w:p w:rsidR="00586F46" w:rsidRPr="00F83337" w:rsidRDefault="00A92844" w:rsidP="00953522">
      <w:pPr>
        <w:ind w:firstLineChars="100" w:firstLine="220"/>
        <w:rPr>
          <w:rFonts w:asciiTheme="minorEastAsia" w:hAnsiTheme="minorEastAsia"/>
          <w:sz w:val="22"/>
        </w:rPr>
      </w:pPr>
      <w:r w:rsidRPr="00F83337">
        <w:rPr>
          <w:rFonts w:asciiTheme="minorEastAsia" w:hAnsiTheme="minorEastAsia" w:hint="eastAsia"/>
          <w:sz w:val="22"/>
        </w:rPr>
        <w:t>そのため府は</w:t>
      </w:r>
      <w:r w:rsidR="00C717E9" w:rsidRPr="00F83337">
        <w:rPr>
          <w:rFonts w:asciiTheme="minorEastAsia" w:hAnsiTheme="minorEastAsia" w:hint="eastAsia"/>
          <w:sz w:val="22"/>
        </w:rPr>
        <w:t>、</w:t>
      </w:r>
      <w:r w:rsidRPr="00F83337">
        <w:rPr>
          <w:rFonts w:asciiTheme="minorEastAsia" w:hAnsiTheme="minorEastAsia" w:hint="eastAsia"/>
          <w:sz w:val="22"/>
        </w:rPr>
        <w:t>青少年はもちろんのこと</w:t>
      </w:r>
      <w:r w:rsidR="005D24EE" w:rsidRPr="00F83337">
        <w:rPr>
          <w:rFonts w:asciiTheme="minorEastAsia" w:hAnsiTheme="minorEastAsia" w:hint="eastAsia"/>
          <w:sz w:val="22"/>
        </w:rPr>
        <w:t>保護者や教員等</w:t>
      </w:r>
      <w:r w:rsidR="00057434">
        <w:rPr>
          <w:rFonts w:asciiTheme="minorEastAsia" w:hAnsiTheme="minorEastAsia" w:hint="eastAsia"/>
          <w:sz w:val="22"/>
        </w:rPr>
        <w:t>の</w:t>
      </w:r>
      <w:r w:rsidR="005D24EE" w:rsidRPr="00F83337">
        <w:rPr>
          <w:rFonts w:asciiTheme="minorEastAsia" w:hAnsiTheme="minorEastAsia" w:hint="eastAsia"/>
          <w:sz w:val="22"/>
        </w:rPr>
        <w:t>青少年を</w:t>
      </w:r>
      <w:r w:rsidRPr="00F83337">
        <w:rPr>
          <w:rFonts w:asciiTheme="minorEastAsia" w:hAnsiTheme="minorEastAsia" w:hint="eastAsia"/>
          <w:sz w:val="22"/>
        </w:rPr>
        <w:t>取り巻く大人に対しても</w:t>
      </w:r>
      <w:r w:rsidR="00425E05" w:rsidRPr="00F83337">
        <w:rPr>
          <w:rFonts w:asciiTheme="minorEastAsia" w:hAnsiTheme="minorEastAsia" w:hint="eastAsia"/>
          <w:sz w:val="22"/>
        </w:rPr>
        <w:t>、具体的な</w:t>
      </w:r>
      <w:r w:rsidR="00057434">
        <w:rPr>
          <w:rFonts w:asciiTheme="minorEastAsia" w:hAnsiTheme="minorEastAsia" w:hint="eastAsia"/>
          <w:sz w:val="22"/>
        </w:rPr>
        <w:t>勧誘の手口や</w:t>
      </w:r>
      <w:r w:rsidR="00425E05" w:rsidRPr="00F83337">
        <w:rPr>
          <w:rFonts w:asciiTheme="minorEastAsia" w:hAnsiTheme="minorEastAsia" w:hint="eastAsia"/>
          <w:sz w:val="22"/>
        </w:rPr>
        <w:t>被害</w:t>
      </w:r>
      <w:r w:rsidR="00057434">
        <w:rPr>
          <w:rFonts w:asciiTheme="minorEastAsia" w:hAnsiTheme="minorEastAsia" w:hint="eastAsia"/>
          <w:sz w:val="22"/>
        </w:rPr>
        <w:t>の</w:t>
      </w:r>
      <w:r w:rsidR="00425E05" w:rsidRPr="00F83337">
        <w:rPr>
          <w:rFonts w:asciiTheme="minorEastAsia" w:hAnsiTheme="minorEastAsia" w:hint="eastAsia"/>
          <w:sz w:val="22"/>
        </w:rPr>
        <w:t>事例とその回避策について</w:t>
      </w:r>
      <w:r w:rsidR="00057434">
        <w:rPr>
          <w:rFonts w:asciiTheme="minorEastAsia" w:hAnsiTheme="minorEastAsia" w:hint="eastAsia"/>
          <w:sz w:val="22"/>
        </w:rPr>
        <w:t>府警察等の関係機関と連携しながら</w:t>
      </w:r>
      <w:r w:rsidR="00425E05" w:rsidRPr="00F83337">
        <w:rPr>
          <w:rFonts w:asciiTheme="minorEastAsia" w:hAnsiTheme="minorEastAsia" w:hint="eastAsia"/>
          <w:sz w:val="22"/>
        </w:rPr>
        <w:t>情報提供し、必要な知識を身につけ</w:t>
      </w:r>
      <w:r w:rsidR="00057434">
        <w:rPr>
          <w:rFonts w:asciiTheme="minorEastAsia" w:hAnsiTheme="minorEastAsia" w:hint="eastAsia"/>
          <w:sz w:val="22"/>
        </w:rPr>
        <w:t>てもらう</w:t>
      </w:r>
      <w:r w:rsidR="00586F46" w:rsidRPr="00F83337">
        <w:rPr>
          <w:rFonts w:asciiTheme="minorEastAsia" w:hAnsiTheme="minorEastAsia" w:hint="eastAsia"/>
          <w:sz w:val="22"/>
        </w:rPr>
        <w:t>ことが重要で</w:t>
      </w:r>
      <w:r w:rsidRPr="00F83337">
        <w:rPr>
          <w:rFonts w:asciiTheme="minorEastAsia" w:hAnsiTheme="minorEastAsia" w:hint="eastAsia"/>
          <w:sz w:val="22"/>
        </w:rPr>
        <w:t>ある。</w:t>
      </w:r>
    </w:p>
    <w:p w:rsidR="00586F46" w:rsidRDefault="00586F46" w:rsidP="00953522">
      <w:pPr>
        <w:ind w:firstLineChars="100" w:firstLine="220"/>
        <w:rPr>
          <w:rFonts w:asciiTheme="minorEastAsia" w:hAnsiTheme="minorEastAsia"/>
          <w:sz w:val="22"/>
        </w:rPr>
      </w:pPr>
      <w:r w:rsidRPr="00F83337">
        <w:rPr>
          <w:rFonts w:asciiTheme="minorEastAsia" w:hAnsiTheme="minorEastAsia" w:hint="eastAsia"/>
          <w:sz w:val="22"/>
        </w:rPr>
        <w:t>なお、青少年が自発的に働きかけていく場合も少なくない実態</w:t>
      </w:r>
      <w:r w:rsidR="00EA0CB5">
        <w:rPr>
          <w:rFonts w:asciiTheme="minorEastAsia" w:hAnsiTheme="minorEastAsia" w:hint="eastAsia"/>
          <w:sz w:val="22"/>
        </w:rPr>
        <w:t>もあることから</w:t>
      </w:r>
      <w:r w:rsidR="004F274D" w:rsidRPr="00F83337">
        <w:rPr>
          <w:rFonts w:asciiTheme="minorEastAsia" w:hAnsiTheme="minorEastAsia" w:hint="eastAsia"/>
          <w:sz w:val="22"/>
        </w:rPr>
        <w:t>、昨年度、本審議会で議論した</w:t>
      </w:r>
      <w:r w:rsidR="00057434">
        <w:rPr>
          <w:rFonts w:asciiTheme="minorEastAsia" w:hAnsiTheme="minorEastAsia" w:hint="eastAsia"/>
          <w:sz w:val="22"/>
        </w:rPr>
        <w:t>ＪＫ</w:t>
      </w:r>
      <w:r w:rsidR="004F274D" w:rsidRPr="00F83337">
        <w:rPr>
          <w:rFonts w:asciiTheme="minorEastAsia" w:hAnsiTheme="minorEastAsia" w:hint="eastAsia"/>
          <w:sz w:val="22"/>
        </w:rPr>
        <w:t>ビジネスの場合と同様、青少年が有害環境に近づ</w:t>
      </w:r>
      <w:r w:rsidR="00425E05" w:rsidRPr="00F83337">
        <w:rPr>
          <w:rFonts w:asciiTheme="minorEastAsia" w:hAnsiTheme="minorEastAsia" w:hint="eastAsia"/>
          <w:sz w:val="22"/>
        </w:rPr>
        <w:t>く</w:t>
      </w:r>
      <w:r w:rsidRPr="00F83337">
        <w:rPr>
          <w:rFonts w:asciiTheme="minorEastAsia" w:hAnsiTheme="minorEastAsia" w:hint="eastAsia"/>
          <w:sz w:val="22"/>
        </w:rPr>
        <w:t>背景</w:t>
      </w:r>
      <w:r w:rsidR="00425E05" w:rsidRPr="00F83337">
        <w:rPr>
          <w:rFonts w:asciiTheme="minorEastAsia" w:hAnsiTheme="minorEastAsia" w:hint="eastAsia"/>
          <w:sz w:val="22"/>
        </w:rPr>
        <w:t>等</w:t>
      </w:r>
      <w:r w:rsidRPr="00F83337">
        <w:rPr>
          <w:rFonts w:asciiTheme="minorEastAsia" w:hAnsiTheme="minorEastAsia" w:hint="eastAsia"/>
          <w:sz w:val="22"/>
        </w:rPr>
        <w:t>に</w:t>
      </w:r>
      <w:r w:rsidR="00057434">
        <w:rPr>
          <w:rFonts w:asciiTheme="minorEastAsia" w:hAnsiTheme="minorEastAsia" w:hint="eastAsia"/>
          <w:sz w:val="22"/>
        </w:rPr>
        <w:t>人間関係の希薄さや居場所のなさ</w:t>
      </w:r>
      <w:r w:rsidR="006447A9">
        <w:rPr>
          <w:rFonts w:asciiTheme="minorEastAsia" w:hAnsiTheme="minorEastAsia" w:hint="eastAsia"/>
          <w:sz w:val="22"/>
        </w:rPr>
        <w:t>、自己肯定感の欠如</w:t>
      </w:r>
      <w:r w:rsidR="00057434">
        <w:rPr>
          <w:rFonts w:asciiTheme="minorEastAsia" w:hAnsiTheme="minorEastAsia" w:hint="eastAsia"/>
          <w:sz w:val="22"/>
        </w:rPr>
        <w:t>などの要素も考えられることから</w:t>
      </w:r>
      <w:r w:rsidR="004F274D" w:rsidRPr="00F83337">
        <w:rPr>
          <w:rFonts w:asciiTheme="minorEastAsia" w:hAnsiTheme="minorEastAsia" w:hint="eastAsia"/>
          <w:sz w:val="22"/>
        </w:rPr>
        <w:t>、府をはじめとした行政機関等が</w:t>
      </w:r>
      <w:r w:rsidR="00057434">
        <w:rPr>
          <w:rFonts w:asciiTheme="minorEastAsia" w:hAnsiTheme="minorEastAsia" w:hint="eastAsia"/>
          <w:sz w:val="22"/>
        </w:rPr>
        <w:t>現在、横断的に</w:t>
      </w:r>
      <w:r w:rsidR="004F274D" w:rsidRPr="00F83337">
        <w:rPr>
          <w:rFonts w:asciiTheme="minorEastAsia" w:hAnsiTheme="minorEastAsia" w:hint="eastAsia"/>
          <w:sz w:val="22"/>
        </w:rPr>
        <w:t>取</w:t>
      </w:r>
      <w:r w:rsidR="00057434">
        <w:rPr>
          <w:rFonts w:asciiTheme="minorEastAsia" w:hAnsiTheme="minorEastAsia" w:hint="eastAsia"/>
          <w:sz w:val="22"/>
        </w:rPr>
        <w:t>り</w:t>
      </w:r>
      <w:r w:rsidR="004F274D" w:rsidRPr="00F83337">
        <w:rPr>
          <w:rFonts w:asciiTheme="minorEastAsia" w:hAnsiTheme="minorEastAsia" w:hint="eastAsia"/>
          <w:sz w:val="22"/>
        </w:rPr>
        <w:t>組んでい</w:t>
      </w:r>
      <w:r w:rsidR="00057434">
        <w:rPr>
          <w:rFonts w:asciiTheme="minorEastAsia" w:hAnsiTheme="minorEastAsia" w:hint="eastAsia"/>
          <w:sz w:val="22"/>
        </w:rPr>
        <w:t>る様々な対策を継続して</w:t>
      </w:r>
      <w:r w:rsidR="006447A9">
        <w:rPr>
          <w:rFonts w:asciiTheme="minorEastAsia" w:hAnsiTheme="minorEastAsia" w:hint="eastAsia"/>
          <w:sz w:val="22"/>
        </w:rPr>
        <w:t>実施して</w:t>
      </w:r>
      <w:r w:rsidR="00057434">
        <w:rPr>
          <w:rFonts w:asciiTheme="minorEastAsia" w:hAnsiTheme="minorEastAsia" w:hint="eastAsia"/>
          <w:sz w:val="22"/>
        </w:rPr>
        <w:t>い</w:t>
      </w:r>
      <w:r w:rsidR="004F274D" w:rsidRPr="00F83337">
        <w:rPr>
          <w:rFonts w:asciiTheme="minorEastAsia" w:hAnsiTheme="minorEastAsia" w:hint="eastAsia"/>
          <w:sz w:val="22"/>
        </w:rPr>
        <w:t>くことが望ま</w:t>
      </w:r>
      <w:r w:rsidR="006D6A8A">
        <w:rPr>
          <w:rFonts w:asciiTheme="minorEastAsia" w:hAnsiTheme="minorEastAsia" w:hint="eastAsia"/>
          <w:sz w:val="22"/>
        </w:rPr>
        <w:t>れる</w:t>
      </w:r>
      <w:r w:rsidR="004F274D" w:rsidRPr="00F83337">
        <w:rPr>
          <w:rFonts w:asciiTheme="minorEastAsia" w:hAnsiTheme="minorEastAsia" w:hint="eastAsia"/>
          <w:sz w:val="22"/>
        </w:rPr>
        <w:t>。</w:t>
      </w:r>
    </w:p>
    <w:p w:rsidR="00811087" w:rsidRPr="00F83337" w:rsidRDefault="00811087" w:rsidP="00953522">
      <w:pPr>
        <w:ind w:leftChars="100" w:left="210" w:firstLineChars="100" w:firstLine="220"/>
        <w:rPr>
          <w:rFonts w:asciiTheme="minorEastAsia" w:hAnsiTheme="minorEastAsia"/>
          <w:sz w:val="22"/>
        </w:rPr>
      </w:pPr>
    </w:p>
    <w:p w:rsidR="00425E05" w:rsidRPr="00F83337" w:rsidRDefault="00425E05"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6A4210" w:rsidRPr="00F83337">
        <w:rPr>
          <w:rFonts w:asciiTheme="majorEastAsia" w:eastAsiaTheme="majorEastAsia" w:hAnsiTheme="majorEastAsia" w:hint="eastAsia"/>
          <w:sz w:val="22"/>
        </w:rPr>
        <w:t>青少年の主体的な取組による教育</w:t>
      </w:r>
      <w:r w:rsidR="00BB74E4">
        <w:rPr>
          <w:rFonts w:asciiTheme="majorEastAsia" w:eastAsiaTheme="majorEastAsia" w:hAnsiTheme="majorEastAsia" w:hint="eastAsia"/>
          <w:sz w:val="22"/>
        </w:rPr>
        <w:t>・</w:t>
      </w:r>
      <w:r w:rsidR="006A4210" w:rsidRPr="00F83337">
        <w:rPr>
          <w:rFonts w:asciiTheme="majorEastAsia" w:eastAsiaTheme="majorEastAsia" w:hAnsiTheme="majorEastAsia" w:hint="eastAsia"/>
          <w:sz w:val="22"/>
        </w:rPr>
        <w:t>啓発の充実</w:t>
      </w:r>
    </w:p>
    <w:p w:rsidR="006A4210" w:rsidRDefault="00BE0CDA" w:rsidP="00953522">
      <w:pPr>
        <w:ind w:leftChars="120" w:left="252" w:firstLineChars="75" w:firstLine="165"/>
        <w:rPr>
          <w:rFonts w:asciiTheme="minorEastAsia" w:hAnsiTheme="minorEastAsia"/>
          <w:sz w:val="22"/>
        </w:rPr>
      </w:pPr>
      <w:r w:rsidRPr="00F83337">
        <w:rPr>
          <w:rFonts w:asciiTheme="minorEastAsia" w:hAnsiTheme="minorEastAsia" w:hint="eastAsia"/>
          <w:sz w:val="22"/>
        </w:rPr>
        <w:t>ＩＣＴに関しては教員や保護者等の大人よりも青少年の方が詳し</w:t>
      </w:r>
      <w:r w:rsidR="00E477E3" w:rsidRPr="00F83337">
        <w:rPr>
          <w:rFonts w:asciiTheme="minorEastAsia" w:hAnsiTheme="minorEastAsia" w:hint="eastAsia"/>
          <w:sz w:val="22"/>
        </w:rPr>
        <w:t>い</w:t>
      </w:r>
      <w:r w:rsidR="006D6A8A">
        <w:rPr>
          <w:rFonts w:asciiTheme="minorEastAsia" w:hAnsiTheme="minorEastAsia" w:hint="eastAsia"/>
          <w:sz w:val="22"/>
        </w:rPr>
        <w:t>場合も多い</w:t>
      </w:r>
      <w:r w:rsidR="00057434">
        <w:rPr>
          <w:rFonts w:asciiTheme="minorEastAsia" w:hAnsiTheme="minorEastAsia" w:hint="eastAsia"/>
          <w:sz w:val="22"/>
        </w:rPr>
        <w:t>ことなどから</w:t>
      </w:r>
      <w:r w:rsidRPr="00F83337">
        <w:rPr>
          <w:rFonts w:asciiTheme="minorEastAsia" w:hAnsiTheme="minorEastAsia" w:hint="eastAsia"/>
          <w:sz w:val="22"/>
        </w:rPr>
        <w:t>、</w:t>
      </w:r>
      <w:r w:rsidR="00E477E3" w:rsidRPr="00F83337">
        <w:rPr>
          <w:rFonts w:asciiTheme="minorEastAsia" w:hAnsiTheme="minorEastAsia" w:hint="eastAsia"/>
          <w:sz w:val="22"/>
        </w:rPr>
        <w:t>大人が一方的に教えるよりも、</w:t>
      </w:r>
      <w:r w:rsidR="00722AD8" w:rsidRPr="00F83337">
        <w:rPr>
          <w:rFonts w:asciiTheme="minorEastAsia" w:hAnsiTheme="minorEastAsia" w:hint="eastAsia"/>
          <w:sz w:val="22"/>
        </w:rPr>
        <w:t>小中高校生や大学生</w:t>
      </w:r>
      <w:r w:rsidR="0015120F">
        <w:rPr>
          <w:rFonts w:asciiTheme="minorEastAsia" w:hAnsiTheme="minorEastAsia" w:hint="eastAsia"/>
          <w:sz w:val="22"/>
        </w:rPr>
        <w:t>が</w:t>
      </w:r>
      <w:r w:rsidR="00722AD8" w:rsidRPr="00F83337">
        <w:rPr>
          <w:rFonts w:asciiTheme="minorEastAsia" w:hAnsiTheme="minorEastAsia" w:hint="eastAsia"/>
          <w:sz w:val="22"/>
        </w:rPr>
        <w:t>異年齢のナナメの関係で</w:t>
      </w:r>
      <w:r w:rsidR="00E477E3" w:rsidRPr="00F83337">
        <w:rPr>
          <w:rFonts w:asciiTheme="minorEastAsia" w:hAnsiTheme="minorEastAsia" w:hint="eastAsia"/>
          <w:sz w:val="22"/>
        </w:rPr>
        <w:t>関わること</w:t>
      </w:r>
      <w:r w:rsidR="0015120F">
        <w:rPr>
          <w:rFonts w:asciiTheme="minorEastAsia" w:hAnsiTheme="minorEastAsia" w:hint="eastAsia"/>
          <w:sz w:val="22"/>
        </w:rPr>
        <w:t>でより教育効果が高まる。ＳＮＳ等の</w:t>
      </w:r>
      <w:r w:rsidR="00E477E3" w:rsidRPr="00F83337">
        <w:rPr>
          <w:rFonts w:asciiTheme="minorEastAsia" w:hAnsiTheme="minorEastAsia" w:hint="eastAsia"/>
          <w:sz w:val="22"/>
        </w:rPr>
        <w:t>具体的な利用実態や問題点等を浮き彫りにし、</w:t>
      </w:r>
      <w:r w:rsidR="0015120F">
        <w:rPr>
          <w:rFonts w:asciiTheme="minorEastAsia" w:hAnsiTheme="minorEastAsia" w:hint="eastAsia"/>
          <w:sz w:val="22"/>
        </w:rPr>
        <w:t>問題の</w:t>
      </w:r>
      <w:r w:rsidR="00722AD8" w:rsidRPr="00F83337">
        <w:rPr>
          <w:rFonts w:asciiTheme="minorEastAsia" w:hAnsiTheme="minorEastAsia" w:hint="eastAsia"/>
          <w:sz w:val="22"/>
        </w:rPr>
        <w:t>解決策を青少年自身が議論し</w:t>
      </w:r>
      <w:r w:rsidR="0015120F">
        <w:rPr>
          <w:rFonts w:asciiTheme="minorEastAsia" w:hAnsiTheme="minorEastAsia" w:hint="eastAsia"/>
          <w:sz w:val="22"/>
        </w:rPr>
        <w:t>発表する</w:t>
      </w:r>
      <w:r w:rsidR="00FD47C9">
        <w:rPr>
          <w:rFonts w:asciiTheme="minorEastAsia" w:hAnsiTheme="minorEastAsia" w:hint="eastAsia"/>
          <w:sz w:val="22"/>
        </w:rPr>
        <w:t>「</w:t>
      </w:r>
      <w:r w:rsidRPr="00F83337">
        <w:rPr>
          <w:rFonts w:asciiTheme="minorEastAsia" w:hAnsiTheme="minorEastAsia" w:hint="eastAsia"/>
          <w:sz w:val="22"/>
        </w:rPr>
        <w:t>ＯＳＡＫＡスマホサミット</w:t>
      </w:r>
      <w:r w:rsidR="00FD47C9">
        <w:rPr>
          <w:rFonts w:asciiTheme="minorEastAsia" w:hAnsiTheme="minorEastAsia" w:hint="eastAsia"/>
          <w:sz w:val="22"/>
        </w:rPr>
        <w:t>」</w:t>
      </w:r>
      <w:r w:rsidR="00722AD8" w:rsidRPr="00F83337">
        <w:rPr>
          <w:rFonts w:asciiTheme="minorEastAsia" w:hAnsiTheme="minorEastAsia" w:hint="eastAsia"/>
          <w:sz w:val="22"/>
        </w:rPr>
        <w:t>のような取組が最も効果的だと考える。</w:t>
      </w:r>
    </w:p>
    <w:p w:rsidR="00425E05" w:rsidRPr="00F83337" w:rsidRDefault="00E477E3" w:rsidP="00953522">
      <w:pPr>
        <w:ind w:leftChars="120" w:left="252" w:firstLineChars="75" w:firstLine="165"/>
        <w:rPr>
          <w:rFonts w:asciiTheme="minorEastAsia" w:hAnsiTheme="minorEastAsia"/>
          <w:sz w:val="22"/>
        </w:rPr>
      </w:pPr>
      <w:r w:rsidRPr="00F83337">
        <w:rPr>
          <w:rFonts w:asciiTheme="minorEastAsia" w:hAnsiTheme="minorEastAsia" w:hint="eastAsia"/>
          <w:sz w:val="22"/>
        </w:rPr>
        <w:t>また、その取組を一過性に終わらせることのないよう、</w:t>
      </w:r>
      <w:r w:rsidR="00743971" w:rsidRPr="00F83337">
        <w:rPr>
          <w:rFonts w:asciiTheme="minorEastAsia" w:hAnsiTheme="minorEastAsia" w:hint="eastAsia"/>
          <w:sz w:val="22"/>
        </w:rPr>
        <w:t>取組手法等を電子教材</w:t>
      </w:r>
      <w:r w:rsidR="0015120F">
        <w:rPr>
          <w:rFonts w:asciiTheme="minorEastAsia" w:hAnsiTheme="minorEastAsia" w:hint="eastAsia"/>
          <w:sz w:val="22"/>
        </w:rPr>
        <w:t>として</w:t>
      </w:r>
      <w:r w:rsidR="00743971" w:rsidRPr="00F83337">
        <w:rPr>
          <w:rFonts w:asciiTheme="minorEastAsia" w:hAnsiTheme="minorEastAsia" w:hint="eastAsia"/>
          <w:sz w:val="22"/>
        </w:rPr>
        <w:t>府内の学校等に配布する今の取組も大変効果的であ</w:t>
      </w:r>
      <w:r w:rsidR="0015120F">
        <w:rPr>
          <w:rFonts w:asciiTheme="minorEastAsia" w:hAnsiTheme="minorEastAsia" w:hint="eastAsia"/>
          <w:sz w:val="22"/>
        </w:rPr>
        <w:t>る。これらの取組を通じて</w:t>
      </w:r>
      <w:r w:rsidRPr="00F83337">
        <w:rPr>
          <w:rFonts w:asciiTheme="minorEastAsia" w:hAnsiTheme="minorEastAsia" w:hint="eastAsia"/>
          <w:sz w:val="22"/>
        </w:rPr>
        <w:t>今後は市町村や学校単位</w:t>
      </w:r>
      <w:r w:rsidR="0015120F">
        <w:rPr>
          <w:rFonts w:asciiTheme="minorEastAsia" w:hAnsiTheme="minorEastAsia" w:hint="eastAsia"/>
          <w:sz w:val="22"/>
        </w:rPr>
        <w:t>の活動が広がることを期待する。</w:t>
      </w:r>
    </w:p>
    <w:p w:rsidR="00743971" w:rsidRPr="00F83337" w:rsidRDefault="00743971" w:rsidP="00953522">
      <w:pPr>
        <w:rPr>
          <w:rFonts w:asciiTheme="minorEastAsia" w:hAnsiTheme="minorEastAsia"/>
          <w:sz w:val="22"/>
        </w:rPr>
      </w:pPr>
      <w:r w:rsidRPr="00F83337">
        <w:rPr>
          <w:rFonts w:asciiTheme="minorEastAsia" w:hAnsiTheme="minorEastAsia" w:hint="eastAsia"/>
          <w:sz w:val="22"/>
        </w:rPr>
        <w:t xml:space="preserve">　</w:t>
      </w:r>
    </w:p>
    <w:p w:rsidR="00E477E3" w:rsidRPr="00F83337" w:rsidRDefault="006A4210"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②適切な情報提供による</w:t>
      </w:r>
      <w:r w:rsidR="00743971" w:rsidRPr="00F83337">
        <w:rPr>
          <w:rFonts w:asciiTheme="majorEastAsia" w:eastAsiaTheme="majorEastAsia" w:hAnsiTheme="majorEastAsia" w:hint="eastAsia"/>
          <w:sz w:val="22"/>
        </w:rPr>
        <w:t>効果的な</w:t>
      </w:r>
      <w:r w:rsidR="0015120F">
        <w:rPr>
          <w:rFonts w:asciiTheme="majorEastAsia" w:eastAsiaTheme="majorEastAsia" w:hAnsiTheme="majorEastAsia" w:hint="eastAsia"/>
          <w:sz w:val="22"/>
        </w:rPr>
        <w:t>教育</w:t>
      </w:r>
      <w:r>
        <w:rPr>
          <w:rFonts w:asciiTheme="majorEastAsia" w:eastAsiaTheme="majorEastAsia" w:hAnsiTheme="majorEastAsia" w:hint="eastAsia"/>
          <w:sz w:val="22"/>
        </w:rPr>
        <w:t>・啓発</w:t>
      </w:r>
    </w:p>
    <w:p w:rsidR="0015120F" w:rsidRDefault="00E9456C" w:rsidP="00953522">
      <w:pPr>
        <w:ind w:leftChars="100" w:left="210" w:firstLineChars="100" w:firstLine="220"/>
        <w:rPr>
          <w:rFonts w:asciiTheme="minorEastAsia" w:hAnsiTheme="minorEastAsia"/>
          <w:sz w:val="22"/>
        </w:rPr>
      </w:pPr>
      <w:r w:rsidRPr="00E9456C">
        <w:rPr>
          <w:rFonts w:asciiTheme="minorEastAsia" w:hAnsiTheme="minorEastAsia" w:hint="eastAsia"/>
          <w:sz w:val="22"/>
        </w:rPr>
        <w:t>近年、スマートフォン</w:t>
      </w:r>
      <w:r>
        <w:rPr>
          <w:rFonts w:asciiTheme="minorEastAsia" w:hAnsiTheme="minorEastAsia" w:hint="eastAsia"/>
          <w:sz w:val="22"/>
        </w:rPr>
        <w:t>等</w:t>
      </w:r>
      <w:r w:rsidRPr="00E9456C">
        <w:rPr>
          <w:rFonts w:asciiTheme="minorEastAsia" w:hAnsiTheme="minorEastAsia" w:hint="eastAsia"/>
          <w:sz w:val="22"/>
        </w:rPr>
        <w:t>を利用する小中学生の割合が増加していることに伴い</w:t>
      </w:r>
      <w:r w:rsidR="00E43CDE">
        <w:rPr>
          <w:rFonts w:asciiTheme="minorEastAsia" w:hAnsiTheme="minorEastAsia" w:hint="eastAsia"/>
          <w:sz w:val="22"/>
        </w:rPr>
        <w:t>、</w:t>
      </w:r>
      <w:r w:rsidRPr="00E9456C">
        <w:rPr>
          <w:rFonts w:asciiTheme="minorEastAsia" w:hAnsiTheme="minorEastAsia" w:hint="eastAsia"/>
          <w:sz w:val="22"/>
        </w:rPr>
        <w:t>被害の低年</w:t>
      </w:r>
      <w:r w:rsidRPr="00E9456C">
        <w:rPr>
          <w:rFonts w:asciiTheme="minorEastAsia" w:hAnsiTheme="minorEastAsia" w:hint="eastAsia"/>
          <w:sz w:val="22"/>
        </w:rPr>
        <w:lastRenderedPageBreak/>
        <w:t>齢化が進んでいる。また、様々な種類の</w:t>
      </w:r>
      <w:r>
        <w:rPr>
          <w:rFonts w:asciiTheme="minorEastAsia" w:hAnsiTheme="minorEastAsia" w:hint="eastAsia"/>
          <w:sz w:val="22"/>
        </w:rPr>
        <w:t>ＳＮＳ</w:t>
      </w:r>
      <w:r w:rsidRPr="00E9456C">
        <w:rPr>
          <w:rFonts w:asciiTheme="minorEastAsia" w:hAnsiTheme="minorEastAsia" w:hint="eastAsia"/>
          <w:sz w:val="22"/>
        </w:rPr>
        <w:t>が提供されるにつれて、静止画像に加え動画の拡散による被害も増加している。犯罪の手口が日々巧妙化し優しい言葉を使って騙すことも多く、青少年が被害に遭っているという認識が薄い場合も数多く見受けられる。</w:t>
      </w:r>
      <w:r w:rsidR="0015120F">
        <w:rPr>
          <w:rFonts w:asciiTheme="minorEastAsia" w:hAnsiTheme="minorEastAsia" w:hint="eastAsia"/>
          <w:sz w:val="22"/>
        </w:rPr>
        <w:t>被害防止のためには、こうした</w:t>
      </w:r>
      <w:r w:rsidR="0072180A">
        <w:rPr>
          <w:rFonts w:asciiTheme="minorEastAsia" w:hAnsiTheme="minorEastAsia" w:hint="eastAsia"/>
          <w:sz w:val="22"/>
        </w:rPr>
        <w:t>傾向</w:t>
      </w:r>
      <w:r w:rsidR="0015120F">
        <w:rPr>
          <w:rFonts w:asciiTheme="minorEastAsia" w:hAnsiTheme="minorEastAsia" w:hint="eastAsia"/>
          <w:sz w:val="22"/>
        </w:rPr>
        <w:t>を関係機関で情報共有し、連携して</w:t>
      </w:r>
      <w:r w:rsidR="001D0931">
        <w:rPr>
          <w:rFonts w:asciiTheme="minorEastAsia" w:hAnsiTheme="minorEastAsia" w:hint="eastAsia"/>
          <w:sz w:val="22"/>
        </w:rPr>
        <w:t>教育・啓発に</w:t>
      </w:r>
      <w:r w:rsidR="0015120F">
        <w:rPr>
          <w:rFonts w:asciiTheme="minorEastAsia" w:hAnsiTheme="minorEastAsia" w:hint="eastAsia"/>
          <w:sz w:val="22"/>
        </w:rPr>
        <w:t>取り組んでいくことが肝要である。</w:t>
      </w:r>
      <w:r w:rsidR="0015120F" w:rsidRPr="00F83337">
        <w:rPr>
          <w:rFonts w:asciiTheme="minorEastAsia" w:hAnsiTheme="minorEastAsia" w:hint="eastAsia"/>
          <w:sz w:val="22"/>
        </w:rPr>
        <w:t>府</w:t>
      </w:r>
      <w:r w:rsidR="0015120F">
        <w:rPr>
          <w:rFonts w:asciiTheme="minorEastAsia" w:hAnsiTheme="minorEastAsia" w:hint="eastAsia"/>
          <w:sz w:val="22"/>
        </w:rPr>
        <w:t>、府教育庁、</w:t>
      </w:r>
      <w:r w:rsidR="0015120F" w:rsidRPr="00F83337">
        <w:rPr>
          <w:rFonts w:asciiTheme="minorEastAsia" w:hAnsiTheme="minorEastAsia" w:hint="eastAsia"/>
          <w:sz w:val="22"/>
        </w:rPr>
        <w:t>府警察が</w:t>
      </w:r>
      <w:r>
        <w:rPr>
          <w:rFonts w:asciiTheme="minorEastAsia" w:hAnsiTheme="minorEastAsia" w:hint="eastAsia"/>
          <w:sz w:val="22"/>
        </w:rPr>
        <w:t>三者連携で</w:t>
      </w:r>
      <w:r w:rsidR="0015120F" w:rsidRPr="00F83337">
        <w:rPr>
          <w:rFonts w:asciiTheme="minorEastAsia" w:hAnsiTheme="minorEastAsia" w:hint="eastAsia"/>
          <w:sz w:val="22"/>
        </w:rPr>
        <w:t>取り組んでいる「学警連絡会」</w:t>
      </w:r>
      <w:r>
        <w:rPr>
          <w:rFonts w:asciiTheme="minorEastAsia" w:hAnsiTheme="minorEastAsia" w:hint="eastAsia"/>
          <w:sz w:val="22"/>
        </w:rPr>
        <w:t>等</w:t>
      </w:r>
      <w:r w:rsidR="0015120F" w:rsidRPr="00F83337">
        <w:rPr>
          <w:rFonts w:asciiTheme="minorEastAsia" w:hAnsiTheme="minorEastAsia" w:hint="eastAsia"/>
          <w:sz w:val="22"/>
        </w:rPr>
        <w:t>を活用して</w:t>
      </w:r>
      <w:r>
        <w:rPr>
          <w:rFonts w:asciiTheme="minorEastAsia" w:hAnsiTheme="minorEastAsia" w:hint="eastAsia"/>
          <w:sz w:val="22"/>
        </w:rPr>
        <w:t>情報共有を</w:t>
      </w:r>
      <w:r w:rsidR="001D0931">
        <w:rPr>
          <w:rFonts w:asciiTheme="minorEastAsia" w:hAnsiTheme="minorEastAsia" w:hint="eastAsia"/>
          <w:sz w:val="22"/>
        </w:rPr>
        <w:t>一層</w:t>
      </w:r>
      <w:r>
        <w:rPr>
          <w:rFonts w:asciiTheme="minorEastAsia" w:hAnsiTheme="minorEastAsia" w:hint="eastAsia"/>
          <w:sz w:val="22"/>
        </w:rPr>
        <w:t>図る</w:t>
      </w:r>
      <w:r w:rsidR="001D0931">
        <w:rPr>
          <w:rFonts w:asciiTheme="minorEastAsia" w:hAnsiTheme="minorEastAsia" w:hint="eastAsia"/>
          <w:sz w:val="22"/>
        </w:rPr>
        <w:t>とともに、青少年への情報発信に当たっては、</w:t>
      </w:r>
      <w:r w:rsidR="00D801BB">
        <w:rPr>
          <w:rFonts w:asciiTheme="minorEastAsia" w:hAnsiTheme="minorEastAsia" w:hint="eastAsia"/>
          <w:sz w:val="22"/>
        </w:rPr>
        <w:t>分かり</w:t>
      </w:r>
      <w:r w:rsidR="006B7BDC">
        <w:rPr>
          <w:rFonts w:asciiTheme="minorEastAsia" w:hAnsiTheme="minorEastAsia" w:hint="eastAsia"/>
          <w:sz w:val="22"/>
        </w:rPr>
        <w:t>やすく臨場感のある</w:t>
      </w:r>
      <w:r w:rsidR="00D801BB">
        <w:rPr>
          <w:rFonts w:asciiTheme="minorEastAsia" w:hAnsiTheme="minorEastAsia" w:hint="eastAsia"/>
          <w:sz w:val="22"/>
        </w:rPr>
        <w:t>ものとするため</w:t>
      </w:r>
      <w:r w:rsidR="006B7BDC">
        <w:rPr>
          <w:rFonts w:asciiTheme="minorEastAsia" w:hAnsiTheme="minorEastAsia" w:hint="eastAsia"/>
          <w:sz w:val="22"/>
        </w:rPr>
        <w:t>動画</w:t>
      </w:r>
      <w:r w:rsidR="00D801BB">
        <w:rPr>
          <w:rFonts w:asciiTheme="minorEastAsia" w:hAnsiTheme="minorEastAsia" w:hint="eastAsia"/>
          <w:sz w:val="22"/>
        </w:rPr>
        <w:t>を活用することや</w:t>
      </w:r>
      <w:r w:rsidR="003908E5">
        <w:rPr>
          <w:rFonts w:asciiTheme="minorEastAsia" w:hAnsiTheme="minorEastAsia" w:hint="eastAsia"/>
          <w:sz w:val="22"/>
        </w:rPr>
        <w:t>、</w:t>
      </w:r>
      <w:r w:rsidR="001D0931">
        <w:rPr>
          <w:rFonts w:asciiTheme="minorEastAsia" w:hAnsiTheme="minorEastAsia" w:hint="eastAsia"/>
          <w:sz w:val="22"/>
        </w:rPr>
        <w:t>青少年が接することの多いＳＮＳをはじめとしたインターネットを活用することが必要である。</w:t>
      </w:r>
    </w:p>
    <w:p w:rsidR="00743971" w:rsidRDefault="003A03A0" w:rsidP="00953522">
      <w:pPr>
        <w:ind w:left="200" w:hangingChars="91" w:hanging="200"/>
        <w:rPr>
          <w:rFonts w:asciiTheme="minorEastAsia" w:hAnsiTheme="minorEastAsia"/>
          <w:sz w:val="22"/>
        </w:rPr>
      </w:pPr>
      <w:r>
        <w:rPr>
          <w:rFonts w:asciiTheme="minorEastAsia" w:hAnsiTheme="minorEastAsia" w:hint="eastAsia"/>
          <w:sz w:val="22"/>
        </w:rPr>
        <w:t xml:space="preserve">　　</w:t>
      </w:r>
      <w:r w:rsidR="00E9456C">
        <w:rPr>
          <w:rFonts w:asciiTheme="minorEastAsia" w:hAnsiTheme="minorEastAsia" w:hint="eastAsia"/>
          <w:sz w:val="22"/>
        </w:rPr>
        <w:t>また、</w:t>
      </w:r>
      <w:r w:rsidR="00B87EA1" w:rsidRPr="00F83337">
        <w:rPr>
          <w:rFonts w:asciiTheme="minorEastAsia" w:hAnsiTheme="minorEastAsia" w:hint="eastAsia"/>
          <w:sz w:val="22"/>
        </w:rPr>
        <w:t>性的な問題は非常にセンシティブである</w:t>
      </w:r>
      <w:r w:rsidR="00E9456C">
        <w:rPr>
          <w:rFonts w:asciiTheme="minorEastAsia" w:hAnsiTheme="minorEastAsia" w:hint="eastAsia"/>
          <w:sz w:val="22"/>
        </w:rPr>
        <w:t>ため</w:t>
      </w:r>
      <w:r w:rsidR="00B87EA1" w:rsidRPr="00F83337">
        <w:rPr>
          <w:rFonts w:asciiTheme="minorEastAsia" w:hAnsiTheme="minorEastAsia" w:hint="eastAsia"/>
          <w:sz w:val="22"/>
        </w:rPr>
        <w:t>、学校現場が</w:t>
      </w:r>
      <w:r w:rsidR="00AC1EA4" w:rsidRPr="00F83337">
        <w:rPr>
          <w:rFonts w:asciiTheme="minorEastAsia" w:hAnsiTheme="minorEastAsia" w:hint="eastAsia"/>
          <w:sz w:val="22"/>
        </w:rPr>
        <w:t>共通の教育課題として取り組んでいくためには</w:t>
      </w:r>
      <w:r w:rsidR="00E9456C">
        <w:rPr>
          <w:rFonts w:asciiTheme="minorEastAsia" w:hAnsiTheme="minorEastAsia" w:hint="eastAsia"/>
          <w:sz w:val="22"/>
        </w:rPr>
        <w:t>工夫が必要であろう</w:t>
      </w:r>
      <w:r w:rsidR="005E0CC4">
        <w:rPr>
          <w:rFonts w:asciiTheme="minorEastAsia" w:hAnsiTheme="minorEastAsia" w:hint="eastAsia"/>
          <w:sz w:val="22"/>
        </w:rPr>
        <w:t>。</w:t>
      </w:r>
      <w:r w:rsidR="00B52B2A" w:rsidRPr="00F83337">
        <w:rPr>
          <w:rFonts w:asciiTheme="minorEastAsia" w:hAnsiTheme="minorEastAsia" w:hint="eastAsia"/>
          <w:sz w:val="22"/>
        </w:rPr>
        <w:t>自画撮り被害等の</w:t>
      </w:r>
      <w:r w:rsidR="00AC1EA4" w:rsidRPr="00F83337">
        <w:rPr>
          <w:rFonts w:asciiTheme="minorEastAsia" w:hAnsiTheme="minorEastAsia" w:hint="eastAsia"/>
          <w:sz w:val="22"/>
        </w:rPr>
        <w:t>性的な問題</w:t>
      </w:r>
      <w:r w:rsidR="00B52B2A" w:rsidRPr="00F83337">
        <w:rPr>
          <w:rFonts w:asciiTheme="minorEastAsia" w:hAnsiTheme="minorEastAsia" w:hint="eastAsia"/>
          <w:sz w:val="22"/>
        </w:rPr>
        <w:t>に特化</w:t>
      </w:r>
      <w:r w:rsidR="00E9456C">
        <w:rPr>
          <w:rFonts w:asciiTheme="minorEastAsia" w:hAnsiTheme="minorEastAsia" w:hint="eastAsia"/>
          <w:sz w:val="22"/>
        </w:rPr>
        <w:t>する</w:t>
      </w:r>
      <w:r w:rsidR="00B52B2A" w:rsidRPr="00F83337">
        <w:rPr>
          <w:rFonts w:asciiTheme="minorEastAsia" w:hAnsiTheme="minorEastAsia" w:hint="eastAsia"/>
          <w:sz w:val="22"/>
        </w:rPr>
        <w:t>のではなく、例えば情報リテラシー</w:t>
      </w:r>
      <w:r w:rsidR="00E9456C">
        <w:rPr>
          <w:rFonts w:asciiTheme="minorEastAsia" w:hAnsiTheme="minorEastAsia" w:hint="eastAsia"/>
          <w:sz w:val="22"/>
        </w:rPr>
        <w:t>教育</w:t>
      </w:r>
      <w:r w:rsidR="00B52B2A" w:rsidRPr="00F83337">
        <w:rPr>
          <w:rFonts w:asciiTheme="minorEastAsia" w:hAnsiTheme="minorEastAsia" w:hint="eastAsia"/>
          <w:sz w:val="22"/>
        </w:rPr>
        <w:t>の中で</w:t>
      </w:r>
      <w:r w:rsidR="001D0931">
        <w:rPr>
          <w:rFonts w:asciiTheme="minorEastAsia" w:hAnsiTheme="minorEastAsia" w:hint="eastAsia"/>
          <w:sz w:val="22"/>
        </w:rPr>
        <w:t>児童生徒を加害者にも被害者にもさせない</w:t>
      </w:r>
      <w:r w:rsidR="00B52B2A" w:rsidRPr="00F83337">
        <w:rPr>
          <w:rFonts w:asciiTheme="minorEastAsia" w:hAnsiTheme="minorEastAsia" w:hint="eastAsia"/>
          <w:sz w:val="22"/>
        </w:rPr>
        <w:t>ためにインターネットをどのように活用していく</w:t>
      </w:r>
      <w:r w:rsidR="00E9456C">
        <w:rPr>
          <w:rFonts w:asciiTheme="minorEastAsia" w:hAnsiTheme="minorEastAsia" w:hint="eastAsia"/>
          <w:sz w:val="22"/>
        </w:rPr>
        <w:t>べき</w:t>
      </w:r>
      <w:r w:rsidR="00B52B2A" w:rsidRPr="00F83337">
        <w:rPr>
          <w:rFonts w:asciiTheme="minorEastAsia" w:hAnsiTheme="minorEastAsia" w:hint="eastAsia"/>
          <w:sz w:val="22"/>
        </w:rPr>
        <w:t>かという</w:t>
      </w:r>
      <w:r w:rsidR="00E9456C">
        <w:rPr>
          <w:rFonts w:asciiTheme="minorEastAsia" w:hAnsiTheme="minorEastAsia" w:hint="eastAsia"/>
          <w:sz w:val="22"/>
        </w:rPr>
        <w:t>テーマの中で性的問題を一例として取り上げる</w:t>
      </w:r>
      <w:r w:rsidR="00B52B2A" w:rsidRPr="00F83337">
        <w:rPr>
          <w:rFonts w:asciiTheme="minorEastAsia" w:hAnsiTheme="minorEastAsia" w:hint="eastAsia"/>
          <w:sz w:val="22"/>
        </w:rPr>
        <w:t>等</w:t>
      </w:r>
      <w:r w:rsidR="00E9456C">
        <w:rPr>
          <w:rFonts w:asciiTheme="minorEastAsia" w:hAnsiTheme="minorEastAsia" w:hint="eastAsia"/>
          <w:sz w:val="22"/>
        </w:rPr>
        <w:t>の対応が</w:t>
      </w:r>
      <w:r w:rsidR="00B52B2A" w:rsidRPr="00F83337">
        <w:rPr>
          <w:rFonts w:asciiTheme="minorEastAsia" w:hAnsiTheme="minorEastAsia" w:hint="eastAsia"/>
          <w:sz w:val="22"/>
        </w:rPr>
        <w:t>必要であ</w:t>
      </w:r>
      <w:r w:rsidR="00E9456C">
        <w:rPr>
          <w:rFonts w:asciiTheme="minorEastAsia" w:hAnsiTheme="minorEastAsia" w:hint="eastAsia"/>
          <w:sz w:val="22"/>
        </w:rPr>
        <w:t>る。</w:t>
      </w:r>
    </w:p>
    <w:p w:rsidR="003A03A0" w:rsidRDefault="00E9456C" w:rsidP="00953522">
      <w:pPr>
        <w:ind w:leftChars="100" w:left="210" w:firstLineChars="100" w:firstLine="220"/>
        <w:rPr>
          <w:rFonts w:asciiTheme="minorEastAsia" w:hAnsiTheme="minorEastAsia"/>
          <w:sz w:val="22"/>
        </w:rPr>
      </w:pPr>
      <w:r>
        <w:rPr>
          <w:rFonts w:asciiTheme="minorEastAsia" w:hAnsiTheme="minorEastAsia" w:hint="eastAsia"/>
          <w:sz w:val="22"/>
        </w:rPr>
        <w:t>前述の</w:t>
      </w:r>
      <w:r w:rsidR="00036291" w:rsidRPr="00F83337">
        <w:rPr>
          <w:rFonts w:asciiTheme="minorEastAsia" w:hAnsiTheme="minorEastAsia" w:hint="eastAsia"/>
          <w:sz w:val="22"/>
        </w:rPr>
        <w:t>学校に対</w:t>
      </w:r>
      <w:r>
        <w:rPr>
          <w:rFonts w:asciiTheme="minorEastAsia" w:hAnsiTheme="minorEastAsia" w:hint="eastAsia"/>
          <w:sz w:val="22"/>
        </w:rPr>
        <w:t>する</w:t>
      </w:r>
      <w:r w:rsidR="00036291" w:rsidRPr="00F83337">
        <w:rPr>
          <w:rFonts w:asciiTheme="minorEastAsia" w:hAnsiTheme="minorEastAsia" w:hint="eastAsia"/>
          <w:sz w:val="22"/>
        </w:rPr>
        <w:t>アンケート調査に</w:t>
      </w:r>
      <w:r w:rsidR="00F20058" w:rsidRPr="00F83337">
        <w:rPr>
          <w:rFonts w:asciiTheme="minorEastAsia" w:hAnsiTheme="minorEastAsia" w:hint="eastAsia"/>
          <w:sz w:val="22"/>
        </w:rPr>
        <w:t>よると、</w:t>
      </w:r>
      <w:r w:rsidR="00036291" w:rsidRPr="00F83337">
        <w:rPr>
          <w:rFonts w:asciiTheme="minorEastAsia" w:hAnsiTheme="minorEastAsia" w:hint="eastAsia"/>
          <w:sz w:val="22"/>
        </w:rPr>
        <w:t>「府警察が中学生等に実施している非行防止・</w:t>
      </w:r>
      <w:r w:rsidR="00592BE3">
        <w:rPr>
          <w:rFonts w:asciiTheme="minorEastAsia" w:hAnsiTheme="minorEastAsia" w:hint="eastAsia"/>
          <w:sz w:val="22"/>
        </w:rPr>
        <w:t>犯罪</w:t>
      </w:r>
      <w:r w:rsidR="00036291" w:rsidRPr="00F83337">
        <w:rPr>
          <w:rFonts w:asciiTheme="minorEastAsia" w:hAnsiTheme="minorEastAsia" w:hint="eastAsia"/>
          <w:sz w:val="22"/>
        </w:rPr>
        <w:t>被害防止教室が</w:t>
      </w:r>
      <w:r w:rsidR="00FD47C9">
        <w:rPr>
          <w:rFonts w:asciiTheme="minorEastAsia" w:hAnsiTheme="minorEastAsia" w:hint="eastAsia"/>
          <w:sz w:val="22"/>
        </w:rPr>
        <w:t>分かり</w:t>
      </w:r>
      <w:r w:rsidR="00036291" w:rsidRPr="00F83337">
        <w:rPr>
          <w:rFonts w:asciiTheme="minorEastAsia" w:hAnsiTheme="minorEastAsia" w:hint="eastAsia"/>
          <w:sz w:val="22"/>
        </w:rPr>
        <w:t>やすい」という声や「トラブルの低年齢化が進んでいるので幼少期から危険性等を理解させていくことが必要」という声があった</w:t>
      </w:r>
      <w:r>
        <w:rPr>
          <w:rFonts w:asciiTheme="minorEastAsia" w:hAnsiTheme="minorEastAsia" w:hint="eastAsia"/>
          <w:sz w:val="22"/>
        </w:rPr>
        <w:t>。このことから、現在、</w:t>
      </w:r>
      <w:r w:rsidR="00036291" w:rsidRPr="00F83337">
        <w:rPr>
          <w:rFonts w:asciiTheme="minorEastAsia" w:hAnsiTheme="minorEastAsia" w:hint="eastAsia"/>
          <w:sz w:val="22"/>
        </w:rPr>
        <w:t>府と府警察が共同で実施している小学５年生</w:t>
      </w:r>
      <w:r>
        <w:rPr>
          <w:rFonts w:asciiTheme="minorEastAsia" w:hAnsiTheme="minorEastAsia" w:hint="eastAsia"/>
          <w:sz w:val="22"/>
        </w:rPr>
        <w:t>を対象とした非行防止・</w:t>
      </w:r>
      <w:r w:rsidR="00592BE3">
        <w:rPr>
          <w:rFonts w:asciiTheme="minorEastAsia" w:hAnsiTheme="minorEastAsia" w:hint="eastAsia"/>
          <w:sz w:val="22"/>
        </w:rPr>
        <w:t>犯罪</w:t>
      </w:r>
      <w:r w:rsidR="00036291" w:rsidRPr="00F83337">
        <w:rPr>
          <w:rFonts w:asciiTheme="minorEastAsia" w:hAnsiTheme="minorEastAsia" w:hint="eastAsia"/>
          <w:sz w:val="22"/>
        </w:rPr>
        <w:t>被害防止教室にスマホ対策を</w:t>
      </w:r>
      <w:r w:rsidR="001D0931">
        <w:rPr>
          <w:rFonts w:asciiTheme="minorEastAsia" w:hAnsiTheme="minorEastAsia" w:hint="eastAsia"/>
          <w:sz w:val="22"/>
        </w:rPr>
        <w:t>メニューとして</w:t>
      </w:r>
      <w:r w:rsidR="00036291" w:rsidRPr="00F83337">
        <w:rPr>
          <w:rFonts w:asciiTheme="minorEastAsia" w:hAnsiTheme="minorEastAsia" w:hint="eastAsia"/>
          <w:sz w:val="22"/>
        </w:rPr>
        <w:t>位置付け</w:t>
      </w:r>
      <w:r w:rsidR="001113BC" w:rsidRPr="00F83337">
        <w:rPr>
          <w:rFonts w:asciiTheme="minorEastAsia" w:hAnsiTheme="minorEastAsia" w:hint="eastAsia"/>
          <w:sz w:val="22"/>
        </w:rPr>
        <w:t>る</w:t>
      </w:r>
      <w:r>
        <w:rPr>
          <w:rFonts w:asciiTheme="minorEastAsia" w:hAnsiTheme="minorEastAsia" w:hint="eastAsia"/>
          <w:sz w:val="22"/>
        </w:rPr>
        <w:t>べきである。</w:t>
      </w:r>
    </w:p>
    <w:p w:rsidR="00F20058" w:rsidRPr="00F83337" w:rsidRDefault="00F20058"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また、青少年がいたずら等の軽い気持ちで画像を拡散させる</w:t>
      </w:r>
      <w:r w:rsidR="00E9456C">
        <w:rPr>
          <w:rFonts w:asciiTheme="minorEastAsia" w:hAnsiTheme="minorEastAsia" w:hint="eastAsia"/>
          <w:sz w:val="22"/>
        </w:rPr>
        <w:t>などにより</w:t>
      </w:r>
      <w:r w:rsidRPr="00F83337">
        <w:rPr>
          <w:rFonts w:asciiTheme="minorEastAsia" w:hAnsiTheme="minorEastAsia" w:hint="eastAsia"/>
          <w:sz w:val="22"/>
        </w:rPr>
        <w:t>、意図せず加害者となる場合も見受けられることから</w:t>
      </w:r>
      <w:r w:rsidR="00E9456C">
        <w:rPr>
          <w:rFonts w:asciiTheme="minorEastAsia" w:hAnsiTheme="minorEastAsia" w:hint="eastAsia"/>
          <w:sz w:val="22"/>
        </w:rPr>
        <w:t>、インターネット上の行為</w:t>
      </w:r>
      <w:r w:rsidR="003908E5">
        <w:rPr>
          <w:rFonts w:asciiTheme="minorEastAsia" w:hAnsiTheme="minorEastAsia" w:hint="eastAsia"/>
          <w:sz w:val="22"/>
        </w:rPr>
        <w:t>に関する問題</w:t>
      </w:r>
      <w:r w:rsidR="00E9456C">
        <w:rPr>
          <w:rFonts w:asciiTheme="minorEastAsia" w:hAnsiTheme="minorEastAsia" w:hint="eastAsia"/>
          <w:sz w:val="22"/>
        </w:rPr>
        <w:t>を</w:t>
      </w:r>
      <w:r w:rsidRPr="00F83337">
        <w:rPr>
          <w:rFonts w:asciiTheme="minorEastAsia" w:hAnsiTheme="minorEastAsia" w:hint="eastAsia"/>
          <w:sz w:val="22"/>
        </w:rPr>
        <w:t>法教育の一環として位置付けていくことも今後は必要となってくるであろう。</w:t>
      </w:r>
    </w:p>
    <w:p w:rsidR="002B0F10" w:rsidRDefault="001113BC" w:rsidP="00953522">
      <w:pPr>
        <w:rPr>
          <w:rFonts w:asciiTheme="minorEastAsia" w:hAnsiTheme="minorEastAsia"/>
          <w:sz w:val="22"/>
        </w:rPr>
      </w:pPr>
      <w:r w:rsidRPr="00F83337">
        <w:rPr>
          <w:rFonts w:asciiTheme="minorEastAsia" w:hAnsiTheme="minorEastAsia" w:hint="eastAsia"/>
          <w:sz w:val="22"/>
        </w:rPr>
        <w:t xml:space="preserve">　　</w:t>
      </w:r>
    </w:p>
    <w:p w:rsidR="00AE514C" w:rsidRPr="00C0070F" w:rsidRDefault="002B0F10" w:rsidP="00953522">
      <w:pPr>
        <w:ind w:firstLineChars="100" w:firstLine="220"/>
        <w:rPr>
          <w:rFonts w:asciiTheme="majorEastAsia" w:eastAsiaTheme="majorEastAsia" w:hAnsiTheme="majorEastAsia"/>
          <w:sz w:val="22"/>
        </w:rPr>
      </w:pPr>
      <w:r w:rsidRPr="00C0070F">
        <w:rPr>
          <w:rFonts w:asciiTheme="majorEastAsia" w:eastAsiaTheme="majorEastAsia" w:hAnsiTheme="majorEastAsia" w:hint="eastAsia"/>
          <w:sz w:val="22"/>
        </w:rPr>
        <w:t>③</w:t>
      </w:r>
      <w:r w:rsidR="003A03A0" w:rsidRPr="00C0070F">
        <w:rPr>
          <w:rFonts w:asciiTheme="majorEastAsia" w:eastAsiaTheme="majorEastAsia" w:hAnsiTheme="majorEastAsia" w:hint="eastAsia"/>
          <w:sz w:val="22"/>
        </w:rPr>
        <w:t>インターネットに潜む危険性</w:t>
      </w:r>
      <w:r w:rsidR="00E26EC3" w:rsidRPr="00C0070F">
        <w:rPr>
          <w:rFonts w:asciiTheme="majorEastAsia" w:eastAsiaTheme="majorEastAsia" w:hAnsiTheme="majorEastAsia" w:hint="eastAsia"/>
          <w:sz w:val="22"/>
        </w:rPr>
        <w:t>や</w:t>
      </w:r>
      <w:r w:rsidR="00AE514C" w:rsidRPr="00C0070F">
        <w:rPr>
          <w:rFonts w:asciiTheme="majorEastAsia" w:eastAsiaTheme="majorEastAsia" w:hAnsiTheme="majorEastAsia" w:hint="eastAsia"/>
          <w:sz w:val="22"/>
        </w:rPr>
        <w:t>フィルタリング</w:t>
      </w:r>
      <w:r w:rsidR="00E26EC3" w:rsidRPr="00C0070F">
        <w:rPr>
          <w:rFonts w:asciiTheme="majorEastAsia" w:eastAsiaTheme="majorEastAsia" w:hAnsiTheme="majorEastAsia" w:hint="eastAsia"/>
          <w:sz w:val="22"/>
        </w:rPr>
        <w:t>の意義</w:t>
      </w:r>
      <w:r w:rsidR="00AE514C" w:rsidRPr="00C0070F">
        <w:rPr>
          <w:rFonts w:asciiTheme="majorEastAsia" w:eastAsiaTheme="majorEastAsia" w:hAnsiTheme="majorEastAsia" w:hint="eastAsia"/>
          <w:sz w:val="22"/>
        </w:rPr>
        <w:t>に関する保護者の知識向上</w:t>
      </w:r>
    </w:p>
    <w:p w:rsidR="006D6A8A" w:rsidRDefault="006D6A8A" w:rsidP="00532408">
      <w:pPr>
        <w:ind w:leftChars="109" w:left="229" w:firstLineChars="100" w:firstLine="220"/>
        <w:rPr>
          <w:rFonts w:asciiTheme="minorEastAsia" w:hAnsiTheme="minorEastAsia"/>
          <w:sz w:val="22"/>
        </w:rPr>
      </w:pPr>
      <w:r w:rsidRPr="006D6A8A">
        <w:rPr>
          <w:rFonts w:asciiTheme="minorEastAsia" w:hAnsiTheme="minorEastAsia" w:hint="eastAsia"/>
          <w:sz w:val="22"/>
        </w:rPr>
        <w:t>携帯電話事業者等は青少年やその保護者に対してフィルタリングに関する説明を行うとともに、その提供を行うことが義務づけられている（ただし、保護者がフィルタリングを利用しない旨の申出をした場合はこの限りでない）</w:t>
      </w:r>
      <w:r w:rsidR="006A794F">
        <w:rPr>
          <w:rFonts w:asciiTheme="minorEastAsia" w:hAnsiTheme="minorEastAsia" w:hint="eastAsia"/>
          <w:sz w:val="22"/>
        </w:rPr>
        <w:t>。その</w:t>
      </w:r>
      <w:r w:rsidRPr="006D6A8A">
        <w:rPr>
          <w:rFonts w:asciiTheme="minorEastAsia" w:hAnsiTheme="minorEastAsia" w:hint="eastAsia"/>
          <w:sz w:val="22"/>
        </w:rPr>
        <w:t>ため、スマートフォン等の購入時にはフィルタリング措置がなされているものの、その後子どもからの要請により保護者がフィルタリングを解除してしまうことも多い。また、</w:t>
      </w:r>
      <w:r w:rsidR="00FD47C9" w:rsidRPr="006D6A8A">
        <w:rPr>
          <w:rFonts w:asciiTheme="minorEastAsia" w:hAnsiTheme="minorEastAsia" w:hint="eastAsia"/>
          <w:sz w:val="22"/>
        </w:rPr>
        <w:t>保護者が</w:t>
      </w:r>
      <w:r w:rsidRPr="006D6A8A">
        <w:rPr>
          <w:rFonts w:asciiTheme="minorEastAsia" w:hAnsiTheme="minorEastAsia" w:hint="eastAsia"/>
          <w:sz w:val="22"/>
        </w:rPr>
        <w:t>スマートフォンを</w:t>
      </w:r>
      <w:r w:rsidR="00FD47C9">
        <w:rPr>
          <w:rFonts w:asciiTheme="minorEastAsia" w:hAnsiTheme="minorEastAsia" w:hint="eastAsia"/>
          <w:sz w:val="22"/>
        </w:rPr>
        <w:t>買い替える</w:t>
      </w:r>
      <w:r w:rsidRPr="006D6A8A">
        <w:rPr>
          <w:rFonts w:asciiTheme="minorEastAsia" w:hAnsiTheme="minorEastAsia" w:hint="eastAsia"/>
          <w:sz w:val="22"/>
        </w:rPr>
        <w:t>際に、これまで使用していたフィルタリング措置のなされていない自身のスマートフォンを子どもに使わせる場合も少なくなく、保護者の意識の低さが気にかかるところである。</w:t>
      </w:r>
    </w:p>
    <w:p w:rsidR="006D6A8A" w:rsidRDefault="006D6A8A" w:rsidP="004C4FE3">
      <w:pPr>
        <w:ind w:leftChars="100" w:left="210" w:firstLineChars="100" w:firstLine="220"/>
        <w:rPr>
          <w:rFonts w:asciiTheme="minorEastAsia" w:hAnsiTheme="minorEastAsia"/>
          <w:sz w:val="22"/>
        </w:rPr>
      </w:pPr>
      <w:r w:rsidRPr="006D6A8A">
        <w:rPr>
          <w:rFonts w:asciiTheme="minorEastAsia" w:hAnsiTheme="minorEastAsia" w:hint="eastAsia"/>
          <w:sz w:val="22"/>
        </w:rPr>
        <w:t>保護者は、子どもがスマートフォンをどのように利用しているのか、スマートフォンの利用にどのような危険が潜んでいるか、また、具体的な被害にはどのようなものがあるかなどについて知る機会がほとんどないのが現状である。</w:t>
      </w:r>
    </w:p>
    <w:p w:rsidR="006A794F" w:rsidRDefault="00CE7FEC" w:rsidP="004C4FE3">
      <w:pPr>
        <w:ind w:leftChars="100" w:left="210" w:firstLineChars="100" w:firstLine="220"/>
        <w:rPr>
          <w:rFonts w:asciiTheme="minorEastAsia" w:hAnsiTheme="minorEastAsia"/>
          <w:sz w:val="22"/>
        </w:rPr>
      </w:pPr>
      <w:r w:rsidRPr="00C0070F">
        <w:rPr>
          <w:rFonts w:asciiTheme="minorEastAsia" w:hAnsiTheme="minorEastAsia" w:hint="eastAsia"/>
          <w:sz w:val="22"/>
        </w:rPr>
        <w:t>昨年度、大阪府が実施した</w:t>
      </w:r>
      <w:r w:rsidR="00341337">
        <w:rPr>
          <w:rFonts w:asciiTheme="minorEastAsia" w:hAnsiTheme="minorEastAsia" w:hint="eastAsia"/>
          <w:sz w:val="22"/>
        </w:rPr>
        <w:t>「</w:t>
      </w:r>
      <w:r w:rsidRPr="00C0070F">
        <w:rPr>
          <w:rFonts w:asciiTheme="minorEastAsia" w:hAnsiTheme="minorEastAsia" w:hint="eastAsia"/>
          <w:sz w:val="22"/>
        </w:rPr>
        <w:t>ＯＳＡＫＡスマホアンケート2017</w:t>
      </w:r>
      <w:r w:rsidR="00341337">
        <w:rPr>
          <w:rFonts w:asciiTheme="minorEastAsia" w:hAnsiTheme="minorEastAsia" w:hint="eastAsia"/>
          <w:sz w:val="22"/>
        </w:rPr>
        <w:t>」</w:t>
      </w:r>
      <w:r w:rsidRPr="00C0070F">
        <w:rPr>
          <w:rFonts w:asciiTheme="minorEastAsia" w:hAnsiTheme="minorEastAsia" w:hint="eastAsia"/>
          <w:sz w:val="22"/>
        </w:rPr>
        <w:t>によると、小学1年生のインターネット接続率は</w:t>
      </w:r>
      <w:r w:rsidR="00FE7C4C" w:rsidRPr="00C0070F">
        <w:rPr>
          <w:rFonts w:asciiTheme="minorEastAsia" w:hAnsiTheme="minorEastAsia" w:hint="eastAsia"/>
          <w:sz w:val="22"/>
        </w:rPr>
        <w:t>女子で37.9％、男子で50.9％となっている。インターネット利用の低年齢化に合わせて、早い段階から対応</w:t>
      </w:r>
      <w:r w:rsidR="006A794F">
        <w:rPr>
          <w:rFonts w:asciiTheme="minorEastAsia" w:hAnsiTheme="minorEastAsia" w:hint="eastAsia"/>
          <w:sz w:val="22"/>
        </w:rPr>
        <w:t>すること</w:t>
      </w:r>
      <w:r w:rsidR="00FE7C4C" w:rsidRPr="00C0070F">
        <w:rPr>
          <w:rFonts w:asciiTheme="minorEastAsia" w:hAnsiTheme="minorEastAsia" w:hint="eastAsia"/>
          <w:sz w:val="22"/>
        </w:rPr>
        <w:t>が重要であろう。</w:t>
      </w:r>
    </w:p>
    <w:p w:rsidR="002C5DA8" w:rsidRDefault="00A157FE"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lastRenderedPageBreak/>
        <w:t>フィルタリングは、</w:t>
      </w:r>
      <w:r w:rsidR="00121A01" w:rsidRPr="00F83337">
        <w:rPr>
          <w:rFonts w:asciiTheme="minorEastAsia" w:hAnsiTheme="minorEastAsia" w:hint="eastAsia"/>
          <w:sz w:val="22"/>
        </w:rPr>
        <w:t>その利用により</w:t>
      </w:r>
      <w:r w:rsidRPr="00F83337">
        <w:rPr>
          <w:rFonts w:asciiTheme="minorEastAsia" w:hAnsiTheme="minorEastAsia" w:hint="eastAsia"/>
          <w:sz w:val="22"/>
        </w:rPr>
        <w:t>被害やトラブル</w:t>
      </w:r>
      <w:r w:rsidR="003908E5">
        <w:rPr>
          <w:rFonts w:asciiTheme="minorEastAsia" w:hAnsiTheme="minorEastAsia" w:hint="eastAsia"/>
          <w:sz w:val="22"/>
        </w:rPr>
        <w:t>を</w:t>
      </w:r>
      <w:r w:rsidRPr="00F83337">
        <w:rPr>
          <w:rFonts w:asciiTheme="minorEastAsia" w:hAnsiTheme="minorEastAsia" w:hint="eastAsia"/>
          <w:sz w:val="22"/>
        </w:rPr>
        <w:t>全て防げるという</w:t>
      </w:r>
      <w:r w:rsidR="006D6A8A">
        <w:rPr>
          <w:rFonts w:asciiTheme="minorEastAsia" w:hAnsiTheme="minorEastAsia" w:hint="eastAsia"/>
          <w:sz w:val="22"/>
        </w:rPr>
        <w:t>万能薬</w:t>
      </w:r>
      <w:r w:rsidR="006A794F">
        <w:rPr>
          <w:rFonts w:asciiTheme="minorEastAsia" w:hAnsiTheme="minorEastAsia" w:hint="eastAsia"/>
          <w:sz w:val="22"/>
        </w:rPr>
        <w:t>ではないものの、子ども</w:t>
      </w:r>
      <w:r w:rsidRPr="00F83337">
        <w:rPr>
          <w:rFonts w:asciiTheme="minorEastAsia" w:hAnsiTheme="minorEastAsia" w:hint="eastAsia"/>
          <w:sz w:val="22"/>
        </w:rPr>
        <w:t>の成長や利用実態</w:t>
      </w:r>
      <w:r w:rsidR="00FE7C4C">
        <w:rPr>
          <w:rFonts w:asciiTheme="minorEastAsia" w:hAnsiTheme="minorEastAsia" w:hint="eastAsia"/>
          <w:sz w:val="22"/>
        </w:rPr>
        <w:t>、</w:t>
      </w:r>
      <w:r w:rsidR="00C0070F">
        <w:rPr>
          <w:rFonts w:asciiTheme="minorEastAsia" w:hAnsiTheme="minorEastAsia" w:hint="eastAsia"/>
          <w:sz w:val="22"/>
        </w:rPr>
        <w:t>最近の</w:t>
      </w:r>
      <w:r w:rsidR="00FE7C4C">
        <w:rPr>
          <w:rFonts w:asciiTheme="minorEastAsia" w:hAnsiTheme="minorEastAsia" w:hint="eastAsia"/>
          <w:sz w:val="22"/>
        </w:rPr>
        <w:t>被害実態</w:t>
      </w:r>
      <w:r w:rsidR="00C0070F">
        <w:rPr>
          <w:rFonts w:asciiTheme="minorEastAsia" w:hAnsiTheme="minorEastAsia" w:hint="eastAsia"/>
          <w:sz w:val="22"/>
        </w:rPr>
        <w:t>や手口</w:t>
      </w:r>
      <w:r w:rsidR="00FE7C4C">
        <w:rPr>
          <w:rFonts w:asciiTheme="minorEastAsia" w:hAnsiTheme="minorEastAsia" w:hint="eastAsia"/>
          <w:sz w:val="22"/>
        </w:rPr>
        <w:t>等</w:t>
      </w:r>
      <w:r w:rsidR="006A794F">
        <w:rPr>
          <w:rFonts w:asciiTheme="minorEastAsia" w:hAnsiTheme="minorEastAsia" w:hint="eastAsia"/>
          <w:sz w:val="22"/>
        </w:rPr>
        <w:t>を踏まえ</w:t>
      </w:r>
      <w:r w:rsidRPr="00F83337">
        <w:rPr>
          <w:rFonts w:asciiTheme="minorEastAsia" w:hAnsiTheme="minorEastAsia" w:hint="eastAsia"/>
          <w:sz w:val="22"/>
        </w:rPr>
        <w:t>子</w:t>
      </w:r>
      <w:r w:rsidR="006A794F">
        <w:rPr>
          <w:rFonts w:asciiTheme="minorEastAsia" w:hAnsiTheme="minorEastAsia" w:hint="eastAsia"/>
          <w:sz w:val="22"/>
        </w:rPr>
        <w:t>ども</w:t>
      </w:r>
      <w:r w:rsidRPr="00F83337">
        <w:rPr>
          <w:rFonts w:asciiTheme="minorEastAsia" w:hAnsiTheme="minorEastAsia" w:hint="eastAsia"/>
          <w:sz w:val="22"/>
        </w:rPr>
        <w:t>とフィルタリングの個別設定等</w:t>
      </w:r>
      <w:r w:rsidR="006A794F">
        <w:rPr>
          <w:rFonts w:asciiTheme="minorEastAsia" w:hAnsiTheme="minorEastAsia" w:hint="eastAsia"/>
          <w:sz w:val="22"/>
        </w:rPr>
        <w:t>について</w:t>
      </w:r>
      <w:r w:rsidRPr="00F83337">
        <w:rPr>
          <w:rFonts w:asciiTheme="minorEastAsia" w:hAnsiTheme="minorEastAsia" w:hint="eastAsia"/>
          <w:sz w:val="22"/>
        </w:rPr>
        <w:t>話し合</w:t>
      </w:r>
      <w:r w:rsidR="00DD718C" w:rsidRPr="00F83337">
        <w:rPr>
          <w:rFonts w:asciiTheme="minorEastAsia" w:hAnsiTheme="minorEastAsia" w:hint="eastAsia"/>
          <w:sz w:val="22"/>
        </w:rPr>
        <w:t>う</w:t>
      </w:r>
      <w:r w:rsidRPr="00F83337">
        <w:rPr>
          <w:rFonts w:asciiTheme="minorEastAsia" w:hAnsiTheme="minorEastAsia" w:hint="eastAsia"/>
          <w:sz w:val="22"/>
        </w:rPr>
        <w:t>ことによって、保護者の知識や意識も高まり</w:t>
      </w:r>
      <w:r w:rsidR="00121A01" w:rsidRPr="00F83337">
        <w:rPr>
          <w:rFonts w:asciiTheme="minorEastAsia" w:hAnsiTheme="minorEastAsia" w:hint="eastAsia"/>
          <w:sz w:val="22"/>
        </w:rPr>
        <w:t>、そのことが被害防止や相談しやすい</w:t>
      </w:r>
      <w:r w:rsidR="00DD718C" w:rsidRPr="00F83337">
        <w:rPr>
          <w:rFonts w:asciiTheme="minorEastAsia" w:hAnsiTheme="minorEastAsia" w:hint="eastAsia"/>
          <w:sz w:val="22"/>
        </w:rPr>
        <w:t>関係</w:t>
      </w:r>
      <w:r w:rsidR="00121A01" w:rsidRPr="00F83337">
        <w:rPr>
          <w:rFonts w:asciiTheme="minorEastAsia" w:hAnsiTheme="minorEastAsia" w:hint="eastAsia"/>
          <w:sz w:val="22"/>
        </w:rPr>
        <w:t>づくりに</w:t>
      </w:r>
      <w:r w:rsidR="003908E5">
        <w:rPr>
          <w:rFonts w:asciiTheme="minorEastAsia" w:hAnsiTheme="minorEastAsia" w:hint="eastAsia"/>
          <w:sz w:val="22"/>
        </w:rPr>
        <w:t>も</w:t>
      </w:r>
      <w:r w:rsidR="00FD47C9">
        <w:rPr>
          <w:rFonts w:asciiTheme="minorEastAsia" w:hAnsiTheme="minorEastAsia" w:hint="eastAsia"/>
          <w:sz w:val="22"/>
        </w:rPr>
        <w:t>つな</w:t>
      </w:r>
      <w:r w:rsidR="00121A01" w:rsidRPr="00F83337">
        <w:rPr>
          <w:rFonts w:asciiTheme="minorEastAsia" w:hAnsiTheme="minorEastAsia" w:hint="eastAsia"/>
          <w:sz w:val="22"/>
        </w:rPr>
        <w:t>がる</w:t>
      </w:r>
      <w:r w:rsidR="007532A5">
        <w:rPr>
          <w:rFonts w:asciiTheme="minorEastAsia" w:hAnsiTheme="minorEastAsia" w:hint="eastAsia"/>
          <w:sz w:val="22"/>
        </w:rPr>
        <w:t>。</w:t>
      </w:r>
      <w:r w:rsidR="00C0070F">
        <w:rPr>
          <w:rFonts w:asciiTheme="minorEastAsia" w:hAnsiTheme="minorEastAsia" w:hint="eastAsia"/>
          <w:sz w:val="22"/>
        </w:rPr>
        <w:t>大阪府としては、</w:t>
      </w:r>
      <w:r w:rsidR="00DD718C" w:rsidRPr="00F83337">
        <w:rPr>
          <w:rFonts w:asciiTheme="minorEastAsia" w:hAnsiTheme="minorEastAsia" w:hint="eastAsia"/>
          <w:sz w:val="22"/>
        </w:rPr>
        <w:t>家庭でのルール作り</w:t>
      </w:r>
      <w:r w:rsidR="007532A5">
        <w:rPr>
          <w:rFonts w:asciiTheme="minorEastAsia" w:hAnsiTheme="minorEastAsia" w:hint="eastAsia"/>
          <w:sz w:val="22"/>
        </w:rPr>
        <w:t>やフィルタリング利用に関</w:t>
      </w:r>
      <w:r w:rsidR="00C0070F">
        <w:rPr>
          <w:rFonts w:asciiTheme="minorEastAsia" w:hAnsiTheme="minorEastAsia" w:hint="eastAsia"/>
          <w:sz w:val="22"/>
        </w:rPr>
        <w:t>して</w:t>
      </w:r>
      <w:r w:rsidR="00121A01" w:rsidRPr="00F83337">
        <w:rPr>
          <w:rFonts w:asciiTheme="minorEastAsia" w:hAnsiTheme="minorEastAsia" w:hint="eastAsia"/>
          <w:sz w:val="22"/>
        </w:rPr>
        <w:t>話し合</w:t>
      </w:r>
      <w:r w:rsidR="00C0070F">
        <w:rPr>
          <w:rFonts w:asciiTheme="minorEastAsia" w:hAnsiTheme="minorEastAsia" w:hint="eastAsia"/>
          <w:sz w:val="22"/>
        </w:rPr>
        <w:t>う</w:t>
      </w:r>
      <w:r w:rsidR="006E73E8">
        <w:rPr>
          <w:rFonts w:asciiTheme="minorEastAsia" w:hAnsiTheme="minorEastAsia" w:hint="eastAsia"/>
          <w:sz w:val="22"/>
        </w:rPr>
        <w:t>こと</w:t>
      </w:r>
      <w:r w:rsidR="00C0070F">
        <w:rPr>
          <w:rFonts w:asciiTheme="minorEastAsia" w:hAnsiTheme="minorEastAsia" w:hint="eastAsia"/>
          <w:sz w:val="22"/>
        </w:rPr>
        <w:t>や保護者会等で議論の場を設けることの重要性について機運の醸成に努めるとともに、議論の際</w:t>
      </w:r>
      <w:r w:rsidR="007532A5">
        <w:rPr>
          <w:rFonts w:asciiTheme="minorEastAsia" w:hAnsiTheme="minorEastAsia" w:hint="eastAsia"/>
          <w:sz w:val="22"/>
        </w:rPr>
        <w:t>に必要となる啓発教材</w:t>
      </w:r>
      <w:r w:rsidR="00121A01" w:rsidRPr="00F83337">
        <w:rPr>
          <w:rFonts w:asciiTheme="minorEastAsia" w:hAnsiTheme="minorEastAsia" w:hint="eastAsia"/>
          <w:sz w:val="22"/>
        </w:rPr>
        <w:t>等</w:t>
      </w:r>
      <w:r w:rsidR="003908E5">
        <w:rPr>
          <w:rFonts w:asciiTheme="minorEastAsia" w:hAnsiTheme="minorEastAsia" w:hint="eastAsia"/>
          <w:sz w:val="22"/>
        </w:rPr>
        <w:t>の</w:t>
      </w:r>
      <w:r w:rsidR="00C0070F">
        <w:rPr>
          <w:rFonts w:asciiTheme="minorEastAsia" w:hAnsiTheme="minorEastAsia" w:hint="eastAsia"/>
          <w:sz w:val="22"/>
        </w:rPr>
        <w:t>情報</w:t>
      </w:r>
      <w:r w:rsidR="003908E5">
        <w:rPr>
          <w:rFonts w:asciiTheme="minorEastAsia" w:hAnsiTheme="minorEastAsia" w:hint="eastAsia"/>
          <w:sz w:val="22"/>
        </w:rPr>
        <w:t>を</w:t>
      </w:r>
      <w:r w:rsidR="00C0070F">
        <w:rPr>
          <w:rFonts w:asciiTheme="minorEastAsia" w:hAnsiTheme="minorEastAsia" w:hint="eastAsia"/>
          <w:sz w:val="22"/>
        </w:rPr>
        <w:t>提供する</w:t>
      </w:r>
      <w:r w:rsidR="00121A01" w:rsidRPr="00F83337">
        <w:rPr>
          <w:rFonts w:asciiTheme="minorEastAsia" w:hAnsiTheme="minorEastAsia" w:hint="eastAsia"/>
          <w:sz w:val="22"/>
        </w:rPr>
        <w:t>ことが重要である。</w:t>
      </w:r>
    </w:p>
    <w:p w:rsidR="00870D8F" w:rsidRDefault="00870D8F" w:rsidP="00953522">
      <w:pPr>
        <w:ind w:leftChars="52" w:left="109" w:firstLineChars="100" w:firstLine="220"/>
        <w:rPr>
          <w:rFonts w:asciiTheme="minorEastAsia" w:hAnsiTheme="minorEastAsia"/>
          <w:sz w:val="22"/>
        </w:rPr>
      </w:pPr>
    </w:p>
    <w:p w:rsidR="006A794F" w:rsidRDefault="006A794F" w:rsidP="00953522">
      <w:pPr>
        <w:ind w:leftChars="100" w:left="210" w:firstLineChars="100" w:firstLine="220"/>
        <w:rPr>
          <w:rFonts w:asciiTheme="minorEastAsia" w:hAnsiTheme="minorEastAsia"/>
          <w:sz w:val="22"/>
        </w:rPr>
      </w:pPr>
      <w:r w:rsidRPr="006D6A8A">
        <w:rPr>
          <w:rFonts w:asciiTheme="minorEastAsia" w:hAnsiTheme="minorEastAsia" w:hint="eastAsia"/>
          <w:sz w:val="22"/>
        </w:rPr>
        <w:t>なお、フィルタリングを認証する唯一の機関であった</w:t>
      </w:r>
      <w:r w:rsidR="003908E5">
        <w:rPr>
          <w:rFonts w:asciiTheme="minorEastAsia" w:hAnsiTheme="minorEastAsia" w:hint="eastAsia"/>
          <w:sz w:val="22"/>
        </w:rPr>
        <w:t>ＥＭＡ</w:t>
      </w:r>
      <w:r w:rsidRPr="006D6A8A">
        <w:rPr>
          <w:rFonts w:asciiTheme="minorEastAsia" w:hAnsiTheme="minorEastAsia" w:hint="eastAsia"/>
          <w:sz w:val="22"/>
        </w:rPr>
        <w:t>が本年5月末に解散したことから、今後提供されるサイトやアプリについてフィルタリングが必要か否かを判断する公的機関が現在存在しない。個々のサイトやアプリの有害性について利用者自身が適切に判断することは事実上困難であることを考えると、</w:t>
      </w:r>
      <w:r w:rsidR="004161C1">
        <w:rPr>
          <w:rFonts w:asciiTheme="minorEastAsia" w:hAnsiTheme="minorEastAsia" w:hint="eastAsia"/>
          <w:sz w:val="22"/>
        </w:rPr>
        <w:t>ＥＭＡ</w:t>
      </w:r>
      <w:r w:rsidRPr="006D6A8A">
        <w:rPr>
          <w:rFonts w:asciiTheme="minorEastAsia" w:hAnsiTheme="minorEastAsia" w:hint="eastAsia"/>
          <w:sz w:val="22"/>
        </w:rPr>
        <w:t>に代わる機能が全国レベルで早期に構築されることを強く望むものである。</w:t>
      </w:r>
    </w:p>
    <w:p w:rsidR="006D6A8A" w:rsidRPr="006A794F" w:rsidRDefault="006D6A8A" w:rsidP="00953522">
      <w:pPr>
        <w:ind w:leftChars="100" w:left="210" w:firstLineChars="100" w:firstLine="220"/>
        <w:rPr>
          <w:rFonts w:asciiTheme="minorEastAsia" w:hAnsiTheme="minorEastAsia"/>
          <w:sz w:val="22"/>
        </w:rPr>
      </w:pPr>
    </w:p>
    <w:p w:rsidR="00425E05" w:rsidRPr="00F83337" w:rsidRDefault="002B0F10"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④</w:t>
      </w:r>
      <w:r w:rsidR="00EB76E1" w:rsidRPr="00F83337">
        <w:rPr>
          <w:rFonts w:asciiTheme="majorEastAsia" w:eastAsiaTheme="majorEastAsia" w:hAnsiTheme="majorEastAsia" w:hint="eastAsia"/>
          <w:sz w:val="22"/>
        </w:rPr>
        <w:t>相談</w:t>
      </w:r>
      <w:r w:rsidR="008358CD" w:rsidRPr="00F83337">
        <w:rPr>
          <w:rFonts w:asciiTheme="majorEastAsia" w:eastAsiaTheme="majorEastAsia" w:hAnsiTheme="majorEastAsia" w:hint="eastAsia"/>
          <w:sz w:val="22"/>
        </w:rPr>
        <w:t>機能</w:t>
      </w:r>
      <w:r w:rsidR="0058637A">
        <w:rPr>
          <w:rFonts w:asciiTheme="majorEastAsia" w:eastAsiaTheme="majorEastAsia" w:hAnsiTheme="majorEastAsia" w:hint="eastAsia"/>
          <w:sz w:val="22"/>
        </w:rPr>
        <w:t>等</w:t>
      </w:r>
      <w:r w:rsidR="00EB76E1" w:rsidRPr="00F83337">
        <w:rPr>
          <w:rFonts w:asciiTheme="majorEastAsia" w:eastAsiaTheme="majorEastAsia" w:hAnsiTheme="majorEastAsia" w:hint="eastAsia"/>
          <w:sz w:val="22"/>
        </w:rPr>
        <w:t>の充実</w:t>
      </w:r>
      <w:r w:rsidR="008358CD" w:rsidRPr="00F83337">
        <w:rPr>
          <w:rFonts w:asciiTheme="majorEastAsia" w:eastAsiaTheme="majorEastAsia" w:hAnsiTheme="majorEastAsia" w:hint="eastAsia"/>
          <w:sz w:val="22"/>
        </w:rPr>
        <w:t>・強化</w:t>
      </w:r>
      <w:r w:rsidR="00FF6CB4" w:rsidRPr="00F83337">
        <w:rPr>
          <w:rFonts w:asciiTheme="majorEastAsia" w:eastAsiaTheme="majorEastAsia" w:hAnsiTheme="majorEastAsia" w:hint="eastAsia"/>
          <w:sz w:val="22"/>
        </w:rPr>
        <w:t>（相談しやすい環境づくり）</w:t>
      </w:r>
    </w:p>
    <w:p w:rsidR="00D13289" w:rsidRPr="00D13289" w:rsidRDefault="00D13289" w:rsidP="00953522">
      <w:pPr>
        <w:ind w:leftChars="100" w:left="210" w:firstLineChars="100" w:firstLine="220"/>
        <w:rPr>
          <w:rFonts w:asciiTheme="minorEastAsia" w:hAnsiTheme="minorEastAsia"/>
          <w:sz w:val="22"/>
        </w:rPr>
      </w:pPr>
      <w:r w:rsidRPr="00D13289">
        <w:rPr>
          <w:rFonts w:asciiTheme="minorEastAsia" w:hAnsiTheme="minorEastAsia" w:hint="eastAsia"/>
          <w:sz w:val="22"/>
        </w:rPr>
        <w:t>被害の未然防止の観点から教育・啓発に取り組むことと併せて、問題が発生した時にすぐに相談できる体制や環境をしっかり整え、それを周知していくことも重要である。</w:t>
      </w:r>
    </w:p>
    <w:p w:rsidR="00D13289" w:rsidRPr="00D13289" w:rsidRDefault="00D13289" w:rsidP="00953522">
      <w:pPr>
        <w:ind w:left="220" w:hangingChars="100" w:hanging="220"/>
        <w:rPr>
          <w:rFonts w:asciiTheme="minorEastAsia" w:hAnsiTheme="minorEastAsia"/>
          <w:sz w:val="22"/>
        </w:rPr>
      </w:pPr>
      <w:r w:rsidRPr="00D13289">
        <w:rPr>
          <w:rFonts w:asciiTheme="minorEastAsia" w:hAnsiTheme="minorEastAsia" w:hint="eastAsia"/>
          <w:sz w:val="22"/>
        </w:rPr>
        <w:t xml:space="preserve">　</w:t>
      </w:r>
      <w:r>
        <w:rPr>
          <w:rFonts w:asciiTheme="minorEastAsia" w:hAnsiTheme="minorEastAsia" w:hint="eastAsia"/>
          <w:sz w:val="22"/>
        </w:rPr>
        <w:t xml:space="preserve">　</w:t>
      </w:r>
      <w:r w:rsidRPr="00D13289">
        <w:rPr>
          <w:rFonts w:asciiTheme="minorEastAsia" w:hAnsiTheme="minorEastAsia" w:hint="eastAsia"/>
          <w:sz w:val="22"/>
        </w:rPr>
        <w:t>青少年にとって他人には言えない秘密や性的画像等の暴露、拡散等は大きな精神的苦痛となることは言うまでもないが、保護者や教員等の近い関係にある大人には知られたくないという気持ちや騙されたとはいえ弱みを提供してしまった自分が悪いという心情から相談するのを躊躇しがちであり、被害をより深刻なものとしてしまう場合も多い。</w:t>
      </w:r>
    </w:p>
    <w:p w:rsidR="00D13289" w:rsidRPr="00D13289" w:rsidRDefault="00D13289" w:rsidP="00953522">
      <w:pPr>
        <w:ind w:left="220" w:hangingChars="100" w:hanging="220"/>
        <w:rPr>
          <w:rFonts w:asciiTheme="minorEastAsia" w:hAnsiTheme="minorEastAsia"/>
          <w:sz w:val="22"/>
        </w:rPr>
      </w:pPr>
      <w:r w:rsidRPr="00D13289">
        <w:rPr>
          <w:rFonts w:asciiTheme="minorEastAsia" w:hAnsiTheme="minorEastAsia" w:hint="eastAsia"/>
          <w:sz w:val="22"/>
        </w:rPr>
        <w:t xml:space="preserve">　</w:t>
      </w:r>
      <w:r>
        <w:rPr>
          <w:rFonts w:asciiTheme="minorEastAsia" w:hAnsiTheme="minorEastAsia" w:hint="eastAsia"/>
          <w:sz w:val="22"/>
        </w:rPr>
        <w:t xml:space="preserve">　</w:t>
      </w:r>
      <w:r w:rsidRPr="00D13289">
        <w:rPr>
          <w:rFonts w:asciiTheme="minorEastAsia" w:hAnsiTheme="minorEastAsia" w:hint="eastAsia"/>
          <w:sz w:val="22"/>
        </w:rPr>
        <w:t>そのため、様々なチャンネルから相談機関へアクセスできるよう</w:t>
      </w:r>
      <w:r w:rsidR="004D23B2">
        <w:rPr>
          <w:rFonts w:asciiTheme="minorEastAsia" w:hAnsiTheme="minorEastAsia" w:hint="eastAsia"/>
          <w:sz w:val="22"/>
        </w:rPr>
        <w:t>既存の</w:t>
      </w:r>
      <w:r w:rsidRPr="00D13289">
        <w:rPr>
          <w:rFonts w:asciiTheme="minorEastAsia" w:hAnsiTheme="minorEastAsia" w:hint="eastAsia"/>
          <w:sz w:val="22"/>
        </w:rPr>
        <w:t>相談機関</w:t>
      </w:r>
      <w:r w:rsidR="004D23B2">
        <w:rPr>
          <w:rFonts w:asciiTheme="minorEastAsia" w:hAnsiTheme="minorEastAsia" w:hint="eastAsia"/>
          <w:sz w:val="22"/>
        </w:rPr>
        <w:t>と</w:t>
      </w:r>
      <w:r w:rsidRPr="00D13289">
        <w:rPr>
          <w:rFonts w:asciiTheme="minorEastAsia" w:hAnsiTheme="minorEastAsia" w:hint="eastAsia"/>
          <w:sz w:val="22"/>
        </w:rPr>
        <w:t>連携できる体制を整備するとともに、各機関が相談内容に応じその匿名性や第三者性に配慮した対応をすることが求められる。また、悪いのは要求する側であるということをしっかり周知すること等により、青少年が相談しやすい環境を整えることも必要である。</w:t>
      </w:r>
    </w:p>
    <w:p w:rsidR="00863636" w:rsidRDefault="00D13289" w:rsidP="00953522">
      <w:pPr>
        <w:ind w:left="220" w:hangingChars="100" w:hanging="220"/>
        <w:rPr>
          <w:rFonts w:asciiTheme="minorEastAsia" w:hAnsiTheme="minorEastAsia"/>
          <w:sz w:val="22"/>
        </w:rPr>
      </w:pPr>
      <w:r w:rsidRPr="00D13289">
        <w:rPr>
          <w:rFonts w:asciiTheme="minorEastAsia" w:hAnsiTheme="minorEastAsia" w:hint="eastAsia"/>
          <w:sz w:val="22"/>
        </w:rPr>
        <w:t xml:space="preserve">　</w:t>
      </w:r>
      <w:r>
        <w:rPr>
          <w:rFonts w:asciiTheme="minorEastAsia" w:hAnsiTheme="minorEastAsia" w:hint="eastAsia"/>
          <w:sz w:val="22"/>
        </w:rPr>
        <w:t xml:space="preserve">　</w:t>
      </w:r>
      <w:r w:rsidRPr="00D13289">
        <w:rPr>
          <w:rFonts w:asciiTheme="minorEastAsia" w:hAnsiTheme="minorEastAsia" w:hint="eastAsia"/>
          <w:sz w:val="22"/>
        </w:rPr>
        <w:t>加えて、</w:t>
      </w:r>
      <w:r w:rsidR="00592BE3">
        <w:rPr>
          <w:rFonts w:asciiTheme="minorEastAsia" w:hAnsiTheme="minorEastAsia" w:hint="eastAsia"/>
          <w:sz w:val="22"/>
        </w:rPr>
        <w:t>府は、</w:t>
      </w:r>
      <w:r w:rsidR="00592BE3" w:rsidRPr="00D13289">
        <w:rPr>
          <w:rFonts w:asciiTheme="minorEastAsia" w:hAnsiTheme="minorEastAsia" w:hint="eastAsia"/>
          <w:sz w:val="22"/>
        </w:rPr>
        <w:t>具体的なトラブル事例やその対応方法（画像削除の要請方法等）</w:t>
      </w:r>
      <w:r w:rsidR="00592BE3">
        <w:rPr>
          <w:rFonts w:asciiTheme="minorEastAsia" w:hAnsiTheme="minorEastAsia" w:hint="eastAsia"/>
          <w:sz w:val="22"/>
        </w:rPr>
        <w:t>をよく知る</w:t>
      </w:r>
      <w:r>
        <w:rPr>
          <w:rFonts w:asciiTheme="minorEastAsia" w:hAnsiTheme="minorEastAsia" w:hint="eastAsia"/>
          <w:sz w:val="22"/>
        </w:rPr>
        <w:t>ＳＮＳ</w:t>
      </w:r>
      <w:r w:rsidRPr="00D13289">
        <w:rPr>
          <w:rFonts w:asciiTheme="minorEastAsia" w:hAnsiTheme="minorEastAsia" w:hint="eastAsia"/>
          <w:sz w:val="22"/>
        </w:rPr>
        <w:t>事業者や府警察等と連携し、相談機関の相談員に対し、日々巧妙化する勧誘手口や勧誘からの回避策等について研修等を行うことにより、相談対応の充実を図ることも必要であろう。</w:t>
      </w:r>
    </w:p>
    <w:p w:rsidR="00D13289" w:rsidRPr="00F83337" w:rsidRDefault="00D13289" w:rsidP="00953522">
      <w:pPr>
        <w:ind w:left="220" w:hangingChars="100" w:hanging="220"/>
        <w:rPr>
          <w:rFonts w:asciiTheme="minorEastAsia" w:hAnsiTheme="minorEastAsia"/>
          <w:sz w:val="22"/>
        </w:rPr>
      </w:pPr>
    </w:p>
    <w:p w:rsidR="00EB76E1" w:rsidRPr="00F83337" w:rsidRDefault="002B0F10"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⑤</w:t>
      </w:r>
      <w:r w:rsidR="00EB76E1" w:rsidRPr="00F83337">
        <w:rPr>
          <w:rFonts w:asciiTheme="majorEastAsia" w:eastAsiaTheme="majorEastAsia" w:hAnsiTheme="majorEastAsia" w:hint="eastAsia"/>
          <w:sz w:val="22"/>
        </w:rPr>
        <w:t>事業者</w:t>
      </w:r>
      <w:r w:rsidR="004D23B2">
        <w:rPr>
          <w:rFonts w:asciiTheme="majorEastAsia" w:eastAsiaTheme="majorEastAsia" w:hAnsiTheme="majorEastAsia" w:hint="eastAsia"/>
          <w:sz w:val="22"/>
        </w:rPr>
        <w:t>等</w:t>
      </w:r>
      <w:r w:rsidR="00EB76E1" w:rsidRPr="00F83337">
        <w:rPr>
          <w:rFonts w:asciiTheme="majorEastAsia" w:eastAsiaTheme="majorEastAsia" w:hAnsiTheme="majorEastAsia" w:hint="eastAsia"/>
          <w:sz w:val="22"/>
        </w:rPr>
        <w:t>との連携</w:t>
      </w:r>
    </w:p>
    <w:p w:rsidR="00D13289" w:rsidRPr="00D13289" w:rsidRDefault="00863636" w:rsidP="00953522">
      <w:pPr>
        <w:ind w:leftChars="100" w:left="210"/>
        <w:rPr>
          <w:rFonts w:asciiTheme="minorEastAsia" w:hAnsiTheme="minorEastAsia"/>
          <w:sz w:val="22"/>
        </w:rPr>
      </w:pPr>
      <w:r w:rsidRPr="00F83337">
        <w:rPr>
          <w:rFonts w:asciiTheme="minorEastAsia" w:hAnsiTheme="minorEastAsia" w:hint="eastAsia"/>
          <w:sz w:val="22"/>
        </w:rPr>
        <w:t xml:space="preserve">　</w:t>
      </w:r>
      <w:r w:rsidR="003908E5">
        <w:rPr>
          <w:rFonts w:asciiTheme="minorEastAsia" w:hAnsiTheme="minorEastAsia" w:hint="eastAsia"/>
          <w:sz w:val="22"/>
        </w:rPr>
        <w:t>上記①から④</w:t>
      </w:r>
      <w:r w:rsidR="00D13289" w:rsidRPr="00D13289">
        <w:rPr>
          <w:rFonts w:asciiTheme="minorEastAsia" w:hAnsiTheme="minorEastAsia" w:hint="eastAsia"/>
          <w:sz w:val="22"/>
        </w:rPr>
        <w:t>の取組を効果的に進めるためには、媒介となっている</w:t>
      </w:r>
      <w:r w:rsidR="00D13289">
        <w:rPr>
          <w:rFonts w:asciiTheme="minorEastAsia" w:hAnsiTheme="minorEastAsia" w:hint="eastAsia"/>
          <w:sz w:val="22"/>
        </w:rPr>
        <w:t>ＳＮＳ</w:t>
      </w:r>
      <w:r w:rsidR="00FD47C9">
        <w:rPr>
          <w:rFonts w:asciiTheme="minorEastAsia" w:hAnsiTheme="minorEastAsia" w:hint="eastAsia"/>
          <w:sz w:val="22"/>
        </w:rPr>
        <w:t>を提供する</w:t>
      </w:r>
      <w:r w:rsidR="00D13289" w:rsidRPr="00D13289">
        <w:rPr>
          <w:rFonts w:asciiTheme="minorEastAsia" w:hAnsiTheme="minorEastAsia" w:hint="eastAsia"/>
          <w:sz w:val="22"/>
        </w:rPr>
        <w:t>事業者等との連携が欠かせない。</w:t>
      </w:r>
      <w:r w:rsidR="00D13289">
        <w:rPr>
          <w:rFonts w:asciiTheme="minorEastAsia" w:hAnsiTheme="minorEastAsia" w:hint="eastAsia"/>
          <w:sz w:val="22"/>
        </w:rPr>
        <w:t>ＳＮＳ</w:t>
      </w:r>
      <w:r w:rsidR="00D13289" w:rsidRPr="00D13289">
        <w:rPr>
          <w:rFonts w:asciiTheme="minorEastAsia" w:hAnsiTheme="minorEastAsia" w:hint="eastAsia"/>
          <w:sz w:val="22"/>
        </w:rPr>
        <w:t>等を悪用し青少年にわいせつ目的等で近づく手口やその回避策等については事業者が有するノウハウや技術をもって対応することでより大きな効果を発揮すると考える。府は、各種の取組を充実させるため事業者と積極的に連携を図ることが必要である。</w:t>
      </w:r>
    </w:p>
    <w:p w:rsidR="00D13289" w:rsidRDefault="00D13289" w:rsidP="00953522">
      <w:pPr>
        <w:ind w:leftChars="100" w:left="210"/>
        <w:rPr>
          <w:rFonts w:asciiTheme="minorEastAsia" w:hAnsiTheme="minorEastAsia"/>
          <w:sz w:val="22"/>
        </w:rPr>
      </w:pPr>
      <w:r w:rsidRPr="00D13289">
        <w:rPr>
          <w:rFonts w:asciiTheme="minorEastAsia" w:hAnsiTheme="minorEastAsia" w:hint="eastAsia"/>
          <w:sz w:val="22"/>
        </w:rPr>
        <w:t xml:space="preserve">　また、本件に係る問題は地域性がなく全国的に対応すべきものであり、次代を担う青少年を</w:t>
      </w:r>
      <w:r w:rsidRPr="00D13289">
        <w:rPr>
          <w:rFonts w:asciiTheme="minorEastAsia" w:hAnsiTheme="minorEastAsia" w:hint="eastAsia"/>
          <w:sz w:val="22"/>
        </w:rPr>
        <w:lastRenderedPageBreak/>
        <w:t>守るため官民共働で取り組むべき事柄である。事業者の自主規制として、例えば問題のある投稿があった場合に注意喚起画面を表示するなどの技術的対応について、同じ問題意識を持つ行政機関や関係団体と連携し申し入れる等の方法も考えられる。</w:t>
      </w:r>
    </w:p>
    <w:p w:rsidR="00BB74E4" w:rsidRPr="00F83337" w:rsidRDefault="00EB76E1" w:rsidP="00953522">
      <w:pPr>
        <w:ind w:leftChars="100" w:left="210"/>
        <w:rPr>
          <w:rFonts w:asciiTheme="minorEastAsia" w:hAnsiTheme="minorEastAsia"/>
          <w:sz w:val="22"/>
        </w:rPr>
      </w:pPr>
      <w:r w:rsidRPr="00F83337">
        <w:rPr>
          <w:rFonts w:asciiTheme="minorEastAsia" w:hAnsiTheme="minorEastAsia" w:hint="eastAsia"/>
          <w:sz w:val="22"/>
        </w:rPr>
        <w:t xml:space="preserve">　　</w:t>
      </w:r>
    </w:p>
    <w:p w:rsidR="00C40ED8" w:rsidRPr="00F83337" w:rsidRDefault="007178ED" w:rsidP="00953522">
      <w:pPr>
        <w:rPr>
          <w:rFonts w:asciiTheme="majorEastAsia" w:eastAsiaTheme="majorEastAsia" w:hAnsiTheme="majorEastAsia"/>
          <w:sz w:val="22"/>
        </w:rPr>
      </w:pPr>
      <w:r w:rsidRPr="00F83337">
        <w:rPr>
          <w:rFonts w:asciiTheme="majorEastAsia" w:eastAsiaTheme="majorEastAsia" w:hAnsiTheme="majorEastAsia" w:hint="eastAsia"/>
          <w:sz w:val="22"/>
        </w:rPr>
        <w:t>（３）</w:t>
      </w:r>
      <w:r w:rsidR="00EB76E1" w:rsidRPr="00F83337">
        <w:rPr>
          <w:rFonts w:asciiTheme="majorEastAsia" w:eastAsiaTheme="majorEastAsia" w:hAnsiTheme="majorEastAsia" w:hint="eastAsia"/>
          <w:sz w:val="22"/>
        </w:rPr>
        <w:t>国への</w:t>
      </w:r>
      <w:r w:rsidR="00AC0FB3">
        <w:rPr>
          <w:rFonts w:asciiTheme="majorEastAsia" w:eastAsiaTheme="majorEastAsia" w:hAnsiTheme="majorEastAsia" w:hint="eastAsia"/>
          <w:sz w:val="22"/>
        </w:rPr>
        <w:t>法改正等の</w:t>
      </w:r>
      <w:r w:rsidR="00EB76E1" w:rsidRPr="00F83337">
        <w:rPr>
          <w:rFonts w:asciiTheme="majorEastAsia" w:eastAsiaTheme="majorEastAsia" w:hAnsiTheme="majorEastAsia" w:hint="eastAsia"/>
          <w:sz w:val="22"/>
        </w:rPr>
        <w:t>働きかけ</w:t>
      </w:r>
    </w:p>
    <w:p w:rsidR="00C40ED8" w:rsidRPr="00F83337" w:rsidRDefault="00EB76E1"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C40ED8" w:rsidRPr="00F83337">
        <w:rPr>
          <w:rFonts w:asciiTheme="majorEastAsia" w:eastAsiaTheme="majorEastAsia" w:hAnsiTheme="majorEastAsia" w:hint="eastAsia"/>
          <w:sz w:val="22"/>
        </w:rPr>
        <w:t>青少年に対する性犯罪の</w:t>
      </w:r>
      <w:r w:rsidR="00E30E0F">
        <w:rPr>
          <w:rFonts w:asciiTheme="majorEastAsia" w:eastAsiaTheme="majorEastAsia" w:hAnsiTheme="majorEastAsia" w:hint="eastAsia"/>
          <w:sz w:val="22"/>
        </w:rPr>
        <w:t>重</w:t>
      </w:r>
      <w:r w:rsidR="00C40ED8" w:rsidRPr="00F83337">
        <w:rPr>
          <w:rFonts w:asciiTheme="majorEastAsia" w:eastAsiaTheme="majorEastAsia" w:hAnsiTheme="majorEastAsia" w:hint="eastAsia"/>
          <w:sz w:val="22"/>
        </w:rPr>
        <w:t>罰化等</w:t>
      </w:r>
    </w:p>
    <w:p w:rsidR="007532A5" w:rsidRDefault="00C40ED8" w:rsidP="00953522">
      <w:pPr>
        <w:ind w:left="220" w:hangingChars="100" w:hanging="220"/>
        <w:rPr>
          <w:rFonts w:asciiTheme="minorEastAsia" w:hAnsiTheme="minorEastAsia"/>
          <w:sz w:val="22"/>
        </w:rPr>
      </w:pPr>
      <w:r w:rsidRPr="00F83337">
        <w:rPr>
          <w:rFonts w:asciiTheme="majorEastAsia" w:eastAsiaTheme="majorEastAsia" w:hAnsiTheme="majorEastAsia" w:hint="eastAsia"/>
          <w:sz w:val="22"/>
        </w:rPr>
        <w:t xml:space="preserve">　　</w:t>
      </w:r>
      <w:r w:rsidRPr="00F83337">
        <w:rPr>
          <w:rFonts w:asciiTheme="minorEastAsia" w:hAnsiTheme="minorEastAsia" w:hint="eastAsia"/>
          <w:sz w:val="22"/>
        </w:rPr>
        <w:t>インターネット空間でやり取りされる行為を地域限定の条例で規制することに限界があることは論を待たない。自画撮り要求については、本報告書の作成時点で東京都や兵庫県をはじめ６都府県で規制条例が制定されており、大阪府においても規制するのが適当と考えるものの、都道府県でまちまちに規制しても効果は限定的であることから、法律による規制を検討すべきである。</w:t>
      </w:r>
    </w:p>
    <w:p w:rsidR="00C40ED8" w:rsidRDefault="00C40ED8"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そもそも児童ポルノ禁止法が本体行為（児童ポルノの製造・提供等、児童買春ほか）を規制していることから、これと関連した要求行為に対する規制については、本来同法の規制と一体的に議論すべき事柄である。</w:t>
      </w:r>
    </w:p>
    <w:p w:rsidR="00E3744E" w:rsidRDefault="00C40ED8"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811087">
        <w:rPr>
          <w:rFonts w:asciiTheme="minorEastAsia" w:hAnsiTheme="minorEastAsia" w:hint="eastAsia"/>
          <w:sz w:val="22"/>
        </w:rPr>
        <w:t xml:space="preserve">　</w:t>
      </w:r>
    </w:p>
    <w:p w:rsidR="00E30E0F" w:rsidRDefault="00C40ED8"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また、要求行為は一般にその行為そのものが目的ではなく、その後の本体行為を目的に行われることを考えると、被害を抑止するためには本体行為を法律で</w:t>
      </w:r>
      <w:r w:rsidR="00CC5424">
        <w:rPr>
          <w:rFonts w:asciiTheme="minorEastAsia" w:hAnsiTheme="minorEastAsia" w:hint="eastAsia"/>
          <w:sz w:val="22"/>
        </w:rPr>
        <w:t>重罰</w:t>
      </w:r>
      <w:r w:rsidRPr="00F83337">
        <w:rPr>
          <w:rFonts w:asciiTheme="minorEastAsia" w:hAnsiTheme="minorEastAsia" w:hint="eastAsia"/>
          <w:sz w:val="22"/>
        </w:rPr>
        <w:t>をもって禁止するのが効果的であり、法令の在り方としてより相応しいと考える。このため、本体行為を禁止している児童ポルノ禁止法の</w:t>
      </w:r>
      <w:r w:rsidR="00E30E0F">
        <w:rPr>
          <w:rFonts w:asciiTheme="minorEastAsia" w:hAnsiTheme="minorEastAsia" w:hint="eastAsia"/>
          <w:sz w:val="22"/>
        </w:rPr>
        <w:t>重</w:t>
      </w:r>
      <w:r w:rsidRPr="00F83337">
        <w:rPr>
          <w:rFonts w:asciiTheme="minorEastAsia" w:hAnsiTheme="minorEastAsia" w:hint="eastAsia"/>
          <w:sz w:val="22"/>
        </w:rPr>
        <w:t>罰化を国に求めていくべきである。</w:t>
      </w:r>
    </w:p>
    <w:p w:rsidR="00E3744E" w:rsidRDefault="00E3744E" w:rsidP="00953522">
      <w:pPr>
        <w:ind w:leftChars="100" w:left="210" w:firstLineChars="100" w:firstLine="220"/>
        <w:rPr>
          <w:rFonts w:asciiTheme="minorEastAsia" w:hAnsiTheme="minorEastAsia"/>
          <w:sz w:val="22"/>
        </w:rPr>
      </w:pPr>
    </w:p>
    <w:p w:rsidR="00E30E0F" w:rsidRDefault="00C40ED8"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更に、前述の被害類型で示したとおり、例えば下着姿の画像は児童ポルノ禁止法に規定する児童ポルノの定義に該当しない場合があり、また、</w:t>
      </w:r>
      <w:r w:rsidR="00592966">
        <w:rPr>
          <w:rFonts w:asciiTheme="minorEastAsia" w:hAnsiTheme="minorEastAsia" w:hint="eastAsia"/>
          <w:sz w:val="22"/>
        </w:rPr>
        <w:t>ＳＮＳ</w:t>
      </w:r>
      <w:r w:rsidR="00E3744E">
        <w:rPr>
          <w:rFonts w:asciiTheme="minorEastAsia" w:hAnsiTheme="minorEastAsia" w:hint="eastAsia"/>
          <w:sz w:val="22"/>
        </w:rPr>
        <w:t>の</w:t>
      </w:r>
      <w:r w:rsidR="00592966">
        <w:rPr>
          <w:rFonts w:asciiTheme="minorEastAsia" w:hAnsiTheme="minorEastAsia" w:hint="eastAsia"/>
          <w:sz w:val="22"/>
        </w:rPr>
        <w:t>ライブ配信</w:t>
      </w:r>
      <w:r w:rsidR="00E3744E">
        <w:rPr>
          <w:rFonts w:asciiTheme="minorEastAsia" w:hAnsiTheme="minorEastAsia" w:hint="eastAsia"/>
          <w:sz w:val="22"/>
        </w:rPr>
        <w:t>機能を活用し行う</w:t>
      </w:r>
      <w:r w:rsidRPr="00F83337">
        <w:rPr>
          <w:rFonts w:asciiTheme="minorEastAsia" w:hAnsiTheme="minorEastAsia" w:hint="eastAsia"/>
          <w:sz w:val="22"/>
        </w:rPr>
        <w:t>性的な姿態の配信は記録媒体でないことから児童ポルノに該当しない。しかし、これらの要求や閲覧が青少年の健全育成にとって有害でないとは言えず、対応が求められる。また、同法に規定する児童買春を補う形で、大阪府は条例にいわゆる「淫行」規定を設けている</w:t>
      </w:r>
      <w:r w:rsidR="00E3744E">
        <w:rPr>
          <w:rFonts w:asciiTheme="minorEastAsia" w:hAnsiTheme="minorEastAsia" w:hint="eastAsia"/>
          <w:sz w:val="22"/>
        </w:rPr>
        <w:t>が、</w:t>
      </w:r>
      <w:r w:rsidRPr="00F83337">
        <w:rPr>
          <w:rFonts w:asciiTheme="minorEastAsia" w:hAnsiTheme="minorEastAsia" w:hint="eastAsia"/>
          <w:sz w:val="22"/>
        </w:rPr>
        <w:t>同様の規定は規定の仕方に違いはあるものの</w:t>
      </w:r>
      <w:r w:rsidR="009302AB">
        <w:rPr>
          <w:rFonts w:asciiTheme="minorEastAsia" w:hAnsiTheme="minorEastAsia" w:hint="eastAsia"/>
          <w:sz w:val="22"/>
        </w:rPr>
        <w:t>全て</w:t>
      </w:r>
      <w:r w:rsidRPr="00F83337">
        <w:rPr>
          <w:rFonts w:asciiTheme="minorEastAsia" w:hAnsiTheme="minorEastAsia" w:hint="eastAsia"/>
          <w:sz w:val="22"/>
        </w:rPr>
        <w:t>の都道府県の条例にあることを踏まえれば、当該規定を含んだ規制を法律で行うべきと考える。</w:t>
      </w:r>
    </w:p>
    <w:p w:rsidR="007532A5" w:rsidRDefault="00E30E0F" w:rsidP="00953522">
      <w:pPr>
        <w:ind w:leftChars="100" w:left="210" w:firstLineChars="100" w:firstLine="220"/>
        <w:rPr>
          <w:rFonts w:asciiTheme="minorEastAsia" w:hAnsiTheme="minorEastAsia"/>
          <w:sz w:val="22"/>
        </w:rPr>
      </w:pPr>
      <w:r w:rsidRPr="00E30E0F">
        <w:rPr>
          <w:rFonts w:asciiTheme="minorEastAsia" w:hAnsiTheme="minorEastAsia" w:hint="eastAsia"/>
          <w:sz w:val="22"/>
        </w:rPr>
        <w:t>昨年、刑法が改正され性犯罪が</w:t>
      </w:r>
      <w:r w:rsidR="00CC5424">
        <w:rPr>
          <w:rFonts w:asciiTheme="minorEastAsia" w:hAnsiTheme="minorEastAsia" w:hint="eastAsia"/>
          <w:sz w:val="22"/>
        </w:rPr>
        <w:t>重罰</w:t>
      </w:r>
      <w:r w:rsidRPr="00E30E0F">
        <w:rPr>
          <w:rFonts w:asciiTheme="minorEastAsia" w:hAnsiTheme="minorEastAsia" w:hint="eastAsia"/>
          <w:sz w:val="22"/>
        </w:rPr>
        <w:t>化されるなど被害者の立場に寄り添った改正がなされたところであ</w:t>
      </w:r>
      <w:r w:rsidR="00E3744E">
        <w:rPr>
          <w:rFonts w:asciiTheme="minorEastAsia" w:hAnsiTheme="minorEastAsia" w:hint="eastAsia"/>
          <w:sz w:val="22"/>
        </w:rPr>
        <w:t>る。</w:t>
      </w:r>
      <w:r w:rsidRPr="00E30E0F">
        <w:rPr>
          <w:rFonts w:asciiTheme="minorEastAsia" w:hAnsiTheme="minorEastAsia" w:hint="eastAsia"/>
          <w:sz w:val="22"/>
        </w:rPr>
        <w:t>このような時流を受け、</w:t>
      </w:r>
      <w:r w:rsidR="00E3744E">
        <w:rPr>
          <w:rFonts w:asciiTheme="minorEastAsia" w:hAnsiTheme="minorEastAsia" w:hint="eastAsia"/>
          <w:sz w:val="22"/>
        </w:rPr>
        <w:t>青少年に対する性犯罪の法規制について</w:t>
      </w:r>
      <w:r w:rsidR="00592966">
        <w:rPr>
          <w:rFonts w:asciiTheme="minorEastAsia" w:hAnsiTheme="minorEastAsia" w:hint="eastAsia"/>
          <w:sz w:val="22"/>
        </w:rPr>
        <w:t>児童ポルノ禁止法だけではなく</w:t>
      </w:r>
      <w:r w:rsidR="00383B00">
        <w:rPr>
          <w:rFonts w:asciiTheme="minorEastAsia" w:hAnsiTheme="minorEastAsia" w:hint="eastAsia"/>
          <w:sz w:val="22"/>
        </w:rPr>
        <w:t>児童福祉法</w:t>
      </w:r>
      <w:r w:rsidR="00592966">
        <w:rPr>
          <w:rFonts w:asciiTheme="minorEastAsia" w:hAnsiTheme="minorEastAsia" w:hint="eastAsia"/>
          <w:sz w:val="22"/>
        </w:rPr>
        <w:t>等</w:t>
      </w:r>
      <w:r w:rsidR="00383B00">
        <w:rPr>
          <w:rFonts w:asciiTheme="minorEastAsia" w:hAnsiTheme="minorEastAsia" w:hint="eastAsia"/>
          <w:sz w:val="22"/>
        </w:rPr>
        <w:t>も含めて</w:t>
      </w:r>
      <w:r w:rsidRPr="00E30E0F">
        <w:rPr>
          <w:rFonts w:asciiTheme="minorEastAsia" w:hAnsiTheme="minorEastAsia" w:hint="eastAsia"/>
          <w:sz w:val="22"/>
        </w:rPr>
        <w:t>抜本的に見直されることを</w:t>
      </w:r>
      <w:r w:rsidR="00592966" w:rsidRPr="00F83337">
        <w:rPr>
          <w:rFonts w:asciiTheme="minorEastAsia" w:hAnsiTheme="minorEastAsia" w:hint="eastAsia"/>
          <w:sz w:val="22"/>
        </w:rPr>
        <w:t>望むものである。</w:t>
      </w:r>
    </w:p>
    <w:p w:rsidR="00592966" w:rsidRPr="00592966" w:rsidRDefault="00592966" w:rsidP="00953522">
      <w:pPr>
        <w:ind w:leftChars="100" w:left="210" w:firstLineChars="100" w:firstLine="220"/>
        <w:rPr>
          <w:rFonts w:asciiTheme="minorEastAsia" w:hAnsiTheme="minorEastAsia"/>
          <w:sz w:val="22"/>
        </w:rPr>
      </w:pPr>
    </w:p>
    <w:p w:rsidR="00C40ED8" w:rsidRDefault="00C40ED8"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なお、以上の点について法改正等がなされるのであれば、後述する条例による規制は不要であることを指摘しておく。</w:t>
      </w:r>
    </w:p>
    <w:p w:rsidR="009302AB" w:rsidRPr="00F83337" w:rsidRDefault="009302AB" w:rsidP="00953522">
      <w:pPr>
        <w:ind w:left="220" w:hangingChars="100" w:hanging="220"/>
        <w:rPr>
          <w:rFonts w:asciiTheme="minorEastAsia" w:hAnsiTheme="minorEastAsia"/>
          <w:sz w:val="22"/>
        </w:rPr>
      </w:pPr>
    </w:p>
    <w:p w:rsidR="00EB76E1" w:rsidRPr="00F83337" w:rsidRDefault="00C40ED8"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②フィルタリング利用の義務化</w:t>
      </w:r>
    </w:p>
    <w:p w:rsidR="00C40ED8" w:rsidRPr="00FB1E9C" w:rsidRDefault="00C40ED8" w:rsidP="00953522">
      <w:pPr>
        <w:ind w:leftChars="120" w:left="252" w:firstLineChars="86" w:firstLine="189"/>
        <w:rPr>
          <w:rFonts w:asciiTheme="minorEastAsia" w:hAnsiTheme="minorEastAsia"/>
          <w:sz w:val="22"/>
        </w:rPr>
      </w:pPr>
      <w:r w:rsidRPr="00FB1E9C">
        <w:rPr>
          <w:rFonts w:asciiTheme="minorEastAsia" w:hAnsiTheme="minorEastAsia" w:hint="eastAsia"/>
          <w:sz w:val="22"/>
        </w:rPr>
        <w:t>青少年がＳＮＳ等に起因した性的搾取等に遭わないよう、インターネット上の有</w:t>
      </w:r>
      <w:r w:rsidR="003908E5" w:rsidRPr="00FB1E9C">
        <w:rPr>
          <w:rFonts w:asciiTheme="minorEastAsia" w:hAnsiTheme="minorEastAsia" w:hint="eastAsia"/>
          <w:sz w:val="22"/>
        </w:rPr>
        <w:t>害な情報に</w:t>
      </w:r>
      <w:r w:rsidR="003908E5" w:rsidRPr="00FB1E9C">
        <w:rPr>
          <w:rFonts w:asciiTheme="minorEastAsia" w:hAnsiTheme="minorEastAsia" w:hint="eastAsia"/>
          <w:sz w:val="22"/>
        </w:rPr>
        <w:lastRenderedPageBreak/>
        <w:t>触れることを防ぐフィルタリングは非常に有効である。前掲</w:t>
      </w:r>
      <w:r w:rsidRPr="00FB1E9C">
        <w:rPr>
          <w:rFonts w:asciiTheme="minorEastAsia" w:hAnsiTheme="minorEastAsia" w:hint="eastAsia"/>
          <w:sz w:val="22"/>
        </w:rPr>
        <w:t>のとおり、ＳＮＳ等に起因する被害児童のうち、フィルタリングを利用していた者は8.4％と極めて少ない。内閣府の「平成29年度青少年のインターネット利用環境実態調査」ではフィルタリングの利用率は44.0％であり、調査手法等が異なるとは言え、利用率にこれほど大きな開きがあることは注目に値する。</w:t>
      </w:r>
    </w:p>
    <w:p w:rsidR="009302AB" w:rsidRPr="00FB1E9C" w:rsidRDefault="00C40ED8" w:rsidP="00953522">
      <w:pPr>
        <w:ind w:leftChars="28" w:left="251" w:hangingChars="100" w:hanging="192"/>
        <w:rPr>
          <w:rFonts w:asciiTheme="minorEastAsia" w:hAnsiTheme="minorEastAsia"/>
          <w:sz w:val="22"/>
        </w:rPr>
      </w:pPr>
      <w:r w:rsidRPr="00F83337">
        <w:rPr>
          <w:rFonts w:asciiTheme="minorEastAsia" w:hAnsiTheme="minorEastAsia" w:hint="eastAsia"/>
          <w:spacing w:val="-14"/>
          <w:sz w:val="22"/>
        </w:rPr>
        <w:t xml:space="preserve">　</w:t>
      </w:r>
      <w:r w:rsidRPr="00FB1E9C">
        <w:rPr>
          <w:rFonts w:asciiTheme="minorEastAsia" w:hAnsiTheme="minorEastAsia" w:hint="eastAsia"/>
          <w:sz w:val="22"/>
        </w:rPr>
        <w:t xml:space="preserve">　フィルタリングについては青少年インターネット環境整備法</w:t>
      </w:r>
      <w:r w:rsidR="009C5062" w:rsidRPr="00FB1E9C">
        <w:rPr>
          <w:rFonts w:asciiTheme="minorEastAsia" w:hAnsiTheme="minorEastAsia" w:hint="eastAsia"/>
          <w:sz w:val="22"/>
        </w:rPr>
        <w:t>（</w:t>
      </w:r>
      <w:r w:rsidR="00F47925" w:rsidRPr="00FB1E9C">
        <w:rPr>
          <w:rFonts w:asciiTheme="minorEastAsia" w:hAnsiTheme="minorEastAsia" w:hint="eastAsia"/>
          <w:sz w:val="22"/>
        </w:rPr>
        <w:t>第15条</w:t>
      </w:r>
      <w:r w:rsidR="004C4FE3">
        <w:rPr>
          <w:rFonts w:asciiTheme="minorEastAsia" w:hAnsiTheme="minorEastAsia" w:hint="eastAsia"/>
          <w:sz w:val="22"/>
        </w:rPr>
        <w:t>及び</w:t>
      </w:r>
      <w:r w:rsidR="00914A28" w:rsidRPr="00FB1E9C">
        <w:rPr>
          <w:rFonts w:asciiTheme="minorEastAsia" w:hAnsiTheme="minorEastAsia" w:hint="eastAsia"/>
          <w:sz w:val="22"/>
        </w:rPr>
        <w:t>第16条</w:t>
      </w:r>
      <w:r w:rsidR="009C5062" w:rsidRPr="00FB1E9C">
        <w:rPr>
          <w:rFonts w:asciiTheme="minorEastAsia" w:hAnsiTheme="minorEastAsia" w:hint="eastAsia"/>
          <w:sz w:val="22"/>
        </w:rPr>
        <w:t>）</w:t>
      </w:r>
      <w:r w:rsidRPr="00FB1E9C">
        <w:rPr>
          <w:rFonts w:asciiTheme="minorEastAsia" w:hAnsiTheme="minorEastAsia" w:hint="eastAsia"/>
          <w:sz w:val="22"/>
        </w:rPr>
        <w:t>において、携帯電話インターネット接続役務提供事業者</w:t>
      </w:r>
      <w:r w:rsidR="00914A28" w:rsidRPr="00FB1E9C">
        <w:rPr>
          <w:rFonts w:asciiTheme="minorEastAsia" w:hAnsiTheme="minorEastAsia" w:hint="eastAsia"/>
          <w:sz w:val="22"/>
        </w:rPr>
        <w:t>等</w:t>
      </w:r>
      <w:r w:rsidRPr="00FB1E9C">
        <w:rPr>
          <w:rFonts w:asciiTheme="minorEastAsia" w:hAnsiTheme="minorEastAsia" w:hint="eastAsia"/>
          <w:sz w:val="22"/>
        </w:rPr>
        <w:t>にその提供義務</w:t>
      </w:r>
      <w:r w:rsidR="009C5062" w:rsidRPr="00FB1E9C">
        <w:rPr>
          <w:rFonts w:asciiTheme="minorEastAsia" w:hAnsiTheme="minorEastAsia" w:hint="eastAsia"/>
          <w:sz w:val="22"/>
        </w:rPr>
        <w:t>等</w:t>
      </w:r>
      <w:r w:rsidRPr="00FB1E9C">
        <w:rPr>
          <w:rFonts w:asciiTheme="minorEastAsia" w:hAnsiTheme="minorEastAsia" w:hint="eastAsia"/>
          <w:sz w:val="22"/>
        </w:rPr>
        <w:t>を課し</w:t>
      </w:r>
      <w:r w:rsidR="00F47925" w:rsidRPr="00FB1E9C">
        <w:rPr>
          <w:rFonts w:asciiTheme="minorEastAsia" w:hAnsiTheme="minorEastAsia" w:hint="eastAsia"/>
          <w:sz w:val="22"/>
        </w:rPr>
        <w:t>て</w:t>
      </w:r>
      <w:r w:rsidRPr="00FB1E9C">
        <w:rPr>
          <w:rFonts w:asciiTheme="minorEastAsia" w:hAnsiTheme="minorEastAsia" w:hint="eastAsia"/>
          <w:sz w:val="22"/>
        </w:rPr>
        <w:t>いるが、青少年の保護者が</w:t>
      </w:r>
      <w:r w:rsidR="009C5062" w:rsidRPr="00FB1E9C">
        <w:rPr>
          <w:rFonts w:asciiTheme="minorEastAsia" w:hAnsiTheme="minorEastAsia" w:hint="eastAsia"/>
          <w:sz w:val="22"/>
        </w:rPr>
        <w:t>フィルタリングを利用しない旨の</w:t>
      </w:r>
      <w:r w:rsidRPr="00FB1E9C">
        <w:rPr>
          <w:rFonts w:asciiTheme="minorEastAsia" w:hAnsiTheme="minorEastAsia" w:hint="eastAsia"/>
          <w:sz w:val="22"/>
        </w:rPr>
        <w:t>申出をした場合はこの限りでない旨規定しており、青少年を直接監護・養育する立場にある保護者に判断を委ねている。</w:t>
      </w:r>
    </w:p>
    <w:p w:rsidR="009302AB" w:rsidRPr="00FB1E9C" w:rsidRDefault="00C40ED8" w:rsidP="00953522">
      <w:pPr>
        <w:ind w:leftChars="128" w:left="269" w:firstLineChars="100" w:firstLine="220"/>
        <w:rPr>
          <w:rFonts w:asciiTheme="minorEastAsia" w:hAnsiTheme="minorEastAsia"/>
          <w:sz w:val="22"/>
        </w:rPr>
      </w:pPr>
      <w:r w:rsidRPr="00FB1E9C">
        <w:rPr>
          <w:rFonts w:asciiTheme="minorEastAsia" w:hAnsiTheme="minorEastAsia" w:hint="eastAsia"/>
          <w:sz w:val="22"/>
        </w:rPr>
        <w:t>フィルタリングの義務化については同法の検討段階で非常に多くの議論がなされ、その結果現行の規定となったところであるが、青少年の性的搾取</w:t>
      </w:r>
      <w:r w:rsidR="004D23B2" w:rsidRPr="00FB1E9C">
        <w:rPr>
          <w:rFonts w:asciiTheme="minorEastAsia" w:hAnsiTheme="minorEastAsia" w:hint="eastAsia"/>
          <w:sz w:val="22"/>
        </w:rPr>
        <w:t>等</w:t>
      </w:r>
      <w:r w:rsidRPr="00FB1E9C">
        <w:rPr>
          <w:rFonts w:asciiTheme="minorEastAsia" w:hAnsiTheme="minorEastAsia" w:hint="eastAsia"/>
          <w:sz w:val="22"/>
        </w:rPr>
        <w:t>の現状やフィルタリングの有効性を考えると、フィルタリングを保護者の判断に委ねることなく義務化する法改正を検討</w:t>
      </w:r>
      <w:r w:rsidR="007532A5" w:rsidRPr="00FB1E9C">
        <w:rPr>
          <w:rFonts w:asciiTheme="minorEastAsia" w:hAnsiTheme="minorEastAsia" w:hint="eastAsia"/>
          <w:sz w:val="22"/>
        </w:rPr>
        <w:t>する時期にきていると考える。</w:t>
      </w:r>
    </w:p>
    <w:p w:rsidR="00C40ED8" w:rsidRPr="00FB1E9C" w:rsidRDefault="00C40ED8" w:rsidP="00953522">
      <w:pPr>
        <w:ind w:leftChars="95" w:left="199" w:firstLineChars="100" w:firstLine="220"/>
        <w:rPr>
          <w:rFonts w:asciiTheme="minorEastAsia" w:hAnsiTheme="minorEastAsia"/>
          <w:sz w:val="22"/>
        </w:rPr>
      </w:pPr>
      <w:r w:rsidRPr="00FB1E9C">
        <w:rPr>
          <w:rFonts w:asciiTheme="minorEastAsia" w:hAnsiTheme="minorEastAsia" w:hint="eastAsia"/>
          <w:sz w:val="22"/>
        </w:rPr>
        <w:t>なお、条例でフィルタリングを義務化し保護者の判断の余地をなくすことは、フィルタリングの利用を保護者の判断に委ねている同法の目的を阻害することとなることから、条例で制定できる範囲を越えている。</w:t>
      </w:r>
    </w:p>
    <w:p w:rsidR="009302AB" w:rsidRPr="00F83337" w:rsidRDefault="009302AB" w:rsidP="00953522">
      <w:pPr>
        <w:ind w:leftChars="95" w:left="199" w:firstLineChars="100" w:firstLine="192"/>
        <w:rPr>
          <w:rFonts w:asciiTheme="minorEastAsia" w:hAnsiTheme="minorEastAsia"/>
          <w:spacing w:val="-14"/>
          <w:sz w:val="22"/>
        </w:rPr>
      </w:pPr>
    </w:p>
    <w:p w:rsidR="00EB76E1" w:rsidRPr="00F83337" w:rsidRDefault="00C40ED8" w:rsidP="00953522">
      <w:pPr>
        <w:ind w:firstLineChars="100" w:firstLine="220"/>
        <w:rPr>
          <w:rFonts w:asciiTheme="majorEastAsia" w:eastAsiaTheme="majorEastAsia" w:hAnsiTheme="majorEastAsia"/>
          <w:sz w:val="22"/>
        </w:rPr>
      </w:pPr>
      <w:r w:rsidRPr="00547169">
        <w:rPr>
          <w:rFonts w:asciiTheme="majorEastAsia" w:eastAsiaTheme="majorEastAsia" w:hAnsiTheme="majorEastAsia" w:hint="eastAsia"/>
          <w:sz w:val="22"/>
        </w:rPr>
        <w:t>③</w:t>
      </w:r>
      <w:r w:rsidR="00547169">
        <w:rPr>
          <w:rFonts w:asciiTheme="majorEastAsia" w:eastAsiaTheme="majorEastAsia" w:hAnsiTheme="majorEastAsia" w:hint="eastAsia"/>
          <w:sz w:val="22"/>
        </w:rPr>
        <w:t>ＳＮＳ</w:t>
      </w:r>
      <w:r w:rsidR="00EB76E1" w:rsidRPr="00F83337">
        <w:rPr>
          <w:rFonts w:asciiTheme="majorEastAsia" w:eastAsiaTheme="majorEastAsia" w:hAnsiTheme="majorEastAsia" w:hint="eastAsia"/>
          <w:sz w:val="22"/>
        </w:rPr>
        <w:t>事業者</w:t>
      </w:r>
      <w:r w:rsidR="00547169">
        <w:rPr>
          <w:rFonts w:asciiTheme="majorEastAsia" w:eastAsiaTheme="majorEastAsia" w:hAnsiTheme="majorEastAsia" w:hint="eastAsia"/>
          <w:sz w:val="22"/>
        </w:rPr>
        <w:t>等</w:t>
      </w:r>
      <w:r w:rsidR="00EB76E1" w:rsidRPr="00F83337">
        <w:rPr>
          <w:rFonts w:asciiTheme="majorEastAsia" w:eastAsiaTheme="majorEastAsia" w:hAnsiTheme="majorEastAsia" w:hint="eastAsia"/>
          <w:sz w:val="22"/>
        </w:rPr>
        <w:t>への</w:t>
      </w:r>
      <w:r w:rsidR="00592966">
        <w:rPr>
          <w:rFonts w:asciiTheme="majorEastAsia" w:eastAsiaTheme="majorEastAsia" w:hAnsiTheme="majorEastAsia" w:hint="eastAsia"/>
          <w:sz w:val="22"/>
        </w:rPr>
        <w:t>要請</w:t>
      </w:r>
    </w:p>
    <w:p w:rsidR="00AD3E8E" w:rsidRPr="00F83337" w:rsidRDefault="00AD3E8E" w:rsidP="004C4FE3">
      <w:pPr>
        <w:tabs>
          <w:tab w:val="left" w:pos="426"/>
          <w:tab w:val="left" w:pos="709"/>
          <w:tab w:val="left" w:pos="851"/>
        </w:tabs>
        <w:ind w:leftChars="100" w:left="210" w:firstLineChars="100" w:firstLine="220"/>
        <w:rPr>
          <w:rFonts w:asciiTheme="minorEastAsia" w:hAnsiTheme="minorEastAsia"/>
          <w:sz w:val="22"/>
        </w:rPr>
      </w:pPr>
      <w:r w:rsidRPr="00F83337">
        <w:rPr>
          <w:rFonts w:asciiTheme="minorEastAsia" w:hAnsiTheme="minorEastAsia" w:hint="eastAsia"/>
          <w:sz w:val="22"/>
        </w:rPr>
        <w:t>青少年がＳＮＳ等に起因して性的搾取</w:t>
      </w:r>
      <w:r w:rsidR="004D23B2">
        <w:rPr>
          <w:rFonts w:asciiTheme="minorEastAsia" w:hAnsiTheme="minorEastAsia" w:hint="eastAsia"/>
          <w:sz w:val="22"/>
        </w:rPr>
        <w:t>等</w:t>
      </w:r>
      <w:r w:rsidRPr="00F83337">
        <w:rPr>
          <w:rFonts w:asciiTheme="minorEastAsia" w:hAnsiTheme="minorEastAsia" w:hint="eastAsia"/>
          <w:sz w:val="22"/>
        </w:rPr>
        <w:t>に遭わないよう、青少年と加害者（要求者）とを媒介するＳＮＳを規制することは効果がある。事実、出会い系サイトについては、</w:t>
      </w:r>
      <w:r w:rsidR="00547169">
        <w:rPr>
          <w:rFonts w:asciiTheme="minorEastAsia" w:hAnsiTheme="minorEastAsia" w:hint="eastAsia"/>
          <w:sz w:val="22"/>
        </w:rPr>
        <w:t>出会い系サイト規制法</w:t>
      </w:r>
      <w:r w:rsidRPr="00F83337">
        <w:rPr>
          <w:rFonts w:asciiTheme="minorEastAsia" w:hAnsiTheme="minorEastAsia" w:hint="eastAsia"/>
          <w:sz w:val="22"/>
        </w:rPr>
        <w:t>においてインターネット異性紹介事業者に対し利用者が児童でないことを確認する義務を課すなどの規制を設けており、前述したとおり同法の施行（平成15年、平成20年改正）後、出会い系サイトに起因した青少年の被害は大幅に減少している。</w:t>
      </w:r>
    </w:p>
    <w:p w:rsidR="00AD3E8E" w:rsidRPr="00F83337" w:rsidRDefault="00AD3E8E" w:rsidP="004C4FE3">
      <w:pPr>
        <w:tabs>
          <w:tab w:val="left" w:pos="426"/>
          <w:tab w:val="left" w:pos="709"/>
          <w:tab w:val="left" w:pos="851"/>
        </w:tabs>
        <w:ind w:leftChars="100" w:left="210" w:firstLineChars="100" w:firstLine="220"/>
        <w:rPr>
          <w:rFonts w:asciiTheme="minorEastAsia" w:hAnsiTheme="minorEastAsia"/>
          <w:sz w:val="22"/>
        </w:rPr>
      </w:pPr>
      <w:r w:rsidRPr="00F83337">
        <w:rPr>
          <w:rFonts w:asciiTheme="minorEastAsia" w:hAnsiTheme="minorEastAsia" w:hint="eastAsia"/>
          <w:sz w:val="22"/>
        </w:rPr>
        <w:t>一方、ＳＮＳについては一般に、出会い系サイトのように異性間の出会いを目的としたサービスではなく、ましてや性的なつながりを意図して開発されたものではない。ユーザーが違法利用することをソフトウェアの開発者は認識しておらず罪（著作権法違反幇助）に問えないとしたいわゆる「</w:t>
      </w:r>
      <w:proofErr w:type="spellStart"/>
      <w:r w:rsidRPr="00F83337">
        <w:rPr>
          <w:rFonts w:asciiTheme="minorEastAsia" w:hAnsiTheme="minorEastAsia" w:hint="eastAsia"/>
          <w:sz w:val="22"/>
        </w:rPr>
        <w:t>Winny</w:t>
      </w:r>
      <w:proofErr w:type="spellEnd"/>
      <w:r w:rsidRPr="00F83337">
        <w:rPr>
          <w:rFonts w:asciiTheme="minorEastAsia" w:hAnsiTheme="minorEastAsia" w:hint="eastAsia"/>
          <w:sz w:val="22"/>
        </w:rPr>
        <w:t>事件」の最高裁判決（平成23年12月19日）にならえば、ＳＮＳが違法に利用されることを認識して開発されたものでない限りその開発や提供を規制することはできない。</w:t>
      </w:r>
    </w:p>
    <w:p w:rsidR="00EB76E1" w:rsidRPr="00F83337" w:rsidRDefault="003E6A06" w:rsidP="004C4FE3">
      <w:pPr>
        <w:tabs>
          <w:tab w:val="left" w:pos="426"/>
          <w:tab w:val="left" w:pos="709"/>
          <w:tab w:val="left" w:pos="851"/>
        </w:tabs>
        <w:ind w:leftChars="100" w:left="210" w:firstLineChars="100" w:firstLine="220"/>
        <w:rPr>
          <w:rFonts w:asciiTheme="minorEastAsia" w:hAnsiTheme="minorEastAsia"/>
          <w:sz w:val="22"/>
        </w:rPr>
      </w:pPr>
      <w:r>
        <w:rPr>
          <w:rFonts w:asciiTheme="minorEastAsia" w:hAnsiTheme="minorEastAsia" w:hint="eastAsia"/>
          <w:sz w:val="22"/>
        </w:rPr>
        <w:t>もっとも、ＳＮＳが悪用され青少年が被害に遭っている現状を踏まえれば、被害</w:t>
      </w:r>
      <w:r w:rsidR="00AD3E8E" w:rsidRPr="00F83337">
        <w:rPr>
          <w:rFonts w:asciiTheme="minorEastAsia" w:hAnsiTheme="minorEastAsia" w:hint="eastAsia"/>
          <w:sz w:val="22"/>
        </w:rPr>
        <w:t>防止</w:t>
      </w:r>
      <w:r>
        <w:rPr>
          <w:rFonts w:asciiTheme="minorEastAsia" w:hAnsiTheme="minorEastAsia" w:hint="eastAsia"/>
          <w:sz w:val="22"/>
        </w:rPr>
        <w:t>のための</w:t>
      </w:r>
      <w:r w:rsidR="00AD3E8E" w:rsidRPr="00F83337">
        <w:rPr>
          <w:rFonts w:asciiTheme="minorEastAsia" w:hAnsiTheme="minorEastAsia" w:hint="eastAsia"/>
          <w:sz w:val="22"/>
        </w:rPr>
        <w:t>措置を講じることはＳＮＳ事業者等の</w:t>
      </w:r>
      <w:r>
        <w:rPr>
          <w:rFonts w:asciiTheme="minorEastAsia" w:hAnsiTheme="minorEastAsia" w:hint="eastAsia"/>
          <w:sz w:val="22"/>
        </w:rPr>
        <w:t>社会的</w:t>
      </w:r>
      <w:r w:rsidR="00AD3E8E" w:rsidRPr="00F83337">
        <w:rPr>
          <w:rFonts w:asciiTheme="minorEastAsia" w:hAnsiTheme="minorEastAsia" w:hint="eastAsia"/>
          <w:sz w:val="22"/>
        </w:rPr>
        <w:t>責務である。前述のとおりＳＮＳ事業者等は被害防止のための取組を様々に実施しているところであるが、加えて、例えば児童ポルノの要求等のやり取りが行われる際は注意喚起の画面が起動する等の</w:t>
      </w:r>
      <w:r>
        <w:rPr>
          <w:rFonts w:asciiTheme="minorEastAsia" w:hAnsiTheme="minorEastAsia" w:hint="eastAsia"/>
          <w:sz w:val="22"/>
        </w:rPr>
        <w:t>技術的</w:t>
      </w:r>
      <w:r w:rsidR="00AD3E8E" w:rsidRPr="00F83337">
        <w:rPr>
          <w:rFonts w:asciiTheme="minorEastAsia" w:hAnsiTheme="minorEastAsia" w:hint="eastAsia"/>
          <w:sz w:val="22"/>
        </w:rPr>
        <w:t>対応をＳＮＳ事業者</w:t>
      </w:r>
      <w:r>
        <w:rPr>
          <w:rFonts w:asciiTheme="minorEastAsia" w:hAnsiTheme="minorEastAsia" w:hint="eastAsia"/>
          <w:sz w:val="22"/>
        </w:rPr>
        <w:t>等</w:t>
      </w:r>
      <w:r w:rsidR="00AD3E8E" w:rsidRPr="00F83337">
        <w:rPr>
          <w:rFonts w:asciiTheme="minorEastAsia" w:hAnsiTheme="minorEastAsia" w:hint="eastAsia"/>
          <w:sz w:val="22"/>
        </w:rPr>
        <w:t>に</w:t>
      </w:r>
      <w:r>
        <w:rPr>
          <w:rFonts w:asciiTheme="minorEastAsia" w:hAnsiTheme="minorEastAsia" w:hint="eastAsia"/>
          <w:sz w:val="22"/>
        </w:rPr>
        <w:t>要請する</w:t>
      </w:r>
      <w:r w:rsidR="00AD3E8E" w:rsidRPr="00F83337">
        <w:rPr>
          <w:rFonts w:asciiTheme="minorEastAsia" w:hAnsiTheme="minorEastAsia" w:hint="eastAsia"/>
          <w:sz w:val="22"/>
        </w:rPr>
        <w:t>ことも検討すべきではないかと考える。ＡＩの発展によりこうした技術的対応が可能となりつつあることから、国外に所在するＳＮＳ事業者</w:t>
      </w:r>
      <w:r>
        <w:rPr>
          <w:rFonts w:asciiTheme="minorEastAsia" w:hAnsiTheme="minorEastAsia" w:hint="eastAsia"/>
          <w:sz w:val="22"/>
        </w:rPr>
        <w:t>等</w:t>
      </w:r>
      <w:r w:rsidR="00AD3E8E" w:rsidRPr="00F83337">
        <w:rPr>
          <w:rFonts w:asciiTheme="minorEastAsia" w:hAnsiTheme="minorEastAsia" w:hint="eastAsia"/>
          <w:sz w:val="22"/>
        </w:rPr>
        <w:t>も多いなど課題はあるものの、国においてＳＮＳ事業者</w:t>
      </w:r>
      <w:r>
        <w:rPr>
          <w:rFonts w:asciiTheme="minorEastAsia" w:hAnsiTheme="minorEastAsia" w:hint="eastAsia"/>
          <w:sz w:val="22"/>
        </w:rPr>
        <w:t>等</w:t>
      </w:r>
      <w:r w:rsidR="00AD3E8E" w:rsidRPr="00F83337">
        <w:rPr>
          <w:rFonts w:asciiTheme="minorEastAsia" w:hAnsiTheme="minorEastAsia" w:hint="eastAsia"/>
          <w:sz w:val="22"/>
        </w:rPr>
        <w:t>への</w:t>
      </w:r>
      <w:r>
        <w:rPr>
          <w:rFonts w:asciiTheme="minorEastAsia" w:hAnsiTheme="minorEastAsia" w:hint="eastAsia"/>
          <w:sz w:val="22"/>
        </w:rPr>
        <w:t>一層の自主</w:t>
      </w:r>
      <w:r w:rsidR="00AD3E8E" w:rsidRPr="00F83337">
        <w:rPr>
          <w:rFonts w:asciiTheme="minorEastAsia" w:hAnsiTheme="minorEastAsia" w:hint="eastAsia"/>
          <w:sz w:val="22"/>
        </w:rPr>
        <w:t>規制について</w:t>
      </w:r>
      <w:r>
        <w:rPr>
          <w:rFonts w:asciiTheme="minorEastAsia" w:hAnsiTheme="minorEastAsia" w:hint="eastAsia"/>
          <w:sz w:val="22"/>
        </w:rPr>
        <w:t>要請</w:t>
      </w:r>
      <w:r w:rsidR="00AD3E8E" w:rsidRPr="00F83337">
        <w:rPr>
          <w:rFonts w:asciiTheme="minorEastAsia" w:hAnsiTheme="minorEastAsia" w:hint="eastAsia"/>
          <w:sz w:val="22"/>
        </w:rPr>
        <w:t>されることを期待する。</w:t>
      </w:r>
    </w:p>
    <w:p w:rsidR="00AD3E8E" w:rsidRDefault="00AD3E8E" w:rsidP="00953522">
      <w:pPr>
        <w:tabs>
          <w:tab w:val="left" w:pos="426"/>
          <w:tab w:val="left" w:pos="709"/>
          <w:tab w:val="left" w:pos="851"/>
        </w:tabs>
        <w:ind w:left="440" w:hangingChars="200" w:hanging="440"/>
        <w:rPr>
          <w:rFonts w:asciiTheme="minorEastAsia" w:hAnsiTheme="minorEastAsia"/>
          <w:sz w:val="22"/>
        </w:rPr>
      </w:pPr>
    </w:p>
    <w:p w:rsidR="00EB76E1" w:rsidRPr="00547169" w:rsidRDefault="00547169" w:rsidP="00953522">
      <w:pPr>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EB76E1" w:rsidRPr="00547169">
        <w:rPr>
          <w:rFonts w:asciiTheme="majorEastAsia" w:eastAsiaTheme="majorEastAsia" w:hAnsiTheme="majorEastAsia" w:hint="eastAsia"/>
          <w:sz w:val="22"/>
        </w:rPr>
        <w:t>条例による対応</w:t>
      </w:r>
    </w:p>
    <w:p w:rsidR="004C1DE3" w:rsidRPr="00F83337" w:rsidRDefault="004C1DE3" w:rsidP="00953522">
      <w:pPr>
        <w:ind w:firstLineChars="100" w:firstLine="220"/>
        <w:rPr>
          <w:rFonts w:asciiTheme="minorEastAsia" w:hAnsiTheme="minorEastAsia"/>
          <w:sz w:val="22"/>
        </w:rPr>
      </w:pPr>
      <w:r w:rsidRPr="00F83337">
        <w:rPr>
          <w:rFonts w:asciiTheme="minorEastAsia" w:hAnsiTheme="minorEastAsia" w:hint="eastAsia"/>
          <w:sz w:val="22"/>
        </w:rPr>
        <w:t>様々な性的搾取等につながる要求行為を類型化し、被害に遭ってしまった（本体行為に移行した）後に適用可能な現行法令及び被害に遭う前の要求段階で適用可能な現行法令を整理した上で、要求行為に対する規制の在り方を他都府県の規制内容も参考としながら多角的な視点から議論を深めた。</w:t>
      </w:r>
    </w:p>
    <w:p w:rsidR="00547169" w:rsidRDefault="00547169" w:rsidP="00953522">
      <w:pPr>
        <w:rPr>
          <w:rFonts w:asciiTheme="majorEastAsia" w:eastAsiaTheme="majorEastAsia" w:hAnsiTheme="majorEastAsia"/>
          <w:sz w:val="22"/>
        </w:rPr>
      </w:pPr>
    </w:p>
    <w:p w:rsidR="00EB76E1" w:rsidRPr="00F83337" w:rsidRDefault="004C1DE3"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EB76E1" w:rsidRPr="00F83337">
        <w:rPr>
          <w:rFonts w:asciiTheme="majorEastAsia" w:eastAsiaTheme="majorEastAsia" w:hAnsiTheme="majorEastAsia" w:hint="eastAsia"/>
          <w:sz w:val="22"/>
        </w:rPr>
        <w:t>インターネット上の行為</w:t>
      </w:r>
      <w:r w:rsidRPr="00F83337">
        <w:rPr>
          <w:rFonts w:asciiTheme="majorEastAsia" w:eastAsiaTheme="majorEastAsia" w:hAnsiTheme="majorEastAsia" w:hint="eastAsia"/>
          <w:sz w:val="22"/>
        </w:rPr>
        <w:t>の特質と条例による</w:t>
      </w:r>
      <w:r w:rsidR="00EB76E1" w:rsidRPr="00F83337">
        <w:rPr>
          <w:rFonts w:asciiTheme="majorEastAsia" w:eastAsiaTheme="majorEastAsia" w:hAnsiTheme="majorEastAsia" w:hint="eastAsia"/>
          <w:sz w:val="22"/>
        </w:rPr>
        <w:t>規制</w:t>
      </w:r>
      <w:r w:rsidRPr="00F83337">
        <w:rPr>
          <w:rFonts w:asciiTheme="majorEastAsia" w:eastAsiaTheme="majorEastAsia" w:hAnsiTheme="majorEastAsia" w:hint="eastAsia"/>
          <w:sz w:val="22"/>
        </w:rPr>
        <w:t>の問題点</w:t>
      </w:r>
    </w:p>
    <w:p w:rsidR="00547169" w:rsidRDefault="003A5950"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要求行為は通常、インターネット上の個人間の通信（非公開領域）で行われることから、その特質上条例による規制には</w:t>
      </w:r>
      <w:r w:rsidR="00547169">
        <w:rPr>
          <w:rFonts w:asciiTheme="minorEastAsia" w:hAnsiTheme="minorEastAsia" w:hint="eastAsia"/>
          <w:sz w:val="22"/>
        </w:rPr>
        <w:t>以下のとおり様々な</w:t>
      </w:r>
      <w:r w:rsidRPr="00F83337">
        <w:rPr>
          <w:rFonts w:asciiTheme="minorEastAsia" w:hAnsiTheme="minorEastAsia" w:hint="eastAsia"/>
          <w:sz w:val="22"/>
        </w:rPr>
        <w:t>課題がある。</w:t>
      </w:r>
    </w:p>
    <w:p w:rsidR="00547169" w:rsidRDefault="003A5950" w:rsidP="00953522">
      <w:pPr>
        <w:ind w:leftChars="100" w:left="650" w:hangingChars="200" w:hanging="440"/>
        <w:rPr>
          <w:rFonts w:asciiTheme="minorEastAsia" w:hAnsiTheme="minorEastAsia"/>
          <w:sz w:val="22"/>
        </w:rPr>
      </w:pPr>
      <w:r w:rsidRPr="00F83337">
        <w:rPr>
          <w:rFonts w:asciiTheme="minorEastAsia" w:hAnsiTheme="minorEastAsia" w:hint="eastAsia"/>
          <w:sz w:val="22"/>
        </w:rPr>
        <w:t>ⅰ）その効力が地域限定である条例はインター</w:t>
      </w:r>
      <w:r w:rsidR="00547169">
        <w:rPr>
          <w:rFonts w:asciiTheme="minorEastAsia" w:hAnsiTheme="minorEastAsia" w:hint="eastAsia"/>
          <w:sz w:val="22"/>
        </w:rPr>
        <w:t>ネット空間でやり取りされる行為に対する規制にはなじまないこと。</w:t>
      </w:r>
    </w:p>
    <w:p w:rsidR="00547169" w:rsidRDefault="003A5950" w:rsidP="00953522">
      <w:pPr>
        <w:ind w:leftChars="100" w:left="650" w:hangingChars="200" w:hanging="440"/>
        <w:rPr>
          <w:rFonts w:asciiTheme="minorEastAsia" w:hAnsiTheme="minorEastAsia"/>
          <w:sz w:val="22"/>
        </w:rPr>
      </w:pPr>
      <w:r w:rsidRPr="00F83337">
        <w:rPr>
          <w:rFonts w:asciiTheme="minorEastAsia" w:hAnsiTheme="minorEastAsia" w:hint="eastAsia"/>
          <w:sz w:val="22"/>
        </w:rPr>
        <w:t>ⅱ）非公開領域で交わされる個人間のやり取りは通信の秘密や個人情報保護の観点から第三者が介入することが困難であり、そのため青少年からの相談がない限り要求行為を事前に把</w:t>
      </w:r>
      <w:r w:rsidR="00547169">
        <w:rPr>
          <w:rFonts w:asciiTheme="minorEastAsia" w:hAnsiTheme="minorEastAsia" w:hint="eastAsia"/>
          <w:sz w:val="22"/>
        </w:rPr>
        <w:t>握することは難しく規制を設けても実効性に疑問があること。</w:t>
      </w:r>
    </w:p>
    <w:p w:rsidR="00547169" w:rsidRDefault="003A5950" w:rsidP="00953522">
      <w:pPr>
        <w:ind w:leftChars="100" w:left="650" w:hangingChars="200" w:hanging="440"/>
        <w:rPr>
          <w:rFonts w:asciiTheme="minorEastAsia" w:hAnsiTheme="minorEastAsia"/>
          <w:sz w:val="22"/>
        </w:rPr>
      </w:pPr>
      <w:r w:rsidRPr="00F83337">
        <w:rPr>
          <w:rFonts w:asciiTheme="minorEastAsia" w:hAnsiTheme="minorEastAsia" w:hint="eastAsia"/>
          <w:sz w:val="22"/>
        </w:rPr>
        <w:t>ⅲ）要求には様々な言い回しが想定され、現在でも広く使われているように隠語が横行するなどの規制逃れが予想されること。</w:t>
      </w:r>
    </w:p>
    <w:p w:rsidR="003A5950" w:rsidRDefault="003A5950" w:rsidP="00953522">
      <w:pPr>
        <w:ind w:leftChars="120" w:left="252" w:firstLineChars="76" w:firstLine="167"/>
        <w:rPr>
          <w:rFonts w:asciiTheme="minorEastAsia" w:hAnsiTheme="minorEastAsia"/>
          <w:sz w:val="22"/>
        </w:rPr>
      </w:pPr>
      <w:r w:rsidRPr="00F83337">
        <w:rPr>
          <w:rFonts w:asciiTheme="minorEastAsia" w:hAnsiTheme="minorEastAsia" w:hint="eastAsia"/>
          <w:sz w:val="22"/>
        </w:rPr>
        <w:t>また、そもそも児童ポルノ禁止法が本体行為（児童ポルノの製造・提供等、児童買春ほか）を規制していることから、これと関連した要求行為に対する規制については本来同法の規制と一体的に法律レベルで議論すべき事柄である。</w:t>
      </w:r>
    </w:p>
    <w:p w:rsidR="00547169" w:rsidRPr="00F83337" w:rsidRDefault="00547169" w:rsidP="00953522">
      <w:pPr>
        <w:ind w:leftChars="120" w:left="252" w:firstLineChars="76" w:firstLine="167"/>
        <w:rPr>
          <w:rFonts w:asciiTheme="minorEastAsia" w:hAnsiTheme="minorEastAsia"/>
          <w:sz w:val="22"/>
        </w:rPr>
      </w:pPr>
    </w:p>
    <w:p w:rsidR="003A5950" w:rsidRPr="00F83337" w:rsidRDefault="003A5950"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こうした課題があることなどから、（２）の教育・啓発等の充実・強化や（３）の国への法改正等の働きかけを強めることにより被害防止に努め、その状況を見極めるべきとの考えもあるが、被害が年々増加している現状や青少年が危険と隣り合わせの状態にさらされている実態等を考えれば、府として可能な限りの対策を講じるため条例による対応も必要であろう。特に、条例で規制することにより、「要求してはならない」、「要求されても応じる必要はない」という明確なメッセージを青少年をはじめ府民に対して発信することは意味があると考える。</w:t>
      </w:r>
    </w:p>
    <w:p w:rsidR="004F56E7" w:rsidRPr="00F83337" w:rsidRDefault="004F56E7" w:rsidP="00953522">
      <w:pPr>
        <w:ind w:left="220" w:hangingChars="100" w:hanging="220"/>
        <w:rPr>
          <w:rFonts w:asciiTheme="minorEastAsia" w:hAnsiTheme="minorEastAsia"/>
          <w:sz w:val="22"/>
        </w:rPr>
      </w:pPr>
    </w:p>
    <w:p w:rsidR="00EB76E1" w:rsidRPr="00F83337" w:rsidRDefault="003A5950"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w:t>
      </w:r>
      <w:r w:rsidR="00EB76E1" w:rsidRPr="00F83337">
        <w:rPr>
          <w:rFonts w:asciiTheme="majorEastAsia" w:eastAsiaTheme="majorEastAsia" w:hAnsiTheme="majorEastAsia" w:hint="eastAsia"/>
          <w:sz w:val="22"/>
        </w:rPr>
        <w:t>自画撮り被害防止のための規制（</w:t>
      </w:r>
      <w:r w:rsidR="00547169">
        <w:rPr>
          <w:rFonts w:asciiTheme="majorEastAsia" w:eastAsiaTheme="majorEastAsia" w:hAnsiTheme="majorEastAsia" w:hint="eastAsia"/>
          <w:sz w:val="22"/>
        </w:rPr>
        <w:t>P6</w:t>
      </w:r>
      <w:r w:rsidR="00EB76E1" w:rsidRPr="00F83337">
        <w:rPr>
          <w:rFonts w:asciiTheme="majorEastAsia" w:eastAsiaTheme="majorEastAsia" w:hAnsiTheme="majorEastAsia" w:hint="eastAsia"/>
          <w:sz w:val="22"/>
        </w:rPr>
        <w:t>表１の</w:t>
      </w:r>
      <w:proofErr w:type="spellStart"/>
      <w:r w:rsidR="00EB76E1" w:rsidRPr="00F83337">
        <w:rPr>
          <w:rFonts w:asciiTheme="majorEastAsia" w:eastAsiaTheme="majorEastAsia" w:hAnsiTheme="majorEastAsia" w:hint="eastAsia"/>
          <w:sz w:val="22"/>
        </w:rPr>
        <w:t>a.b</w:t>
      </w:r>
      <w:proofErr w:type="spellEnd"/>
      <w:r w:rsidR="00EB76E1" w:rsidRPr="00F83337">
        <w:rPr>
          <w:rFonts w:asciiTheme="majorEastAsia" w:eastAsiaTheme="majorEastAsia" w:hAnsiTheme="majorEastAsia" w:hint="eastAsia"/>
          <w:sz w:val="22"/>
        </w:rPr>
        <w:t>）</w:t>
      </w:r>
    </w:p>
    <w:p w:rsidR="00EB76E1" w:rsidRPr="00F83337" w:rsidRDefault="003A5950" w:rsidP="00953522">
      <w:pPr>
        <w:rPr>
          <w:rFonts w:asciiTheme="majorEastAsia" w:eastAsiaTheme="majorEastAsia" w:hAnsiTheme="majorEastAsia"/>
          <w:sz w:val="22"/>
        </w:rPr>
      </w:pPr>
      <w:r w:rsidRPr="00F83337">
        <w:rPr>
          <w:rFonts w:asciiTheme="majorEastAsia" w:eastAsiaTheme="majorEastAsia" w:hAnsiTheme="majorEastAsia" w:hint="eastAsia"/>
          <w:sz w:val="22"/>
        </w:rPr>
        <w:t xml:space="preserve">　　ア　</w:t>
      </w:r>
      <w:r w:rsidR="00EB76E1" w:rsidRPr="00F83337">
        <w:rPr>
          <w:rFonts w:asciiTheme="majorEastAsia" w:eastAsiaTheme="majorEastAsia" w:hAnsiTheme="majorEastAsia" w:hint="eastAsia"/>
          <w:sz w:val="22"/>
        </w:rPr>
        <w:t>児童ポルノ</w:t>
      </w:r>
      <w:r w:rsidRPr="00F83337">
        <w:rPr>
          <w:rFonts w:asciiTheme="majorEastAsia" w:eastAsiaTheme="majorEastAsia" w:hAnsiTheme="majorEastAsia" w:hint="eastAsia"/>
          <w:sz w:val="22"/>
        </w:rPr>
        <w:t>禁止</w:t>
      </w:r>
      <w:r w:rsidR="00EB76E1" w:rsidRPr="00F83337">
        <w:rPr>
          <w:rFonts w:asciiTheme="majorEastAsia" w:eastAsiaTheme="majorEastAsia" w:hAnsiTheme="majorEastAsia" w:hint="eastAsia"/>
          <w:sz w:val="22"/>
        </w:rPr>
        <w:t>法との関係</w:t>
      </w:r>
    </w:p>
    <w:p w:rsidR="00547169" w:rsidRDefault="00EB76E1"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3A5950" w:rsidRPr="00F83337">
        <w:rPr>
          <w:rFonts w:asciiTheme="minorEastAsia" w:hAnsiTheme="minorEastAsia" w:hint="eastAsia"/>
          <w:sz w:val="22"/>
        </w:rPr>
        <w:t xml:space="preserve">　児童ポルノの</w:t>
      </w:r>
      <w:r w:rsidR="00592BE3">
        <w:rPr>
          <w:rFonts w:asciiTheme="minorEastAsia" w:hAnsiTheme="minorEastAsia" w:hint="eastAsia"/>
          <w:sz w:val="22"/>
        </w:rPr>
        <w:t>やり取り</w:t>
      </w:r>
      <w:r w:rsidR="003A5950" w:rsidRPr="00F83337">
        <w:rPr>
          <w:rFonts w:asciiTheme="minorEastAsia" w:hAnsiTheme="minorEastAsia" w:hint="eastAsia"/>
          <w:sz w:val="22"/>
        </w:rPr>
        <w:t>については、</w:t>
      </w:r>
    </w:p>
    <w:p w:rsidR="00547169" w:rsidRDefault="003A5950" w:rsidP="00953522">
      <w:pPr>
        <w:ind w:leftChars="200" w:left="420" w:firstLineChars="200" w:firstLine="440"/>
        <w:rPr>
          <w:rFonts w:asciiTheme="minorEastAsia" w:hAnsiTheme="minorEastAsia"/>
          <w:sz w:val="22"/>
        </w:rPr>
      </w:pPr>
      <w:r w:rsidRPr="00F83337">
        <w:rPr>
          <w:rFonts w:asciiTheme="minorEastAsia" w:hAnsiTheme="minorEastAsia" w:hint="eastAsia"/>
          <w:sz w:val="22"/>
        </w:rPr>
        <w:t>a）威迫、欺罔、困惑、</w:t>
      </w:r>
      <w:r w:rsidR="00E031BF">
        <w:rPr>
          <w:rFonts w:asciiTheme="minorEastAsia" w:hAnsiTheme="minorEastAsia" w:hint="eastAsia"/>
          <w:sz w:val="22"/>
        </w:rPr>
        <w:t>対償</w:t>
      </w:r>
      <w:r w:rsidRPr="00F83337">
        <w:rPr>
          <w:rFonts w:asciiTheme="minorEastAsia" w:hAnsiTheme="minorEastAsia" w:hint="eastAsia"/>
          <w:sz w:val="22"/>
        </w:rPr>
        <w:t>供与等を伴って児童ポルノを要求する場合</w:t>
      </w:r>
    </w:p>
    <w:p w:rsidR="00547169" w:rsidRDefault="003A5950" w:rsidP="00953522">
      <w:pPr>
        <w:ind w:leftChars="200" w:left="420" w:firstLineChars="200" w:firstLine="440"/>
        <w:rPr>
          <w:rFonts w:asciiTheme="minorEastAsia" w:hAnsiTheme="minorEastAsia"/>
          <w:sz w:val="22"/>
        </w:rPr>
      </w:pPr>
      <w:r w:rsidRPr="00F83337">
        <w:rPr>
          <w:rFonts w:asciiTheme="minorEastAsia" w:hAnsiTheme="minorEastAsia" w:hint="eastAsia"/>
          <w:sz w:val="22"/>
        </w:rPr>
        <w:t>b）威迫、欺罔、困惑、</w:t>
      </w:r>
      <w:r w:rsidR="00E031BF">
        <w:rPr>
          <w:rFonts w:asciiTheme="minorEastAsia" w:hAnsiTheme="minorEastAsia" w:hint="eastAsia"/>
          <w:sz w:val="22"/>
        </w:rPr>
        <w:t>対償</w:t>
      </w:r>
      <w:r w:rsidRPr="00F83337">
        <w:rPr>
          <w:rFonts w:asciiTheme="minorEastAsia" w:hAnsiTheme="minorEastAsia" w:hint="eastAsia"/>
          <w:sz w:val="22"/>
        </w:rPr>
        <w:t>供与等を伴わずに児童ポルノを要求する場合</w:t>
      </w:r>
    </w:p>
    <w:p w:rsidR="00547169" w:rsidRDefault="003A5950" w:rsidP="00953522">
      <w:pPr>
        <w:ind w:leftChars="200" w:left="420" w:firstLineChars="200" w:firstLine="440"/>
        <w:rPr>
          <w:rFonts w:asciiTheme="minorEastAsia" w:hAnsiTheme="minorEastAsia"/>
          <w:sz w:val="22"/>
        </w:rPr>
      </w:pPr>
      <w:r w:rsidRPr="00F83337">
        <w:rPr>
          <w:rFonts w:asciiTheme="minorEastAsia" w:hAnsiTheme="minorEastAsia" w:hint="eastAsia"/>
          <w:sz w:val="22"/>
        </w:rPr>
        <w:t>c）青少年が自発的に児童ポルノを</w:t>
      </w:r>
      <w:r w:rsidR="00592BE3">
        <w:rPr>
          <w:rFonts w:asciiTheme="minorEastAsia" w:hAnsiTheme="minorEastAsia" w:hint="eastAsia"/>
          <w:sz w:val="22"/>
        </w:rPr>
        <w:t>提供</w:t>
      </w:r>
      <w:r w:rsidRPr="00F83337">
        <w:rPr>
          <w:rFonts w:asciiTheme="minorEastAsia" w:hAnsiTheme="minorEastAsia" w:hint="eastAsia"/>
          <w:sz w:val="22"/>
        </w:rPr>
        <w:t>する場合</w:t>
      </w:r>
    </w:p>
    <w:p w:rsidR="003A5950" w:rsidRPr="00F83337" w:rsidRDefault="003A5950" w:rsidP="00953522">
      <w:pPr>
        <w:ind w:firstLineChars="200" w:firstLine="440"/>
        <w:rPr>
          <w:rFonts w:asciiTheme="minorEastAsia" w:hAnsiTheme="minorEastAsia"/>
          <w:sz w:val="22"/>
        </w:rPr>
      </w:pPr>
      <w:r w:rsidRPr="00F83337">
        <w:rPr>
          <w:rFonts w:asciiTheme="minorEastAsia" w:hAnsiTheme="minorEastAsia" w:hint="eastAsia"/>
          <w:sz w:val="22"/>
        </w:rPr>
        <w:t>の３類型が考えられる。</w:t>
      </w:r>
    </w:p>
    <w:p w:rsidR="003A5950" w:rsidRPr="00F83337" w:rsidRDefault="003A5950"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この内、児童が児童ポルノの製造等に積極的に関与している場合（b及びc）の</w:t>
      </w:r>
      <w:r w:rsidR="00F47925">
        <w:rPr>
          <w:rFonts w:asciiTheme="minorEastAsia" w:hAnsiTheme="minorEastAsia" w:hint="eastAsia"/>
          <w:sz w:val="22"/>
        </w:rPr>
        <w:t>裁判例</w:t>
      </w:r>
      <w:r w:rsidRPr="00F83337">
        <w:rPr>
          <w:rFonts w:asciiTheme="minorEastAsia" w:hAnsiTheme="minorEastAsia" w:hint="eastAsia"/>
          <w:sz w:val="22"/>
        </w:rPr>
        <w:t>は様々である。児童は原則として正犯にも共犯にもならないとする</w:t>
      </w:r>
      <w:r w:rsidR="00F47925">
        <w:rPr>
          <w:rFonts w:asciiTheme="minorEastAsia" w:hAnsiTheme="minorEastAsia" w:hint="eastAsia"/>
          <w:sz w:val="22"/>
        </w:rPr>
        <w:t>裁判</w:t>
      </w:r>
      <w:r w:rsidRPr="00F83337">
        <w:rPr>
          <w:rFonts w:asciiTheme="minorEastAsia" w:hAnsiTheme="minorEastAsia" w:hint="eastAsia"/>
          <w:sz w:val="22"/>
        </w:rPr>
        <w:t>例がある一方、状況に</w:t>
      </w:r>
      <w:r w:rsidRPr="00F83337">
        <w:rPr>
          <w:rFonts w:asciiTheme="minorEastAsia" w:hAnsiTheme="minorEastAsia" w:hint="eastAsia"/>
          <w:sz w:val="22"/>
        </w:rPr>
        <w:lastRenderedPageBreak/>
        <w:t>より正犯ないし共犯となるとする</w:t>
      </w:r>
      <w:r w:rsidR="00F47925">
        <w:rPr>
          <w:rFonts w:asciiTheme="minorEastAsia" w:hAnsiTheme="minorEastAsia" w:hint="eastAsia"/>
          <w:sz w:val="22"/>
        </w:rPr>
        <w:t>裁判</w:t>
      </w:r>
      <w:r w:rsidRPr="00F83337">
        <w:rPr>
          <w:rFonts w:asciiTheme="minorEastAsia" w:hAnsiTheme="minorEastAsia" w:hint="eastAsia"/>
          <w:sz w:val="22"/>
        </w:rPr>
        <w:t>例や単純に児童を共同正犯とする</w:t>
      </w:r>
      <w:r w:rsidR="00F47925">
        <w:rPr>
          <w:rFonts w:asciiTheme="minorEastAsia" w:hAnsiTheme="minorEastAsia" w:hint="eastAsia"/>
          <w:sz w:val="22"/>
        </w:rPr>
        <w:t>裁判</w:t>
      </w:r>
      <w:r w:rsidRPr="00F83337">
        <w:rPr>
          <w:rFonts w:asciiTheme="minorEastAsia" w:hAnsiTheme="minorEastAsia" w:hint="eastAsia"/>
          <w:sz w:val="22"/>
        </w:rPr>
        <w:t>例もあり、児童の取扱いが分かれている。いずれも下級審の</w:t>
      </w:r>
      <w:r w:rsidR="00F47925">
        <w:rPr>
          <w:rFonts w:asciiTheme="minorEastAsia" w:hAnsiTheme="minorEastAsia" w:hint="eastAsia"/>
          <w:sz w:val="22"/>
        </w:rPr>
        <w:t>裁判</w:t>
      </w:r>
      <w:r w:rsidRPr="00F83337">
        <w:rPr>
          <w:rFonts w:asciiTheme="minorEastAsia" w:hAnsiTheme="minorEastAsia" w:hint="eastAsia"/>
          <w:sz w:val="22"/>
        </w:rPr>
        <w:t>例であり法律の解釈が定まっていない状況下では、条例に規制を設けることに慎重であるべきとの意見がある一方、</w:t>
      </w:r>
      <w:r w:rsidR="00F50C7D" w:rsidRPr="00F83337">
        <w:rPr>
          <w:rFonts w:asciiTheme="minorEastAsia" w:hAnsiTheme="minorEastAsia" w:hint="eastAsia"/>
          <w:sz w:val="22"/>
        </w:rPr>
        <w:t>最高裁判所による</w:t>
      </w:r>
      <w:r w:rsidRPr="00F83337">
        <w:rPr>
          <w:rFonts w:asciiTheme="minorEastAsia" w:hAnsiTheme="minorEastAsia" w:hint="eastAsia"/>
          <w:sz w:val="22"/>
        </w:rPr>
        <w:t>判断が示されていない以上</w:t>
      </w:r>
      <w:r w:rsidR="00F50C7D" w:rsidRPr="00F83337">
        <w:rPr>
          <w:rFonts w:asciiTheme="minorEastAsia" w:hAnsiTheme="minorEastAsia" w:hint="eastAsia"/>
          <w:sz w:val="22"/>
        </w:rPr>
        <w:t>、</w:t>
      </w:r>
      <w:r w:rsidRPr="00F83337">
        <w:rPr>
          <w:rFonts w:asciiTheme="minorEastAsia" w:hAnsiTheme="minorEastAsia" w:hint="eastAsia"/>
          <w:sz w:val="22"/>
        </w:rPr>
        <w:t>地域の実情に応じて地方自治体が独自に規制することに支障はないとの意見もある。</w:t>
      </w:r>
    </w:p>
    <w:p w:rsidR="003A5950" w:rsidRPr="00F83337" w:rsidRDefault="003A5950"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F50C7D" w:rsidRPr="00F83337">
        <w:rPr>
          <w:rFonts w:asciiTheme="minorEastAsia" w:hAnsiTheme="minorEastAsia" w:hint="eastAsia"/>
          <w:sz w:val="22"/>
        </w:rPr>
        <w:t xml:space="preserve">　　</w:t>
      </w:r>
      <w:r w:rsidRPr="00F83337">
        <w:rPr>
          <w:rFonts w:asciiTheme="minorEastAsia" w:hAnsiTheme="minorEastAsia" w:hint="eastAsia"/>
          <w:sz w:val="22"/>
        </w:rPr>
        <w:t>児童ポルノ禁止法は附則において同法で規制する行為を処罰する条例の規定は効力がない旨規定していることを踏まえると、同法が規制していない行為について条例において規制することは禁じられていないと解される。</w:t>
      </w:r>
      <w:r w:rsidR="007B5113">
        <w:rPr>
          <w:rFonts w:asciiTheme="minorEastAsia" w:hAnsiTheme="minorEastAsia" w:hint="eastAsia"/>
          <w:sz w:val="22"/>
        </w:rPr>
        <w:t>裁判</w:t>
      </w:r>
      <w:r w:rsidRPr="00F83337">
        <w:rPr>
          <w:rFonts w:asciiTheme="minorEastAsia" w:hAnsiTheme="minorEastAsia" w:hint="eastAsia"/>
          <w:sz w:val="22"/>
        </w:rPr>
        <w:t>例を巡る動向等を踏まえ同法の在り方が今後議論されることを望むものであるが、府としては条例による規制が認められている範囲において可能な限りの対応を行うのが適切であろう。</w:t>
      </w:r>
    </w:p>
    <w:p w:rsidR="00F47925" w:rsidRDefault="00F47925" w:rsidP="00953522">
      <w:pPr>
        <w:ind w:firstLineChars="200" w:firstLine="440"/>
        <w:rPr>
          <w:rFonts w:asciiTheme="majorEastAsia" w:eastAsiaTheme="majorEastAsia" w:hAnsiTheme="majorEastAsia"/>
          <w:sz w:val="22"/>
        </w:rPr>
      </w:pPr>
    </w:p>
    <w:p w:rsidR="00EB76E1" w:rsidRPr="00F83337" w:rsidRDefault="00987D5E" w:rsidP="00953522">
      <w:pPr>
        <w:ind w:firstLineChars="200" w:firstLine="440"/>
        <w:rPr>
          <w:rFonts w:asciiTheme="majorEastAsia" w:eastAsiaTheme="majorEastAsia" w:hAnsiTheme="majorEastAsia"/>
          <w:sz w:val="22"/>
        </w:rPr>
      </w:pPr>
      <w:r w:rsidRPr="00F83337">
        <w:rPr>
          <w:rFonts w:asciiTheme="majorEastAsia" w:eastAsiaTheme="majorEastAsia" w:hAnsiTheme="majorEastAsia" w:hint="eastAsia"/>
          <w:sz w:val="22"/>
        </w:rPr>
        <w:t xml:space="preserve">イ　</w:t>
      </w:r>
      <w:r w:rsidR="00EB76E1" w:rsidRPr="00F83337">
        <w:rPr>
          <w:rFonts w:asciiTheme="majorEastAsia" w:eastAsiaTheme="majorEastAsia" w:hAnsiTheme="majorEastAsia" w:hint="eastAsia"/>
          <w:sz w:val="22"/>
        </w:rPr>
        <w:t>規制</w:t>
      </w:r>
      <w:r w:rsidRPr="00F83337">
        <w:rPr>
          <w:rFonts w:asciiTheme="majorEastAsia" w:eastAsiaTheme="majorEastAsia" w:hAnsiTheme="majorEastAsia" w:hint="eastAsia"/>
          <w:sz w:val="22"/>
        </w:rPr>
        <w:t>する行為及び</w:t>
      </w:r>
      <w:r w:rsidR="00EB76E1" w:rsidRPr="00F83337">
        <w:rPr>
          <w:rFonts w:asciiTheme="majorEastAsia" w:eastAsiaTheme="majorEastAsia" w:hAnsiTheme="majorEastAsia" w:hint="eastAsia"/>
          <w:sz w:val="22"/>
        </w:rPr>
        <w:t>対象</w:t>
      </w:r>
    </w:p>
    <w:p w:rsidR="007532A5"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自画撮り被害が青少年に与える影響は深刻である。特に画像が一旦ネット上に拡散するとその回収は困難であり、被害青少年の精神的な苦痛は計り知れない。児童ポルノ禁止法等に基づき加害者の検挙等の法的な対応は可能だが、被害に遭ってしまった青少年が必ずしも救済されるわけではない。</w:t>
      </w:r>
    </w:p>
    <w:p w:rsidR="002164EE"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また、要求段階の行為についても、その悪質性が高い場合は刑法の脅迫罪（第222条）や強要未遂罪（第223条第3項）の適用が可能であり、また、その状態によってはストーカー規制法の適用が可能である。しかし、同世代の女性だと偽ったりやり取りを重ね好意を抱かせた上で要求するなど要求行為は様々であり、上記の法令が適用できない場合も多いと考えられる。</w:t>
      </w:r>
    </w:p>
    <w:p w:rsidR="00987D5E"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こうした状況を踏まえると、一人でも多くの青少年を被害から守るため、画像送信前の要求行為（a及びb）について、その方法の如何にかかわらず禁止す</w:t>
      </w:r>
      <w:r w:rsidR="00E031BF">
        <w:rPr>
          <w:rFonts w:asciiTheme="minorEastAsia" w:hAnsiTheme="minorEastAsia" w:hint="eastAsia"/>
          <w:sz w:val="22"/>
        </w:rPr>
        <w:t>べき</w:t>
      </w:r>
      <w:r w:rsidRPr="00F83337">
        <w:rPr>
          <w:rFonts w:asciiTheme="minorEastAsia" w:hAnsiTheme="minorEastAsia" w:hint="eastAsia"/>
          <w:sz w:val="22"/>
        </w:rPr>
        <w:t>と考える。</w:t>
      </w:r>
    </w:p>
    <w:p w:rsidR="002164EE" w:rsidRPr="00F83337" w:rsidRDefault="00987D5E" w:rsidP="00953522">
      <w:pPr>
        <w:ind w:leftChars="200" w:left="420"/>
        <w:rPr>
          <w:rFonts w:asciiTheme="minorEastAsia" w:hAnsiTheme="minorEastAsia"/>
          <w:sz w:val="22"/>
        </w:rPr>
      </w:pPr>
      <w:r w:rsidRPr="00F83337">
        <w:rPr>
          <w:rFonts w:asciiTheme="minorEastAsia" w:hAnsiTheme="minorEastAsia" w:hint="eastAsia"/>
          <w:sz w:val="22"/>
        </w:rPr>
        <w:t xml:space="preserve">　要求行為には交際相手や友人からの場合もあると考えられるが、こうした場合であっても、交際が破綻し嫌がらせの手段として使われたり、いじめや軽い気持ちで拡散されるおそれもあることから、要求行為の禁止は要求相手との関係を問わず何人も対象とすべきである。</w:t>
      </w:r>
    </w:p>
    <w:p w:rsidR="004F56E7" w:rsidRDefault="00987D5E" w:rsidP="00953522">
      <w:pPr>
        <w:ind w:leftChars="100" w:left="430" w:hangingChars="100" w:hanging="22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p>
    <w:p w:rsidR="00EB76E1"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また、大阪府青少年健全育成条例（第44条）では「子どもの性的虐待の記録」という児童ポルノ禁止法に規定する「児童ポルノ」とは異なる定義を置きこれに係る規制を設けているが、自画撮り被害についてはその記録が性的虐待であることを問題とし規制するものではない。一般に一つの条例に同種の複数の定義が併存することは必ずしも好ましいものではないが、両者で規制の趣旨が異なることや後述するように罰則を設けることを考えると、対象とする記録は本体行為を禁止する児童ポルノ禁止法が規定する「児童ポルノ」とすべきと考える。</w:t>
      </w:r>
    </w:p>
    <w:p w:rsidR="00A2244A" w:rsidRDefault="00A2244A" w:rsidP="00A2244A">
      <w:pPr>
        <w:rPr>
          <w:rFonts w:asciiTheme="minorEastAsia" w:hAnsiTheme="minorEastAsia"/>
          <w:sz w:val="22"/>
        </w:rPr>
      </w:pPr>
    </w:p>
    <w:p w:rsidR="00A2244A" w:rsidRPr="00F83337" w:rsidRDefault="00A2244A" w:rsidP="00A2244A">
      <w:pPr>
        <w:rPr>
          <w:rFonts w:asciiTheme="minorEastAsia" w:hAnsiTheme="minorEastAsia"/>
          <w:sz w:val="22"/>
        </w:rPr>
      </w:pPr>
    </w:p>
    <w:p w:rsidR="00EB76E1" w:rsidRPr="00F83337" w:rsidRDefault="00987D5E" w:rsidP="00953522">
      <w:pPr>
        <w:ind w:firstLineChars="200" w:firstLine="440"/>
        <w:rPr>
          <w:rFonts w:asciiTheme="majorEastAsia" w:eastAsiaTheme="majorEastAsia" w:hAnsiTheme="majorEastAsia"/>
          <w:sz w:val="22"/>
        </w:rPr>
      </w:pPr>
      <w:r w:rsidRPr="007532A5">
        <w:rPr>
          <w:rFonts w:asciiTheme="majorEastAsia" w:eastAsiaTheme="majorEastAsia" w:hAnsiTheme="majorEastAsia" w:hint="eastAsia"/>
          <w:sz w:val="22"/>
        </w:rPr>
        <w:lastRenderedPageBreak/>
        <w:t xml:space="preserve">ウ　</w:t>
      </w:r>
      <w:r w:rsidR="004C5EAE" w:rsidRPr="007532A5">
        <w:rPr>
          <w:rFonts w:asciiTheme="majorEastAsia" w:eastAsiaTheme="majorEastAsia" w:hAnsiTheme="majorEastAsia" w:hint="eastAsia"/>
          <w:sz w:val="22"/>
        </w:rPr>
        <w:t>罰則について</w:t>
      </w:r>
    </w:p>
    <w:p w:rsidR="00987D5E"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禁止する要求行為に罰則を設けるか否かについては様々な意見があった。</w:t>
      </w:r>
    </w:p>
    <w:p w:rsidR="007532A5" w:rsidRPr="00F83337" w:rsidRDefault="007532A5" w:rsidP="00953522">
      <w:pPr>
        <w:ind w:leftChars="200" w:left="420" w:firstLineChars="100" w:firstLine="220"/>
        <w:rPr>
          <w:rFonts w:asciiTheme="minorEastAsia" w:hAnsiTheme="minorEastAsia"/>
          <w:sz w:val="22"/>
        </w:rPr>
      </w:pPr>
      <w:r>
        <w:rPr>
          <w:rFonts w:asciiTheme="minorEastAsia" w:hAnsiTheme="minorEastAsia" w:hint="eastAsia"/>
          <w:sz w:val="22"/>
        </w:rPr>
        <w:t>罰則を設けることに否定的な立場からは以下のような意見があった。</w:t>
      </w:r>
    </w:p>
    <w:p w:rsidR="002164EE" w:rsidRDefault="00987D5E" w:rsidP="00953522">
      <w:pPr>
        <w:ind w:left="1100" w:hangingChars="500" w:hanging="110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r w:rsidRPr="00F83337">
        <w:rPr>
          <w:rFonts w:asciiTheme="minorEastAsia" w:hAnsiTheme="minorEastAsia" w:hint="eastAsia"/>
          <w:sz w:val="22"/>
        </w:rPr>
        <w:t>ⅰ）要求行為はインターネット上の個人間の通信で行われることから未然に把握することは事実上困難であり、実効性が期待できない処罰規定を設けることは刑罰法規に対する信頼性を損ねる</w:t>
      </w:r>
      <w:r w:rsidR="002164EE">
        <w:rPr>
          <w:rFonts w:asciiTheme="minorEastAsia" w:hAnsiTheme="minorEastAsia" w:hint="eastAsia"/>
          <w:sz w:val="22"/>
        </w:rPr>
        <w:t>。</w:t>
      </w:r>
    </w:p>
    <w:p w:rsidR="002164EE" w:rsidRDefault="00987D5E"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ⅱ）画像送信後は児童ポルノ禁止法の適用が可能であり、また、要求行為についてもその悪質性が高い場合は刑法（脅迫罪、強要未遂罪）やストーカー規制法の適用が可能であることから、この上いたずらに条例で罰則を設け法体系を複雑にすべきでない</w:t>
      </w:r>
      <w:r w:rsidR="002164EE">
        <w:rPr>
          <w:rFonts w:asciiTheme="minorEastAsia" w:hAnsiTheme="minorEastAsia" w:hint="eastAsia"/>
          <w:sz w:val="22"/>
        </w:rPr>
        <w:t>。</w:t>
      </w:r>
    </w:p>
    <w:p w:rsidR="002164EE" w:rsidRDefault="00987D5E"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ⅲ）要求段階では青少年に実際の被害が生じているわけではないことから、その段階の行為に罰則を設けることは過剰な規制ではないか</w:t>
      </w:r>
      <w:r w:rsidR="002164EE">
        <w:rPr>
          <w:rFonts w:asciiTheme="minorEastAsia" w:hAnsiTheme="minorEastAsia" w:hint="eastAsia"/>
          <w:sz w:val="22"/>
        </w:rPr>
        <w:t>。</w:t>
      </w:r>
    </w:p>
    <w:p w:rsidR="00F47925" w:rsidRDefault="00987D5E"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ⅳ）そもそも処罰規定を含む規制の在り方については児童ポルノ禁止法等の規定と一体的に法律レベルで議論すべきである</w:t>
      </w:r>
      <w:r w:rsidR="002164EE">
        <w:rPr>
          <w:rFonts w:asciiTheme="minorEastAsia" w:hAnsiTheme="minorEastAsia" w:hint="eastAsia"/>
          <w:sz w:val="22"/>
        </w:rPr>
        <w:t>。</w:t>
      </w:r>
    </w:p>
    <w:p w:rsidR="005F6F9D" w:rsidRDefault="005F6F9D" w:rsidP="00953522">
      <w:pPr>
        <w:ind w:leftChars="300" w:left="1070" w:hangingChars="200" w:hanging="440"/>
        <w:rPr>
          <w:rFonts w:asciiTheme="minorEastAsia" w:hAnsiTheme="minorEastAsia"/>
          <w:sz w:val="22"/>
        </w:rPr>
      </w:pPr>
    </w:p>
    <w:p w:rsidR="0001690A" w:rsidRDefault="00987D5E" w:rsidP="00953522">
      <w:pPr>
        <w:ind w:leftChars="200" w:left="420"/>
        <w:rPr>
          <w:rFonts w:asciiTheme="minorEastAsia" w:hAnsiTheme="minorEastAsia"/>
          <w:sz w:val="22"/>
        </w:rPr>
      </w:pPr>
      <w:r w:rsidRPr="00F83337">
        <w:rPr>
          <w:rFonts w:asciiTheme="minorEastAsia" w:hAnsiTheme="minorEastAsia" w:hint="eastAsia"/>
          <w:sz w:val="22"/>
        </w:rPr>
        <w:t xml:space="preserve">　一方、</w:t>
      </w:r>
      <w:r w:rsidR="0001690A">
        <w:rPr>
          <w:rFonts w:asciiTheme="minorEastAsia" w:hAnsiTheme="minorEastAsia" w:hint="eastAsia"/>
          <w:sz w:val="22"/>
        </w:rPr>
        <w:t>罰則を設けることに肯定的な立場からは以下のような意見があった。</w:t>
      </w:r>
    </w:p>
    <w:p w:rsidR="002164EE" w:rsidRDefault="0001690A"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ⅰ）</w:t>
      </w:r>
      <w:r w:rsidR="00987D5E" w:rsidRPr="00F83337">
        <w:rPr>
          <w:rFonts w:asciiTheme="minorEastAsia" w:hAnsiTheme="minorEastAsia" w:hint="eastAsia"/>
          <w:sz w:val="22"/>
        </w:rPr>
        <w:t>処罰規制の実効性が全くないのではない限り、言い換えれば守ることができる青少年がたとえわずかでも存在するのであれば罰則を設ける意義はある</w:t>
      </w:r>
      <w:r>
        <w:rPr>
          <w:rFonts w:asciiTheme="minorEastAsia" w:hAnsiTheme="minorEastAsia" w:hint="eastAsia"/>
          <w:sz w:val="22"/>
        </w:rPr>
        <w:t>。</w:t>
      </w:r>
    </w:p>
    <w:p w:rsidR="002164EE" w:rsidRDefault="0001690A"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ⅱ）</w:t>
      </w:r>
      <w:r w:rsidR="00987D5E" w:rsidRPr="00F83337">
        <w:rPr>
          <w:rFonts w:asciiTheme="minorEastAsia" w:hAnsiTheme="minorEastAsia" w:hint="eastAsia"/>
          <w:sz w:val="22"/>
        </w:rPr>
        <w:t>児童ポルノを要求された青少年が児童ポルノに該当しない画像を送信した場合</w:t>
      </w:r>
      <w:r>
        <w:rPr>
          <w:rFonts w:asciiTheme="minorEastAsia" w:hAnsiTheme="minorEastAsia" w:hint="eastAsia"/>
          <w:sz w:val="22"/>
        </w:rPr>
        <w:t>、</w:t>
      </w:r>
      <w:r w:rsidR="00987D5E" w:rsidRPr="00F83337">
        <w:rPr>
          <w:rFonts w:asciiTheme="minorEastAsia" w:hAnsiTheme="minorEastAsia" w:hint="eastAsia"/>
          <w:sz w:val="22"/>
        </w:rPr>
        <w:t>現行法令では事件として着手できないが、仮に罰則規定を設けていれば、これを捜査する過程で同一人物が他の青少年にも児童ポルノを要求している事実を突き止め、青少年の被害を防ぐことができる。</w:t>
      </w:r>
    </w:p>
    <w:p w:rsidR="00987D5E" w:rsidRPr="00F83337" w:rsidRDefault="0001690A"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ⅲ）</w:t>
      </w:r>
      <w:r w:rsidR="00987D5E" w:rsidRPr="00F83337">
        <w:rPr>
          <w:rFonts w:asciiTheme="minorEastAsia" w:hAnsiTheme="minorEastAsia" w:hint="eastAsia"/>
          <w:sz w:val="22"/>
        </w:rPr>
        <w:t>送信させられた自画撮り画像を拡散する等と脅され、直接会うことを要求された上</w:t>
      </w:r>
      <w:r w:rsidR="002164EE">
        <w:rPr>
          <w:rFonts w:asciiTheme="minorEastAsia" w:hAnsiTheme="minorEastAsia" w:hint="eastAsia"/>
          <w:sz w:val="22"/>
        </w:rPr>
        <w:t>、</w:t>
      </w:r>
      <w:r w:rsidR="00987D5E" w:rsidRPr="00F83337">
        <w:rPr>
          <w:rFonts w:asciiTheme="minorEastAsia" w:hAnsiTheme="minorEastAsia" w:hint="eastAsia"/>
          <w:sz w:val="22"/>
        </w:rPr>
        <w:t>淫行の被害に遭う事件が実際に発生していることを考えると、自画撮り画像の要求行為は次なる性被害の初期段階と捉えることができる。早い段階での対応が必要であり、要求段階での罰則は意義がある</w:t>
      </w:r>
      <w:r>
        <w:rPr>
          <w:rFonts w:asciiTheme="minorEastAsia" w:hAnsiTheme="minorEastAsia" w:hint="eastAsia"/>
          <w:sz w:val="22"/>
        </w:rPr>
        <w:t>。</w:t>
      </w:r>
    </w:p>
    <w:p w:rsidR="00987D5E" w:rsidRDefault="00987D5E"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r w:rsidRPr="00F83337">
        <w:rPr>
          <w:rFonts w:asciiTheme="minorEastAsia" w:hAnsiTheme="minorEastAsia" w:hint="eastAsia"/>
          <w:sz w:val="22"/>
        </w:rPr>
        <w:t>以上のとおり罰則については両論があったが、青少年の被害の実態や犯罪の手口等を考えれば要求行為を罰則をもって禁止するべきとの意見が大勢を占めた。</w:t>
      </w:r>
    </w:p>
    <w:p w:rsidR="004F56E7" w:rsidRPr="002164EE" w:rsidRDefault="004F56E7" w:rsidP="00953522">
      <w:pPr>
        <w:ind w:left="440" w:hangingChars="200" w:hanging="440"/>
        <w:rPr>
          <w:rFonts w:asciiTheme="minorEastAsia" w:hAnsiTheme="minorEastAsia"/>
          <w:sz w:val="22"/>
        </w:rPr>
      </w:pPr>
    </w:p>
    <w:p w:rsidR="00987D5E" w:rsidRPr="00F83337" w:rsidRDefault="00987D5E"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r w:rsidRPr="00F83337">
        <w:rPr>
          <w:rFonts w:asciiTheme="minorEastAsia" w:hAnsiTheme="minorEastAsia" w:hint="eastAsia"/>
          <w:sz w:val="22"/>
        </w:rPr>
        <w:t>次に、罰則を設ける範囲についてであるが、前述のとおり児童ポルノを要求する行為をその方法の如何を問わず禁止するとしても、罰則を設ける行為は以下のとおり</w:t>
      </w:r>
      <w:r w:rsidR="004C5EAE" w:rsidRPr="00F83337">
        <w:rPr>
          <w:rFonts w:asciiTheme="minorEastAsia" w:hAnsiTheme="minorEastAsia" w:hint="eastAsia"/>
          <w:sz w:val="22"/>
        </w:rPr>
        <w:t>青少年の判断能力の未熟さにつけ込む</w:t>
      </w:r>
      <w:r w:rsidRPr="00F83337">
        <w:rPr>
          <w:rFonts w:asciiTheme="minorEastAsia" w:hAnsiTheme="minorEastAsia" w:hint="eastAsia"/>
          <w:sz w:val="22"/>
        </w:rPr>
        <w:t>悪質性</w:t>
      </w:r>
      <w:r w:rsidR="004C5EAE" w:rsidRPr="00F83337">
        <w:rPr>
          <w:rFonts w:asciiTheme="minorEastAsia" w:hAnsiTheme="minorEastAsia" w:hint="eastAsia"/>
          <w:sz w:val="22"/>
        </w:rPr>
        <w:t>が</w:t>
      </w:r>
      <w:r w:rsidRPr="00F83337">
        <w:rPr>
          <w:rFonts w:asciiTheme="minorEastAsia" w:hAnsiTheme="minorEastAsia" w:hint="eastAsia"/>
          <w:sz w:val="22"/>
        </w:rPr>
        <w:t>相当程度に高い行為に限定すべきと考える。</w:t>
      </w:r>
    </w:p>
    <w:p w:rsidR="00987D5E" w:rsidRPr="00F83337" w:rsidRDefault="00987D5E" w:rsidP="00953522">
      <w:pPr>
        <w:ind w:firstLineChars="300" w:firstLine="660"/>
        <w:rPr>
          <w:rFonts w:asciiTheme="minorEastAsia" w:hAnsiTheme="minorEastAsia"/>
          <w:sz w:val="22"/>
        </w:rPr>
      </w:pPr>
      <w:r w:rsidRPr="00F83337">
        <w:rPr>
          <w:rFonts w:asciiTheme="minorEastAsia" w:hAnsiTheme="minorEastAsia" w:hint="eastAsia"/>
          <w:sz w:val="22"/>
        </w:rPr>
        <w:t>ⅰ）青少年が拒絶しているにもかかわらず要求する行為</w:t>
      </w:r>
    </w:p>
    <w:p w:rsidR="00987D5E" w:rsidRPr="00F83337" w:rsidRDefault="00987D5E" w:rsidP="00953522">
      <w:pPr>
        <w:ind w:firstLineChars="200" w:firstLine="440"/>
        <w:rPr>
          <w:rFonts w:asciiTheme="minorEastAsia" w:hAnsiTheme="minorEastAsia"/>
          <w:sz w:val="22"/>
        </w:rPr>
      </w:pPr>
      <w:r w:rsidRPr="00F83337">
        <w:rPr>
          <w:rFonts w:asciiTheme="minorEastAsia" w:hAnsiTheme="minorEastAsia" w:hint="eastAsia"/>
          <w:sz w:val="22"/>
        </w:rPr>
        <w:t xml:space="preserve">　ⅱ）青少年を威迫し、欺き、又は困惑させて要求する行為</w:t>
      </w:r>
    </w:p>
    <w:p w:rsidR="00987D5E" w:rsidRPr="00F83337" w:rsidRDefault="00987D5E" w:rsidP="00953522">
      <w:pPr>
        <w:ind w:firstLineChars="200" w:firstLine="440"/>
        <w:rPr>
          <w:rFonts w:asciiTheme="minorEastAsia" w:hAnsiTheme="minorEastAsia"/>
          <w:sz w:val="22"/>
        </w:rPr>
      </w:pPr>
      <w:r w:rsidRPr="00F83337">
        <w:rPr>
          <w:rFonts w:asciiTheme="minorEastAsia" w:hAnsiTheme="minorEastAsia" w:hint="eastAsia"/>
          <w:sz w:val="22"/>
        </w:rPr>
        <w:t xml:space="preserve">　ⅲ）青少年に</w:t>
      </w:r>
      <w:r w:rsidR="003E6A06">
        <w:rPr>
          <w:rFonts w:asciiTheme="minorEastAsia" w:hAnsiTheme="minorEastAsia" w:hint="eastAsia"/>
          <w:sz w:val="22"/>
        </w:rPr>
        <w:t>対償</w:t>
      </w:r>
      <w:r w:rsidRPr="00F83337">
        <w:rPr>
          <w:rFonts w:asciiTheme="minorEastAsia" w:hAnsiTheme="minorEastAsia" w:hint="eastAsia"/>
          <w:sz w:val="22"/>
        </w:rPr>
        <w:t>を供与し、又はこれを供与する約束で要求する行為</w:t>
      </w:r>
    </w:p>
    <w:p w:rsidR="002164EE" w:rsidRDefault="00987D5E" w:rsidP="00953522">
      <w:pPr>
        <w:ind w:leftChars="200" w:left="420"/>
        <w:rPr>
          <w:rFonts w:asciiTheme="minorEastAsia" w:hAnsiTheme="minorEastAsia"/>
          <w:sz w:val="22"/>
        </w:rPr>
      </w:pPr>
      <w:r w:rsidRPr="00F83337">
        <w:rPr>
          <w:rFonts w:asciiTheme="minorEastAsia" w:hAnsiTheme="minorEastAsia" w:hint="eastAsia"/>
          <w:sz w:val="22"/>
        </w:rPr>
        <w:t xml:space="preserve">　</w:t>
      </w:r>
    </w:p>
    <w:p w:rsidR="00EB76E1" w:rsidRPr="00F83337"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また、これらの要求行為を行う者が青少年である場合の罰則の適用についてであるが、青</w:t>
      </w:r>
      <w:r w:rsidRPr="00F83337">
        <w:rPr>
          <w:rFonts w:asciiTheme="minorEastAsia" w:hAnsiTheme="minorEastAsia" w:hint="eastAsia"/>
          <w:sz w:val="22"/>
        </w:rPr>
        <w:lastRenderedPageBreak/>
        <w:t>少年は心身ともに未成熟であり保護すべき対象であるという大阪府青少年健全育成条例をはじめ諸法令の基本的な考え方を保持すべきであり、青少年</w:t>
      </w:r>
      <w:r w:rsidR="00592BE3">
        <w:rPr>
          <w:rFonts w:asciiTheme="minorEastAsia" w:hAnsiTheme="minorEastAsia" w:hint="eastAsia"/>
          <w:sz w:val="22"/>
        </w:rPr>
        <w:t>に対して</w:t>
      </w:r>
      <w:r w:rsidRPr="00F83337">
        <w:rPr>
          <w:rFonts w:asciiTheme="minorEastAsia" w:hAnsiTheme="minorEastAsia" w:hint="eastAsia"/>
          <w:sz w:val="22"/>
        </w:rPr>
        <w:t>は</w:t>
      </w:r>
      <w:r w:rsidR="00592BE3">
        <w:rPr>
          <w:rFonts w:asciiTheme="minorEastAsia" w:hAnsiTheme="minorEastAsia" w:hint="eastAsia"/>
          <w:sz w:val="22"/>
        </w:rPr>
        <w:t>罰則を適用</w:t>
      </w:r>
      <w:r w:rsidRPr="00F83337">
        <w:rPr>
          <w:rFonts w:asciiTheme="minorEastAsia" w:hAnsiTheme="minorEastAsia" w:hint="eastAsia"/>
          <w:sz w:val="22"/>
        </w:rPr>
        <w:t>しないのが適当である。</w:t>
      </w:r>
    </w:p>
    <w:p w:rsidR="00987D5E" w:rsidRPr="00F83337" w:rsidRDefault="00987D5E" w:rsidP="00953522">
      <w:pPr>
        <w:rPr>
          <w:rFonts w:asciiTheme="minorEastAsia" w:hAnsiTheme="minorEastAsia"/>
          <w:sz w:val="22"/>
        </w:rPr>
      </w:pPr>
    </w:p>
    <w:p w:rsidR="00EB76E1" w:rsidRPr="00F83337" w:rsidRDefault="004C5EAE"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③</w:t>
      </w:r>
      <w:r w:rsidR="00F83337" w:rsidRPr="00F83337">
        <w:rPr>
          <w:rFonts w:asciiTheme="majorEastAsia" w:eastAsiaTheme="majorEastAsia" w:hAnsiTheme="majorEastAsia" w:hint="eastAsia"/>
          <w:sz w:val="22"/>
        </w:rPr>
        <w:t>自画撮り要求以外の性的搾取等に係る規制の在り方</w:t>
      </w:r>
      <w:r w:rsidR="00EB76E1" w:rsidRPr="00F83337">
        <w:rPr>
          <w:rFonts w:asciiTheme="majorEastAsia" w:eastAsiaTheme="majorEastAsia" w:hAnsiTheme="majorEastAsia" w:hint="eastAsia"/>
          <w:sz w:val="22"/>
        </w:rPr>
        <w:t>（</w:t>
      </w:r>
      <w:r w:rsidR="002164EE">
        <w:rPr>
          <w:rFonts w:asciiTheme="majorEastAsia" w:eastAsiaTheme="majorEastAsia" w:hAnsiTheme="majorEastAsia" w:hint="eastAsia"/>
          <w:sz w:val="22"/>
        </w:rPr>
        <w:t>P6</w:t>
      </w:r>
      <w:r w:rsidR="00EB76E1" w:rsidRPr="00F83337">
        <w:rPr>
          <w:rFonts w:asciiTheme="majorEastAsia" w:eastAsiaTheme="majorEastAsia" w:hAnsiTheme="majorEastAsia" w:hint="eastAsia"/>
          <w:sz w:val="22"/>
        </w:rPr>
        <w:t>表１の</w:t>
      </w:r>
      <w:r w:rsidR="003908E5">
        <w:rPr>
          <w:rFonts w:asciiTheme="majorEastAsia" w:eastAsiaTheme="majorEastAsia" w:hAnsiTheme="majorEastAsia" w:hint="eastAsia"/>
          <w:sz w:val="22"/>
        </w:rPr>
        <w:t>c</w:t>
      </w:r>
      <w:r w:rsidR="00EB76E1" w:rsidRPr="00F83337">
        <w:rPr>
          <w:rFonts w:asciiTheme="majorEastAsia" w:eastAsiaTheme="majorEastAsia" w:hAnsiTheme="majorEastAsia" w:hint="eastAsia"/>
          <w:sz w:val="22"/>
        </w:rPr>
        <w:t>～f）</w:t>
      </w:r>
    </w:p>
    <w:p w:rsidR="00D4596F" w:rsidRDefault="00F83337" w:rsidP="004C4FE3">
      <w:pPr>
        <w:ind w:leftChars="100" w:left="210" w:firstLineChars="100" w:firstLine="220"/>
        <w:rPr>
          <w:rFonts w:asciiTheme="minorEastAsia" w:hAnsiTheme="minorEastAsia"/>
          <w:sz w:val="22"/>
        </w:rPr>
      </w:pPr>
      <w:r>
        <w:rPr>
          <w:rFonts w:asciiTheme="minorEastAsia" w:hAnsiTheme="minorEastAsia" w:hint="eastAsia"/>
          <w:sz w:val="22"/>
        </w:rPr>
        <w:t>ＳＮＳ</w:t>
      </w:r>
      <w:r w:rsidRPr="00F83337">
        <w:rPr>
          <w:rFonts w:asciiTheme="minorEastAsia" w:hAnsiTheme="minorEastAsia" w:hint="eastAsia"/>
          <w:sz w:val="22"/>
        </w:rPr>
        <w:t>等に起因した性的搾取等には児童ポルノの要求以外にも様々なものがある。前掲の警察庁の広報資料によると、</w:t>
      </w:r>
      <w:r>
        <w:rPr>
          <w:rFonts w:asciiTheme="minorEastAsia" w:hAnsiTheme="minorEastAsia" w:hint="eastAsia"/>
          <w:sz w:val="22"/>
        </w:rPr>
        <w:t>ＳＮＳ</w:t>
      </w:r>
      <w:r w:rsidRPr="00F83337">
        <w:rPr>
          <w:rFonts w:asciiTheme="minorEastAsia" w:hAnsiTheme="minorEastAsia" w:hint="eastAsia"/>
          <w:sz w:val="22"/>
        </w:rPr>
        <w:t>等に起因する事犯の罪種別の被害児童数の割合は児童ポルノ（自画撮り被害を含む）の31.4％の他に淫行（青少年育成条例違反）38.7％、児童買春24.7％などとなっており、児童ポルノ事犯以外の被害も深刻である。</w:t>
      </w:r>
    </w:p>
    <w:p w:rsidR="0001690A"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近年は「パパ活」などと称されるデート援助交際に関する書き込みがネット上に溢れている。デート援助交際は青少年の健全育成上好ましくない影響を及ぼすことが懸念されるだけでなく、これをきっかけに性被害に発展する危険性をはらんでいる。</w:t>
      </w:r>
    </w:p>
    <w:p w:rsidR="00D4596F"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また、性的な要素の強い画像や動画の要求の中には児童ポルノに該当しないものも存在すると考えられるが、これを座視してよいのか疑問である。</w:t>
      </w:r>
    </w:p>
    <w:p w:rsidR="00F83337"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こうしたことから、自画撮り要求以外の性的搾取等（</w:t>
      </w:r>
      <w:r w:rsidR="003E6A06">
        <w:rPr>
          <w:rFonts w:asciiTheme="minorEastAsia" w:hAnsiTheme="minorEastAsia" w:hint="eastAsia"/>
          <w:sz w:val="22"/>
        </w:rPr>
        <w:t>P6表１</w:t>
      </w:r>
      <w:r w:rsidR="003908E5">
        <w:rPr>
          <w:rFonts w:asciiTheme="minorEastAsia" w:hAnsiTheme="minorEastAsia" w:hint="eastAsia"/>
          <w:sz w:val="22"/>
        </w:rPr>
        <w:t>c、</w:t>
      </w:r>
      <w:r w:rsidRPr="00F83337">
        <w:rPr>
          <w:rFonts w:asciiTheme="minorEastAsia" w:hAnsiTheme="minorEastAsia" w:hint="eastAsia"/>
          <w:sz w:val="22"/>
        </w:rPr>
        <w:t>d、e</w:t>
      </w:r>
      <w:r w:rsidR="003908E5">
        <w:rPr>
          <w:rFonts w:asciiTheme="minorEastAsia" w:hAnsiTheme="minorEastAsia" w:hint="eastAsia"/>
          <w:sz w:val="22"/>
        </w:rPr>
        <w:t>及び</w:t>
      </w:r>
      <w:r w:rsidRPr="00F83337">
        <w:rPr>
          <w:rFonts w:asciiTheme="minorEastAsia" w:hAnsiTheme="minorEastAsia" w:hint="eastAsia"/>
          <w:sz w:val="22"/>
        </w:rPr>
        <w:t>f）についても法的な観点から対応策を検討する必要があろう。</w:t>
      </w:r>
    </w:p>
    <w:p w:rsidR="005F6F9D" w:rsidRPr="004C4FE3" w:rsidRDefault="005F6F9D" w:rsidP="00953522">
      <w:pPr>
        <w:ind w:leftChars="200" w:left="420" w:firstLineChars="100" w:firstLine="220"/>
        <w:rPr>
          <w:rFonts w:asciiTheme="minorEastAsia" w:hAnsiTheme="minorEastAsia"/>
          <w:sz w:val="22"/>
        </w:rPr>
      </w:pPr>
    </w:p>
    <w:p w:rsidR="00F83337" w:rsidRPr="00F83337"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対応策の一つとして、これらを要求する行為についても自画撮り要求と同様に条例に禁止規定を設けることが考えられる。自画撮り要求だけでなくこれらの性的な要求を行うことを包括的に禁止することにより、大阪府としてこうした要求を許さないという明確な姿勢を示すことは意味がある。</w:t>
      </w:r>
    </w:p>
    <w:p w:rsidR="00D4596F"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もっとも、これらの要求行為への条例による規制については、</w:t>
      </w:r>
      <w:r w:rsidR="009C548D">
        <w:rPr>
          <w:rFonts w:asciiTheme="minorEastAsia" w:hAnsiTheme="minorEastAsia" w:hint="eastAsia"/>
          <w:sz w:val="22"/>
        </w:rPr>
        <w:t>更に</w:t>
      </w:r>
      <w:r w:rsidRPr="00F83337">
        <w:rPr>
          <w:rFonts w:asciiTheme="minorEastAsia" w:hAnsiTheme="minorEastAsia" w:hint="eastAsia"/>
          <w:sz w:val="22"/>
        </w:rPr>
        <w:t>慎重に検討すべき点が存在する。</w:t>
      </w:r>
      <w:r w:rsidR="009C548D">
        <w:rPr>
          <w:rFonts w:asciiTheme="minorEastAsia" w:hAnsiTheme="minorEastAsia" w:hint="eastAsia"/>
          <w:sz w:val="22"/>
        </w:rPr>
        <w:t>これら</w:t>
      </w:r>
      <w:r w:rsidRPr="00F83337">
        <w:rPr>
          <w:rFonts w:asciiTheme="minorEastAsia" w:hAnsiTheme="minorEastAsia" w:hint="eastAsia"/>
          <w:sz w:val="22"/>
        </w:rPr>
        <w:t>の要求行為がどのように行われ、そしてどのような被害につながっているのか、その実態を特別部会として把握しきれていない点</w:t>
      </w:r>
      <w:r w:rsidR="009C548D">
        <w:rPr>
          <w:rFonts w:asciiTheme="minorEastAsia" w:hAnsiTheme="minorEastAsia" w:hint="eastAsia"/>
          <w:sz w:val="22"/>
        </w:rPr>
        <w:t>が</w:t>
      </w:r>
      <w:r w:rsidRPr="00F83337">
        <w:rPr>
          <w:rFonts w:asciiTheme="minorEastAsia" w:hAnsiTheme="minorEastAsia" w:hint="eastAsia"/>
          <w:sz w:val="22"/>
        </w:rPr>
        <w:t>ある。条例による規制を検討する以上、立法事実と保護法益を更に明確にする必要がある。</w:t>
      </w:r>
    </w:p>
    <w:p w:rsidR="00F83337" w:rsidRPr="00F83337" w:rsidRDefault="009C548D" w:rsidP="004C4FE3">
      <w:pPr>
        <w:ind w:leftChars="100" w:left="210" w:firstLineChars="100" w:firstLine="220"/>
        <w:rPr>
          <w:rFonts w:asciiTheme="minorEastAsia" w:hAnsiTheme="minorEastAsia"/>
          <w:sz w:val="22"/>
        </w:rPr>
      </w:pPr>
      <w:r>
        <w:rPr>
          <w:rFonts w:asciiTheme="minorEastAsia" w:hAnsiTheme="minorEastAsia" w:hint="eastAsia"/>
          <w:sz w:val="22"/>
        </w:rPr>
        <w:t>また、</w:t>
      </w:r>
      <w:r w:rsidR="00F83337" w:rsidRPr="00F83337">
        <w:rPr>
          <w:rFonts w:asciiTheme="minorEastAsia" w:hAnsiTheme="minorEastAsia" w:hint="eastAsia"/>
          <w:sz w:val="22"/>
        </w:rPr>
        <w:t>構成要件</w:t>
      </w:r>
      <w:r>
        <w:rPr>
          <w:rFonts w:asciiTheme="minorEastAsia" w:hAnsiTheme="minorEastAsia" w:hint="eastAsia"/>
          <w:sz w:val="22"/>
        </w:rPr>
        <w:t>についても明確にする必要がある。</w:t>
      </w:r>
      <w:r w:rsidR="00F83337" w:rsidRPr="00F83337">
        <w:rPr>
          <w:rFonts w:asciiTheme="minorEastAsia" w:hAnsiTheme="minorEastAsia" w:hint="eastAsia"/>
          <w:sz w:val="22"/>
        </w:rPr>
        <w:t>児童買春や援助交際に関する要求行為には多様な言い回しや隠語</w:t>
      </w:r>
      <w:r>
        <w:rPr>
          <w:rFonts w:asciiTheme="minorEastAsia" w:hAnsiTheme="minorEastAsia" w:hint="eastAsia"/>
          <w:sz w:val="22"/>
        </w:rPr>
        <w:t>の使用が想定される中で</w:t>
      </w:r>
      <w:r w:rsidR="003908E5">
        <w:rPr>
          <w:rFonts w:asciiTheme="minorEastAsia" w:hAnsiTheme="minorEastAsia" w:hint="eastAsia"/>
          <w:sz w:val="22"/>
        </w:rPr>
        <w:t>、</w:t>
      </w:r>
      <w:r>
        <w:rPr>
          <w:rFonts w:asciiTheme="minorEastAsia" w:hAnsiTheme="minorEastAsia" w:hint="eastAsia"/>
          <w:sz w:val="22"/>
        </w:rPr>
        <w:t>規制する要求行為をどのように規定するのかなどについて</w:t>
      </w:r>
      <w:r w:rsidR="00F83337" w:rsidRPr="00F83337">
        <w:rPr>
          <w:rFonts w:asciiTheme="minorEastAsia" w:hAnsiTheme="minorEastAsia" w:hint="eastAsia"/>
          <w:sz w:val="22"/>
        </w:rPr>
        <w:t>議論を深めなければならない。仮に罰則についても検討するのであればなおさらである。</w:t>
      </w:r>
    </w:p>
    <w:p w:rsidR="00D4596F" w:rsidRDefault="00F83337" w:rsidP="00953522">
      <w:pPr>
        <w:ind w:leftChars="200" w:left="420"/>
        <w:rPr>
          <w:rFonts w:asciiTheme="minorEastAsia" w:hAnsiTheme="minorEastAsia"/>
          <w:sz w:val="22"/>
        </w:rPr>
      </w:pPr>
      <w:r w:rsidRPr="00F83337">
        <w:rPr>
          <w:rFonts w:asciiTheme="minorEastAsia" w:hAnsiTheme="minorEastAsia" w:hint="eastAsia"/>
          <w:sz w:val="22"/>
        </w:rPr>
        <w:t xml:space="preserve">　</w:t>
      </w:r>
    </w:p>
    <w:p w:rsidR="0001690A" w:rsidRDefault="003908E5" w:rsidP="004C4FE3">
      <w:pPr>
        <w:ind w:leftChars="100" w:left="210" w:firstLineChars="100" w:firstLine="220"/>
        <w:rPr>
          <w:rFonts w:asciiTheme="majorEastAsia" w:eastAsiaTheme="majorEastAsia" w:hAnsiTheme="majorEastAsia"/>
          <w:sz w:val="22"/>
        </w:rPr>
      </w:pPr>
      <w:r>
        <w:rPr>
          <w:rFonts w:asciiTheme="minorEastAsia" w:hAnsiTheme="minorEastAsia"/>
          <w:sz w:val="22"/>
        </w:rPr>
        <w:t>c</w:t>
      </w:r>
      <w:r w:rsidR="00F83337" w:rsidRPr="00F83337">
        <w:rPr>
          <w:rFonts w:asciiTheme="minorEastAsia" w:hAnsiTheme="minorEastAsia" w:hint="eastAsia"/>
          <w:sz w:val="22"/>
        </w:rPr>
        <w:t>から</w:t>
      </w:r>
      <w:r>
        <w:rPr>
          <w:rFonts w:asciiTheme="minorEastAsia" w:hAnsiTheme="minorEastAsia" w:hint="eastAsia"/>
          <w:sz w:val="22"/>
        </w:rPr>
        <w:t>f</w:t>
      </w:r>
      <w:r w:rsidR="00F83337" w:rsidRPr="00F83337">
        <w:rPr>
          <w:rFonts w:asciiTheme="minorEastAsia" w:hAnsiTheme="minorEastAsia" w:hint="eastAsia"/>
          <w:sz w:val="22"/>
        </w:rPr>
        <w:t>までの性的搾取等に対する法的な対応については今後議論を深めていく必要があるが、いずれの性的搾取等についても教育啓発等の取組を充実していくことが何より重要であることは前述したとおりであり、大阪府としてこれらの取組を着実に推進することを期待する。</w:t>
      </w:r>
    </w:p>
    <w:p w:rsidR="004227C0" w:rsidRDefault="004227C0" w:rsidP="00953522">
      <w:pPr>
        <w:widowControl/>
        <w:jc w:val="left"/>
        <w:rPr>
          <w:rFonts w:asciiTheme="majorEastAsia" w:eastAsiaTheme="majorEastAsia" w:hAnsiTheme="majorEastAsia"/>
          <w:sz w:val="22"/>
        </w:rPr>
      </w:pPr>
    </w:p>
    <w:p w:rsidR="00EB1156" w:rsidRDefault="00EB1156" w:rsidP="00953522">
      <w:pPr>
        <w:widowControl/>
        <w:jc w:val="left"/>
        <w:rPr>
          <w:rFonts w:asciiTheme="majorEastAsia" w:eastAsiaTheme="majorEastAsia" w:hAnsiTheme="majorEastAsia"/>
          <w:sz w:val="22"/>
        </w:rPr>
      </w:pPr>
    </w:p>
    <w:p w:rsidR="004227C0" w:rsidRDefault="004227C0" w:rsidP="00953522">
      <w:pPr>
        <w:widowControl/>
        <w:jc w:val="left"/>
        <w:rPr>
          <w:rFonts w:asciiTheme="majorEastAsia" w:eastAsiaTheme="majorEastAsia" w:hAnsiTheme="majorEastAsia"/>
          <w:sz w:val="22"/>
        </w:rPr>
      </w:pPr>
    </w:p>
    <w:p w:rsidR="00EB76E1" w:rsidRPr="00F83337" w:rsidRDefault="00EB76E1" w:rsidP="00953522">
      <w:pPr>
        <w:rPr>
          <w:rFonts w:asciiTheme="majorEastAsia" w:eastAsiaTheme="majorEastAsia" w:hAnsiTheme="majorEastAsia"/>
          <w:sz w:val="22"/>
        </w:rPr>
      </w:pPr>
      <w:r w:rsidRPr="00F83337">
        <w:rPr>
          <w:rFonts w:asciiTheme="majorEastAsia" w:eastAsiaTheme="majorEastAsia" w:hAnsiTheme="majorEastAsia" w:hint="eastAsia"/>
          <w:sz w:val="22"/>
        </w:rPr>
        <w:lastRenderedPageBreak/>
        <w:t>４　おわりに</w:t>
      </w:r>
    </w:p>
    <w:p w:rsidR="00EB76E1" w:rsidRPr="00F83337" w:rsidRDefault="00EB76E1" w:rsidP="00953522">
      <w:pPr>
        <w:ind w:leftChars="-4" w:left="-8" w:firstLineChars="100" w:firstLine="220"/>
        <w:rPr>
          <w:rFonts w:asciiTheme="minorEastAsia" w:hAnsiTheme="minorEastAsia"/>
          <w:sz w:val="22"/>
        </w:rPr>
      </w:pPr>
      <w:r w:rsidRPr="00F83337">
        <w:rPr>
          <w:rFonts w:asciiTheme="minorEastAsia" w:hAnsiTheme="minorEastAsia" w:hint="eastAsia"/>
          <w:sz w:val="22"/>
        </w:rPr>
        <w:t>特別部会において、</w:t>
      </w:r>
      <w:r w:rsidR="006447A9">
        <w:rPr>
          <w:rFonts w:asciiTheme="minorEastAsia" w:hAnsiTheme="minorEastAsia" w:hint="eastAsia"/>
          <w:sz w:val="22"/>
        </w:rPr>
        <w:t>ＳＮＳ</w:t>
      </w:r>
      <w:r w:rsidRPr="00F83337">
        <w:rPr>
          <w:rFonts w:asciiTheme="minorEastAsia" w:hAnsiTheme="minorEastAsia" w:hint="eastAsia"/>
          <w:sz w:val="22"/>
        </w:rPr>
        <w:t>等に起因して青少年が</w:t>
      </w:r>
      <w:r w:rsidR="001E50A8">
        <w:rPr>
          <w:rFonts w:asciiTheme="minorEastAsia" w:hAnsiTheme="minorEastAsia" w:hint="eastAsia"/>
          <w:sz w:val="22"/>
        </w:rPr>
        <w:t>性被害</w:t>
      </w:r>
      <w:r w:rsidRPr="00F83337">
        <w:rPr>
          <w:rFonts w:asciiTheme="minorEastAsia" w:hAnsiTheme="minorEastAsia" w:hint="eastAsia"/>
          <w:sz w:val="22"/>
        </w:rPr>
        <w:t>に遭うことのないよう、また青少年が危険性の認識のないまま自ら有害環境に近づくことのないよう、様々な観点から具体的な対応策について検討を重ねてきた。</w:t>
      </w:r>
    </w:p>
    <w:p w:rsidR="00EB76E1" w:rsidRPr="00F83337" w:rsidRDefault="00E3744E" w:rsidP="00953522">
      <w:pPr>
        <w:ind w:leftChars="-4" w:left="-8" w:firstLineChars="100" w:firstLine="220"/>
        <w:rPr>
          <w:rFonts w:asciiTheme="minorEastAsia" w:hAnsiTheme="minorEastAsia"/>
          <w:sz w:val="22"/>
        </w:rPr>
      </w:pPr>
      <w:r>
        <w:rPr>
          <w:rFonts w:asciiTheme="minorEastAsia" w:hAnsiTheme="minorEastAsia" w:hint="eastAsia"/>
          <w:sz w:val="22"/>
        </w:rPr>
        <w:t>様々なアプリが提供され、</w:t>
      </w:r>
      <w:r w:rsidR="00EB76E1" w:rsidRPr="00F83337">
        <w:rPr>
          <w:rFonts w:asciiTheme="minorEastAsia" w:hAnsiTheme="minorEastAsia" w:hint="eastAsia"/>
          <w:sz w:val="22"/>
        </w:rPr>
        <w:t>悪意を持つ者が</w:t>
      </w:r>
      <w:r>
        <w:rPr>
          <w:rFonts w:asciiTheme="minorEastAsia" w:hAnsiTheme="minorEastAsia" w:hint="eastAsia"/>
          <w:sz w:val="22"/>
        </w:rPr>
        <w:t>これを悪用し判断能力の未熟な</w:t>
      </w:r>
      <w:r w:rsidR="00EB76E1" w:rsidRPr="00F83337">
        <w:rPr>
          <w:rFonts w:asciiTheme="minorEastAsia" w:hAnsiTheme="minorEastAsia" w:hint="eastAsia"/>
          <w:sz w:val="22"/>
        </w:rPr>
        <w:t>青少年に近づきやす</w:t>
      </w:r>
      <w:r>
        <w:rPr>
          <w:rFonts w:asciiTheme="minorEastAsia" w:hAnsiTheme="minorEastAsia" w:hint="eastAsia"/>
          <w:sz w:val="22"/>
        </w:rPr>
        <w:t>くなってきていることから、青少年自身が</w:t>
      </w:r>
      <w:r w:rsidR="00EB76E1" w:rsidRPr="00F83337">
        <w:rPr>
          <w:rFonts w:asciiTheme="minorEastAsia" w:hAnsiTheme="minorEastAsia" w:hint="eastAsia"/>
          <w:sz w:val="22"/>
        </w:rPr>
        <w:t>危険性を見極め、回避する自衛能力を高める必要がある。具体的な被害事例や日々巧妙化していく勧誘手口等を府警察</w:t>
      </w:r>
      <w:r>
        <w:rPr>
          <w:rFonts w:asciiTheme="minorEastAsia" w:hAnsiTheme="minorEastAsia" w:hint="eastAsia"/>
          <w:sz w:val="22"/>
        </w:rPr>
        <w:t>等と連携して把握し、その情報を基に</w:t>
      </w:r>
      <w:r w:rsidR="00EB76E1" w:rsidRPr="00F83337">
        <w:rPr>
          <w:rFonts w:asciiTheme="minorEastAsia" w:hAnsiTheme="minorEastAsia" w:hint="eastAsia"/>
          <w:sz w:val="22"/>
        </w:rPr>
        <w:t>府教育庁</w:t>
      </w:r>
      <w:r w:rsidR="003908E5">
        <w:rPr>
          <w:rFonts w:asciiTheme="minorEastAsia" w:hAnsiTheme="minorEastAsia" w:hint="eastAsia"/>
          <w:sz w:val="22"/>
        </w:rPr>
        <w:t>等</w:t>
      </w:r>
      <w:r w:rsidR="00EB76E1" w:rsidRPr="00F83337">
        <w:rPr>
          <w:rFonts w:asciiTheme="minorEastAsia" w:hAnsiTheme="minorEastAsia" w:hint="eastAsia"/>
          <w:sz w:val="22"/>
        </w:rPr>
        <w:t>と連携して教育・啓発に取り組むことが重要である。様々な角度から有効と思われる取組を継続して実施することが</w:t>
      </w:r>
      <w:r w:rsidR="003908E5">
        <w:rPr>
          <w:rFonts w:asciiTheme="minorEastAsia" w:hAnsiTheme="minorEastAsia" w:hint="eastAsia"/>
          <w:sz w:val="22"/>
        </w:rPr>
        <w:t>望まれる</w:t>
      </w:r>
      <w:r w:rsidR="00EB76E1" w:rsidRPr="00F83337">
        <w:rPr>
          <w:rFonts w:asciiTheme="minorEastAsia" w:hAnsiTheme="minorEastAsia" w:hint="eastAsia"/>
          <w:sz w:val="22"/>
        </w:rPr>
        <w:t>。</w:t>
      </w:r>
    </w:p>
    <w:p w:rsidR="00EB76E1" w:rsidRPr="00F83337" w:rsidRDefault="00EB76E1" w:rsidP="00953522">
      <w:pPr>
        <w:ind w:leftChars="-4" w:left="-8" w:firstLineChars="100" w:firstLine="220"/>
        <w:rPr>
          <w:rFonts w:asciiTheme="minorEastAsia" w:hAnsiTheme="minorEastAsia"/>
          <w:sz w:val="22"/>
        </w:rPr>
      </w:pPr>
      <w:r w:rsidRPr="00F83337">
        <w:rPr>
          <w:rFonts w:asciiTheme="minorEastAsia" w:hAnsiTheme="minorEastAsia" w:hint="eastAsia"/>
          <w:sz w:val="22"/>
        </w:rPr>
        <w:t>併せて、インターネット上の行為に対する規制は法律により対応することが望ましいため、</w:t>
      </w:r>
      <w:r w:rsidR="00E3744E">
        <w:rPr>
          <w:rFonts w:asciiTheme="minorEastAsia" w:hAnsiTheme="minorEastAsia" w:hint="eastAsia"/>
          <w:sz w:val="22"/>
        </w:rPr>
        <w:t>他の</w:t>
      </w:r>
      <w:r w:rsidRPr="00F83337">
        <w:rPr>
          <w:rFonts w:asciiTheme="minorEastAsia" w:hAnsiTheme="minorEastAsia" w:hint="eastAsia"/>
          <w:sz w:val="22"/>
        </w:rPr>
        <w:t>自治体</w:t>
      </w:r>
      <w:r w:rsidR="00E3744E">
        <w:rPr>
          <w:rFonts w:asciiTheme="minorEastAsia" w:hAnsiTheme="minorEastAsia" w:hint="eastAsia"/>
          <w:sz w:val="22"/>
        </w:rPr>
        <w:t>等</w:t>
      </w:r>
      <w:r w:rsidRPr="00F83337">
        <w:rPr>
          <w:rFonts w:asciiTheme="minorEastAsia" w:hAnsiTheme="minorEastAsia" w:hint="eastAsia"/>
          <w:sz w:val="22"/>
        </w:rPr>
        <w:t>と連携して、国に対して法改正等を</w:t>
      </w:r>
      <w:r w:rsidR="00E3744E">
        <w:rPr>
          <w:rFonts w:asciiTheme="minorEastAsia" w:hAnsiTheme="minorEastAsia" w:hint="eastAsia"/>
          <w:sz w:val="22"/>
        </w:rPr>
        <w:t>積極的に</w:t>
      </w:r>
      <w:r w:rsidR="00A26099">
        <w:rPr>
          <w:rFonts w:asciiTheme="minorEastAsia" w:hAnsiTheme="minorEastAsia" w:hint="eastAsia"/>
          <w:sz w:val="22"/>
        </w:rPr>
        <w:t>働きかけていくことが必要</w:t>
      </w:r>
      <w:r w:rsidRPr="00F83337">
        <w:rPr>
          <w:rFonts w:asciiTheme="minorEastAsia" w:hAnsiTheme="minorEastAsia" w:hint="eastAsia"/>
          <w:sz w:val="22"/>
        </w:rPr>
        <w:t>である。</w:t>
      </w:r>
    </w:p>
    <w:p w:rsidR="00EB76E1" w:rsidRPr="00F83337" w:rsidRDefault="00EB76E1" w:rsidP="00953522">
      <w:pPr>
        <w:ind w:leftChars="-4" w:left="-8" w:firstLineChars="100" w:firstLine="220"/>
        <w:rPr>
          <w:rFonts w:asciiTheme="minorEastAsia" w:hAnsiTheme="minorEastAsia"/>
          <w:sz w:val="22"/>
        </w:rPr>
      </w:pPr>
      <w:r w:rsidRPr="00F83337">
        <w:rPr>
          <w:rFonts w:asciiTheme="minorEastAsia" w:hAnsiTheme="minorEastAsia" w:hint="eastAsia"/>
          <w:sz w:val="22"/>
        </w:rPr>
        <w:t>条例による対応については、様々な議論があったが、性的搾取</w:t>
      </w:r>
      <w:r w:rsidR="001E50A8">
        <w:rPr>
          <w:rFonts w:asciiTheme="minorEastAsia" w:hAnsiTheme="minorEastAsia" w:hint="eastAsia"/>
          <w:sz w:val="22"/>
        </w:rPr>
        <w:t>等</w:t>
      </w:r>
      <w:r w:rsidRPr="00F83337">
        <w:rPr>
          <w:rFonts w:asciiTheme="minorEastAsia" w:hAnsiTheme="minorEastAsia" w:hint="eastAsia"/>
          <w:sz w:val="22"/>
        </w:rPr>
        <w:t>から大阪の青少年を守るため、画像拡散等による二次被害の深刻さを考慮し、</w:t>
      </w:r>
      <w:r w:rsidR="003908E5">
        <w:rPr>
          <w:rFonts w:asciiTheme="minorEastAsia" w:hAnsiTheme="minorEastAsia" w:hint="eastAsia"/>
          <w:sz w:val="22"/>
        </w:rPr>
        <w:t>まずは</w:t>
      </w:r>
      <w:r w:rsidRPr="00F83337">
        <w:rPr>
          <w:rFonts w:asciiTheme="minorEastAsia" w:hAnsiTheme="minorEastAsia" w:hint="eastAsia"/>
          <w:sz w:val="22"/>
        </w:rPr>
        <w:t>自画撮り</w:t>
      </w:r>
      <w:r w:rsidR="00A26099">
        <w:rPr>
          <w:rFonts w:asciiTheme="minorEastAsia" w:hAnsiTheme="minorEastAsia" w:hint="eastAsia"/>
          <w:sz w:val="22"/>
        </w:rPr>
        <w:t>被害の</w:t>
      </w:r>
      <w:r w:rsidRPr="00F83337">
        <w:rPr>
          <w:rFonts w:asciiTheme="minorEastAsia" w:hAnsiTheme="minorEastAsia" w:hint="eastAsia"/>
          <w:sz w:val="22"/>
        </w:rPr>
        <w:t>防止の</w:t>
      </w:r>
      <w:r w:rsidR="00A26099">
        <w:rPr>
          <w:rFonts w:asciiTheme="minorEastAsia" w:hAnsiTheme="minorEastAsia" w:hint="eastAsia"/>
          <w:sz w:val="22"/>
        </w:rPr>
        <w:t>ための規制を行うこととし</w:t>
      </w:r>
      <w:r w:rsidRPr="00F83337">
        <w:rPr>
          <w:rFonts w:asciiTheme="minorEastAsia" w:hAnsiTheme="minorEastAsia" w:hint="eastAsia"/>
          <w:sz w:val="22"/>
        </w:rPr>
        <w:t>、その他の</w:t>
      </w:r>
      <w:r w:rsidR="00A26099">
        <w:rPr>
          <w:rFonts w:asciiTheme="minorEastAsia" w:hAnsiTheme="minorEastAsia" w:hint="eastAsia"/>
          <w:sz w:val="22"/>
        </w:rPr>
        <w:t>性的搾取</w:t>
      </w:r>
      <w:r w:rsidR="001E50A8">
        <w:rPr>
          <w:rFonts w:asciiTheme="minorEastAsia" w:hAnsiTheme="minorEastAsia" w:hint="eastAsia"/>
          <w:sz w:val="22"/>
        </w:rPr>
        <w:t>等</w:t>
      </w:r>
      <w:r w:rsidRPr="00F83337">
        <w:rPr>
          <w:rFonts w:asciiTheme="minorEastAsia" w:hAnsiTheme="minorEastAsia" w:hint="eastAsia"/>
          <w:sz w:val="22"/>
        </w:rPr>
        <w:t>については、教育・啓発等の取組を進めるとともに</w:t>
      </w:r>
      <w:r w:rsidR="00A26099">
        <w:rPr>
          <w:rFonts w:asciiTheme="minorEastAsia" w:hAnsiTheme="minorEastAsia" w:hint="eastAsia"/>
          <w:sz w:val="22"/>
        </w:rPr>
        <w:t>、</w:t>
      </w:r>
      <w:r w:rsidRPr="00F83337">
        <w:rPr>
          <w:rFonts w:asciiTheme="minorEastAsia" w:hAnsiTheme="minorEastAsia" w:hint="eastAsia"/>
          <w:sz w:val="22"/>
        </w:rPr>
        <w:t>社会の動向を注視しながら</w:t>
      </w:r>
      <w:r w:rsidR="00A26099">
        <w:rPr>
          <w:rFonts w:asciiTheme="minorEastAsia" w:hAnsiTheme="minorEastAsia" w:hint="eastAsia"/>
          <w:sz w:val="22"/>
        </w:rPr>
        <w:t>今後</w:t>
      </w:r>
      <w:r w:rsidRPr="00F83337">
        <w:rPr>
          <w:rFonts w:asciiTheme="minorEastAsia" w:hAnsiTheme="minorEastAsia" w:hint="eastAsia"/>
          <w:sz w:val="22"/>
        </w:rPr>
        <w:t>更に議論を深める必要がある。</w:t>
      </w:r>
    </w:p>
    <w:p w:rsidR="006A3F1A" w:rsidRDefault="006A3F1A" w:rsidP="00953522">
      <w:pPr>
        <w:widowControl/>
        <w:jc w:val="left"/>
        <w:rPr>
          <w:rFonts w:asciiTheme="minorEastAsia" w:hAnsiTheme="minorEastAsia"/>
          <w:sz w:val="22"/>
        </w:rPr>
      </w:pPr>
      <w:r>
        <w:rPr>
          <w:rFonts w:asciiTheme="minorEastAsia" w:hAnsiTheme="minorEastAsia"/>
          <w:sz w:val="22"/>
        </w:rPr>
        <w:br w:type="page"/>
      </w:r>
    </w:p>
    <w:p w:rsidR="006A3F1A" w:rsidRPr="00493614" w:rsidRDefault="006A3F1A" w:rsidP="00953522">
      <w:pPr>
        <w:widowControl/>
        <w:ind w:left="229" w:hangingChars="88" w:hanging="229"/>
        <w:jc w:val="left"/>
        <w:rPr>
          <w:sz w:val="26"/>
          <w:szCs w:val="26"/>
        </w:rPr>
      </w:pPr>
      <w:r w:rsidRPr="00493614">
        <w:rPr>
          <w:rFonts w:hint="eastAsia"/>
          <w:sz w:val="26"/>
          <w:szCs w:val="26"/>
        </w:rPr>
        <w:lastRenderedPageBreak/>
        <w:t>■</w:t>
      </w:r>
      <w:r>
        <w:rPr>
          <w:rFonts w:ascii="HG丸ｺﾞｼｯｸM-PRO" w:eastAsia="HG丸ｺﾞｼｯｸM-PRO" w:hAnsi="HG丸ｺﾞｼｯｸM-PRO" w:hint="eastAsia"/>
          <w:sz w:val="26"/>
          <w:szCs w:val="26"/>
        </w:rPr>
        <w:t>大阪府青</w:t>
      </w:r>
      <w:r w:rsidRPr="00493614">
        <w:rPr>
          <w:rFonts w:ascii="HG丸ｺﾞｼｯｸM-PRO" w:eastAsia="HG丸ｺﾞｼｯｸM-PRO" w:hAnsi="HG丸ｺﾞｼｯｸM-PRO" w:hint="eastAsia"/>
          <w:sz w:val="26"/>
          <w:szCs w:val="26"/>
        </w:rPr>
        <w:t>少年健全育成審議会 特別部会委員名簿　［五十音順］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6624"/>
      </w:tblGrid>
      <w:tr w:rsidR="006A3F1A" w:rsidRPr="00E127DB" w:rsidTr="00AA7865">
        <w:trPr>
          <w:trHeight w:val="420"/>
        </w:trPr>
        <w:tc>
          <w:tcPr>
            <w:tcW w:w="2410" w:type="dxa"/>
          </w:tcPr>
          <w:p w:rsidR="006A3F1A" w:rsidRPr="00E127DB" w:rsidRDefault="006A3F1A" w:rsidP="00953522">
            <w:pPr>
              <w:jc w:val="cente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氏　名</w:t>
            </w:r>
          </w:p>
        </w:tc>
        <w:tc>
          <w:tcPr>
            <w:tcW w:w="6662" w:type="dxa"/>
          </w:tcPr>
          <w:p w:rsidR="006A3F1A" w:rsidRPr="00E127DB" w:rsidRDefault="006A3F1A" w:rsidP="00953522">
            <w:pPr>
              <w:ind w:left="1726"/>
              <w:jc w:val="left"/>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所　　　属</w:t>
            </w:r>
          </w:p>
        </w:tc>
      </w:tr>
      <w:tr w:rsidR="006A3F1A" w:rsidRPr="00E127DB" w:rsidTr="00AA7865">
        <w:trPr>
          <w:trHeight w:val="616"/>
        </w:trPr>
        <w:tc>
          <w:tcPr>
            <w:tcW w:w="2410" w:type="dxa"/>
            <w:vAlign w:val="center"/>
          </w:tcPr>
          <w:p w:rsidR="006A3F1A" w:rsidRPr="00E127DB" w:rsidRDefault="006A3F1A" w:rsidP="009535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大西　雅美</w:t>
            </w:r>
          </w:p>
        </w:tc>
        <w:tc>
          <w:tcPr>
            <w:tcW w:w="6662" w:type="dxa"/>
            <w:vAlign w:val="center"/>
          </w:tcPr>
          <w:p w:rsidR="006A3F1A" w:rsidRPr="00E127DB" w:rsidRDefault="006A3F1A" w:rsidP="0095352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大阪府立高等学校長協会副会長</w:t>
            </w:r>
          </w:p>
        </w:tc>
      </w:tr>
      <w:tr w:rsidR="006A3F1A" w:rsidRPr="00E127DB" w:rsidTr="00AA7865">
        <w:trPr>
          <w:trHeight w:val="616"/>
        </w:trPr>
        <w:tc>
          <w:tcPr>
            <w:tcW w:w="2410" w:type="dxa"/>
            <w:vAlign w:val="center"/>
          </w:tcPr>
          <w:p w:rsidR="006A3F1A" w:rsidRPr="00E127DB" w:rsidRDefault="006A3F1A" w:rsidP="00953522">
            <w:pP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角野　茂樹</w:t>
            </w:r>
          </w:p>
        </w:tc>
        <w:tc>
          <w:tcPr>
            <w:tcW w:w="6662" w:type="dxa"/>
            <w:vAlign w:val="center"/>
          </w:tcPr>
          <w:p w:rsidR="006A3F1A" w:rsidRPr="00E127DB" w:rsidRDefault="006A3F1A" w:rsidP="008E46C4">
            <w:pPr>
              <w:ind w:firstLineChars="100" w:firstLine="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関西外国語大学</w:t>
            </w:r>
            <w:r w:rsidR="008E46C4">
              <w:rPr>
                <w:rFonts w:ascii="HG丸ｺﾞｼｯｸM-PRO" w:eastAsia="HG丸ｺﾞｼｯｸM-PRO" w:hAnsi="HG丸ｺﾞｼｯｸM-PRO" w:hint="eastAsia"/>
                <w:sz w:val="24"/>
              </w:rPr>
              <w:t>名誉教授</w:t>
            </w:r>
          </w:p>
        </w:tc>
      </w:tr>
      <w:tr w:rsidR="006A3F1A" w:rsidRPr="00E127DB" w:rsidTr="00AA7865">
        <w:trPr>
          <w:trHeight w:val="696"/>
        </w:trPr>
        <w:tc>
          <w:tcPr>
            <w:tcW w:w="2410" w:type="dxa"/>
            <w:vAlign w:val="center"/>
          </w:tcPr>
          <w:p w:rsidR="006A3F1A" w:rsidRPr="00E127DB" w:rsidRDefault="006A3F1A" w:rsidP="00953522">
            <w:pP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 xml:space="preserve">松風　勝代　</w:t>
            </w:r>
          </w:p>
        </w:tc>
        <w:tc>
          <w:tcPr>
            <w:tcW w:w="6662" w:type="dxa"/>
            <w:vAlign w:val="center"/>
          </w:tcPr>
          <w:p w:rsidR="006A3F1A" w:rsidRPr="00E127DB" w:rsidRDefault="006A3F1A" w:rsidP="008E46C4">
            <w:pPr>
              <w:ind w:leftChars="100" w:left="450" w:hangingChars="100" w:hanging="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(社福)大阪府衛生会 児童心理治療施設 希望の杜園長</w:t>
            </w:r>
          </w:p>
        </w:tc>
      </w:tr>
      <w:tr w:rsidR="006A3F1A" w:rsidRPr="00E127DB" w:rsidTr="00AA7865">
        <w:trPr>
          <w:trHeight w:val="693"/>
        </w:trPr>
        <w:tc>
          <w:tcPr>
            <w:tcW w:w="2410" w:type="dxa"/>
            <w:vAlign w:val="center"/>
          </w:tcPr>
          <w:p w:rsidR="006A3F1A" w:rsidRPr="00E127DB" w:rsidRDefault="006A3F1A" w:rsidP="00953522">
            <w:pP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曽我部　真裕</w:t>
            </w:r>
          </w:p>
        </w:tc>
        <w:tc>
          <w:tcPr>
            <w:tcW w:w="6662" w:type="dxa"/>
            <w:vAlign w:val="center"/>
          </w:tcPr>
          <w:p w:rsidR="006A3F1A" w:rsidRPr="00E127DB" w:rsidRDefault="006A3F1A" w:rsidP="00953522">
            <w:pPr>
              <w:ind w:firstLineChars="100" w:firstLine="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京都大学大学院法学研究科教授</w:t>
            </w:r>
          </w:p>
        </w:tc>
      </w:tr>
      <w:tr w:rsidR="006A3F1A" w:rsidRPr="00E127DB" w:rsidTr="00AA7865">
        <w:trPr>
          <w:trHeight w:val="644"/>
        </w:trPr>
        <w:tc>
          <w:tcPr>
            <w:tcW w:w="2410" w:type="dxa"/>
            <w:vAlign w:val="center"/>
          </w:tcPr>
          <w:p w:rsidR="006A3F1A" w:rsidRPr="00E127DB" w:rsidRDefault="006A3F1A" w:rsidP="00953522">
            <w:pP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園田　寿（部会長）</w:t>
            </w:r>
          </w:p>
        </w:tc>
        <w:tc>
          <w:tcPr>
            <w:tcW w:w="6662" w:type="dxa"/>
            <w:vAlign w:val="center"/>
          </w:tcPr>
          <w:p w:rsidR="006A3F1A" w:rsidRPr="00E127DB" w:rsidRDefault="006A3F1A" w:rsidP="00953522">
            <w:pPr>
              <w:ind w:firstLineChars="100" w:firstLine="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甲南大学法科大学院教授</w:t>
            </w:r>
          </w:p>
        </w:tc>
      </w:tr>
      <w:tr w:rsidR="006A3F1A" w:rsidRPr="00E127DB" w:rsidTr="00AA7865">
        <w:trPr>
          <w:trHeight w:val="586"/>
        </w:trPr>
        <w:tc>
          <w:tcPr>
            <w:tcW w:w="2410" w:type="dxa"/>
            <w:vAlign w:val="center"/>
          </w:tcPr>
          <w:p w:rsidR="006A3F1A" w:rsidRPr="00E127DB" w:rsidRDefault="006A3F1A" w:rsidP="009535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竹内　和雄</w:t>
            </w:r>
          </w:p>
        </w:tc>
        <w:tc>
          <w:tcPr>
            <w:tcW w:w="6662" w:type="dxa"/>
            <w:vAlign w:val="center"/>
          </w:tcPr>
          <w:p w:rsidR="006A3F1A" w:rsidRPr="00E127DB" w:rsidRDefault="006A3F1A" w:rsidP="009535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兵庫県立大学環境人間学部准教授</w:t>
            </w:r>
          </w:p>
        </w:tc>
      </w:tr>
      <w:tr w:rsidR="006A3F1A" w:rsidRPr="00E127DB" w:rsidTr="00AA7865">
        <w:trPr>
          <w:trHeight w:val="552"/>
        </w:trPr>
        <w:tc>
          <w:tcPr>
            <w:tcW w:w="2410" w:type="dxa"/>
            <w:tcBorders>
              <w:bottom w:val="single" w:sz="4" w:space="0" w:color="auto"/>
            </w:tcBorders>
            <w:vAlign w:val="center"/>
          </w:tcPr>
          <w:p w:rsidR="006A3F1A" w:rsidRPr="00E127DB" w:rsidRDefault="006A3F1A" w:rsidP="009535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八山</w:t>
            </w:r>
            <w:r w:rsidRPr="00E127D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真由子</w:t>
            </w:r>
            <w:r w:rsidRPr="00E127DB">
              <w:rPr>
                <w:rFonts w:ascii="HG丸ｺﾞｼｯｸM-PRO" w:eastAsia="HG丸ｺﾞｼｯｸM-PRO" w:hAnsi="HG丸ｺﾞｼｯｸM-PRO" w:hint="eastAsia"/>
                <w:sz w:val="24"/>
              </w:rPr>
              <w:t xml:space="preserve">　　</w:t>
            </w:r>
          </w:p>
        </w:tc>
        <w:tc>
          <w:tcPr>
            <w:tcW w:w="6662" w:type="dxa"/>
            <w:tcBorders>
              <w:bottom w:val="single" w:sz="4" w:space="0" w:color="auto"/>
            </w:tcBorders>
            <w:vAlign w:val="center"/>
          </w:tcPr>
          <w:p w:rsidR="006A3F1A" w:rsidRPr="00E127DB" w:rsidRDefault="006A3F1A" w:rsidP="0095352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w:t>
            </w:r>
            <w:r w:rsidRPr="00E127DB">
              <w:rPr>
                <w:rFonts w:ascii="HG丸ｺﾞｼｯｸM-PRO" w:eastAsia="HG丸ｺﾞｼｯｸM-PRO" w:hAnsi="HG丸ｺﾞｼｯｸM-PRO" w:hint="eastAsia"/>
                <w:sz w:val="24"/>
              </w:rPr>
              <w:t>弁護士</w:t>
            </w:r>
            <w:r>
              <w:rPr>
                <w:rFonts w:ascii="HG丸ｺﾞｼｯｸM-PRO" w:eastAsia="HG丸ｺﾞｼｯｸM-PRO" w:hAnsi="HG丸ｺﾞｼｯｸM-PRO" w:hint="eastAsia"/>
                <w:sz w:val="24"/>
              </w:rPr>
              <w:t>会</w:t>
            </w:r>
          </w:p>
        </w:tc>
      </w:tr>
    </w:tbl>
    <w:p w:rsidR="006A3F1A" w:rsidRPr="00E127DB" w:rsidRDefault="006A3F1A" w:rsidP="00953522">
      <w:pPr>
        <w:widowControl/>
        <w:ind w:leftChars="100" w:left="210" w:firstLineChars="100" w:firstLine="220"/>
        <w:jc w:val="left"/>
        <w:rPr>
          <w:rFonts w:ascii="HG丸ｺﾞｼｯｸM-PRO" w:eastAsia="HG丸ｺﾞｼｯｸM-PRO" w:hAnsi="HG丸ｺﾞｼｯｸM-PRO"/>
          <w:sz w:val="22"/>
        </w:rPr>
      </w:pPr>
    </w:p>
    <w:p w:rsidR="00C10459" w:rsidRDefault="006A3F1A" w:rsidP="00FF0C8D">
      <w:pPr>
        <w:widowControl/>
        <w:spacing w:line="380" w:lineRule="exact"/>
        <w:jc w:val="left"/>
        <w:rPr>
          <w:rFonts w:ascii="HG丸ｺﾞｼｯｸM-PRO" w:eastAsia="HG丸ｺﾞｼｯｸM-PRO" w:hAnsi="HG丸ｺﾞｼｯｸM-PRO"/>
          <w:sz w:val="26"/>
          <w:szCs w:val="26"/>
        </w:rPr>
      </w:pPr>
      <w:r w:rsidRPr="00493614">
        <w:rPr>
          <w:rFonts w:ascii="HG丸ｺﾞｼｯｸM-PRO" w:eastAsia="HG丸ｺﾞｼｯｸM-PRO" w:hAnsi="HG丸ｺﾞｼｯｸM-PRO" w:hint="eastAsia"/>
          <w:sz w:val="26"/>
          <w:szCs w:val="26"/>
        </w:rPr>
        <w:t>■特別部会における審議経過</w:t>
      </w:r>
    </w:p>
    <w:p w:rsidR="006A3F1A" w:rsidRPr="00493614" w:rsidRDefault="00C10459" w:rsidP="00FF0C8D">
      <w:pPr>
        <w:widowControl/>
        <w:spacing w:line="380" w:lineRule="exact"/>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～ＳＮＳ等に起因した青少年の性的搾取への対応について～</w:t>
      </w:r>
      <w:r w:rsidR="006A3F1A" w:rsidRPr="00493614">
        <w:rPr>
          <w:rFonts w:ascii="HG丸ｺﾞｼｯｸM-PRO" w:eastAsia="HG丸ｺﾞｼｯｸM-PRO" w:hAnsi="HG丸ｺﾞｼｯｸM-PRO" w:hint="eastAsia"/>
          <w:sz w:val="26"/>
          <w:szCs w:val="26"/>
        </w:rPr>
        <w:t xml:space="preserve">　　</w:t>
      </w:r>
    </w:p>
    <w:p w:rsidR="006A3F1A" w:rsidRPr="00493614" w:rsidRDefault="006A3F1A" w:rsidP="00FF0C8D">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【第１回】平成３０年６</w:t>
      </w:r>
      <w:r w:rsidRPr="00493614">
        <w:rPr>
          <w:rFonts w:ascii="HG丸ｺﾞｼｯｸM-PRO" w:eastAsia="HG丸ｺﾞｼｯｸM-PRO" w:hAnsi="HG丸ｺﾞｼｯｸM-PRO" w:hint="eastAsia"/>
          <w:sz w:val="22"/>
        </w:rPr>
        <w:t>月２</w:t>
      </w:r>
      <w:r>
        <w:rPr>
          <w:rFonts w:ascii="HG丸ｺﾞｼｯｸM-PRO" w:eastAsia="HG丸ｺﾞｼｯｸM-PRO" w:hAnsi="HG丸ｺﾞｼｯｸM-PRO" w:hint="eastAsia"/>
          <w:sz w:val="22"/>
        </w:rPr>
        <w:t>６</w:t>
      </w:r>
      <w:r w:rsidRPr="00493614">
        <w:rPr>
          <w:rFonts w:ascii="HG丸ｺﾞｼｯｸM-PRO" w:eastAsia="HG丸ｺﾞｼｯｸM-PRO" w:hAnsi="HG丸ｺﾞｼｯｸM-PRO" w:hint="eastAsia"/>
          <w:sz w:val="22"/>
        </w:rPr>
        <w:t xml:space="preserve">日（火）　</w:t>
      </w:r>
    </w:p>
    <w:p w:rsidR="006A3F1A" w:rsidRDefault="006A3F1A" w:rsidP="00FF0C8D">
      <w:pPr>
        <w:spacing w:line="380" w:lineRule="exact"/>
        <w:ind w:firstLineChars="100" w:firstLine="22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 xml:space="preserve">議　題　</w:t>
      </w:r>
      <w:r w:rsidR="00261047">
        <w:rPr>
          <w:rFonts w:ascii="HG丸ｺﾞｼｯｸM-PRO" w:eastAsia="HG丸ｺﾞｼｯｸM-PRO" w:hAnsi="HG丸ｺﾞｼｯｸM-PRO" w:hint="eastAsia"/>
          <w:sz w:val="22"/>
        </w:rPr>
        <w:t>いわゆる「自画撮り被害」の現状と課題について</w:t>
      </w:r>
    </w:p>
    <w:p w:rsidR="006A3F1A" w:rsidRDefault="00480287" w:rsidP="00FF0C8D">
      <w:pPr>
        <w:spacing w:line="380" w:lineRule="exact"/>
        <w:ind w:firstLineChars="200" w:firstLine="440"/>
        <w:rPr>
          <w:rFonts w:ascii="HG丸ｺﾞｼｯｸM-PRO" w:eastAsia="HG丸ｺﾞｼｯｸM-PRO" w:hAnsi="HG丸ｺﾞｼｯｸM-PRO"/>
          <w:spacing w:val="-20"/>
          <w:sz w:val="20"/>
        </w:rPr>
      </w:pPr>
      <w:r>
        <w:rPr>
          <w:rFonts w:ascii="HG丸ｺﾞｼｯｸM-PRO" w:eastAsia="HG丸ｺﾞｼｯｸM-PRO" w:hAnsi="HG丸ｺﾞｼｯｸM-PRO" w:hint="eastAsia"/>
          <w:sz w:val="22"/>
        </w:rPr>
        <w:t xml:space="preserve">　　　「児童ポルノ禁止法―概要と問題点―」甲南大学法科大学院教授　園田　寿</w:t>
      </w:r>
      <w:r w:rsidRPr="00FF0C8D">
        <w:rPr>
          <w:rFonts w:ascii="HG丸ｺﾞｼｯｸM-PRO" w:eastAsia="HG丸ｺﾞｼｯｸM-PRO" w:hAnsi="HG丸ｺﾞｼｯｸM-PRO" w:hint="eastAsia"/>
          <w:spacing w:val="-16"/>
          <w:sz w:val="22"/>
        </w:rPr>
        <w:t>(</w:t>
      </w:r>
      <w:r w:rsidRPr="00FF0C8D">
        <w:rPr>
          <w:rFonts w:ascii="HG丸ｺﾞｼｯｸM-PRO" w:eastAsia="HG丸ｺﾞｼｯｸM-PRO" w:hAnsi="HG丸ｺﾞｼｯｸM-PRO" w:hint="eastAsia"/>
          <w:spacing w:val="-16"/>
          <w:sz w:val="20"/>
        </w:rPr>
        <w:t>参考資料１)</w:t>
      </w:r>
    </w:p>
    <w:p w:rsidR="00480287" w:rsidRPr="00480287" w:rsidRDefault="00480287" w:rsidP="00FF0C8D">
      <w:pPr>
        <w:spacing w:line="380" w:lineRule="exact"/>
        <w:ind w:firstLineChars="200" w:firstLine="320"/>
        <w:rPr>
          <w:rFonts w:ascii="HG丸ｺﾞｼｯｸM-PRO" w:eastAsia="HG丸ｺﾞｼｯｸM-PRO" w:hAnsi="HG丸ｺﾞｼｯｸM-PRO"/>
          <w:spacing w:val="-20"/>
          <w:sz w:val="20"/>
        </w:rPr>
      </w:pPr>
    </w:p>
    <w:p w:rsidR="006A3F1A" w:rsidRPr="00493614" w:rsidRDefault="00261047" w:rsidP="00FF0C8D">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【第２回】平成３０</w:t>
      </w:r>
      <w:r w:rsidR="006A3F1A" w:rsidRPr="0049361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７</w:t>
      </w:r>
      <w:r w:rsidR="006A3F1A" w:rsidRPr="0049361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２６</w:t>
      </w:r>
      <w:r w:rsidR="006A3F1A" w:rsidRPr="00493614">
        <w:rPr>
          <w:rFonts w:ascii="HG丸ｺﾞｼｯｸM-PRO" w:eastAsia="HG丸ｺﾞｼｯｸM-PRO" w:hAnsi="HG丸ｺﾞｼｯｸM-PRO" w:hint="eastAsia"/>
          <w:sz w:val="22"/>
        </w:rPr>
        <w:t>日（</w:t>
      </w:r>
      <w:r w:rsidR="00FA288E">
        <w:rPr>
          <w:rFonts w:ascii="HG丸ｺﾞｼｯｸM-PRO" w:eastAsia="HG丸ｺﾞｼｯｸM-PRO" w:hAnsi="HG丸ｺﾞｼｯｸM-PRO" w:hint="eastAsia"/>
          <w:sz w:val="22"/>
        </w:rPr>
        <w:t>木</w:t>
      </w:r>
      <w:bookmarkStart w:id="0" w:name="_GoBack"/>
      <w:bookmarkEnd w:id="0"/>
      <w:r w:rsidR="006A3F1A" w:rsidRPr="00493614">
        <w:rPr>
          <w:rFonts w:ascii="HG丸ｺﾞｼｯｸM-PRO" w:eastAsia="HG丸ｺﾞｼｯｸM-PRO" w:hAnsi="HG丸ｺﾞｼｯｸM-PRO" w:hint="eastAsia"/>
          <w:sz w:val="22"/>
        </w:rPr>
        <w:t xml:space="preserve">）　</w:t>
      </w:r>
    </w:p>
    <w:p w:rsidR="00C10459" w:rsidRDefault="006A3F1A" w:rsidP="00FF0C8D">
      <w:pPr>
        <w:spacing w:line="380" w:lineRule="exact"/>
        <w:ind w:firstLineChars="100" w:firstLine="22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議　題</w:t>
      </w:r>
      <w:r w:rsidR="00FF0C8D">
        <w:rPr>
          <w:rFonts w:ascii="HG丸ｺﾞｼｯｸM-PRO" w:eastAsia="HG丸ｺﾞｼｯｸM-PRO" w:hAnsi="HG丸ｺﾞｼｯｸM-PRO" w:hint="eastAsia"/>
          <w:sz w:val="22"/>
        </w:rPr>
        <w:t xml:space="preserve">　</w:t>
      </w:r>
      <w:r w:rsidRPr="00493614">
        <w:rPr>
          <w:rFonts w:ascii="HG丸ｺﾞｼｯｸM-PRO" w:eastAsia="HG丸ｺﾞｼｯｸM-PRO" w:hAnsi="HG丸ｺﾞｼｯｸM-PRO" w:hint="eastAsia"/>
          <w:sz w:val="22"/>
        </w:rPr>
        <w:t>・</w:t>
      </w:r>
      <w:r w:rsidR="00C10459">
        <w:rPr>
          <w:rFonts w:ascii="HG丸ｺﾞｼｯｸM-PRO" w:eastAsia="HG丸ｺﾞｼｯｸM-PRO" w:hAnsi="HG丸ｺﾞｼｯｸM-PRO" w:hint="eastAsia"/>
          <w:sz w:val="22"/>
        </w:rPr>
        <w:t>現行法令の整理</w:t>
      </w:r>
    </w:p>
    <w:p w:rsidR="006A3F1A" w:rsidRPr="00493614" w:rsidRDefault="00C10459" w:rsidP="00FF0C8D">
      <w:pPr>
        <w:spacing w:line="380" w:lineRule="exact"/>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・論点整理</w:t>
      </w:r>
    </w:p>
    <w:p w:rsidR="00C10459" w:rsidRDefault="00C10459" w:rsidP="00FF0C8D">
      <w:pPr>
        <w:spacing w:line="380" w:lineRule="exact"/>
        <w:rPr>
          <w:rFonts w:ascii="HG丸ｺﾞｼｯｸM-PRO" w:eastAsia="HG丸ｺﾞｼｯｸM-PRO" w:hAnsi="HG丸ｺﾞｼｯｸM-PRO"/>
          <w:sz w:val="22"/>
        </w:rPr>
      </w:pPr>
    </w:p>
    <w:p w:rsidR="006A3F1A" w:rsidRPr="00493614" w:rsidRDefault="00261047" w:rsidP="00FF0C8D">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【第３回】平成３０</w:t>
      </w:r>
      <w:r w:rsidR="006A3F1A" w:rsidRPr="0049361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８</w:t>
      </w:r>
      <w:r w:rsidR="006A3F1A" w:rsidRPr="0049361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006A3F1A" w:rsidRPr="00493614">
        <w:rPr>
          <w:rFonts w:ascii="HG丸ｺﾞｼｯｸM-PRO" w:eastAsia="HG丸ｺﾞｼｯｸM-PRO" w:hAnsi="HG丸ｺﾞｼｯｸM-PRO" w:hint="eastAsia"/>
          <w:sz w:val="22"/>
        </w:rPr>
        <w:t>５日（</w:t>
      </w:r>
      <w:r>
        <w:rPr>
          <w:rFonts w:ascii="HG丸ｺﾞｼｯｸM-PRO" w:eastAsia="HG丸ｺﾞｼｯｸM-PRO" w:hAnsi="HG丸ｺﾞｼｯｸM-PRO" w:hint="eastAsia"/>
          <w:sz w:val="22"/>
        </w:rPr>
        <w:t>水</w:t>
      </w:r>
      <w:r w:rsidR="006A3F1A" w:rsidRPr="00493614">
        <w:rPr>
          <w:rFonts w:ascii="HG丸ｺﾞｼｯｸM-PRO" w:eastAsia="HG丸ｺﾞｼｯｸM-PRO" w:hAnsi="HG丸ｺﾞｼｯｸM-PRO" w:hint="eastAsia"/>
          <w:sz w:val="22"/>
        </w:rPr>
        <w:t>）</w:t>
      </w:r>
    </w:p>
    <w:p w:rsidR="006A3F1A" w:rsidRDefault="006A3F1A" w:rsidP="00FF0C8D">
      <w:pPr>
        <w:spacing w:line="380" w:lineRule="exact"/>
        <w:ind w:firstLineChars="100" w:firstLine="22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議　題　・</w:t>
      </w:r>
      <w:r w:rsidR="00C10459">
        <w:rPr>
          <w:rFonts w:ascii="HG丸ｺﾞｼｯｸM-PRO" w:eastAsia="HG丸ｺﾞｼｯｸM-PRO" w:hAnsi="HG丸ｺﾞｼｯｸM-PRO" w:hint="eastAsia"/>
          <w:sz w:val="22"/>
        </w:rPr>
        <w:t>インターネット上の青少年の性的搾取の実態について</w:t>
      </w:r>
    </w:p>
    <w:p w:rsidR="00480287" w:rsidRPr="00FF0C8D" w:rsidRDefault="00FF0C8D" w:rsidP="00FF0C8D">
      <w:pPr>
        <w:spacing w:line="380" w:lineRule="exact"/>
        <w:ind w:firstLineChars="400" w:firstLine="880"/>
        <w:rPr>
          <w:rFonts w:ascii="HG丸ｺﾞｼｯｸM-PRO" w:eastAsia="HG丸ｺﾞｼｯｸM-PRO" w:hAnsi="HG丸ｺﾞｼｯｸM-PRO"/>
          <w:spacing w:val="-20"/>
          <w:sz w:val="22"/>
        </w:rPr>
      </w:pPr>
      <w:r>
        <w:rPr>
          <w:rFonts w:ascii="HG丸ｺﾞｼｯｸM-PRO" w:eastAsia="HG丸ｺﾞｼｯｸM-PRO" w:hAnsi="HG丸ｺﾞｼｯｸM-PRO" w:hint="eastAsia"/>
          <w:sz w:val="22"/>
        </w:rPr>
        <w:t xml:space="preserve">　</w:t>
      </w:r>
      <w:r w:rsidR="00480287" w:rsidRPr="00FF0C8D">
        <w:rPr>
          <w:rFonts w:ascii="HG丸ｺﾞｼｯｸM-PRO" w:eastAsia="HG丸ｺﾞｼｯｸM-PRO" w:hAnsi="HG丸ｺﾞｼｯｸM-PRO" w:hint="eastAsia"/>
          <w:spacing w:val="-12"/>
          <w:sz w:val="22"/>
        </w:rPr>
        <w:t>「ネット上の子どもたちのリスクと対策について」青少年ネット利用環境整備協議会</w:t>
      </w:r>
      <w:r w:rsidRPr="00FF0C8D">
        <w:rPr>
          <w:rFonts w:ascii="HG丸ｺﾞｼｯｸM-PRO" w:eastAsia="HG丸ｺﾞｼｯｸM-PRO" w:hAnsi="HG丸ｺﾞｼｯｸM-PRO" w:hint="eastAsia"/>
          <w:spacing w:val="-16"/>
          <w:sz w:val="22"/>
        </w:rPr>
        <w:t>(</w:t>
      </w:r>
      <w:r w:rsidRPr="00FF0C8D">
        <w:rPr>
          <w:rFonts w:ascii="HG丸ｺﾞｼｯｸM-PRO" w:eastAsia="HG丸ｺﾞｼｯｸM-PRO" w:hAnsi="HG丸ｺﾞｼｯｸM-PRO" w:hint="eastAsia"/>
          <w:spacing w:val="-16"/>
          <w:sz w:val="20"/>
        </w:rPr>
        <w:t>参考資料2)</w:t>
      </w:r>
    </w:p>
    <w:p w:rsidR="00C10459" w:rsidRPr="00493614" w:rsidRDefault="00C10459" w:rsidP="00FF0C8D">
      <w:pPr>
        <w:spacing w:line="380" w:lineRule="exac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・青少年等への教育・啓発等のあり方について</w:t>
      </w:r>
    </w:p>
    <w:p w:rsidR="006A3F1A" w:rsidRPr="00493614" w:rsidRDefault="006A3F1A" w:rsidP="00FF0C8D">
      <w:pPr>
        <w:spacing w:line="380" w:lineRule="exact"/>
        <w:rPr>
          <w:rFonts w:ascii="HG丸ｺﾞｼｯｸM-PRO" w:eastAsia="HG丸ｺﾞｼｯｸM-PRO" w:hAnsi="HG丸ｺﾞｼｯｸM-PRO"/>
          <w:sz w:val="22"/>
          <w:shd w:val="pct15" w:color="auto" w:fill="FFFFFF"/>
        </w:rPr>
      </w:pPr>
    </w:p>
    <w:p w:rsidR="006A3F1A" w:rsidRPr="00493614" w:rsidRDefault="00261047" w:rsidP="00FF0C8D">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【第４回】平成３０</w:t>
      </w:r>
      <w:r w:rsidR="006A3F1A" w:rsidRPr="00493614">
        <w:rPr>
          <w:rFonts w:ascii="HG丸ｺﾞｼｯｸM-PRO" w:eastAsia="HG丸ｺﾞｼｯｸM-PRO" w:hAnsi="HG丸ｺﾞｼｯｸM-PRO" w:hint="eastAsia"/>
          <w:sz w:val="22"/>
        </w:rPr>
        <w:t>年９月</w:t>
      </w:r>
      <w:r>
        <w:rPr>
          <w:rFonts w:ascii="HG丸ｺﾞｼｯｸM-PRO" w:eastAsia="HG丸ｺﾞｼｯｸM-PRO" w:hAnsi="HG丸ｺﾞｼｯｸM-PRO" w:hint="eastAsia"/>
          <w:sz w:val="22"/>
        </w:rPr>
        <w:t>１２</w:t>
      </w:r>
      <w:r w:rsidR="006A3F1A" w:rsidRPr="00493614">
        <w:rPr>
          <w:rFonts w:ascii="HG丸ｺﾞｼｯｸM-PRO" w:eastAsia="HG丸ｺﾞｼｯｸM-PRO" w:hAnsi="HG丸ｺﾞｼｯｸM-PRO" w:hint="eastAsia"/>
          <w:sz w:val="22"/>
        </w:rPr>
        <w:t>日（水）</w:t>
      </w:r>
    </w:p>
    <w:p w:rsidR="00261047" w:rsidRDefault="006A3F1A" w:rsidP="00FF0C8D">
      <w:pPr>
        <w:spacing w:line="380" w:lineRule="exact"/>
        <w:ind w:firstLineChars="100" w:firstLine="22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議　題　・</w:t>
      </w:r>
      <w:r w:rsidR="00C10459">
        <w:rPr>
          <w:rFonts w:ascii="HG丸ｺﾞｼｯｸM-PRO" w:eastAsia="HG丸ｺﾞｼｯｸM-PRO" w:hAnsi="HG丸ｺﾞｼｯｸM-PRO" w:hint="eastAsia"/>
          <w:sz w:val="22"/>
        </w:rPr>
        <w:t>法的観点について</w:t>
      </w:r>
      <w:r w:rsidRPr="00493614">
        <w:rPr>
          <w:rFonts w:ascii="HG丸ｺﾞｼｯｸM-PRO" w:eastAsia="HG丸ｺﾞｼｯｸM-PRO" w:hAnsi="HG丸ｺﾞｼｯｸM-PRO" w:hint="eastAsia"/>
          <w:sz w:val="22"/>
        </w:rPr>
        <w:t xml:space="preserve">　　　　</w:t>
      </w:r>
    </w:p>
    <w:p w:rsidR="006A3F1A" w:rsidRPr="00493614" w:rsidRDefault="006A3F1A" w:rsidP="00FF0C8D">
      <w:pPr>
        <w:spacing w:line="380" w:lineRule="exact"/>
        <w:ind w:firstLineChars="500" w:firstLine="110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w:t>
      </w:r>
      <w:r w:rsidR="00C10459">
        <w:rPr>
          <w:rFonts w:ascii="HG丸ｺﾞｼｯｸM-PRO" w:eastAsia="HG丸ｺﾞｼｯｸM-PRO" w:hAnsi="HG丸ｺﾞｼｯｸM-PRO" w:hint="eastAsia"/>
          <w:sz w:val="22"/>
        </w:rPr>
        <w:t>青少年等への教育・啓発等のあり方について</w:t>
      </w:r>
    </w:p>
    <w:p w:rsidR="006A3F1A" w:rsidRPr="00493614" w:rsidRDefault="006A3F1A" w:rsidP="00FF0C8D">
      <w:pPr>
        <w:spacing w:line="380" w:lineRule="exact"/>
        <w:rPr>
          <w:rFonts w:ascii="HG丸ｺﾞｼｯｸM-PRO" w:eastAsia="HG丸ｺﾞｼｯｸM-PRO" w:hAnsi="HG丸ｺﾞｼｯｸM-PRO"/>
          <w:b/>
          <w:sz w:val="22"/>
        </w:rPr>
      </w:pPr>
    </w:p>
    <w:p w:rsidR="006A3F1A" w:rsidRPr="00493614" w:rsidRDefault="00261047" w:rsidP="00FF0C8D">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【第５回】平成３０</w:t>
      </w:r>
      <w:r w:rsidR="006A3F1A" w:rsidRPr="00493614">
        <w:rPr>
          <w:rFonts w:ascii="HG丸ｺﾞｼｯｸM-PRO" w:eastAsia="HG丸ｺﾞｼｯｸM-PRO" w:hAnsi="HG丸ｺﾞｼｯｸM-PRO" w:hint="eastAsia"/>
          <w:sz w:val="22"/>
        </w:rPr>
        <w:t>年１０月</w:t>
      </w:r>
      <w:r>
        <w:rPr>
          <w:rFonts w:ascii="HG丸ｺﾞｼｯｸM-PRO" w:eastAsia="HG丸ｺﾞｼｯｸM-PRO" w:hAnsi="HG丸ｺﾞｼｯｸM-PRO" w:hint="eastAsia"/>
          <w:sz w:val="22"/>
        </w:rPr>
        <w:t>２９</w:t>
      </w:r>
      <w:r w:rsidR="006A3F1A" w:rsidRPr="00493614">
        <w:rPr>
          <w:rFonts w:ascii="HG丸ｺﾞｼｯｸM-PRO" w:eastAsia="HG丸ｺﾞｼｯｸM-PRO" w:hAnsi="HG丸ｺﾞｼｯｸM-PRO" w:hint="eastAsia"/>
          <w:sz w:val="22"/>
        </w:rPr>
        <w:t>日（</w:t>
      </w:r>
      <w:r w:rsidR="006A3F1A">
        <w:rPr>
          <w:rFonts w:ascii="HG丸ｺﾞｼｯｸM-PRO" w:eastAsia="HG丸ｺﾞｼｯｸM-PRO" w:hAnsi="HG丸ｺﾞｼｯｸM-PRO" w:hint="eastAsia"/>
          <w:sz w:val="22"/>
        </w:rPr>
        <w:t>月</w:t>
      </w:r>
      <w:r w:rsidR="006A3F1A" w:rsidRPr="00493614">
        <w:rPr>
          <w:rFonts w:ascii="HG丸ｺﾞｼｯｸM-PRO" w:eastAsia="HG丸ｺﾞｼｯｸM-PRO" w:hAnsi="HG丸ｺﾞｼｯｸM-PRO" w:hint="eastAsia"/>
          <w:sz w:val="22"/>
        </w:rPr>
        <w:t xml:space="preserve">）　　　　</w:t>
      </w:r>
    </w:p>
    <w:p w:rsidR="006A3F1A" w:rsidRPr="00493614" w:rsidRDefault="006A3F1A" w:rsidP="00FF0C8D">
      <w:pPr>
        <w:spacing w:line="380" w:lineRule="exact"/>
        <w:ind w:firstLineChars="100" w:firstLine="22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議　題</w:t>
      </w:r>
      <w:r w:rsidR="00FF0C8D">
        <w:rPr>
          <w:rFonts w:ascii="HG丸ｺﾞｼｯｸM-PRO" w:eastAsia="HG丸ｺﾞｼｯｸM-PRO" w:hAnsi="HG丸ｺﾞｼｯｸM-PRO" w:hint="eastAsia"/>
          <w:sz w:val="22"/>
        </w:rPr>
        <w:t xml:space="preserve">　</w:t>
      </w:r>
      <w:r w:rsidRPr="00493614">
        <w:rPr>
          <w:rFonts w:ascii="HG丸ｺﾞｼｯｸM-PRO" w:eastAsia="HG丸ｺﾞｼｯｸM-PRO" w:hAnsi="HG丸ｺﾞｼｯｸM-PRO" w:hint="eastAsia"/>
          <w:sz w:val="22"/>
        </w:rPr>
        <w:t>・</w:t>
      </w:r>
      <w:r w:rsidR="00C10459">
        <w:rPr>
          <w:rFonts w:ascii="HG丸ｺﾞｼｯｸM-PRO" w:eastAsia="HG丸ｺﾞｼｯｸM-PRO" w:hAnsi="HG丸ｺﾞｼｯｸM-PRO" w:hint="eastAsia"/>
          <w:sz w:val="22"/>
        </w:rPr>
        <w:t>法的観点からの類型ごとの整理等</w:t>
      </w:r>
    </w:p>
    <w:p w:rsidR="006A3F1A" w:rsidRDefault="006A3F1A" w:rsidP="00FF0C8D">
      <w:pPr>
        <w:spacing w:line="380" w:lineRule="exact"/>
        <w:ind w:firstLineChars="500" w:firstLine="1100"/>
        <w:rPr>
          <w:rFonts w:ascii="HG丸ｺﾞｼｯｸM-PRO" w:eastAsia="HG丸ｺﾞｼｯｸM-PRO" w:hAnsi="HG丸ｺﾞｼｯｸM-PRO"/>
          <w:sz w:val="22"/>
        </w:rPr>
      </w:pPr>
      <w:r w:rsidRPr="00493614">
        <w:rPr>
          <w:rFonts w:ascii="HG丸ｺﾞｼｯｸM-PRO" w:eastAsia="HG丸ｺﾞｼｯｸM-PRO" w:hAnsi="HG丸ｺﾞｼｯｸM-PRO" w:hint="eastAsia"/>
          <w:sz w:val="22"/>
        </w:rPr>
        <w:t>・</w:t>
      </w:r>
      <w:r w:rsidR="00C10459">
        <w:rPr>
          <w:rFonts w:ascii="HG丸ｺﾞｼｯｸM-PRO" w:eastAsia="HG丸ｺﾞｼｯｸM-PRO" w:hAnsi="HG丸ｺﾞｼｯｸM-PRO" w:hint="eastAsia"/>
          <w:sz w:val="22"/>
        </w:rPr>
        <w:t>被害防止に資する教育・啓発等の取組</w:t>
      </w:r>
    </w:p>
    <w:p w:rsidR="00EB76E1" w:rsidRPr="006A3F1A" w:rsidRDefault="00C10459" w:rsidP="00FF0C8D">
      <w:pPr>
        <w:spacing w:line="380" w:lineRule="exact"/>
        <w:ind w:firstLineChars="500" w:firstLine="1100"/>
        <w:rPr>
          <w:rFonts w:asciiTheme="minorEastAsia" w:hAnsiTheme="minorEastAsia"/>
          <w:sz w:val="22"/>
        </w:rPr>
      </w:pPr>
      <w:r>
        <w:rPr>
          <w:rFonts w:ascii="HG丸ｺﾞｼｯｸM-PRO" w:eastAsia="HG丸ｺﾞｼｯｸM-PRO" w:hAnsi="HG丸ｺﾞｼｯｸM-PRO" w:hint="eastAsia"/>
          <w:sz w:val="22"/>
        </w:rPr>
        <w:t>・被害防止に資する国への働きかけ</w:t>
      </w:r>
    </w:p>
    <w:sectPr w:rsidR="00EB76E1" w:rsidRPr="006A3F1A" w:rsidSect="00953522">
      <w:footerReference w:type="default" r:id="rId14"/>
      <w:pgSz w:w="11906" w:h="16838" w:code="9"/>
      <w:pgMar w:top="1134" w:right="1247" w:bottom="1134" w:left="1247" w:header="851" w:footer="510" w:gutter="0"/>
      <w:pgNumType w:start="0"/>
      <w:cols w:space="425"/>
      <w:titlePg/>
      <w:docGrid w:type="lines" w:linePitch="404"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79" w:rsidRDefault="00066879" w:rsidP="00751F06">
      <w:r>
        <w:separator/>
      </w:r>
    </w:p>
  </w:endnote>
  <w:endnote w:type="continuationSeparator" w:id="0">
    <w:p w:rsidR="00066879" w:rsidRDefault="00066879"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71915"/>
      <w:docPartObj>
        <w:docPartGallery w:val="Page Numbers (Bottom of Page)"/>
        <w:docPartUnique/>
      </w:docPartObj>
    </w:sdtPr>
    <w:sdtEndPr/>
    <w:sdtContent>
      <w:p w:rsidR="00066879" w:rsidRDefault="00066879">
        <w:pPr>
          <w:pStyle w:val="a5"/>
          <w:jc w:val="center"/>
        </w:pPr>
        <w:r>
          <w:fldChar w:fldCharType="begin"/>
        </w:r>
        <w:r>
          <w:instrText>PAGE   \* MERGEFORMAT</w:instrText>
        </w:r>
        <w:r>
          <w:fldChar w:fldCharType="separate"/>
        </w:r>
        <w:r w:rsidR="00FA288E" w:rsidRPr="00FA288E">
          <w:rPr>
            <w:noProof/>
            <w:lang w:val="ja-JP"/>
          </w:rPr>
          <w:t>20</w:t>
        </w:r>
        <w:r>
          <w:fldChar w:fldCharType="end"/>
        </w:r>
      </w:p>
    </w:sdtContent>
  </w:sdt>
  <w:p w:rsidR="00066879" w:rsidRDefault="000668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79" w:rsidRDefault="00066879" w:rsidP="00751F06">
      <w:r>
        <w:separator/>
      </w:r>
    </w:p>
  </w:footnote>
  <w:footnote w:type="continuationSeparator" w:id="0">
    <w:p w:rsidR="00066879" w:rsidRDefault="00066879"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773"/>
    <w:multiLevelType w:val="hybridMultilevel"/>
    <w:tmpl w:val="AFE6AED2"/>
    <w:lvl w:ilvl="0" w:tplc="8B2457A0">
      <w:start w:val="1"/>
      <w:numFmt w:val="decimalFullWidth"/>
      <w:lvlText w:val="（%1）"/>
      <w:lvlJc w:val="left"/>
      <w:pPr>
        <w:ind w:left="720" w:hanging="720"/>
      </w:pPr>
      <w:rPr>
        <w:rFonts w:hint="default"/>
        <w:lang w:val="en-US"/>
      </w:rPr>
    </w:lvl>
    <w:lvl w:ilvl="1" w:tplc="77241E48">
      <w:start w:val="1"/>
      <w:numFmt w:val="decimalEnclosedCircle"/>
      <w:lvlText w:val="%2"/>
      <w:lvlJc w:val="left"/>
      <w:pPr>
        <w:ind w:left="780" w:hanging="360"/>
      </w:pPr>
      <w:rPr>
        <w:rFonts w:hint="default"/>
        <w:sz w:val="21"/>
        <w:szCs w:val="21"/>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C01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B370DA4"/>
    <w:multiLevelType w:val="hybridMultilevel"/>
    <w:tmpl w:val="8DE87E24"/>
    <w:lvl w:ilvl="0" w:tplc="F756618E">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840"/>
  <w:drawingGridHorizontalSpacing w:val="235"/>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C6"/>
    <w:rsid w:val="00002F26"/>
    <w:rsid w:val="00010EC9"/>
    <w:rsid w:val="00014F13"/>
    <w:rsid w:val="0001690A"/>
    <w:rsid w:val="00022D1F"/>
    <w:rsid w:val="00023551"/>
    <w:rsid w:val="00036291"/>
    <w:rsid w:val="0004708E"/>
    <w:rsid w:val="00050CDB"/>
    <w:rsid w:val="000533FC"/>
    <w:rsid w:val="00057434"/>
    <w:rsid w:val="00066879"/>
    <w:rsid w:val="00076D2B"/>
    <w:rsid w:val="000A4207"/>
    <w:rsid w:val="000B2F41"/>
    <w:rsid w:val="000C7174"/>
    <w:rsid w:val="000C7DF7"/>
    <w:rsid w:val="000D4CBE"/>
    <w:rsid w:val="000E1CAF"/>
    <w:rsid w:val="000E5EC6"/>
    <w:rsid w:val="000F6466"/>
    <w:rsid w:val="0010217A"/>
    <w:rsid w:val="001113BC"/>
    <w:rsid w:val="00121A01"/>
    <w:rsid w:val="00131B57"/>
    <w:rsid w:val="001320FC"/>
    <w:rsid w:val="00143D19"/>
    <w:rsid w:val="0015120F"/>
    <w:rsid w:val="00151276"/>
    <w:rsid w:val="00155C57"/>
    <w:rsid w:val="00175563"/>
    <w:rsid w:val="001819B1"/>
    <w:rsid w:val="00184938"/>
    <w:rsid w:val="00185D3A"/>
    <w:rsid w:val="001912AE"/>
    <w:rsid w:val="001974DC"/>
    <w:rsid w:val="001C10BE"/>
    <w:rsid w:val="001D0931"/>
    <w:rsid w:val="001D0FEC"/>
    <w:rsid w:val="001E25FF"/>
    <w:rsid w:val="001E50A8"/>
    <w:rsid w:val="001F6FC7"/>
    <w:rsid w:val="002121A1"/>
    <w:rsid w:val="002164EE"/>
    <w:rsid w:val="00225EEE"/>
    <w:rsid w:val="0024104F"/>
    <w:rsid w:val="00242382"/>
    <w:rsid w:val="00256130"/>
    <w:rsid w:val="0025721C"/>
    <w:rsid w:val="00261047"/>
    <w:rsid w:val="00267614"/>
    <w:rsid w:val="00280094"/>
    <w:rsid w:val="00291E98"/>
    <w:rsid w:val="002974DE"/>
    <w:rsid w:val="002B0F10"/>
    <w:rsid w:val="002C53EA"/>
    <w:rsid w:val="002C5DA8"/>
    <w:rsid w:val="002C712D"/>
    <w:rsid w:val="002E1DFD"/>
    <w:rsid w:val="002F4A51"/>
    <w:rsid w:val="0031517F"/>
    <w:rsid w:val="00341337"/>
    <w:rsid w:val="00356075"/>
    <w:rsid w:val="003629E0"/>
    <w:rsid w:val="00381AA4"/>
    <w:rsid w:val="003820BA"/>
    <w:rsid w:val="003829D8"/>
    <w:rsid w:val="00383B00"/>
    <w:rsid w:val="003908E5"/>
    <w:rsid w:val="003A03A0"/>
    <w:rsid w:val="003A0D4D"/>
    <w:rsid w:val="003A5950"/>
    <w:rsid w:val="003A7962"/>
    <w:rsid w:val="003B7BB9"/>
    <w:rsid w:val="003D48CB"/>
    <w:rsid w:val="003E6A06"/>
    <w:rsid w:val="003E768B"/>
    <w:rsid w:val="003E7882"/>
    <w:rsid w:val="004161C1"/>
    <w:rsid w:val="004227C0"/>
    <w:rsid w:val="00425E05"/>
    <w:rsid w:val="00426059"/>
    <w:rsid w:val="00444CF0"/>
    <w:rsid w:val="0046296E"/>
    <w:rsid w:val="00467034"/>
    <w:rsid w:val="00480287"/>
    <w:rsid w:val="0048450C"/>
    <w:rsid w:val="00486517"/>
    <w:rsid w:val="00487B41"/>
    <w:rsid w:val="0049170D"/>
    <w:rsid w:val="004B0BEE"/>
    <w:rsid w:val="004C1DE3"/>
    <w:rsid w:val="004C4FE3"/>
    <w:rsid w:val="004C5EAE"/>
    <w:rsid w:val="004C7C8B"/>
    <w:rsid w:val="004D0071"/>
    <w:rsid w:val="004D23B2"/>
    <w:rsid w:val="004D6009"/>
    <w:rsid w:val="004D7F21"/>
    <w:rsid w:val="004E3C38"/>
    <w:rsid w:val="004E5616"/>
    <w:rsid w:val="004E5C3B"/>
    <w:rsid w:val="004E790C"/>
    <w:rsid w:val="004F1618"/>
    <w:rsid w:val="004F274D"/>
    <w:rsid w:val="004F56E7"/>
    <w:rsid w:val="00503E28"/>
    <w:rsid w:val="00511EE8"/>
    <w:rsid w:val="00522D38"/>
    <w:rsid w:val="00532408"/>
    <w:rsid w:val="005374A8"/>
    <w:rsid w:val="005443B3"/>
    <w:rsid w:val="00544E92"/>
    <w:rsid w:val="00545834"/>
    <w:rsid w:val="00547169"/>
    <w:rsid w:val="005516AA"/>
    <w:rsid w:val="0055778B"/>
    <w:rsid w:val="005605D9"/>
    <w:rsid w:val="0058637A"/>
    <w:rsid w:val="00586EC7"/>
    <w:rsid w:val="00586F46"/>
    <w:rsid w:val="00592966"/>
    <w:rsid w:val="00592BE3"/>
    <w:rsid w:val="005A15AB"/>
    <w:rsid w:val="005A25E4"/>
    <w:rsid w:val="005B2FA0"/>
    <w:rsid w:val="005C66D3"/>
    <w:rsid w:val="005D24EE"/>
    <w:rsid w:val="005D2CA6"/>
    <w:rsid w:val="005E0CC4"/>
    <w:rsid w:val="005E4876"/>
    <w:rsid w:val="005E4909"/>
    <w:rsid w:val="005F6F9D"/>
    <w:rsid w:val="006265F2"/>
    <w:rsid w:val="00644489"/>
    <w:rsid w:val="006447A9"/>
    <w:rsid w:val="00645636"/>
    <w:rsid w:val="0065101A"/>
    <w:rsid w:val="00652BB6"/>
    <w:rsid w:val="006616C1"/>
    <w:rsid w:val="00663DDE"/>
    <w:rsid w:val="00665AA1"/>
    <w:rsid w:val="00667984"/>
    <w:rsid w:val="0067040D"/>
    <w:rsid w:val="006715A8"/>
    <w:rsid w:val="006726EF"/>
    <w:rsid w:val="006727F6"/>
    <w:rsid w:val="006A0CC6"/>
    <w:rsid w:val="006A0F5E"/>
    <w:rsid w:val="006A3F1A"/>
    <w:rsid w:val="006A4210"/>
    <w:rsid w:val="006A794F"/>
    <w:rsid w:val="006B7BDC"/>
    <w:rsid w:val="006C5927"/>
    <w:rsid w:val="006C7F86"/>
    <w:rsid w:val="006D5E3D"/>
    <w:rsid w:val="006D6A8A"/>
    <w:rsid w:val="006E73E8"/>
    <w:rsid w:val="006F02EC"/>
    <w:rsid w:val="00706E39"/>
    <w:rsid w:val="00713061"/>
    <w:rsid w:val="00713BCF"/>
    <w:rsid w:val="007178ED"/>
    <w:rsid w:val="0072180A"/>
    <w:rsid w:val="00722AD8"/>
    <w:rsid w:val="00730424"/>
    <w:rsid w:val="00733ED6"/>
    <w:rsid w:val="00743971"/>
    <w:rsid w:val="00751F06"/>
    <w:rsid w:val="007532A5"/>
    <w:rsid w:val="0076453B"/>
    <w:rsid w:val="007728A1"/>
    <w:rsid w:val="0077798F"/>
    <w:rsid w:val="007807FF"/>
    <w:rsid w:val="00794E3E"/>
    <w:rsid w:val="007B5113"/>
    <w:rsid w:val="007B530F"/>
    <w:rsid w:val="007E2AC6"/>
    <w:rsid w:val="007F203D"/>
    <w:rsid w:val="007F5657"/>
    <w:rsid w:val="008061D4"/>
    <w:rsid w:val="00807282"/>
    <w:rsid w:val="00811087"/>
    <w:rsid w:val="0081471D"/>
    <w:rsid w:val="0082201D"/>
    <w:rsid w:val="008358CD"/>
    <w:rsid w:val="00835966"/>
    <w:rsid w:val="00856523"/>
    <w:rsid w:val="00863636"/>
    <w:rsid w:val="0086655E"/>
    <w:rsid w:val="00870D3B"/>
    <w:rsid w:val="00870D8F"/>
    <w:rsid w:val="008879A7"/>
    <w:rsid w:val="00894F31"/>
    <w:rsid w:val="008A0677"/>
    <w:rsid w:val="008A09BB"/>
    <w:rsid w:val="008A6E78"/>
    <w:rsid w:val="008C1D2E"/>
    <w:rsid w:val="008C6ED3"/>
    <w:rsid w:val="008D175A"/>
    <w:rsid w:val="008D24BD"/>
    <w:rsid w:val="008E46C4"/>
    <w:rsid w:val="008F06DB"/>
    <w:rsid w:val="009024EA"/>
    <w:rsid w:val="0090644F"/>
    <w:rsid w:val="00914A28"/>
    <w:rsid w:val="0091754B"/>
    <w:rsid w:val="009302AB"/>
    <w:rsid w:val="00952741"/>
    <w:rsid w:val="00953522"/>
    <w:rsid w:val="0098086B"/>
    <w:rsid w:val="00987D5E"/>
    <w:rsid w:val="00991BA9"/>
    <w:rsid w:val="00992758"/>
    <w:rsid w:val="009C1C31"/>
    <w:rsid w:val="009C5062"/>
    <w:rsid w:val="009C548D"/>
    <w:rsid w:val="009D7BD6"/>
    <w:rsid w:val="009E06F7"/>
    <w:rsid w:val="00A04BE8"/>
    <w:rsid w:val="00A157FE"/>
    <w:rsid w:val="00A2244A"/>
    <w:rsid w:val="00A26099"/>
    <w:rsid w:val="00A30990"/>
    <w:rsid w:val="00A3308B"/>
    <w:rsid w:val="00A35002"/>
    <w:rsid w:val="00A54327"/>
    <w:rsid w:val="00A65158"/>
    <w:rsid w:val="00A90388"/>
    <w:rsid w:val="00A92844"/>
    <w:rsid w:val="00A93892"/>
    <w:rsid w:val="00A95AD8"/>
    <w:rsid w:val="00A97B2A"/>
    <w:rsid w:val="00AA3156"/>
    <w:rsid w:val="00AA5F2E"/>
    <w:rsid w:val="00AA7003"/>
    <w:rsid w:val="00AA75D1"/>
    <w:rsid w:val="00AA7865"/>
    <w:rsid w:val="00AB2CB7"/>
    <w:rsid w:val="00AC0FB3"/>
    <w:rsid w:val="00AC1EA4"/>
    <w:rsid w:val="00AD0025"/>
    <w:rsid w:val="00AD220D"/>
    <w:rsid w:val="00AD3291"/>
    <w:rsid w:val="00AD3E8E"/>
    <w:rsid w:val="00AE514C"/>
    <w:rsid w:val="00AE6C55"/>
    <w:rsid w:val="00B133DE"/>
    <w:rsid w:val="00B17E7A"/>
    <w:rsid w:val="00B244B3"/>
    <w:rsid w:val="00B31E52"/>
    <w:rsid w:val="00B3652C"/>
    <w:rsid w:val="00B467F5"/>
    <w:rsid w:val="00B52B2A"/>
    <w:rsid w:val="00B64DD6"/>
    <w:rsid w:val="00B662FC"/>
    <w:rsid w:val="00B85996"/>
    <w:rsid w:val="00B87EA1"/>
    <w:rsid w:val="00B92BCE"/>
    <w:rsid w:val="00B94403"/>
    <w:rsid w:val="00BA1857"/>
    <w:rsid w:val="00BA3728"/>
    <w:rsid w:val="00BA7555"/>
    <w:rsid w:val="00BB697E"/>
    <w:rsid w:val="00BB74E4"/>
    <w:rsid w:val="00BD3D4E"/>
    <w:rsid w:val="00BE0CDA"/>
    <w:rsid w:val="00BF33E1"/>
    <w:rsid w:val="00C0070F"/>
    <w:rsid w:val="00C10459"/>
    <w:rsid w:val="00C11A8F"/>
    <w:rsid w:val="00C21E26"/>
    <w:rsid w:val="00C22C55"/>
    <w:rsid w:val="00C40ED8"/>
    <w:rsid w:val="00C455DA"/>
    <w:rsid w:val="00C56D22"/>
    <w:rsid w:val="00C574C6"/>
    <w:rsid w:val="00C64435"/>
    <w:rsid w:val="00C717E9"/>
    <w:rsid w:val="00C847F4"/>
    <w:rsid w:val="00C930CF"/>
    <w:rsid w:val="00C96168"/>
    <w:rsid w:val="00CA0068"/>
    <w:rsid w:val="00CA30BF"/>
    <w:rsid w:val="00CC5424"/>
    <w:rsid w:val="00CC6EA1"/>
    <w:rsid w:val="00CE7FEC"/>
    <w:rsid w:val="00CF0353"/>
    <w:rsid w:val="00CF0E04"/>
    <w:rsid w:val="00CF114B"/>
    <w:rsid w:val="00CF1EEC"/>
    <w:rsid w:val="00D04A02"/>
    <w:rsid w:val="00D13289"/>
    <w:rsid w:val="00D17A27"/>
    <w:rsid w:val="00D26984"/>
    <w:rsid w:val="00D339E8"/>
    <w:rsid w:val="00D4596F"/>
    <w:rsid w:val="00D50FCF"/>
    <w:rsid w:val="00D6508D"/>
    <w:rsid w:val="00D7266F"/>
    <w:rsid w:val="00D776B4"/>
    <w:rsid w:val="00D801BB"/>
    <w:rsid w:val="00DA2D37"/>
    <w:rsid w:val="00DD369B"/>
    <w:rsid w:val="00DD718C"/>
    <w:rsid w:val="00E031BF"/>
    <w:rsid w:val="00E147D8"/>
    <w:rsid w:val="00E26EC3"/>
    <w:rsid w:val="00E30E0F"/>
    <w:rsid w:val="00E367BA"/>
    <w:rsid w:val="00E3744E"/>
    <w:rsid w:val="00E433C2"/>
    <w:rsid w:val="00E43CDE"/>
    <w:rsid w:val="00E43D5B"/>
    <w:rsid w:val="00E45A9D"/>
    <w:rsid w:val="00E477E3"/>
    <w:rsid w:val="00E5472C"/>
    <w:rsid w:val="00E65951"/>
    <w:rsid w:val="00E759F7"/>
    <w:rsid w:val="00E92FDE"/>
    <w:rsid w:val="00E9456C"/>
    <w:rsid w:val="00EA0CB5"/>
    <w:rsid w:val="00EB1156"/>
    <w:rsid w:val="00EB76E1"/>
    <w:rsid w:val="00EC1866"/>
    <w:rsid w:val="00EC75C7"/>
    <w:rsid w:val="00EC7AE4"/>
    <w:rsid w:val="00ED6673"/>
    <w:rsid w:val="00EE7F52"/>
    <w:rsid w:val="00EF337F"/>
    <w:rsid w:val="00F1198A"/>
    <w:rsid w:val="00F20058"/>
    <w:rsid w:val="00F23C41"/>
    <w:rsid w:val="00F47925"/>
    <w:rsid w:val="00F50C7D"/>
    <w:rsid w:val="00F545F4"/>
    <w:rsid w:val="00F70F10"/>
    <w:rsid w:val="00F80547"/>
    <w:rsid w:val="00F812FB"/>
    <w:rsid w:val="00F81DA1"/>
    <w:rsid w:val="00F83337"/>
    <w:rsid w:val="00F859A2"/>
    <w:rsid w:val="00F85DB8"/>
    <w:rsid w:val="00F904BF"/>
    <w:rsid w:val="00F951B3"/>
    <w:rsid w:val="00FA288E"/>
    <w:rsid w:val="00FA684D"/>
    <w:rsid w:val="00FB1E9C"/>
    <w:rsid w:val="00FC2B2C"/>
    <w:rsid w:val="00FC7DFE"/>
    <w:rsid w:val="00FD47C9"/>
    <w:rsid w:val="00FE5CE7"/>
    <w:rsid w:val="00FE7C4C"/>
    <w:rsid w:val="00FF0C8D"/>
    <w:rsid w:val="00FF208C"/>
    <w:rsid w:val="00FF2236"/>
    <w:rsid w:val="00FF5D16"/>
    <w:rsid w:val="00FF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4FBC07F-202B-417B-8CD5-148EF667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9436">
      <w:bodyDiv w:val="1"/>
      <w:marLeft w:val="0"/>
      <w:marRight w:val="0"/>
      <w:marTop w:val="0"/>
      <w:marBottom w:val="0"/>
      <w:divBdr>
        <w:top w:val="none" w:sz="0" w:space="0" w:color="auto"/>
        <w:left w:val="none" w:sz="0" w:space="0" w:color="auto"/>
        <w:bottom w:val="none" w:sz="0" w:space="0" w:color="auto"/>
        <w:right w:val="none" w:sz="0" w:space="0" w:color="auto"/>
      </w:divBdr>
    </w:div>
    <w:div w:id="837502553">
      <w:bodyDiv w:val="1"/>
      <w:marLeft w:val="0"/>
      <w:marRight w:val="0"/>
      <w:marTop w:val="0"/>
      <w:marBottom w:val="0"/>
      <w:divBdr>
        <w:top w:val="none" w:sz="0" w:space="0" w:color="auto"/>
        <w:left w:val="none" w:sz="0" w:space="0" w:color="auto"/>
        <w:bottom w:val="none" w:sz="0" w:space="0" w:color="auto"/>
        <w:right w:val="none" w:sz="0" w:space="0" w:color="auto"/>
      </w:divBdr>
    </w:div>
    <w:div w:id="17300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0357812416306"/>
          <c:y val="0.12438813960136171"/>
          <c:w val="0.64371567839734323"/>
          <c:h val="0.78074426340271819"/>
        </c:manualLayout>
      </c:layout>
      <c:pieChart>
        <c:varyColors val="1"/>
        <c:ser>
          <c:idx val="0"/>
          <c:order val="0"/>
          <c:dPt>
            <c:idx val="0"/>
            <c:bubble3D val="0"/>
            <c:spPr>
              <a:solidFill>
                <a:schemeClr val="tx2">
                  <a:lumMod val="40000"/>
                  <a:lumOff val="60000"/>
                </a:schemeClr>
              </a:solidFill>
            </c:spPr>
            <c:extLst>
              <c:ext xmlns:c16="http://schemas.microsoft.com/office/drawing/2014/chart" uri="{C3380CC4-5D6E-409C-BE32-E72D297353CC}">
                <c16:uniqueId val="{00000001-99EE-49B9-8FC1-1A08D0DE9A51}"/>
              </c:ext>
            </c:extLst>
          </c:dPt>
          <c:dPt>
            <c:idx val="1"/>
            <c:bubble3D val="0"/>
            <c:spPr>
              <a:solidFill>
                <a:schemeClr val="accent2"/>
              </a:solidFill>
            </c:spPr>
            <c:extLst>
              <c:ext xmlns:c16="http://schemas.microsoft.com/office/drawing/2014/chart" uri="{C3380CC4-5D6E-409C-BE32-E72D297353CC}">
                <c16:uniqueId val="{00000003-99EE-49B9-8FC1-1A08D0DE9A51}"/>
              </c:ext>
            </c:extLst>
          </c:dPt>
          <c:dPt>
            <c:idx val="2"/>
            <c:bubble3D val="0"/>
            <c:spPr>
              <a:solidFill>
                <a:schemeClr val="accent3">
                  <a:lumMod val="60000"/>
                  <a:lumOff val="40000"/>
                </a:schemeClr>
              </a:solidFill>
            </c:spPr>
            <c:extLst>
              <c:ext xmlns:c16="http://schemas.microsoft.com/office/drawing/2014/chart" uri="{C3380CC4-5D6E-409C-BE32-E72D297353CC}">
                <c16:uniqueId val="{00000005-99EE-49B9-8FC1-1A08D0DE9A51}"/>
              </c:ext>
            </c:extLst>
          </c:dPt>
          <c:dPt>
            <c:idx val="4"/>
            <c:bubble3D val="0"/>
            <c:spPr>
              <a:solidFill>
                <a:schemeClr val="tx2">
                  <a:lumMod val="20000"/>
                  <a:lumOff val="80000"/>
                </a:schemeClr>
              </a:solidFill>
            </c:spPr>
            <c:extLst>
              <c:ext xmlns:c16="http://schemas.microsoft.com/office/drawing/2014/chart" uri="{C3380CC4-5D6E-409C-BE32-E72D297353CC}">
                <c16:uniqueId val="{00000007-99EE-49B9-8FC1-1A08D0DE9A51}"/>
              </c:ext>
            </c:extLst>
          </c:dPt>
          <c:dLbls>
            <c:dLbl>
              <c:idx val="0"/>
              <c:layout>
                <c:manualLayout>
                  <c:x val="-0.22848651271532236"/>
                  <c:y val="0.13360333671162392"/>
                </c:manualLayout>
              </c:layout>
              <c:tx>
                <c:rich>
                  <a:bodyPr/>
                  <a:lstStyle/>
                  <a:p>
                    <a:pPr>
                      <a:defRPr sz="800">
                        <a:latin typeface="ＭＳ ゴシック" panose="020B0609070205080204" pitchFamily="49" charset="-128"/>
                        <a:ea typeface="ＭＳ ゴシック" panose="020B0609070205080204" pitchFamily="49" charset="-128"/>
                      </a:defRPr>
                    </a:pPr>
                    <a:r>
                      <a:rPr lang="zh-CN" altLang="en-US" sz="800">
                        <a:latin typeface="ＭＳ ゴシック" panose="020B0609070205080204" pitchFamily="49" charset="-128"/>
                        <a:ea typeface="ＭＳ ゴシック" panose="020B0609070205080204" pitchFamily="49" charset="-128"/>
                      </a:rPr>
                      <a:t>淫行</a:t>
                    </a:r>
                    <a:r>
                      <a:rPr lang="en-US" altLang="zh-CN" sz="800">
                        <a:latin typeface="ＭＳ ゴシック" panose="020B0609070205080204" pitchFamily="49" charset="-128"/>
                        <a:ea typeface="ＭＳ ゴシック" panose="020B0609070205080204" pitchFamily="49" charset="-128"/>
                      </a:rPr>
                      <a:t>(</a:t>
                    </a:r>
                    <a:r>
                      <a:rPr lang="zh-CN" altLang="en-US" sz="800">
                        <a:latin typeface="ＭＳ ゴシック" panose="020B0609070205080204" pitchFamily="49" charset="-128"/>
                        <a:ea typeface="ＭＳ ゴシック" panose="020B0609070205080204" pitchFamily="49" charset="-128"/>
                      </a:rPr>
                      <a:t>青少年育成条例） </a:t>
                    </a:r>
                    <a:r>
                      <a:rPr lang="en-US" altLang="zh-CN" sz="800">
                        <a:latin typeface="ＭＳ ゴシック" panose="020B0609070205080204" pitchFamily="49" charset="-128"/>
                        <a:ea typeface="ＭＳ ゴシック" panose="020B0609070205080204" pitchFamily="49" charset="-128"/>
                      </a:rPr>
                      <a:t>702</a:t>
                    </a:r>
                    <a:r>
                      <a:rPr lang="zh-CN" altLang="en-US" sz="800">
                        <a:latin typeface="ＭＳ ゴシック" panose="020B0609070205080204" pitchFamily="49" charset="-128"/>
                        <a:ea typeface="ＭＳ ゴシック" panose="020B0609070205080204" pitchFamily="49" charset="-128"/>
                      </a:rPr>
                      <a:t>人 </a:t>
                    </a:r>
                    <a:r>
                      <a:rPr lang="en-US" altLang="zh-CN" sz="800">
                        <a:latin typeface="ＭＳ ゴシック" panose="020B0609070205080204" pitchFamily="49" charset="-128"/>
                        <a:ea typeface="ＭＳ ゴシック" panose="020B0609070205080204" pitchFamily="49" charset="-128"/>
                      </a:rPr>
                      <a:t>, 38.7%</a:t>
                    </a:r>
                    <a:endParaRPr lang="zh-CN" altLang="en-US">
                      <a:latin typeface="ＭＳ ゴシック" panose="020B0609070205080204" pitchFamily="49" charset="-128"/>
                      <a:ea typeface="ＭＳ ゴシック" panose="020B0609070205080204" pitchFamily="49" charset="-128"/>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757281054153945"/>
                      <c:h val="0.426501910033523"/>
                    </c:manualLayout>
                  </c15:layout>
                </c:ext>
                <c:ext xmlns:c16="http://schemas.microsoft.com/office/drawing/2014/chart" uri="{C3380CC4-5D6E-409C-BE32-E72D297353CC}">
                  <c16:uniqueId val="{00000001-99EE-49B9-8FC1-1A08D0DE9A51}"/>
                </c:ext>
              </c:extLst>
            </c:dLbl>
            <c:dLbl>
              <c:idx val="1"/>
              <c:layout>
                <c:manualLayout>
                  <c:x val="0.12432578111644085"/>
                  <c:y val="-0.12600893947662484"/>
                </c:manualLayout>
              </c:layout>
              <c:tx>
                <c:rich>
                  <a:bodyPr/>
                  <a:lstStyle/>
                  <a:p>
                    <a:pPr>
                      <a:defRPr sz="800">
                        <a:solidFill>
                          <a:schemeClr val="bg1"/>
                        </a:solidFill>
                        <a:latin typeface="+mj-ea"/>
                        <a:ea typeface="+mj-ea"/>
                      </a:defRPr>
                    </a:pPr>
                    <a:r>
                      <a:rPr lang="ja-JP" altLang="en-US" sz="800" dirty="0">
                        <a:solidFill>
                          <a:sysClr val="windowText" lastClr="000000"/>
                        </a:solidFill>
                        <a:latin typeface="+mj-ea"/>
                        <a:ea typeface="+mj-ea"/>
                      </a:rPr>
                      <a:t>児童</a:t>
                    </a:r>
                    <a:r>
                      <a:rPr lang="ja-JP" altLang="en-US" sz="800" spc="-100" baseline="0" dirty="0">
                        <a:solidFill>
                          <a:sysClr val="windowText" lastClr="000000"/>
                        </a:solidFill>
                        <a:latin typeface="+mj-ea"/>
                        <a:ea typeface="+mj-ea"/>
                      </a:rPr>
                      <a:t>ポルノ</a:t>
                    </a:r>
                  </a:p>
                  <a:p>
                    <a:pPr>
                      <a:defRPr sz="800">
                        <a:solidFill>
                          <a:schemeClr val="bg1"/>
                        </a:solidFill>
                        <a:latin typeface="+mj-ea"/>
                        <a:ea typeface="+mj-ea"/>
                      </a:defRPr>
                    </a:pPr>
                    <a:r>
                      <a:rPr lang="ja-JP" altLang="en-US" sz="800" dirty="0">
                        <a:solidFill>
                          <a:sysClr val="windowText" lastClr="000000"/>
                        </a:solidFill>
                        <a:latin typeface="+mj-ea"/>
                        <a:ea typeface="+mj-ea"/>
                      </a:rPr>
                      <a:t> </a:t>
                    </a:r>
                    <a:r>
                      <a:rPr lang="en-US" altLang="ja-JP" sz="800" dirty="0">
                        <a:solidFill>
                          <a:sysClr val="windowText" lastClr="000000"/>
                        </a:solidFill>
                        <a:latin typeface="+mj-ea"/>
                        <a:ea typeface="+mj-ea"/>
                      </a:rPr>
                      <a:t>570</a:t>
                    </a:r>
                    <a:r>
                      <a:rPr lang="ja-JP" altLang="en-US" sz="800" dirty="0">
                        <a:solidFill>
                          <a:sysClr val="windowText" lastClr="000000"/>
                        </a:solidFill>
                        <a:latin typeface="+mj-ea"/>
                        <a:ea typeface="+mj-ea"/>
                      </a:rPr>
                      <a:t>人 </a:t>
                    </a:r>
                    <a:r>
                      <a:rPr lang="en-US" altLang="ja-JP" sz="800" dirty="0">
                        <a:solidFill>
                          <a:sysClr val="windowText" lastClr="000000"/>
                        </a:solidFill>
                        <a:latin typeface="+mj-ea"/>
                        <a:ea typeface="+mj-ea"/>
                      </a:rPr>
                      <a:t>, 31.4%</a:t>
                    </a:r>
                    <a:endParaRPr lang="ja-JP" altLang="en-US" dirty="0">
                      <a:solidFill>
                        <a:sysClr val="windowText" lastClr="000000"/>
                      </a:solidFill>
                      <a:latin typeface="+mj-ea"/>
                      <a:ea typeface="+mj-ea"/>
                    </a:endParaRPr>
                  </a:p>
                </c:rich>
              </c:tx>
              <c:numFmt formatCode="General" sourceLinked="0"/>
              <c:spPr/>
              <c:showLegendKey val="0"/>
              <c:showVal val="1"/>
              <c:showCatName val="1"/>
              <c:showSerName val="0"/>
              <c:showPercent val="1"/>
              <c:showBubbleSize val="0"/>
              <c:extLst>
                <c:ext xmlns:c15="http://schemas.microsoft.com/office/drawing/2012/chart" uri="{CE6537A1-D6FC-4f65-9D91-7224C49458BB}">
                  <c15:layout>
                    <c:manualLayout>
                      <c:w val="0.26564495530012772"/>
                      <c:h val="0.28260752059457911"/>
                    </c:manualLayout>
                  </c15:layout>
                </c:ext>
                <c:ext xmlns:c16="http://schemas.microsoft.com/office/drawing/2014/chart" uri="{C3380CC4-5D6E-409C-BE32-E72D297353CC}">
                  <c16:uniqueId val="{00000003-99EE-49B9-8FC1-1A08D0DE9A51}"/>
                </c:ext>
              </c:extLst>
            </c:dLbl>
            <c:dLbl>
              <c:idx val="2"/>
              <c:layout>
                <c:manualLayout>
                  <c:x val="0.14467491563554555"/>
                  <c:y val="0.17097892466411996"/>
                </c:manualLayout>
              </c:layout>
              <c:tx>
                <c:rich>
                  <a:bodyPr/>
                  <a:lstStyle/>
                  <a:p>
                    <a:pPr>
                      <a:defRPr sz="800">
                        <a:latin typeface="+mj-ea"/>
                        <a:ea typeface="+mj-ea"/>
                      </a:defRPr>
                    </a:pPr>
                    <a:r>
                      <a:rPr lang="ja-JP" altLang="en-US" sz="800" dirty="0">
                        <a:latin typeface="+mj-ea"/>
                        <a:ea typeface="+mj-ea"/>
                      </a:rPr>
                      <a:t>児童買春</a:t>
                    </a:r>
                  </a:p>
                  <a:p>
                    <a:pPr>
                      <a:defRPr sz="800">
                        <a:latin typeface="+mj-ea"/>
                        <a:ea typeface="+mj-ea"/>
                      </a:defRPr>
                    </a:pPr>
                    <a:r>
                      <a:rPr lang="ja-JP" altLang="en-US" sz="800" dirty="0">
                        <a:latin typeface="+mj-ea"/>
                        <a:ea typeface="+mj-ea"/>
                      </a:rPr>
                      <a:t> </a:t>
                    </a:r>
                    <a:r>
                      <a:rPr lang="en-US" altLang="ja-JP" sz="800" dirty="0">
                        <a:latin typeface="+mj-ea"/>
                        <a:ea typeface="+mj-ea"/>
                      </a:rPr>
                      <a:t>447</a:t>
                    </a:r>
                    <a:r>
                      <a:rPr lang="ja-JP" altLang="en-US" sz="800" dirty="0">
                        <a:latin typeface="+mj-ea"/>
                        <a:ea typeface="+mj-ea"/>
                      </a:rPr>
                      <a:t>人 </a:t>
                    </a:r>
                    <a:r>
                      <a:rPr lang="en-US" altLang="ja-JP" sz="800" dirty="0">
                        <a:latin typeface="+mj-ea"/>
                        <a:ea typeface="+mj-ea"/>
                      </a:rPr>
                      <a:t>, 24.7%</a:t>
                    </a:r>
                    <a:endParaRPr lang="ja-JP" altLang="en-US" dirty="0">
                      <a:latin typeface="+mj-ea"/>
                      <a:ea typeface="+mj-ea"/>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591858160587072"/>
                      <c:h val="0.28920818066058573"/>
                    </c:manualLayout>
                  </c15:layout>
                </c:ext>
                <c:ext xmlns:c16="http://schemas.microsoft.com/office/drawing/2014/chart" uri="{C3380CC4-5D6E-409C-BE32-E72D297353CC}">
                  <c16:uniqueId val="{00000005-99EE-49B9-8FC1-1A08D0DE9A51}"/>
                </c:ext>
              </c:extLst>
            </c:dLbl>
            <c:dLbl>
              <c:idx val="3"/>
              <c:layout>
                <c:manualLayout>
                  <c:x val="-0.17171844837096162"/>
                  <c:y val="3.0917658369712851E-2"/>
                </c:manualLayout>
              </c:layout>
              <c:tx>
                <c:rich>
                  <a:bodyPr/>
                  <a:lstStyle/>
                  <a:p>
                    <a:pPr>
                      <a:defRPr sz="800">
                        <a:latin typeface="+mj-ea"/>
                        <a:ea typeface="+mj-ea"/>
                      </a:defRPr>
                    </a:pPr>
                    <a:r>
                      <a:rPr lang="ja-JP" altLang="en-US" sz="800">
                        <a:latin typeface="+mj-ea"/>
                        <a:ea typeface="+mj-ea"/>
                      </a:rPr>
                      <a:t>重要犯罪</a:t>
                    </a:r>
                  </a:p>
                  <a:p>
                    <a:pPr>
                      <a:defRPr sz="800">
                        <a:latin typeface="+mj-ea"/>
                        <a:ea typeface="+mj-ea"/>
                      </a:defRPr>
                    </a:pPr>
                    <a:r>
                      <a:rPr lang="ja-JP" altLang="en-US" sz="800">
                        <a:latin typeface="+mj-ea"/>
                        <a:ea typeface="+mj-ea"/>
                      </a:rPr>
                      <a:t> </a:t>
                    </a:r>
                    <a:r>
                      <a:rPr lang="en-US" altLang="ja-JP" sz="800">
                        <a:latin typeface="+mj-ea"/>
                        <a:ea typeface="+mj-ea"/>
                      </a:rPr>
                      <a:t>61</a:t>
                    </a:r>
                    <a:r>
                      <a:rPr lang="ja-JP" altLang="en-US" sz="800">
                        <a:latin typeface="+mj-ea"/>
                        <a:ea typeface="+mj-ea"/>
                      </a:rPr>
                      <a:t>人 </a:t>
                    </a:r>
                    <a:r>
                      <a:rPr lang="en-US" altLang="ja-JP" sz="800">
                        <a:latin typeface="+mj-ea"/>
                        <a:ea typeface="+mj-ea"/>
                      </a:rPr>
                      <a:t>, 3.4%</a:t>
                    </a:r>
                    <a:endParaRPr lang="ja-JP" altLang="en-US">
                      <a:latin typeface="+mj-ea"/>
                      <a:ea typeface="+mj-ea"/>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312925170068026"/>
                      <c:h val="0.28920818066058573"/>
                    </c:manualLayout>
                  </c15:layout>
                </c:ext>
                <c:ext xmlns:c16="http://schemas.microsoft.com/office/drawing/2014/chart" uri="{C3380CC4-5D6E-409C-BE32-E72D297353CC}">
                  <c16:uniqueId val="{00000008-99EE-49B9-8FC1-1A08D0DE9A51}"/>
                </c:ext>
              </c:extLst>
            </c:dLbl>
            <c:dLbl>
              <c:idx val="4"/>
              <c:layout>
                <c:manualLayout>
                  <c:x val="0.25839238372514362"/>
                  <c:y val="-4.9907746680179818E-2"/>
                </c:manualLayout>
              </c:layout>
              <c:tx>
                <c:rich>
                  <a:bodyPr/>
                  <a:lstStyle/>
                  <a:p>
                    <a:pPr>
                      <a:defRPr sz="800">
                        <a:latin typeface="ＭＳ ゴシック" panose="020B0609070205080204" pitchFamily="49" charset="-128"/>
                        <a:ea typeface="ＭＳ ゴシック" panose="020B0609070205080204" pitchFamily="49" charset="-128"/>
                      </a:defRPr>
                    </a:pPr>
                    <a:r>
                      <a:rPr lang="zh-TW" altLang="en-US" sz="800" dirty="0">
                        <a:latin typeface="ＭＳ ゴシック" panose="020B0609070205080204" pitchFamily="49" charset="-128"/>
                        <a:ea typeface="ＭＳ ゴシック" panose="020B0609070205080204" pitchFamily="49" charset="-128"/>
                      </a:rPr>
                      <a:t>児童福祉法違反</a:t>
                    </a:r>
                    <a:r>
                      <a:rPr lang="en-US" altLang="zh-TW" sz="800" dirty="0">
                        <a:latin typeface="ＭＳ ゴシック" panose="020B0609070205080204" pitchFamily="49" charset="-128"/>
                        <a:ea typeface="ＭＳ ゴシック" panose="020B0609070205080204" pitchFamily="49" charset="-128"/>
                      </a:rPr>
                      <a:t>, 33</a:t>
                    </a:r>
                    <a:r>
                      <a:rPr lang="zh-TW" altLang="en-US" sz="800" dirty="0">
                        <a:latin typeface="ＭＳ ゴシック" panose="020B0609070205080204" pitchFamily="49" charset="-128"/>
                        <a:ea typeface="ＭＳ ゴシック" panose="020B0609070205080204" pitchFamily="49" charset="-128"/>
                      </a:rPr>
                      <a:t>人 </a:t>
                    </a:r>
                    <a:r>
                      <a:rPr lang="en-US" altLang="zh-TW" sz="800" dirty="0">
                        <a:latin typeface="ＭＳ ゴシック" panose="020B0609070205080204" pitchFamily="49" charset="-128"/>
                        <a:ea typeface="ＭＳ ゴシック" panose="020B0609070205080204" pitchFamily="49" charset="-128"/>
                      </a:rPr>
                      <a:t>, 1.8%</a:t>
                    </a:r>
                    <a:endParaRPr lang="zh-TW" altLang="en-US" dirty="0">
                      <a:latin typeface="ＭＳ ゴシック" panose="020B0609070205080204" pitchFamily="49" charset="-128"/>
                      <a:ea typeface="ＭＳ ゴシック" panose="020B0609070205080204" pitchFamily="49" charset="-128"/>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37753545512693265"/>
                      <c:h val="0.20359761960448014"/>
                    </c:manualLayout>
                  </c15:layout>
                </c:ext>
                <c:ext xmlns:c16="http://schemas.microsoft.com/office/drawing/2014/chart" uri="{C3380CC4-5D6E-409C-BE32-E72D297353CC}">
                  <c16:uniqueId val="{00000007-99EE-49B9-8FC1-1A08D0DE9A51}"/>
                </c:ext>
              </c:extLst>
            </c:dLbl>
            <c:numFmt formatCode="General" sourceLinked="0"/>
            <c:spPr>
              <a:noFill/>
              <a:ln>
                <a:noFill/>
              </a:ln>
              <a:effectLst/>
            </c:spPr>
            <c:txPr>
              <a:bodyPr/>
              <a:lstStyle/>
              <a:p>
                <a:pPr>
                  <a:defRPr sz="800"/>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審議会用資料!$A$32:$A$36</c:f>
              <c:strCache>
                <c:ptCount val="5"/>
                <c:pt idx="0">
                  <c:v>青少年保護育成条例違反</c:v>
                </c:pt>
                <c:pt idx="1">
                  <c:v>児童ポルノ</c:v>
                </c:pt>
                <c:pt idx="2">
                  <c:v>児童買春</c:v>
                </c:pt>
                <c:pt idx="3">
                  <c:v>重要犯罪</c:v>
                </c:pt>
                <c:pt idx="4">
                  <c:v>児童福祉法違反</c:v>
                </c:pt>
              </c:strCache>
            </c:strRef>
          </c:cat>
          <c:val>
            <c:numRef>
              <c:f>審議会用資料!$B$32:$B$36</c:f>
              <c:numCache>
                <c:formatCode>0_ </c:formatCode>
                <c:ptCount val="5"/>
                <c:pt idx="0">
                  <c:v>702</c:v>
                </c:pt>
                <c:pt idx="1">
                  <c:v>570</c:v>
                </c:pt>
                <c:pt idx="2">
                  <c:v>447</c:v>
                </c:pt>
                <c:pt idx="3">
                  <c:v>61</c:v>
                </c:pt>
                <c:pt idx="4">
                  <c:v>33</c:v>
                </c:pt>
              </c:numCache>
            </c:numRef>
          </c:val>
          <c:extLst>
            <c:ext xmlns:c16="http://schemas.microsoft.com/office/drawing/2014/chart" uri="{C3380CC4-5D6E-409C-BE32-E72D297353CC}">
              <c16:uniqueId val="{00000009-99EE-49B9-8FC1-1A08D0DE9A51}"/>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w="3175">
      <a:solidFill>
        <a:schemeClr val="tx1"/>
      </a:solidFill>
    </a:ln>
  </c:spPr>
  <c:txPr>
    <a:bodyPr/>
    <a:lstStyle/>
    <a:p>
      <a:pPr>
        <a:defRPr sz="1800"/>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26300589606331E-2"/>
          <c:y val="2.4084968978576524E-2"/>
          <c:w val="0.92943261721914394"/>
          <c:h val="0.90113068600237922"/>
        </c:manualLayout>
      </c:layout>
      <c:lineChart>
        <c:grouping val="standard"/>
        <c:varyColors val="0"/>
        <c:ser>
          <c:idx val="1"/>
          <c:order val="0"/>
          <c:tx>
            <c:strRef>
              <c:f>審議会用資料!$A$2</c:f>
              <c:strCache>
                <c:ptCount val="1"/>
                <c:pt idx="0">
                  <c:v>SNS</c:v>
                </c:pt>
              </c:strCache>
            </c:strRef>
          </c:tx>
          <c:marker>
            <c:symbol val="square"/>
            <c:size val="5"/>
          </c:marker>
          <c:dLbls>
            <c:dLbl>
              <c:idx val="5"/>
              <c:layout>
                <c:manualLayout>
                  <c:x val="-3.796089484971845E-2"/>
                  <c:y val="-9.385702287538719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CBD-40FF-812E-C326C1C2520F}"/>
                </c:ext>
              </c:extLst>
            </c:dLbl>
            <c:spPr>
              <a:noFill/>
              <a:ln>
                <a:noFill/>
              </a:ln>
              <a:effectLst/>
            </c:spPr>
            <c:txPr>
              <a:bodyPr/>
              <a:lstStyle/>
              <a:p>
                <a:pPr>
                  <a:defRPr sz="7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審議会用資料!$B$1:$P$1</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審議会用資料!$B$2:$P$2</c:f>
              <c:numCache>
                <c:formatCode>General</c:formatCode>
                <c:ptCount val="15"/>
                <c:pt idx="5" formatCode="#,##0_);[Red]\(#,##0\)">
                  <c:v>792</c:v>
                </c:pt>
                <c:pt idx="6" formatCode="#,##0_);[Red]\(#,##0\)">
                  <c:v>1136</c:v>
                </c:pt>
                <c:pt idx="7" formatCode="#,##0_);[Red]\(#,##0\)">
                  <c:v>1239</c:v>
                </c:pt>
                <c:pt idx="8" formatCode="#,##0_);[Red]\(#,##0\)">
                  <c:v>1085</c:v>
                </c:pt>
                <c:pt idx="9" formatCode="#,##0">
                  <c:v>1076</c:v>
                </c:pt>
                <c:pt idx="10" formatCode="#,##0">
                  <c:v>1293</c:v>
                </c:pt>
                <c:pt idx="11" formatCode="#,##0">
                  <c:v>1421</c:v>
                </c:pt>
                <c:pt idx="12" formatCode="#,##0">
                  <c:v>1652</c:v>
                </c:pt>
                <c:pt idx="13" formatCode="#,##0">
                  <c:v>1736</c:v>
                </c:pt>
                <c:pt idx="14" formatCode="#,##0">
                  <c:v>1813</c:v>
                </c:pt>
              </c:numCache>
            </c:numRef>
          </c:val>
          <c:smooth val="0"/>
          <c:extLst>
            <c:ext xmlns:c16="http://schemas.microsoft.com/office/drawing/2014/chart" uri="{C3380CC4-5D6E-409C-BE32-E72D297353CC}">
              <c16:uniqueId val="{00000001-8CBD-40FF-812E-C326C1C2520F}"/>
            </c:ext>
          </c:extLst>
        </c:ser>
        <c:ser>
          <c:idx val="2"/>
          <c:order val="1"/>
          <c:tx>
            <c:strRef>
              <c:f>審議会用資料!$A$3</c:f>
              <c:strCache>
                <c:ptCount val="1"/>
                <c:pt idx="0">
                  <c:v>出会い系ｻｲﾄ</c:v>
                </c:pt>
              </c:strCache>
            </c:strRef>
          </c:tx>
          <c:marker>
            <c:symbol val="triangle"/>
            <c:size val="5"/>
          </c:marker>
          <c:dLbls>
            <c:dLbl>
              <c:idx val="5"/>
              <c:layout>
                <c:manualLayout>
                  <c:x val="1.6666809330431092E-3"/>
                  <c:y val="1.11617059659929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CBD-40FF-812E-C326C1C2520F}"/>
                </c:ext>
              </c:extLst>
            </c:dLbl>
            <c:dLbl>
              <c:idx val="6"/>
              <c:layout>
                <c:manualLayout>
                  <c:x val="-2.7440592737567611E-2"/>
                  <c:y val="-5.00442406670614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CBD-40FF-812E-C326C1C2520F}"/>
                </c:ext>
              </c:extLst>
            </c:dLbl>
            <c:spPr>
              <a:noFill/>
              <a:ln>
                <a:noFill/>
              </a:ln>
              <a:effectLst/>
            </c:spPr>
            <c:txPr>
              <a:bodyPr/>
              <a:lstStyle/>
              <a:p>
                <a:pPr>
                  <a:defRPr sz="7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審議会用資料!$B$1:$P$1</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審議会用資料!$B$3:$P$3</c:f>
              <c:numCache>
                <c:formatCode>#,##0_);[Red]\(#,##0\)</c:formatCode>
                <c:ptCount val="15"/>
                <c:pt idx="0">
                  <c:v>1278</c:v>
                </c:pt>
                <c:pt idx="1">
                  <c:v>1085</c:v>
                </c:pt>
                <c:pt idx="2">
                  <c:v>1061</c:v>
                </c:pt>
                <c:pt idx="3">
                  <c:v>1153</c:v>
                </c:pt>
                <c:pt idx="4">
                  <c:v>1100</c:v>
                </c:pt>
                <c:pt idx="5">
                  <c:v>724</c:v>
                </c:pt>
                <c:pt idx="6">
                  <c:v>453</c:v>
                </c:pt>
                <c:pt idx="7">
                  <c:v>254</c:v>
                </c:pt>
                <c:pt idx="8">
                  <c:v>282</c:v>
                </c:pt>
                <c:pt idx="9" formatCode="General">
                  <c:v>218</c:v>
                </c:pt>
                <c:pt idx="10" formatCode="General">
                  <c:v>159</c:v>
                </c:pt>
                <c:pt idx="11" formatCode="General">
                  <c:v>152</c:v>
                </c:pt>
                <c:pt idx="12" formatCode="General">
                  <c:v>93</c:v>
                </c:pt>
                <c:pt idx="13" formatCode="General">
                  <c:v>42</c:v>
                </c:pt>
                <c:pt idx="14" formatCode="General">
                  <c:v>29</c:v>
                </c:pt>
              </c:numCache>
            </c:numRef>
          </c:val>
          <c:smooth val="0"/>
          <c:extLst>
            <c:ext xmlns:c16="http://schemas.microsoft.com/office/drawing/2014/chart" uri="{C3380CC4-5D6E-409C-BE32-E72D297353CC}">
              <c16:uniqueId val="{00000004-8CBD-40FF-812E-C326C1C2520F}"/>
            </c:ext>
          </c:extLst>
        </c:ser>
        <c:dLbls>
          <c:showLegendKey val="0"/>
          <c:showVal val="0"/>
          <c:showCatName val="0"/>
          <c:showSerName val="0"/>
          <c:showPercent val="0"/>
          <c:showBubbleSize val="0"/>
        </c:dLbls>
        <c:marker val="1"/>
        <c:smooth val="0"/>
        <c:axId val="155169152"/>
        <c:axId val="155170688"/>
      </c:lineChart>
      <c:catAx>
        <c:axId val="155169152"/>
        <c:scaling>
          <c:orientation val="minMax"/>
        </c:scaling>
        <c:delete val="0"/>
        <c:axPos val="b"/>
        <c:numFmt formatCode="General" sourceLinked="0"/>
        <c:majorTickMark val="none"/>
        <c:minorTickMark val="none"/>
        <c:tickLblPos val="nextTo"/>
        <c:txPr>
          <a:bodyPr/>
          <a:lstStyle/>
          <a:p>
            <a:pPr>
              <a:defRPr sz="700"/>
            </a:pPr>
            <a:endParaRPr lang="ja-JP"/>
          </a:p>
        </c:txPr>
        <c:crossAx val="155170688"/>
        <c:crosses val="autoZero"/>
        <c:auto val="1"/>
        <c:lblAlgn val="ctr"/>
        <c:lblOffset val="100"/>
        <c:noMultiLvlLbl val="0"/>
      </c:catAx>
      <c:valAx>
        <c:axId val="155170688"/>
        <c:scaling>
          <c:orientation val="minMax"/>
        </c:scaling>
        <c:delete val="0"/>
        <c:axPos val="l"/>
        <c:majorGridlines>
          <c:spPr>
            <a:ln w="3175">
              <a:noFill/>
            </a:ln>
          </c:spPr>
        </c:majorGridlines>
        <c:numFmt formatCode="General" sourceLinked="1"/>
        <c:majorTickMark val="none"/>
        <c:minorTickMark val="none"/>
        <c:tickLblPos val="nextTo"/>
        <c:txPr>
          <a:bodyPr/>
          <a:lstStyle/>
          <a:p>
            <a:pPr>
              <a:defRPr sz="600"/>
            </a:pPr>
            <a:endParaRPr lang="ja-JP"/>
          </a:p>
        </c:txPr>
        <c:crossAx val="155169152"/>
        <c:crosses val="autoZero"/>
        <c:crossBetween val="between"/>
        <c:majorUnit val="200"/>
      </c:valAx>
      <c:spPr>
        <a:ln>
          <a:noFill/>
        </a:ln>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4679668042165"/>
          <c:y val="0.19703261979995723"/>
          <c:w val="0.60041678537620968"/>
          <c:h val="0.77606554845453901"/>
        </c:manualLayout>
      </c:layout>
      <c:pieChart>
        <c:varyColors val="1"/>
        <c:ser>
          <c:idx val="0"/>
          <c:order val="0"/>
          <c:dPt>
            <c:idx val="0"/>
            <c:bubble3D val="0"/>
            <c:extLst>
              <c:ext xmlns:c16="http://schemas.microsoft.com/office/drawing/2014/chart" uri="{C3380CC4-5D6E-409C-BE32-E72D297353CC}">
                <c16:uniqueId val="{00000000-FDDF-4079-A378-9E1322F9949B}"/>
              </c:ext>
            </c:extLst>
          </c:dPt>
          <c:dLbls>
            <c:dLbl>
              <c:idx val="0"/>
              <c:layout>
                <c:manualLayout>
                  <c:x val="-0.13836645027522038"/>
                  <c:y val="0.22163937472417719"/>
                </c:manualLayout>
              </c:layout>
              <c:tx>
                <c:rich>
                  <a:bodyPr wrap="square" lIns="38100" tIns="19050" rIns="38100" bIns="19050" anchor="ctr">
                    <a:spAutoFit/>
                  </a:bodyPr>
                  <a:lstStyle/>
                  <a:p>
                    <a:pPr>
                      <a:defRPr sz="800">
                        <a:latin typeface="+mj-ea"/>
                        <a:ea typeface="+mj-ea"/>
                      </a:defRPr>
                    </a:pPr>
                    <a:r>
                      <a:rPr lang="ja-JP" altLang="en-US" sz="800" dirty="0">
                        <a:latin typeface="+mj-ea"/>
                        <a:ea typeface="+mj-ea"/>
                      </a:rPr>
                      <a:t>金品目的</a:t>
                    </a:r>
                    <a:r>
                      <a:rPr lang="en-US" altLang="ja-JP" sz="800" dirty="0">
                        <a:latin typeface="+mj-ea"/>
                        <a:ea typeface="+mj-ea"/>
                      </a:rPr>
                      <a:t>, 435</a:t>
                    </a:r>
                    <a:r>
                      <a:rPr lang="ja-JP" altLang="en-US" sz="800" dirty="0">
                        <a:latin typeface="+mj-ea"/>
                        <a:ea typeface="+mj-ea"/>
                      </a:rPr>
                      <a:t>人</a:t>
                    </a:r>
                    <a:r>
                      <a:rPr lang="en-US" altLang="ja-JP" sz="800" dirty="0">
                        <a:latin typeface="+mj-ea"/>
                        <a:ea typeface="+mj-ea"/>
                      </a:rPr>
                      <a:t>,29.6%</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DDF-4079-A378-9E1322F9949B}"/>
                </c:ext>
              </c:extLst>
            </c:dLbl>
            <c:dLbl>
              <c:idx val="1"/>
              <c:layout>
                <c:manualLayout>
                  <c:x val="-0.10517052139642419"/>
                  <c:y val="-8.5918751306529165E-2"/>
                </c:manualLayout>
              </c:layout>
              <c:tx>
                <c:rich>
                  <a:bodyPr wrap="square" lIns="38100" tIns="19050" rIns="38100" bIns="19050" anchor="ctr">
                    <a:spAutoFit/>
                  </a:bodyPr>
                  <a:lstStyle/>
                  <a:p>
                    <a:pPr>
                      <a:defRPr sz="800">
                        <a:latin typeface="+mj-ea"/>
                        <a:ea typeface="+mj-ea"/>
                      </a:defRPr>
                    </a:pPr>
                    <a:r>
                      <a:rPr lang="zh-TW" altLang="en-US" sz="800" dirty="0">
                        <a:latin typeface="+mj-ea"/>
                        <a:ea typeface="+mj-ea"/>
                      </a:rPr>
                      <a:t>性的関係目的</a:t>
                    </a:r>
                    <a:r>
                      <a:rPr lang="en-US" altLang="zh-TW" sz="800" dirty="0">
                        <a:latin typeface="+mj-ea"/>
                        <a:ea typeface="+mj-ea"/>
                      </a:rPr>
                      <a:t>,155 </a:t>
                    </a:r>
                    <a:r>
                      <a:rPr lang="zh-TW" altLang="en-US" sz="800" dirty="0">
                        <a:latin typeface="+mj-ea"/>
                        <a:ea typeface="+mj-ea"/>
                      </a:rPr>
                      <a:t>人</a:t>
                    </a:r>
                    <a:r>
                      <a:rPr lang="en-US" altLang="zh-TW" sz="800" dirty="0">
                        <a:latin typeface="+mj-ea"/>
                        <a:ea typeface="+mj-ea"/>
                      </a:rPr>
                      <a:t>,10,6%</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DDF-4079-A378-9E1322F9949B}"/>
                </c:ext>
              </c:extLst>
            </c:dLbl>
            <c:dLbl>
              <c:idx val="2"/>
              <c:layout>
                <c:manualLayout>
                  <c:x val="-2.2706098850600751E-2"/>
                  <c:y val="-8.1545991075284291E-2"/>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交遊目的</a:t>
                    </a:r>
                    <a:r>
                      <a:rPr lang="en-US" altLang="ja-JP" sz="800">
                        <a:latin typeface="+mj-ea"/>
                        <a:ea typeface="+mj-ea"/>
                      </a:rPr>
                      <a:t>, 249</a:t>
                    </a:r>
                    <a:r>
                      <a:rPr lang="ja-JP" altLang="en-US" sz="800">
                        <a:latin typeface="+mj-ea"/>
                        <a:ea typeface="+mj-ea"/>
                      </a:rPr>
                      <a:t>人</a:t>
                    </a:r>
                    <a:r>
                      <a:rPr lang="en-US" altLang="ja-JP" sz="800">
                        <a:latin typeface="+mj-ea"/>
                        <a:ea typeface="+mj-ea"/>
                      </a:rPr>
                      <a:t>,17%</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FDDF-4079-A378-9E1322F9949B}"/>
                </c:ext>
              </c:extLst>
            </c:dLbl>
            <c:dLbl>
              <c:idx val="3"/>
              <c:layout>
                <c:manualLayout>
                  <c:x val="0.20084746459984043"/>
                  <c:y val="-0.10885466750284534"/>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優しかった相談にのってくれた</a:t>
                    </a:r>
                    <a:r>
                      <a:rPr lang="en-US" altLang="ja-JP" sz="800">
                        <a:latin typeface="+mj-ea"/>
                        <a:ea typeface="+mj-ea"/>
                      </a:rPr>
                      <a:t>, 336 </a:t>
                    </a:r>
                    <a:r>
                      <a:rPr lang="ja-JP" altLang="en-US" sz="800">
                        <a:latin typeface="+mj-ea"/>
                        <a:ea typeface="+mj-ea"/>
                      </a:rPr>
                      <a:t>人</a:t>
                    </a:r>
                    <a:r>
                      <a:rPr lang="en-US" altLang="ja-JP" sz="800">
                        <a:latin typeface="+mj-ea"/>
                        <a:ea typeface="+mj-ea"/>
                      </a:rPr>
                      <a:t>, 22.9%</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DDF-4079-A378-9E1322F9949B}"/>
                </c:ext>
              </c:extLst>
            </c:dLbl>
            <c:dLbl>
              <c:idx val="4"/>
              <c:layout>
                <c:manualLayout>
                  <c:x val="-4.085141394943187E-2"/>
                  <c:y val="0.22516108052865072"/>
                </c:manualLayout>
              </c:layout>
              <c:tx>
                <c:rich>
                  <a:bodyPr wrap="square" lIns="38100" tIns="19050" rIns="38100" bIns="19050" anchor="ctr">
                    <a:spAutoFit/>
                  </a:bodyPr>
                  <a:lstStyle/>
                  <a:p>
                    <a:pPr>
                      <a:defRPr sz="800">
                        <a:latin typeface="+mj-ea"/>
                        <a:ea typeface="+mj-ea"/>
                      </a:defRPr>
                    </a:pPr>
                    <a:r>
                      <a:rPr lang="ja-JP" altLang="en-US" sz="700" dirty="0">
                        <a:latin typeface="+mj-ea"/>
                        <a:ea typeface="+mj-ea"/>
                      </a:rPr>
                      <a:t>相手が好み</a:t>
                    </a:r>
                    <a:r>
                      <a:rPr lang="ja-JP" altLang="en-US" sz="700" dirty="0" smtClean="0">
                        <a:latin typeface="+mj-ea"/>
                        <a:ea typeface="+mj-ea"/>
                      </a:rPr>
                      <a:t>のﾀｲﾌﾟ </a:t>
                    </a:r>
                  </a:p>
                  <a:p>
                    <a:pPr>
                      <a:defRPr sz="800">
                        <a:latin typeface="+mj-ea"/>
                        <a:ea typeface="+mj-ea"/>
                      </a:defRPr>
                    </a:pPr>
                    <a:r>
                      <a:rPr lang="en-US" altLang="ja-JP" sz="800" dirty="0" smtClean="0">
                        <a:latin typeface="+mj-ea"/>
                        <a:ea typeface="+mj-ea"/>
                      </a:rPr>
                      <a:t>35</a:t>
                    </a:r>
                    <a:r>
                      <a:rPr lang="ja-JP" altLang="en-US" sz="800" dirty="0" smtClean="0">
                        <a:latin typeface="+mj-ea"/>
                        <a:ea typeface="+mj-ea"/>
                      </a:rPr>
                      <a:t>人</a:t>
                    </a:r>
                    <a:r>
                      <a:rPr lang="en-US" altLang="ja-JP" sz="800" dirty="0" smtClean="0">
                        <a:latin typeface="+mj-ea"/>
                        <a:ea typeface="+mj-ea"/>
                      </a:rPr>
                      <a:t>, </a:t>
                    </a:r>
                    <a:r>
                      <a:rPr lang="en-US" altLang="ja-JP" sz="800" dirty="0">
                        <a:latin typeface="+mj-ea"/>
                        <a:ea typeface="+mj-ea"/>
                      </a:rPr>
                      <a:t>2.4%</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FDDF-4079-A378-9E1322F9949B}"/>
                </c:ext>
              </c:extLst>
            </c:dLbl>
            <c:dLbl>
              <c:idx val="5"/>
              <c:layout>
                <c:manualLayout>
                  <c:x val="-2.3146348505020342E-2"/>
                  <c:y val="9.5999144710270601E-2"/>
                </c:manualLayout>
              </c:layout>
              <c:tx>
                <c:rich>
                  <a:bodyPr wrap="square" lIns="38100" tIns="19050" rIns="38100" bIns="19050" anchor="ctr">
                    <a:spAutoFit/>
                  </a:bodyPr>
                  <a:lstStyle/>
                  <a:p>
                    <a:pPr>
                      <a:defRPr sz="800">
                        <a:latin typeface="+mj-ea"/>
                        <a:ea typeface="+mj-ea"/>
                      </a:defRPr>
                    </a:pPr>
                    <a:r>
                      <a:rPr lang="ja-JP" altLang="en-US" sz="700" dirty="0">
                        <a:latin typeface="+mj-ea"/>
                        <a:ea typeface="+mj-ea"/>
                      </a:rPr>
                      <a:t>寂しかった</a:t>
                    </a:r>
                    <a:r>
                      <a:rPr lang="en-US" altLang="ja-JP" sz="700" dirty="0" smtClean="0">
                        <a:latin typeface="+mj-ea"/>
                        <a:ea typeface="+mj-ea"/>
                      </a:rPr>
                      <a:t>,</a:t>
                    </a:r>
                    <a:r>
                      <a:rPr lang="en-US" altLang="ja-JP" sz="800" dirty="0" smtClean="0">
                        <a:latin typeface="+mj-ea"/>
                        <a:ea typeface="+mj-ea"/>
                      </a:rPr>
                      <a:t>26</a:t>
                    </a:r>
                    <a:r>
                      <a:rPr lang="ja-JP" altLang="en-US" sz="800" dirty="0" smtClean="0">
                        <a:latin typeface="+mj-ea"/>
                        <a:ea typeface="+mj-ea"/>
                      </a:rPr>
                      <a:t>人</a:t>
                    </a:r>
                    <a:r>
                      <a:rPr lang="en-US" altLang="ja-JP" sz="800" dirty="0" smtClean="0">
                        <a:latin typeface="+mj-ea"/>
                        <a:ea typeface="+mj-ea"/>
                      </a:rPr>
                      <a:t>, </a:t>
                    </a:r>
                    <a:r>
                      <a:rPr lang="en-US" altLang="ja-JP" sz="800" dirty="0">
                        <a:latin typeface="+mj-ea"/>
                        <a:ea typeface="+mj-ea"/>
                      </a:rPr>
                      <a:t>2%</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9049111807732497"/>
                      <c:h val="0.19410029498525075"/>
                    </c:manualLayout>
                  </c15:layout>
                </c:ext>
                <c:ext xmlns:c16="http://schemas.microsoft.com/office/drawing/2014/chart" uri="{C3380CC4-5D6E-409C-BE32-E72D297353CC}">
                  <c16:uniqueId val="{00000005-FDDF-4079-A378-9E1322F9949B}"/>
                </c:ext>
              </c:extLst>
            </c:dLbl>
            <c:dLbl>
              <c:idx val="6"/>
              <c:layout>
                <c:manualLayout>
                  <c:x val="-7.9810431219608527E-2"/>
                  <c:y val="4.1085870903305198E-2"/>
                </c:manualLayout>
              </c:layout>
              <c:tx>
                <c:rich>
                  <a:bodyPr wrap="square" lIns="38100" tIns="19050" rIns="38100" bIns="19050" anchor="ctr">
                    <a:noAutofit/>
                  </a:bodyPr>
                  <a:lstStyle/>
                  <a:p>
                    <a:pPr>
                      <a:defRPr sz="800">
                        <a:latin typeface="+mj-ea"/>
                        <a:ea typeface="+mj-ea"/>
                      </a:defRPr>
                    </a:pPr>
                    <a:r>
                      <a:rPr lang="ja-JP" altLang="en-US" sz="700" dirty="0">
                        <a:latin typeface="+mj-ea"/>
                        <a:ea typeface="+mj-ea"/>
                      </a:rPr>
                      <a:t>しつこく</a:t>
                    </a:r>
                    <a:r>
                      <a:rPr lang="ja-JP" altLang="en-US" sz="700" dirty="0" smtClean="0">
                        <a:latin typeface="+mj-ea"/>
                        <a:ea typeface="+mj-ea"/>
                      </a:rPr>
                      <a:t>誘われた</a:t>
                    </a:r>
                  </a:p>
                  <a:p>
                    <a:pPr>
                      <a:defRPr sz="800">
                        <a:latin typeface="+mj-ea"/>
                        <a:ea typeface="+mj-ea"/>
                      </a:defRPr>
                    </a:pPr>
                    <a:r>
                      <a:rPr lang="en-US" altLang="ja-JP" sz="800" dirty="0" smtClean="0">
                        <a:latin typeface="+mj-ea"/>
                        <a:ea typeface="+mj-ea"/>
                      </a:rPr>
                      <a:t>73</a:t>
                    </a:r>
                    <a:r>
                      <a:rPr lang="ja-JP" altLang="en-US" sz="800" dirty="0">
                        <a:latin typeface="+mj-ea"/>
                        <a:ea typeface="+mj-ea"/>
                      </a:rPr>
                      <a:t>人</a:t>
                    </a:r>
                    <a:r>
                      <a:rPr lang="en-US" altLang="ja-JP" sz="800" dirty="0">
                        <a:latin typeface="+mj-ea"/>
                        <a:ea typeface="+mj-ea"/>
                      </a:rPr>
                      <a:t>, 5%</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716823406478579"/>
                      <c:h val="0.15693215339233035"/>
                    </c:manualLayout>
                  </c15:layout>
                </c:ext>
                <c:ext xmlns:c16="http://schemas.microsoft.com/office/drawing/2014/chart" uri="{C3380CC4-5D6E-409C-BE32-E72D297353CC}">
                  <c16:uniqueId val="{00000006-FDDF-4079-A378-9E1322F9949B}"/>
                </c:ext>
              </c:extLst>
            </c:dLbl>
            <c:dLbl>
              <c:idx val="7"/>
              <c:layout>
                <c:manualLayout>
                  <c:x val="-9.2961060206416483E-3"/>
                  <c:y val="-9.1474424461286084E-3"/>
                </c:manualLayout>
              </c:layout>
              <c:tx>
                <c:rich>
                  <a:bodyPr wrap="square" lIns="38100" tIns="19050" rIns="38100" bIns="19050" anchor="ctr">
                    <a:spAutoFit/>
                  </a:bodyPr>
                  <a:lstStyle/>
                  <a:p>
                    <a:pPr>
                      <a:defRPr sz="800">
                        <a:latin typeface="+mj-ea"/>
                        <a:ea typeface="+mj-ea"/>
                      </a:defRPr>
                    </a:pPr>
                    <a:r>
                      <a:rPr lang="ja-JP" altLang="en-US" sz="700">
                        <a:latin typeface="+mj-ea"/>
                        <a:ea typeface="+mj-ea"/>
                      </a:rPr>
                      <a:t>脅された</a:t>
                    </a:r>
                  </a:p>
                  <a:p>
                    <a:pPr>
                      <a:defRPr sz="800">
                        <a:latin typeface="+mj-ea"/>
                        <a:ea typeface="+mj-ea"/>
                      </a:defRPr>
                    </a:pPr>
                    <a:r>
                      <a:rPr lang="en-US" altLang="ja-JP" sz="800">
                        <a:latin typeface="+mj-ea"/>
                        <a:ea typeface="+mj-ea"/>
                      </a:rPr>
                      <a:t>13</a:t>
                    </a:r>
                    <a:r>
                      <a:rPr lang="ja-JP" altLang="en-US" sz="800">
                        <a:latin typeface="+mj-ea"/>
                        <a:ea typeface="+mj-ea"/>
                      </a:rPr>
                      <a:t>人</a:t>
                    </a:r>
                    <a:r>
                      <a:rPr lang="en-US" altLang="ja-JP" sz="800">
                        <a:latin typeface="+mj-ea"/>
                        <a:ea typeface="+mj-ea"/>
                      </a:rPr>
                      <a:t>, 1%</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DDF-4079-A378-9E1322F9949B}"/>
                </c:ext>
              </c:extLst>
            </c:dLbl>
            <c:dLbl>
              <c:idx val="8"/>
              <c:layout>
                <c:manualLayout>
                  <c:x val="0.18089006955161263"/>
                  <c:y val="0.20970946340040827"/>
                </c:manualLayout>
              </c:layout>
              <c:tx>
                <c:rich>
                  <a:bodyPr wrap="square" lIns="38100" tIns="19050" rIns="38100" bIns="19050" anchor="ctr">
                    <a:spAutoFit/>
                  </a:bodyPr>
                  <a:lstStyle/>
                  <a:p>
                    <a:pPr>
                      <a:defRPr sz="800">
                        <a:latin typeface="+mj-ea"/>
                        <a:ea typeface="+mj-ea"/>
                      </a:defRPr>
                    </a:pPr>
                    <a:r>
                      <a:rPr lang="ja-JP" altLang="en-US" sz="700" dirty="0">
                        <a:latin typeface="+mj-ea"/>
                        <a:ea typeface="+mj-ea"/>
                      </a:rPr>
                      <a:t>暇つぶし</a:t>
                    </a:r>
                    <a:r>
                      <a:rPr lang="en-US" altLang="ja-JP" sz="700" dirty="0">
                        <a:latin typeface="+mj-ea"/>
                        <a:ea typeface="+mj-ea"/>
                      </a:rPr>
                      <a:t>, </a:t>
                    </a:r>
                    <a:r>
                      <a:rPr lang="en-US" altLang="ja-JP" sz="800" dirty="0">
                        <a:latin typeface="+mj-ea"/>
                        <a:ea typeface="+mj-ea"/>
                      </a:rPr>
                      <a:t>85</a:t>
                    </a:r>
                    <a:r>
                      <a:rPr lang="ja-JP" altLang="en-US" sz="800" dirty="0">
                        <a:latin typeface="+mj-ea"/>
                        <a:ea typeface="+mj-ea"/>
                      </a:rPr>
                      <a:t>人</a:t>
                    </a:r>
                    <a:r>
                      <a:rPr lang="en-US" altLang="ja-JP" sz="800" dirty="0">
                        <a:latin typeface="+mj-ea"/>
                        <a:ea typeface="+mj-ea"/>
                      </a:rPr>
                      <a:t>,5.8%</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FDDF-4079-A378-9E1322F9949B}"/>
                </c:ext>
              </c:extLst>
            </c:dLbl>
            <c:dLbl>
              <c:idx val="9"/>
              <c:layout>
                <c:manualLayout>
                  <c:x val="0.31545824796978761"/>
                  <c:y val="7.0071772001950878E-3"/>
                </c:manualLayout>
              </c:layout>
              <c:tx>
                <c:rich>
                  <a:bodyPr wrap="square" lIns="38100" tIns="19050" rIns="38100" bIns="19050" anchor="ctr" anchorCtr="0">
                    <a:noAutofit/>
                  </a:bodyPr>
                  <a:lstStyle/>
                  <a:p>
                    <a:pPr algn="l">
                      <a:defRPr sz="800">
                        <a:latin typeface="+mj-ea"/>
                        <a:ea typeface="+mj-ea"/>
                      </a:defRPr>
                    </a:pPr>
                    <a:r>
                      <a:rPr lang="ja-JP" altLang="en-US" sz="700" dirty="0">
                        <a:latin typeface="+mj-ea"/>
                        <a:ea typeface="+mj-ea"/>
                      </a:rPr>
                      <a:t>その他</a:t>
                    </a:r>
                    <a:r>
                      <a:rPr lang="en-US" altLang="ja-JP" sz="700" dirty="0">
                        <a:latin typeface="+mj-ea"/>
                        <a:ea typeface="+mj-ea"/>
                      </a:rPr>
                      <a:t>, 61</a:t>
                    </a:r>
                    <a:r>
                      <a:rPr lang="ja-JP" altLang="en-US" sz="700" dirty="0">
                        <a:latin typeface="+mj-ea"/>
                        <a:ea typeface="+mj-ea"/>
                      </a:rPr>
                      <a:t>人</a:t>
                    </a:r>
                    <a:r>
                      <a:rPr lang="en-US" altLang="ja-JP" sz="700" dirty="0">
                        <a:latin typeface="+mj-ea"/>
                        <a:ea typeface="+mj-ea"/>
                      </a:rPr>
                      <a:t>, 4.2%</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35109717868338558"/>
                      <c:h val="7.1976401179940988E-2"/>
                    </c:manualLayout>
                  </c15:layout>
                </c:ext>
                <c:ext xmlns:c16="http://schemas.microsoft.com/office/drawing/2014/chart" uri="{C3380CC4-5D6E-409C-BE32-E72D297353CC}">
                  <c16:uniqueId val="{00000009-FDDF-4079-A378-9E1322F9949B}"/>
                </c:ext>
              </c:extLst>
            </c:dLbl>
            <c:spPr>
              <a:noFill/>
              <a:ln>
                <a:noFill/>
              </a:ln>
              <a:effectLst/>
            </c:spPr>
            <c:txPr>
              <a:bodyPr wrap="square" lIns="38100" tIns="19050" rIns="38100" bIns="19050" anchor="ctr">
                <a:spAutoFit/>
              </a:bodyPr>
              <a:lstStyle/>
              <a:p>
                <a:pPr>
                  <a:defRPr sz="1100">
                    <a:latin typeface="+mj-ea"/>
                    <a:ea typeface="+mj-ea"/>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審議会用資料!$A$73:$A$82</c:f>
              <c:strCache>
                <c:ptCount val="10"/>
                <c:pt idx="0">
                  <c:v>金品目的</c:v>
                </c:pt>
                <c:pt idx="1">
                  <c:v>性的関係目的</c:v>
                </c:pt>
                <c:pt idx="2">
                  <c:v>交遊目的</c:v>
                </c:pt>
                <c:pt idx="3">
                  <c:v>優しかった相談にのってくれた</c:v>
                </c:pt>
                <c:pt idx="4">
                  <c:v>相手が好みのタイプ</c:v>
                </c:pt>
                <c:pt idx="5">
                  <c:v>寂しかった</c:v>
                </c:pt>
                <c:pt idx="6">
                  <c:v>しつこく誘われた</c:v>
                </c:pt>
                <c:pt idx="7">
                  <c:v>脅された</c:v>
                </c:pt>
                <c:pt idx="8">
                  <c:v>暇つぶし</c:v>
                </c:pt>
                <c:pt idx="9">
                  <c:v>その他</c:v>
                </c:pt>
              </c:strCache>
            </c:strRef>
          </c:cat>
          <c:val>
            <c:numRef>
              <c:f>審議会用資料!$B$73:$B$82</c:f>
              <c:numCache>
                <c:formatCode>0_ </c:formatCode>
                <c:ptCount val="10"/>
                <c:pt idx="0">
                  <c:v>435</c:v>
                </c:pt>
                <c:pt idx="1">
                  <c:v>155</c:v>
                </c:pt>
                <c:pt idx="2">
                  <c:v>249</c:v>
                </c:pt>
                <c:pt idx="3">
                  <c:v>336</c:v>
                </c:pt>
                <c:pt idx="4">
                  <c:v>35</c:v>
                </c:pt>
                <c:pt idx="5">
                  <c:v>26</c:v>
                </c:pt>
                <c:pt idx="6">
                  <c:v>73</c:v>
                </c:pt>
                <c:pt idx="7">
                  <c:v>13</c:v>
                </c:pt>
                <c:pt idx="8">
                  <c:v>85</c:v>
                </c:pt>
                <c:pt idx="9" formatCode="General">
                  <c:v>61</c:v>
                </c:pt>
              </c:numCache>
            </c:numRef>
          </c:val>
          <c:extLst>
            <c:ext xmlns:c16="http://schemas.microsoft.com/office/drawing/2014/chart" uri="{C3380CC4-5D6E-409C-BE32-E72D297353CC}">
              <c16:uniqueId val="{0000000A-FDDF-4079-A378-9E1322F9949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13007292624041"/>
          <c:y val="0.17330197320122689"/>
          <c:w val="0.57370748018475426"/>
          <c:h val="0.80264768393935781"/>
        </c:manualLayout>
      </c:layout>
      <c:pieChart>
        <c:varyColors val="1"/>
        <c:ser>
          <c:idx val="0"/>
          <c:order val="0"/>
          <c:dPt>
            <c:idx val="0"/>
            <c:bubble3D val="0"/>
            <c:extLst>
              <c:ext xmlns:c16="http://schemas.microsoft.com/office/drawing/2014/chart" uri="{C3380CC4-5D6E-409C-BE32-E72D297353CC}">
                <c16:uniqueId val="{00000000-FD8E-4C28-B87A-B451B47F0302}"/>
              </c:ext>
            </c:extLst>
          </c:dPt>
          <c:dPt>
            <c:idx val="2"/>
            <c:bubble3D val="0"/>
            <c:extLst>
              <c:ext xmlns:c16="http://schemas.microsoft.com/office/drawing/2014/chart" uri="{C3380CC4-5D6E-409C-BE32-E72D297353CC}">
                <c16:uniqueId val="{00000001-FD8E-4C28-B87A-B451B47F0302}"/>
              </c:ext>
            </c:extLst>
          </c:dPt>
          <c:dLbls>
            <c:dLbl>
              <c:idx val="0"/>
              <c:layout>
                <c:manualLayout>
                  <c:x val="-5.4196789404556772E-2"/>
                  <c:y val="0.1723942463499975"/>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利用あり</a:t>
                    </a:r>
                  </a:p>
                  <a:p>
                    <a:pPr>
                      <a:defRPr sz="800">
                        <a:latin typeface="+mj-ea"/>
                        <a:ea typeface="+mj-ea"/>
                      </a:defRPr>
                    </a:pPr>
                    <a:r>
                      <a:rPr lang="ja-JP" altLang="en-US" sz="800">
                        <a:latin typeface="+mj-ea"/>
                        <a:ea typeface="+mj-ea"/>
                      </a:rPr>
                      <a:t> </a:t>
                    </a:r>
                    <a:r>
                      <a:rPr lang="en-US" altLang="ja-JP" sz="800">
                        <a:latin typeface="+mj-ea"/>
                        <a:ea typeface="+mj-ea"/>
                      </a:rPr>
                      <a:t>130</a:t>
                    </a:r>
                    <a:r>
                      <a:rPr lang="ja-JP" altLang="en-US" sz="800">
                        <a:latin typeface="+mj-ea"/>
                        <a:ea typeface="+mj-ea"/>
                      </a:rPr>
                      <a:t>人 </a:t>
                    </a:r>
                    <a:r>
                      <a:rPr lang="en-US" altLang="ja-JP" sz="800">
                        <a:latin typeface="+mj-ea"/>
                        <a:ea typeface="+mj-ea"/>
                      </a:rPr>
                      <a:t>, 8.4%</a:t>
                    </a: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D8E-4C28-B87A-B451B47F0302}"/>
                </c:ext>
              </c:extLst>
            </c:dLbl>
            <c:dLbl>
              <c:idx val="1"/>
              <c:layout>
                <c:manualLayout>
                  <c:x val="-0.13325920281470197"/>
                  <c:y val="-0.20573136592170932"/>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契約当時から利用なし</a:t>
                    </a:r>
                    <a:r>
                      <a:rPr lang="en-US" altLang="ja-JP" sz="800">
                        <a:latin typeface="+mj-ea"/>
                        <a:ea typeface="+mj-ea"/>
                      </a:rPr>
                      <a:t>, 1296</a:t>
                    </a:r>
                    <a:r>
                      <a:rPr lang="ja-JP" altLang="en-US" sz="800">
                        <a:latin typeface="+mj-ea"/>
                        <a:ea typeface="+mj-ea"/>
                      </a:rPr>
                      <a:t>人 </a:t>
                    </a:r>
                    <a:r>
                      <a:rPr lang="en-US" altLang="ja-JP" sz="800">
                        <a:latin typeface="+mj-ea"/>
                        <a:ea typeface="+mj-ea"/>
                      </a:rPr>
                      <a:t>, 84.2%</a:t>
                    </a: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FD8E-4C28-B87A-B451B47F0302}"/>
                </c:ext>
              </c:extLst>
            </c:dLbl>
            <c:dLbl>
              <c:idx val="2"/>
              <c:delete val="1"/>
              <c:extLst>
                <c:ext xmlns:c15="http://schemas.microsoft.com/office/drawing/2012/chart" uri="{CE6537A1-D6FC-4f65-9D91-7224C49458BB}"/>
                <c:ext xmlns:c16="http://schemas.microsoft.com/office/drawing/2014/chart" uri="{C3380CC4-5D6E-409C-BE32-E72D297353CC}">
                  <c16:uniqueId val="{00000001-FD8E-4C28-B87A-B451B47F0302}"/>
                </c:ext>
              </c:extLst>
            </c:dLbl>
            <c:dLbl>
              <c:idx val="3"/>
              <c:layout>
                <c:manualLayout>
                  <c:x val="-8.9245075134838911E-2"/>
                  <c:y val="8.720289324299579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8E-4C28-B87A-B451B47F0302}"/>
                </c:ext>
              </c:extLst>
            </c:dLbl>
            <c:dLbl>
              <c:idx val="4"/>
              <c:layout>
                <c:manualLayout>
                  <c:x val="0.13893642244426269"/>
                  <c:y val="0.11558200573765488"/>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D8E-4C28-B87A-B451B47F0302}"/>
                </c:ext>
              </c:extLst>
            </c:dLbl>
            <c:numFmt formatCode="General" sourceLinked="0"/>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審議会用資料!$A$96:$A$98</c:f>
              <c:strCache>
                <c:ptCount val="3"/>
                <c:pt idx="0">
                  <c:v>利用あり</c:v>
                </c:pt>
                <c:pt idx="1">
                  <c:v>契約当時から利用なし</c:v>
                </c:pt>
                <c:pt idx="2">
                  <c:v>契約時には利用していたが被害当時は利用なし</c:v>
                </c:pt>
              </c:strCache>
            </c:strRef>
          </c:cat>
          <c:val>
            <c:numRef>
              <c:f>審議会用資料!$B$96:$B$98</c:f>
              <c:numCache>
                <c:formatCode>0_ </c:formatCode>
                <c:ptCount val="3"/>
                <c:pt idx="0">
                  <c:v>130</c:v>
                </c:pt>
                <c:pt idx="1">
                  <c:v>1296</c:v>
                </c:pt>
                <c:pt idx="2">
                  <c:v>114</c:v>
                </c:pt>
              </c:numCache>
            </c:numRef>
          </c:val>
          <c:extLst>
            <c:ext xmlns:c16="http://schemas.microsoft.com/office/drawing/2014/chart" uri="{C3380CC4-5D6E-409C-BE32-E72D297353CC}">
              <c16:uniqueId val="{00000005-FD8E-4C28-B87A-B451B47F030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w="3175">
      <a:solidFill>
        <a:schemeClr val="tx1"/>
      </a:solidFill>
    </a:ln>
  </c:spPr>
  <c:txPr>
    <a:bodyPr/>
    <a:lstStyle/>
    <a:p>
      <a:pPr>
        <a:defRPr sz="1800"/>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08650841748123E-2"/>
          <c:y val="8.0495993719260153E-2"/>
          <c:w val="0.91879134915825189"/>
          <c:h val="0.83397934501174853"/>
        </c:manualLayout>
      </c:layout>
      <c:barChart>
        <c:barDir val="col"/>
        <c:grouping val="clustered"/>
        <c:varyColors val="0"/>
        <c:ser>
          <c:idx val="2"/>
          <c:order val="2"/>
          <c:tx>
            <c:strRef>
              <c:f>審議会用資料!$A$126</c:f>
              <c:strCache>
                <c:ptCount val="1"/>
                <c:pt idx="0">
                  <c:v>大阪府(自画撮り被害児童数)</c:v>
                </c:pt>
              </c:strCache>
            </c:strRef>
          </c:tx>
          <c:invertIfNegative val="0"/>
          <c:dLbls>
            <c:spPr>
              <a:noFill/>
              <a:ln>
                <a:noFill/>
              </a:ln>
              <a:effectLst/>
            </c:spPr>
            <c:txPr>
              <a:bodyPr/>
              <a:lstStyle/>
              <a:p>
                <a:pPr>
                  <a:defRPr sz="800">
                    <a:latin typeface="+mj-ea"/>
                    <a:ea typeface="+mj-ea"/>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審議会用資料!$B$123:$G$123</c:f>
              <c:strCache>
                <c:ptCount val="6"/>
                <c:pt idx="0">
                  <c:v>H24</c:v>
                </c:pt>
                <c:pt idx="1">
                  <c:v>H25</c:v>
                </c:pt>
                <c:pt idx="2">
                  <c:v>H26</c:v>
                </c:pt>
                <c:pt idx="3">
                  <c:v>H27</c:v>
                </c:pt>
                <c:pt idx="4">
                  <c:v>H28</c:v>
                </c:pt>
                <c:pt idx="5">
                  <c:v>H29</c:v>
                </c:pt>
              </c:strCache>
            </c:strRef>
          </c:cat>
          <c:val>
            <c:numRef>
              <c:f>審議会用資料!$B$126:$G$126</c:f>
              <c:numCache>
                <c:formatCode>General</c:formatCode>
                <c:ptCount val="6"/>
                <c:pt idx="3">
                  <c:v>16</c:v>
                </c:pt>
                <c:pt idx="4">
                  <c:v>24</c:v>
                </c:pt>
                <c:pt idx="5">
                  <c:v>21</c:v>
                </c:pt>
              </c:numCache>
            </c:numRef>
          </c:val>
          <c:extLst>
            <c:ext xmlns:c16="http://schemas.microsoft.com/office/drawing/2014/chart" uri="{C3380CC4-5D6E-409C-BE32-E72D297353CC}">
              <c16:uniqueId val="{00000000-4CA8-4133-BCD8-F9E177C05038}"/>
            </c:ext>
          </c:extLst>
        </c:ser>
        <c:dLbls>
          <c:showLegendKey val="0"/>
          <c:showVal val="0"/>
          <c:showCatName val="0"/>
          <c:showSerName val="0"/>
          <c:showPercent val="0"/>
          <c:showBubbleSize val="0"/>
        </c:dLbls>
        <c:gapWidth val="150"/>
        <c:axId val="153456640"/>
        <c:axId val="153454848"/>
      </c:barChart>
      <c:lineChart>
        <c:grouping val="standard"/>
        <c:varyColors val="0"/>
        <c:ser>
          <c:idx val="0"/>
          <c:order val="0"/>
          <c:tx>
            <c:strRef>
              <c:f>審議会用資料!$A$124</c:f>
              <c:strCache>
                <c:ptCount val="1"/>
                <c:pt idx="0">
                  <c:v>自画撮り被害児童数</c:v>
                </c:pt>
              </c:strCache>
            </c:strRef>
          </c:tx>
          <c:marker>
            <c:symbol val="diamond"/>
            <c:size val="6"/>
          </c:marker>
          <c:dLbls>
            <c:spPr>
              <a:noFill/>
              <a:ln>
                <a:noFill/>
              </a:ln>
              <a:effectLst/>
            </c:spPr>
            <c:txPr>
              <a:bodyPr/>
              <a:lstStyle/>
              <a:p>
                <a:pPr>
                  <a:defRPr sz="800">
                    <a:latin typeface="+mj-ea"/>
                    <a:ea typeface="+mj-ea"/>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審議会用資料!$B$123:$G$123</c:f>
              <c:strCache>
                <c:ptCount val="6"/>
                <c:pt idx="0">
                  <c:v>H24</c:v>
                </c:pt>
                <c:pt idx="1">
                  <c:v>H25</c:v>
                </c:pt>
                <c:pt idx="2">
                  <c:v>H26</c:v>
                </c:pt>
                <c:pt idx="3">
                  <c:v>H27</c:v>
                </c:pt>
                <c:pt idx="4">
                  <c:v>H28</c:v>
                </c:pt>
                <c:pt idx="5">
                  <c:v>H29</c:v>
                </c:pt>
              </c:strCache>
            </c:strRef>
          </c:cat>
          <c:val>
            <c:numRef>
              <c:f>審議会用資料!$B$124:$G$124</c:f>
              <c:numCache>
                <c:formatCode>General</c:formatCode>
                <c:ptCount val="6"/>
                <c:pt idx="0">
                  <c:v>207</c:v>
                </c:pt>
                <c:pt idx="1">
                  <c:v>270</c:v>
                </c:pt>
                <c:pt idx="2">
                  <c:v>289</c:v>
                </c:pt>
                <c:pt idx="3">
                  <c:v>376</c:v>
                </c:pt>
                <c:pt idx="4">
                  <c:v>480</c:v>
                </c:pt>
                <c:pt idx="5">
                  <c:v>515</c:v>
                </c:pt>
              </c:numCache>
            </c:numRef>
          </c:val>
          <c:smooth val="0"/>
          <c:extLst>
            <c:ext xmlns:c16="http://schemas.microsoft.com/office/drawing/2014/chart" uri="{C3380CC4-5D6E-409C-BE32-E72D297353CC}">
              <c16:uniqueId val="{00000001-4CA8-4133-BCD8-F9E177C05038}"/>
            </c:ext>
          </c:extLst>
        </c:ser>
        <c:ser>
          <c:idx val="1"/>
          <c:order val="1"/>
          <c:tx>
            <c:strRef>
              <c:f>審議会用資料!$A$125</c:f>
              <c:strCache>
                <c:ptCount val="1"/>
                <c:pt idx="0">
                  <c:v>うちコミュニティサイト起因</c:v>
                </c:pt>
              </c:strCache>
            </c:strRef>
          </c:tx>
          <c:marker>
            <c:symbol val="square"/>
            <c:size val="5"/>
          </c:marker>
          <c:dLbls>
            <c:spPr>
              <a:noFill/>
              <a:ln>
                <a:noFill/>
              </a:ln>
              <a:effectLst/>
            </c:spPr>
            <c:txPr>
              <a:bodyPr/>
              <a:lstStyle/>
              <a:p>
                <a:pPr>
                  <a:defRPr sz="800">
                    <a:latin typeface="+mj-ea"/>
                    <a:ea typeface="+mj-ea"/>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審議会用資料!$B$123:$G$123</c:f>
              <c:strCache>
                <c:ptCount val="6"/>
                <c:pt idx="0">
                  <c:v>H24</c:v>
                </c:pt>
                <c:pt idx="1">
                  <c:v>H25</c:v>
                </c:pt>
                <c:pt idx="2">
                  <c:v>H26</c:v>
                </c:pt>
                <c:pt idx="3">
                  <c:v>H27</c:v>
                </c:pt>
                <c:pt idx="4">
                  <c:v>H28</c:v>
                </c:pt>
                <c:pt idx="5">
                  <c:v>H29</c:v>
                </c:pt>
              </c:strCache>
            </c:strRef>
          </c:cat>
          <c:val>
            <c:numRef>
              <c:f>審議会用資料!$B$125:$G$125</c:f>
              <c:numCache>
                <c:formatCode>General</c:formatCode>
                <c:ptCount val="6"/>
                <c:pt idx="0">
                  <c:v>154</c:v>
                </c:pt>
                <c:pt idx="1">
                  <c:v>209</c:v>
                </c:pt>
                <c:pt idx="2">
                  <c:v>231</c:v>
                </c:pt>
                <c:pt idx="3">
                  <c:v>315</c:v>
                </c:pt>
                <c:pt idx="4">
                  <c:v>392</c:v>
                </c:pt>
                <c:pt idx="5">
                  <c:v>398</c:v>
                </c:pt>
              </c:numCache>
            </c:numRef>
          </c:val>
          <c:smooth val="0"/>
          <c:extLst>
            <c:ext xmlns:c16="http://schemas.microsoft.com/office/drawing/2014/chart" uri="{C3380CC4-5D6E-409C-BE32-E72D297353CC}">
              <c16:uniqueId val="{00000002-4CA8-4133-BCD8-F9E177C05038}"/>
            </c:ext>
          </c:extLst>
        </c:ser>
        <c:dLbls>
          <c:showLegendKey val="0"/>
          <c:showVal val="0"/>
          <c:showCatName val="0"/>
          <c:showSerName val="0"/>
          <c:showPercent val="0"/>
          <c:showBubbleSize val="0"/>
        </c:dLbls>
        <c:marker val="1"/>
        <c:smooth val="0"/>
        <c:axId val="153156608"/>
        <c:axId val="153453312"/>
      </c:lineChart>
      <c:catAx>
        <c:axId val="153156608"/>
        <c:scaling>
          <c:orientation val="minMax"/>
        </c:scaling>
        <c:delete val="0"/>
        <c:axPos val="b"/>
        <c:numFmt formatCode="General" sourceLinked="0"/>
        <c:majorTickMark val="none"/>
        <c:minorTickMark val="none"/>
        <c:tickLblPos val="nextTo"/>
        <c:txPr>
          <a:bodyPr/>
          <a:lstStyle/>
          <a:p>
            <a:pPr>
              <a:defRPr sz="800">
                <a:latin typeface="+mj-ea"/>
                <a:ea typeface="+mj-ea"/>
              </a:defRPr>
            </a:pPr>
            <a:endParaRPr lang="ja-JP"/>
          </a:p>
        </c:txPr>
        <c:crossAx val="153453312"/>
        <c:crosses val="autoZero"/>
        <c:auto val="1"/>
        <c:lblAlgn val="ctr"/>
        <c:lblOffset val="100"/>
        <c:noMultiLvlLbl val="0"/>
      </c:catAx>
      <c:valAx>
        <c:axId val="153453312"/>
        <c:scaling>
          <c:orientation val="minMax"/>
        </c:scaling>
        <c:delete val="0"/>
        <c:axPos val="l"/>
        <c:majorGridlines>
          <c:spPr>
            <a:ln>
              <a:noFill/>
            </a:ln>
          </c:spPr>
        </c:majorGridlines>
        <c:numFmt formatCode="General" sourceLinked="1"/>
        <c:majorTickMark val="none"/>
        <c:minorTickMark val="none"/>
        <c:tickLblPos val="nextTo"/>
        <c:txPr>
          <a:bodyPr/>
          <a:lstStyle/>
          <a:p>
            <a:pPr>
              <a:defRPr sz="600"/>
            </a:pPr>
            <a:endParaRPr lang="ja-JP"/>
          </a:p>
        </c:txPr>
        <c:crossAx val="153156608"/>
        <c:crosses val="autoZero"/>
        <c:crossBetween val="between"/>
      </c:valAx>
      <c:valAx>
        <c:axId val="153454848"/>
        <c:scaling>
          <c:orientation val="minMax"/>
          <c:max val="50"/>
        </c:scaling>
        <c:delete val="0"/>
        <c:axPos val="r"/>
        <c:numFmt formatCode="General" sourceLinked="1"/>
        <c:majorTickMark val="out"/>
        <c:minorTickMark val="none"/>
        <c:tickLblPos val="nextTo"/>
        <c:txPr>
          <a:bodyPr/>
          <a:lstStyle/>
          <a:p>
            <a:pPr>
              <a:defRPr sz="600"/>
            </a:pPr>
            <a:endParaRPr lang="ja-JP"/>
          </a:p>
        </c:txPr>
        <c:crossAx val="153456640"/>
        <c:crosses val="max"/>
        <c:crossBetween val="between"/>
      </c:valAx>
      <c:catAx>
        <c:axId val="153456640"/>
        <c:scaling>
          <c:orientation val="minMax"/>
        </c:scaling>
        <c:delete val="1"/>
        <c:axPos val="b"/>
        <c:numFmt formatCode="General" sourceLinked="1"/>
        <c:majorTickMark val="out"/>
        <c:minorTickMark val="none"/>
        <c:tickLblPos val="nextTo"/>
        <c:crossAx val="15345484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0.68784</cdr:x>
      <cdr:y>0.91279</cdr:y>
    </cdr:from>
    <cdr:to>
      <cdr:x>0.87423</cdr:x>
      <cdr:y>1</cdr:y>
    </cdr:to>
    <cdr:sp macro="" textlink="">
      <cdr:nvSpPr>
        <cdr:cNvPr id="2" name="正方形/長方形 1"/>
        <cdr:cNvSpPr/>
      </cdr:nvSpPr>
      <cdr:spPr>
        <a:xfrm xmlns:a="http://schemas.openxmlformats.org/drawingml/2006/main">
          <a:off x="1605159" y="1756254"/>
          <a:ext cx="434964" cy="16779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lIns="0" tIns="0" rIns="0" bIns="0"/>
        <a:lstStyle xmlns:a="http://schemas.openxmlformats.org/drawingml/2006/main"/>
        <a:p xmlns:a="http://schemas.openxmlformats.org/drawingml/2006/main">
          <a:r>
            <a:rPr lang="en-US" altLang="ja-JP" sz="800" dirty="0">
              <a:latin typeface="ＭＳ ゴシック" panose="020B0609070205080204" pitchFamily="49" charset="-128"/>
              <a:ea typeface="ＭＳ ゴシック" panose="020B0609070205080204" pitchFamily="49" charset="-128"/>
            </a:rPr>
            <a:t>N=1,813</a:t>
          </a:r>
          <a:r>
            <a:rPr lang="ja-JP" altLang="en-US" sz="700" dirty="0"/>
            <a:t>人</a:t>
          </a:r>
          <a:endParaRPr lang="ja-JP" sz="700" dirty="0"/>
        </a:p>
      </cdr:txBody>
    </cdr:sp>
  </cdr:relSizeAnchor>
</c:userShapes>
</file>

<file path=word/drawings/drawing2.xml><?xml version="1.0" encoding="utf-8"?>
<c:userShapes xmlns:c="http://schemas.openxmlformats.org/drawingml/2006/chart">
  <cdr:relSizeAnchor xmlns:cdr="http://schemas.openxmlformats.org/drawingml/2006/chartDrawing">
    <cdr:from>
      <cdr:x>0.06542</cdr:x>
      <cdr:y>0.35081</cdr:y>
    </cdr:from>
    <cdr:to>
      <cdr:x>0.13135</cdr:x>
      <cdr:y>0.9032</cdr:y>
    </cdr:to>
    <cdr:sp macro="" textlink="">
      <cdr:nvSpPr>
        <cdr:cNvPr id="2" name="上矢印 1"/>
        <cdr:cNvSpPr/>
      </cdr:nvSpPr>
      <cdr:spPr>
        <a:xfrm xmlns:a="http://schemas.openxmlformats.org/drawingml/2006/main">
          <a:off x="236923" y="677509"/>
          <a:ext cx="238770" cy="1066801"/>
        </a:xfrm>
        <a:prstGeom xmlns:a="http://schemas.openxmlformats.org/drawingml/2006/main" prst="upArrow">
          <a:avLst>
            <a:gd name="adj1" fmla="val 50000"/>
            <a:gd name="adj2" fmla="val 17858"/>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eaVert" lIns="0" tIns="0" rIns="0" bIns="0" anchor="ctr"/>
        <a:lstStyle xmlns:a="http://schemas.openxmlformats.org/drawingml/2006/main"/>
        <a:p xmlns:a="http://schemas.openxmlformats.org/drawingml/2006/main">
          <a:pPr algn="l"/>
          <a:r>
            <a:rPr lang="ja-JP" altLang="en-US" sz="700" dirty="0" smtClean="0"/>
            <a:t>出会い系サイト規制法施行</a:t>
          </a:r>
          <a:endParaRPr lang="ja-JP" sz="700" dirty="0"/>
        </a:p>
      </cdr:txBody>
    </cdr:sp>
  </cdr:relSizeAnchor>
  <cdr:relSizeAnchor xmlns:cdr="http://schemas.openxmlformats.org/drawingml/2006/chartDrawing">
    <cdr:from>
      <cdr:x>0.34439</cdr:x>
      <cdr:y>0.57243</cdr:y>
    </cdr:from>
    <cdr:to>
      <cdr:x>0.44182</cdr:x>
      <cdr:y>0.9032</cdr:y>
    </cdr:to>
    <cdr:sp macro="" textlink="">
      <cdr:nvSpPr>
        <cdr:cNvPr id="3" name="上矢印 2"/>
        <cdr:cNvSpPr/>
      </cdr:nvSpPr>
      <cdr:spPr>
        <a:xfrm xmlns:a="http://schemas.openxmlformats.org/drawingml/2006/main">
          <a:off x="1247215" y="1105511"/>
          <a:ext cx="352850" cy="638799"/>
        </a:xfrm>
        <a:prstGeom xmlns:a="http://schemas.openxmlformats.org/drawingml/2006/main" prst="upArrow">
          <a:avLst>
            <a:gd name="adj1" fmla="val 57757"/>
            <a:gd name="adj2" fmla="val 27972"/>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eaVert" lIns="0" tIns="0" rIns="0" bIns="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ja-JP" altLang="en-US" sz="700" dirty="0" smtClean="0"/>
            <a:t>同法改正：事業 </a:t>
          </a:r>
          <a:endParaRPr lang="en-US" altLang="ja-JP" sz="700" dirty="0" smtClean="0"/>
        </a:p>
        <a:p xmlns:a="http://schemas.openxmlformats.org/drawingml/2006/main">
          <a:pPr algn="l"/>
          <a:r>
            <a:rPr lang="en-US" altLang="ja-JP" sz="700" dirty="0"/>
            <a:t> </a:t>
          </a:r>
          <a:r>
            <a:rPr lang="en-US" altLang="ja-JP" sz="700" dirty="0" smtClean="0"/>
            <a:t> </a:t>
          </a:r>
          <a:r>
            <a:rPr lang="ja-JP" altLang="en-US" sz="700" dirty="0" smtClean="0"/>
            <a:t>者規制の強化</a:t>
          </a:r>
          <a:endParaRPr lang="ja-JP" sz="700" dirty="0"/>
        </a:p>
      </cdr:txBody>
    </cdr:sp>
  </cdr:relSizeAnchor>
</c:userShapes>
</file>

<file path=word/drawings/drawing3.xml><?xml version="1.0" encoding="utf-8"?>
<c:userShapes xmlns:c="http://schemas.openxmlformats.org/drawingml/2006/chart">
  <cdr:relSizeAnchor xmlns:cdr="http://schemas.openxmlformats.org/drawingml/2006/chartDrawing">
    <cdr:from>
      <cdr:x>0.81796</cdr:x>
      <cdr:y>0.25201</cdr:y>
    </cdr:from>
    <cdr:to>
      <cdr:x>1</cdr:x>
      <cdr:y>0.33872</cdr:y>
    </cdr:to>
    <cdr:sp macro="" textlink="">
      <cdr:nvSpPr>
        <cdr:cNvPr id="2" name="正方形/長方形 1"/>
        <cdr:cNvSpPr/>
      </cdr:nvSpPr>
      <cdr:spPr>
        <a:xfrm xmlns:a="http://schemas.openxmlformats.org/drawingml/2006/main">
          <a:off x="2485351" y="542498"/>
          <a:ext cx="553124" cy="18665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ja-JP" sz="800" dirty="0">
              <a:latin typeface="+mj-ea"/>
              <a:ea typeface="+mj-ea"/>
            </a:rPr>
            <a:t>N=1,468</a:t>
          </a:r>
          <a:r>
            <a:rPr lang="ja-JP" altLang="en-US" sz="800" dirty="0">
              <a:latin typeface="+mj-ea"/>
              <a:ea typeface="+mj-ea"/>
            </a:rPr>
            <a:t>人</a:t>
          </a:r>
          <a:endParaRPr lang="ja-JP" sz="800" dirty="0">
            <a:latin typeface="+mj-ea"/>
            <a:ea typeface="+mj-ea"/>
          </a:endParaRPr>
        </a:p>
      </cdr:txBody>
    </cdr:sp>
  </cdr:relSizeAnchor>
  <cdr:relSizeAnchor xmlns:cdr="http://schemas.openxmlformats.org/drawingml/2006/chartDrawing">
    <cdr:from>
      <cdr:x>0.0815</cdr:x>
      <cdr:y>4.64544E-7</cdr:y>
    </cdr:from>
    <cdr:to>
      <cdr:x>0.92476</cdr:x>
      <cdr:y>0.12831</cdr:y>
    </cdr:to>
    <cdr:sp macro="" textlink="">
      <cdr:nvSpPr>
        <cdr:cNvPr id="3" name="正方形/長方形 2"/>
        <cdr:cNvSpPr/>
      </cdr:nvSpPr>
      <cdr:spPr>
        <a:xfrm xmlns:a="http://schemas.openxmlformats.org/drawingml/2006/main">
          <a:off x="247650" y="1"/>
          <a:ext cx="2562225" cy="276206"/>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dist"/>
          <a:r>
            <a:rPr kumimoji="1" lang="en-US" altLang="ja-JP" sz="1000" b="1" dirty="0" smtClean="0">
              <a:latin typeface="+mj-ea"/>
              <a:ea typeface="+mj-ea"/>
              <a:cs typeface="Meiryo UI" panose="020B0604030504040204" pitchFamily="50" charset="-128"/>
            </a:rPr>
            <a:t>H29</a:t>
          </a:r>
          <a:r>
            <a:rPr kumimoji="1" lang="ja-JP" altLang="en-US" sz="1000" b="1" dirty="0" smtClean="0">
              <a:latin typeface="+mj-ea"/>
              <a:ea typeface="+mj-ea"/>
              <a:cs typeface="Meiryo UI" panose="020B0604030504040204" pitchFamily="50" charset="-128"/>
            </a:rPr>
            <a:t>被害児童が被疑者に</a:t>
          </a:r>
          <a:r>
            <a:rPr lang="ja-JP" altLang="en-US" sz="1000" b="1" dirty="0" smtClean="0">
              <a:latin typeface="+mj-ea"/>
              <a:ea typeface="+mj-ea"/>
              <a:cs typeface="Meiryo UI" panose="020B0604030504040204" pitchFamily="50" charset="-128"/>
            </a:rPr>
            <a:t>会った理由</a:t>
          </a:r>
          <a:r>
            <a:rPr lang="en-US" altLang="ja-JP" sz="1000" b="1" dirty="0" smtClean="0">
              <a:latin typeface="+mj-ea"/>
              <a:ea typeface="+mj-ea"/>
              <a:cs typeface="Meiryo UI" panose="020B0604030504040204" pitchFamily="50" charset="-128"/>
            </a:rPr>
            <a:t>(SNS)</a:t>
          </a:r>
          <a:endParaRPr kumimoji="1" lang="ja-JP" altLang="en-US" sz="1000" b="1" dirty="0">
            <a:latin typeface="+mj-ea"/>
            <a:ea typeface="+mj-ea"/>
            <a:cs typeface="Meiryo UI" panose="020B0604030504040204" pitchFamily="50"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0.76595</cdr:x>
      <cdr:y>0.15681</cdr:y>
    </cdr:from>
    <cdr:to>
      <cdr:x>1</cdr:x>
      <cdr:y>0.227</cdr:y>
    </cdr:to>
    <cdr:sp macro="" textlink="">
      <cdr:nvSpPr>
        <cdr:cNvPr id="2" name="正方形/長方形 1"/>
        <cdr:cNvSpPr/>
      </cdr:nvSpPr>
      <cdr:spPr>
        <a:xfrm xmlns:a="http://schemas.openxmlformats.org/drawingml/2006/main">
          <a:off x="2042781" y="328995"/>
          <a:ext cx="624219" cy="147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lIns="0" tIns="0" rIns="0" bIns="0"/>
        <a:lstStyle xmlns:a="http://schemas.openxmlformats.org/drawingml/2006/main"/>
        <a:p xmlns:a="http://schemas.openxmlformats.org/drawingml/2006/main">
          <a:r>
            <a:rPr lang="en-US" altLang="ja-JP" sz="800" dirty="0">
              <a:latin typeface="+mj-ea"/>
              <a:ea typeface="+mj-ea"/>
            </a:rPr>
            <a:t>N=1,540</a:t>
          </a:r>
          <a:r>
            <a:rPr lang="ja-JP" altLang="en-US" sz="800" dirty="0"/>
            <a:t>人</a:t>
          </a:r>
          <a:endParaRPr lang="ja-JP" sz="800" dirty="0"/>
        </a:p>
      </cdr:txBody>
    </cdr:sp>
  </cdr:relSizeAnchor>
  <cdr:relSizeAnchor xmlns:cdr="http://schemas.openxmlformats.org/drawingml/2006/chartDrawing">
    <cdr:from>
      <cdr:x>0.12903</cdr:x>
      <cdr:y>0.14498</cdr:y>
    </cdr:from>
    <cdr:to>
      <cdr:x>0.52204</cdr:x>
      <cdr:y>0.4177</cdr:y>
    </cdr:to>
    <cdr:sp macro="" textlink="">
      <cdr:nvSpPr>
        <cdr:cNvPr id="3" name="正方形/長方形 2"/>
        <cdr:cNvSpPr/>
      </cdr:nvSpPr>
      <cdr:spPr>
        <a:xfrm xmlns:a="http://schemas.openxmlformats.org/drawingml/2006/main">
          <a:off x="342901" y="309698"/>
          <a:ext cx="1044408" cy="582568"/>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ja-JP" altLang="en-US" sz="800" dirty="0" smtClean="0">
              <a:latin typeface="+mj-ea"/>
              <a:ea typeface="+mj-ea"/>
              <a:cs typeface="Meiryo UI" panose="020B0604030504040204" pitchFamily="50" charset="-128"/>
            </a:rPr>
            <a:t>契約時には利用していたが被害当時は利用なし</a:t>
          </a:r>
          <a:r>
            <a:rPr kumimoji="1" lang="en-US" altLang="ja-JP" sz="800" dirty="0" smtClean="0">
              <a:latin typeface="+mj-ea"/>
              <a:ea typeface="+mj-ea"/>
              <a:cs typeface="Meiryo UI" panose="020B0604030504040204" pitchFamily="50" charset="-128"/>
            </a:rPr>
            <a:t>,</a:t>
          </a:r>
          <a:r>
            <a:rPr lang="en-US" altLang="ja-JP" sz="800" dirty="0" smtClean="0">
              <a:latin typeface="+mj-ea"/>
              <a:ea typeface="+mj-ea"/>
              <a:cs typeface="Meiryo UI" panose="020B0604030504040204" pitchFamily="50" charset="-128"/>
            </a:rPr>
            <a:t>114</a:t>
          </a:r>
          <a:r>
            <a:rPr lang="ja-JP" altLang="en-US" sz="800" dirty="0" smtClean="0">
              <a:latin typeface="+mj-ea"/>
              <a:ea typeface="+mj-ea"/>
              <a:cs typeface="Meiryo UI" panose="020B0604030504040204" pitchFamily="50" charset="-128"/>
            </a:rPr>
            <a:t>人</a:t>
          </a:r>
          <a:r>
            <a:rPr lang="en-US" altLang="ja-JP" sz="800" dirty="0" smtClean="0">
              <a:latin typeface="+mj-ea"/>
              <a:ea typeface="+mj-ea"/>
              <a:cs typeface="Meiryo UI" panose="020B0604030504040204" pitchFamily="50" charset="-128"/>
            </a:rPr>
            <a:t>,7,4%</a:t>
          </a:r>
          <a:endParaRPr kumimoji="1" lang="ja-JP" altLang="en-US" sz="800" dirty="0">
            <a:latin typeface="+mj-ea"/>
            <a:ea typeface="+mj-ea"/>
            <a:cs typeface="Meiryo UI" panose="020B0604030504040204" pitchFamily="50" charset="-128"/>
          </a:endParaRPr>
        </a:p>
      </cdr:txBody>
    </cdr:sp>
  </cdr:relSizeAnchor>
  <cdr:relSizeAnchor xmlns:cdr="http://schemas.openxmlformats.org/drawingml/2006/chartDrawing">
    <cdr:from>
      <cdr:x>0.53646</cdr:x>
      <cdr:y>0.61259</cdr:y>
    </cdr:from>
    <cdr:to>
      <cdr:x>0.90714</cdr:x>
      <cdr:y>0.88983</cdr:y>
    </cdr:to>
    <cdr:sp macro="" textlink="">
      <cdr:nvSpPr>
        <cdr:cNvPr id="4" name="正方形/長方形 3"/>
        <cdr:cNvSpPr/>
      </cdr:nvSpPr>
      <cdr:spPr>
        <a:xfrm xmlns:a="http://schemas.openxmlformats.org/drawingml/2006/main">
          <a:off x="1430734" y="1285233"/>
          <a:ext cx="988615" cy="581667"/>
        </a:xfrm>
        <a:prstGeom xmlns:a="http://schemas.openxmlformats.org/drawingml/2006/main" prst="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en-US" altLang="ja-JP"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9</a:t>
          </a:r>
          <a:r>
            <a:rPr kumimoji="1" lang="ja-JP" altLang="en-US"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割以上がフィル</a:t>
          </a:r>
          <a:endParaRPr kumimoji="1" lang="en-US" altLang="ja-JP"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endParaRPr>
        </a:p>
        <a:p xmlns:a="http://schemas.openxmlformats.org/drawingml/2006/main">
          <a:pPr algn="ctr"/>
          <a:r>
            <a:rPr kumimoji="1" lang="ja-JP" altLang="en-US"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タリングを利用</a:t>
          </a:r>
          <a:endParaRPr kumimoji="1" lang="en-US" altLang="ja-JP"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endParaRPr>
        </a:p>
        <a:p xmlns:a="http://schemas.openxmlformats.org/drawingml/2006/main">
          <a:pPr algn="ctr"/>
          <a:r>
            <a:rPr kumimoji="1" lang="ja-JP" altLang="en-US"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していなかった！</a:t>
          </a:r>
          <a:endParaRPr kumimoji="1" lang="ja-JP" altLang="en-US" sz="900" b="1" dirty="0">
            <a:latin typeface="HG丸ｺﾞｼｯｸM-PRO" panose="020F0600000000000000" pitchFamily="50" charset="-128"/>
            <a:ea typeface="HG丸ｺﾞｼｯｸM-PRO" panose="020F0600000000000000" pitchFamily="50" charset="-128"/>
            <a:cs typeface="Meiryo UI" panose="020B0604030504040204" pitchFamily="50" charset="-128"/>
          </a:endParaRPr>
        </a:p>
      </cdr:txBody>
    </cdr:sp>
  </cdr:relSizeAnchor>
  <cdr:relSizeAnchor xmlns:cdr="http://schemas.openxmlformats.org/drawingml/2006/chartDrawing">
    <cdr:from>
      <cdr:x>0.0681</cdr:x>
      <cdr:y>0</cdr:y>
    </cdr:from>
    <cdr:to>
      <cdr:x>0.94623</cdr:x>
      <cdr:y>0.1293</cdr:y>
    </cdr:to>
    <cdr:sp macro="" textlink="">
      <cdr:nvSpPr>
        <cdr:cNvPr id="5" name="正方形/長方形 4"/>
        <cdr:cNvSpPr/>
      </cdr:nvSpPr>
      <cdr:spPr>
        <a:xfrm xmlns:a="http://schemas.openxmlformats.org/drawingml/2006/main">
          <a:off x="180985" y="0"/>
          <a:ext cx="2333609" cy="276203"/>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dist"/>
          <a:r>
            <a:rPr kumimoji="1" lang="en-US" altLang="ja-JP" sz="1000" b="1" dirty="0" smtClean="0">
              <a:latin typeface="+mj-ea"/>
              <a:ea typeface="+mj-ea"/>
              <a:cs typeface="Meiryo UI" panose="020B0604030504040204" pitchFamily="50" charset="-128"/>
            </a:rPr>
            <a:t>H29</a:t>
          </a:r>
          <a:r>
            <a:rPr kumimoji="1" lang="ja-JP" altLang="en-US" sz="1000" b="1" dirty="0" smtClean="0">
              <a:latin typeface="+mj-ea"/>
              <a:ea typeface="+mj-ea"/>
              <a:cs typeface="Meiryo UI" panose="020B0604030504040204" pitchFamily="50" charset="-128"/>
            </a:rPr>
            <a:t>被害児童のフィルタリング利用状況</a:t>
          </a:r>
          <a:endParaRPr kumimoji="1" lang="ja-JP" altLang="en-US" sz="1000" b="1" dirty="0">
            <a:latin typeface="+mj-ea"/>
            <a:ea typeface="+mj-ea"/>
            <a:cs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2C68B-FF75-41D5-81D0-9B0F3678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22</Pages>
  <Words>3113</Words>
  <Characters>17749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柚木　さおり</cp:lastModifiedBy>
  <cp:revision>7</cp:revision>
  <cp:lastPrinted>2018-11-18T03:27:00Z</cp:lastPrinted>
  <dcterms:created xsi:type="dcterms:W3CDTF">2018-11-19T00:25:00Z</dcterms:created>
  <dcterms:modified xsi:type="dcterms:W3CDTF">2018-11-28T01:30:00Z</dcterms:modified>
</cp:coreProperties>
</file>