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95" w:rsidRPr="00E23DC9" w:rsidRDefault="00365795" w:rsidP="00AC4BFF">
      <w:pPr>
        <w:wordWrap w:val="0"/>
        <w:spacing w:line="320" w:lineRule="exact"/>
        <w:jc w:val="center"/>
        <w:rPr>
          <w:rFonts w:asciiTheme="majorEastAsia" w:eastAsiaTheme="majorEastAsia" w:hAnsiTheme="majorEastAsia"/>
          <w:sz w:val="24"/>
        </w:rPr>
      </w:pPr>
    </w:p>
    <w:p w:rsidR="008719FC" w:rsidRPr="00997596" w:rsidRDefault="006D684D" w:rsidP="00997596">
      <w:pPr>
        <w:ind w:rightChars="201" w:right="422"/>
        <w:jc w:val="right"/>
        <w:rPr>
          <w:rFonts w:asciiTheme="majorEastAsia" w:eastAsiaTheme="majorEastAsia" w:hAnsiTheme="majorEastAsia"/>
          <w:sz w:val="24"/>
          <w:szCs w:val="20"/>
        </w:rPr>
      </w:pPr>
      <w:r w:rsidRPr="0081114F">
        <w:rPr>
          <w:rFonts w:asciiTheme="majorEastAsia" w:eastAsiaTheme="majorEastAsia" w:hAnsiTheme="majorEastAsia" w:hint="eastAsia"/>
          <w:spacing w:val="100"/>
          <w:kern w:val="0"/>
          <w:sz w:val="24"/>
          <w:szCs w:val="20"/>
          <w:fitText w:val="2880" w:id="-1435868158"/>
        </w:rPr>
        <w:t>治第</w:t>
      </w:r>
      <w:r w:rsidR="0081114F" w:rsidRPr="0081114F">
        <w:rPr>
          <w:rFonts w:asciiTheme="majorEastAsia" w:eastAsiaTheme="majorEastAsia" w:hAnsiTheme="majorEastAsia" w:hint="eastAsia"/>
          <w:spacing w:val="100"/>
          <w:kern w:val="0"/>
          <w:sz w:val="24"/>
          <w:szCs w:val="20"/>
          <w:fitText w:val="2880" w:id="-1435868158"/>
        </w:rPr>
        <w:t>１６３８</w:t>
      </w:r>
      <w:r w:rsidR="008719FC" w:rsidRPr="0081114F">
        <w:rPr>
          <w:rFonts w:asciiTheme="majorEastAsia" w:eastAsiaTheme="majorEastAsia" w:hAnsiTheme="majorEastAsia" w:hint="eastAsia"/>
          <w:kern w:val="0"/>
          <w:sz w:val="24"/>
          <w:szCs w:val="20"/>
          <w:fitText w:val="2880" w:id="-1435868158"/>
        </w:rPr>
        <w:t>号</w:t>
      </w:r>
      <w:r w:rsidR="002F054E" w:rsidRPr="00997596">
        <w:rPr>
          <w:rFonts w:asciiTheme="majorEastAsia" w:eastAsiaTheme="majorEastAsia" w:hAnsiTheme="majorEastAsia" w:hint="eastAsia"/>
          <w:kern w:val="0"/>
          <w:sz w:val="24"/>
          <w:szCs w:val="20"/>
        </w:rPr>
        <w:t xml:space="preserve">　</w:t>
      </w:r>
      <w:r w:rsidR="00997596">
        <w:rPr>
          <w:rFonts w:asciiTheme="majorEastAsia" w:eastAsiaTheme="majorEastAsia" w:hAnsiTheme="majorEastAsia" w:hint="eastAsia"/>
          <w:kern w:val="0"/>
          <w:sz w:val="24"/>
          <w:szCs w:val="20"/>
        </w:rPr>
        <w:t xml:space="preserve">　</w:t>
      </w:r>
    </w:p>
    <w:p w:rsidR="008719FC" w:rsidRPr="00997596" w:rsidRDefault="004856F4" w:rsidP="00997596">
      <w:pPr>
        <w:ind w:rightChars="201" w:right="422"/>
        <w:jc w:val="right"/>
        <w:rPr>
          <w:rFonts w:asciiTheme="majorEastAsia" w:eastAsiaTheme="majorEastAsia" w:hAnsiTheme="majorEastAsia"/>
          <w:sz w:val="24"/>
          <w:szCs w:val="20"/>
        </w:rPr>
      </w:pPr>
      <w:r w:rsidRPr="0081114F">
        <w:rPr>
          <w:rFonts w:asciiTheme="majorEastAsia" w:eastAsiaTheme="majorEastAsia" w:hAnsiTheme="majorEastAsia" w:hint="eastAsia"/>
          <w:spacing w:val="45"/>
          <w:kern w:val="0"/>
          <w:sz w:val="24"/>
          <w:szCs w:val="20"/>
          <w:fitText w:val="2880" w:id="-1435866624"/>
        </w:rPr>
        <w:t>令和</w:t>
      </w:r>
      <w:r w:rsidR="002F054E" w:rsidRPr="0081114F">
        <w:rPr>
          <w:rFonts w:asciiTheme="majorEastAsia" w:eastAsiaTheme="majorEastAsia" w:hAnsiTheme="majorEastAsia" w:hint="eastAsia"/>
          <w:spacing w:val="45"/>
          <w:kern w:val="0"/>
          <w:sz w:val="24"/>
          <w:szCs w:val="20"/>
          <w:fitText w:val="2880" w:id="-1435866624"/>
        </w:rPr>
        <w:t>４</w:t>
      </w:r>
      <w:r w:rsidR="008719FC" w:rsidRPr="0081114F">
        <w:rPr>
          <w:rFonts w:asciiTheme="majorEastAsia" w:eastAsiaTheme="majorEastAsia" w:hAnsiTheme="majorEastAsia" w:hint="eastAsia"/>
          <w:spacing w:val="45"/>
          <w:kern w:val="0"/>
          <w:sz w:val="24"/>
          <w:szCs w:val="20"/>
          <w:fitText w:val="2880" w:id="-1435866624"/>
        </w:rPr>
        <w:t>年</w:t>
      </w:r>
      <w:r w:rsidR="0081114F" w:rsidRPr="0081114F">
        <w:rPr>
          <w:rFonts w:asciiTheme="majorEastAsia" w:eastAsiaTheme="majorEastAsia" w:hAnsiTheme="majorEastAsia" w:hint="eastAsia"/>
          <w:spacing w:val="45"/>
          <w:kern w:val="0"/>
          <w:sz w:val="24"/>
          <w:szCs w:val="20"/>
          <w:fitText w:val="2880" w:id="-1435866624"/>
        </w:rPr>
        <w:t>1</w:t>
      </w:r>
      <w:r w:rsidR="0081114F" w:rsidRPr="0081114F">
        <w:rPr>
          <w:rFonts w:asciiTheme="majorEastAsia" w:eastAsiaTheme="majorEastAsia" w:hAnsiTheme="majorEastAsia"/>
          <w:spacing w:val="45"/>
          <w:kern w:val="0"/>
          <w:sz w:val="24"/>
          <w:szCs w:val="20"/>
          <w:fitText w:val="2880" w:id="-1435866624"/>
        </w:rPr>
        <w:t>1</w:t>
      </w:r>
      <w:r w:rsidR="008719FC" w:rsidRPr="0081114F">
        <w:rPr>
          <w:rFonts w:asciiTheme="majorEastAsia" w:eastAsiaTheme="majorEastAsia" w:hAnsiTheme="majorEastAsia" w:hint="eastAsia"/>
          <w:spacing w:val="45"/>
          <w:kern w:val="0"/>
          <w:sz w:val="24"/>
          <w:szCs w:val="20"/>
          <w:fitText w:val="2880" w:id="-1435866624"/>
        </w:rPr>
        <w:t>月</w:t>
      </w:r>
      <w:r w:rsidR="0081114F" w:rsidRPr="0081114F">
        <w:rPr>
          <w:rFonts w:asciiTheme="majorEastAsia" w:eastAsiaTheme="majorEastAsia" w:hAnsiTheme="majorEastAsia"/>
          <w:spacing w:val="45"/>
          <w:kern w:val="0"/>
          <w:sz w:val="24"/>
          <w:szCs w:val="20"/>
          <w:fitText w:val="2880" w:id="-1435866624"/>
        </w:rPr>
        <w:t>28</w:t>
      </w:r>
      <w:r w:rsidR="008719FC" w:rsidRPr="0081114F">
        <w:rPr>
          <w:rFonts w:asciiTheme="majorEastAsia" w:eastAsiaTheme="majorEastAsia" w:hAnsiTheme="majorEastAsia" w:hint="eastAsia"/>
          <w:kern w:val="0"/>
          <w:sz w:val="24"/>
          <w:szCs w:val="20"/>
          <w:fitText w:val="2880" w:id="-1435866624"/>
        </w:rPr>
        <w:t>日</w:t>
      </w:r>
      <w:r w:rsidR="002F054E" w:rsidRPr="00997596">
        <w:rPr>
          <w:rFonts w:asciiTheme="majorEastAsia" w:eastAsiaTheme="majorEastAsia" w:hAnsiTheme="majorEastAsia" w:hint="eastAsia"/>
          <w:kern w:val="0"/>
          <w:sz w:val="24"/>
          <w:szCs w:val="20"/>
        </w:rPr>
        <w:t xml:space="preserve">　　</w:t>
      </w:r>
      <w:r w:rsidR="00997596">
        <w:rPr>
          <w:rFonts w:asciiTheme="majorEastAsia" w:eastAsiaTheme="majorEastAsia" w:hAnsiTheme="majorEastAsia" w:hint="eastAsia"/>
          <w:kern w:val="0"/>
          <w:sz w:val="24"/>
          <w:szCs w:val="20"/>
        </w:rPr>
        <w:t xml:space="preserve">  </w:t>
      </w:r>
    </w:p>
    <w:p w:rsidR="007E1A36" w:rsidRPr="00E23DC9" w:rsidRDefault="007E1A36" w:rsidP="001E1AEF">
      <w:pPr>
        <w:wordWrap w:val="0"/>
        <w:jc w:val="right"/>
        <w:rPr>
          <w:rFonts w:asciiTheme="majorEastAsia" w:eastAsiaTheme="majorEastAsia" w:hAnsiTheme="majorEastAsia"/>
          <w:sz w:val="24"/>
        </w:rPr>
      </w:pPr>
    </w:p>
    <w:p w:rsidR="00F25AA8" w:rsidRPr="00874066" w:rsidRDefault="00F34685" w:rsidP="00A01EC0">
      <w:pPr>
        <w:spacing w:line="320" w:lineRule="exact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各関係学校長</w:t>
      </w:r>
      <w:r w:rsidR="00F25AA8">
        <w:rPr>
          <w:rFonts w:asciiTheme="majorEastAsia" w:eastAsiaTheme="majorEastAsia" w:hAnsiTheme="majorEastAsia" w:hint="eastAsia"/>
          <w:sz w:val="24"/>
        </w:rPr>
        <w:t xml:space="preserve">　様</w:t>
      </w:r>
    </w:p>
    <w:p w:rsidR="00BC06FC" w:rsidRPr="00E23DC9" w:rsidRDefault="00BC06FC" w:rsidP="00365795">
      <w:pPr>
        <w:spacing w:line="320" w:lineRule="exact"/>
        <w:rPr>
          <w:rFonts w:asciiTheme="majorEastAsia" w:eastAsiaTheme="majorEastAsia" w:hAnsiTheme="majorEastAsia"/>
          <w:sz w:val="24"/>
        </w:rPr>
      </w:pPr>
    </w:p>
    <w:p w:rsidR="004602A5" w:rsidRDefault="00063EA8" w:rsidP="00063EA8">
      <w:pPr>
        <w:spacing w:line="320" w:lineRule="exact"/>
        <w:ind w:rightChars="-203" w:right="-426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 xml:space="preserve">                                          </w:t>
      </w:r>
      <w:r w:rsidR="00980CC7" w:rsidRPr="00063EA8">
        <w:rPr>
          <w:rFonts w:asciiTheme="majorEastAsia" w:eastAsiaTheme="majorEastAsia" w:hAnsiTheme="majorEastAsia" w:hint="eastAsia"/>
          <w:spacing w:val="68"/>
          <w:kern w:val="0"/>
          <w:sz w:val="24"/>
          <w:fitText w:val="2880" w:id="-1435786239"/>
        </w:rPr>
        <w:t>大阪府</w:t>
      </w:r>
      <w:r w:rsidR="002F054E" w:rsidRPr="00063EA8">
        <w:rPr>
          <w:rFonts w:asciiTheme="majorEastAsia" w:eastAsiaTheme="majorEastAsia" w:hAnsiTheme="majorEastAsia" w:hint="eastAsia"/>
          <w:spacing w:val="68"/>
          <w:kern w:val="0"/>
          <w:sz w:val="24"/>
          <w:fitText w:val="2880" w:id="-1435786239"/>
        </w:rPr>
        <w:t>危機管理</w:t>
      </w:r>
      <w:r w:rsidR="00103C33" w:rsidRPr="00063EA8">
        <w:rPr>
          <w:rFonts w:asciiTheme="majorEastAsia" w:eastAsiaTheme="majorEastAsia" w:hAnsiTheme="majorEastAsia" w:hint="eastAsia"/>
          <w:spacing w:val="4"/>
          <w:kern w:val="0"/>
          <w:sz w:val="24"/>
          <w:fitText w:val="2880" w:id="-1435786239"/>
        </w:rPr>
        <w:t>室</w:t>
      </w:r>
      <w:r>
        <w:rPr>
          <w:rFonts w:asciiTheme="majorEastAsia" w:eastAsiaTheme="majorEastAsia" w:hAnsiTheme="majorEastAsia" w:hint="eastAsia"/>
          <w:kern w:val="0"/>
          <w:sz w:val="24"/>
        </w:rPr>
        <w:t xml:space="preserve"> </w:t>
      </w:r>
    </w:p>
    <w:p w:rsidR="00A61E94" w:rsidRDefault="00103C33" w:rsidP="009B6F57">
      <w:pPr>
        <w:spacing w:line="320" w:lineRule="exact"/>
        <w:ind w:rightChars="-540" w:right="-1134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</w:t>
      </w:r>
      <w:r w:rsidR="00FE6C80">
        <w:rPr>
          <w:rFonts w:asciiTheme="majorEastAsia" w:eastAsiaTheme="majorEastAsia" w:hAnsiTheme="majorEastAsia" w:hint="eastAsia"/>
          <w:sz w:val="24"/>
        </w:rPr>
        <w:t xml:space="preserve">　　　　　　　　　　</w:t>
      </w:r>
      <w:r w:rsidR="00063EA8">
        <w:rPr>
          <w:rFonts w:asciiTheme="majorEastAsia" w:eastAsiaTheme="majorEastAsia" w:hAnsiTheme="majorEastAsia" w:hint="eastAsia"/>
          <w:sz w:val="24"/>
        </w:rPr>
        <w:t xml:space="preserve">  </w:t>
      </w:r>
      <w:r w:rsidR="00FE6C80" w:rsidRPr="00063EA8">
        <w:rPr>
          <w:rFonts w:asciiTheme="majorEastAsia" w:eastAsiaTheme="majorEastAsia" w:hAnsiTheme="majorEastAsia" w:hint="eastAsia"/>
          <w:spacing w:val="144"/>
          <w:kern w:val="0"/>
          <w:sz w:val="24"/>
          <w:fitText w:val="2880" w:id="-1435786238"/>
        </w:rPr>
        <w:t>治安対策課</w:t>
      </w:r>
      <w:r w:rsidR="00FE6C80" w:rsidRPr="00063EA8">
        <w:rPr>
          <w:rFonts w:asciiTheme="majorEastAsia" w:eastAsiaTheme="majorEastAsia" w:hAnsiTheme="majorEastAsia" w:hint="eastAsia"/>
          <w:kern w:val="0"/>
          <w:sz w:val="24"/>
          <w:fitText w:val="2880" w:id="-1435786238"/>
        </w:rPr>
        <w:t>長</w:t>
      </w:r>
      <w:r w:rsidR="00063EA8">
        <w:rPr>
          <w:rFonts w:asciiTheme="majorEastAsia" w:eastAsiaTheme="majorEastAsia" w:hAnsiTheme="majorEastAsia" w:hint="eastAsia"/>
          <w:kern w:val="0"/>
          <w:sz w:val="24"/>
        </w:rPr>
        <w:t xml:space="preserve"> </w:t>
      </w:r>
    </w:p>
    <w:p w:rsidR="009B6F57" w:rsidRDefault="009B6F57" w:rsidP="009B6F57">
      <w:pPr>
        <w:spacing w:line="320" w:lineRule="exact"/>
        <w:ind w:rightChars="-540" w:right="-1134"/>
        <w:jc w:val="center"/>
        <w:rPr>
          <w:rFonts w:asciiTheme="majorEastAsia" w:eastAsiaTheme="majorEastAsia" w:hAnsiTheme="majorEastAsia"/>
          <w:sz w:val="24"/>
        </w:rPr>
      </w:pPr>
    </w:p>
    <w:p w:rsidR="009B6F57" w:rsidRPr="00E23DC9" w:rsidRDefault="009B6F57" w:rsidP="009B6F57">
      <w:pPr>
        <w:spacing w:line="320" w:lineRule="exact"/>
        <w:ind w:rightChars="-540" w:right="-1134"/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p w:rsidR="002733B9" w:rsidRPr="00E23DC9" w:rsidRDefault="00796E2E" w:rsidP="002733B9">
      <w:pPr>
        <w:spacing w:line="320" w:lineRule="exact"/>
        <w:ind w:right="44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「</w:t>
      </w:r>
      <w:r w:rsidR="00F714E5">
        <w:rPr>
          <w:rFonts w:asciiTheme="majorEastAsia" w:eastAsiaTheme="majorEastAsia" w:hAnsiTheme="majorEastAsia" w:hint="eastAsia"/>
          <w:sz w:val="24"/>
        </w:rPr>
        <w:t>５つの約束」</w:t>
      </w:r>
      <w:r w:rsidR="00650AD3">
        <w:rPr>
          <w:rFonts w:asciiTheme="majorEastAsia" w:eastAsiaTheme="majorEastAsia" w:hAnsiTheme="majorEastAsia" w:hint="eastAsia"/>
          <w:sz w:val="24"/>
        </w:rPr>
        <w:t>チラシ</w:t>
      </w:r>
      <w:r w:rsidR="009E0BB7">
        <w:rPr>
          <w:rFonts w:asciiTheme="majorEastAsia" w:eastAsiaTheme="majorEastAsia" w:hAnsiTheme="majorEastAsia" w:hint="eastAsia"/>
          <w:sz w:val="24"/>
        </w:rPr>
        <w:t>データ</w:t>
      </w:r>
      <w:r w:rsidR="00F34685">
        <w:rPr>
          <w:rFonts w:asciiTheme="majorEastAsia" w:eastAsiaTheme="majorEastAsia" w:hAnsiTheme="majorEastAsia" w:hint="eastAsia"/>
          <w:sz w:val="24"/>
        </w:rPr>
        <w:t>の活用</w:t>
      </w:r>
      <w:r w:rsidR="00F714E5">
        <w:rPr>
          <w:rFonts w:asciiTheme="majorEastAsia" w:eastAsiaTheme="majorEastAsia" w:hAnsiTheme="majorEastAsia" w:hint="eastAsia"/>
          <w:sz w:val="24"/>
        </w:rPr>
        <w:t>について</w:t>
      </w:r>
    </w:p>
    <w:p w:rsidR="002733B9" w:rsidRPr="00E23DC9" w:rsidRDefault="002733B9" w:rsidP="002733B9">
      <w:pPr>
        <w:spacing w:line="320" w:lineRule="exact"/>
        <w:ind w:right="44"/>
        <w:rPr>
          <w:rFonts w:asciiTheme="majorEastAsia" w:eastAsiaTheme="majorEastAsia" w:hAnsiTheme="majorEastAsia"/>
          <w:sz w:val="24"/>
        </w:rPr>
      </w:pPr>
    </w:p>
    <w:p w:rsidR="00D9552F" w:rsidRDefault="00445F03" w:rsidP="002733B9">
      <w:pPr>
        <w:spacing w:line="320" w:lineRule="exact"/>
        <w:ind w:firstLineChars="100" w:firstLine="240"/>
        <w:rPr>
          <w:rFonts w:asciiTheme="majorEastAsia" w:eastAsiaTheme="majorEastAsia" w:hAnsiTheme="majorEastAsia"/>
          <w:sz w:val="24"/>
        </w:rPr>
      </w:pPr>
      <w:r w:rsidRPr="00E23DC9">
        <w:rPr>
          <w:rFonts w:asciiTheme="majorEastAsia" w:eastAsiaTheme="majorEastAsia" w:hAnsiTheme="majorEastAsia" w:hint="eastAsia"/>
          <w:sz w:val="24"/>
        </w:rPr>
        <w:t>日頃から</w:t>
      </w:r>
      <w:r w:rsidR="00365795" w:rsidRPr="00E23DC9">
        <w:rPr>
          <w:rFonts w:asciiTheme="majorEastAsia" w:eastAsiaTheme="majorEastAsia" w:hAnsiTheme="majorEastAsia" w:hint="eastAsia"/>
          <w:sz w:val="24"/>
        </w:rPr>
        <w:t>、</w:t>
      </w:r>
      <w:r w:rsidR="00A957BD" w:rsidRPr="00E23DC9">
        <w:rPr>
          <w:rFonts w:asciiTheme="majorEastAsia" w:eastAsiaTheme="majorEastAsia" w:hAnsiTheme="majorEastAsia" w:hint="eastAsia"/>
          <w:sz w:val="24"/>
        </w:rPr>
        <w:t>子どもの安全に係る本府の</w:t>
      </w:r>
      <w:r w:rsidR="003130C7" w:rsidRPr="00E23DC9">
        <w:rPr>
          <w:rFonts w:asciiTheme="majorEastAsia" w:eastAsiaTheme="majorEastAsia" w:hAnsiTheme="majorEastAsia" w:hint="eastAsia"/>
          <w:sz w:val="24"/>
        </w:rPr>
        <w:t>取組</w:t>
      </w:r>
      <w:r w:rsidR="00A63DBE">
        <w:rPr>
          <w:rFonts w:asciiTheme="majorEastAsia" w:eastAsiaTheme="majorEastAsia" w:hAnsiTheme="majorEastAsia" w:hint="eastAsia"/>
          <w:sz w:val="24"/>
        </w:rPr>
        <w:t>み</w:t>
      </w:r>
      <w:r w:rsidR="00A957BD" w:rsidRPr="00E23DC9">
        <w:rPr>
          <w:rFonts w:asciiTheme="majorEastAsia" w:eastAsiaTheme="majorEastAsia" w:hAnsiTheme="majorEastAsia" w:hint="eastAsia"/>
          <w:sz w:val="24"/>
        </w:rPr>
        <w:t>にご理解とご協力を賜り、厚くお礼申し</w:t>
      </w:r>
    </w:p>
    <w:p w:rsidR="002733B9" w:rsidRDefault="00A957BD" w:rsidP="00D9552F">
      <w:pPr>
        <w:spacing w:line="320" w:lineRule="exact"/>
        <w:rPr>
          <w:rFonts w:asciiTheme="majorEastAsia" w:eastAsiaTheme="majorEastAsia" w:hAnsiTheme="majorEastAsia"/>
          <w:sz w:val="24"/>
        </w:rPr>
      </w:pPr>
      <w:r w:rsidRPr="00E23DC9">
        <w:rPr>
          <w:rFonts w:asciiTheme="majorEastAsia" w:eastAsiaTheme="majorEastAsia" w:hAnsiTheme="majorEastAsia" w:hint="eastAsia"/>
          <w:sz w:val="24"/>
        </w:rPr>
        <w:t>上げます。</w:t>
      </w:r>
    </w:p>
    <w:p w:rsidR="009B2D46" w:rsidRDefault="00641229" w:rsidP="00D9552F">
      <w:pPr>
        <w:spacing w:line="32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E948E3">
        <w:rPr>
          <w:rFonts w:asciiTheme="majorEastAsia" w:eastAsiaTheme="majorEastAsia" w:hAnsiTheme="majorEastAsia" w:hint="eastAsia"/>
          <w:sz w:val="24"/>
        </w:rPr>
        <w:t>現在、</w:t>
      </w:r>
      <w:r w:rsidR="00690803">
        <w:rPr>
          <w:rFonts w:asciiTheme="majorEastAsia" w:eastAsiaTheme="majorEastAsia" w:hAnsiTheme="majorEastAsia" w:hint="eastAsia"/>
          <w:sz w:val="24"/>
        </w:rPr>
        <w:t>本庁においては関係機関と連携して、</w:t>
      </w:r>
      <w:r w:rsidR="009B2D46">
        <w:rPr>
          <w:rFonts w:asciiTheme="majorEastAsia" w:eastAsiaTheme="majorEastAsia" w:hAnsiTheme="majorEastAsia" w:hint="eastAsia"/>
          <w:sz w:val="24"/>
        </w:rPr>
        <w:t>「こども１１０番運動」や「</w:t>
      </w:r>
      <w:r w:rsidR="005126F8">
        <w:rPr>
          <w:rFonts w:asciiTheme="majorEastAsia" w:eastAsiaTheme="majorEastAsia" w:hAnsiTheme="majorEastAsia" w:hint="eastAsia"/>
          <w:sz w:val="24"/>
        </w:rPr>
        <w:t>子ども見守り活動」、「青色防犯パトロール」といった様々な活動を通じ、多くの方々に子どもの安全を</w:t>
      </w:r>
      <w:r w:rsidR="00945165">
        <w:rPr>
          <w:rFonts w:asciiTheme="majorEastAsia" w:eastAsiaTheme="majorEastAsia" w:hAnsiTheme="majorEastAsia" w:hint="eastAsia"/>
          <w:sz w:val="24"/>
        </w:rPr>
        <w:t>見守っていただいております。</w:t>
      </w:r>
    </w:p>
    <w:p w:rsidR="00690803" w:rsidRDefault="00690803" w:rsidP="00D9552F">
      <w:pPr>
        <w:spacing w:line="32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しかし、子どもが被害に遭う事件は後を絶たず、子どもの安全を確保することは重要な課題となっております。</w:t>
      </w:r>
    </w:p>
    <w:p w:rsidR="00DD4BF7" w:rsidRDefault="00690803" w:rsidP="00A01EC0">
      <w:pPr>
        <w:spacing w:line="32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冬休み期間に間もなく入りますが、こうした事件</w:t>
      </w:r>
      <w:r w:rsidR="00C23305">
        <w:rPr>
          <w:rFonts w:asciiTheme="majorEastAsia" w:eastAsiaTheme="majorEastAsia" w:hAnsiTheme="majorEastAsia" w:hint="eastAsia"/>
          <w:sz w:val="24"/>
        </w:rPr>
        <w:t>、事故を少しでも減らすため</w:t>
      </w:r>
      <w:r w:rsidR="005D2058">
        <w:rPr>
          <w:rFonts w:asciiTheme="majorEastAsia" w:eastAsiaTheme="majorEastAsia" w:hAnsiTheme="majorEastAsia" w:hint="eastAsia"/>
          <w:sz w:val="24"/>
        </w:rPr>
        <w:t>、児童への啓発、並びに</w:t>
      </w:r>
      <w:r>
        <w:rPr>
          <w:rFonts w:asciiTheme="majorEastAsia" w:eastAsiaTheme="majorEastAsia" w:hAnsiTheme="majorEastAsia" w:hint="eastAsia"/>
          <w:sz w:val="24"/>
        </w:rPr>
        <w:t>保護者</w:t>
      </w:r>
      <w:r w:rsidR="005D2058">
        <w:rPr>
          <w:rFonts w:asciiTheme="majorEastAsia" w:eastAsiaTheme="majorEastAsia" w:hAnsiTheme="majorEastAsia" w:hint="eastAsia"/>
          <w:sz w:val="24"/>
        </w:rPr>
        <w:t>への周知を</w:t>
      </w:r>
      <w:r w:rsidR="00DD4BF7">
        <w:rPr>
          <w:rFonts w:asciiTheme="majorEastAsia" w:eastAsiaTheme="majorEastAsia" w:hAnsiTheme="majorEastAsia" w:hint="eastAsia"/>
          <w:sz w:val="24"/>
        </w:rPr>
        <w:t>していただきたく、下記</w:t>
      </w:r>
      <w:r w:rsidR="00F34685">
        <w:rPr>
          <w:rFonts w:asciiTheme="majorEastAsia" w:eastAsiaTheme="majorEastAsia" w:hAnsiTheme="majorEastAsia" w:hint="eastAsia"/>
          <w:sz w:val="24"/>
        </w:rPr>
        <w:t>資料</w:t>
      </w:r>
      <w:r w:rsidR="00DD4BF7">
        <w:rPr>
          <w:rFonts w:asciiTheme="majorEastAsia" w:eastAsiaTheme="majorEastAsia" w:hAnsiTheme="majorEastAsia" w:hint="eastAsia"/>
          <w:sz w:val="24"/>
        </w:rPr>
        <w:t>をご送付いたしました。</w:t>
      </w:r>
    </w:p>
    <w:p w:rsidR="00DD4BF7" w:rsidRDefault="003C5C03" w:rsidP="00A01EC0">
      <w:pPr>
        <w:spacing w:line="32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つきましては</w:t>
      </w:r>
      <w:r w:rsidR="00B77581">
        <w:rPr>
          <w:rFonts w:asciiTheme="majorEastAsia" w:eastAsiaTheme="majorEastAsia" w:hAnsiTheme="majorEastAsia" w:hint="eastAsia"/>
          <w:sz w:val="24"/>
        </w:rPr>
        <w:t>「５つの約束」チラシ</w:t>
      </w:r>
      <w:r>
        <w:rPr>
          <w:rFonts w:asciiTheme="majorEastAsia" w:eastAsiaTheme="majorEastAsia" w:hAnsiTheme="majorEastAsia" w:hint="eastAsia"/>
          <w:sz w:val="24"/>
        </w:rPr>
        <w:t>を</w:t>
      </w:r>
      <w:r w:rsidR="0010644F">
        <w:rPr>
          <w:rFonts w:asciiTheme="majorEastAsia" w:eastAsiaTheme="majorEastAsia" w:hAnsiTheme="majorEastAsia" w:hint="eastAsia"/>
          <w:sz w:val="24"/>
        </w:rPr>
        <w:t>、</w:t>
      </w:r>
      <w:r>
        <w:rPr>
          <w:rFonts w:asciiTheme="majorEastAsia" w:eastAsiaTheme="majorEastAsia" w:hAnsiTheme="majorEastAsia" w:hint="eastAsia"/>
          <w:sz w:val="24"/>
        </w:rPr>
        <w:t>帰りの会や校内の掲示板、保護者への配布物等で児童への啓発</w:t>
      </w:r>
      <w:r w:rsidR="00145EAF">
        <w:rPr>
          <w:rFonts w:asciiTheme="majorEastAsia" w:eastAsiaTheme="majorEastAsia" w:hAnsiTheme="majorEastAsia" w:hint="eastAsia"/>
          <w:sz w:val="24"/>
        </w:rPr>
        <w:t>にご活用くださいますようお願い申し上げます。</w:t>
      </w:r>
    </w:p>
    <w:p w:rsidR="00690803" w:rsidRPr="003C5C03" w:rsidRDefault="00690803" w:rsidP="00A01EC0">
      <w:pPr>
        <w:spacing w:line="320" w:lineRule="exact"/>
        <w:rPr>
          <w:rFonts w:asciiTheme="majorEastAsia" w:eastAsiaTheme="majorEastAsia" w:hAnsiTheme="majorEastAsia"/>
          <w:sz w:val="24"/>
        </w:rPr>
      </w:pPr>
    </w:p>
    <w:p w:rsidR="00980CC7" w:rsidRPr="000C56EC" w:rsidRDefault="00980CC7" w:rsidP="004607BC">
      <w:pPr>
        <w:spacing w:line="320" w:lineRule="exact"/>
        <w:ind w:right="44"/>
        <w:rPr>
          <w:rFonts w:asciiTheme="majorEastAsia" w:eastAsiaTheme="majorEastAsia" w:hAnsiTheme="majorEastAsia"/>
          <w:sz w:val="24"/>
        </w:rPr>
      </w:pPr>
    </w:p>
    <w:p w:rsidR="000C56EC" w:rsidRDefault="00DA63C0" w:rsidP="000C56EC">
      <w:pPr>
        <w:pStyle w:val="a5"/>
        <w:rPr>
          <w:rFonts w:asciiTheme="majorEastAsia" w:eastAsiaTheme="majorEastAsia" w:hAnsiTheme="majorEastAsia"/>
        </w:rPr>
      </w:pPr>
      <w:r w:rsidRPr="000C56EC">
        <w:rPr>
          <w:rFonts w:asciiTheme="majorEastAsia" w:eastAsiaTheme="majorEastAsia" w:hAnsiTheme="majorEastAsia" w:hint="eastAsia"/>
        </w:rPr>
        <w:t>記</w:t>
      </w:r>
    </w:p>
    <w:p w:rsidR="000C56EC" w:rsidRPr="000C56EC" w:rsidRDefault="000C56EC" w:rsidP="000C56EC">
      <w:pPr>
        <w:rPr>
          <w:sz w:val="24"/>
        </w:rPr>
      </w:pPr>
    </w:p>
    <w:p w:rsidR="000C56EC" w:rsidRPr="000C56EC" w:rsidRDefault="000C56EC" w:rsidP="000C56EC">
      <w:pPr>
        <w:rPr>
          <w:sz w:val="24"/>
        </w:rPr>
      </w:pPr>
    </w:p>
    <w:p w:rsidR="000C56EC" w:rsidRPr="000C56EC" w:rsidRDefault="00DD4BF7" w:rsidP="00A01EC0">
      <w:pPr>
        <w:spacing w:line="32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（送付</w:t>
      </w:r>
      <w:r w:rsidR="000C56EC" w:rsidRPr="000C56EC">
        <w:rPr>
          <w:rFonts w:asciiTheme="majorEastAsia" w:eastAsiaTheme="majorEastAsia" w:hAnsiTheme="majorEastAsia" w:hint="eastAsia"/>
          <w:sz w:val="24"/>
        </w:rPr>
        <w:t>資料）</w:t>
      </w:r>
    </w:p>
    <w:p w:rsidR="000C56EC" w:rsidRDefault="00F34685" w:rsidP="00F34685">
      <w:pPr>
        <w:spacing w:line="320" w:lineRule="exact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１ </w:t>
      </w:r>
      <w:r w:rsidR="000C56EC">
        <w:rPr>
          <w:rFonts w:asciiTheme="majorEastAsia" w:eastAsiaTheme="majorEastAsia" w:hAnsiTheme="majorEastAsia" w:hint="eastAsia"/>
          <w:sz w:val="24"/>
        </w:rPr>
        <w:t>【児童向けチラシ</w:t>
      </w:r>
      <w:r w:rsidR="00F879A5">
        <w:rPr>
          <w:rFonts w:asciiTheme="majorEastAsia" w:eastAsiaTheme="majorEastAsia" w:hAnsiTheme="majorEastAsia" w:hint="eastAsia"/>
          <w:sz w:val="24"/>
        </w:rPr>
        <w:t>データ</w:t>
      </w:r>
      <w:r w:rsidR="000C56EC">
        <w:rPr>
          <w:rFonts w:asciiTheme="majorEastAsia" w:eastAsiaTheme="majorEastAsia" w:hAnsiTheme="majorEastAsia" w:hint="eastAsia"/>
          <w:sz w:val="24"/>
        </w:rPr>
        <w:t>】</w:t>
      </w:r>
      <w:r w:rsidR="00796E2E">
        <w:rPr>
          <w:rFonts w:asciiTheme="majorEastAsia" w:eastAsiaTheme="majorEastAsia" w:hAnsiTheme="majorEastAsia" w:hint="eastAsia"/>
          <w:sz w:val="24"/>
        </w:rPr>
        <w:t>守ってね！</w:t>
      </w:r>
      <w:r w:rsidR="000C56EC">
        <w:rPr>
          <w:rFonts w:asciiTheme="majorEastAsia" w:eastAsiaTheme="majorEastAsia" w:hAnsiTheme="majorEastAsia" w:hint="eastAsia"/>
          <w:sz w:val="24"/>
        </w:rPr>
        <w:t>５つの約束</w:t>
      </w:r>
    </w:p>
    <w:p w:rsidR="000C56EC" w:rsidRPr="000C56EC" w:rsidRDefault="00F34685" w:rsidP="000C56EC">
      <w:pPr>
        <w:spacing w:line="320" w:lineRule="exact"/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4"/>
        </w:rPr>
        <w:t>２</w:t>
      </w:r>
      <w:r w:rsidR="000C56EC">
        <w:rPr>
          <w:rFonts w:asciiTheme="majorEastAsia" w:eastAsiaTheme="majorEastAsia" w:hAnsiTheme="majorEastAsia" w:hint="eastAsia"/>
          <w:sz w:val="24"/>
        </w:rPr>
        <w:t xml:space="preserve"> 【保護者向けチラシ</w:t>
      </w:r>
      <w:r w:rsidR="00F879A5">
        <w:rPr>
          <w:rFonts w:asciiTheme="majorEastAsia" w:eastAsiaTheme="majorEastAsia" w:hAnsiTheme="majorEastAsia" w:hint="eastAsia"/>
          <w:sz w:val="24"/>
        </w:rPr>
        <w:t>データ</w:t>
      </w:r>
      <w:r w:rsidR="000C56EC">
        <w:rPr>
          <w:rFonts w:asciiTheme="majorEastAsia" w:eastAsiaTheme="majorEastAsia" w:hAnsiTheme="majorEastAsia" w:hint="eastAsia"/>
          <w:sz w:val="24"/>
        </w:rPr>
        <w:t>】５つの約束</w:t>
      </w:r>
      <w:r w:rsidR="00796E2E">
        <w:rPr>
          <w:rFonts w:asciiTheme="majorEastAsia" w:eastAsiaTheme="majorEastAsia" w:hAnsiTheme="majorEastAsia" w:hint="eastAsia"/>
          <w:sz w:val="24"/>
        </w:rPr>
        <w:t>まもろうね！</w:t>
      </w:r>
    </w:p>
    <w:p w:rsidR="000C56EC" w:rsidRDefault="000C56EC" w:rsidP="00A01EC0">
      <w:pPr>
        <w:spacing w:line="320" w:lineRule="exact"/>
        <w:rPr>
          <w:rFonts w:asciiTheme="majorEastAsia" w:eastAsiaTheme="majorEastAsia" w:hAnsiTheme="majorEastAsia"/>
        </w:rPr>
      </w:pPr>
    </w:p>
    <w:p w:rsidR="00484FD1" w:rsidRPr="000C56EC" w:rsidRDefault="00D678DB" w:rsidP="00A01EC0">
      <w:pPr>
        <w:spacing w:line="320" w:lineRule="exact"/>
        <w:rPr>
          <w:rFonts w:asciiTheme="majorEastAsia" w:eastAsiaTheme="majorEastAsia" w:hAnsiTheme="majorEastAsia"/>
          <w:sz w:val="24"/>
        </w:rPr>
      </w:pPr>
      <w:r w:rsidRPr="000C56EC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367461" wp14:editId="0C1BA65D">
                <wp:simplePos x="0" y="0"/>
                <wp:positionH relativeFrom="column">
                  <wp:posOffset>2576195</wp:posOffset>
                </wp:positionH>
                <wp:positionV relativeFrom="paragraph">
                  <wp:posOffset>60960</wp:posOffset>
                </wp:positionV>
                <wp:extent cx="3257550" cy="1181100"/>
                <wp:effectExtent l="0" t="0" r="19050" b="1905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43D" w:rsidRPr="00690803" w:rsidRDefault="00FA343D" w:rsidP="00320C6D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69080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【担　当】</w:t>
                            </w:r>
                          </w:p>
                          <w:p w:rsidR="00BC06FC" w:rsidRPr="00690803" w:rsidRDefault="00137A51" w:rsidP="00BC06F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69080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="00FA343D" w:rsidRPr="0069080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大阪府</w:t>
                            </w:r>
                            <w:r w:rsidR="006A72AA" w:rsidRPr="0069080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="006A72AA" w:rsidRPr="00690803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危機管理</w:t>
                            </w:r>
                            <w:r w:rsidR="00FA343D" w:rsidRPr="0069080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室</w:t>
                            </w:r>
                            <w:r w:rsidR="00BC06FC" w:rsidRPr="0069080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="00FA343D" w:rsidRPr="0069080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治安対策課</w:t>
                            </w:r>
                          </w:p>
                          <w:p w:rsidR="00FA343D" w:rsidRPr="00690803" w:rsidRDefault="00A957BD" w:rsidP="00191668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69080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  </w:t>
                            </w:r>
                            <w:r w:rsidR="00FA343D" w:rsidRPr="0069080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地域防犯</w:t>
                            </w:r>
                            <w:r w:rsidR="00CE052D" w:rsidRPr="0069080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推進グループ</w:t>
                            </w:r>
                            <w:r w:rsidR="00BC06FC" w:rsidRPr="0069080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="006A72AA" w:rsidRPr="0069080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淺尾</w:t>
                            </w:r>
                            <w:r w:rsidR="00D86A0C" w:rsidRPr="00690803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・</w:t>
                            </w:r>
                            <w:r w:rsidR="006A72AA" w:rsidRPr="0069080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中尾</w:t>
                            </w:r>
                          </w:p>
                          <w:p w:rsidR="00A957BD" w:rsidRPr="00690803" w:rsidRDefault="00FA343D" w:rsidP="00A957BD">
                            <w:pPr>
                              <w:spacing w:line="240" w:lineRule="exact"/>
                              <w:ind w:firstLineChars="200" w:firstLine="48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69080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TEL　</w:t>
                            </w:r>
                            <w:r w:rsidR="00E23DC9" w:rsidRPr="0069080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 </w:t>
                            </w:r>
                            <w:r w:rsidR="00A957BD" w:rsidRPr="0069080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06-6941-0351 （内線</w:t>
                            </w:r>
                            <w:r w:rsidR="006A72AA" w:rsidRPr="0069080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4214</w:t>
                            </w:r>
                            <w:r w:rsidR="00A957BD" w:rsidRPr="0069080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）</w:t>
                            </w:r>
                          </w:p>
                          <w:p w:rsidR="00A957BD" w:rsidRPr="00690803" w:rsidRDefault="00A957BD" w:rsidP="00A957BD">
                            <w:pPr>
                              <w:spacing w:line="24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69080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（直通）</w:t>
                            </w:r>
                            <w:r w:rsidR="00D86A0C" w:rsidRPr="0069080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06-6944-</w:t>
                            </w:r>
                            <w:r w:rsidR="00D86A0C" w:rsidRPr="00690803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6512</w:t>
                            </w:r>
                          </w:p>
                          <w:p w:rsidR="00FA343D" w:rsidRPr="00690803" w:rsidRDefault="00FA343D" w:rsidP="00320C6D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69080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="00A957BD" w:rsidRPr="0069080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Pr="0069080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FAX　</w:t>
                            </w:r>
                            <w:r w:rsidR="00E23DC9" w:rsidRPr="0069080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 </w:t>
                            </w:r>
                            <w:r w:rsidR="00A957BD" w:rsidRPr="0069080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06-6944-6649</w:t>
                            </w:r>
                          </w:p>
                          <w:p w:rsidR="00FA343D" w:rsidRPr="00690803" w:rsidRDefault="00A957BD" w:rsidP="00A957BD">
                            <w:pPr>
                              <w:spacing w:line="240" w:lineRule="exact"/>
                              <w:ind w:firstLineChars="150" w:firstLine="360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4"/>
                              </w:rPr>
                            </w:pPr>
                            <w:r w:rsidRPr="0069080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メール</w:t>
                            </w:r>
                            <w:r w:rsidR="00FA343D" w:rsidRPr="0069080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 </w:t>
                            </w:r>
                            <w:r w:rsidR="00A01EC0" w:rsidRPr="00690803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NakaoKaz@mbox.pref.osaka.lg.jp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67461" id="Rectangle 18" o:spid="_x0000_s1026" style="position:absolute;left:0;text-align:left;margin-left:202.85pt;margin-top:4.8pt;width:256.5pt;height:9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">
                <v:textbox inset="5.85pt,1.55mm,5.85pt,.7pt">
                  <w:txbxContent>
                    <w:p w:rsidR="00FA343D" w:rsidRPr="00690803" w:rsidRDefault="00FA343D" w:rsidP="00320C6D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69080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【担　当】</w:t>
                      </w:r>
                    </w:p>
                    <w:p w:rsidR="00BC06FC" w:rsidRPr="00690803" w:rsidRDefault="00137A51" w:rsidP="00BC06FC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69080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="00FA343D" w:rsidRPr="0069080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大阪府</w:t>
                      </w:r>
                      <w:r w:rsidR="006A72AA" w:rsidRPr="0069080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="006A72AA" w:rsidRPr="00690803">
                        <w:rPr>
                          <w:rFonts w:asciiTheme="majorEastAsia" w:eastAsiaTheme="majorEastAsia" w:hAnsiTheme="majorEastAsia"/>
                          <w:sz w:val="24"/>
                        </w:rPr>
                        <w:t>危機管理</w:t>
                      </w:r>
                      <w:r w:rsidR="00FA343D" w:rsidRPr="0069080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室</w:t>
                      </w:r>
                      <w:r w:rsidR="00BC06FC" w:rsidRPr="0069080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="00FA343D" w:rsidRPr="0069080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治安対策課</w:t>
                      </w:r>
                    </w:p>
                    <w:p w:rsidR="00FA343D" w:rsidRPr="00690803" w:rsidRDefault="00A957BD" w:rsidP="00191668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69080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  </w:t>
                      </w:r>
                      <w:r w:rsidR="00FA343D" w:rsidRPr="0069080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地域防犯</w:t>
                      </w:r>
                      <w:r w:rsidR="00CE052D" w:rsidRPr="0069080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推進グループ</w:t>
                      </w:r>
                      <w:r w:rsidR="00BC06FC" w:rsidRPr="0069080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="006A72AA" w:rsidRPr="0069080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淺尾</w:t>
                      </w:r>
                      <w:r w:rsidR="00D86A0C" w:rsidRPr="00690803">
                        <w:rPr>
                          <w:rFonts w:asciiTheme="majorEastAsia" w:eastAsiaTheme="majorEastAsia" w:hAnsiTheme="majorEastAsia"/>
                          <w:sz w:val="24"/>
                        </w:rPr>
                        <w:t>・</w:t>
                      </w:r>
                      <w:r w:rsidR="006A72AA" w:rsidRPr="0069080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中尾</w:t>
                      </w:r>
                    </w:p>
                    <w:p w:rsidR="00A957BD" w:rsidRPr="00690803" w:rsidRDefault="00FA343D" w:rsidP="00A957BD">
                      <w:pPr>
                        <w:spacing w:line="240" w:lineRule="exact"/>
                        <w:ind w:firstLineChars="200" w:firstLine="48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69080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TEL　</w:t>
                      </w:r>
                      <w:r w:rsidR="00E23DC9" w:rsidRPr="0069080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 </w:t>
                      </w:r>
                      <w:r w:rsidR="00A957BD" w:rsidRPr="0069080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06-6941-0351 （内線</w:t>
                      </w:r>
                      <w:r w:rsidR="006A72AA" w:rsidRPr="0069080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4214</w:t>
                      </w:r>
                      <w:r w:rsidR="00A957BD" w:rsidRPr="0069080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）</w:t>
                      </w:r>
                    </w:p>
                    <w:p w:rsidR="00A957BD" w:rsidRPr="00690803" w:rsidRDefault="00A957BD" w:rsidP="00A957BD">
                      <w:pPr>
                        <w:spacing w:line="240" w:lineRule="exact"/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69080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（直通）</w:t>
                      </w:r>
                      <w:r w:rsidR="00D86A0C" w:rsidRPr="0069080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06-6944-</w:t>
                      </w:r>
                      <w:r w:rsidR="00D86A0C" w:rsidRPr="00690803">
                        <w:rPr>
                          <w:rFonts w:asciiTheme="majorEastAsia" w:eastAsiaTheme="majorEastAsia" w:hAnsiTheme="majorEastAsia"/>
                          <w:sz w:val="24"/>
                        </w:rPr>
                        <w:t>6512</w:t>
                      </w:r>
                    </w:p>
                    <w:p w:rsidR="00FA343D" w:rsidRPr="00690803" w:rsidRDefault="00FA343D" w:rsidP="00320C6D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69080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="00A957BD" w:rsidRPr="0069080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Pr="0069080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FAX　</w:t>
                      </w:r>
                      <w:r w:rsidR="00E23DC9" w:rsidRPr="0069080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 </w:t>
                      </w:r>
                      <w:r w:rsidR="00A957BD" w:rsidRPr="0069080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06-6944-6649</w:t>
                      </w:r>
                    </w:p>
                    <w:p w:rsidR="00FA343D" w:rsidRPr="00690803" w:rsidRDefault="00A957BD" w:rsidP="00A957BD">
                      <w:pPr>
                        <w:spacing w:line="240" w:lineRule="exact"/>
                        <w:ind w:firstLineChars="150" w:firstLine="360"/>
                        <w:rPr>
                          <w:rFonts w:asciiTheme="majorEastAsia" w:eastAsiaTheme="majorEastAsia" w:hAnsiTheme="majorEastAsia" w:cs="ＭＳ Ｐゴシック"/>
                          <w:kern w:val="0"/>
                          <w:sz w:val="24"/>
                        </w:rPr>
                      </w:pPr>
                      <w:r w:rsidRPr="0069080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メール</w:t>
                      </w:r>
                      <w:r w:rsidR="00FA343D" w:rsidRPr="0069080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 </w:t>
                      </w:r>
                      <w:r w:rsidR="00A01EC0" w:rsidRPr="00690803">
                        <w:rPr>
                          <w:rFonts w:asciiTheme="majorEastAsia" w:eastAsiaTheme="majorEastAsia" w:hAnsiTheme="majorEastAsia"/>
                          <w:sz w:val="24"/>
                        </w:rPr>
                        <w:t>NakaoKaz@mbox.pref.osaka.lg.jp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484FD1" w:rsidRPr="000C56EC" w:rsidSect="00E85EAE">
      <w:pgSz w:w="11906" w:h="16838" w:code="9"/>
      <w:pgMar w:top="851" w:right="1134" w:bottom="680" w:left="1418" w:header="851" w:footer="992" w:gutter="0"/>
      <w:cols w:space="425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625" w:rsidRDefault="005C7625" w:rsidP="00220339">
      <w:r>
        <w:separator/>
      </w:r>
    </w:p>
  </w:endnote>
  <w:endnote w:type="continuationSeparator" w:id="0">
    <w:p w:rsidR="005C7625" w:rsidRDefault="005C7625" w:rsidP="0022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625" w:rsidRDefault="005C7625" w:rsidP="00220339">
      <w:r>
        <w:separator/>
      </w:r>
    </w:p>
  </w:footnote>
  <w:footnote w:type="continuationSeparator" w:id="0">
    <w:p w:rsidR="005C7625" w:rsidRDefault="005C7625" w:rsidP="00220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4BEA"/>
    <w:multiLevelType w:val="hybridMultilevel"/>
    <w:tmpl w:val="5F28EF9E"/>
    <w:lvl w:ilvl="0" w:tplc="3D82F81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3F20DF5"/>
    <w:multiLevelType w:val="hybridMultilevel"/>
    <w:tmpl w:val="596CDA9C"/>
    <w:lvl w:ilvl="0" w:tplc="528E7746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0AC83E2B"/>
    <w:multiLevelType w:val="hybridMultilevel"/>
    <w:tmpl w:val="EE9ED2EE"/>
    <w:lvl w:ilvl="0" w:tplc="C59465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2F3DC6"/>
    <w:multiLevelType w:val="hybridMultilevel"/>
    <w:tmpl w:val="74B85C06"/>
    <w:lvl w:ilvl="0" w:tplc="ED7AE48C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5C6C99"/>
    <w:multiLevelType w:val="hybridMultilevel"/>
    <w:tmpl w:val="05F00D16"/>
    <w:lvl w:ilvl="0" w:tplc="A258A80A">
      <w:start w:val="1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274D7A2B"/>
    <w:multiLevelType w:val="hybridMultilevel"/>
    <w:tmpl w:val="330000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151E89"/>
    <w:multiLevelType w:val="hybridMultilevel"/>
    <w:tmpl w:val="5F28EF9E"/>
    <w:lvl w:ilvl="0" w:tplc="3D82F81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42A27DE0"/>
    <w:multiLevelType w:val="hybridMultilevel"/>
    <w:tmpl w:val="C214041C"/>
    <w:lvl w:ilvl="0" w:tplc="ED7AE48C">
      <w:start w:val="5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919051A"/>
    <w:multiLevelType w:val="hybridMultilevel"/>
    <w:tmpl w:val="9CAE3F02"/>
    <w:lvl w:ilvl="0" w:tplc="9604B162">
      <w:start w:val="1"/>
      <w:numFmt w:val="decimalEnclosedCircle"/>
      <w:lvlText w:val="%1"/>
      <w:lvlJc w:val="left"/>
      <w:pPr>
        <w:tabs>
          <w:tab w:val="num" w:pos="879"/>
        </w:tabs>
        <w:ind w:left="8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9"/>
        </w:tabs>
        <w:ind w:left="13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9"/>
        </w:tabs>
        <w:ind w:left="17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9"/>
        </w:tabs>
        <w:ind w:left="21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9"/>
        </w:tabs>
        <w:ind w:left="26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9"/>
        </w:tabs>
        <w:ind w:left="30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9"/>
        </w:tabs>
        <w:ind w:left="34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9"/>
        </w:tabs>
        <w:ind w:left="38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9"/>
        </w:tabs>
        <w:ind w:left="4299" w:hanging="420"/>
      </w:pPr>
    </w:lvl>
  </w:abstractNum>
  <w:abstractNum w:abstractNumId="9" w15:restartNumberingAfterBreak="0">
    <w:nsid w:val="4D2557F0"/>
    <w:multiLevelType w:val="hybridMultilevel"/>
    <w:tmpl w:val="C11CE8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7D141E"/>
    <w:multiLevelType w:val="hybridMultilevel"/>
    <w:tmpl w:val="C7C43CCE"/>
    <w:lvl w:ilvl="0" w:tplc="E8884B9A">
      <w:start w:val="1"/>
      <w:numFmt w:val="decimalEnclosedCircle"/>
      <w:lvlText w:val="%1"/>
      <w:lvlJc w:val="left"/>
      <w:pPr>
        <w:tabs>
          <w:tab w:val="num" w:pos="879"/>
        </w:tabs>
        <w:ind w:left="8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9"/>
        </w:tabs>
        <w:ind w:left="13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9"/>
        </w:tabs>
        <w:ind w:left="17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9"/>
        </w:tabs>
        <w:ind w:left="21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9"/>
        </w:tabs>
        <w:ind w:left="26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9"/>
        </w:tabs>
        <w:ind w:left="30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9"/>
        </w:tabs>
        <w:ind w:left="34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9"/>
        </w:tabs>
        <w:ind w:left="38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9"/>
        </w:tabs>
        <w:ind w:left="4299" w:hanging="420"/>
      </w:pPr>
    </w:lvl>
  </w:abstractNum>
  <w:abstractNum w:abstractNumId="11" w15:restartNumberingAfterBreak="0">
    <w:nsid w:val="62B9205E"/>
    <w:multiLevelType w:val="hybridMultilevel"/>
    <w:tmpl w:val="847C2E12"/>
    <w:lvl w:ilvl="0" w:tplc="3D82F81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682F2D53"/>
    <w:multiLevelType w:val="multilevel"/>
    <w:tmpl w:val="C7C43CCE"/>
    <w:lvl w:ilvl="0">
      <w:start w:val="1"/>
      <w:numFmt w:val="decimalEnclosedCircle"/>
      <w:lvlText w:val="%1"/>
      <w:lvlJc w:val="left"/>
      <w:pPr>
        <w:tabs>
          <w:tab w:val="num" w:pos="879"/>
        </w:tabs>
        <w:ind w:left="879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59"/>
        </w:tabs>
        <w:ind w:left="1359" w:hanging="420"/>
      </w:pPr>
    </w:lvl>
    <w:lvl w:ilvl="2">
      <w:start w:val="1"/>
      <w:numFmt w:val="decimalEnclosedCircle"/>
      <w:lvlText w:val="%3"/>
      <w:lvlJc w:val="left"/>
      <w:pPr>
        <w:tabs>
          <w:tab w:val="num" w:pos="1779"/>
        </w:tabs>
        <w:ind w:left="1779" w:hanging="420"/>
      </w:pPr>
    </w:lvl>
    <w:lvl w:ilvl="3">
      <w:start w:val="1"/>
      <w:numFmt w:val="decimal"/>
      <w:lvlText w:val="%4."/>
      <w:lvlJc w:val="left"/>
      <w:pPr>
        <w:tabs>
          <w:tab w:val="num" w:pos="2199"/>
        </w:tabs>
        <w:ind w:left="2199" w:hanging="420"/>
      </w:pPr>
    </w:lvl>
    <w:lvl w:ilvl="4">
      <w:start w:val="1"/>
      <w:numFmt w:val="aiueoFullWidth"/>
      <w:lvlText w:val="(%5)"/>
      <w:lvlJc w:val="left"/>
      <w:pPr>
        <w:tabs>
          <w:tab w:val="num" w:pos="2619"/>
        </w:tabs>
        <w:ind w:left="2619" w:hanging="420"/>
      </w:pPr>
    </w:lvl>
    <w:lvl w:ilvl="5">
      <w:start w:val="1"/>
      <w:numFmt w:val="decimalEnclosedCircle"/>
      <w:lvlText w:val="%6"/>
      <w:lvlJc w:val="left"/>
      <w:pPr>
        <w:tabs>
          <w:tab w:val="num" w:pos="3039"/>
        </w:tabs>
        <w:ind w:left="3039" w:hanging="420"/>
      </w:pPr>
    </w:lvl>
    <w:lvl w:ilvl="6">
      <w:start w:val="1"/>
      <w:numFmt w:val="decimal"/>
      <w:lvlText w:val="%7."/>
      <w:lvlJc w:val="left"/>
      <w:pPr>
        <w:tabs>
          <w:tab w:val="num" w:pos="3459"/>
        </w:tabs>
        <w:ind w:left="3459" w:hanging="420"/>
      </w:pPr>
    </w:lvl>
    <w:lvl w:ilvl="7">
      <w:start w:val="1"/>
      <w:numFmt w:val="aiueoFullWidth"/>
      <w:lvlText w:val="(%8)"/>
      <w:lvlJc w:val="left"/>
      <w:pPr>
        <w:tabs>
          <w:tab w:val="num" w:pos="3879"/>
        </w:tabs>
        <w:ind w:left="3879" w:hanging="420"/>
      </w:pPr>
    </w:lvl>
    <w:lvl w:ilvl="8">
      <w:start w:val="1"/>
      <w:numFmt w:val="decimalEnclosedCircle"/>
      <w:lvlText w:val="%9"/>
      <w:lvlJc w:val="left"/>
      <w:pPr>
        <w:tabs>
          <w:tab w:val="num" w:pos="4299"/>
        </w:tabs>
        <w:ind w:left="4299" w:hanging="420"/>
      </w:pPr>
    </w:lvl>
  </w:abstractNum>
  <w:abstractNum w:abstractNumId="13" w15:restartNumberingAfterBreak="0">
    <w:nsid w:val="74EF4A66"/>
    <w:multiLevelType w:val="hybridMultilevel"/>
    <w:tmpl w:val="7B90D0E6"/>
    <w:lvl w:ilvl="0" w:tplc="E536053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3"/>
  </w:num>
  <w:num w:numId="5">
    <w:abstractNumId w:val="2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0"/>
  </w:num>
  <w:num w:numId="12">
    <w:abstractNumId w:val="11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10"/>
    <w:rsid w:val="00000193"/>
    <w:rsid w:val="000076F4"/>
    <w:rsid w:val="00010B0F"/>
    <w:rsid w:val="00014094"/>
    <w:rsid w:val="00045E74"/>
    <w:rsid w:val="00050567"/>
    <w:rsid w:val="0005749B"/>
    <w:rsid w:val="00063EA8"/>
    <w:rsid w:val="00080FA8"/>
    <w:rsid w:val="00090D23"/>
    <w:rsid w:val="00093429"/>
    <w:rsid w:val="0009697D"/>
    <w:rsid w:val="000A342B"/>
    <w:rsid w:val="000A388F"/>
    <w:rsid w:val="000A58B8"/>
    <w:rsid w:val="000A6508"/>
    <w:rsid w:val="000A7C16"/>
    <w:rsid w:val="000B2334"/>
    <w:rsid w:val="000B30DD"/>
    <w:rsid w:val="000C3136"/>
    <w:rsid w:val="000C3E78"/>
    <w:rsid w:val="000C56EC"/>
    <w:rsid w:val="000E750D"/>
    <w:rsid w:val="000F61C2"/>
    <w:rsid w:val="00103C33"/>
    <w:rsid w:val="0010644F"/>
    <w:rsid w:val="00111BA6"/>
    <w:rsid w:val="00126E2A"/>
    <w:rsid w:val="001375AC"/>
    <w:rsid w:val="00137A51"/>
    <w:rsid w:val="00145EAF"/>
    <w:rsid w:val="001478BE"/>
    <w:rsid w:val="00151EE7"/>
    <w:rsid w:val="00154A67"/>
    <w:rsid w:val="00156B7B"/>
    <w:rsid w:val="00163A48"/>
    <w:rsid w:val="00165DCF"/>
    <w:rsid w:val="00166210"/>
    <w:rsid w:val="00177AF6"/>
    <w:rsid w:val="00181B64"/>
    <w:rsid w:val="00191668"/>
    <w:rsid w:val="00196572"/>
    <w:rsid w:val="00196806"/>
    <w:rsid w:val="001A5A4B"/>
    <w:rsid w:val="001A6BF8"/>
    <w:rsid w:val="001B104F"/>
    <w:rsid w:val="001B6AF1"/>
    <w:rsid w:val="001C1DA2"/>
    <w:rsid w:val="001C63FB"/>
    <w:rsid w:val="001E1AEF"/>
    <w:rsid w:val="001F5705"/>
    <w:rsid w:val="002006A6"/>
    <w:rsid w:val="00201B2F"/>
    <w:rsid w:val="00202422"/>
    <w:rsid w:val="00210ADC"/>
    <w:rsid w:val="00220339"/>
    <w:rsid w:val="00227A7A"/>
    <w:rsid w:val="00231015"/>
    <w:rsid w:val="002411B9"/>
    <w:rsid w:val="00241E24"/>
    <w:rsid w:val="00246793"/>
    <w:rsid w:val="002540BB"/>
    <w:rsid w:val="00266E3E"/>
    <w:rsid w:val="002733B9"/>
    <w:rsid w:val="00285FCE"/>
    <w:rsid w:val="002A3334"/>
    <w:rsid w:val="002B1082"/>
    <w:rsid w:val="002B1914"/>
    <w:rsid w:val="002B2756"/>
    <w:rsid w:val="002C4464"/>
    <w:rsid w:val="002E0766"/>
    <w:rsid w:val="002E4F22"/>
    <w:rsid w:val="002E67F7"/>
    <w:rsid w:val="002F054E"/>
    <w:rsid w:val="003130C7"/>
    <w:rsid w:val="00320C6D"/>
    <w:rsid w:val="00320FCB"/>
    <w:rsid w:val="00323F0C"/>
    <w:rsid w:val="00324BAB"/>
    <w:rsid w:val="00324DB9"/>
    <w:rsid w:val="003255E3"/>
    <w:rsid w:val="003272AD"/>
    <w:rsid w:val="00331E5E"/>
    <w:rsid w:val="00335D10"/>
    <w:rsid w:val="00340640"/>
    <w:rsid w:val="00353C11"/>
    <w:rsid w:val="0035444B"/>
    <w:rsid w:val="00360071"/>
    <w:rsid w:val="00365795"/>
    <w:rsid w:val="003735F5"/>
    <w:rsid w:val="00381E2C"/>
    <w:rsid w:val="00390B18"/>
    <w:rsid w:val="00396921"/>
    <w:rsid w:val="00397C69"/>
    <w:rsid w:val="003A1EE7"/>
    <w:rsid w:val="003A2104"/>
    <w:rsid w:val="003B2BE9"/>
    <w:rsid w:val="003C5C03"/>
    <w:rsid w:val="003D5235"/>
    <w:rsid w:val="003E0D53"/>
    <w:rsid w:val="003E2333"/>
    <w:rsid w:val="003E4294"/>
    <w:rsid w:val="003E5DFF"/>
    <w:rsid w:val="003F23AA"/>
    <w:rsid w:val="004014FF"/>
    <w:rsid w:val="00431BA9"/>
    <w:rsid w:val="00442A7F"/>
    <w:rsid w:val="00445F03"/>
    <w:rsid w:val="00452381"/>
    <w:rsid w:val="00453475"/>
    <w:rsid w:val="00455584"/>
    <w:rsid w:val="004602A5"/>
    <w:rsid w:val="004607BC"/>
    <w:rsid w:val="0047230A"/>
    <w:rsid w:val="00484FD1"/>
    <w:rsid w:val="004856F4"/>
    <w:rsid w:val="00487152"/>
    <w:rsid w:val="00492F55"/>
    <w:rsid w:val="004A5D64"/>
    <w:rsid w:val="004B018C"/>
    <w:rsid w:val="004B1C07"/>
    <w:rsid w:val="004B54F4"/>
    <w:rsid w:val="004B7C92"/>
    <w:rsid w:val="004C156B"/>
    <w:rsid w:val="004D4935"/>
    <w:rsid w:val="004E5213"/>
    <w:rsid w:val="004F5C02"/>
    <w:rsid w:val="00501372"/>
    <w:rsid w:val="00501AAE"/>
    <w:rsid w:val="00503268"/>
    <w:rsid w:val="00507D60"/>
    <w:rsid w:val="005126F8"/>
    <w:rsid w:val="005234BC"/>
    <w:rsid w:val="005370E6"/>
    <w:rsid w:val="00541FB3"/>
    <w:rsid w:val="00552955"/>
    <w:rsid w:val="0055676A"/>
    <w:rsid w:val="00562BC0"/>
    <w:rsid w:val="00563537"/>
    <w:rsid w:val="00571F5B"/>
    <w:rsid w:val="00583E8F"/>
    <w:rsid w:val="005A75C0"/>
    <w:rsid w:val="005A79B4"/>
    <w:rsid w:val="005B4E10"/>
    <w:rsid w:val="005C5478"/>
    <w:rsid w:val="005C69EE"/>
    <w:rsid w:val="005C7625"/>
    <w:rsid w:val="005D0566"/>
    <w:rsid w:val="005D2058"/>
    <w:rsid w:val="005D2356"/>
    <w:rsid w:val="005D3520"/>
    <w:rsid w:val="005D66CB"/>
    <w:rsid w:val="005E17C8"/>
    <w:rsid w:val="005F1281"/>
    <w:rsid w:val="005F1A4F"/>
    <w:rsid w:val="005F38A4"/>
    <w:rsid w:val="006231DD"/>
    <w:rsid w:val="00637648"/>
    <w:rsid w:val="0064020F"/>
    <w:rsid w:val="00641229"/>
    <w:rsid w:val="00642B58"/>
    <w:rsid w:val="00650AD3"/>
    <w:rsid w:val="006535EE"/>
    <w:rsid w:val="00676B68"/>
    <w:rsid w:val="006867FC"/>
    <w:rsid w:val="00690803"/>
    <w:rsid w:val="00693AF4"/>
    <w:rsid w:val="006A43D3"/>
    <w:rsid w:val="006A62DD"/>
    <w:rsid w:val="006A72AA"/>
    <w:rsid w:val="006A7A16"/>
    <w:rsid w:val="006B2FA3"/>
    <w:rsid w:val="006B3A4F"/>
    <w:rsid w:val="006B4C6D"/>
    <w:rsid w:val="006C0E9A"/>
    <w:rsid w:val="006C7BAA"/>
    <w:rsid w:val="006D5918"/>
    <w:rsid w:val="006D6120"/>
    <w:rsid w:val="006D684D"/>
    <w:rsid w:val="006F100D"/>
    <w:rsid w:val="00700E66"/>
    <w:rsid w:val="00703659"/>
    <w:rsid w:val="00720599"/>
    <w:rsid w:val="00724ABE"/>
    <w:rsid w:val="00730614"/>
    <w:rsid w:val="00733AB0"/>
    <w:rsid w:val="00746C51"/>
    <w:rsid w:val="007502B9"/>
    <w:rsid w:val="00751CCE"/>
    <w:rsid w:val="00752D37"/>
    <w:rsid w:val="007554A2"/>
    <w:rsid w:val="00765E44"/>
    <w:rsid w:val="00767181"/>
    <w:rsid w:val="00776D6C"/>
    <w:rsid w:val="00796E2E"/>
    <w:rsid w:val="007B0625"/>
    <w:rsid w:val="007B2563"/>
    <w:rsid w:val="007C221D"/>
    <w:rsid w:val="007C6A92"/>
    <w:rsid w:val="007D2533"/>
    <w:rsid w:val="007D4CAF"/>
    <w:rsid w:val="007D4D55"/>
    <w:rsid w:val="007D6586"/>
    <w:rsid w:val="007E1A36"/>
    <w:rsid w:val="007E68A8"/>
    <w:rsid w:val="007F573E"/>
    <w:rsid w:val="00803229"/>
    <w:rsid w:val="008040FF"/>
    <w:rsid w:val="00804211"/>
    <w:rsid w:val="008057D0"/>
    <w:rsid w:val="0081114F"/>
    <w:rsid w:val="0081217B"/>
    <w:rsid w:val="008138CA"/>
    <w:rsid w:val="0081608A"/>
    <w:rsid w:val="008177AB"/>
    <w:rsid w:val="0082577F"/>
    <w:rsid w:val="008271D8"/>
    <w:rsid w:val="00850370"/>
    <w:rsid w:val="00856039"/>
    <w:rsid w:val="00866990"/>
    <w:rsid w:val="008701A1"/>
    <w:rsid w:val="00870BFB"/>
    <w:rsid w:val="008719FC"/>
    <w:rsid w:val="00874066"/>
    <w:rsid w:val="008A28E9"/>
    <w:rsid w:val="008A3684"/>
    <w:rsid w:val="008B658A"/>
    <w:rsid w:val="008C595E"/>
    <w:rsid w:val="008D4A9D"/>
    <w:rsid w:val="008D4BA6"/>
    <w:rsid w:val="008D50C2"/>
    <w:rsid w:val="008D7516"/>
    <w:rsid w:val="00907461"/>
    <w:rsid w:val="00916628"/>
    <w:rsid w:val="00923B6B"/>
    <w:rsid w:val="00936104"/>
    <w:rsid w:val="00945165"/>
    <w:rsid w:val="00955C19"/>
    <w:rsid w:val="00956432"/>
    <w:rsid w:val="0096427F"/>
    <w:rsid w:val="00967681"/>
    <w:rsid w:val="00980CC7"/>
    <w:rsid w:val="00980DA9"/>
    <w:rsid w:val="0099069B"/>
    <w:rsid w:val="00995BED"/>
    <w:rsid w:val="00997596"/>
    <w:rsid w:val="009B2D46"/>
    <w:rsid w:val="009B6F57"/>
    <w:rsid w:val="009C3DA8"/>
    <w:rsid w:val="009D246C"/>
    <w:rsid w:val="009E0BB7"/>
    <w:rsid w:val="009F256A"/>
    <w:rsid w:val="009F668D"/>
    <w:rsid w:val="00A01EC0"/>
    <w:rsid w:val="00A06661"/>
    <w:rsid w:val="00A15B42"/>
    <w:rsid w:val="00A1717C"/>
    <w:rsid w:val="00A33208"/>
    <w:rsid w:val="00A333E1"/>
    <w:rsid w:val="00A3488C"/>
    <w:rsid w:val="00A37EDE"/>
    <w:rsid w:val="00A522C2"/>
    <w:rsid w:val="00A61E94"/>
    <w:rsid w:val="00A633CD"/>
    <w:rsid w:val="00A63DBE"/>
    <w:rsid w:val="00A669C9"/>
    <w:rsid w:val="00A71807"/>
    <w:rsid w:val="00A86411"/>
    <w:rsid w:val="00A919C8"/>
    <w:rsid w:val="00A957BD"/>
    <w:rsid w:val="00AC4BFF"/>
    <w:rsid w:val="00AD49C0"/>
    <w:rsid w:val="00AD6BE2"/>
    <w:rsid w:val="00AE5196"/>
    <w:rsid w:val="00B0752B"/>
    <w:rsid w:val="00B110D9"/>
    <w:rsid w:val="00B12B46"/>
    <w:rsid w:val="00B12DDC"/>
    <w:rsid w:val="00B26581"/>
    <w:rsid w:val="00B311E4"/>
    <w:rsid w:val="00B360B7"/>
    <w:rsid w:val="00B36A1B"/>
    <w:rsid w:val="00B519DF"/>
    <w:rsid w:val="00B51CC1"/>
    <w:rsid w:val="00B53DF3"/>
    <w:rsid w:val="00B7427F"/>
    <w:rsid w:val="00B77581"/>
    <w:rsid w:val="00B84E99"/>
    <w:rsid w:val="00B94064"/>
    <w:rsid w:val="00BA125F"/>
    <w:rsid w:val="00BB1884"/>
    <w:rsid w:val="00BB2CAA"/>
    <w:rsid w:val="00BB4C1B"/>
    <w:rsid w:val="00BC06FC"/>
    <w:rsid w:val="00BC4632"/>
    <w:rsid w:val="00BD36D3"/>
    <w:rsid w:val="00BD3F84"/>
    <w:rsid w:val="00BD67BF"/>
    <w:rsid w:val="00BD7F37"/>
    <w:rsid w:val="00BE44F1"/>
    <w:rsid w:val="00BE76EF"/>
    <w:rsid w:val="00BF4BE6"/>
    <w:rsid w:val="00C002EB"/>
    <w:rsid w:val="00C02FCF"/>
    <w:rsid w:val="00C115E4"/>
    <w:rsid w:val="00C12F80"/>
    <w:rsid w:val="00C23305"/>
    <w:rsid w:val="00C25F44"/>
    <w:rsid w:val="00C32E26"/>
    <w:rsid w:val="00C444B4"/>
    <w:rsid w:val="00C6009C"/>
    <w:rsid w:val="00C62E7E"/>
    <w:rsid w:val="00C83B3E"/>
    <w:rsid w:val="00C8474A"/>
    <w:rsid w:val="00C90AD0"/>
    <w:rsid w:val="00C92C23"/>
    <w:rsid w:val="00C92F0A"/>
    <w:rsid w:val="00C95F44"/>
    <w:rsid w:val="00CC0623"/>
    <w:rsid w:val="00CC7D09"/>
    <w:rsid w:val="00CD1207"/>
    <w:rsid w:val="00CE052D"/>
    <w:rsid w:val="00CE1222"/>
    <w:rsid w:val="00CF2B0B"/>
    <w:rsid w:val="00D13D2C"/>
    <w:rsid w:val="00D5253B"/>
    <w:rsid w:val="00D57C12"/>
    <w:rsid w:val="00D60EAE"/>
    <w:rsid w:val="00D62C9F"/>
    <w:rsid w:val="00D678DB"/>
    <w:rsid w:val="00D75EEE"/>
    <w:rsid w:val="00D807B7"/>
    <w:rsid w:val="00D812B7"/>
    <w:rsid w:val="00D86A0C"/>
    <w:rsid w:val="00D920F5"/>
    <w:rsid w:val="00D92B0B"/>
    <w:rsid w:val="00D93DE7"/>
    <w:rsid w:val="00D943B7"/>
    <w:rsid w:val="00D9552F"/>
    <w:rsid w:val="00D9629B"/>
    <w:rsid w:val="00D96F96"/>
    <w:rsid w:val="00DA63C0"/>
    <w:rsid w:val="00DB6215"/>
    <w:rsid w:val="00DB6372"/>
    <w:rsid w:val="00DC14A1"/>
    <w:rsid w:val="00DC17FA"/>
    <w:rsid w:val="00DC1A1C"/>
    <w:rsid w:val="00DC72F8"/>
    <w:rsid w:val="00DD4BF7"/>
    <w:rsid w:val="00DF544F"/>
    <w:rsid w:val="00E12A4C"/>
    <w:rsid w:val="00E23DC9"/>
    <w:rsid w:val="00E247A6"/>
    <w:rsid w:val="00E25896"/>
    <w:rsid w:val="00E26A78"/>
    <w:rsid w:val="00E27823"/>
    <w:rsid w:val="00E321DF"/>
    <w:rsid w:val="00E32506"/>
    <w:rsid w:val="00E4612F"/>
    <w:rsid w:val="00E4650F"/>
    <w:rsid w:val="00E54DF5"/>
    <w:rsid w:val="00E671C4"/>
    <w:rsid w:val="00E730BC"/>
    <w:rsid w:val="00E750C6"/>
    <w:rsid w:val="00E84497"/>
    <w:rsid w:val="00E85EAE"/>
    <w:rsid w:val="00E92FB5"/>
    <w:rsid w:val="00E948E3"/>
    <w:rsid w:val="00EC1C56"/>
    <w:rsid w:val="00EE183B"/>
    <w:rsid w:val="00EE34FA"/>
    <w:rsid w:val="00EE4275"/>
    <w:rsid w:val="00EF74B9"/>
    <w:rsid w:val="00F047B6"/>
    <w:rsid w:val="00F22334"/>
    <w:rsid w:val="00F23086"/>
    <w:rsid w:val="00F236C8"/>
    <w:rsid w:val="00F25AA8"/>
    <w:rsid w:val="00F26223"/>
    <w:rsid w:val="00F34685"/>
    <w:rsid w:val="00F35ABF"/>
    <w:rsid w:val="00F366CD"/>
    <w:rsid w:val="00F55396"/>
    <w:rsid w:val="00F56188"/>
    <w:rsid w:val="00F639A0"/>
    <w:rsid w:val="00F64576"/>
    <w:rsid w:val="00F714E5"/>
    <w:rsid w:val="00F83F1A"/>
    <w:rsid w:val="00F84B2A"/>
    <w:rsid w:val="00F865CA"/>
    <w:rsid w:val="00F879A5"/>
    <w:rsid w:val="00F974A4"/>
    <w:rsid w:val="00FA343D"/>
    <w:rsid w:val="00FA7359"/>
    <w:rsid w:val="00FB388F"/>
    <w:rsid w:val="00FC1C9C"/>
    <w:rsid w:val="00FD1199"/>
    <w:rsid w:val="00FD659E"/>
    <w:rsid w:val="00FE6C80"/>
    <w:rsid w:val="00FE7AC4"/>
    <w:rsid w:val="00FF2D6E"/>
    <w:rsid w:val="00F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EBD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F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B4E10"/>
  </w:style>
  <w:style w:type="table" w:styleId="a4">
    <w:name w:val="Table Grid"/>
    <w:basedOn w:val="a1"/>
    <w:rsid w:val="008701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DA63C0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rsid w:val="00DA63C0"/>
    <w:pPr>
      <w:jc w:val="righ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rsid w:val="002203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20339"/>
    <w:rPr>
      <w:kern w:val="2"/>
      <w:sz w:val="21"/>
      <w:szCs w:val="24"/>
    </w:rPr>
  </w:style>
  <w:style w:type="paragraph" w:styleId="a9">
    <w:name w:val="footer"/>
    <w:basedOn w:val="a"/>
    <w:link w:val="aa"/>
    <w:rsid w:val="002203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20339"/>
    <w:rPr>
      <w:kern w:val="2"/>
      <w:sz w:val="21"/>
      <w:szCs w:val="24"/>
    </w:rPr>
  </w:style>
  <w:style w:type="paragraph" w:styleId="ab">
    <w:name w:val="Balloon Text"/>
    <w:basedOn w:val="a"/>
    <w:link w:val="ac"/>
    <w:rsid w:val="000A7C1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A7C16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A718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Hyperlink"/>
    <w:basedOn w:val="a0"/>
    <w:rsid w:val="0082577F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F83F1A"/>
    <w:pPr>
      <w:ind w:leftChars="400" w:left="840"/>
    </w:pPr>
  </w:style>
  <w:style w:type="character" w:styleId="af">
    <w:name w:val="FollowedHyperlink"/>
    <w:basedOn w:val="a0"/>
    <w:semiHidden/>
    <w:unhideWhenUsed/>
    <w:rsid w:val="006A72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3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2018-10-15T07:23:00Z</dcterms:created>
  <dcterms:modified xsi:type="dcterms:W3CDTF">2022-11-28T00:51:00Z</dcterms:modified>
</cp:coreProperties>
</file>