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3320C" w14:textId="43FD1B8A" w:rsidR="00850117" w:rsidRPr="00A24732" w:rsidRDefault="00D01803" w:rsidP="00850117">
      <w:pPr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DC3FF1">
        <w:rPr>
          <w:rFonts w:ascii="HG丸ｺﾞｼｯｸM-PRO" w:eastAsia="HG丸ｺﾞｼｯｸM-PRO" w:hAnsi="HG丸ｺﾞｼｯｸM-PRO" w:cs="Meiryo UI" w:hint="eastAsia"/>
          <w:spacing w:val="61"/>
          <w:kern w:val="0"/>
          <w:szCs w:val="21"/>
          <w:fitText w:val="2237" w:id="1974644480"/>
        </w:rPr>
        <w:t>こ健第</w:t>
      </w:r>
      <w:r w:rsidR="00DC3FF1" w:rsidRPr="00DC3FF1">
        <w:rPr>
          <w:rFonts w:ascii="HG丸ｺﾞｼｯｸM-PRO" w:eastAsia="HG丸ｺﾞｼｯｸM-PRO" w:hAnsi="HG丸ｺﾞｼｯｸM-PRO" w:cs="Meiryo UI" w:hint="eastAsia"/>
          <w:spacing w:val="61"/>
          <w:kern w:val="0"/>
          <w:szCs w:val="21"/>
          <w:fitText w:val="2237" w:id="1974644480"/>
        </w:rPr>
        <w:t>1</w:t>
      </w:r>
      <w:r w:rsidR="00DC3FF1" w:rsidRPr="00DC3FF1">
        <w:rPr>
          <w:rFonts w:ascii="HG丸ｺﾞｼｯｸM-PRO" w:eastAsia="HG丸ｺﾞｼｯｸM-PRO" w:hAnsi="HG丸ｺﾞｼｯｸM-PRO" w:cs="Meiryo UI"/>
          <w:spacing w:val="61"/>
          <w:kern w:val="0"/>
          <w:szCs w:val="21"/>
          <w:fitText w:val="2237" w:id="1974644480"/>
        </w:rPr>
        <w:t>544</w:t>
      </w:r>
      <w:r w:rsidR="00850117" w:rsidRPr="00DC3FF1">
        <w:rPr>
          <w:rFonts w:ascii="HG丸ｺﾞｼｯｸM-PRO" w:eastAsia="HG丸ｺﾞｼｯｸM-PRO" w:hAnsi="HG丸ｺﾞｼｯｸM-PRO" w:cs="Meiryo UI" w:hint="eastAsia"/>
          <w:spacing w:val="-1"/>
          <w:kern w:val="0"/>
          <w:szCs w:val="21"/>
          <w:fitText w:val="2237" w:id="1974644480"/>
        </w:rPr>
        <w:t>号</w:t>
      </w:r>
    </w:p>
    <w:p w14:paraId="0703EABA" w14:textId="60EDFFC1" w:rsidR="00850117" w:rsidRPr="00A24732" w:rsidRDefault="002C1634" w:rsidP="00CD6A80">
      <w:pPr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DC3FF1">
        <w:rPr>
          <w:rFonts w:ascii="HG丸ｺﾞｼｯｸM-PRO" w:eastAsia="HG丸ｺﾞｼｯｸM-PRO" w:hAnsi="HG丸ｺﾞｼｯｸM-PRO" w:cs="Meiryo UI" w:hint="eastAsia"/>
          <w:spacing w:val="23"/>
          <w:kern w:val="0"/>
          <w:szCs w:val="21"/>
          <w:fitText w:val="2237" w:id="1974644736"/>
        </w:rPr>
        <w:t>令和</w:t>
      </w:r>
      <w:r w:rsidR="00982EB7" w:rsidRPr="00DC3FF1">
        <w:rPr>
          <w:rFonts w:ascii="HG丸ｺﾞｼｯｸM-PRO" w:eastAsia="HG丸ｺﾞｼｯｸM-PRO" w:hAnsi="HG丸ｺﾞｼｯｸM-PRO" w:cs="Meiryo UI" w:hint="eastAsia"/>
          <w:spacing w:val="23"/>
          <w:kern w:val="0"/>
          <w:szCs w:val="21"/>
          <w:fitText w:val="2237" w:id="1974644736"/>
        </w:rPr>
        <w:t>４</w:t>
      </w:r>
      <w:r w:rsidR="009672A3" w:rsidRPr="00DC3FF1">
        <w:rPr>
          <w:rFonts w:ascii="HG丸ｺﾞｼｯｸM-PRO" w:eastAsia="HG丸ｺﾞｼｯｸM-PRO" w:hAnsi="HG丸ｺﾞｼｯｸM-PRO" w:cs="Meiryo UI" w:hint="eastAsia"/>
          <w:spacing w:val="23"/>
          <w:kern w:val="0"/>
          <w:szCs w:val="21"/>
          <w:fitText w:val="2237" w:id="1974644736"/>
        </w:rPr>
        <w:t>年</w:t>
      </w:r>
      <w:r w:rsidR="00DC3FF1" w:rsidRPr="00DC3FF1">
        <w:rPr>
          <w:rFonts w:ascii="HG丸ｺﾞｼｯｸM-PRO" w:eastAsia="HG丸ｺﾞｼｯｸM-PRO" w:hAnsi="HG丸ｺﾞｼｯｸM-PRO" w:cs="Meiryo UI" w:hint="eastAsia"/>
          <w:spacing w:val="23"/>
          <w:kern w:val="0"/>
          <w:szCs w:val="21"/>
          <w:fitText w:val="2237" w:id="1974644736"/>
        </w:rPr>
        <w:t>６</w:t>
      </w:r>
      <w:r w:rsidR="00850117" w:rsidRPr="00DC3FF1">
        <w:rPr>
          <w:rFonts w:ascii="HG丸ｺﾞｼｯｸM-PRO" w:eastAsia="HG丸ｺﾞｼｯｸM-PRO" w:hAnsi="HG丸ｺﾞｼｯｸM-PRO" w:cs="Meiryo UI" w:hint="eastAsia"/>
          <w:spacing w:val="23"/>
          <w:kern w:val="0"/>
          <w:szCs w:val="21"/>
          <w:fitText w:val="2237" w:id="1974644736"/>
        </w:rPr>
        <w:t>月</w:t>
      </w:r>
      <w:r w:rsidR="00DC3FF1" w:rsidRPr="00DC3FF1">
        <w:rPr>
          <w:rFonts w:ascii="HG丸ｺﾞｼｯｸM-PRO" w:eastAsia="HG丸ｺﾞｼｯｸM-PRO" w:hAnsi="HG丸ｺﾞｼｯｸM-PRO" w:cs="Meiryo UI" w:hint="eastAsia"/>
          <w:spacing w:val="23"/>
          <w:kern w:val="0"/>
          <w:szCs w:val="21"/>
          <w:fitText w:val="2237" w:id="1974644736"/>
        </w:rPr>
        <w:t>2</w:t>
      </w:r>
      <w:r w:rsidR="00DC3FF1" w:rsidRPr="00DC3FF1">
        <w:rPr>
          <w:rFonts w:ascii="HG丸ｺﾞｼｯｸM-PRO" w:eastAsia="HG丸ｺﾞｼｯｸM-PRO" w:hAnsi="HG丸ｺﾞｼｯｸM-PRO" w:cs="Meiryo UI"/>
          <w:spacing w:val="23"/>
          <w:kern w:val="0"/>
          <w:szCs w:val="21"/>
          <w:fitText w:val="2237" w:id="1974644736"/>
        </w:rPr>
        <w:t>7</w:t>
      </w:r>
      <w:r w:rsidR="00850117" w:rsidRPr="00DC3FF1">
        <w:rPr>
          <w:rFonts w:ascii="HG丸ｺﾞｼｯｸM-PRO" w:eastAsia="HG丸ｺﾞｼｯｸM-PRO" w:hAnsi="HG丸ｺﾞｼｯｸM-PRO" w:cs="Meiryo UI" w:hint="eastAsia"/>
          <w:spacing w:val="3"/>
          <w:kern w:val="0"/>
          <w:szCs w:val="21"/>
          <w:fitText w:val="2237" w:id="1974644736"/>
        </w:rPr>
        <w:t>日</w:t>
      </w:r>
    </w:p>
    <w:p w14:paraId="3C50986B" w14:textId="77777777" w:rsidR="004F4789" w:rsidRDefault="0092714D" w:rsidP="002D5D29">
      <w:pPr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>
        <w:rPr>
          <w:rFonts w:ascii="ＭＳ Ｐゴシック" w:eastAsia="ＭＳ Ｐゴシック" w:hAnsi="ＭＳ Ｐゴシック" w:cs="Meiryo UI" w:hint="eastAsia"/>
          <w:kern w:val="0"/>
          <w:szCs w:val="21"/>
        </w:rPr>
        <w:t xml:space="preserve">　</w:t>
      </w:r>
    </w:p>
    <w:p w14:paraId="7AF41935" w14:textId="77777777" w:rsidR="006746F0" w:rsidRPr="00A24732" w:rsidRDefault="00ED73BC" w:rsidP="006746F0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ED73BC">
        <w:rPr>
          <w:rFonts w:ascii="HG丸ｺﾞｼｯｸM-PRO" w:eastAsia="HG丸ｺﾞｼｯｸM-PRO" w:hAnsi="HG丸ｺﾞｼｯｸM-PRO" w:cs="Meiryo UI" w:hint="eastAsia"/>
          <w:kern w:val="0"/>
          <w:szCs w:val="21"/>
        </w:rPr>
        <w:t>教育庁　私学課長　様</w:t>
      </w:r>
    </w:p>
    <w:p w14:paraId="01780C61" w14:textId="77777777" w:rsidR="00E00AB5" w:rsidRPr="006746F0" w:rsidRDefault="00E00AB5" w:rsidP="008F6ACF">
      <w:pPr>
        <w:ind w:right="840"/>
        <w:rPr>
          <w:rFonts w:ascii="HG丸ｺﾞｼｯｸM-PRO" w:eastAsia="HG丸ｺﾞｼｯｸM-PRO" w:hAnsi="HG丸ｺﾞｼｯｸM-PRO" w:cs="Meiryo UI"/>
          <w:szCs w:val="21"/>
        </w:rPr>
      </w:pPr>
    </w:p>
    <w:p w14:paraId="757F9E1B" w14:textId="77777777" w:rsidR="002D349E" w:rsidRPr="00A24732" w:rsidRDefault="00190516" w:rsidP="009376F7">
      <w:pPr>
        <w:ind w:right="89"/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 xml:space="preserve">　</w:t>
      </w:r>
      <w:r w:rsidR="004F5E67"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>こころの健康総合センター所長</w:t>
      </w:r>
    </w:p>
    <w:p w14:paraId="3BE16CD8" w14:textId="77777777" w:rsidR="00E00AB5" w:rsidRPr="00A24732" w:rsidRDefault="00E00AB5" w:rsidP="00C66F5D">
      <w:pPr>
        <w:ind w:right="840"/>
        <w:rPr>
          <w:rFonts w:ascii="HG丸ｺﾞｼｯｸM-PRO" w:eastAsia="HG丸ｺﾞｼｯｸM-PRO" w:hAnsi="HG丸ｺﾞｼｯｸM-PRO" w:cs="Meiryo UI"/>
          <w:szCs w:val="21"/>
        </w:rPr>
      </w:pPr>
    </w:p>
    <w:p w14:paraId="52196339" w14:textId="77777777" w:rsidR="007356F4" w:rsidRPr="00A24732" w:rsidRDefault="007356F4" w:rsidP="00C66F5D">
      <w:pPr>
        <w:ind w:right="840"/>
        <w:rPr>
          <w:rFonts w:ascii="HG丸ｺﾞｼｯｸM-PRO" w:eastAsia="HG丸ｺﾞｼｯｸM-PRO" w:hAnsi="HG丸ｺﾞｼｯｸM-PRO" w:cs="Meiryo UI"/>
          <w:szCs w:val="21"/>
        </w:rPr>
      </w:pPr>
    </w:p>
    <w:p w14:paraId="0CA5D0A3" w14:textId="77777777" w:rsidR="00982EB7" w:rsidRDefault="00982EB7" w:rsidP="00982EB7">
      <w:pPr>
        <w:ind w:firstLineChars="350" w:firstLine="735"/>
        <w:jc w:val="left"/>
        <w:rPr>
          <w:rFonts w:ascii="HG丸ｺﾞｼｯｸM-PRO" w:eastAsia="HG丸ｺﾞｼｯｸM-PRO" w:hAnsi="HG丸ｺﾞｼｯｸM-PRO"/>
          <w:szCs w:val="21"/>
        </w:rPr>
      </w:pPr>
      <w:r w:rsidRPr="00197E63">
        <w:rPr>
          <w:rFonts w:ascii="HG丸ｺﾞｼｯｸM-PRO" w:eastAsia="HG丸ｺﾞｼｯｸM-PRO" w:hAnsi="HG丸ｺﾞｼｯｸM-PRO" w:hint="eastAsia"/>
          <w:szCs w:val="21"/>
        </w:rPr>
        <w:t>令和</w:t>
      </w:r>
      <w:r>
        <w:rPr>
          <w:rFonts w:ascii="HG丸ｺﾞｼｯｸM-PRO" w:eastAsia="HG丸ｺﾞｼｯｸM-PRO" w:hAnsi="HG丸ｺﾞｼｯｸM-PRO" w:hint="eastAsia"/>
          <w:szCs w:val="21"/>
        </w:rPr>
        <w:t>４</w:t>
      </w:r>
      <w:r w:rsidRPr="00197E63">
        <w:rPr>
          <w:rFonts w:ascii="HG丸ｺﾞｼｯｸM-PRO" w:eastAsia="HG丸ｺﾞｼｯｸM-PRO" w:hAnsi="HG丸ｺﾞｼｯｸM-PRO" w:hint="eastAsia"/>
          <w:szCs w:val="21"/>
        </w:rPr>
        <w:t>年度自殺対策研修（J-</w:t>
      </w:r>
      <w:r>
        <w:rPr>
          <w:rFonts w:ascii="HG丸ｺﾞｼｯｸM-PRO" w:eastAsia="HG丸ｺﾞｼｯｸM-PRO" w:hAnsi="HG丸ｺﾞｼｯｸM-PRO" w:hint="eastAsia"/>
          <w:szCs w:val="21"/>
        </w:rPr>
        <w:t>２）</w:t>
      </w:r>
    </w:p>
    <w:p w14:paraId="066008F5" w14:textId="2F249058" w:rsidR="00281467" w:rsidRPr="00281467" w:rsidRDefault="00281467" w:rsidP="00281467">
      <w:pPr>
        <w:ind w:firstLineChars="350" w:firstLine="735"/>
        <w:jc w:val="left"/>
        <w:rPr>
          <w:rFonts w:ascii="HG丸ｺﾞｼｯｸM-PRO" w:eastAsia="HG丸ｺﾞｼｯｸM-PRO" w:hAnsi="HG丸ｺﾞｼｯｸM-PRO"/>
          <w:szCs w:val="21"/>
        </w:rPr>
      </w:pPr>
      <w:r w:rsidRPr="00281467">
        <w:rPr>
          <w:rFonts w:ascii="HG丸ｺﾞｼｯｸM-PRO" w:eastAsia="HG丸ｺﾞｼｯｸM-PRO" w:hAnsi="HG丸ｺﾞｼｯｸM-PRO" w:hint="eastAsia"/>
          <w:szCs w:val="21"/>
        </w:rPr>
        <w:t>「こころの健康について考えよう！」（SOSの出し方教育）テキスト講習会</w:t>
      </w:r>
      <w:r w:rsidR="00DC3FF1">
        <w:rPr>
          <w:rFonts w:ascii="HG丸ｺﾞｼｯｸM-PRO" w:eastAsia="HG丸ｺﾞｼｯｸM-PRO" w:hAnsi="HG丸ｺﾞｼｯｸM-PRO" w:hint="eastAsia"/>
          <w:szCs w:val="21"/>
        </w:rPr>
        <w:t>の</w:t>
      </w:r>
    </w:p>
    <w:p w14:paraId="2D44581A" w14:textId="406429BF" w:rsidR="00281467" w:rsidRPr="00281467" w:rsidRDefault="00281467" w:rsidP="00281467">
      <w:pPr>
        <w:ind w:firstLineChars="350" w:firstLine="735"/>
        <w:rPr>
          <w:rFonts w:ascii="HG丸ｺﾞｼｯｸM-PRO" w:eastAsia="HG丸ｺﾞｼｯｸM-PRO" w:hAnsi="HG丸ｺﾞｼｯｸM-PRO"/>
          <w:szCs w:val="21"/>
        </w:rPr>
      </w:pPr>
      <w:r w:rsidRPr="00281467">
        <w:rPr>
          <w:rFonts w:ascii="HG丸ｺﾞｼｯｸM-PRO" w:eastAsia="HG丸ｺﾞｼｯｸM-PRO" w:hAnsi="HG丸ｺﾞｼｯｸM-PRO" w:hint="eastAsia"/>
          <w:szCs w:val="21"/>
        </w:rPr>
        <w:t>開催について（周知依頼）</w:t>
      </w:r>
    </w:p>
    <w:p w14:paraId="31F4A0A8" w14:textId="77777777" w:rsidR="00281467" w:rsidRPr="00281467" w:rsidRDefault="00281467" w:rsidP="00281467">
      <w:pPr>
        <w:tabs>
          <w:tab w:val="left" w:pos="1065"/>
        </w:tabs>
        <w:jc w:val="left"/>
        <w:rPr>
          <w:rFonts w:ascii="HG丸ｺﾞｼｯｸM-PRO" w:eastAsia="HG丸ｺﾞｼｯｸM-PRO" w:hAnsi="HG丸ｺﾞｼｯｸM-PRO"/>
          <w:szCs w:val="21"/>
        </w:rPr>
      </w:pPr>
      <w:r w:rsidRPr="00281467">
        <w:rPr>
          <w:rFonts w:ascii="HG丸ｺﾞｼｯｸM-PRO" w:eastAsia="HG丸ｺﾞｼｯｸM-PRO" w:hAnsi="HG丸ｺﾞｼｯｸM-PRO"/>
          <w:szCs w:val="21"/>
        </w:rPr>
        <w:tab/>
      </w:r>
    </w:p>
    <w:p w14:paraId="10C42440" w14:textId="77777777" w:rsidR="00281467" w:rsidRPr="00281467" w:rsidRDefault="00281467" w:rsidP="00281467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4FAF6F36" w14:textId="77777777" w:rsidR="00281467" w:rsidRPr="00281467" w:rsidRDefault="00281467" w:rsidP="00281467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281467">
        <w:rPr>
          <w:rFonts w:ascii="HG丸ｺﾞｼｯｸM-PRO" w:eastAsia="HG丸ｺﾞｼｯｸM-PRO" w:hAnsi="HG丸ｺﾞｼｯｸM-PRO" w:hint="eastAsia"/>
          <w:kern w:val="0"/>
          <w:szCs w:val="21"/>
        </w:rPr>
        <w:t>この度、教育現場において、若年者の自殺対策の理解を深め、府内の各地域でSOSの出し方教育を企画・実施できる人材の養成を目的として、テキスト「こころの健康について考えよう！」の活用方法、実践報告を含めた講習会を下記のとおり開催します。</w:t>
      </w:r>
    </w:p>
    <w:p w14:paraId="184A3ACB" w14:textId="7E64AD94" w:rsidR="00281467" w:rsidRPr="00281467" w:rsidRDefault="00281467" w:rsidP="00281467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281467">
        <w:rPr>
          <w:rFonts w:ascii="HG丸ｺﾞｼｯｸM-PRO" w:eastAsia="HG丸ｺﾞｼｯｸM-PRO" w:hAnsi="HG丸ｺﾞｼｯｸM-PRO" w:hint="eastAsia"/>
          <w:szCs w:val="21"/>
        </w:rPr>
        <w:t>つきましては、御多忙中恐れ入りますが、</w:t>
      </w:r>
      <w:r w:rsidRPr="0036575D">
        <w:rPr>
          <w:rFonts w:ascii="HG丸ｺﾞｼｯｸM-PRO" w:eastAsia="HG丸ｺﾞｼｯｸM-PRO" w:hAnsi="HG丸ｺﾞｼｯｸM-PRO" w:hint="eastAsia"/>
          <w:szCs w:val="21"/>
        </w:rPr>
        <w:t>各私立小・中・高</w:t>
      </w:r>
      <w:r w:rsidR="00DC3FF1">
        <w:rPr>
          <w:rFonts w:ascii="HG丸ｺﾞｼｯｸM-PRO" w:eastAsia="HG丸ｺﾞｼｯｸM-PRO" w:hAnsi="HG丸ｺﾞｼｯｸM-PRO" w:hint="eastAsia"/>
          <w:szCs w:val="21"/>
        </w:rPr>
        <w:t>・中等教育</w:t>
      </w:r>
      <w:bookmarkStart w:id="0" w:name="_GoBack"/>
      <w:bookmarkEnd w:id="0"/>
      <w:r w:rsidRPr="0036575D">
        <w:rPr>
          <w:rFonts w:ascii="HG丸ｺﾞｼｯｸM-PRO" w:eastAsia="HG丸ｺﾞｼｯｸM-PRO" w:hAnsi="HG丸ｺﾞｼｯｸM-PRO" w:hint="eastAsia"/>
          <w:szCs w:val="21"/>
        </w:rPr>
        <w:t>学校</w:t>
      </w:r>
      <w:r w:rsidR="00F07CBD">
        <w:rPr>
          <w:rFonts w:ascii="HG丸ｺﾞｼｯｸM-PRO" w:eastAsia="HG丸ｺﾞｼｯｸM-PRO" w:hAnsi="HG丸ｺﾞｼｯｸM-PRO" w:hint="eastAsia"/>
          <w:szCs w:val="21"/>
        </w:rPr>
        <w:t>への周知について御</w:t>
      </w:r>
      <w:r w:rsidRPr="00281467">
        <w:rPr>
          <w:rFonts w:ascii="HG丸ｺﾞｼｯｸM-PRO" w:eastAsia="HG丸ｺﾞｼｯｸM-PRO" w:hAnsi="HG丸ｺﾞｼｯｸM-PRO" w:hint="eastAsia"/>
          <w:szCs w:val="21"/>
        </w:rPr>
        <w:t>協力いただきますようよろしくお願いします。</w:t>
      </w:r>
    </w:p>
    <w:p w14:paraId="72BE3EDB" w14:textId="77777777" w:rsidR="00281467" w:rsidRPr="00281467" w:rsidRDefault="00281467" w:rsidP="00281467">
      <w:pPr>
        <w:rPr>
          <w:rFonts w:ascii="HG丸ｺﾞｼｯｸM-PRO" w:eastAsia="HG丸ｺﾞｼｯｸM-PRO" w:hAnsi="HG丸ｺﾞｼｯｸM-PRO" w:cs="Meiryo UI"/>
          <w:szCs w:val="21"/>
        </w:rPr>
      </w:pPr>
    </w:p>
    <w:p w14:paraId="077E51D8" w14:textId="77777777" w:rsidR="00281467" w:rsidRPr="00281467" w:rsidRDefault="00281467" w:rsidP="00281467">
      <w:pPr>
        <w:spacing w:line="300" w:lineRule="exact"/>
        <w:jc w:val="center"/>
        <w:rPr>
          <w:rFonts w:ascii="HG丸ｺﾞｼｯｸM-PRO" w:eastAsia="HG丸ｺﾞｼｯｸM-PRO" w:hAnsi="HG丸ｺﾞｼｯｸM-PRO"/>
          <w:szCs w:val="21"/>
        </w:rPr>
      </w:pPr>
      <w:r w:rsidRPr="00281467">
        <w:rPr>
          <w:rFonts w:ascii="HG丸ｺﾞｼｯｸM-PRO" w:eastAsia="HG丸ｺﾞｼｯｸM-PRO" w:hAnsi="HG丸ｺﾞｼｯｸM-PRO" w:hint="eastAsia"/>
          <w:szCs w:val="21"/>
        </w:rPr>
        <w:t>記</w:t>
      </w:r>
    </w:p>
    <w:p w14:paraId="14168FBB" w14:textId="77777777" w:rsidR="00281467" w:rsidRPr="00281467" w:rsidRDefault="00281467" w:rsidP="00281467">
      <w:pPr>
        <w:spacing w:line="300" w:lineRule="exact"/>
        <w:jc w:val="center"/>
        <w:rPr>
          <w:rFonts w:ascii="HG丸ｺﾞｼｯｸM-PRO" w:eastAsia="HG丸ｺﾞｼｯｸM-PRO" w:hAnsi="HG丸ｺﾞｼｯｸM-PRO"/>
          <w:szCs w:val="21"/>
        </w:rPr>
      </w:pPr>
    </w:p>
    <w:p w14:paraId="4094BE9E" w14:textId="77777777" w:rsidR="00281467" w:rsidRPr="00281467" w:rsidRDefault="00281467" w:rsidP="00281467">
      <w:pPr>
        <w:spacing w:line="300" w:lineRule="exact"/>
        <w:ind w:left="1260" w:hangingChars="600" w:hanging="1260"/>
        <w:jc w:val="left"/>
        <w:rPr>
          <w:rFonts w:ascii="HG丸ｺﾞｼｯｸM-PRO" w:eastAsia="HG丸ｺﾞｼｯｸM-PRO" w:hAnsi="HG丸ｺﾞｼｯｸM-PRO"/>
          <w:szCs w:val="21"/>
        </w:rPr>
      </w:pPr>
      <w:r w:rsidRPr="00281467">
        <w:rPr>
          <w:rFonts w:ascii="HG丸ｺﾞｼｯｸM-PRO" w:eastAsia="HG丸ｺﾞｼｯｸM-PRO" w:hAnsi="HG丸ｺﾞｼｯｸM-PRO" w:hint="eastAsia"/>
          <w:szCs w:val="21"/>
        </w:rPr>
        <w:t xml:space="preserve">１　日　時　　令和4年７月28日（木）13時30分から16時10分まで　</w:t>
      </w:r>
    </w:p>
    <w:p w14:paraId="25618A64" w14:textId="77777777" w:rsidR="00281467" w:rsidRPr="00281467" w:rsidRDefault="00281467" w:rsidP="00281467">
      <w:pPr>
        <w:spacing w:line="300" w:lineRule="exact"/>
        <w:ind w:left="1260" w:hangingChars="600" w:hanging="1260"/>
        <w:jc w:val="left"/>
        <w:rPr>
          <w:rFonts w:ascii="HG丸ｺﾞｼｯｸM-PRO" w:eastAsia="HG丸ｺﾞｼｯｸM-PRO" w:hAnsi="HG丸ｺﾞｼｯｸM-PRO"/>
          <w:szCs w:val="21"/>
        </w:rPr>
      </w:pPr>
      <w:r w:rsidRPr="00281467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</w:p>
    <w:p w14:paraId="2A06F3BF" w14:textId="3F2A9671" w:rsidR="00281467" w:rsidRPr="00281467" w:rsidRDefault="00281467" w:rsidP="00281467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281467">
        <w:rPr>
          <w:rFonts w:ascii="HG丸ｺﾞｼｯｸM-PRO" w:eastAsia="HG丸ｺﾞｼｯｸM-PRO" w:hAnsi="HG丸ｺﾞｼｯｸM-PRO" w:hint="eastAsia"/>
          <w:szCs w:val="21"/>
        </w:rPr>
        <w:t xml:space="preserve">２　方　法　　</w:t>
      </w:r>
      <w:r w:rsidR="00F07CBD">
        <w:rPr>
          <w:rFonts w:ascii="HG丸ｺﾞｼｯｸM-PRO" w:eastAsia="HG丸ｺﾞｼｯｸM-PRO" w:hAnsi="HG丸ｺﾞｼｯｸM-PRO"/>
          <w:szCs w:val="21"/>
        </w:rPr>
        <w:t>Z</w:t>
      </w:r>
      <w:r w:rsidRPr="00281467">
        <w:rPr>
          <w:rFonts w:ascii="HG丸ｺﾞｼｯｸM-PRO" w:eastAsia="HG丸ｺﾞｼｯｸM-PRO" w:hAnsi="HG丸ｺﾞｼｯｸM-PRO" w:hint="eastAsia"/>
          <w:szCs w:val="21"/>
        </w:rPr>
        <w:t>oom</w:t>
      </w:r>
      <w:r w:rsidR="00F07CBD">
        <w:rPr>
          <w:rFonts w:ascii="HG丸ｺﾞｼｯｸM-PRO" w:eastAsia="HG丸ｺﾞｼｯｸM-PRO" w:hAnsi="HG丸ｺﾞｼｯｸM-PRO" w:hint="eastAsia"/>
          <w:szCs w:val="21"/>
        </w:rPr>
        <w:t>によるL</w:t>
      </w:r>
      <w:r w:rsidR="00F07CBD">
        <w:rPr>
          <w:rFonts w:ascii="HG丸ｺﾞｼｯｸM-PRO" w:eastAsia="HG丸ｺﾞｼｯｸM-PRO" w:hAnsi="HG丸ｺﾞｼｯｸM-PRO"/>
          <w:szCs w:val="21"/>
        </w:rPr>
        <w:t>ive</w:t>
      </w:r>
      <w:r w:rsidRPr="00281467">
        <w:rPr>
          <w:rFonts w:ascii="HG丸ｺﾞｼｯｸM-PRO" w:eastAsia="HG丸ｺﾞｼｯｸM-PRO" w:hAnsi="HG丸ｺﾞｼｯｸM-PRO" w:hint="eastAsia"/>
          <w:szCs w:val="21"/>
        </w:rPr>
        <w:t>配信</w:t>
      </w:r>
    </w:p>
    <w:p w14:paraId="67C1C2EC" w14:textId="77777777" w:rsidR="00281467" w:rsidRPr="00281467" w:rsidRDefault="00281467" w:rsidP="00281467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14:paraId="0F5FBE17" w14:textId="77777777" w:rsidR="00281467" w:rsidRPr="00281467" w:rsidRDefault="00281467" w:rsidP="00281467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281467">
        <w:rPr>
          <w:rFonts w:ascii="HG丸ｺﾞｼｯｸM-PRO" w:eastAsia="HG丸ｺﾞｼｯｸM-PRO" w:hAnsi="HG丸ｺﾞｼｯｸM-PRO" w:hint="eastAsia"/>
          <w:szCs w:val="21"/>
        </w:rPr>
        <w:t>３　内　容　　別紙　案内ちらしのとおり</w:t>
      </w:r>
    </w:p>
    <w:p w14:paraId="670C307A" w14:textId="77777777" w:rsidR="00281467" w:rsidRPr="00281467" w:rsidRDefault="00281467" w:rsidP="00281467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14:paraId="59AC9408" w14:textId="27FE77B8" w:rsidR="00281467" w:rsidRPr="00281467" w:rsidRDefault="004D2C57" w:rsidP="004D2C57">
      <w:pPr>
        <w:spacing w:line="300" w:lineRule="exact"/>
        <w:ind w:left="1567" w:hangingChars="746" w:hanging="156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４　対　象　 </w:t>
      </w:r>
      <w:r w:rsidR="001B6986">
        <w:rPr>
          <w:rFonts w:ascii="HG丸ｺﾞｼｯｸM-PRO" w:eastAsia="HG丸ｺﾞｼｯｸM-PRO" w:hAnsi="HG丸ｺﾞｼｯｸM-PRO" w:hint="eastAsia"/>
          <w:szCs w:val="21"/>
        </w:rPr>
        <w:t>・府内（大阪市・堺市</w:t>
      </w:r>
      <w:r w:rsidR="00281467" w:rsidRPr="00281467">
        <w:rPr>
          <w:rFonts w:ascii="HG丸ｺﾞｼｯｸM-PRO" w:eastAsia="HG丸ｺﾞｼｯｸM-PRO" w:hAnsi="HG丸ｺﾞｼｯｸM-PRO" w:hint="eastAsia"/>
          <w:szCs w:val="21"/>
        </w:rPr>
        <w:t>除く）市町村教育委員会・教育支援センターの指導主事、スクールソーシャルワーカー、スクールカウンセラー等</w:t>
      </w:r>
    </w:p>
    <w:p w14:paraId="4CB7DD55" w14:textId="3B29DCC4" w:rsidR="00281467" w:rsidRPr="00281467" w:rsidRDefault="004D2C57" w:rsidP="004D2C57">
      <w:pPr>
        <w:spacing w:line="300" w:lineRule="exact"/>
        <w:ind w:left="1567" w:hangingChars="746" w:hanging="156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 </w:t>
      </w:r>
      <w:r w:rsidR="001B6986">
        <w:rPr>
          <w:rFonts w:ascii="HG丸ｺﾞｼｯｸM-PRO" w:eastAsia="HG丸ｺﾞｼｯｸM-PRO" w:hAnsi="HG丸ｺﾞｼｯｸM-PRO" w:hint="eastAsia"/>
          <w:szCs w:val="21"/>
        </w:rPr>
        <w:t>・府内（大阪市・堺市</w:t>
      </w:r>
      <w:r w:rsidR="00281467" w:rsidRPr="00281467">
        <w:rPr>
          <w:rFonts w:ascii="HG丸ｺﾞｼｯｸM-PRO" w:eastAsia="HG丸ｺﾞｼｯｸM-PRO" w:hAnsi="HG丸ｺﾞｼｯｸM-PRO" w:hint="eastAsia"/>
          <w:szCs w:val="21"/>
        </w:rPr>
        <w:t>除く）小学校、中学校、高等学校、支援学校の教職員・教育関係者（生徒指導担当・保健担当等含む）【定員50名】</w:t>
      </w:r>
    </w:p>
    <w:p w14:paraId="44B2EB55" w14:textId="77777777" w:rsidR="00281467" w:rsidRPr="00281467" w:rsidRDefault="00281467" w:rsidP="00281467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14:paraId="1EFAF379" w14:textId="77777777" w:rsidR="00281467" w:rsidRPr="00281467" w:rsidRDefault="00281467" w:rsidP="00281467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281467">
        <w:rPr>
          <w:rFonts w:ascii="HG丸ｺﾞｼｯｸM-PRO" w:eastAsia="HG丸ｺﾞｼｯｸM-PRO" w:hAnsi="HG丸ｺﾞｼｯｸM-PRO" w:hint="eastAsia"/>
          <w:szCs w:val="21"/>
        </w:rPr>
        <w:t>５　申込み　　研修専用申込みフォーム　（締切：７月14日（木）17時）</w:t>
      </w:r>
    </w:p>
    <w:p w14:paraId="1C5B2966" w14:textId="77777777" w:rsidR="00281467" w:rsidRPr="00281467" w:rsidRDefault="00281467" w:rsidP="00281467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281467">
        <w:rPr>
          <w:rFonts w:ascii="HG丸ｺﾞｼｯｸM-PRO" w:eastAsia="HG丸ｺﾞｼｯｸM-PRO" w:hAnsi="HG丸ｺﾞｼｯｸM-PRO" w:hint="eastAsia"/>
          <w:szCs w:val="21"/>
        </w:rPr>
        <w:t xml:space="preserve">　　　　　　　※ただし、定員になり次第締切りとします。</w:t>
      </w:r>
    </w:p>
    <w:p w14:paraId="704FE99F" w14:textId="77777777" w:rsidR="00281467" w:rsidRPr="00281467" w:rsidRDefault="00281467" w:rsidP="00281467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14:paraId="515ECE60" w14:textId="77777777" w:rsidR="00F07CBD" w:rsidRDefault="00281467" w:rsidP="00F07CBD">
      <w:pPr>
        <w:spacing w:line="300" w:lineRule="exact"/>
        <w:ind w:left="1581" w:hangingChars="753" w:hanging="1581"/>
        <w:jc w:val="left"/>
        <w:rPr>
          <w:rFonts w:ascii="HG丸ｺﾞｼｯｸM-PRO" w:eastAsia="HG丸ｺﾞｼｯｸM-PRO" w:hAnsi="HG丸ｺﾞｼｯｸM-PRO"/>
          <w:szCs w:val="21"/>
        </w:rPr>
      </w:pPr>
      <w:r w:rsidRPr="00281467">
        <w:rPr>
          <w:rFonts w:ascii="HG丸ｺﾞｼｯｸM-PRO" w:eastAsia="HG丸ｺﾞｼｯｸM-PRO" w:hAnsi="HG丸ｺﾞｼｯｸM-PRO" w:hint="eastAsia"/>
          <w:szCs w:val="21"/>
        </w:rPr>
        <w:t xml:space="preserve">６　その他　 </w:t>
      </w:r>
      <w:r w:rsidR="00F07CBD">
        <w:rPr>
          <w:rFonts w:ascii="HG丸ｺﾞｼｯｸM-PRO" w:eastAsia="HG丸ｺﾞｼｯｸM-PRO" w:hAnsi="HG丸ｺﾞｼｯｸM-PRO" w:hint="eastAsia"/>
          <w:szCs w:val="21"/>
        </w:rPr>
        <w:t>・受講決定通知後、当日のURLを受講者に送付します。</w:t>
      </w:r>
    </w:p>
    <w:p w14:paraId="3D20170F" w14:textId="77777777" w:rsidR="00F07CBD" w:rsidRDefault="00F07CBD" w:rsidP="00F07CBD">
      <w:pPr>
        <w:spacing w:line="300" w:lineRule="exact"/>
        <w:ind w:leftChars="650" w:left="1575" w:hangingChars="100" w:hanging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・講師用テキスト、受講者用テキストは受講者あて逓送・郵送で送付しますが、未受講の場合は返却してください。</w:t>
      </w:r>
    </w:p>
    <w:p w14:paraId="132180A8" w14:textId="77777777" w:rsidR="00F07CBD" w:rsidRDefault="00F07CBD" w:rsidP="00F07CBD">
      <w:pPr>
        <w:spacing w:line="300" w:lineRule="exact"/>
        <w:ind w:firstLineChars="650" w:firstLine="1365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・受講後アンケートは電子申請システムから８月４日（木）17時までに</w:t>
      </w:r>
    </w:p>
    <w:p w14:paraId="07515738" w14:textId="77777777" w:rsidR="00F07CBD" w:rsidRDefault="00F07CBD" w:rsidP="00F07CBD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 御回答ください。</w:t>
      </w:r>
    </w:p>
    <w:p w14:paraId="568BBCEF" w14:textId="77777777" w:rsidR="00F07CBD" w:rsidRDefault="00F07CBD" w:rsidP="00F07CBD">
      <w:pPr>
        <w:spacing w:line="300" w:lineRule="exact"/>
        <w:ind w:firstLineChars="650" w:firstLine="1365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・受講修了者には後日修了証書を送付します。</w:t>
      </w:r>
    </w:p>
    <w:p w14:paraId="6D1621BA" w14:textId="77777777" w:rsidR="00281467" w:rsidRPr="00281467" w:rsidRDefault="00281467" w:rsidP="00281467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281467">
        <w:rPr>
          <w:rFonts w:ascii="HG丸ｺﾞｼｯｸM-PRO" w:eastAsia="HG丸ｺﾞｼｯｸM-PRO" w:hAnsi="HG丸ｺﾞｼｯｸM-PRO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767C2C" wp14:editId="51AE27BA">
                <wp:simplePos x="0" y="0"/>
                <wp:positionH relativeFrom="column">
                  <wp:posOffset>1196340</wp:posOffset>
                </wp:positionH>
                <wp:positionV relativeFrom="paragraph">
                  <wp:posOffset>52070</wp:posOffset>
                </wp:positionV>
                <wp:extent cx="4171950" cy="9239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7D49723" w14:textId="77777777" w:rsidR="00281467" w:rsidRDefault="00281467" w:rsidP="0028146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＜連絡先＞</w:t>
                            </w:r>
                          </w:p>
                          <w:p w14:paraId="31BEAADD" w14:textId="6ADA7182" w:rsidR="00281467" w:rsidRPr="00AE5A01" w:rsidRDefault="00281467" w:rsidP="0028146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5A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こころの健康総合センター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1F55B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事業推進課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担当：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甲田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南・伊藤</w:t>
                            </w:r>
                          </w:p>
                          <w:p w14:paraId="749F3CBE" w14:textId="5DED6C95" w:rsidR="00281467" w:rsidRDefault="00281467" w:rsidP="0028146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5A01">
                              <w:rPr>
                                <w:rFonts w:ascii="HG丸ｺﾞｼｯｸM-PRO" w:eastAsia="HG丸ｺﾞｼｯｸM-PRO" w:hAnsi="HG丸ｺﾞｼｯｸM-PRO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Pr="00AE5A01">
                              <w:rPr>
                                <w:rFonts w:ascii="HG丸ｺﾞｼｯｸM-PRO" w:eastAsia="HG丸ｺﾞｼｯｸM-PRO" w:hAnsi="HG丸ｺﾞｼｯｸM-PRO"/>
                              </w:rPr>
                              <w:t>06-6691-2810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（課直通）</w:t>
                            </w:r>
                            <w:r w:rsidR="001F55B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FAX：06-6691-2814</w:t>
                            </w:r>
                          </w:p>
                          <w:p w14:paraId="1BEA4B86" w14:textId="77777777" w:rsidR="00281467" w:rsidRPr="00AE5A01" w:rsidRDefault="00281467" w:rsidP="0028146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5A0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E-mail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KodaMe@mbox.pref.osaka.lg.jp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67C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94.2pt;margin-top:4.1pt;width:328.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" fillcolor="window" strokeweight=".5pt">
                <v:textbox>
                  <w:txbxContent>
                    <w:p w14:paraId="57D49723" w14:textId="77777777" w:rsidR="00281467" w:rsidRDefault="00281467" w:rsidP="0028146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bookmarkStart w:id="1" w:name="_GoBack"/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＜連絡先＞</w:t>
                      </w:r>
                    </w:p>
                    <w:p w14:paraId="31BEAADD" w14:textId="6ADA7182" w:rsidR="00281467" w:rsidRPr="00AE5A01" w:rsidRDefault="00281467" w:rsidP="0028146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5A01">
                        <w:rPr>
                          <w:rFonts w:ascii="HG丸ｺﾞｼｯｸM-PRO" w:eastAsia="HG丸ｺﾞｼｯｸM-PRO" w:hAnsi="HG丸ｺﾞｼｯｸM-PRO" w:hint="eastAsia"/>
                        </w:rPr>
                        <w:t>こころの健康総合センター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1F55B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事業推進課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担当：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甲田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南・伊藤</w:t>
                      </w:r>
                    </w:p>
                    <w:p w14:paraId="749F3CBE" w14:textId="5DED6C95" w:rsidR="00281467" w:rsidRDefault="00281467" w:rsidP="0028146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5A01">
                        <w:rPr>
                          <w:rFonts w:ascii="HG丸ｺﾞｼｯｸM-PRO" w:eastAsia="HG丸ｺﾞｼｯｸM-PRO" w:hAnsi="HG丸ｺﾞｼｯｸM-PRO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Pr="00AE5A01">
                        <w:rPr>
                          <w:rFonts w:ascii="HG丸ｺﾞｼｯｸM-PRO" w:eastAsia="HG丸ｺﾞｼｯｸM-PRO" w:hAnsi="HG丸ｺﾞｼｯｸM-PRO"/>
                        </w:rPr>
                        <w:t>06-6691-2810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（課直通）</w:t>
                      </w:r>
                      <w:r w:rsidR="001F55B3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FAX：06-6691-2814</w:t>
                      </w:r>
                    </w:p>
                    <w:p w14:paraId="1BEA4B86" w14:textId="77777777" w:rsidR="00281467" w:rsidRPr="00AE5A01" w:rsidRDefault="00281467" w:rsidP="0028146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5A01">
                        <w:rPr>
                          <w:rFonts w:ascii="HG丸ｺﾞｼｯｸM-PRO" w:eastAsia="HG丸ｺﾞｼｯｸM-PRO" w:hAnsi="HG丸ｺﾞｼｯｸM-PRO"/>
                        </w:rPr>
                        <w:t xml:space="preserve">E-mail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KodaMe@mbox.pref.osaka.lg.jp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0518BF7B" w14:textId="77777777" w:rsidR="00281467" w:rsidRPr="00281467" w:rsidRDefault="00281467" w:rsidP="00281467">
      <w:pPr>
        <w:spacing w:line="300" w:lineRule="exact"/>
        <w:jc w:val="center"/>
        <w:rPr>
          <w:rFonts w:ascii="ＭＳ Ｐゴシック" w:eastAsia="ＭＳ Ｐゴシック" w:hAnsi="ＭＳ Ｐゴシック" w:cs="Meiryo UI"/>
          <w:sz w:val="22"/>
          <w:szCs w:val="22"/>
        </w:rPr>
      </w:pPr>
    </w:p>
    <w:sectPr w:rsidR="00281467" w:rsidRPr="00281467" w:rsidSect="004D2C57">
      <w:pgSz w:w="11906" w:h="16838" w:code="9"/>
      <w:pgMar w:top="1474" w:right="1701" w:bottom="1701" w:left="1701" w:header="851" w:footer="992" w:gutter="0"/>
      <w:cols w:space="425"/>
      <w:docGrid w:type="line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15C07" w14:textId="77777777" w:rsidR="00A308DA" w:rsidRDefault="00A308DA" w:rsidP="00E86DB5">
      <w:r>
        <w:separator/>
      </w:r>
    </w:p>
  </w:endnote>
  <w:endnote w:type="continuationSeparator" w:id="0">
    <w:p w14:paraId="5F0EFA76" w14:textId="77777777" w:rsidR="00A308DA" w:rsidRDefault="00A308DA" w:rsidP="00E8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2AB87" w14:textId="77777777" w:rsidR="00A308DA" w:rsidRDefault="00A308DA" w:rsidP="00E86DB5">
      <w:r>
        <w:separator/>
      </w:r>
    </w:p>
  </w:footnote>
  <w:footnote w:type="continuationSeparator" w:id="0">
    <w:p w14:paraId="57405A10" w14:textId="77777777" w:rsidR="00A308DA" w:rsidRDefault="00A308DA" w:rsidP="00E86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353E"/>
    <w:multiLevelType w:val="hybridMultilevel"/>
    <w:tmpl w:val="A2C6041C"/>
    <w:lvl w:ilvl="0" w:tplc="19264DD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7EE87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C03DB6"/>
    <w:multiLevelType w:val="hybridMultilevel"/>
    <w:tmpl w:val="3F4CAE7A"/>
    <w:lvl w:ilvl="0" w:tplc="4F26FAD4">
      <w:numFmt w:val="bullet"/>
      <w:lvlText w:val="○"/>
      <w:lvlJc w:val="left"/>
      <w:pPr>
        <w:ind w:left="20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strictFirstAndLastChars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69"/>
    <w:rsid w:val="00001378"/>
    <w:rsid w:val="00001E1A"/>
    <w:rsid w:val="00007146"/>
    <w:rsid w:val="00007369"/>
    <w:rsid w:val="0001799C"/>
    <w:rsid w:val="000222C5"/>
    <w:rsid w:val="00027EDE"/>
    <w:rsid w:val="000325D0"/>
    <w:rsid w:val="000349E6"/>
    <w:rsid w:val="00044B65"/>
    <w:rsid w:val="000568A2"/>
    <w:rsid w:val="00064249"/>
    <w:rsid w:val="0007787F"/>
    <w:rsid w:val="000900D1"/>
    <w:rsid w:val="000F0DC4"/>
    <w:rsid w:val="00104780"/>
    <w:rsid w:val="00115292"/>
    <w:rsid w:val="001174A6"/>
    <w:rsid w:val="001218F7"/>
    <w:rsid w:val="00137A2D"/>
    <w:rsid w:val="001443AE"/>
    <w:rsid w:val="00146780"/>
    <w:rsid w:val="001469C6"/>
    <w:rsid w:val="00153346"/>
    <w:rsid w:val="00156DB1"/>
    <w:rsid w:val="001605C0"/>
    <w:rsid w:val="001645EE"/>
    <w:rsid w:val="00173717"/>
    <w:rsid w:val="00190516"/>
    <w:rsid w:val="00194303"/>
    <w:rsid w:val="00197A6A"/>
    <w:rsid w:val="00197E63"/>
    <w:rsid w:val="001A2BB3"/>
    <w:rsid w:val="001B37D6"/>
    <w:rsid w:val="001B6986"/>
    <w:rsid w:val="001C1EA5"/>
    <w:rsid w:val="001C2CD1"/>
    <w:rsid w:val="001D22C7"/>
    <w:rsid w:val="001D7FB7"/>
    <w:rsid w:val="001E1F9A"/>
    <w:rsid w:val="001E3236"/>
    <w:rsid w:val="001F49D7"/>
    <w:rsid w:val="001F55B3"/>
    <w:rsid w:val="00217536"/>
    <w:rsid w:val="00217568"/>
    <w:rsid w:val="00236D33"/>
    <w:rsid w:val="00242E49"/>
    <w:rsid w:val="002432F1"/>
    <w:rsid w:val="00281467"/>
    <w:rsid w:val="00286967"/>
    <w:rsid w:val="002926F8"/>
    <w:rsid w:val="00293095"/>
    <w:rsid w:val="002C1634"/>
    <w:rsid w:val="002D349E"/>
    <w:rsid w:val="002D4AAB"/>
    <w:rsid w:val="002D5D29"/>
    <w:rsid w:val="002E2F1F"/>
    <w:rsid w:val="002E6F79"/>
    <w:rsid w:val="002F1078"/>
    <w:rsid w:val="003046ED"/>
    <w:rsid w:val="00310199"/>
    <w:rsid w:val="00314682"/>
    <w:rsid w:val="00336B64"/>
    <w:rsid w:val="003518A1"/>
    <w:rsid w:val="00352781"/>
    <w:rsid w:val="0036575D"/>
    <w:rsid w:val="0037005B"/>
    <w:rsid w:val="00390883"/>
    <w:rsid w:val="00396D42"/>
    <w:rsid w:val="003A6F04"/>
    <w:rsid w:val="003F53CE"/>
    <w:rsid w:val="00414A4E"/>
    <w:rsid w:val="00421225"/>
    <w:rsid w:val="0046302E"/>
    <w:rsid w:val="004869D5"/>
    <w:rsid w:val="004906A9"/>
    <w:rsid w:val="00492A17"/>
    <w:rsid w:val="004A2B54"/>
    <w:rsid w:val="004D144D"/>
    <w:rsid w:val="004D2C57"/>
    <w:rsid w:val="004D6191"/>
    <w:rsid w:val="004F2217"/>
    <w:rsid w:val="004F4789"/>
    <w:rsid w:val="004F5E67"/>
    <w:rsid w:val="005011D6"/>
    <w:rsid w:val="00507876"/>
    <w:rsid w:val="00514714"/>
    <w:rsid w:val="00527126"/>
    <w:rsid w:val="00536588"/>
    <w:rsid w:val="005443AD"/>
    <w:rsid w:val="0055791A"/>
    <w:rsid w:val="00565FFE"/>
    <w:rsid w:val="00567445"/>
    <w:rsid w:val="005709B0"/>
    <w:rsid w:val="0058644D"/>
    <w:rsid w:val="0059285C"/>
    <w:rsid w:val="005948EF"/>
    <w:rsid w:val="005B0D4D"/>
    <w:rsid w:val="005B33AC"/>
    <w:rsid w:val="005C5A70"/>
    <w:rsid w:val="005E0B8F"/>
    <w:rsid w:val="005F02C5"/>
    <w:rsid w:val="005F03B5"/>
    <w:rsid w:val="00610B67"/>
    <w:rsid w:val="00616B7C"/>
    <w:rsid w:val="0062388F"/>
    <w:rsid w:val="0063111E"/>
    <w:rsid w:val="00634907"/>
    <w:rsid w:val="00645AE3"/>
    <w:rsid w:val="00657223"/>
    <w:rsid w:val="00666BD2"/>
    <w:rsid w:val="006746F0"/>
    <w:rsid w:val="00683FA3"/>
    <w:rsid w:val="00693033"/>
    <w:rsid w:val="006A3E2F"/>
    <w:rsid w:val="006C4216"/>
    <w:rsid w:val="006C6D17"/>
    <w:rsid w:val="006C7BAE"/>
    <w:rsid w:val="006E536D"/>
    <w:rsid w:val="006F3D0B"/>
    <w:rsid w:val="00701C32"/>
    <w:rsid w:val="007059E8"/>
    <w:rsid w:val="00722831"/>
    <w:rsid w:val="00734B85"/>
    <w:rsid w:val="0073565F"/>
    <w:rsid w:val="007356F4"/>
    <w:rsid w:val="0075296C"/>
    <w:rsid w:val="00756B20"/>
    <w:rsid w:val="00757B3F"/>
    <w:rsid w:val="00764616"/>
    <w:rsid w:val="0076610C"/>
    <w:rsid w:val="00790E19"/>
    <w:rsid w:val="00793850"/>
    <w:rsid w:val="007A73D0"/>
    <w:rsid w:val="007C064A"/>
    <w:rsid w:val="007D1730"/>
    <w:rsid w:val="007F096C"/>
    <w:rsid w:val="007F13AF"/>
    <w:rsid w:val="007F40A3"/>
    <w:rsid w:val="007F5E35"/>
    <w:rsid w:val="00802D07"/>
    <w:rsid w:val="0081724A"/>
    <w:rsid w:val="00820579"/>
    <w:rsid w:val="0084342C"/>
    <w:rsid w:val="00850117"/>
    <w:rsid w:val="0085156B"/>
    <w:rsid w:val="00875157"/>
    <w:rsid w:val="008838F7"/>
    <w:rsid w:val="00893502"/>
    <w:rsid w:val="00893C33"/>
    <w:rsid w:val="008A0A6A"/>
    <w:rsid w:val="008C40A8"/>
    <w:rsid w:val="008C7F5A"/>
    <w:rsid w:val="008D7E9F"/>
    <w:rsid w:val="008E0BA4"/>
    <w:rsid w:val="008E248E"/>
    <w:rsid w:val="008E5D66"/>
    <w:rsid w:val="008E60A8"/>
    <w:rsid w:val="008F6ACF"/>
    <w:rsid w:val="009109F1"/>
    <w:rsid w:val="0091515B"/>
    <w:rsid w:val="00917428"/>
    <w:rsid w:val="00922606"/>
    <w:rsid w:val="0092714D"/>
    <w:rsid w:val="00932670"/>
    <w:rsid w:val="00932FDE"/>
    <w:rsid w:val="00937236"/>
    <w:rsid w:val="009376F7"/>
    <w:rsid w:val="0094031D"/>
    <w:rsid w:val="00952D43"/>
    <w:rsid w:val="009672A3"/>
    <w:rsid w:val="00972E8D"/>
    <w:rsid w:val="00982EB7"/>
    <w:rsid w:val="00983661"/>
    <w:rsid w:val="0098789E"/>
    <w:rsid w:val="0099095D"/>
    <w:rsid w:val="009B495B"/>
    <w:rsid w:val="009B6821"/>
    <w:rsid w:val="009D2056"/>
    <w:rsid w:val="009D264A"/>
    <w:rsid w:val="009E3149"/>
    <w:rsid w:val="009F4F1A"/>
    <w:rsid w:val="00A006FD"/>
    <w:rsid w:val="00A01EAF"/>
    <w:rsid w:val="00A0597E"/>
    <w:rsid w:val="00A0647C"/>
    <w:rsid w:val="00A12118"/>
    <w:rsid w:val="00A14C3E"/>
    <w:rsid w:val="00A222E2"/>
    <w:rsid w:val="00A24732"/>
    <w:rsid w:val="00A308DA"/>
    <w:rsid w:val="00A43A47"/>
    <w:rsid w:val="00A47AA4"/>
    <w:rsid w:val="00A55312"/>
    <w:rsid w:val="00A82AE5"/>
    <w:rsid w:val="00A86B16"/>
    <w:rsid w:val="00A9497D"/>
    <w:rsid w:val="00A952A4"/>
    <w:rsid w:val="00AA3658"/>
    <w:rsid w:val="00AB0809"/>
    <w:rsid w:val="00AB4C8C"/>
    <w:rsid w:val="00AB6442"/>
    <w:rsid w:val="00AC510B"/>
    <w:rsid w:val="00AD522D"/>
    <w:rsid w:val="00AE7F8E"/>
    <w:rsid w:val="00AF0282"/>
    <w:rsid w:val="00AF5190"/>
    <w:rsid w:val="00AF7AFC"/>
    <w:rsid w:val="00B230E4"/>
    <w:rsid w:val="00B32B04"/>
    <w:rsid w:val="00B35847"/>
    <w:rsid w:val="00B43DF0"/>
    <w:rsid w:val="00B44860"/>
    <w:rsid w:val="00B5512B"/>
    <w:rsid w:val="00B600AE"/>
    <w:rsid w:val="00B620AE"/>
    <w:rsid w:val="00B67611"/>
    <w:rsid w:val="00B74840"/>
    <w:rsid w:val="00B77E4A"/>
    <w:rsid w:val="00B84B94"/>
    <w:rsid w:val="00B84EF4"/>
    <w:rsid w:val="00BB6E28"/>
    <w:rsid w:val="00BE163C"/>
    <w:rsid w:val="00C1541E"/>
    <w:rsid w:val="00C17D5E"/>
    <w:rsid w:val="00C25729"/>
    <w:rsid w:val="00C26071"/>
    <w:rsid w:val="00C41771"/>
    <w:rsid w:val="00C54170"/>
    <w:rsid w:val="00C5509E"/>
    <w:rsid w:val="00C577E9"/>
    <w:rsid w:val="00C62C8C"/>
    <w:rsid w:val="00C66F5D"/>
    <w:rsid w:val="00C717CC"/>
    <w:rsid w:val="00C7189A"/>
    <w:rsid w:val="00C76D20"/>
    <w:rsid w:val="00C871B1"/>
    <w:rsid w:val="00CA4A18"/>
    <w:rsid w:val="00CD0036"/>
    <w:rsid w:val="00CD1D3F"/>
    <w:rsid w:val="00CD6A80"/>
    <w:rsid w:val="00CD7AC8"/>
    <w:rsid w:val="00CE720E"/>
    <w:rsid w:val="00D01803"/>
    <w:rsid w:val="00D026FD"/>
    <w:rsid w:val="00D048E4"/>
    <w:rsid w:val="00D21ADF"/>
    <w:rsid w:val="00D25DB5"/>
    <w:rsid w:val="00D51D88"/>
    <w:rsid w:val="00D61CB9"/>
    <w:rsid w:val="00D64F8C"/>
    <w:rsid w:val="00D67E0B"/>
    <w:rsid w:val="00D70686"/>
    <w:rsid w:val="00D7217F"/>
    <w:rsid w:val="00DB118F"/>
    <w:rsid w:val="00DB7D72"/>
    <w:rsid w:val="00DC150D"/>
    <w:rsid w:val="00DC2928"/>
    <w:rsid w:val="00DC3FF1"/>
    <w:rsid w:val="00DF56DB"/>
    <w:rsid w:val="00E00AB5"/>
    <w:rsid w:val="00E03E40"/>
    <w:rsid w:val="00E0520F"/>
    <w:rsid w:val="00E12809"/>
    <w:rsid w:val="00E17829"/>
    <w:rsid w:val="00E20B3D"/>
    <w:rsid w:val="00E361F8"/>
    <w:rsid w:val="00E42043"/>
    <w:rsid w:val="00E422A1"/>
    <w:rsid w:val="00E66B09"/>
    <w:rsid w:val="00E710E6"/>
    <w:rsid w:val="00E86DB5"/>
    <w:rsid w:val="00E90DD3"/>
    <w:rsid w:val="00E90FDD"/>
    <w:rsid w:val="00EB1E99"/>
    <w:rsid w:val="00EB2903"/>
    <w:rsid w:val="00EC0DB9"/>
    <w:rsid w:val="00EC54A1"/>
    <w:rsid w:val="00EC76F5"/>
    <w:rsid w:val="00ED73BC"/>
    <w:rsid w:val="00EE230F"/>
    <w:rsid w:val="00EF0C65"/>
    <w:rsid w:val="00F07CBD"/>
    <w:rsid w:val="00F23C14"/>
    <w:rsid w:val="00F50C27"/>
    <w:rsid w:val="00F52DF4"/>
    <w:rsid w:val="00F5355C"/>
    <w:rsid w:val="00F57427"/>
    <w:rsid w:val="00F6264A"/>
    <w:rsid w:val="00F626DB"/>
    <w:rsid w:val="00F63E84"/>
    <w:rsid w:val="00F67218"/>
    <w:rsid w:val="00F70893"/>
    <w:rsid w:val="00F7344C"/>
    <w:rsid w:val="00F75B2B"/>
    <w:rsid w:val="00F86CBF"/>
    <w:rsid w:val="00FD6E8F"/>
    <w:rsid w:val="00FE3254"/>
    <w:rsid w:val="00FF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78E24D35"/>
  <w15:docId w15:val="{D6DBF691-856C-4F4F-ABD7-8D4F2D98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6F5D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C66F5D"/>
  </w:style>
  <w:style w:type="character" w:styleId="a5">
    <w:name w:val="Hyperlink"/>
    <w:rsid w:val="001D22C7"/>
    <w:rPr>
      <w:color w:val="0000FF"/>
      <w:u w:val="single"/>
    </w:rPr>
  </w:style>
  <w:style w:type="character" w:styleId="a6">
    <w:name w:val="FollowedHyperlink"/>
    <w:rsid w:val="001D22C7"/>
    <w:rPr>
      <w:color w:val="800080"/>
      <w:u w:val="single"/>
    </w:rPr>
  </w:style>
  <w:style w:type="paragraph" w:styleId="a7">
    <w:name w:val="Note Heading"/>
    <w:basedOn w:val="a"/>
    <w:next w:val="a"/>
    <w:link w:val="a8"/>
    <w:rsid w:val="004D6191"/>
    <w:pPr>
      <w:jc w:val="center"/>
    </w:pPr>
  </w:style>
  <w:style w:type="paragraph" w:styleId="a9">
    <w:name w:val="Closing"/>
    <w:basedOn w:val="a"/>
    <w:rsid w:val="004D6191"/>
    <w:pPr>
      <w:jc w:val="right"/>
    </w:pPr>
  </w:style>
  <w:style w:type="table" w:styleId="aa">
    <w:name w:val="Table Grid"/>
    <w:basedOn w:val="a1"/>
    <w:rsid w:val="00AC51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E86D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E86DB5"/>
    <w:rPr>
      <w:kern w:val="2"/>
      <w:sz w:val="21"/>
      <w:szCs w:val="24"/>
    </w:rPr>
  </w:style>
  <w:style w:type="paragraph" w:styleId="ad">
    <w:name w:val="footer"/>
    <w:basedOn w:val="a"/>
    <w:link w:val="ae"/>
    <w:rsid w:val="00E86DB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E86DB5"/>
    <w:rPr>
      <w:kern w:val="2"/>
      <w:sz w:val="21"/>
      <w:szCs w:val="24"/>
    </w:rPr>
  </w:style>
  <w:style w:type="character" w:customStyle="1" w:styleId="a8">
    <w:name w:val="記 (文字)"/>
    <w:basedOn w:val="a0"/>
    <w:link w:val="a7"/>
    <w:rsid w:val="00567445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AB64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7C506-0BEB-4A16-B4B8-129B88C72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こ健第１８７６号</vt:lpstr>
      <vt:lpstr>　　       　　          　こ健第１８７６号</vt:lpstr>
    </vt:vector>
  </TitlesOfParts>
  <Company>大阪府こころの健康総合センター</Company>
  <LinksUpToDate>false</LinksUpToDate>
  <CharactersWithSpaces>760</CharactersWithSpaces>
  <SharedDoc>false</SharedDoc>
  <HLinks>
    <vt:vector size="24" baseType="variant">
      <vt:variant>
        <vt:i4>3276899</vt:i4>
      </vt:variant>
      <vt:variant>
        <vt:i4>9</vt:i4>
      </vt:variant>
      <vt:variant>
        <vt:i4>0</vt:i4>
      </vt:variant>
      <vt:variant>
        <vt:i4>5</vt:i4>
      </vt:variant>
      <vt:variant>
        <vt:lpwstr>http://kokoro-osaka.jp/</vt:lpwstr>
      </vt:variant>
      <vt:variant>
        <vt:lpwstr/>
      </vt:variant>
      <vt:variant>
        <vt:i4>6160493</vt:i4>
      </vt:variant>
      <vt:variant>
        <vt:i4>6</vt:i4>
      </vt:variant>
      <vt:variant>
        <vt:i4>0</vt:i4>
      </vt:variant>
      <vt:variant>
        <vt:i4>5</vt:i4>
      </vt:variant>
      <vt:variant>
        <vt:lpwstr>mailto:j-kensyu@kokoro-osaka.jp</vt:lpwstr>
      </vt:variant>
      <vt:variant>
        <vt:lpwstr/>
      </vt:variant>
      <vt:variant>
        <vt:i4>3276899</vt:i4>
      </vt:variant>
      <vt:variant>
        <vt:i4>3</vt:i4>
      </vt:variant>
      <vt:variant>
        <vt:i4>0</vt:i4>
      </vt:variant>
      <vt:variant>
        <vt:i4>5</vt:i4>
      </vt:variant>
      <vt:variant>
        <vt:lpwstr>http://kokoro-osaka.jp/</vt:lpwstr>
      </vt:variant>
      <vt:variant>
        <vt:lpwstr/>
      </vt:variant>
      <vt:variant>
        <vt:i4>6160493</vt:i4>
      </vt:variant>
      <vt:variant>
        <vt:i4>0</vt:i4>
      </vt:variant>
      <vt:variant>
        <vt:i4>0</vt:i4>
      </vt:variant>
      <vt:variant>
        <vt:i4>5</vt:i4>
      </vt:variant>
      <vt:variant>
        <vt:lpwstr>mailto:j-kensyu@kokoro-osaka.jp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こ健第１８７６号</dc:title>
  <dc:creator>大阪府こころの健康総合センター</dc:creator>
  <cp:lastModifiedBy>甲田　恵美</cp:lastModifiedBy>
  <cp:revision>17</cp:revision>
  <cp:lastPrinted>2020-07-02T02:30:00Z</cp:lastPrinted>
  <dcterms:created xsi:type="dcterms:W3CDTF">2021-07-08T09:12:00Z</dcterms:created>
  <dcterms:modified xsi:type="dcterms:W3CDTF">2022-06-27T05:33:00Z</dcterms:modified>
</cp:coreProperties>
</file>