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4050D" w14:textId="0A8C81CB" w:rsidR="00BD63BA" w:rsidRPr="00AF11A5" w:rsidRDefault="005A3E56" w:rsidP="00A754B0">
      <w:pPr>
        <w:jc w:val="right"/>
        <w:rPr>
          <w:rFonts w:asciiTheme="minorEastAsia" w:hAnsiTheme="minorEastAsia"/>
        </w:rPr>
      </w:pPr>
      <w:r w:rsidRPr="008A2531">
        <w:rPr>
          <w:rFonts w:asciiTheme="minorEastAsia" w:hAnsiTheme="minorEastAsia" w:hint="eastAsia"/>
          <w:spacing w:val="66"/>
          <w:kern w:val="0"/>
          <w:fitText w:val="2100" w:id="-1703717120"/>
        </w:rPr>
        <w:t>教高第</w:t>
      </w:r>
      <w:r w:rsidR="00A754B0" w:rsidRPr="008A2531">
        <w:rPr>
          <w:rFonts w:asciiTheme="minorEastAsia" w:hAnsiTheme="minorEastAsia" w:hint="eastAsia"/>
          <w:spacing w:val="66"/>
          <w:kern w:val="0"/>
          <w:fitText w:val="2100" w:id="-1703717120"/>
        </w:rPr>
        <w:t>29</w:t>
      </w:r>
      <w:r w:rsidR="008A2531" w:rsidRPr="008A2531">
        <w:rPr>
          <w:rFonts w:asciiTheme="minorEastAsia" w:hAnsiTheme="minorEastAsia" w:hint="eastAsia"/>
          <w:spacing w:val="66"/>
          <w:fitText w:val="2100" w:id="-1703717120"/>
        </w:rPr>
        <w:t>2</w:t>
      </w:r>
      <w:r w:rsidR="008A2531" w:rsidRPr="008A2531">
        <w:rPr>
          <w:rFonts w:asciiTheme="minorEastAsia" w:hAnsiTheme="minorEastAsia"/>
          <w:spacing w:val="66"/>
          <w:fitText w:val="2100" w:id="-1703717120"/>
        </w:rPr>
        <w:t>4</w:t>
      </w:r>
      <w:r w:rsidRPr="008A2531">
        <w:rPr>
          <w:rFonts w:asciiTheme="minorEastAsia" w:hAnsiTheme="minorEastAsia" w:hint="eastAsia"/>
          <w:spacing w:val="4"/>
          <w:kern w:val="0"/>
          <w:fitText w:val="2100" w:id="-1703717120"/>
        </w:rPr>
        <w:t>号</w:t>
      </w:r>
      <w:r w:rsidR="0086305E">
        <w:rPr>
          <w:rFonts w:asciiTheme="minorEastAsia" w:hAnsiTheme="minorEastAsia" w:hint="eastAsia"/>
          <w:kern w:val="0"/>
        </w:rPr>
        <w:t xml:space="preserve">　</w:t>
      </w:r>
    </w:p>
    <w:p w14:paraId="04F4050E" w14:textId="64E90B83" w:rsidR="00BD63BA" w:rsidRPr="00AF11A5" w:rsidRDefault="00A00621" w:rsidP="00A754B0">
      <w:pPr>
        <w:jc w:val="right"/>
        <w:rPr>
          <w:rFonts w:asciiTheme="minorEastAsia" w:hAnsiTheme="minorEastAsia"/>
        </w:rPr>
      </w:pPr>
      <w:r w:rsidRPr="00A754B0">
        <w:rPr>
          <w:rFonts w:asciiTheme="minorEastAsia" w:hAnsiTheme="minorEastAsia" w:hint="eastAsia"/>
          <w:spacing w:val="13"/>
          <w:kern w:val="0"/>
          <w:fitText w:val="2100" w:id="-1703716864"/>
        </w:rPr>
        <w:t>令和３</w:t>
      </w:r>
      <w:r w:rsidR="00BD63BA" w:rsidRPr="00A754B0">
        <w:rPr>
          <w:rFonts w:asciiTheme="minorEastAsia" w:hAnsiTheme="minorEastAsia" w:hint="eastAsia"/>
          <w:spacing w:val="13"/>
          <w:kern w:val="0"/>
          <w:fitText w:val="2100" w:id="-1703716864"/>
        </w:rPr>
        <w:t>年</w:t>
      </w:r>
      <w:r w:rsidR="00A754B0" w:rsidRPr="00A754B0">
        <w:rPr>
          <w:rFonts w:asciiTheme="minorEastAsia" w:hAnsiTheme="minorEastAsia" w:hint="eastAsia"/>
          <w:spacing w:val="13"/>
          <w:kern w:val="0"/>
          <w:fitText w:val="2100" w:id="-1703716864"/>
        </w:rPr>
        <w:t>1</w:t>
      </w:r>
      <w:r w:rsidR="00A754B0" w:rsidRPr="00A754B0">
        <w:rPr>
          <w:rFonts w:asciiTheme="minorEastAsia" w:hAnsiTheme="minorEastAsia"/>
          <w:spacing w:val="13"/>
          <w:kern w:val="0"/>
          <w:fitText w:val="2100" w:id="-1703716864"/>
        </w:rPr>
        <w:t>0</w:t>
      </w:r>
      <w:r w:rsidR="00BD63BA" w:rsidRPr="00A754B0">
        <w:rPr>
          <w:rFonts w:asciiTheme="minorEastAsia" w:hAnsiTheme="minorEastAsia" w:hint="eastAsia"/>
          <w:spacing w:val="13"/>
          <w:kern w:val="0"/>
          <w:fitText w:val="2100" w:id="-1703716864"/>
        </w:rPr>
        <w:t>月</w:t>
      </w:r>
      <w:r w:rsidR="00A754B0" w:rsidRPr="00A754B0">
        <w:rPr>
          <w:rFonts w:asciiTheme="minorEastAsia" w:hAnsiTheme="minorEastAsia" w:hint="eastAsia"/>
          <w:spacing w:val="13"/>
          <w:kern w:val="0"/>
          <w:fitText w:val="2100" w:id="-1703716864"/>
        </w:rPr>
        <w:t>1</w:t>
      </w:r>
      <w:r w:rsidR="00A754B0" w:rsidRPr="00A754B0">
        <w:rPr>
          <w:rFonts w:asciiTheme="minorEastAsia" w:hAnsiTheme="minorEastAsia"/>
          <w:spacing w:val="13"/>
          <w:kern w:val="0"/>
          <w:fitText w:val="2100" w:id="-1703716864"/>
        </w:rPr>
        <w:t>4</w:t>
      </w:r>
      <w:r w:rsidR="005D1511" w:rsidRPr="00A754B0">
        <w:rPr>
          <w:rFonts w:asciiTheme="minorEastAsia" w:hAnsiTheme="minorEastAsia" w:hint="eastAsia"/>
          <w:spacing w:val="1"/>
          <w:kern w:val="0"/>
          <w:fitText w:val="2100" w:id="-1703716864"/>
        </w:rPr>
        <w:t>日</w:t>
      </w:r>
      <w:r w:rsidR="0086305E">
        <w:rPr>
          <w:rFonts w:asciiTheme="minorEastAsia" w:hAnsiTheme="minorEastAsia" w:hint="eastAsia"/>
          <w:kern w:val="0"/>
        </w:rPr>
        <w:t xml:space="preserve">　</w:t>
      </w:r>
    </w:p>
    <w:p w14:paraId="04F4050F" w14:textId="77777777" w:rsidR="00557975" w:rsidRPr="00AF11A5" w:rsidRDefault="00557975">
      <w:pPr>
        <w:rPr>
          <w:rFonts w:asciiTheme="minorEastAsia" w:hAnsiTheme="minorEastAsia"/>
        </w:rPr>
      </w:pPr>
    </w:p>
    <w:p w14:paraId="04F40511" w14:textId="7436E60C" w:rsidR="00BD63BA" w:rsidRDefault="00B06387" w:rsidP="0086305E">
      <w:pPr>
        <w:ind w:firstLineChars="100" w:firstLine="210"/>
        <w:rPr>
          <w:rFonts w:asciiTheme="minorEastAsia" w:hAnsiTheme="minorEastAsia"/>
        </w:rPr>
      </w:pPr>
      <w:r w:rsidRPr="00AF11A5">
        <w:rPr>
          <w:rFonts w:asciiTheme="minorEastAsia" w:hAnsiTheme="minorEastAsia" w:hint="eastAsia"/>
        </w:rPr>
        <w:t>府立</w:t>
      </w:r>
      <w:r w:rsidR="00391163">
        <w:rPr>
          <w:rFonts w:asciiTheme="minorEastAsia" w:hAnsiTheme="minorEastAsia" w:hint="eastAsia"/>
        </w:rPr>
        <w:t>学校</w:t>
      </w:r>
      <w:r w:rsidRPr="00AF11A5">
        <w:rPr>
          <w:rFonts w:asciiTheme="minorEastAsia" w:hAnsiTheme="minorEastAsia" w:hint="eastAsia"/>
        </w:rPr>
        <w:t xml:space="preserve"> 校長・准校長</w:t>
      </w:r>
      <w:r w:rsidR="00BD63BA" w:rsidRPr="00AF11A5">
        <w:rPr>
          <w:rFonts w:asciiTheme="minorEastAsia" w:hAnsiTheme="minorEastAsia" w:hint="eastAsia"/>
        </w:rPr>
        <w:t xml:space="preserve">　様</w:t>
      </w:r>
    </w:p>
    <w:p w14:paraId="79244B33" w14:textId="77777777" w:rsidR="00403E70" w:rsidRPr="00AF11A5" w:rsidRDefault="00403E70" w:rsidP="00FC085A">
      <w:pPr>
        <w:rPr>
          <w:rFonts w:asciiTheme="minorEastAsia" w:hAnsiTheme="minorEastAsia"/>
        </w:rPr>
      </w:pPr>
    </w:p>
    <w:p w14:paraId="04F40512" w14:textId="325CA000" w:rsidR="00BD63BA" w:rsidRPr="00AF11A5" w:rsidRDefault="00D81C6F" w:rsidP="0086305E">
      <w:pPr>
        <w:wordWrap w:val="0"/>
        <w:jc w:val="right"/>
        <w:rPr>
          <w:rFonts w:asciiTheme="minorEastAsia" w:hAnsiTheme="minorEastAsia"/>
        </w:rPr>
      </w:pPr>
      <w:r w:rsidRPr="00D81C6F">
        <w:rPr>
          <w:rFonts w:asciiTheme="minorEastAsia" w:hAnsiTheme="minorEastAsia" w:hint="eastAsia"/>
          <w:spacing w:val="95"/>
          <w:kern w:val="0"/>
          <w:fitText w:val="2205" w:id="-1704660991"/>
        </w:rPr>
        <w:t>教育振興室</w:t>
      </w:r>
      <w:r w:rsidRPr="00D81C6F">
        <w:rPr>
          <w:rFonts w:asciiTheme="minorEastAsia" w:hAnsiTheme="minorEastAsia" w:hint="eastAsia"/>
          <w:spacing w:val="-2"/>
          <w:kern w:val="0"/>
          <w:fitText w:val="2205" w:id="-1704660991"/>
        </w:rPr>
        <w:t>長</w:t>
      </w:r>
    </w:p>
    <w:p w14:paraId="49D61869" w14:textId="4B5C11A7" w:rsidR="003D64F3" w:rsidRDefault="003D64F3">
      <w:pPr>
        <w:rPr>
          <w:rFonts w:asciiTheme="minorEastAsia" w:hAnsiTheme="minorEastAsia"/>
        </w:rPr>
      </w:pPr>
    </w:p>
    <w:p w14:paraId="261E0365" w14:textId="77777777" w:rsidR="008A2531" w:rsidRDefault="008A2531">
      <w:pPr>
        <w:rPr>
          <w:rFonts w:asciiTheme="minorEastAsia" w:hAnsiTheme="minorEastAsia" w:hint="eastAsia"/>
        </w:rPr>
      </w:pPr>
    </w:p>
    <w:p w14:paraId="10ADF0B3" w14:textId="77777777" w:rsidR="00372F1E" w:rsidRPr="00251BB4" w:rsidRDefault="00372F1E">
      <w:pPr>
        <w:rPr>
          <w:rFonts w:asciiTheme="minorEastAsia" w:hAnsiTheme="minorEastAsia"/>
        </w:rPr>
      </w:pPr>
    </w:p>
    <w:p w14:paraId="6A424AB4" w14:textId="77777777" w:rsidR="008A2531" w:rsidRDefault="004D0CA1" w:rsidP="00FC085A">
      <w:pPr>
        <w:jc w:val="center"/>
        <w:rPr>
          <w:rFonts w:ascii="ＭＳ 明朝" w:hAnsi="ＭＳ 明朝"/>
          <w:szCs w:val="21"/>
        </w:rPr>
      </w:pPr>
      <w:r>
        <w:rPr>
          <w:rFonts w:ascii="ＭＳ 明朝" w:hAnsi="ＭＳ 明朝" w:hint="eastAsia"/>
          <w:szCs w:val="21"/>
        </w:rPr>
        <w:t>北朝鮮による日本人拉致問題に対する理解を深めるための</w:t>
      </w:r>
    </w:p>
    <w:p w14:paraId="60B569F9" w14:textId="6874F75B" w:rsidR="00FF11B0" w:rsidRDefault="004D0CA1" w:rsidP="008A2531">
      <w:pPr>
        <w:ind w:firstLineChars="850" w:firstLine="1785"/>
        <w:rPr>
          <w:rFonts w:ascii="ＭＳ 明朝" w:eastAsia="ＭＳ 明朝" w:hAnsi="ＭＳ 明朝"/>
        </w:rPr>
      </w:pPr>
      <w:r>
        <w:rPr>
          <w:rFonts w:ascii="ＭＳ 明朝" w:hAnsi="ＭＳ 明朝" w:hint="eastAsia"/>
          <w:szCs w:val="21"/>
        </w:rPr>
        <w:t>取組み</w:t>
      </w:r>
      <w:r w:rsidR="00BF6155">
        <w:rPr>
          <w:rFonts w:ascii="ＭＳ 明朝" w:hAnsi="ＭＳ 明朝" w:hint="eastAsia"/>
          <w:szCs w:val="21"/>
        </w:rPr>
        <w:t>の推進</w:t>
      </w:r>
      <w:r>
        <w:rPr>
          <w:rFonts w:ascii="ＭＳ 明朝" w:hAnsi="ＭＳ 明朝" w:hint="eastAsia"/>
          <w:szCs w:val="21"/>
        </w:rPr>
        <w:t>について</w:t>
      </w:r>
      <w:r w:rsidR="00BF6155">
        <w:rPr>
          <w:rFonts w:ascii="ＭＳ 明朝" w:hAnsi="ＭＳ 明朝" w:hint="eastAsia"/>
          <w:szCs w:val="21"/>
        </w:rPr>
        <w:t>（依頼）</w:t>
      </w:r>
      <w:bookmarkStart w:id="0" w:name="_GoBack"/>
      <w:bookmarkEnd w:id="0"/>
    </w:p>
    <w:p w14:paraId="6BA52790" w14:textId="77777777" w:rsidR="00372F1E" w:rsidRDefault="00372F1E" w:rsidP="00FF11B0">
      <w:pPr>
        <w:pStyle w:val="ac"/>
        <w:ind w:firstLineChars="100" w:firstLine="220"/>
        <w:rPr>
          <w:rFonts w:ascii="ＭＳ 明朝" w:eastAsia="ＭＳ 明朝" w:hAnsi="ＭＳ 明朝"/>
        </w:rPr>
      </w:pPr>
    </w:p>
    <w:p w14:paraId="4541D2DF" w14:textId="77777777" w:rsidR="004D0CA1" w:rsidRPr="003D64F3" w:rsidRDefault="004D0CA1" w:rsidP="00FF11B0">
      <w:pPr>
        <w:pStyle w:val="ac"/>
        <w:ind w:firstLineChars="100" w:firstLine="220"/>
        <w:rPr>
          <w:rFonts w:ascii="ＭＳ 明朝" w:eastAsia="ＭＳ 明朝" w:hAnsi="ＭＳ 明朝"/>
        </w:rPr>
      </w:pPr>
    </w:p>
    <w:p w14:paraId="64B02982" w14:textId="77777777" w:rsidR="00391163" w:rsidRPr="00192D3F" w:rsidRDefault="00391163" w:rsidP="00FF11B0">
      <w:pPr>
        <w:pStyle w:val="ac"/>
        <w:ind w:firstLineChars="100" w:firstLine="220"/>
        <w:rPr>
          <w:rFonts w:ascii="ＭＳ 明朝" w:eastAsia="ＭＳ 明朝" w:hAnsi="ＭＳ 明朝"/>
        </w:rPr>
      </w:pPr>
    </w:p>
    <w:p w14:paraId="5E1D61E3" w14:textId="6DB5F3DD" w:rsidR="00BD5A88" w:rsidRDefault="004D0CA1" w:rsidP="00BD5A88">
      <w:pPr>
        <w:ind w:firstLineChars="100" w:firstLine="210"/>
        <w:rPr>
          <w:rFonts w:asciiTheme="minorEastAsia" w:hAnsiTheme="minorEastAsia"/>
          <w:szCs w:val="21"/>
        </w:rPr>
      </w:pPr>
      <w:r>
        <w:rPr>
          <w:rFonts w:asciiTheme="minorEastAsia" w:hAnsiTheme="minorEastAsia" w:hint="eastAsia"/>
          <w:szCs w:val="21"/>
        </w:rPr>
        <w:t>標記について</w:t>
      </w:r>
      <w:r w:rsidR="008E3156">
        <w:rPr>
          <w:rFonts w:asciiTheme="minorEastAsia" w:hAnsiTheme="minorEastAsia" w:hint="eastAsia"/>
          <w:szCs w:val="21"/>
        </w:rPr>
        <w:t>は</w:t>
      </w:r>
      <w:r>
        <w:rPr>
          <w:rFonts w:asciiTheme="minorEastAsia" w:hAnsiTheme="minorEastAsia" w:hint="eastAsia"/>
          <w:szCs w:val="21"/>
        </w:rPr>
        <w:t>、令和３年1</w:t>
      </w:r>
      <w:r>
        <w:rPr>
          <w:rFonts w:asciiTheme="minorEastAsia" w:hAnsiTheme="minorEastAsia"/>
          <w:szCs w:val="21"/>
        </w:rPr>
        <w:t>0</w:t>
      </w:r>
      <w:r>
        <w:rPr>
          <w:rFonts w:asciiTheme="minorEastAsia" w:hAnsiTheme="minorEastAsia" w:hint="eastAsia"/>
          <w:szCs w:val="21"/>
        </w:rPr>
        <w:t>月1</w:t>
      </w:r>
      <w:r>
        <w:rPr>
          <w:rFonts w:asciiTheme="minorEastAsia" w:hAnsiTheme="minorEastAsia"/>
          <w:szCs w:val="21"/>
        </w:rPr>
        <w:t>1</w:t>
      </w:r>
      <w:r>
        <w:rPr>
          <w:rFonts w:asciiTheme="minorEastAsia" w:hAnsiTheme="minorEastAsia" w:hint="eastAsia"/>
          <w:szCs w:val="21"/>
        </w:rPr>
        <w:t>日</w:t>
      </w:r>
      <w:r w:rsidR="008E3156">
        <w:rPr>
          <w:rFonts w:asciiTheme="minorEastAsia" w:hAnsiTheme="minorEastAsia" w:hint="eastAsia"/>
          <w:szCs w:val="21"/>
        </w:rPr>
        <w:t>、</w:t>
      </w:r>
      <w:r>
        <w:rPr>
          <w:rFonts w:asciiTheme="minorEastAsia" w:hAnsiTheme="minorEastAsia" w:hint="eastAsia"/>
          <w:szCs w:val="21"/>
        </w:rPr>
        <w:t>大阪府議会において別添のとおり「</w:t>
      </w:r>
      <w:r>
        <w:rPr>
          <w:rFonts w:ascii="ＭＳ 明朝" w:hAnsi="ＭＳ 明朝" w:hint="eastAsia"/>
          <w:szCs w:val="21"/>
        </w:rPr>
        <w:t>北朝鮮による日本人拉致問題に対する理解を深めるための取組みを推進する決議」が</w:t>
      </w:r>
      <w:r w:rsidR="00BF6155">
        <w:rPr>
          <w:rFonts w:ascii="ＭＳ 明朝" w:hAnsi="ＭＳ 明朝" w:hint="eastAsia"/>
          <w:szCs w:val="21"/>
        </w:rPr>
        <w:t>可決</w:t>
      </w:r>
      <w:r>
        <w:rPr>
          <w:rFonts w:ascii="ＭＳ 明朝" w:hAnsi="ＭＳ 明朝" w:hint="eastAsia"/>
          <w:szCs w:val="21"/>
        </w:rPr>
        <w:t>され</w:t>
      </w:r>
      <w:r w:rsidR="00697CDC">
        <w:rPr>
          <w:rFonts w:ascii="ＭＳ 明朝" w:hAnsi="ＭＳ 明朝" w:hint="eastAsia"/>
          <w:szCs w:val="21"/>
        </w:rPr>
        <w:t>ました。</w:t>
      </w:r>
      <w:r w:rsidR="00BF6155">
        <w:rPr>
          <w:rFonts w:ascii="ＭＳ 明朝" w:hAnsi="ＭＳ 明朝" w:hint="eastAsia"/>
          <w:szCs w:val="21"/>
        </w:rPr>
        <w:t>同</w:t>
      </w:r>
      <w:r w:rsidR="00BF6155" w:rsidRPr="00BF6155">
        <w:rPr>
          <w:rFonts w:ascii="ＭＳ 明朝" w:hAnsi="ＭＳ 明朝" w:hint="eastAsia"/>
          <w:szCs w:val="21"/>
        </w:rPr>
        <w:t>議会</w:t>
      </w:r>
      <w:r w:rsidR="00697CDC">
        <w:rPr>
          <w:rFonts w:ascii="ＭＳ 明朝" w:hAnsi="ＭＳ 明朝" w:hint="eastAsia"/>
          <w:szCs w:val="21"/>
        </w:rPr>
        <w:t>において</w:t>
      </w:r>
      <w:r w:rsidR="00BF6155" w:rsidRPr="00BF6155">
        <w:rPr>
          <w:rFonts w:ascii="ＭＳ 明朝" w:hAnsi="ＭＳ 明朝" w:hint="eastAsia"/>
          <w:szCs w:val="21"/>
        </w:rPr>
        <w:t>は、一日も早い拉致被害者全員の救出に向けて、アニメ「めぐみ」の上映等を通じて拉致問題を知り、北朝鮮による日本人拉致問題に対する理解を深めるための取組みを推進する</w:t>
      </w:r>
      <w:r w:rsidR="00BF6155">
        <w:rPr>
          <w:rFonts w:ascii="ＭＳ 明朝" w:hAnsi="ＭＳ 明朝" w:hint="eastAsia"/>
          <w:szCs w:val="21"/>
        </w:rPr>
        <w:t>ことと</w:t>
      </w:r>
      <w:r w:rsidR="00697CDC">
        <w:rPr>
          <w:rFonts w:ascii="ＭＳ 明朝" w:hAnsi="ＭＳ 明朝" w:hint="eastAsia"/>
          <w:szCs w:val="21"/>
        </w:rPr>
        <w:t>しています</w:t>
      </w:r>
      <w:r>
        <w:rPr>
          <w:rFonts w:ascii="ＭＳ 明朝" w:hAnsi="ＭＳ 明朝" w:hint="eastAsia"/>
          <w:szCs w:val="21"/>
        </w:rPr>
        <w:t>。</w:t>
      </w:r>
    </w:p>
    <w:p w14:paraId="383343D6" w14:textId="7F3085C3" w:rsidR="00BD5A88" w:rsidRDefault="00BD5A88" w:rsidP="00BD5A88">
      <w:pPr>
        <w:rPr>
          <w:rFonts w:asciiTheme="minorEastAsia" w:hAnsiTheme="minorEastAsia"/>
        </w:rPr>
      </w:pPr>
      <w:r>
        <w:rPr>
          <w:rFonts w:asciiTheme="minorEastAsia" w:hAnsiTheme="minorEastAsia" w:hint="eastAsia"/>
          <w:szCs w:val="21"/>
        </w:rPr>
        <w:t xml:space="preserve">　</w:t>
      </w:r>
      <w:r w:rsidR="00BF6155">
        <w:rPr>
          <w:rFonts w:asciiTheme="minorEastAsia" w:hAnsiTheme="minorEastAsia" w:hint="eastAsia"/>
          <w:szCs w:val="21"/>
        </w:rPr>
        <w:t>府立学校においては、</w:t>
      </w:r>
      <w:r w:rsidR="00403E70">
        <w:rPr>
          <w:rFonts w:asciiTheme="minorEastAsia" w:hAnsiTheme="minorEastAsia" w:hint="eastAsia"/>
          <w:szCs w:val="21"/>
        </w:rPr>
        <w:t>これまでから生徒等の拉致問題に関する理解</w:t>
      </w:r>
      <w:r w:rsidR="00615958">
        <w:rPr>
          <w:rFonts w:asciiTheme="minorEastAsia" w:hAnsiTheme="minorEastAsia" w:hint="eastAsia"/>
          <w:szCs w:val="21"/>
        </w:rPr>
        <w:t>を深めるための取組みを推進し</w:t>
      </w:r>
      <w:r w:rsidR="00742014">
        <w:rPr>
          <w:rFonts w:asciiTheme="minorEastAsia" w:hAnsiTheme="minorEastAsia" w:hint="eastAsia"/>
          <w:szCs w:val="21"/>
        </w:rPr>
        <w:t>ている</w:t>
      </w:r>
      <w:r w:rsidR="00403E70">
        <w:rPr>
          <w:rFonts w:asciiTheme="minorEastAsia" w:hAnsiTheme="minorEastAsia" w:hint="eastAsia"/>
          <w:szCs w:val="21"/>
        </w:rPr>
        <w:t>ところですが、今般の決議を踏まえ、</w:t>
      </w:r>
      <w:r w:rsidR="00372F1E">
        <w:rPr>
          <w:rFonts w:asciiTheme="minorEastAsia" w:hAnsiTheme="minorEastAsia" w:hint="eastAsia"/>
          <w:szCs w:val="21"/>
        </w:rPr>
        <w:t>引き続き生徒等の</w:t>
      </w:r>
      <w:r w:rsidR="00DE5153">
        <w:rPr>
          <w:rFonts w:asciiTheme="minorEastAsia" w:hAnsiTheme="minorEastAsia" w:hint="eastAsia"/>
          <w:szCs w:val="21"/>
        </w:rPr>
        <w:t>理解</w:t>
      </w:r>
      <w:r w:rsidR="00372F1E">
        <w:rPr>
          <w:rFonts w:asciiTheme="minorEastAsia" w:hAnsiTheme="minorEastAsia" w:hint="eastAsia"/>
          <w:szCs w:val="21"/>
        </w:rPr>
        <w:t>促進に</w:t>
      </w:r>
      <w:r w:rsidR="00655761">
        <w:rPr>
          <w:rFonts w:asciiTheme="minorEastAsia" w:hAnsiTheme="minorEastAsia" w:hint="eastAsia"/>
          <w:szCs w:val="21"/>
        </w:rPr>
        <w:t>取り組む</w:t>
      </w:r>
      <w:r w:rsidR="00372F1E">
        <w:rPr>
          <w:rFonts w:asciiTheme="minorEastAsia" w:hAnsiTheme="minorEastAsia" w:hint="eastAsia"/>
          <w:szCs w:val="21"/>
        </w:rPr>
        <w:t>とともに、その際には</w:t>
      </w:r>
      <w:r w:rsidR="00DE5153">
        <w:rPr>
          <w:rFonts w:asciiTheme="minorEastAsia" w:hAnsiTheme="minorEastAsia" w:hint="eastAsia"/>
          <w:szCs w:val="21"/>
        </w:rPr>
        <w:t>、</w:t>
      </w:r>
      <w:r w:rsidR="00403E70">
        <w:rPr>
          <w:rFonts w:asciiTheme="minorEastAsia" w:hAnsiTheme="minorEastAsia" w:hint="eastAsia"/>
          <w:szCs w:val="21"/>
        </w:rPr>
        <w:t>アニメ「めぐみ」を視聴する等活用</w:t>
      </w:r>
      <w:r w:rsidR="00DE5153">
        <w:rPr>
          <w:rFonts w:asciiTheme="minorEastAsia" w:hAnsiTheme="minorEastAsia" w:hint="eastAsia"/>
          <w:szCs w:val="21"/>
        </w:rPr>
        <w:t>願います。</w:t>
      </w:r>
    </w:p>
    <w:p w14:paraId="340EB862" w14:textId="78A21188" w:rsidR="004D0CA1" w:rsidRDefault="004D0CA1" w:rsidP="00FA46AE">
      <w:pPr>
        <w:rPr>
          <w:rFonts w:ascii="ＭＳ 明朝" w:hAnsi="ＭＳ 明朝"/>
        </w:rPr>
      </w:pPr>
    </w:p>
    <w:p w14:paraId="7C8781CB" w14:textId="758B3E75" w:rsidR="00697CDC" w:rsidRDefault="00697CDC" w:rsidP="00FA46AE">
      <w:pPr>
        <w:rPr>
          <w:rFonts w:ascii="ＭＳ 明朝" w:hAnsi="ＭＳ 明朝"/>
        </w:rPr>
      </w:pPr>
    </w:p>
    <w:p w14:paraId="79E7F620" w14:textId="52DA31EB" w:rsidR="00697CDC" w:rsidRDefault="00697CDC" w:rsidP="00FA46AE">
      <w:pPr>
        <w:rPr>
          <w:rFonts w:ascii="ＭＳ 明朝" w:hAnsi="ＭＳ 明朝"/>
        </w:rPr>
      </w:pPr>
    </w:p>
    <w:p w14:paraId="17B9EDCC" w14:textId="77777777" w:rsidR="00697CDC" w:rsidRDefault="00697CDC" w:rsidP="00FA46AE">
      <w:pPr>
        <w:rPr>
          <w:rFonts w:ascii="ＭＳ 明朝" w:hAnsi="ＭＳ 明朝"/>
        </w:rPr>
      </w:pPr>
    </w:p>
    <w:p w14:paraId="0FDAFDBA" w14:textId="5F447B98" w:rsidR="004D0CA1" w:rsidRDefault="004D0CA1" w:rsidP="00FA46AE">
      <w:pPr>
        <w:rPr>
          <w:rFonts w:ascii="ＭＳ 明朝" w:hAnsi="ＭＳ 明朝"/>
        </w:rPr>
      </w:pPr>
    </w:p>
    <w:p w14:paraId="61466ACE" w14:textId="657C52F3" w:rsidR="004D0CA1" w:rsidRDefault="004D0CA1" w:rsidP="00FA46AE">
      <w:pPr>
        <w:rPr>
          <w:rFonts w:ascii="ＭＳ 明朝" w:hAnsi="ＭＳ 明朝"/>
        </w:rPr>
      </w:pPr>
    </w:p>
    <w:p w14:paraId="6D87269E" w14:textId="74E15C47" w:rsidR="004D0CA1" w:rsidRDefault="004D0CA1" w:rsidP="00FA46AE">
      <w:pPr>
        <w:rPr>
          <w:rFonts w:ascii="ＭＳ 明朝" w:hAnsi="ＭＳ 明朝"/>
        </w:rPr>
      </w:pPr>
    </w:p>
    <w:p w14:paraId="049E0AC1" w14:textId="3E0F4470" w:rsidR="004D0CA1" w:rsidRDefault="004D0CA1" w:rsidP="00FA46AE">
      <w:pPr>
        <w:rPr>
          <w:rFonts w:ascii="ＭＳ 明朝" w:hAnsi="ＭＳ 明朝"/>
        </w:rPr>
      </w:pPr>
    </w:p>
    <w:p w14:paraId="6AC14A9C" w14:textId="1881A5F8" w:rsidR="004D0CA1" w:rsidRDefault="004D0CA1" w:rsidP="00FA46AE">
      <w:pPr>
        <w:rPr>
          <w:rFonts w:ascii="ＭＳ 明朝" w:hAnsi="ＭＳ 明朝"/>
        </w:rPr>
      </w:pPr>
    </w:p>
    <w:p w14:paraId="18806342" w14:textId="40C8E802" w:rsidR="004D0CA1" w:rsidRDefault="00D81C6F" w:rsidP="00FA46AE">
      <w:pPr>
        <w:rPr>
          <w:rFonts w:ascii="ＭＳ 明朝" w:hAnsi="ＭＳ 明朝"/>
        </w:rPr>
      </w:pPr>
      <w:r w:rsidRPr="00136137">
        <w:rPr>
          <w:rFonts w:ascii="ＭＳ 明朝" w:hAnsi="ＭＳ 明朝" w:cs="ＭＳ Ｐゴシック"/>
          <w:noProof/>
          <w:sz w:val="24"/>
        </w:rPr>
        <mc:AlternateContent>
          <mc:Choice Requires="wps">
            <w:drawing>
              <wp:anchor distT="0" distB="0" distL="114300" distR="114300" simplePos="0" relativeHeight="251658752" behindDoc="0" locked="0" layoutInCell="1" allowOverlap="1" wp14:anchorId="2979BA43" wp14:editId="5EEBE3D8">
                <wp:simplePos x="0" y="0"/>
                <wp:positionH relativeFrom="column">
                  <wp:posOffset>2440305</wp:posOffset>
                </wp:positionH>
                <wp:positionV relativeFrom="paragraph">
                  <wp:posOffset>436245</wp:posOffset>
                </wp:positionV>
                <wp:extent cx="3465830" cy="1333500"/>
                <wp:effectExtent l="0" t="0" r="20320"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830" cy="1333500"/>
                        </a:xfrm>
                        <a:prstGeom prst="rect">
                          <a:avLst/>
                        </a:prstGeom>
                        <a:solidFill>
                          <a:srgbClr val="FFFFFF"/>
                        </a:solidFill>
                        <a:ln w="9525">
                          <a:solidFill>
                            <a:srgbClr val="000000"/>
                          </a:solidFill>
                          <a:miter lim="800000"/>
                          <a:headEnd/>
                          <a:tailEnd/>
                        </a:ln>
                      </wps:spPr>
                      <wps:txbx>
                        <w:txbxContent>
                          <w:p w14:paraId="5B842162" w14:textId="77777777" w:rsidR="00D81C6F" w:rsidRPr="00D81C6F" w:rsidRDefault="00D81C6F" w:rsidP="00D81C6F">
                            <w:pPr>
                              <w:spacing w:line="280" w:lineRule="exact"/>
                              <w:rPr>
                                <w:rFonts w:ascii="ＭＳ 明朝" w:hAnsi="ＭＳ 明朝"/>
                              </w:rPr>
                            </w:pPr>
                            <w:r w:rsidRPr="00D81C6F">
                              <w:rPr>
                                <w:rFonts w:ascii="ＭＳ 明朝" w:hAnsi="ＭＳ 明朝" w:hint="eastAsia"/>
                              </w:rPr>
                              <w:t>【連絡先】</w:t>
                            </w:r>
                          </w:p>
                          <w:p w14:paraId="77018889" w14:textId="77777777" w:rsidR="00D81C6F" w:rsidRPr="00D81C6F" w:rsidRDefault="00D81C6F" w:rsidP="00D81C6F">
                            <w:pPr>
                              <w:spacing w:line="120" w:lineRule="exact"/>
                              <w:rPr>
                                <w:rFonts w:ascii="ＭＳ 明朝" w:hAnsi="ＭＳ 明朝"/>
                              </w:rPr>
                            </w:pPr>
                          </w:p>
                          <w:p w14:paraId="10DFEB1B" w14:textId="2E841111" w:rsidR="00D81C6F" w:rsidRPr="00D81C6F" w:rsidRDefault="00D81C6F" w:rsidP="00D81C6F">
                            <w:pPr>
                              <w:pStyle w:val="af2"/>
                              <w:wordWrap/>
                              <w:spacing w:line="240" w:lineRule="exact"/>
                              <w:ind w:firstLineChars="100" w:firstLine="210"/>
                              <w:rPr>
                                <w:rFonts w:ascii="ＭＳ 明朝" w:hAnsi="ＭＳ 明朝"/>
                                <w:spacing w:val="0"/>
                                <w:sz w:val="21"/>
                                <w:szCs w:val="21"/>
                              </w:rPr>
                            </w:pPr>
                            <w:r w:rsidRPr="00D81C6F">
                              <w:rPr>
                                <w:rFonts w:ascii="ＭＳ 明朝" w:hAnsi="ＭＳ 明朝" w:hint="eastAsia"/>
                                <w:spacing w:val="0"/>
                                <w:sz w:val="21"/>
                                <w:szCs w:val="21"/>
                              </w:rPr>
                              <w:t xml:space="preserve">高等学校課　生徒指導グループ　北野　</w:t>
                            </w:r>
                            <w:r w:rsidRPr="00D81C6F">
                              <w:rPr>
                                <w:rFonts w:ascii="ＭＳ 明朝" w:hAnsi="ＭＳ 明朝"/>
                                <w:spacing w:val="0"/>
                                <w:sz w:val="21"/>
                                <w:szCs w:val="21"/>
                              </w:rPr>
                              <w:t>賢一</w:t>
                            </w:r>
                          </w:p>
                          <w:p w14:paraId="794B1DAF" w14:textId="77777777" w:rsidR="00D81C6F" w:rsidRPr="00D81C6F" w:rsidRDefault="00D81C6F" w:rsidP="00D81C6F">
                            <w:pPr>
                              <w:spacing w:line="240" w:lineRule="exact"/>
                              <w:ind w:firstLineChars="100" w:firstLine="210"/>
                              <w:rPr>
                                <w:rFonts w:ascii="ＭＳ 明朝" w:hAnsi="ＭＳ 明朝"/>
                                <w:szCs w:val="21"/>
                              </w:rPr>
                            </w:pPr>
                            <w:r w:rsidRPr="00D81C6F">
                              <w:rPr>
                                <w:rFonts w:ascii="ＭＳ 明朝" w:hAnsi="ＭＳ 明朝" w:hint="eastAsia"/>
                                <w:kern w:val="0"/>
                                <w:szCs w:val="21"/>
                              </w:rPr>
                              <w:t>電　話</w:t>
                            </w:r>
                            <w:r w:rsidRPr="00D81C6F">
                              <w:rPr>
                                <w:rFonts w:ascii="ＭＳ 明朝" w:hAnsi="ＭＳ 明朝" w:hint="eastAsia"/>
                                <w:szCs w:val="21"/>
                              </w:rPr>
                              <w:t>：06-6944-3858（直通）</w:t>
                            </w:r>
                          </w:p>
                          <w:p w14:paraId="51BEA93A" w14:textId="28947123" w:rsidR="00D81C6F" w:rsidRPr="00D81C6F" w:rsidRDefault="00D81C6F" w:rsidP="00D81C6F">
                            <w:pPr>
                              <w:spacing w:line="240" w:lineRule="exact"/>
                              <w:ind w:firstLineChars="100" w:firstLine="210"/>
                              <w:rPr>
                                <w:rStyle w:val="aa"/>
                                <w:rFonts w:ascii="ＭＳ 明朝" w:hAnsi="ＭＳ 明朝"/>
                                <w:color w:val="auto"/>
                                <w:szCs w:val="21"/>
                                <w:u w:val="none"/>
                              </w:rPr>
                            </w:pPr>
                            <w:r w:rsidRPr="00D81C6F">
                              <w:rPr>
                                <w:rFonts w:ascii="ＭＳ 明朝" w:hAnsi="ＭＳ 明朝" w:hint="eastAsia"/>
                                <w:kern w:val="0"/>
                                <w:szCs w:val="21"/>
                              </w:rPr>
                              <w:t>E-Mail</w:t>
                            </w:r>
                            <w:r w:rsidRPr="00D81C6F">
                              <w:rPr>
                                <w:rFonts w:ascii="ＭＳ 明朝" w:hAnsi="ＭＳ 明朝" w:hint="eastAsia"/>
                                <w:szCs w:val="21"/>
                              </w:rPr>
                              <w:t>：KitanoKen1</w:t>
                            </w:r>
                            <w:r w:rsidRPr="00D81C6F">
                              <w:rPr>
                                <w:rStyle w:val="aa"/>
                                <w:rFonts w:ascii="ＭＳ 明朝" w:hAnsi="ＭＳ 明朝"/>
                                <w:color w:val="auto"/>
                                <w:szCs w:val="21"/>
                                <w:u w:val="none"/>
                              </w:rPr>
                              <w:t>@mbox.pref.osaka.lg.jp</w:t>
                            </w:r>
                          </w:p>
                          <w:p w14:paraId="1A6EEA38" w14:textId="77777777" w:rsidR="00D81C6F" w:rsidRPr="00D81C6F" w:rsidRDefault="00D81C6F" w:rsidP="00D81C6F">
                            <w:pPr>
                              <w:spacing w:line="120" w:lineRule="exact"/>
                              <w:rPr>
                                <w:rFonts w:ascii="ＭＳ 明朝" w:hAnsi="ＭＳ 明朝"/>
                                <w:szCs w:val="21"/>
                              </w:rPr>
                            </w:pPr>
                          </w:p>
                          <w:p w14:paraId="2C1C1926" w14:textId="61C50EEC" w:rsidR="00D81C6F" w:rsidRPr="00D81C6F" w:rsidRDefault="00D81C6F" w:rsidP="00D81C6F">
                            <w:pPr>
                              <w:spacing w:line="240" w:lineRule="exact"/>
                              <w:ind w:firstLineChars="100" w:firstLine="210"/>
                              <w:rPr>
                                <w:rFonts w:ascii="ＭＳ 明朝" w:hAnsi="ＭＳ 明朝"/>
                              </w:rPr>
                            </w:pPr>
                            <w:r w:rsidRPr="00D81C6F">
                              <w:rPr>
                                <w:rFonts w:ascii="ＭＳ 明朝" w:hAnsi="ＭＳ 明朝" w:hint="eastAsia"/>
                              </w:rPr>
                              <w:t>支援教育課　学事</w:t>
                            </w:r>
                            <w:r w:rsidRPr="00D81C6F">
                              <w:rPr>
                                <w:rFonts w:ascii="ＭＳ 明朝" w:hAnsi="ＭＳ 明朝"/>
                              </w:rPr>
                              <w:t>・</w:t>
                            </w:r>
                            <w:r w:rsidRPr="00D81C6F">
                              <w:rPr>
                                <w:rFonts w:ascii="ＭＳ 明朝" w:hAnsi="ＭＳ 明朝" w:hint="eastAsia"/>
                              </w:rPr>
                              <w:t>教務</w:t>
                            </w:r>
                            <w:r w:rsidRPr="00D81C6F">
                              <w:rPr>
                                <w:rFonts w:ascii="ＭＳ 明朝" w:hAnsi="ＭＳ 明朝"/>
                              </w:rPr>
                              <w:t>・</w:t>
                            </w:r>
                            <w:r w:rsidRPr="00D81C6F">
                              <w:rPr>
                                <w:rFonts w:ascii="ＭＳ 明朝" w:hAnsi="ＭＳ 明朝" w:hint="eastAsia"/>
                              </w:rPr>
                              <w:t xml:space="preserve">支援グループ　</w:t>
                            </w:r>
                          </w:p>
                          <w:p w14:paraId="4CFD8020" w14:textId="0A22F86D" w:rsidR="00D81C6F" w:rsidRPr="00D81C6F" w:rsidRDefault="00D81C6F" w:rsidP="00D81C6F">
                            <w:pPr>
                              <w:spacing w:line="240" w:lineRule="exact"/>
                              <w:ind w:firstLineChars="100" w:firstLine="210"/>
                              <w:rPr>
                                <w:rFonts w:ascii="ＭＳ 明朝" w:hAnsi="ＭＳ 明朝"/>
                              </w:rPr>
                            </w:pPr>
                            <w:r w:rsidRPr="00D81C6F">
                              <w:rPr>
                                <w:rFonts w:ascii="ＭＳ 明朝" w:hAnsi="ＭＳ 明朝" w:hint="eastAsia"/>
                                <w:kern w:val="0"/>
                              </w:rPr>
                              <w:t>電　話</w:t>
                            </w:r>
                            <w:r w:rsidRPr="00D81C6F">
                              <w:rPr>
                                <w:rFonts w:ascii="ＭＳ 明朝" w:hAnsi="ＭＳ 明朝" w:hint="eastAsia"/>
                              </w:rPr>
                              <w:t>：06-6944-9362（直通）</w:t>
                            </w:r>
                            <w:r w:rsidR="00011994" w:rsidRPr="00011994">
                              <w:rPr>
                                <w:rFonts w:ascii="ＭＳ 明朝" w:hAnsi="ＭＳ 明朝" w:hint="eastAsia"/>
                              </w:rPr>
                              <w:t>長尾　博行</w:t>
                            </w:r>
                          </w:p>
                          <w:p w14:paraId="342923BE" w14:textId="77CC65E4" w:rsidR="00D81C6F" w:rsidRPr="00D81C6F" w:rsidRDefault="00D81C6F" w:rsidP="00D81C6F">
                            <w:pPr>
                              <w:spacing w:line="240" w:lineRule="exact"/>
                              <w:ind w:firstLineChars="100" w:firstLine="210"/>
                              <w:rPr>
                                <w:rFonts w:ascii="ＭＳ 明朝" w:hAnsi="ＭＳ 明朝"/>
                              </w:rPr>
                            </w:pPr>
                            <w:r w:rsidRPr="00D81C6F">
                              <w:rPr>
                                <w:rFonts w:ascii="ＭＳ 明朝" w:hAnsi="ＭＳ 明朝" w:hint="eastAsia"/>
                              </w:rPr>
                              <w:t>E-Mail：</w:t>
                            </w:r>
                            <w:r w:rsidR="00011994" w:rsidRPr="00011994">
                              <w:rPr>
                                <w:rStyle w:val="aa"/>
                                <w:rFonts w:ascii="ＭＳ 明朝" w:hAnsi="ＭＳ 明朝"/>
                                <w:color w:val="auto"/>
                                <w:u w:val="none"/>
                              </w:rPr>
                              <w:t>NagaoH@mbox.pref.osaka.lg.jp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9BA43" id="_x0000_t202" coordsize="21600,21600" o:spt="202" path="m,l,21600r21600,l21600,xe">
                <v:stroke joinstyle="miter"/>
                <v:path gradientshapeok="t" o:connecttype="rect"/>
              </v:shapetype>
              <v:shape id="テキスト ボックス 16" o:spid="_x0000_s1026" type="#_x0000_t202" style="position:absolute;left:0;text-align:left;margin-left:192.15pt;margin-top:34.35pt;width:272.9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">
                <v:textbox inset="5.85pt,.7pt,5.85pt,.7pt">
                  <w:txbxContent>
                    <w:p w14:paraId="5B842162" w14:textId="77777777" w:rsidR="00D81C6F" w:rsidRPr="00D81C6F" w:rsidRDefault="00D81C6F" w:rsidP="00D81C6F">
                      <w:pPr>
                        <w:spacing w:line="280" w:lineRule="exact"/>
                        <w:rPr>
                          <w:rFonts w:ascii="ＭＳ 明朝" w:hAnsi="ＭＳ 明朝"/>
                        </w:rPr>
                      </w:pPr>
                      <w:r w:rsidRPr="00D81C6F">
                        <w:rPr>
                          <w:rFonts w:ascii="ＭＳ 明朝" w:hAnsi="ＭＳ 明朝" w:hint="eastAsia"/>
                        </w:rPr>
                        <w:t>【連絡先】</w:t>
                      </w:r>
                    </w:p>
                    <w:p w14:paraId="77018889" w14:textId="77777777" w:rsidR="00D81C6F" w:rsidRPr="00D81C6F" w:rsidRDefault="00D81C6F" w:rsidP="00D81C6F">
                      <w:pPr>
                        <w:spacing w:line="120" w:lineRule="exact"/>
                        <w:rPr>
                          <w:rFonts w:ascii="ＭＳ 明朝" w:hAnsi="ＭＳ 明朝"/>
                        </w:rPr>
                      </w:pPr>
                    </w:p>
                    <w:p w14:paraId="10DFEB1B" w14:textId="2E841111" w:rsidR="00D81C6F" w:rsidRPr="00D81C6F" w:rsidRDefault="00D81C6F" w:rsidP="00D81C6F">
                      <w:pPr>
                        <w:pStyle w:val="af2"/>
                        <w:wordWrap/>
                        <w:spacing w:line="240" w:lineRule="exact"/>
                        <w:ind w:firstLineChars="100" w:firstLine="210"/>
                        <w:rPr>
                          <w:rFonts w:ascii="ＭＳ 明朝" w:hAnsi="ＭＳ 明朝"/>
                          <w:spacing w:val="0"/>
                          <w:sz w:val="21"/>
                          <w:szCs w:val="21"/>
                        </w:rPr>
                      </w:pPr>
                      <w:r w:rsidRPr="00D81C6F">
                        <w:rPr>
                          <w:rFonts w:ascii="ＭＳ 明朝" w:hAnsi="ＭＳ 明朝" w:hint="eastAsia"/>
                          <w:spacing w:val="0"/>
                          <w:sz w:val="21"/>
                          <w:szCs w:val="21"/>
                        </w:rPr>
                        <w:t xml:space="preserve">高等学校課　生徒指導グループ　北野　</w:t>
                      </w:r>
                      <w:r w:rsidRPr="00D81C6F">
                        <w:rPr>
                          <w:rFonts w:ascii="ＭＳ 明朝" w:hAnsi="ＭＳ 明朝"/>
                          <w:spacing w:val="0"/>
                          <w:sz w:val="21"/>
                          <w:szCs w:val="21"/>
                        </w:rPr>
                        <w:t>賢一</w:t>
                      </w:r>
                    </w:p>
                    <w:p w14:paraId="794B1DAF" w14:textId="77777777" w:rsidR="00D81C6F" w:rsidRPr="00D81C6F" w:rsidRDefault="00D81C6F" w:rsidP="00D81C6F">
                      <w:pPr>
                        <w:spacing w:line="240" w:lineRule="exact"/>
                        <w:ind w:firstLineChars="100" w:firstLine="210"/>
                        <w:rPr>
                          <w:rFonts w:ascii="ＭＳ 明朝" w:hAnsi="ＭＳ 明朝"/>
                          <w:szCs w:val="21"/>
                        </w:rPr>
                      </w:pPr>
                      <w:r w:rsidRPr="00D81C6F">
                        <w:rPr>
                          <w:rFonts w:ascii="ＭＳ 明朝" w:hAnsi="ＭＳ 明朝" w:hint="eastAsia"/>
                          <w:kern w:val="0"/>
                          <w:szCs w:val="21"/>
                        </w:rPr>
                        <w:t>電　話</w:t>
                      </w:r>
                      <w:r w:rsidRPr="00D81C6F">
                        <w:rPr>
                          <w:rFonts w:ascii="ＭＳ 明朝" w:hAnsi="ＭＳ 明朝" w:hint="eastAsia"/>
                          <w:szCs w:val="21"/>
                        </w:rPr>
                        <w:t>：06-6944-3858（直通）</w:t>
                      </w:r>
                    </w:p>
                    <w:p w14:paraId="51BEA93A" w14:textId="28947123" w:rsidR="00D81C6F" w:rsidRPr="00D81C6F" w:rsidRDefault="00D81C6F" w:rsidP="00D81C6F">
                      <w:pPr>
                        <w:spacing w:line="240" w:lineRule="exact"/>
                        <w:ind w:firstLineChars="100" w:firstLine="210"/>
                        <w:rPr>
                          <w:rStyle w:val="aa"/>
                          <w:rFonts w:ascii="ＭＳ 明朝" w:hAnsi="ＭＳ 明朝"/>
                          <w:color w:val="auto"/>
                          <w:szCs w:val="21"/>
                          <w:u w:val="none"/>
                        </w:rPr>
                      </w:pPr>
                      <w:r w:rsidRPr="00D81C6F">
                        <w:rPr>
                          <w:rFonts w:ascii="ＭＳ 明朝" w:hAnsi="ＭＳ 明朝" w:hint="eastAsia"/>
                          <w:kern w:val="0"/>
                          <w:szCs w:val="21"/>
                        </w:rPr>
                        <w:t>E-Mail</w:t>
                      </w:r>
                      <w:r w:rsidRPr="00D81C6F">
                        <w:rPr>
                          <w:rFonts w:ascii="ＭＳ 明朝" w:hAnsi="ＭＳ 明朝" w:hint="eastAsia"/>
                          <w:szCs w:val="21"/>
                        </w:rPr>
                        <w:t>：KitanoKen1</w:t>
                      </w:r>
                      <w:r w:rsidRPr="00D81C6F">
                        <w:rPr>
                          <w:rStyle w:val="aa"/>
                          <w:rFonts w:ascii="ＭＳ 明朝" w:hAnsi="ＭＳ 明朝"/>
                          <w:color w:val="auto"/>
                          <w:szCs w:val="21"/>
                          <w:u w:val="none"/>
                        </w:rPr>
                        <w:t>@mbox.pref.osaka.lg.jp</w:t>
                      </w:r>
                    </w:p>
                    <w:p w14:paraId="1A6EEA38" w14:textId="77777777" w:rsidR="00D81C6F" w:rsidRPr="00D81C6F" w:rsidRDefault="00D81C6F" w:rsidP="00D81C6F">
                      <w:pPr>
                        <w:spacing w:line="120" w:lineRule="exact"/>
                        <w:rPr>
                          <w:rFonts w:ascii="ＭＳ 明朝" w:hAnsi="ＭＳ 明朝"/>
                          <w:szCs w:val="21"/>
                        </w:rPr>
                      </w:pPr>
                    </w:p>
                    <w:p w14:paraId="2C1C1926" w14:textId="61C50EEC" w:rsidR="00D81C6F" w:rsidRPr="00D81C6F" w:rsidRDefault="00D81C6F" w:rsidP="00D81C6F">
                      <w:pPr>
                        <w:spacing w:line="240" w:lineRule="exact"/>
                        <w:ind w:firstLineChars="100" w:firstLine="210"/>
                        <w:rPr>
                          <w:rFonts w:ascii="ＭＳ 明朝" w:hAnsi="ＭＳ 明朝"/>
                        </w:rPr>
                      </w:pPr>
                      <w:r w:rsidRPr="00D81C6F">
                        <w:rPr>
                          <w:rFonts w:ascii="ＭＳ 明朝" w:hAnsi="ＭＳ 明朝" w:hint="eastAsia"/>
                        </w:rPr>
                        <w:t>支援教育課　学事</w:t>
                      </w:r>
                      <w:r w:rsidRPr="00D81C6F">
                        <w:rPr>
                          <w:rFonts w:ascii="ＭＳ 明朝" w:hAnsi="ＭＳ 明朝"/>
                        </w:rPr>
                        <w:t>・</w:t>
                      </w:r>
                      <w:r w:rsidRPr="00D81C6F">
                        <w:rPr>
                          <w:rFonts w:ascii="ＭＳ 明朝" w:hAnsi="ＭＳ 明朝" w:hint="eastAsia"/>
                        </w:rPr>
                        <w:t>教務</w:t>
                      </w:r>
                      <w:r w:rsidRPr="00D81C6F">
                        <w:rPr>
                          <w:rFonts w:ascii="ＭＳ 明朝" w:hAnsi="ＭＳ 明朝"/>
                        </w:rPr>
                        <w:t>・</w:t>
                      </w:r>
                      <w:r w:rsidRPr="00D81C6F">
                        <w:rPr>
                          <w:rFonts w:ascii="ＭＳ 明朝" w:hAnsi="ＭＳ 明朝" w:hint="eastAsia"/>
                        </w:rPr>
                        <w:t xml:space="preserve">支援グループ　</w:t>
                      </w:r>
                    </w:p>
                    <w:p w14:paraId="4CFD8020" w14:textId="0A22F86D" w:rsidR="00D81C6F" w:rsidRPr="00D81C6F" w:rsidRDefault="00D81C6F" w:rsidP="00D81C6F">
                      <w:pPr>
                        <w:spacing w:line="240" w:lineRule="exact"/>
                        <w:ind w:firstLineChars="100" w:firstLine="210"/>
                        <w:rPr>
                          <w:rFonts w:ascii="ＭＳ 明朝" w:hAnsi="ＭＳ 明朝"/>
                        </w:rPr>
                      </w:pPr>
                      <w:r w:rsidRPr="00D81C6F">
                        <w:rPr>
                          <w:rFonts w:ascii="ＭＳ 明朝" w:hAnsi="ＭＳ 明朝" w:hint="eastAsia"/>
                          <w:kern w:val="0"/>
                        </w:rPr>
                        <w:t>電　話</w:t>
                      </w:r>
                      <w:r w:rsidRPr="00D81C6F">
                        <w:rPr>
                          <w:rFonts w:ascii="ＭＳ 明朝" w:hAnsi="ＭＳ 明朝" w:hint="eastAsia"/>
                        </w:rPr>
                        <w:t>：06-6944-9362（直通）</w:t>
                      </w:r>
                      <w:r w:rsidR="00011994" w:rsidRPr="00011994">
                        <w:rPr>
                          <w:rFonts w:ascii="ＭＳ 明朝" w:hAnsi="ＭＳ 明朝" w:hint="eastAsia"/>
                        </w:rPr>
                        <w:t>長尾　博行</w:t>
                      </w:r>
                    </w:p>
                    <w:p w14:paraId="342923BE" w14:textId="77CC65E4" w:rsidR="00D81C6F" w:rsidRPr="00D81C6F" w:rsidRDefault="00D81C6F" w:rsidP="00D81C6F">
                      <w:pPr>
                        <w:spacing w:line="240" w:lineRule="exact"/>
                        <w:ind w:firstLineChars="100" w:firstLine="210"/>
                        <w:rPr>
                          <w:rFonts w:ascii="ＭＳ 明朝" w:hAnsi="ＭＳ 明朝"/>
                        </w:rPr>
                      </w:pPr>
                      <w:r w:rsidRPr="00D81C6F">
                        <w:rPr>
                          <w:rFonts w:ascii="ＭＳ 明朝" w:hAnsi="ＭＳ 明朝" w:hint="eastAsia"/>
                        </w:rPr>
                        <w:t>E-Mail：</w:t>
                      </w:r>
                      <w:r w:rsidR="00011994" w:rsidRPr="00011994">
                        <w:rPr>
                          <w:rStyle w:val="aa"/>
                          <w:rFonts w:ascii="ＭＳ 明朝" w:hAnsi="ＭＳ 明朝"/>
                          <w:color w:val="auto"/>
                          <w:u w:val="none"/>
                        </w:rPr>
                        <w:t>NagaoH@mbox.pref.osaka.lg.jp</w:t>
                      </w:r>
                    </w:p>
                  </w:txbxContent>
                </v:textbox>
              </v:shape>
            </w:pict>
          </mc:Fallback>
        </mc:AlternateContent>
      </w:r>
    </w:p>
    <w:sectPr w:rsidR="004D0CA1" w:rsidSect="00747849">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25C92" w14:textId="77777777" w:rsidR="00F24D91" w:rsidRDefault="00F24D91" w:rsidP="00BD63BA">
      <w:r>
        <w:separator/>
      </w:r>
    </w:p>
  </w:endnote>
  <w:endnote w:type="continuationSeparator" w:id="0">
    <w:p w14:paraId="30E147D6" w14:textId="77777777" w:rsidR="00F24D91" w:rsidRDefault="00F24D91" w:rsidP="00BD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AB503" w14:textId="77777777" w:rsidR="00F24D91" w:rsidRDefault="00F24D91" w:rsidP="00BD63BA">
      <w:r>
        <w:separator/>
      </w:r>
    </w:p>
  </w:footnote>
  <w:footnote w:type="continuationSeparator" w:id="0">
    <w:p w14:paraId="2236BC11" w14:textId="77777777" w:rsidR="00F24D91" w:rsidRDefault="00F24D91" w:rsidP="00BD6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98"/>
    <w:rsid w:val="00001524"/>
    <w:rsid w:val="00011994"/>
    <w:rsid w:val="00013626"/>
    <w:rsid w:val="00043620"/>
    <w:rsid w:val="00043B31"/>
    <w:rsid w:val="0005458D"/>
    <w:rsid w:val="000A742C"/>
    <w:rsid w:val="000E6520"/>
    <w:rsid w:val="0012426B"/>
    <w:rsid w:val="00131C9B"/>
    <w:rsid w:val="00155806"/>
    <w:rsid w:val="001625C3"/>
    <w:rsid w:val="00177BEC"/>
    <w:rsid w:val="00186EED"/>
    <w:rsid w:val="00192D3F"/>
    <w:rsid w:val="001A735D"/>
    <w:rsid w:val="001B0D43"/>
    <w:rsid w:val="001B18DF"/>
    <w:rsid w:val="001F0636"/>
    <w:rsid w:val="001F2BE9"/>
    <w:rsid w:val="001F4370"/>
    <w:rsid w:val="00222FD2"/>
    <w:rsid w:val="00226A98"/>
    <w:rsid w:val="00232175"/>
    <w:rsid w:val="00236C6E"/>
    <w:rsid w:val="00251BB4"/>
    <w:rsid w:val="00291602"/>
    <w:rsid w:val="002953B6"/>
    <w:rsid w:val="0029667F"/>
    <w:rsid w:val="002B7727"/>
    <w:rsid w:val="002F49E1"/>
    <w:rsid w:val="002F5CD0"/>
    <w:rsid w:val="00303F88"/>
    <w:rsid w:val="0031117A"/>
    <w:rsid w:val="0031210A"/>
    <w:rsid w:val="003152BE"/>
    <w:rsid w:val="00316D52"/>
    <w:rsid w:val="00372F1E"/>
    <w:rsid w:val="00377B19"/>
    <w:rsid w:val="00383479"/>
    <w:rsid w:val="00391163"/>
    <w:rsid w:val="00396F29"/>
    <w:rsid w:val="003B34AF"/>
    <w:rsid w:val="003C2896"/>
    <w:rsid w:val="003C7D49"/>
    <w:rsid w:val="003D64F3"/>
    <w:rsid w:val="003E0BE8"/>
    <w:rsid w:val="003E2830"/>
    <w:rsid w:val="003F122A"/>
    <w:rsid w:val="003F409C"/>
    <w:rsid w:val="00403E70"/>
    <w:rsid w:val="0043067D"/>
    <w:rsid w:val="00444DD5"/>
    <w:rsid w:val="00457345"/>
    <w:rsid w:val="0046067B"/>
    <w:rsid w:val="0046098A"/>
    <w:rsid w:val="0046595D"/>
    <w:rsid w:val="00465A48"/>
    <w:rsid w:val="00466FCC"/>
    <w:rsid w:val="004A485A"/>
    <w:rsid w:val="004B3EC0"/>
    <w:rsid w:val="004D0CA1"/>
    <w:rsid w:val="004F28B7"/>
    <w:rsid w:val="00500E83"/>
    <w:rsid w:val="0050490D"/>
    <w:rsid w:val="00506899"/>
    <w:rsid w:val="00544E95"/>
    <w:rsid w:val="00557975"/>
    <w:rsid w:val="00560AC7"/>
    <w:rsid w:val="005705FD"/>
    <w:rsid w:val="00585F51"/>
    <w:rsid w:val="005A3E56"/>
    <w:rsid w:val="005B72A4"/>
    <w:rsid w:val="005C325C"/>
    <w:rsid w:val="005C5F01"/>
    <w:rsid w:val="005D1511"/>
    <w:rsid w:val="005D6FFD"/>
    <w:rsid w:val="005E5C78"/>
    <w:rsid w:val="005E7389"/>
    <w:rsid w:val="00606C93"/>
    <w:rsid w:val="00615958"/>
    <w:rsid w:val="00625FA2"/>
    <w:rsid w:val="00655761"/>
    <w:rsid w:val="00657C0C"/>
    <w:rsid w:val="00697CDC"/>
    <w:rsid w:val="006A01A5"/>
    <w:rsid w:val="006A2A09"/>
    <w:rsid w:val="006B02DD"/>
    <w:rsid w:val="006E0632"/>
    <w:rsid w:val="006F7B44"/>
    <w:rsid w:val="00702E29"/>
    <w:rsid w:val="00705324"/>
    <w:rsid w:val="00741E18"/>
    <w:rsid w:val="00742014"/>
    <w:rsid w:val="00747459"/>
    <w:rsid w:val="00747849"/>
    <w:rsid w:val="007E5553"/>
    <w:rsid w:val="00806BE1"/>
    <w:rsid w:val="008156F1"/>
    <w:rsid w:val="0085115C"/>
    <w:rsid w:val="0086305E"/>
    <w:rsid w:val="00870FCC"/>
    <w:rsid w:val="008A2531"/>
    <w:rsid w:val="008B0F53"/>
    <w:rsid w:val="008E3156"/>
    <w:rsid w:val="008F1C9A"/>
    <w:rsid w:val="008F6C0C"/>
    <w:rsid w:val="009100A8"/>
    <w:rsid w:val="00915CE2"/>
    <w:rsid w:val="0091701B"/>
    <w:rsid w:val="00926294"/>
    <w:rsid w:val="00932C46"/>
    <w:rsid w:val="00937C03"/>
    <w:rsid w:val="009401C4"/>
    <w:rsid w:val="00954990"/>
    <w:rsid w:val="0099238F"/>
    <w:rsid w:val="009B4799"/>
    <w:rsid w:val="009E51DC"/>
    <w:rsid w:val="009F2E38"/>
    <w:rsid w:val="009F5B43"/>
    <w:rsid w:val="00A00621"/>
    <w:rsid w:val="00A14AA8"/>
    <w:rsid w:val="00A1781D"/>
    <w:rsid w:val="00A754B0"/>
    <w:rsid w:val="00A90346"/>
    <w:rsid w:val="00A91AB7"/>
    <w:rsid w:val="00A92F32"/>
    <w:rsid w:val="00A953A8"/>
    <w:rsid w:val="00AA17FE"/>
    <w:rsid w:val="00AD1D07"/>
    <w:rsid w:val="00AF11A5"/>
    <w:rsid w:val="00B03D1F"/>
    <w:rsid w:val="00B06387"/>
    <w:rsid w:val="00B10845"/>
    <w:rsid w:val="00B17621"/>
    <w:rsid w:val="00B24F45"/>
    <w:rsid w:val="00B3773E"/>
    <w:rsid w:val="00B47426"/>
    <w:rsid w:val="00B5503C"/>
    <w:rsid w:val="00B85465"/>
    <w:rsid w:val="00BA247D"/>
    <w:rsid w:val="00BB455D"/>
    <w:rsid w:val="00BD5A88"/>
    <w:rsid w:val="00BD63BA"/>
    <w:rsid w:val="00BD6B35"/>
    <w:rsid w:val="00BF070D"/>
    <w:rsid w:val="00BF6155"/>
    <w:rsid w:val="00C109A2"/>
    <w:rsid w:val="00C15301"/>
    <w:rsid w:val="00C26802"/>
    <w:rsid w:val="00C61C42"/>
    <w:rsid w:val="00C70DFE"/>
    <w:rsid w:val="00C910F4"/>
    <w:rsid w:val="00C93044"/>
    <w:rsid w:val="00CB7324"/>
    <w:rsid w:val="00CD4618"/>
    <w:rsid w:val="00D46C5B"/>
    <w:rsid w:val="00D736FE"/>
    <w:rsid w:val="00D81C6F"/>
    <w:rsid w:val="00DB5A0F"/>
    <w:rsid w:val="00DB7C4F"/>
    <w:rsid w:val="00DC2917"/>
    <w:rsid w:val="00DC308A"/>
    <w:rsid w:val="00DE5153"/>
    <w:rsid w:val="00E008A3"/>
    <w:rsid w:val="00E10407"/>
    <w:rsid w:val="00E12F21"/>
    <w:rsid w:val="00E14A20"/>
    <w:rsid w:val="00E33CE3"/>
    <w:rsid w:val="00E90063"/>
    <w:rsid w:val="00E954F8"/>
    <w:rsid w:val="00EA6968"/>
    <w:rsid w:val="00EB63D6"/>
    <w:rsid w:val="00EC68BD"/>
    <w:rsid w:val="00EC6B33"/>
    <w:rsid w:val="00EE7D89"/>
    <w:rsid w:val="00F00CD3"/>
    <w:rsid w:val="00F0357B"/>
    <w:rsid w:val="00F06876"/>
    <w:rsid w:val="00F10BE6"/>
    <w:rsid w:val="00F20E38"/>
    <w:rsid w:val="00F24D91"/>
    <w:rsid w:val="00F2594C"/>
    <w:rsid w:val="00F70740"/>
    <w:rsid w:val="00F77437"/>
    <w:rsid w:val="00F80491"/>
    <w:rsid w:val="00F9543F"/>
    <w:rsid w:val="00FA46AE"/>
    <w:rsid w:val="00FB6A5C"/>
    <w:rsid w:val="00FC085A"/>
    <w:rsid w:val="00FC0CFB"/>
    <w:rsid w:val="00FD3E24"/>
    <w:rsid w:val="00FE4B25"/>
    <w:rsid w:val="00FF1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F4050D"/>
  <w15:docId w15:val="{6506DCA3-72F3-4AFF-991A-3C7A4CB2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3BA"/>
    <w:pPr>
      <w:tabs>
        <w:tab w:val="center" w:pos="4252"/>
        <w:tab w:val="right" w:pos="8504"/>
      </w:tabs>
      <w:snapToGrid w:val="0"/>
    </w:pPr>
  </w:style>
  <w:style w:type="character" w:customStyle="1" w:styleId="a4">
    <w:name w:val="ヘッダー (文字)"/>
    <w:basedOn w:val="a0"/>
    <w:link w:val="a3"/>
    <w:uiPriority w:val="99"/>
    <w:rsid w:val="00BD63BA"/>
  </w:style>
  <w:style w:type="paragraph" w:styleId="a5">
    <w:name w:val="footer"/>
    <w:basedOn w:val="a"/>
    <w:link w:val="a6"/>
    <w:uiPriority w:val="99"/>
    <w:unhideWhenUsed/>
    <w:rsid w:val="00BD63BA"/>
    <w:pPr>
      <w:tabs>
        <w:tab w:val="center" w:pos="4252"/>
        <w:tab w:val="right" w:pos="8504"/>
      </w:tabs>
      <w:snapToGrid w:val="0"/>
    </w:pPr>
  </w:style>
  <w:style w:type="character" w:customStyle="1" w:styleId="a6">
    <w:name w:val="フッター (文字)"/>
    <w:basedOn w:val="a0"/>
    <w:link w:val="a5"/>
    <w:uiPriority w:val="99"/>
    <w:rsid w:val="00BD63BA"/>
  </w:style>
  <w:style w:type="table" w:styleId="a7">
    <w:name w:val="Table Grid"/>
    <w:basedOn w:val="a1"/>
    <w:uiPriority w:val="59"/>
    <w:rsid w:val="00E14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A2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247D"/>
    <w:rPr>
      <w:rFonts w:asciiTheme="majorHAnsi" w:eastAsiaTheme="majorEastAsia" w:hAnsiTheme="majorHAnsi" w:cstheme="majorBidi"/>
      <w:sz w:val="18"/>
      <w:szCs w:val="18"/>
    </w:rPr>
  </w:style>
  <w:style w:type="character" w:styleId="aa">
    <w:name w:val="Hyperlink"/>
    <w:basedOn w:val="a0"/>
    <w:uiPriority w:val="99"/>
    <w:unhideWhenUsed/>
    <w:rsid w:val="008156F1"/>
    <w:rPr>
      <w:color w:val="0000FF" w:themeColor="hyperlink"/>
      <w:u w:val="single"/>
    </w:rPr>
  </w:style>
  <w:style w:type="character" w:styleId="ab">
    <w:name w:val="FollowedHyperlink"/>
    <w:basedOn w:val="a0"/>
    <w:uiPriority w:val="99"/>
    <w:semiHidden/>
    <w:unhideWhenUsed/>
    <w:rsid w:val="008156F1"/>
    <w:rPr>
      <w:color w:val="800080" w:themeColor="followedHyperlink"/>
      <w:u w:val="single"/>
    </w:rPr>
  </w:style>
  <w:style w:type="paragraph" w:styleId="ac">
    <w:name w:val="Plain Text"/>
    <w:basedOn w:val="a"/>
    <w:link w:val="ad"/>
    <w:uiPriority w:val="99"/>
    <w:unhideWhenUsed/>
    <w:rsid w:val="00FF11B0"/>
    <w:pPr>
      <w:jc w:val="left"/>
    </w:pPr>
    <w:rPr>
      <w:rFonts w:ascii="Yu Gothic" w:eastAsia="Yu Gothic" w:hAnsi="Courier New" w:cs="Courier New"/>
      <w:sz w:val="22"/>
    </w:rPr>
  </w:style>
  <w:style w:type="character" w:customStyle="1" w:styleId="ad">
    <w:name w:val="書式なし (文字)"/>
    <w:basedOn w:val="a0"/>
    <w:link w:val="ac"/>
    <w:uiPriority w:val="99"/>
    <w:rsid w:val="00FF11B0"/>
    <w:rPr>
      <w:rFonts w:ascii="Yu Gothic" w:eastAsia="Yu Gothic" w:hAnsi="Courier New" w:cs="Courier New"/>
      <w:sz w:val="22"/>
    </w:rPr>
  </w:style>
  <w:style w:type="paragraph" w:styleId="ae">
    <w:name w:val="Note Heading"/>
    <w:basedOn w:val="a"/>
    <w:next w:val="a"/>
    <w:link w:val="af"/>
    <w:rsid w:val="00FA46AE"/>
    <w:pPr>
      <w:jc w:val="center"/>
    </w:pPr>
    <w:rPr>
      <w:rFonts w:ascii="Century" w:eastAsia="ＭＳ 明朝" w:hAnsi="Century" w:cs="Times New Roman"/>
      <w:szCs w:val="24"/>
    </w:rPr>
  </w:style>
  <w:style w:type="character" w:customStyle="1" w:styleId="af">
    <w:name w:val="記 (文字)"/>
    <w:basedOn w:val="a0"/>
    <w:link w:val="ae"/>
    <w:rsid w:val="00FA46AE"/>
    <w:rPr>
      <w:rFonts w:ascii="Century" w:eastAsia="ＭＳ 明朝" w:hAnsi="Century" w:cs="Times New Roman"/>
      <w:szCs w:val="24"/>
    </w:rPr>
  </w:style>
  <w:style w:type="paragraph" w:styleId="af0">
    <w:name w:val="Closing"/>
    <w:basedOn w:val="a"/>
    <w:link w:val="af1"/>
    <w:rsid w:val="00FA46AE"/>
    <w:pPr>
      <w:jc w:val="right"/>
    </w:pPr>
    <w:rPr>
      <w:rFonts w:ascii="Century" w:eastAsia="ＭＳ 明朝" w:hAnsi="Century" w:cs="Times New Roman"/>
      <w:szCs w:val="24"/>
    </w:rPr>
  </w:style>
  <w:style w:type="character" w:customStyle="1" w:styleId="af1">
    <w:name w:val="結語 (文字)"/>
    <w:basedOn w:val="a0"/>
    <w:link w:val="af0"/>
    <w:rsid w:val="00FA46AE"/>
    <w:rPr>
      <w:rFonts w:ascii="Century" w:eastAsia="ＭＳ 明朝" w:hAnsi="Century" w:cs="Times New Roman"/>
      <w:szCs w:val="24"/>
    </w:rPr>
  </w:style>
  <w:style w:type="paragraph" w:customStyle="1" w:styleId="af2">
    <w:name w:val="一太郎"/>
    <w:rsid w:val="00D81C6F"/>
    <w:pPr>
      <w:widowControl w:val="0"/>
      <w:wordWrap w:val="0"/>
      <w:autoSpaceDE w:val="0"/>
      <w:autoSpaceDN w:val="0"/>
      <w:adjustRightInd w:val="0"/>
      <w:snapToGrid w:val="0"/>
      <w:spacing w:line="262" w:lineRule="exact"/>
      <w:jc w:val="both"/>
    </w:pPr>
    <w:rPr>
      <w:rFonts w:ascii="Times New Roman" w:eastAsia="ＭＳ 明朝" w:hAnsi="Times New Roman" w:cs="ＭＳ 明朝"/>
      <w:spacing w:val="26"/>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北野　賢一</cp:lastModifiedBy>
  <cp:revision>13</cp:revision>
  <cp:lastPrinted>2021-10-13T03:21:00Z</cp:lastPrinted>
  <dcterms:created xsi:type="dcterms:W3CDTF">2021-10-13T02:13:00Z</dcterms:created>
  <dcterms:modified xsi:type="dcterms:W3CDTF">2021-10-14T08:40:00Z</dcterms:modified>
</cp:coreProperties>
</file>