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209" w:rsidRPr="00D02DC5" w:rsidRDefault="00BC5209" w:rsidP="00BC5209">
      <w:pPr>
        <w:overflowPunct w:val="0"/>
        <w:jc w:val="center"/>
        <w:textAlignment w:val="baseline"/>
        <w:rPr>
          <w:rFonts w:asciiTheme="majorEastAsia" w:eastAsiaTheme="majorEastAsia" w:hAnsiTheme="majorEastAsia" w:cs="ＭＳ ゴシック"/>
          <w:b/>
          <w:bCs/>
          <w:color w:val="000000"/>
          <w:kern w:val="0"/>
          <w:sz w:val="24"/>
          <w:lang w:eastAsia="zh-CN"/>
        </w:rPr>
      </w:pPr>
      <w:r w:rsidRPr="00D02DC5">
        <w:rPr>
          <w:rFonts w:asciiTheme="majorEastAsia" w:eastAsiaTheme="majorEastAsia" w:hAnsiTheme="majorEastAsia" w:cs="ＭＳ ゴシック" w:hint="eastAsia"/>
          <w:b/>
          <w:bCs/>
          <w:color w:val="000000"/>
          <w:kern w:val="0"/>
          <w:sz w:val="24"/>
          <w:lang w:eastAsia="zh-CN"/>
        </w:rPr>
        <w:t>学校体育施設設置等状況調査</w:t>
      </w:r>
    </w:p>
    <w:p w:rsidR="00A40647" w:rsidRPr="00D02DC5" w:rsidRDefault="00A40647" w:rsidP="00BC5209">
      <w:pPr>
        <w:overflowPunct w:val="0"/>
        <w:jc w:val="center"/>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ゴシック" w:hint="eastAsia"/>
          <w:b/>
          <w:bCs/>
          <w:color w:val="000000"/>
          <w:kern w:val="0"/>
          <w:sz w:val="24"/>
        </w:rPr>
        <w:t>＜調査要領＞</w:t>
      </w:r>
    </w:p>
    <w:p w:rsidR="00BC5209" w:rsidRPr="00D02DC5" w:rsidRDefault="00BC5209" w:rsidP="00BC5209">
      <w:pPr>
        <w:overflowPunct w:val="0"/>
        <w:textAlignment w:val="baseline"/>
        <w:rPr>
          <w:rFonts w:asciiTheme="majorEastAsia" w:eastAsiaTheme="majorEastAsia" w:hAnsiTheme="majorEastAsia"/>
          <w:color w:val="000000"/>
          <w:kern w:val="0"/>
          <w:sz w:val="24"/>
        </w:rPr>
      </w:pPr>
    </w:p>
    <w:sdt>
      <w:sdtPr>
        <w:rPr>
          <w:rFonts w:ascii="Century" w:eastAsia="ＭＳ 明朝" w:hAnsi="Century" w:cs="Times New Roman"/>
          <w:color w:val="auto"/>
          <w:kern w:val="2"/>
          <w:sz w:val="24"/>
          <w:szCs w:val="24"/>
          <w:lang w:val="ja-JP"/>
        </w:rPr>
        <w:id w:val="1424681430"/>
        <w:docPartObj>
          <w:docPartGallery w:val="Table of Contents"/>
          <w:docPartUnique/>
        </w:docPartObj>
      </w:sdtPr>
      <w:sdtEndPr>
        <w:rPr>
          <w:b/>
          <w:bCs/>
        </w:rPr>
      </w:sdtEndPr>
      <w:sdtContent>
        <w:p w:rsidR="00EC3689" w:rsidRPr="00D02DC5" w:rsidRDefault="00EC3689">
          <w:pPr>
            <w:pStyle w:val="a7"/>
            <w:rPr>
              <w:color w:val="auto"/>
              <w:sz w:val="24"/>
              <w:szCs w:val="24"/>
            </w:rPr>
          </w:pPr>
          <w:r w:rsidRPr="00D02DC5">
            <w:rPr>
              <w:rFonts w:hint="eastAsia"/>
              <w:color w:val="auto"/>
              <w:sz w:val="24"/>
              <w:szCs w:val="24"/>
              <w:lang w:val="ja-JP"/>
            </w:rPr>
            <w:t>内容</w:t>
          </w:r>
        </w:p>
        <w:p w:rsidR="00EC3689" w:rsidRPr="00D02DC5" w:rsidRDefault="00EC3689">
          <w:pPr>
            <w:pStyle w:val="11"/>
            <w:tabs>
              <w:tab w:val="right" w:leader="dot" w:pos="8494"/>
            </w:tabs>
            <w:rPr>
              <w:rFonts w:asciiTheme="minorHAnsi" w:eastAsiaTheme="minorEastAsia" w:hAnsiTheme="minorHAnsi" w:cstheme="minorBidi"/>
              <w:noProof/>
              <w:sz w:val="24"/>
            </w:rPr>
          </w:pPr>
          <w:r w:rsidRPr="00D02DC5">
            <w:rPr>
              <w:sz w:val="24"/>
            </w:rPr>
            <w:fldChar w:fldCharType="begin"/>
          </w:r>
          <w:r w:rsidRPr="00D02DC5">
            <w:rPr>
              <w:sz w:val="24"/>
            </w:rPr>
            <w:instrText xml:space="preserve"> TOC \o "1-3" \h \z \u </w:instrText>
          </w:r>
          <w:r w:rsidRPr="00D02DC5">
            <w:rPr>
              <w:sz w:val="24"/>
            </w:rPr>
            <w:fldChar w:fldCharType="separate"/>
          </w:r>
          <w:hyperlink w:anchor="_Toc31640549" w:history="1">
            <w:r w:rsidRPr="00D02DC5">
              <w:rPr>
                <w:rStyle w:val="a8"/>
                <w:b/>
                <w:noProof/>
                <w:sz w:val="24"/>
              </w:rPr>
              <w:t>１．共通事項</w:t>
            </w:r>
            <w:r w:rsidRPr="00D02DC5">
              <w:rPr>
                <w:noProof/>
                <w:webHidden/>
                <w:sz w:val="24"/>
              </w:rPr>
              <w:tab/>
            </w:r>
            <w:r w:rsidRPr="00D02DC5">
              <w:rPr>
                <w:noProof/>
                <w:webHidden/>
                <w:sz w:val="24"/>
              </w:rPr>
              <w:fldChar w:fldCharType="begin"/>
            </w:r>
            <w:r w:rsidRPr="00D02DC5">
              <w:rPr>
                <w:noProof/>
                <w:webHidden/>
                <w:sz w:val="24"/>
              </w:rPr>
              <w:instrText xml:space="preserve"> PAGEREF _Toc31640549 \h </w:instrText>
            </w:r>
            <w:r w:rsidRPr="00D02DC5">
              <w:rPr>
                <w:noProof/>
                <w:webHidden/>
                <w:sz w:val="24"/>
              </w:rPr>
            </w:r>
            <w:r w:rsidRPr="00D02DC5">
              <w:rPr>
                <w:noProof/>
                <w:webHidden/>
                <w:sz w:val="24"/>
              </w:rPr>
              <w:fldChar w:fldCharType="separate"/>
            </w:r>
            <w:r w:rsidRPr="00D02DC5">
              <w:rPr>
                <w:noProof/>
                <w:webHidden/>
                <w:sz w:val="24"/>
              </w:rPr>
              <w:t>2</w:t>
            </w:r>
            <w:r w:rsidRPr="00D02DC5">
              <w:rPr>
                <w:noProof/>
                <w:webHidden/>
                <w:sz w:val="24"/>
              </w:rPr>
              <w:fldChar w:fldCharType="end"/>
            </w:r>
          </w:hyperlink>
        </w:p>
        <w:p w:rsidR="00EC3689" w:rsidRPr="00D02DC5" w:rsidRDefault="00C13C06">
          <w:pPr>
            <w:pStyle w:val="11"/>
            <w:tabs>
              <w:tab w:val="right" w:leader="dot" w:pos="8494"/>
            </w:tabs>
            <w:rPr>
              <w:rFonts w:asciiTheme="minorHAnsi" w:eastAsiaTheme="minorEastAsia" w:hAnsiTheme="minorHAnsi" w:cstheme="minorBidi"/>
              <w:noProof/>
              <w:sz w:val="24"/>
            </w:rPr>
          </w:pPr>
          <w:hyperlink w:anchor="_Toc31640550" w:history="1">
            <w:r w:rsidR="00EC3689" w:rsidRPr="00D02DC5">
              <w:rPr>
                <w:rStyle w:val="a8"/>
                <w:b/>
                <w:noProof/>
                <w:sz w:val="24"/>
              </w:rPr>
              <w:t>２．都道府県担当者向け要領（発出時）</w:t>
            </w:r>
            <w:r w:rsidR="00EC3689" w:rsidRPr="00D02DC5">
              <w:rPr>
                <w:noProof/>
                <w:webHidden/>
                <w:sz w:val="24"/>
              </w:rPr>
              <w:tab/>
            </w:r>
            <w:r w:rsidR="00EC3689" w:rsidRPr="00D02DC5">
              <w:rPr>
                <w:noProof/>
                <w:webHidden/>
                <w:sz w:val="24"/>
              </w:rPr>
              <w:fldChar w:fldCharType="begin"/>
            </w:r>
            <w:r w:rsidR="00EC3689" w:rsidRPr="00D02DC5">
              <w:rPr>
                <w:noProof/>
                <w:webHidden/>
                <w:sz w:val="24"/>
              </w:rPr>
              <w:instrText xml:space="preserve"> PAGEREF _Toc31640550 \h </w:instrText>
            </w:r>
            <w:r w:rsidR="00EC3689" w:rsidRPr="00D02DC5">
              <w:rPr>
                <w:noProof/>
                <w:webHidden/>
                <w:sz w:val="24"/>
              </w:rPr>
            </w:r>
            <w:r w:rsidR="00EC3689" w:rsidRPr="00D02DC5">
              <w:rPr>
                <w:noProof/>
                <w:webHidden/>
                <w:sz w:val="24"/>
              </w:rPr>
              <w:fldChar w:fldCharType="separate"/>
            </w:r>
            <w:r w:rsidR="00EC3689" w:rsidRPr="00D02DC5">
              <w:rPr>
                <w:noProof/>
                <w:webHidden/>
                <w:sz w:val="24"/>
              </w:rPr>
              <w:t>3</w:t>
            </w:r>
            <w:r w:rsidR="00EC3689" w:rsidRPr="00D02DC5">
              <w:rPr>
                <w:noProof/>
                <w:webHidden/>
                <w:sz w:val="24"/>
              </w:rPr>
              <w:fldChar w:fldCharType="end"/>
            </w:r>
          </w:hyperlink>
        </w:p>
        <w:p w:rsidR="00EC3689" w:rsidRPr="00D02DC5" w:rsidRDefault="00C13C06">
          <w:pPr>
            <w:pStyle w:val="11"/>
            <w:tabs>
              <w:tab w:val="right" w:leader="dot" w:pos="8494"/>
            </w:tabs>
            <w:rPr>
              <w:rFonts w:asciiTheme="minorHAnsi" w:eastAsiaTheme="minorEastAsia" w:hAnsiTheme="minorHAnsi" w:cstheme="minorBidi"/>
              <w:noProof/>
              <w:sz w:val="24"/>
            </w:rPr>
          </w:pPr>
          <w:hyperlink w:anchor="_Toc31640551" w:history="1">
            <w:r w:rsidR="00EC3689" w:rsidRPr="00D02DC5">
              <w:rPr>
                <w:rStyle w:val="a8"/>
                <w:b/>
                <w:noProof/>
                <w:sz w:val="24"/>
              </w:rPr>
              <w:t>３．各市町村回答作成担当者向け</w:t>
            </w:r>
            <w:r w:rsidR="00EC3689" w:rsidRPr="00D02DC5">
              <w:rPr>
                <w:noProof/>
                <w:webHidden/>
                <w:sz w:val="24"/>
              </w:rPr>
              <w:tab/>
            </w:r>
            <w:r w:rsidR="00EC3689" w:rsidRPr="00D02DC5">
              <w:rPr>
                <w:noProof/>
                <w:webHidden/>
                <w:sz w:val="24"/>
              </w:rPr>
              <w:fldChar w:fldCharType="begin"/>
            </w:r>
            <w:r w:rsidR="00EC3689" w:rsidRPr="00D02DC5">
              <w:rPr>
                <w:noProof/>
                <w:webHidden/>
                <w:sz w:val="24"/>
              </w:rPr>
              <w:instrText xml:space="preserve"> PAGEREF _Toc31640551 \h </w:instrText>
            </w:r>
            <w:r w:rsidR="00EC3689" w:rsidRPr="00D02DC5">
              <w:rPr>
                <w:noProof/>
                <w:webHidden/>
                <w:sz w:val="24"/>
              </w:rPr>
            </w:r>
            <w:r w:rsidR="00EC3689" w:rsidRPr="00D02DC5">
              <w:rPr>
                <w:noProof/>
                <w:webHidden/>
                <w:sz w:val="24"/>
              </w:rPr>
              <w:fldChar w:fldCharType="separate"/>
            </w:r>
            <w:r w:rsidR="00EC3689" w:rsidRPr="00D02DC5">
              <w:rPr>
                <w:noProof/>
                <w:webHidden/>
                <w:sz w:val="24"/>
              </w:rPr>
              <w:t>4</w:t>
            </w:r>
            <w:r w:rsidR="00EC3689" w:rsidRPr="00D02DC5">
              <w:rPr>
                <w:noProof/>
                <w:webHidden/>
                <w:sz w:val="24"/>
              </w:rPr>
              <w:fldChar w:fldCharType="end"/>
            </w:r>
          </w:hyperlink>
        </w:p>
        <w:p w:rsidR="00EC3689" w:rsidRPr="00D02DC5" w:rsidRDefault="00C13C06">
          <w:pPr>
            <w:pStyle w:val="11"/>
            <w:tabs>
              <w:tab w:val="right" w:leader="dot" w:pos="8494"/>
            </w:tabs>
            <w:rPr>
              <w:rFonts w:asciiTheme="minorHAnsi" w:eastAsiaTheme="minorEastAsia" w:hAnsiTheme="minorHAnsi" w:cstheme="minorBidi"/>
              <w:noProof/>
              <w:sz w:val="24"/>
            </w:rPr>
          </w:pPr>
          <w:hyperlink w:anchor="_Toc31640552" w:history="1">
            <w:r w:rsidR="00EC3689" w:rsidRPr="00D02DC5">
              <w:rPr>
                <w:rStyle w:val="a8"/>
                <w:b/>
                <w:noProof/>
                <w:sz w:val="24"/>
              </w:rPr>
              <w:t>４．都道府県担当者向け要領（取りまとめ時）</w:t>
            </w:r>
            <w:r w:rsidR="00EC3689" w:rsidRPr="00D02DC5">
              <w:rPr>
                <w:noProof/>
                <w:webHidden/>
                <w:sz w:val="24"/>
              </w:rPr>
              <w:tab/>
            </w:r>
            <w:r w:rsidR="00EC3689" w:rsidRPr="00D02DC5">
              <w:rPr>
                <w:noProof/>
                <w:webHidden/>
                <w:sz w:val="24"/>
              </w:rPr>
              <w:fldChar w:fldCharType="begin"/>
            </w:r>
            <w:r w:rsidR="00EC3689" w:rsidRPr="00D02DC5">
              <w:rPr>
                <w:noProof/>
                <w:webHidden/>
                <w:sz w:val="24"/>
              </w:rPr>
              <w:instrText xml:space="preserve"> PAGEREF _Toc31640552 \h </w:instrText>
            </w:r>
            <w:r w:rsidR="00EC3689" w:rsidRPr="00D02DC5">
              <w:rPr>
                <w:noProof/>
                <w:webHidden/>
                <w:sz w:val="24"/>
              </w:rPr>
            </w:r>
            <w:r w:rsidR="00EC3689" w:rsidRPr="00D02DC5">
              <w:rPr>
                <w:noProof/>
                <w:webHidden/>
                <w:sz w:val="24"/>
              </w:rPr>
              <w:fldChar w:fldCharType="separate"/>
            </w:r>
            <w:r w:rsidR="00EC3689" w:rsidRPr="00D02DC5">
              <w:rPr>
                <w:noProof/>
                <w:webHidden/>
                <w:sz w:val="24"/>
              </w:rPr>
              <w:t>7</w:t>
            </w:r>
            <w:r w:rsidR="00EC3689" w:rsidRPr="00D02DC5">
              <w:rPr>
                <w:noProof/>
                <w:webHidden/>
                <w:sz w:val="24"/>
              </w:rPr>
              <w:fldChar w:fldCharType="end"/>
            </w:r>
          </w:hyperlink>
        </w:p>
        <w:p w:rsidR="00EC3689" w:rsidRPr="00D02DC5" w:rsidRDefault="00EC3689">
          <w:pPr>
            <w:rPr>
              <w:sz w:val="24"/>
            </w:rPr>
          </w:pPr>
          <w:r w:rsidRPr="00D02DC5">
            <w:rPr>
              <w:b/>
              <w:bCs/>
              <w:sz w:val="24"/>
              <w:lang w:val="ja-JP"/>
            </w:rPr>
            <w:fldChar w:fldCharType="end"/>
          </w:r>
        </w:p>
      </w:sdtContent>
    </w:sdt>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1874FA" w:rsidRPr="00D02DC5" w:rsidRDefault="001874FA">
      <w:pPr>
        <w:widowControl/>
        <w:jc w:val="left"/>
        <w:rPr>
          <w:rFonts w:asciiTheme="majorEastAsia" w:eastAsiaTheme="majorEastAsia" w:hAnsiTheme="majorEastAsia"/>
          <w:color w:val="000000"/>
          <w:kern w:val="0"/>
          <w:sz w:val="24"/>
        </w:rPr>
      </w:pPr>
      <w:r w:rsidRPr="00D02DC5">
        <w:rPr>
          <w:rFonts w:asciiTheme="majorEastAsia" w:eastAsiaTheme="majorEastAsia" w:hAnsiTheme="majorEastAsia"/>
          <w:color w:val="000000"/>
          <w:kern w:val="0"/>
          <w:sz w:val="24"/>
        </w:rPr>
        <w:br w:type="page"/>
      </w:r>
    </w:p>
    <w:p w:rsidR="00BC5209" w:rsidRPr="00D02DC5" w:rsidRDefault="003E4132" w:rsidP="001874FA">
      <w:pPr>
        <w:pStyle w:val="1"/>
        <w:rPr>
          <w:b/>
        </w:rPr>
      </w:pPr>
      <w:bookmarkStart w:id="0" w:name="_Toc31640549"/>
      <w:r w:rsidRPr="00D02DC5">
        <w:rPr>
          <w:rFonts w:hint="eastAsia"/>
          <w:b/>
        </w:rPr>
        <w:lastRenderedPageBreak/>
        <w:t>１．</w:t>
      </w:r>
      <w:r w:rsidR="00BC5209" w:rsidRPr="00D02DC5">
        <w:rPr>
          <w:rFonts w:hint="eastAsia"/>
          <w:b/>
        </w:rPr>
        <w:t>共通事項</w:t>
      </w:r>
      <w:bookmarkEnd w:id="0"/>
    </w:p>
    <w:p w:rsidR="00591AC2" w:rsidRPr="00D02DC5" w:rsidRDefault="00591AC2"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【調査概要】</w:t>
      </w:r>
    </w:p>
    <w:p w:rsidR="00BC5209" w:rsidRPr="00D02DC5" w:rsidRDefault="00BC5209" w:rsidP="00591AC2">
      <w:pPr>
        <w:overflowPunct w:val="0"/>
        <w:ind w:leftChars="100" w:left="210" w:firstLineChars="100"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本調査は、体育科目の授業や部活動において通常使用している体育・スポーツ施設の設置状況及び学校体育施設の地域スポーツ活動への利活用の実態を把握することを目的としています。</w:t>
      </w:r>
    </w:p>
    <w:p w:rsidR="00591AC2" w:rsidRPr="00D02DC5" w:rsidRDefault="00591AC2" w:rsidP="00BC5209">
      <w:pPr>
        <w:overflowPunct w:val="0"/>
        <w:ind w:left="478" w:hanging="478"/>
        <w:textAlignment w:val="baseline"/>
        <w:rPr>
          <w:rFonts w:asciiTheme="majorEastAsia" w:eastAsiaTheme="majorEastAsia" w:hAnsiTheme="majorEastAsia" w:cs="ＭＳ 明朝"/>
          <w:color w:val="000000"/>
          <w:kern w:val="0"/>
          <w:sz w:val="24"/>
        </w:rPr>
      </w:pPr>
    </w:p>
    <w:p w:rsidR="00591AC2" w:rsidRPr="00D02DC5" w:rsidRDefault="00591AC2"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【調査時点】</w:t>
      </w:r>
    </w:p>
    <w:p w:rsidR="00BC5209" w:rsidRPr="00D02DC5" w:rsidRDefault="00BC5209" w:rsidP="00591AC2">
      <w:pPr>
        <w:overflowPunct w:val="0"/>
        <w:ind w:leftChars="100" w:left="210" w:firstLineChars="100" w:firstLine="240"/>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調査時点は、</w:t>
      </w:r>
      <w:r w:rsidRPr="00D02DC5">
        <w:rPr>
          <w:rFonts w:asciiTheme="majorEastAsia" w:eastAsiaTheme="majorEastAsia" w:hAnsiTheme="majorEastAsia" w:cs="ＭＳ 明朝" w:hint="eastAsia"/>
          <w:color w:val="000000"/>
          <w:kern w:val="0"/>
          <w:sz w:val="24"/>
          <w:u w:val="single"/>
        </w:rPr>
        <w:t>令和元年５月１日現在</w:t>
      </w:r>
      <w:r w:rsidRPr="00D02DC5">
        <w:rPr>
          <w:rFonts w:asciiTheme="majorEastAsia" w:eastAsiaTheme="majorEastAsia" w:hAnsiTheme="majorEastAsia" w:cs="ＭＳ 明朝" w:hint="eastAsia"/>
          <w:color w:val="000000"/>
          <w:kern w:val="0"/>
          <w:sz w:val="24"/>
        </w:rPr>
        <w:t>とします。なお、</w:t>
      </w:r>
      <w:r w:rsidR="008F6E91" w:rsidRPr="00D02DC5">
        <w:rPr>
          <w:rFonts w:asciiTheme="majorEastAsia" w:eastAsiaTheme="majorEastAsia" w:hAnsiTheme="majorEastAsia" w:cs="ＭＳ 明朝" w:hint="eastAsia"/>
          <w:color w:val="000000"/>
          <w:kern w:val="0"/>
          <w:sz w:val="24"/>
        </w:rPr>
        <w:t>令和元年５月１日現在より、すでに最新のデータに更新している場合は、その時点のものを提出いただいて構いません。</w:t>
      </w:r>
    </w:p>
    <w:p w:rsidR="00591AC2" w:rsidRPr="00D02DC5" w:rsidRDefault="00591AC2" w:rsidP="00BC5209">
      <w:pPr>
        <w:overflowPunct w:val="0"/>
        <w:ind w:left="478" w:hanging="478"/>
        <w:textAlignment w:val="baseline"/>
        <w:rPr>
          <w:rFonts w:asciiTheme="majorEastAsia" w:eastAsiaTheme="majorEastAsia" w:hAnsiTheme="majorEastAsia" w:cs="ＭＳ 明朝"/>
          <w:color w:val="000000"/>
          <w:kern w:val="0"/>
          <w:sz w:val="24"/>
        </w:rPr>
      </w:pPr>
    </w:p>
    <w:p w:rsidR="00591AC2" w:rsidRPr="00D02DC5" w:rsidRDefault="00591AC2"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【調査内容】</w:t>
      </w:r>
    </w:p>
    <w:p w:rsidR="002B6865" w:rsidRPr="00D02DC5" w:rsidRDefault="002B6865" w:rsidP="00591AC2">
      <w:pPr>
        <w:overflowPunct w:val="0"/>
        <w:ind w:leftChars="100" w:left="210"/>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調査項目は主に以下の４つに分類されます。</w:t>
      </w:r>
    </w:p>
    <w:p w:rsidR="002B6865" w:rsidRPr="00D02DC5" w:rsidRDefault="002B6865" w:rsidP="00BC5209">
      <w:pPr>
        <w:overflowPunct w:val="0"/>
        <w:ind w:left="478" w:hanging="478"/>
        <w:textAlignment w:val="baseline"/>
        <w:rPr>
          <w:rFonts w:asciiTheme="majorEastAsia" w:eastAsiaTheme="majorEastAsia" w:hAnsiTheme="majorEastAsia" w:cs="ＭＳ ゴシック"/>
          <w:color w:val="000000"/>
          <w:kern w:val="0"/>
          <w:sz w:val="24"/>
        </w:rPr>
      </w:pPr>
      <w:r w:rsidRPr="00D02DC5">
        <w:rPr>
          <w:rFonts w:asciiTheme="majorEastAsia" w:eastAsiaTheme="majorEastAsia" w:hAnsiTheme="majorEastAsia" w:cs="ＭＳ 明朝" w:hint="eastAsia"/>
          <w:color w:val="000000"/>
          <w:kern w:val="0"/>
          <w:sz w:val="24"/>
        </w:rPr>
        <w:t xml:space="preserve">　　・</w:t>
      </w:r>
      <w:r w:rsidRPr="00D02DC5">
        <w:rPr>
          <w:rFonts w:asciiTheme="majorEastAsia" w:eastAsiaTheme="majorEastAsia" w:hAnsiTheme="majorEastAsia" w:cs="ＭＳ ゴシック" w:hint="eastAsia"/>
          <w:color w:val="000000"/>
          <w:kern w:val="0"/>
          <w:sz w:val="24"/>
        </w:rPr>
        <w:t>学校水泳プール設置状況</w:t>
      </w:r>
    </w:p>
    <w:p w:rsidR="002B6865" w:rsidRPr="00D02DC5" w:rsidRDefault="002B6865" w:rsidP="002B6865">
      <w:pPr>
        <w:overflowPunct w:val="0"/>
        <w:ind w:leftChars="100" w:left="210" w:firstLineChars="100" w:firstLine="240"/>
        <w:textAlignment w:val="baseline"/>
        <w:rPr>
          <w:rFonts w:asciiTheme="majorEastAsia" w:eastAsiaTheme="majorEastAsia" w:hAnsiTheme="majorEastAsia" w:cs="ＭＳ ゴシック"/>
          <w:color w:val="000000"/>
          <w:kern w:val="0"/>
          <w:sz w:val="24"/>
        </w:rPr>
      </w:pPr>
      <w:r w:rsidRPr="00D02DC5">
        <w:rPr>
          <w:rFonts w:asciiTheme="majorEastAsia" w:eastAsiaTheme="majorEastAsia" w:hAnsiTheme="majorEastAsia" w:cs="ＭＳ ゴシック" w:hint="eastAsia"/>
          <w:color w:val="000000"/>
          <w:kern w:val="0"/>
          <w:sz w:val="24"/>
        </w:rPr>
        <w:t>・中・高等学校武道場設置状況</w:t>
      </w:r>
    </w:p>
    <w:p w:rsidR="002B6865" w:rsidRPr="00D02DC5" w:rsidRDefault="002B6865" w:rsidP="00BC5209">
      <w:pPr>
        <w:overflowPunct w:val="0"/>
        <w:ind w:left="478" w:hanging="478"/>
        <w:textAlignment w:val="baseline"/>
        <w:rPr>
          <w:rFonts w:asciiTheme="majorEastAsia" w:eastAsiaTheme="majorEastAsia" w:hAnsiTheme="majorEastAsia" w:cs="ＭＳ ゴシック"/>
          <w:color w:val="000000"/>
          <w:kern w:val="0"/>
          <w:sz w:val="24"/>
        </w:rPr>
      </w:pPr>
      <w:r w:rsidRPr="00D02DC5">
        <w:rPr>
          <w:rFonts w:asciiTheme="majorEastAsia" w:eastAsiaTheme="majorEastAsia" w:hAnsiTheme="majorEastAsia" w:cs="ＭＳ ゴシック" w:hint="eastAsia"/>
          <w:color w:val="000000"/>
          <w:kern w:val="0"/>
          <w:sz w:val="24"/>
        </w:rPr>
        <w:t xml:space="preserve">　　・</w:t>
      </w:r>
      <w:r w:rsidR="003E4132" w:rsidRPr="00D02DC5">
        <w:rPr>
          <w:rFonts w:asciiTheme="majorEastAsia" w:eastAsiaTheme="majorEastAsia" w:hAnsiTheme="majorEastAsia" w:cs="ＭＳ ゴシック" w:hint="eastAsia"/>
          <w:color w:val="000000"/>
          <w:kern w:val="0"/>
          <w:sz w:val="24"/>
        </w:rPr>
        <w:t>公立学校体育施設における学校開放事業実施状況</w:t>
      </w:r>
    </w:p>
    <w:p w:rsidR="002B6865" w:rsidRPr="00D02DC5" w:rsidRDefault="003E4132" w:rsidP="00BC5209">
      <w:pPr>
        <w:overflowPunct w:val="0"/>
        <w:ind w:left="478" w:hanging="478"/>
        <w:textAlignment w:val="baseline"/>
        <w:rPr>
          <w:rFonts w:asciiTheme="majorEastAsia" w:eastAsiaTheme="majorEastAsia" w:hAnsiTheme="majorEastAsia" w:cs="ＭＳ ゴシック"/>
          <w:color w:val="000000"/>
          <w:kern w:val="0"/>
          <w:sz w:val="24"/>
        </w:rPr>
      </w:pPr>
      <w:r w:rsidRPr="00D02DC5">
        <w:rPr>
          <w:rFonts w:asciiTheme="majorEastAsia" w:eastAsiaTheme="majorEastAsia" w:hAnsiTheme="majorEastAsia" w:cs="ＭＳ ゴシック" w:hint="eastAsia"/>
          <w:color w:val="000000"/>
          <w:kern w:val="0"/>
          <w:sz w:val="24"/>
        </w:rPr>
        <w:t xml:space="preserve">　　・公立学校屋外運動場の芝生化整備状況</w:t>
      </w:r>
    </w:p>
    <w:p w:rsidR="002B6865" w:rsidRPr="00D02DC5" w:rsidRDefault="002B6865" w:rsidP="00BC5209">
      <w:pPr>
        <w:overflowPunct w:val="0"/>
        <w:ind w:left="478" w:hanging="478"/>
        <w:textAlignment w:val="baseline"/>
        <w:rPr>
          <w:rFonts w:asciiTheme="majorEastAsia" w:eastAsiaTheme="majorEastAsia" w:hAnsiTheme="majorEastAsia"/>
          <w:color w:val="000000"/>
          <w:kern w:val="0"/>
          <w:sz w:val="24"/>
        </w:rPr>
      </w:pPr>
    </w:p>
    <w:p w:rsidR="00591AC2" w:rsidRPr="00D02DC5" w:rsidRDefault="00591AC2" w:rsidP="00591AC2">
      <w:pPr>
        <w:overflowPunct w:val="0"/>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【重要：設置校数のカウント方法について】</w:t>
      </w:r>
    </w:p>
    <w:p w:rsidR="005F34F3" w:rsidRPr="00D02DC5" w:rsidRDefault="005F34F3" w:rsidP="00591AC2">
      <w:pPr>
        <w:overflowPunct w:val="0"/>
        <w:ind w:firstLineChars="100"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「設置校数」における計算方法については、同一の施設（複合施設で</w:t>
      </w:r>
      <w:r w:rsidR="00591AC2" w:rsidRPr="00D02DC5">
        <w:rPr>
          <w:rFonts w:asciiTheme="majorEastAsia" w:eastAsiaTheme="majorEastAsia" w:hAnsiTheme="majorEastAsia" w:cs="ＭＳ 明朝" w:hint="eastAsia"/>
          <w:color w:val="000000"/>
          <w:kern w:val="0"/>
          <w:sz w:val="24"/>
        </w:rPr>
        <w:t>あ</w:t>
      </w:r>
      <w:r w:rsidR="00F66D78" w:rsidRPr="00D02DC5">
        <w:rPr>
          <w:rFonts w:asciiTheme="majorEastAsia" w:eastAsiaTheme="majorEastAsia" w:hAnsiTheme="majorEastAsia" w:cs="ＭＳ 明朝" w:hint="eastAsia"/>
          <w:color w:val="000000"/>
          <w:kern w:val="0"/>
          <w:sz w:val="24"/>
        </w:rPr>
        <w:t>る場合を除く。）が二重カウントとならないように以下の凡例に倣い</w:t>
      </w:r>
      <w:r w:rsidR="00591AC2" w:rsidRPr="00D02DC5">
        <w:rPr>
          <w:rFonts w:asciiTheme="majorEastAsia" w:eastAsiaTheme="majorEastAsia" w:hAnsiTheme="majorEastAsia" w:cs="ＭＳ 明朝" w:hint="eastAsia"/>
          <w:color w:val="000000"/>
          <w:kern w:val="0"/>
          <w:sz w:val="24"/>
        </w:rPr>
        <w:t>計算してください</w:t>
      </w:r>
      <w:r w:rsidRPr="00D02DC5">
        <w:rPr>
          <w:rFonts w:asciiTheme="majorEastAsia" w:eastAsiaTheme="majorEastAsia" w:hAnsiTheme="majorEastAsia" w:cs="ＭＳ 明朝" w:hint="eastAsia"/>
          <w:color w:val="000000"/>
          <w:kern w:val="0"/>
          <w:sz w:val="24"/>
        </w:rPr>
        <w:t>。</w:t>
      </w:r>
    </w:p>
    <w:p w:rsidR="00591AC2" w:rsidRPr="00D02DC5" w:rsidRDefault="00591AC2" w:rsidP="00591AC2">
      <w:pPr>
        <w:overflowPunct w:val="0"/>
        <w:textAlignment w:val="baseline"/>
        <w:rPr>
          <w:rFonts w:asciiTheme="majorEastAsia" w:eastAsiaTheme="majorEastAsia" w:hAnsiTheme="majorEastAsia" w:cs="ＭＳ 明朝"/>
          <w:color w:val="000000"/>
          <w:kern w:val="0"/>
          <w:sz w:val="24"/>
        </w:rPr>
      </w:pPr>
    </w:p>
    <w:p w:rsidR="00591AC2" w:rsidRPr="00D02DC5" w:rsidRDefault="00591AC2" w:rsidP="00591AC2">
      <w:pPr>
        <w:overflowPunct w:val="0"/>
        <w:textAlignment w:val="baseline"/>
        <w:rPr>
          <w:rFonts w:asciiTheme="majorEastAsia" w:eastAsiaTheme="majorEastAsia" w:hAnsiTheme="majorEastAsia"/>
          <w:b/>
          <w:color w:val="000000"/>
          <w:kern w:val="0"/>
          <w:sz w:val="24"/>
          <w:u w:val="single"/>
        </w:rPr>
      </w:pPr>
      <w:r w:rsidRPr="00D02DC5">
        <w:rPr>
          <w:rFonts w:asciiTheme="majorEastAsia" w:eastAsiaTheme="majorEastAsia" w:hAnsiTheme="majorEastAsia" w:cs="ＭＳ 明朝" w:hint="eastAsia"/>
          <w:b/>
          <w:color w:val="000000"/>
          <w:kern w:val="0"/>
          <w:sz w:val="24"/>
          <w:u w:val="single"/>
        </w:rPr>
        <w:t>①</w:t>
      </w:r>
      <w:r w:rsidR="005F34F3" w:rsidRPr="00D02DC5">
        <w:rPr>
          <w:rFonts w:asciiTheme="majorEastAsia" w:eastAsiaTheme="majorEastAsia" w:hAnsiTheme="majorEastAsia" w:cs="ＭＳ 明朝" w:hint="eastAsia"/>
          <w:b/>
          <w:color w:val="000000"/>
          <w:kern w:val="0"/>
          <w:sz w:val="24"/>
          <w:u w:val="single"/>
        </w:rPr>
        <w:t>同一の施設について、複数の学校が供用している場合</w:t>
      </w:r>
    </w:p>
    <w:p w:rsidR="005F34F3" w:rsidRPr="00D02DC5" w:rsidRDefault="00591AC2" w:rsidP="00591AC2">
      <w:pPr>
        <w:overflowPunct w:val="0"/>
        <w:ind w:firstLineChars="100" w:firstLine="241"/>
        <w:textAlignment w:val="baseline"/>
        <w:rPr>
          <w:rFonts w:asciiTheme="majorEastAsia" w:eastAsiaTheme="majorEastAsia" w:hAnsiTheme="majorEastAsia"/>
          <w:b/>
          <w:color w:val="000000"/>
          <w:kern w:val="0"/>
          <w:sz w:val="24"/>
          <w:u w:val="single"/>
        </w:rPr>
      </w:pPr>
      <w:r w:rsidRPr="00D02DC5">
        <w:rPr>
          <w:rFonts w:asciiTheme="majorEastAsia" w:eastAsiaTheme="majorEastAsia" w:hAnsiTheme="majorEastAsia" w:hint="eastAsia"/>
          <w:b/>
          <w:color w:val="000000"/>
          <w:kern w:val="0"/>
          <w:sz w:val="24"/>
          <w:u w:val="single"/>
        </w:rPr>
        <w:t>①－</w:t>
      </w:r>
      <w:r w:rsidR="005F34F3" w:rsidRPr="00D02DC5">
        <w:rPr>
          <w:rFonts w:asciiTheme="majorEastAsia" w:eastAsiaTheme="majorEastAsia" w:hAnsiTheme="majorEastAsia" w:cs="ＭＳ 明朝" w:hint="eastAsia"/>
          <w:b/>
          <w:color w:val="000000"/>
          <w:kern w:val="0"/>
          <w:sz w:val="24"/>
          <w:u w:val="single"/>
        </w:rPr>
        <w:t>ａ．特定の学校の附属施設である</w:t>
      </w:r>
    </w:p>
    <w:p w:rsidR="005F34F3" w:rsidRPr="00D02DC5" w:rsidRDefault="00591AC2" w:rsidP="00591AC2">
      <w:pPr>
        <w:overflowPunct w:val="0"/>
        <w:ind w:leftChars="100" w:left="210" w:firstLineChars="100"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w:t>
      </w:r>
      <w:r w:rsidR="005F34F3" w:rsidRPr="00D02DC5">
        <w:rPr>
          <w:rFonts w:asciiTheme="majorEastAsia" w:eastAsiaTheme="majorEastAsia" w:hAnsiTheme="majorEastAsia" w:cs="ＭＳ 明朝" w:hint="eastAsia"/>
          <w:color w:val="000000"/>
          <w:kern w:val="0"/>
          <w:sz w:val="24"/>
          <w:u w:val="single"/>
        </w:rPr>
        <w:t>当該学校の設置校数としてカウント</w:t>
      </w:r>
    </w:p>
    <w:p w:rsidR="005F34F3" w:rsidRPr="00D02DC5" w:rsidRDefault="005F34F3" w:rsidP="00591AC2">
      <w:pPr>
        <w:overflowPunct w:val="0"/>
        <w:ind w:firstLineChars="200" w:firstLine="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＜例＞中学校の附属プールを隣接する小学校においても使用している</w:t>
      </w:r>
    </w:p>
    <w:p w:rsidR="005F34F3" w:rsidRPr="00D02DC5" w:rsidRDefault="00591AC2" w:rsidP="00591AC2">
      <w:pPr>
        <w:tabs>
          <w:tab w:val="left" w:pos="2752"/>
        </w:tabs>
        <w:overflowPunct w:val="0"/>
        <w:ind w:leftChars="400" w:left="1080" w:hangingChars="100" w:hanging="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w:t>
      </w:r>
      <w:r w:rsidR="005F34F3" w:rsidRPr="00D02DC5">
        <w:rPr>
          <w:rFonts w:asciiTheme="majorEastAsia" w:eastAsiaTheme="majorEastAsia" w:hAnsiTheme="majorEastAsia" w:cs="ＭＳ 明朝" w:hint="eastAsia"/>
          <w:color w:val="000000"/>
          <w:kern w:val="0"/>
          <w:sz w:val="24"/>
        </w:rPr>
        <w:t>中学校の設置校数としてカウントする（小学校の設置校数としてカウントしない）</w:t>
      </w:r>
    </w:p>
    <w:p w:rsidR="005F34F3" w:rsidRPr="00D02DC5" w:rsidRDefault="00591AC2" w:rsidP="00591AC2">
      <w:pPr>
        <w:overflowPunct w:val="0"/>
        <w:ind w:firstLineChars="100" w:firstLine="241"/>
        <w:textAlignment w:val="baseline"/>
        <w:rPr>
          <w:rFonts w:asciiTheme="majorEastAsia" w:eastAsiaTheme="majorEastAsia" w:hAnsiTheme="majorEastAsia"/>
          <w:b/>
          <w:color w:val="000000"/>
          <w:kern w:val="0"/>
          <w:sz w:val="24"/>
          <w:u w:val="single"/>
        </w:rPr>
      </w:pPr>
      <w:r w:rsidRPr="00D02DC5">
        <w:rPr>
          <w:rFonts w:asciiTheme="majorEastAsia" w:eastAsiaTheme="majorEastAsia" w:hAnsiTheme="majorEastAsia" w:cs="ＭＳ 明朝" w:hint="eastAsia"/>
          <w:b/>
          <w:color w:val="000000"/>
          <w:kern w:val="0"/>
          <w:sz w:val="24"/>
          <w:u w:val="single"/>
        </w:rPr>
        <w:t>①－</w:t>
      </w:r>
      <w:r w:rsidR="005F34F3" w:rsidRPr="00D02DC5">
        <w:rPr>
          <w:rFonts w:asciiTheme="majorEastAsia" w:eastAsiaTheme="majorEastAsia" w:hAnsiTheme="majorEastAsia" w:cs="ＭＳ 明朝" w:hint="eastAsia"/>
          <w:b/>
          <w:color w:val="000000"/>
          <w:kern w:val="0"/>
          <w:sz w:val="24"/>
          <w:u w:val="single"/>
        </w:rPr>
        <w:t>ｂ．特定の学校の附属施設ではない</w:t>
      </w:r>
    </w:p>
    <w:p w:rsidR="005F34F3" w:rsidRPr="00D02DC5" w:rsidRDefault="000639B7" w:rsidP="000639B7">
      <w:pPr>
        <w:overflowPunct w:val="0"/>
        <w:ind w:leftChars="100" w:left="210" w:firstLineChars="100"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w:t>
      </w:r>
      <w:r w:rsidR="005F34F3" w:rsidRPr="00D02DC5">
        <w:rPr>
          <w:rFonts w:asciiTheme="majorEastAsia" w:eastAsiaTheme="majorEastAsia" w:hAnsiTheme="majorEastAsia" w:cs="ＭＳ 明朝" w:hint="eastAsia"/>
          <w:color w:val="000000"/>
          <w:kern w:val="0"/>
          <w:sz w:val="24"/>
        </w:rPr>
        <w:t>授業での</w:t>
      </w:r>
      <w:r w:rsidR="005F34F3" w:rsidRPr="00D02DC5">
        <w:rPr>
          <w:rFonts w:asciiTheme="majorEastAsia" w:eastAsiaTheme="majorEastAsia" w:hAnsiTheme="majorEastAsia" w:cs="ＭＳ 明朝" w:hint="eastAsia"/>
          <w:color w:val="000000"/>
          <w:kern w:val="0"/>
          <w:sz w:val="24"/>
          <w:u w:val="single"/>
        </w:rPr>
        <w:t>年間使用時間数が最も多い学校</w:t>
      </w:r>
      <w:r w:rsidR="005F34F3" w:rsidRPr="00D02DC5">
        <w:rPr>
          <w:rFonts w:asciiTheme="majorEastAsia" w:eastAsiaTheme="majorEastAsia" w:hAnsiTheme="majorEastAsia" w:cs="ＭＳ 明朝" w:hint="eastAsia"/>
          <w:color w:val="000000"/>
          <w:kern w:val="0"/>
          <w:sz w:val="24"/>
        </w:rPr>
        <w:t>の設置校数としてカウント</w:t>
      </w:r>
    </w:p>
    <w:p w:rsidR="005F34F3" w:rsidRPr="00D02DC5" w:rsidRDefault="005F34F3" w:rsidP="000639B7">
      <w:pPr>
        <w:overflowPunct w:val="0"/>
        <w:ind w:leftChars="200" w:left="660" w:hangingChars="100" w:hanging="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＜例＞中高併設の学校法人が設置した武道場（中学校・高校のいずれか学校の付属施設とは規定していないが両校の授業で使用しており、授業時間数では高校の方が多い）</w:t>
      </w:r>
    </w:p>
    <w:p w:rsidR="005F34F3" w:rsidRPr="00D02DC5" w:rsidRDefault="000639B7" w:rsidP="00752A25">
      <w:pPr>
        <w:overflowPunct w:val="0"/>
        <w:ind w:leftChars="270" w:left="807" w:hangingChars="100" w:hanging="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w:t>
      </w:r>
      <w:r w:rsidR="005F34F3" w:rsidRPr="00D02DC5">
        <w:rPr>
          <w:rFonts w:asciiTheme="majorEastAsia" w:eastAsiaTheme="majorEastAsia" w:hAnsiTheme="majorEastAsia" w:cs="ＭＳ 明朝" w:hint="eastAsia"/>
          <w:color w:val="000000"/>
          <w:kern w:val="0"/>
          <w:sz w:val="24"/>
        </w:rPr>
        <w:t>高等学校の設置校数としてカウントする（中学校の設置校数として</w:t>
      </w:r>
      <w:r w:rsidR="00752A25" w:rsidRPr="00D02DC5">
        <w:rPr>
          <w:rFonts w:asciiTheme="majorEastAsia" w:eastAsiaTheme="majorEastAsia" w:hAnsiTheme="majorEastAsia" w:cs="ＭＳ 明朝" w:hint="eastAsia"/>
          <w:color w:val="000000"/>
          <w:kern w:val="0"/>
          <w:sz w:val="24"/>
        </w:rPr>
        <w:t>カウント</w:t>
      </w:r>
      <w:r w:rsidR="005F34F3" w:rsidRPr="00D02DC5">
        <w:rPr>
          <w:rFonts w:asciiTheme="majorEastAsia" w:eastAsiaTheme="majorEastAsia" w:hAnsiTheme="majorEastAsia" w:cs="ＭＳ 明朝" w:hint="eastAsia"/>
          <w:color w:val="000000"/>
          <w:kern w:val="0"/>
          <w:sz w:val="24"/>
        </w:rPr>
        <w:t>しない）</w:t>
      </w:r>
    </w:p>
    <w:p w:rsidR="00F66D78" w:rsidRPr="00D02DC5" w:rsidRDefault="00F66D78" w:rsidP="00F66D78">
      <w:pPr>
        <w:tabs>
          <w:tab w:val="left" w:pos="718"/>
        </w:tabs>
        <w:overflowPunct w:val="0"/>
        <w:ind w:left="241" w:hangingChars="100" w:hanging="241"/>
        <w:textAlignment w:val="baseline"/>
        <w:rPr>
          <w:rFonts w:asciiTheme="majorEastAsia" w:eastAsiaTheme="majorEastAsia" w:hAnsiTheme="majorEastAsia" w:cs="ＭＳ 明朝"/>
          <w:b/>
          <w:color w:val="000000"/>
          <w:kern w:val="0"/>
          <w:sz w:val="24"/>
          <w:u w:val="single"/>
        </w:rPr>
      </w:pPr>
      <w:r w:rsidRPr="00D02DC5">
        <w:rPr>
          <w:rFonts w:asciiTheme="majorEastAsia" w:eastAsiaTheme="majorEastAsia" w:hAnsiTheme="majorEastAsia" w:cs="ＭＳ 明朝" w:hint="eastAsia"/>
          <w:b/>
          <w:color w:val="000000"/>
          <w:kern w:val="0"/>
          <w:sz w:val="24"/>
          <w:u w:val="single"/>
        </w:rPr>
        <w:lastRenderedPageBreak/>
        <w:t>②</w:t>
      </w:r>
      <w:r w:rsidR="005F34F3" w:rsidRPr="00D02DC5">
        <w:rPr>
          <w:rFonts w:asciiTheme="majorEastAsia" w:eastAsiaTheme="majorEastAsia" w:hAnsiTheme="majorEastAsia" w:cs="ＭＳ 明朝" w:hint="eastAsia"/>
          <w:b/>
          <w:color w:val="000000"/>
          <w:kern w:val="0"/>
          <w:sz w:val="24"/>
          <w:u w:val="single"/>
        </w:rPr>
        <w:t xml:space="preserve">施設は存在するが、当該施設を附属する学校が、調査時点において休校となっている　</w:t>
      </w:r>
    </w:p>
    <w:p w:rsidR="005F34F3" w:rsidRPr="00D02DC5" w:rsidRDefault="005F34F3" w:rsidP="00F66D78">
      <w:pPr>
        <w:tabs>
          <w:tab w:val="left" w:pos="718"/>
        </w:tabs>
        <w:overflowPunct w:val="0"/>
        <w:ind w:firstLineChars="200" w:firstLine="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設置校数としてカウントする</w:t>
      </w:r>
    </w:p>
    <w:p w:rsidR="00F66D78" w:rsidRPr="00D02DC5" w:rsidRDefault="00F66D78" w:rsidP="00F66D78">
      <w:pPr>
        <w:overflowPunct w:val="0"/>
        <w:ind w:left="241" w:hangingChars="100" w:hanging="241"/>
        <w:textAlignment w:val="baseline"/>
        <w:rPr>
          <w:rFonts w:asciiTheme="majorEastAsia" w:eastAsiaTheme="majorEastAsia" w:hAnsiTheme="majorEastAsia" w:cs="ＭＳ 明朝"/>
          <w:b/>
          <w:color w:val="000000"/>
          <w:kern w:val="0"/>
          <w:sz w:val="24"/>
          <w:u w:val="single"/>
        </w:rPr>
      </w:pPr>
      <w:r w:rsidRPr="00D02DC5">
        <w:rPr>
          <w:rFonts w:asciiTheme="majorEastAsia" w:eastAsiaTheme="majorEastAsia" w:hAnsiTheme="majorEastAsia" w:cs="ＭＳ 明朝" w:hint="eastAsia"/>
          <w:b/>
          <w:color w:val="000000"/>
          <w:kern w:val="0"/>
          <w:sz w:val="24"/>
          <w:u w:val="single"/>
        </w:rPr>
        <w:t>③</w:t>
      </w:r>
      <w:r w:rsidR="005F34F3" w:rsidRPr="00D02DC5">
        <w:rPr>
          <w:rFonts w:asciiTheme="majorEastAsia" w:eastAsiaTheme="majorEastAsia" w:hAnsiTheme="majorEastAsia" w:cs="ＭＳ 明朝" w:hint="eastAsia"/>
          <w:b/>
          <w:color w:val="000000"/>
          <w:kern w:val="0"/>
          <w:sz w:val="24"/>
          <w:u w:val="single"/>
        </w:rPr>
        <w:t>施設は存在するが、調査時点において当該施設が改修又は改築工事により使用できない状態となっている</w:t>
      </w:r>
    </w:p>
    <w:p w:rsidR="005F34F3" w:rsidRPr="00D02DC5" w:rsidRDefault="005F34F3" w:rsidP="00F66D78">
      <w:pPr>
        <w:overflowPunct w:val="0"/>
        <w:ind w:leftChars="100" w:left="21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xml:space="preserve">　⇒　設置校数としてカウントする</w:t>
      </w:r>
    </w:p>
    <w:p w:rsidR="005F34F3" w:rsidRPr="00D02DC5" w:rsidRDefault="00F66D78" w:rsidP="00F66D78">
      <w:pPr>
        <w:overflowPunct w:val="0"/>
        <w:ind w:left="241" w:hangingChars="100" w:hanging="241"/>
        <w:textAlignment w:val="baseline"/>
        <w:rPr>
          <w:rFonts w:asciiTheme="majorEastAsia" w:eastAsiaTheme="majorEastAsia" w:hAnsiTheme="majorEastAsia"/>
          <w:b/>
          <w:color w:val="000000"/>
          <w:kern w:val="0"/>
          <w:sz w:val="24"/>
          <w:u w:val="single"/>
        </w:rPr>
      </w:pPr>
      <w:r w:rsidRPr="00D02DC5">
        <w:rPr>
          <w:rFonts w:asciiTheme="majorEastAsia" w:eastAsiaTheme="majorEastAsia" w:hAnsiTheme="majorEastAsia" w:cs="ＭＳ 明朝" w:hint="eastAsia"/>
          <w:b/>
          <w:color w:val="000000"/>
          <w:kern w:val="0"/>
          <w:sz w:val="24"/>
          <w:u w:val="single"/>
        </w:rPr>
        <w:t>④</w:t>
      </w:r>
      <w:r w:rsidR="005F34F3" w:rsidRPr="00D02DC5">
        <w:rPr>
          <w:rFonts w:asciiTheme="majorEastAsia" w:eastAsiaTheme="majorEastAsia" w:hAnsiTheme="majorEastAsia" w:cs="ＭＳ 明朝" w:hint="eastAsia"/>
          <w:b/>
          <w:color w:val="000000"/>
          <w:kern w:val="0"/>
          <w:sz w:val="24"/>
          <w:u w:val="single"/>
        </w:rPr>
        <w:t>施設は存在するが、老朽化等により調査時点において全く使用しておらず、その後においても使用の見込みがない場合</w:t>
      </w:r>
    </w:p>
    <w:p w:rsidR="005F34F3" w:rsidRPr="00D02DC5" w:rsidRDefault="005F34F3" w:rsidP="00F66D78">
      <w:pPr>
        <w:tabs>
          <w:tab w:val="left" w:pos="718"/>
        </w:tabs>
        <w:overflowPunct w:val="0"/>
        <w:ind w:firstLineChars="200" w:firstLine="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設置校数としてカウントしない（＝未設置校としてカウントする）</w:t>
      </w:r>
    </w:p>
    <w:p w:rsidR="005F34F3" w:rsidRPr="00D02DC5" w:rsidRDefault="00F66D78" w:rsidP="00F66D78">
      <w:pPr>
        <w:overflowPunct w:val="0"/>
        <w:textAlignment w:val="baseline"/>
        <w:rPr>
          <w:rFonts w:asciiTheme="majorEastAsia" w:eastAsiaTheme="majorEastAsia" w:hAnsiTheme="majorEastAsia"/>
          <w:b/>
          <w:color w:val="000000"/>
          <w:kern w:val="0"/>
          <w:sz w:val="24"/>
          <w:u w:val="single"/>
        </w:rPr>
      </w:pPr>
      <w:r w:rsidRPr="00D02DC5">
        <w:rPr>
          <w:rFonts w:asciiTheme="majorEastAsia" w:eastAsiaTheme="majorEastAsia" w:hAnsiTheme="majorEastAsia" w:cs="ＭＳ 明朝" w:hint="eastAsia"/>
          <w:b/>
          <w:color w:val="000000"/>
          <w:kern w:val="0"/>
          <w:sz w:val="24"/>
          <w:u w:val="single"/>
        </w:rPr>
        <w:t>⑤</w:t>
      </w:r>
      <w:r w:rsidR="005F34F3" w:rsidRPr="00D02DC5">
        <w:rPr>
          <w:rFonts w:asciiTheme="majorEastAsia" w:eastAsiaTheme="majorEastAsia" w:hAnsiTheme="majorEastAsia" w:cs="ＭＳ 明朝" w:hint="eastAsia"/>
          <w:b/>
          <w:color w:val="000000"/>
          <w:kern w:val="0"/>
          <w:sz w:val="24"/>
          <w:u w:val="single"/>
        </w:rPr>
        <w:t>調査時点において、施設を新築工事中である。</w:t>
      </w:r>
    </w:p>
    <w:p w:rsidR="005F34F3" w:rsidRPr="00D02DC5" w:rsidRDefault="005F34F3" w:rsidP="00F66D78">
      <w:pPr>
        <w:tabs>
          <w:tab w:val="left" w:pos="718"/>
        </w:tabs>
        <w:overflowPunct w:val="0"/>
        <w:ind w:firstLineChars="200" w:firstLine="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設置校数としてカウントしない（＝未設置校としてカウントする）</w:t>
      </w:r>
    </w:p>
    <w:p w:rsidR="005F34F3" w:rsidRPr="00D02DC5" w:rsidRDefault="00F66D78" w:rsidP="00F66D78">
      <w:pPr>
        <w:overflowPunct w:val="0"/>
        <w:textAlignment w:val="baseline"/>
        <w:rPr>
          <w:rFonts w:asciiTheme="majorEastAsia" w:eastAsiaTheme="majorEastAsia" w:hAnsiTheme="majorEastAsia"/>
          <w:b/>
          <w:color w:val="000000"/>
          <w:kern w:val="0"/>
          <w:sz w:val="24"/>
          <w:u w:val="single"/>
        </w:rPr>
      </w:pPr>
      <w:r w:rsidRPr="00D02DC5">
        <w:rPr>
          <w:rFonts w:asciiTheme="majorEastAsia" w:eastAsiaTheme="majorEastAsia" w:hAnsiTheme="majorEastAsia" w:cs="ＭＳ 明朝" w:hint="eastAsia"/>
          <w:b/>
          <w:color w:val="000000"/>
          <w:kern w:val="0"/>
          <w:sz w:val="24"/>
          <w:u w:val="single"/>
        </w:rPr>
        <w:t>⑥</w:t>
      </w:r>
      <w:r w:rsidR="005F34F3" w:rsidRPr="00D02DC5">
        <w:rPr>
          <w:rFonts w:asciiTheme="majorEastAsia" w:eastAsiaTheme="majorEastAsia" w:hAnsiTheme="majorEastAsia" w:cs="ＭＳ 明朝" w:hint="eastAsia"/>
          <w:b/>
          <w:color w:val="000000"/>
          <w:kern w:val="0"/>
          <w:sz w:val="24"/>
          <w:u w:val="single"/>
        </w:rPr>
        <w:t>施設が複合施設である。</w:t>
      </w:r>
    </w:p>
    <w:p w:rsidR="005F34F3" w:rsidRPr="00D02DC5" w:rsidRDefault="005F34F3" w:rsidP="00F66D78">
      <w:pPr>
        <w:overflowPunct w:val="0"/>
        <w:ind w:firstLineChars="200" w:firstLine="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該当する全ての種別について、設置校数としてカウントする</w:t>
      </w:r>
    </w:p>
    <w:p w:rsidR="005F34F3" w:rsidRPr="00D02DC5" w:rsidRDefault="005F34F3" w:rsidP="00F66D78">
      <w:pPr>
        <w:overflowPunct w:val="0"/>
        <w:ind w:firstLineChars="200" w:firstLine="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＜例＞１Ｆが体育館、２Ｆが武道場の複合施設</w:t>
      </w:r>
    </w:p>
    <w:p w:rsidR="005F34F3" w:rsidRPr="00D02DC5" w:rsidRDefault="005F34F3" w:rsidP="00F66D78">
      <w:pPr>
        <w:overflowPunct w:val="0"/>
        <w:ind w:leftChars="300" w:left="870" w:hangingChars="100" w:hanging="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⇒体育館の設置校数としてカウント、かつ、武道場の設置校数としてカウントする</w:t>
      </w:r>
    </w:p>
    <w:p w:rsidR="005F34F3" w:rsidRPr="00D02DC5" w:rsidRDefault="005F34F3" w:rsidP="00BC5209">
      <w:pPr>
        <w:overflowPunct w:val="0"/>
        <w:ind w:left="478" w:hanging="478"/>
        <w:textAlignment w:val="baseline"/>
        <w:rPr>
          <w:rFonts w:asciiTheme="majorEastAsia" w:eastAsiaTheme="majorEastAsia" w:hAnsiTheme="majorEastAsia"/>
          <w:color w:val="000000"/>
          <w:kern w:val="0"/>
          <w:sz w:val="24"/>
        </w:rPr>
      </w:pPr>
    </w:p>
    <w:p w:rsidR="000D3C65" w:rsidRPr="00D02DC5" w:rsidRDefault="000D3C65">
      <w:pPr>
        <w:widowControl/>
        <w:jc w:val="left"/>
        <w:rPr>
          <w:rFonts w:asciiTheme="majorEastAsia" w:eastAsiaTheme="majorEastAsia" w:hAnsiTheme="majorEastAsia"/>
          <w:color w:val="000000"/>
          <w:kern w:val="0"/>
          <w:sz w:val="24"/>
        </w:rPr>
      </w:pPr>
      <w:r w:rsidRPr="00D02DC5">
        <w:rPr>
          <w:rFonts w:asciiTheme="majorEastAsia" w:eastAsiaTheme="majorEastAsia" w:hAnsiTheme="majorEastAsia"/>
          <w:color w:val="000000"/>
          <w:kern w:val="0"/>
          <w:sz w:val="24"/>
        </w:rPr>
        <w:br w:type="page"/>
      </w:r>
    </w:p>
    <w:p w:rsidR="00B20DCA" w:rsidRPr="00D02DC5" w:rsidRDefault="00B20DCA" w:rsidP="001874FA">
      <w:pPr>
        <w:pStyle w:val="1"/>
        <w:rPr>
          <w:b/>
        </w:rPr>
      </w:pPr>
      <w:bookmarkStart w:id="1" w:name="_Toc31640550"/>
      <w:r w:rsidRPr="00D02DC5">
        <w:rPr>
          <w:rFonts w:hint="eastAsia"/>
          <w:b/>
        </w:rPr>
        <w:t>２．都道府県担当者向け要領（発出時）</w:t>
      </w:r>
      <w:bookmarkEnd w:id="1"/>
    </w:p>
    <w:p w:rsidR="008A5F81" w:rsidRPr="00D02DC5" w:rsidRDefault="008A5F81"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【送付資料】</w:t>
      </w:r>
    </w:p>
    <w:p w:rsidR="008A5F81" w:rsidRPr="00D02DC5" w:rsidRDefault="008A5F81"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送付資料及び資料概要は以下のとおりです。</w:t>
      </w:r>
    </w:p>
    <w:p w:rsidR="008A5F81" w:rsidRPr="00D02DC5" w:rsidRDefault="008A5F81" w:rsidP="008A5F81">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w:t>
      </w:r>
      <w:r w:rsidRPr="00D02DC5">
        <w:rPr>
          <w:rFonts w:asciiTheme="majorEastAsia" w:eastAsiaTheme="majorEastAsia" w:hAnsiTheme="majorEastAsia" w:cs="ＭＳ 明朝" w:hint="eastAsia"/>
          <w:b/>
          <w:color w:val="000000"/>
          <w:kern w:val="0"/>
          <w:sz w:val="24"/>
        </w:rPr>
        <w:t>学校体育施設設置状況調査(市町村単位回答)</w:t>
      </w:r>
    </w:p>
    <w:p w:rsidR="008A5F81" w:rsidRPr="00D02DC5" w:rsidRDefault="008A5F81" w:rsidP="008A5F81">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 xml:space="preserve">　　各市町村に設置状況等を回答いただく調査票</w:t>
      </w:r>
    </w:p>
    <w:p w:rsidR="008A5F81" w:rsidRPr="00D02DC5" w:rsidRDefault="008A5F81" w:rsidP="008A5F81">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w:t>
      </w:r>
      <w:r w:rsidRPr="00D02DC5">
        <w:rPr>
          <w:rFonts w:asciiTheme="majorEastAsia" w:eastAsiaTheme="majorEastAsia" w:hAnsiTheme="majorEastAsia" w:cs="ＭＳ 明朝" w:hint="eastAsia"/>
          <w:b/>
          <w:color w:val="000000"/>
          <w:kern w:val="0"/>
          <w:sz w:val="24"/>
        </w:rPr>
        <w:t>都道府県No_都道府県名_学校体育施設設置状況調査（各都道府県回答）</w:t>
      </w:r>
    </w:p>
    <w:p w:rsidR="008A5F81" w:rsidRPr="00D02DC5" w:rsidRDefault="008A5F81"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 xml:space="preserve">　　各都道府県より当庁へ提出いただく調査票</w:t>
      </w:r>
    </w:p>
    <w:p w:rsidR="008A5F81" w:rsidRPr="00D02DC5" w:rsidRDefault="008A5F81" w:rsidP="00BC5209">
      <w:pPr>
        <w:overflowPunct w:val="0"/>
        <w:ind w:left="478" w:hanging="478"/>
        <w:textAlignment w:val="baseline"/>
        <w:rPr>
          <w:rFonts w:asciiTheme="majorEastAsia" w:eastAsiaTheme="majorEastAsia" w:hAnsiTheme="majorEastAsia" w:cs="ＭＳ 明朝"/>
          <w:b/>
          <w:color w:val="000000"/>
          <w:kern w:val="0"/>
          <w:sz w:val="24"/>
        </w:rPr>
      </w:pPr>
      <w:r w:rsidRPr="00D02DC5">
        <w:rPr>
          <w:rFonts w:asciiTheme="majorEastAsia" w:eastAsiaTheme="majorEastAsia" w:hAnsiTheme="majorEastAsia" w:cs="ＭＳ 明朝" w:hint="eastAsia"/>
          <w:b/>
          <w:color w:val="000000"/>
          <w:kern w:val="0"/>
          <w:sz w:val="24"/>
        </w:rPr>
        <w:t>・学校体育施設設置等状況調査＜調査要領＞（本資料）</w:t>
      </w:r>
    </w:p>
    <w:p w:rsidR="008A5F81" w:rsidRPr="00D02DC5" w:rsidRDefault="008A5F81" w:rsidP="00BC5209">
      <w:pPr>
        <w:overflowPunct w:val="0"/>
        <w:ind w:left="478" w:hanging="478"/>
        <w:textAlignment w:val="baseline"/>
        <w:rPr>
          <w:rFonts w:asciiTheme="majorEastAsia" w:eastAsiaTheme="majorEastAsia" w:hAnsiTheme="majorEastAsia" w:cs="ＭＳ 明朝"/>
          <w:b/>
          <w:color w:val="000000"/>
          <w:kern w:val="0"/>
          <w:sz w:val="24"/>
        </w:rPr>
      </w:pPr>
      <w:r w:rsidRPr="00D02DC5">
        <w:rPr>
          <w:rFonts w:asciiTheme="majorEastAsia" w:eastAsiaTheme="majorEastAsia" w:hAnsiTheme="majorEastAsia" w:cs="ＭＳ 明朝" w:hint="eastAsia"/>
          <w:b/>
          <w:color w:val="000000"/>
          <w:kern w:val="0"/>
          <w:sz w:val="24"/>
        </w:rPr>
        <w:t>・（参考）調査集計（都道府県内）</w:t>
      </w:r>
    </w:p>
    <w:p w:rsidR="008A5F81" w:rsidRPr="00D02DC5" w:rsidRDefault="008A5F81"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 xml:space="preserve">　　当庁で全国単位の設置状況調査結果を作成する際に使用する集計表を都道府県内の市町村単位の設置状況把握に用いられるようにしたもの。提出を要するものではないため、適宜ご活用ください。</w:t>
      </w:r>
    </w:p>
    <w:p w:rsidR="008A5F81" w:rsidRPr="00D02DC5" w:rsidRDefault="008A5F81" w:rsidP="00BC5209">
      <w:pPr>
        <w:overflowPunct w:val="0"/>
        <w:ind w:left="478" w:hanging="478"/>
        <w:textAlignment w:val="baseline"/>
        <w:rPr>
          <w:rFonts w:asciiTheme="majorEastAsia" w:eastAsiaTheme="majorEastAsia" w:hAnsiTheme="majorEastAsia" w:cs="ＭＳ 明朝"/>
          <w:color w:val="000000"/>
          <w:kern w:val="0"/>
          <w:sz w:val="24"/>
        </w:rPr>
      </w:pPr>
    </w:p>
    <w:p w:rsidR="008A5F81" w:rsidRPr="00D02DC5" w:rsidRDefault="008A5F81"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w:t>
      </w:r>
      <w:r w:rsidR="00BE250F" w:rsidRPr="00D02DC5">
        <w:rPr>
          <w:rFonts w:asciiTheme="majorEastAsia" w:eastAsiaTheme="majorEastAsia" w:hAnsiTheme="majorEastAsia" w:cs="ＭＳ 明朝" w:hint="eastAsia"/>
          <w:color w:val="000000"/>
          <w:kern w:val="0"/>
          <w:sz w:val="24"/>
        </w:rPr>
        <w:t>作業依頼</w:t>
      </w:r>
      <w:r w:rsidRPr="00D02DC5">
        <w:rPr>
          <w:rFonts w:asciiTheme="majorEastAsia" w:eastAsiaTheme="majorEastAsia" w:hAnsiTheme="majorEastAsia" w:cs="ＭＳ 明朝" w:hint="eastAsia"/>
          <w:color w:val="000000"/>
          <w:kern w:val="0"/>
          <w:sz w:val="24"/>
        </w:rPr>
        <w:t>】</w:t>
      </w:r>
    </w:p>
    <w:p w:rsidR="00E851CE" w:rsidRPr="00D02DC5" w:rsidRDefault="00E851CE" w:rsidP="00E851CE">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（１）都道府県No_都道府県名_学校体育施設設置状況調査（各都道府県回答）の</w:t>
      </w:r>
      <w:r w:rsidRPr="00D02DC5">
        <w:rPr>
          <w:rFonts w:asciiTheme="majorEastAsia" w:eastAsiaTheme="majorEastAsia" w:hAnsiTheme="majorEastAsia" w:cs="ＭＳ 明朝" w:hint="eastAsia"/>
          <w:b/>
          <w:color w:val="000000"/>
          <w:kern w:val="0"/>
          <w:sz w:val="24"/>
          <w:u w:val="single"/>
        </w:rPr>
        <w:t>ファイル名</w:t>
      </w:r>
      <w:r w:rsidRPr="00D02DC5">
        <w:rPr>
          <w:rFonts w:asciiTheme="majorEastAsia" w:eastAsiaTheme="majorEastAsia" w:hAnsiTheme="majorEastAsia" w:cs="ＭＳ 明朝" w:hint="eastAsia"/>
          <w:color w:val="000000"/>
          <w:kern w:val="0"/>
          <w:sz w:val="24"/>
        </w:rPr>
        <w:t>を（例）</w:t>
      </w:r>
      <w:r w:rsidRPr="00D02DC5">
        <w:rPr>
          <w:rFonts w:asciiTheme="majorEastAsia" w:eastAsiaTheme="majorEastAsia" w:hAnsiTheme="majorEastAsia" w:cs="ＭＳ 明朝" w:hint="eastAsia"/>
          <w:b/>
          <w:color w:val="000000"/>
          <w:kern w:val="0"/>
          <w:sz w:val="24"/>
        </w:rPr>
        <w:t>01_北海道</w:t>
      </w:r>
      <w:r w:rsidRPr="00D02DC5">
        <w:rPr>
          <w:rFonts w:asciiTheme="majorEastAsia" w:eastAsiaTheme="majorEastAsia" w:hAnsiTheme="majorEastAsia" w:cs="ＭＳ 明朝" w:hint="eastAsia"/>
          <w:color w:val="000000"/>
          <w:kern w:val="0"/>
          <w:sz w:val="24"/>
        </w:rPr>
        <w:t>_学校体育施設設置状況調査（各都道府県回答）のように修正ください。</w:t>
      </w:r>
    </w:p>
    <w:p w:rsidR="00BC5209" w:rsidRPr="00D02DC5" w:rsidRDefault="00E851CE" w:rsidP="00E851CE">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（２</w:t>
      </w:r>
      <w:r w:rsidR="00252771" w:rsidRPr="00D02DC5">
        <w:rPr>
          <w:rFonts w:asciiTheme="majorEastAsia" w:eastAsiaTheme="majorEastAsia" w:hAnsiTheme="majorEastAsia" w:cs="ＭＳ 明朝" w:hint="eastAsia"/>
          <w:color w:val="000000"/>
          <w:kern w:val="0"/>
          <w:sz w:val="24"/>
        </w:rPr>
        <w:t>）</w:t>
      </w:r>
      <w:r w:rsidR="00BE250F" w:rsidRPr="00D02DC5">
        <w:rPr>
          <w:rFonts w:asciiTheme="majorEastAsia" w:eastAsiaTheme="majorEastAsia" w:hAnsiTheme="majorEastAsia" w:cs="ＭＳ 明朝" w:hint="eastAsia"/>
          <w:color w:val="000000"/>
          <w:kern w:val="0"/>
          <w:sz w:val="24"/>
        </w:rPr>
        <w:t>都道府県No_都道府県名_学校体育施設設置状況調査（各都道府県回答）</w:t>
      </w:r>
      <w:r w:rsidRPr="00D02DC5">
        <w:rPr>
          <w:rFonts w:asciiTheme="majorEastAsia" w:eastAsiaTheme="majorEastAsia" w:hAnsiTheme="majorEastAsia" w:cs="ＭＳ 明朝" w:hint="eastAsia"/>
          <w:color w:val="000000"/>
          <w:kern w:val="0"/>
          <w:sz w:val="24"/>
        </w:rPr>
        <w:t>ファイルの</w:t>
      </w:r>
      <w:r w:rsidRPr="00D02DC5">
        <w:rPr>
          <w:rFonts w:asciiTheme="majorEastAsia" w:eastAsiaTheme="majorEastAsia" w:hAnsiTheme="majorEastAsia" w:cs="ＭＳ 明朝" w:hint="eastAsia"/>
          <w:b/>
          <w:color w:val="000000"/>
          <w:kern w:val="0"/>
          <w:sz w:val="24"/>
          <w:u w:val="single"/>
        </w:rPr>
        <w:t>「学校数（学校基本調査）」シート</w:t>
      </w:r>
      <w:r w:rsidRPr="00D02DC5">
        <w:rPr>
          <w:rFonts w:asciiTheme="majorEastAsia" w:eastAsiaTheme="majorEastAsia" w:hAnsiTheme="majorEastAsia" w:cs="ＭＳ 明朝" w:hint="eastAsia"/>
          <w:color w:val="000000"/>
          <w:kern w:val="0"/>
          <w:sz w:val="24"/>
        </w:rPr>
        <w:t>に、</w:t>
      </w:r>
      <w:r w:rsidRPr="00D02DC5">
        <w:rPr>
          <w:rFonts w:asciiTheme="majorEastAsia" w:eastAsiaTheme="majorEastAsia" w:hAnsiTheme="majorEastAsia" w:cs="ＭＳ 明朝" w:hint="eastAsia"/>
          <w:color w:val="000000"/>
          <w:kern w:val="0"/>
          <w:sz w:val="24"/>
          <w:u w:val="single"/>
        </w:rPr>
        <w:t>令和元年度学校基本調査（※）に基づく学校数を記入</w:t>
      </w:r>
      <w:r w:rsidRPr="00D02DC5">
        <w:rPr>
          <w:rFonts w:asciiTheme="majorEastAsia" w:eastAsiaTheme="majorEastAsia" w:hAnsiTheme="majorEastAsia" w:cs="ＭＳ 明朝" w:hint="eastAsia"/>
          <w:color w:val="000000"/>
          <w:kern w:val="0"/>
          <w:sz w:val="24"/>
        </w:rPr>
        <w:t>ください</w:t>
      </w:r>
      <w:r w:rsidR="00BC5209" w:rsidRPr="00D02DC5">
        <w:rPr>
          <w:rFonts w:asciiTheme="majorEastAsia" w:eastAsiaTheme="majorEastAsia" w:hAnsiTheme="majorEastAsia" w:cs="ＭＳ 明朝" w:hint="eastAsia"/>
          <w:color w:val="000000"/>
          <w:kern w:val="0"/>
          <w:sz w:val="24"/>
        </w:rPr>
        <w:t>。ただし、通信制の学校を除きます。</w:t>
      </w:r>
    </w:p>
    <w:p w:rsidR="00BC5209" w:rsidRPr="00D02DC5" w:rsidRDefault="00BC5209" w:rsidP="00BC5209">
      <w:pPr>
        <w:overflowPunct w:val="0"/>
        <w:spacing w:line="302" w:lineRule="exact"/>
        <w:ind w:left="478"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なお、学校基本調査の学校数と突合する仕組みとなっております。</w:t>
      </w:r>
      <w:r w:rsidRPr="00D02DC5">
        <w:rPr>
          <w:rFonts w:asciiTheme="majorEastAsia" w:eastAsiaTheme="majorEastAsia" w:hAnsiTheme="majorEastAsia" w:cs="ＭＳ 明朝"/>
          <w:color w:val="000000"/>
          <w:kern w:val="0"/>
          <w:sz w:val="24"/>
        </w:rPr>
        <w:t xml:space="preserve">     </w:t>
      </w:r>
    </w:p>
    <w:p w:rsidR="00BC5209" w:rsidRPr="00D02DC5" w:rsidRDefault="00BC5209" w:rsidP="00BC5209">
      <w:pPr>
        <w:overflowPunct w:val="0"/>
        <w:spacing w:line="302" w:lineRule="exact"/>
        <w:ind w:left="478"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参考</w:t>
      </w:r>
    </w:p>
    <w:p w:rsidR="00C13C06" w:rsidRPr="00C13C06" w:rsidRDefault="00BC5209" w:rsidP="00C13C06">
      <w:pPr>
        <w:overflowPunct w:val="0"/>
        <w:spacing w:line="226" w:lineRule="exact"/>
        <w:ind w:left="838" w:firstLine="240"/>
        <w:textAlignment w:val="baseline"/>
        <w:rPr>
          <w:rFonts w:asciiTheme="majorEastAsia" w:eastAsiaTheme="majorEastAsia" w:hAnsiTheme="majorEastAsia" w:cs="ＭＳ 明朝"/>
          <w:color w:val="000000"/>
          <w:kern w:val="0"/>
          <w:sz w:val="24"/>
        </w:rPr>
      </w:pPr>
      <w:r w:rsidRPr="00C13C06">
        <w:rPr>
          <w:rFonts w:asciiTheme="majorEastAsia" w:eastAsiaTheme="majorEastAsia" w:hAnsiTheme="majorEastAsia" w:cs="ＭＳ 明朝" w:hint="eastAsia"/>
          <w:color w:val="000000"/>
          <w:kern w:val="0"/>
          <w:sz w:val="24"/>
        </w:rPr>
        <w:t>都道府県別の学校数</w:t>
      </w:r>
      <w:r w:rsidR="00C13C06" w:rsidRPr="00C13C06">
        <w:rPr>
          <w:rFonts w:asciiTheme="majorEastAsia" w:eastAsiaTheme="majorEastAsia" w:hAnsiTheme="majorEastAsia" w:cs="ＭＳ 明朝" w:hint="eastAsia"/>
          <w:color w:val="000000"/>
          <w:kern w:val="0"/>
          <w:sz w:val="24"/>
        </w:rPr>
        <w:t>については下記学校基本調査のe-Stat等を参照ください。</w:t>
      </w:r>
    </w:p>
    <w:p w:rsidR="00C13C06" w:rsidRPr="00C13C06" w:rsidRDefault="00C13C06" w:rsidP="00C13C06">
      <w:pPr>
        <w:overflowPunct w:val="0"/>
        <w:spacing w:line="226" w:lineRule="exact"/>
        <w:ind w:left="838" w:firstLine="240"/>
        <w:textAlignment w:val="baseline"/>
        <w:rPr>
          <w:rFonts w:asciiTheme="majorEastAsia" w:eastAsiaTheme="majorEastAsia" w:hAnsiTheme="majorEastAsia" w:cs="ＭＳ 明朝"/>
          <w:color w:val="000000"/>
          <w:kern w:val="0"/>
          <w:sz w:val="24"/>
        </w:rPr>
      </w:pPr>
      <w:hyperlink r:id="rId7" w:history="1">
        <w:r w:rsidRPr="00C13C06">
          <w:rPr>
            <w:rStyle w:val="a8"/>
            <w:rFonts w:asciiTheme="majorEastAsia" w:eastAsiaTheme="majorEastAsia" w:hAnsiTheme="majorEastAsia" w:cs="ＭＳ 明朝"/>
            <w:kern w:val="0"/>
            <w:sz w:val="24"/>
          </w:rPr>
          <w:t>https://www.e-stat.go.jp/stat-search/files?page=1&amp;toukei=00400001&amp;tstat=000001011528</w:t>
        </w:r>
      </w:hyperlink>
    </w:p>
    <w:p w:rsidR="00C13C06" w:rsidRDefault="00C13C06" w:rsidP="00C13C06">
      <w:pPr>
        <w:overflowPunct w:val="0"/>
        <w:spacing w:line="226" w:lineRule="exact"/>
        <w:ind w:left="480" w:hangingChars="200" w:hanging="480"/>
        <w:textAlignment w:val="baseline"/>
        <w:rPr>
          <w:rFonts w:asciiTheme="majorEastAsia" w:eastAsiaTheme="majorEastAsia" w:hAnsiTheme="majorEastAsia" w:cs="ＭＳ 明朝"/>
          <w:color w:val="000000"/>
          <w:kern w:val="0"/>
          <w:sz w:val="24"/>
        </w:rPr>
      </w:pPr>
    </w:p>
    <w:p w:rsidR="002B6865" w:rsidRPr="00D02DC5" w:rsidRDefault="00E851CE" w:rsidP="00C13C06">
      <w:pPr>
        <w:overflowPunct w:val="0"/>
        <w:spacing w:line="226" w:lineRule="exact"/>
        <w:ind w:left="480" w:hangingChars="200" w:hanging="480"/>
        <w:textAlignment w:val="baseline"/>
        <w:rPr>
          <w:rFonts w:asciiTheme="majorEastAsia" w:eastAsia="SimSun"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（３</w:t>
      </w:r>
      <w:r w:rsidR="005F34F3" w:rsidRPr="00D02DC5">
        <w:rPr>
          <w:rFonts w:asciiTheme="majorEastAsia" w:eastAsiaTheme="majorEastAsia" w:hAnsiTheme="majorEastAsia" w:cs="ＭＳ 明朝" w:hint="eastAsia"/>
          <w:color w:val="000000"/>
          <w:kern w:val="0"/>
          <w:sz w:val="24"/>
        </w:rPr>
        <w:t>）</w:t>
      </w:r>
      <w:r w:rsidRPr="00D02DC5">
        <w:rPr>
          <w:rFonts w:asciiTheme="majorEastAsia" w:eastAsiaTheme="majorEastAsia" w:hAnsiTheme="majorEastAsia" w:cs="ＭＳ 明朝" w:hint="eastAsia"/>
          <w:color w:val="000000"/>
          <w:kern w:val="0"/>
          <w:sz w:val="24"/>
        </w:rPr>
        <w:t>学校体育施設設置状況等調査(市町村単位回答)について事前に記入可能な共通部分（都道府県番号、都道府県名など）</w:t>
      </w:r>
      <w:r w:rsidR="00637C6B" w:rsidRPr="00D02DC5">
        <w:rPr>
          <w:rFonts w:asciiTheme="majorEastAsia" w:eastAsiaTheme="majorEastAsia" w:hAnsiTheme="majorEastAsia" w:cs="ＭＳ 明朝" w:hint="eastAsia"/>
          <w:color w:val="000000"/>
          <w:kern w:val="0"/>
          <w:sz w:val="24"/>
        </w:rPr>
        <w:t>についてはご記入のうえ、各市町村へ発出ください。</w:t>
      </w:r>
    </w:p>
    <w:p w:rsidR="00E851CE" w:rsidRPr="00D02DC5" w:rsidRDefault="00E851CE" w:rsidP="005F34F3">
      <w:pPr>
        <w:overflowPunct w:val="0"/>
        <w:textAlignment w:val="baseline"/>
        <w:rPr>
          <w:rFonts w:asciiTheme="majorEastAsia" w:eastAsiaTheme="majorEastAsia" w:hAnsiTheme="majorEastAsia" w:cs="ＭＳ 明朝"/>
          <w:color w:val="000000"/>
          <w:kern w:val="0"/>
          <w:sz w:val="24"/>
        </w:rPr>
      </w:pPr>
    </w:p>
    <w:p w:rsidR="00637C6B" w:rsidRPr="00D02DC5" w:rsidRDefault="00637C6B" w:rsidP="005F34F3">
      <w:pPr>
        <w:overflowPunct w:val="0"/>
        <w:textAlignment w:val="baseline"/>
        <w:rPr>
          <w:rFonts w:asciiTheme="majorEastAsia" w:eastAsiaTheme="majorEastAsia" w:hAnsiTheme="majorEastAsia" w:cs="ＭＳ 明朝"/>
          <w:color w:val="000000"/>
          <w:kern w:val="0"/>
          <w:sz w:val="24"/>
        </w:rPr>
      </w:pPr>
      <w:bookmarkStart w:id="2" w:name="_GoBack"/>
      <w:bookmarkEnd w:id="2"/>
    </w:p>
    <w:p w:rsidR="00E851CE" w:rsidRPr="00D02DC5" w:rsidRDefault="00E851CE" w:rsidP="005F34F3">
      <w:pPr>
        <w:overflowPunct w:val="0"/>
        <w:textAlignment w:val="baseline"/>
        <w:rPr>
          <w:rFonts w:asciiTheme="majorEastAsia" w:eastAsiaTheme="majorEastAsia" w:hAnsiTheme="majorEastAsia" w:cs="ＭＳ 明朝"/>
          <w:color w:val="000000"/>
          <w:kern w:val="0"/>
          <w:sz w:val="24"/>
        </w:rPr>
      </w:pPr>
    </w:p>
    <w:p w:rsidR="003E4132" w:rsidRPr="00D02DC5" w:rsidRDefault="003E4132">
      <w:pPr>
        <w:widowControl/>
        <w:jc w:val="left"/>
        <w:rPr>
          <w:rFonts w:asciiTheme="majorEastAsia" w:eastAsiaTheme="majorEastAsia" w:hAnsiTheme="majorEastAsia"/>
          <w:color w:val="000000"/>
          <w:kern w:val="0"/>
          <w:sz w:val="24"/>
        </w:rPr>
      </w:pPr>
      <w:r w:rsidRPr="00D02DC5">
        <w:rPr>
          <w:rFonts w:asciiTheme="majorEastAsia" w:eastAsiaTheme="majorEastAsia" w:hAnsiTheme="majorEastAsia"/>
          <w:color w:val="000000"/>
          <w:kern w:val="0"/>
          <w:sz w:val="24"/>
        </w:rPr>
        <w:br w:type="page"/>
      </w:r>
    </w:p>
    <w:p w:rsidR="008F6E91" w:rsidRPr="00D02DC5" w:rsidRDefault="003E4132" w:rsidP="001874FA">
      <w:pPr>
        <w:pStyle w:val="1"/>
        <w:rPr>
          <w:b/>
        </w:rPr>
      </w:pPr>
      <w:bookmarkStart w:id="3" w:name="_Toc31640551"/>
      <w:r w:rsidRPr="00D02DC5">
        <w:rPr>
          <w:rFonts w:hint="eastAsia"/>
          <w:b/>
        </w:rPr>
        <w:t>３．各市町村回答作成</w:t>
      </w:r>
      <w:r w:rsidR="00A40647" w:rsidRPr="00D02DC5">
        <w:rPr>
          <w:rFonts w:hint="eastAsia"/>
          <w:b/>
        </w:rPr>
        <w:t>担当者</w:t>
      </w:r>
      <w:r w:rsidRPr="00D02DC5">
        <w:rPr>
          <w:rFonts w:hint="eastAsia"/>
          <w:b/>
        </w:rPr>
        <w:t>向け</w:t>
      </w:r>
      <w:bookmarkEnd w:id="3"/>
      <w:r w:rsidR="00996CB7">
        <w:rPr>
          <w:rFonts w:hint="eastAsia"/>
          <w:b/>
        </w:rPr>
        <w:t>要領</w:t>
      </w:r>
    </w:p>
    <w:p w:rsidR="002646CE" w:rsidRPr="00D02DC5" w:rsidRDefault="002646CE"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hint="eastAsia"/>
          <w:color w:val="000000"/>
          <w:kern w:val="0"/>
          <w:sz w:val="24"/>
        </w:rPr>
        <w:t>【作業依頼】</w:t>
      </w:r>
      <w:r w:rsidR="003E4132" w:rsidRPr="00D02DC5">
        <w:rPr>
          <w:rFonts w:asciiTheme="majorEastAsia" w:eastAsiaTheme="majorEastAsia" w:hAnsiTheme="majorEastAsia" w:hint="eastAsia"/>
          <w:color w:val="000000"/>
          <w:kern w:val="0"/>
          <w:sz w:val="24"/>
        </w:rPr>
        <w:t xml:space="preserve">　</w:t>
      </w:r>
    </w:p>
    <w:p w:rsidR="00A40647" w:rsidRPr="00D02DC5" w:rsidRDefault="003E4132"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hint="eastAsia"/>
          <w:color w:val="000000"/>
          <w:kern w:val="0"/>
          <w:sz w:val="24"/>
        </w:rPr>
        <w:t>（１）</w:t>
      </w:r>
      <w:r w:rsidR="00A40647" w:rsidRPr="00D02DC5">
        <w:rPr>
          <w:rFonts w:asciiTheme="majorEastAsia" w:eastAsiaTheme="majorEastAsia" w:hAnsiTheme="majorEastAsia" w:hint="eastAsia"/>
          <w:color w:val="000000"/>
          <w:kern w:val="0"/>
          <w:sz w:val="24"/>
        </w:rPr>
        <w:t>調査票には、公私別、学校種別、本校/分校別で、18種の回答データを予め記載しています。該当の学校が存在しない項目につきましても、行は削除しないでください。</w:t>
      </w:r>
      <w:r w:rsidR="002D018C" w:rsidRPr="00D02DC5">
        <w:rPr>
          <w:rFonts w:asciiTheme="majorEastAsia" w:eastAsiaTheme="majorEastAsia" w:hAnsiTheme="majorEastAsia" w:hint="eastAsia"/>
          <w:color w:val="000000"/>
          <w:kern w:val="0"/>
          <w:sz w:val="24"/>
        </w:rPr>
        <w:t>なお、一部背景を灰色に塗りつぶしている部分については、回答不要の項目となります。データの入力が出来ないように書式設定をしておりますのでご留意ください。</w:t>
      </w:r>
    </w:p>
    <w:p w:rsidR="002D018C" w:rsidRPr="00D02DC5" w:rsidRDefault="007B3753"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hint="eastAsia"/>
          <w:color w:val="000000"/>
          <w:kern w:val="0"/>
          <w:sz w:val="24"/>
        </w:rPr>
        <w:t>（２）以下主に4つの主要項目についてご回答をお願いいたします。</w:t>
      </w:r>
    </w:p>
    <w:p w:rsidR="00096FBB" w:rsidRPr="00D02DC5" w:rsidRDefault="00096FBB" w:rsidP="00BC5209">
      <w:pPr>
        <w:overflowPunct w:val="0"/>
        <w:textAlignment w:val="baseline"/>
        <w:rPr>
          <w:rFonts w:asciiTheme="majorEastAsia" w:eastAsiaTheme="majorEastAsia" w:hAnsiTheme="majorEastAsia"/>
          <w:color w:val="000000"/>
          <w:kern w:val="0"/>
          <w:sz w:val="24"/>
        </w:rPr>
      </w:pPr>
    </w:p>
    <w:p w:rsidR="00BC5209" w:rsidRPr="00D02DC5" w:rsidRDefault="007B3753" w:rsidP="00BC5209">
      <w:pPr>
        <w:overflowPunct w:val="0"/>
        <w:textAlignment w:val="baseline"/>
        <w:rPr>
          <w:rFonts w:asciiTheme="majorEastAsia" w:eastAsiaTheme="majorEastAsia" w:hAnsiTheme="majorEastAsia" w:cs="ＭＳ ゴシック"/>
          <w:color w:val="000000"/>
          <w:kern w:val="0"/>
          <w:sz w:val="24"/>
          <w:u w:val="single"/>
        </w:rPr>
      </w:pPr>
      <w:r w:rsidRPr="00D02DC5">
        <w:rPr>
          <w:rFonts w:asciiTheme="majorEastAsia" w:eastAsiaTheme="majorEastAsia" w:hAnsiTheme="majorEastAsia" w:hint="eastAsia"/>
          <w:color w:val="000000"/>
          <w:kern w:val="0"/>
          <w:sz w:val="24"/>
        </w:rPr>
        <w:t>ア</w:t>
      </w:r>
      <w:r w:rsidR="00BC5209" w:rsidRPr="00D02DC5">
        <w:rPr>
          <w:rFonts w:asciiTheme="majorEastAsia" w:eastAsiaTheme="majorEastAsia" w:hAnsiTheme="majorEastAsia" w:cs="ＭＳ ゴシック" w:hint="eastAsia"/>
          <w:color w:val="000000"/>
          <w:kern w:val="0"/>
          <w:sz w:val="24"/>
        </w:rPr>
        <w:t xml:space="preserve">　</w:t>
      </w:r>
      <w:r w:rsidR="00BC5209" w:rsidRPr="00D02DC5">
        <w:rPr>
          <w:rFonts w:asciiTheme="majorEastAsia" w:eastAsiaTheme="majorEastAsia" w:hAnsiTheme="majorEastAsia" w:cs="ＭＳ ゴシック" w:hint="eastAsia"/>
          <w:color w:val="000000"/>
          <w:kern w:val="0"/>
          <w:sz w:val="24"/>
          <w:u w:val="single"/>
        </w:rPr>
        <w:t>学校水泳プール設置状況</w:t>
      </w:r>
    </w:p>
    <w:p w:rsidR="00347AA0" w:rsidRPr="00D02DC5" w:rsidRDefault="00347AA0" w:rsidP="00BC5209">
      <w:pPr>
        <w:overflowPunct w:val="0"/>
        <w:textAlignment w:val="baseline"/>
        <w:rPr>
          <w:rFonts w:asciiTheme="majorEastAsia" w:eastAsiaTheme="majorEastAsia" w:hAnsiTheme="majorEastAsia"/>
          <w:color w:val="000000"/>
          <w:kern w:val="0"/>
          <w:sz w:val="24"/>
        </w:rPr>
      </w:pPr>
      <w:r w:rsidRPr="00D02DC5">
        <w:rPr>
          <w:rFonts w:hint="eastAsia"/>
          <w:noProof/>
          <w:sz w:val="24"/>
        </w:rPr>
        <w:drawing>
          <wp:inline distT="0" distB="0" distL="0" distR="0">
            <wp:extent cx="5400040" cy="107607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076077"/>
                    </a:xfrm>
                    <a:prstGeom prst="rect">
                      <a:avLst/>
                    </a:prstGeom>
                    <a:noFill/>
                    <a:ln>
                      <a:noFill/>
                    </a:ln>
                  </pic:spPr>
                </pic:pic>
              </a:graphicData>
            </a:graphic>
          </wp:inline>
        </w:drawing>
      </w:r>
    </w:p>
    <w:p w:rsidR="00347AA0" w:rsidRPr="00D02DC5" w:rsidRDefault="00347AA0" w:rsidP="00BC5209">
      <w:pPr>
        <w:overflowPunct w:val="0"/>
        <w:ind w:left="478" w:hanging="478"/>
        <w:textAlignment w:val="baseline"/>
        <w:rPr>
          <w:rFonts w:asciiTheme="majorEastAsia" w:eastAsiaTheme="majorEastAsia" w:hAnsiTheme="majorEastAsia" w:cs="ＭＳ 明朝"/>
          <w:color w:val="000000"/>
          <w:kern w:val="0"/>
          <w:sz w:val="24"/>
        </w:rPr>
      </w:pP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（１）ビニールプール等の「簡易プール」、「プールサイドだけの屋根」、「見学者用の日よけ程度の屋根」は、本調査の対象外とします。</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（２）「屋内プール」は、「通年利用可能な温水プール」のみカウントし、それ以外の「屋根付きの冷水プール」等は、「屋外プール」及び「上屋設置」の両方にカウントしてください。</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（３）「屋外水泳プール（Ａ）」と「屋内水泳プール（Ｂ）」を併設している学校については、（Ａ）と（Ｂ）それぞれにカウントし、さらに、「屋外・屋内併設校数（Ｃ）」にカウントしてください。</w:t>
      </w:r>
    </w:p>
    <w:p w:rsidR="00BC5209" w:rsidRPr="00D02DC5" w:rsidRDefault="00BC5209" w:rsidP="00096FBB">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（４）「地震防災対策を行っているもの」の範囲は、次の①～③のいずれかに該当するものとします。</w:t>
      </w:r>
    </w:p>
    <w:tbl>
      <w:tblPr>
        <w:tblW w:w="8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6505"/>
      </w:tblGrid>
      <w:tr w:rsidR="00BC5209" w:rsidRPr="00D02DC5" w:rsidTr="00096FBB">
        <w:tc>
          <w:tcPr>
            <w:tcW w:w="2289" w:type="dxa"/>
            <w:tcBorders>
              <w:top w:val="single" w:sz="4" w:space="0" w:color="000000"/>
              <w:left w:val="single" w:sz="4" w:space="0" w:color="000000"/>
              <w:bottom w:val="single" w:sz="4" w:space="0" w:color="000000"/>
              <w:right w:val="single" w:sz="4" w:space="0" w:color="000000"/>
            </w:tcBorders>
          </w:tcPr>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①浄水型水泳プール</w:t>
            </w:r>
          </w:p>
          <w:p w:rsidR="00BC5209" w:rsidRPr="00D02DC5" w:rsidRDefault="00BC5209" w:rsidP="00BC5209">
            <w:pPr>
              <w:suppressAutoHyphens/>
              <w:kinsoku w:val="0"/>
              <w:wordWrap w:val="0"/>
              <w:overflowPunct w:val="0"/>
              <w:autoSpaceDE w:val="0"/>
              <w:autoSpaceDN w:val="0"/>
              <w:adjustRightInd w:val="0"/>
              <w:spacing w:line="378" w:lineRule="atLeast"/>
              <w:ind w:left="2272"/>
              <w:jc w:val="left"/>
              <w:textAlignment w:val="baseline"/>
              <w:rPr>
                <w:rFonts w:asciiTheme="majorEastAsia" w:eastAsiaTheme="majorEastAsia" w:hAnsiTheme="majorEastAsia"/>
                <w:color w:val="000000"/>
                <w:kern w:val="0"/>
                <w:sz w:val="24"/>
              </w:rPr>
            </w:pPr>
          </w:p>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p>
        </w:tc>
        <w:tc>
          <w:tcPr>
            <w:tcW w:w="6505" w:type="dxa"/>
            <w:tcBorders>
              <w:top w:val="single" w:sz="4" w:space="0" w:color="000000"/>
              <w:left w:val="single" w:sz="4" w:space="0" w:color="000000"/>
              <w:bottom w:val="single" w:sz="4" w:space="0" w:color="000000"/>
              <w:right w:val="single" w:sz="4" w:space="0" w:color="000000"/>
            </w:tcBorders>
          </w:tcPr>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建築時に杭打ち等の地盤改良工事を施し、かつ、災害時においてプール水を飲料水及び生活用水として活用するための浄水機能を有するもの</w:t>
            </w:r>
          </w:p>
        </w:tc>
      </w:tr>
      <w:tr w:rsidR="00BC5209" w:rsidRPr="00D02DC5" w:rsidTr="00096FBB">
        <w:tc>
          <w:tcPr>
            <w:tcW w:w="2289" w:type="dxa"/>
            <w:tcBorders>
              <w:top w:val="single" w:sz="4" w:space="0" w:color="000000"/>
              <w:left w:val="single" w:sz="4" w:space="0" w:color="000000"/>
              <w:bottom w:val="single" w:sz="4" w:space="0" w:color="000000"/>
              <w:right w:val="single" w:sz="4" w:space="0" w:color="000000"/>
            </w:tcBorders>
          </w:tcPr>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②地盤改良あり</w:t>
            </w:r>
          </w:p>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p>
        </w:tc>
        <w:tc>
          <w:tcPr>
            <w:tcW w:w="6505" w:type="dxa"/>
            <w:tcBorders>
              <w:top w:val="single" w:sz="4" w:space="0" w:color="000000"/>
              <w:left w:val="single" w:sz="4" w:space="0" w:color="000000"/>
              <w:bottom w:val="single" w:sz="4" w:space="0" w:color="000000"/>
              <w:right w:val="single" w:sz="4" w:space="0" w:color="000000"/>
            </w:tcBorders>
          </w:tcPr>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①以外で、建築時に杭打ち等の地盤改良工事を施しているもの</w:t>
            </w:r>
          </w:p>
        </w:tc>
      </w:tr>
      <w:tr w:rsidR="00BC5209" w:rsidRPr="00D02DC5" w:rsidTr="00096FBB">
        <w:tc>
          <w:tcPr>
            <w:tcW w:w="2289" w:type="dxa"/>
            <w:tcBorders>
              <w:top w:val="single" w:sz="4" w:space="0" w:color="000000"/>
              <w:left w:val="single" w:sz="4" w:space="0" w:color="000000"/>
              <w:bottom w:val="single" w:sz="4" w:space="0" w:color="000000"/>
              <w:right w:val="single" w:sz="4" w:space="0" w:color="000000"/>
            </w:tcBorders>
          </w:tcPr>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③耐震補強</w:t>
            </w:r>
          </w:p>
          <w:p w:rsidR="00BC5209" w:rsidRPr="00D02DC5" w:rsidRDefault="00BC5209" w:rsidP="00BC5209">
            <w:pPr>
              <w:suppressAutoHyphens/>
              <w:kinsoku w:val="0"/>
              <w:wordWrap w:val="0"/>
              <w:overflowPunct w:val="0"/>
              <w:autoSpaceDE w:val="0"/>
              <w:autoSpaceDN w:val="0"/>
              <w:adjustRightInd w:val="0"/>
              <w:spacing w:line="378" w:lineRule="atLeast"/>
              <w:ind w:left="2272"/>
              <w:jc w:val="left"/>
              <w:textAlignment w:val="baseline"/>
              <w:rPr>
                <w:rFonts w:asciiTheme="majorEastAsia" w:eastAsiaTheme="majorEastAsia" w:hAnsiTheme="majorEastAsia"/>
                <w:color w:val="000000"/>
                <w:kern w:val="0"/>
                <w:sz w:val="24"/>
              </w:rPr>
            </w:pPr>
          </w:p>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p>
        </w:tc>
        <w:tc>
          <w:tcPr>
            <w:tcW w:w="6505" w:type="dxa"/>
            <w:tcBorders>
              <w:top w:val="single" w:sz="4" w:space="0" w:color="000000"/>
              <w:left w:val="single" w:sz="4" w:space="0" w:color="000000"/>
              <w:bottom w:val="single" w:sz="4" w:space="0" w:color="000000"/>
              <w:right w:val="single" w:sz="4" w:space="0" w:color="000000"/>
            </w:tcBorders>
          </w:tcPr>
          <w:p w:rsidR="00BC5209" w:rsidRPr="00D02DC5" w:rsidRDefault="00BC5209" w:rsidP="00BC5209">
            <w:pPr>
              <w:suppressAutoHyphens/>
              <w:kinsoku w:val="0"/>
              <w:wordWrap w:val="0"/>
              <w:overflowPunct w:val="0"/>
              <w:autoSpaceDE w:val="0"/>
              <w:autoSpaceDN w:val="0"/>
              <w:adjustRightInd w:val="0"/>
              <w:spacing w:line="378" w:lineRule="atLeast"/>
              <w:jc w:val="left"/>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既設水泳プールの耐震性を補強するため、新たに給排水管等の免震処理及び設備機器の固定等の補強工事を行ったもの</w:t>
            </w:r>
          </w:p>
        </w:tc>
      </w:tr>
    </w:tbl>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2646CE" w:rsidRPr="00D02DC5" w:rsidRDefault="002646CE" w:rsidP="00BC5209">
      <w:pPr>
        <w:overflowPunct w:val="0"/>
        <w:ind w:left="478" w:hanging="478"/>
        <w:textAlignment w:val="baseline"/>
        <w:rPr>
          <w:rFonts w:asciiTheme="majorEastAsia" w:eastAsiaTheme="majorEastAsia" w:hAnsiTheme="majorEastAsia" w:cs="ＭＳ 明朝"/>
          <w:color w:val="000000"/>
          <w:kern w:val="0"/>
          <w:sz w:val="24"/>
        </w:rPr>
      </w:pP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（５）未設置校（Ｅ）のうち、他の水泳プールを利用している学校について、複数の種別のプールを利用している学校にあっては、</w:t>
      </w:r>
      <w:r w:rsidRPr="00D02DC5">
        <w:rPr>
          <w:rFonts w:asciiTheme="majorEastAsia" w:eastAsiaTheme="majorEastAsia" w:hAnsiTheme="majorEastAsia" w:cs="ＭＳ 明朝" w:hint="eastAsia"/>
          <w:color w:val="000000"/>
          <w:kern w:val="0"/>
          <w:sz w:val="24"/>
          <w:u w:val="single"/>
        </w:rPr>
        <w:t>利用時間の多い方をカウント</w:t>
      </w:r>
      <w:r w:rsidRPr="00D02DC5">
        <w:rPr>
          <w:rFonts w:asciiTheme="majorEastAsia" w:eastAsiaTheme="majorEastAsia" w:hAnsiTheme="majorEastAsia" w:cs="ＭＳ 明朝" w:hint="eastAsia"/>
          <w:color w:val="000000"/>
          <w:kern w:val="0"/>
          <w:sz w:val="24"/>
        </w:rPr>
        <w:t>して下さい。</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p>
    <w:p w:rsidR="00BC5209" w:rsidRPr="00D02DC5" w:rsidRDefault="00641E1A"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ゴシック" w:hint="eastAsia"/>
          <w:color w:val="000000"/>
          <w:kern w:val="0"/>
          <w:sz w:val="24"/>
        </w:rPr>
        <w:t xml:space="preserve">イ　</w:t>
      </w:r>
      <w:r w:rsidRPr="00D02DC5">
        <w:rPr>
          <w:rFonts w:asciiTheme="majorEastAsia" w:eastAsiaTheme="majorEastAsia" w:hAnsiTheme="majorEastAsia" w:cs="ＭＳ ゴシック" w:hint="eastAsia"/>
          <w:color w:val="000000"/>
          <w:kern w:val="0"/>
          <w:sz w:val="24"/>
          <w:u w:val="single"/>
        </w:rPr>
        <w:t>中・高等学校武道場設置状況</w:t>
      </w:r>
    </w:p>
    <w:p w:rsidR="00347AA0" w:rsidRPr="00D02DC5" w:rsidRDefault="00347AA0"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noProof/>
          <w:sz w:val="24"/>
        </w:rPr>
        <w:drawing>
          <wp:inline distT="0" distB="0" distL="0" distR="0">
            <wp:extent cx="5400040" cy="80285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802857"/>
                    </a:xfrm>
                    <a:prstGeom prst="rect">
                      <a:avLst/>
                    </a:prstGeom>
                    <a:noFill/>
                    <a:ln>
                      <a:noFill/>
                    </a:ln>
                  </pic:spPr>
                </pic:pic>
              </a:graphicData>
            </a:graphic>
          </wp:inline>
        </w:drawing>
      </w:r>
    </w:p>
    <w:p w:rsidR="00641E1A" w:rsidRPr="00D02DC5" w:rsidRDefault="00BC5209"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（１）「</w:t>
      </w:r>
      <w:r w:rsidR="00641E1A" w:rsidRPr="00D02DC5">
        <w:rPr>
          <w:rFonts w:asciiTheme="majorEastAsia" w:eastAsiaTheme="majorEastAsia" w:hAnsiTheme="majorEastAsia" w:cs="ＭＳ 明朝" w:hint="eastAsia"/>
          <w:color w:val="000000"/>
          <w:kern w:val="0"/>
          <w:sz w:val="24"/>
        </w:rPr>
        <w:t>武道場</w:t>
      </w:r>
      <w:r w:rsidRPr="00D02DC5">
        <w:rPr>
          <w:rFonts w:asciiTheme="majorEastAsia" w:eastAsiaTheme="majorEastAsia" w:hAnsiTheme="majorEastAsia" w:cs="ＭＳ 明朝" w:hint="eastAsia"/>
          <w:color w:val="000000"/>
          <w:kern w:val="0"/>
          <w:sz w:val="24"/>
        </w:rPr>
        <w:t>設置学校数（Ａ）」は、柔道場、剣道場、柔剣道場、相撲場、なぎなた場、弓道場</w:t>
      </w:r>
      <w:r w:rsidR="00641E1A" w:rsidRPr="00D02DC5">
        <w:rPr>
          <w:rFonts w:asciiTheme="majorEastAsia" w:eastAsiaTheme="majorEastAsia" w:hAnsiTheme="majorEastAsia" w:cs="ＭＳ 明朝" w:hint="eastAsia"/>
          <w:color w:val="000000"/>
          <w:kern w:val="0"/>
          <w:sz w:val="24"/>
        </w:rPr>
        <w:t>、</w:t>
      </w:r>
      <w:r w:rsidRPr="00D02DC5">
        <w:rPr>
          <w:rFonts w:asciiTheme="majorEastAsia" w:eastAsiaTheme="majorEastAsia" w:hAnsiTheme="majorEastAsia" w:cs="ＭＳ 明朝" w:hint="eastAsia"/>
          <w:color w:val="000000"/>
          <w:kern w:val="0"/>
          <w:sz w:val="24"/>
        </w:rPr>
        <w:t>その他の武道場のいずれか１つ以上を設置している学校についてカウントして下さい。</w:t>
      </w:r>
    </w:p>
    <w:p w:rsidR="00BC5209" w:rsidRPr="00D02DC5" w:rsidRDefault="00BC5209" w:rsidP="00641E1A">
      <w:pPr>
        <w:overflowPunct w:val="0"/>
        <w:ind w:leftChars="100" w:left="210" w:firstLineChars="100"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また、</w:t>
      </w:r>
      <w:r w:rsidR="00641E1A" w:rsidRPr="00D02DC5">
        <w:rPr>
          <w:rFonts w:asciiTheme="majorEastAsia" w:eastAsiaTheme="majorEastAsia" w:hAnsiTheme="majorEastAsia" w:cs="ＭＳ 明朝" w:hint="eastAsia"/>
          <w:color w:val="000000"/>
          <w:kern w:val="0"/>
          <w:sz w:val="24"/>
        </w:rPr>
        <w:t>「武道場の設置</w:t>
      </w:r>
      <w:r w:rsidRPr="00D02DC5">
        <w:rPr>
          <w:rFonts w:asciiTheme="majorEastAsia" w:eastAsiaTheme="majorEastAsia" w:hAnsiTheme="majorEastAsia" w:cs="ＭＳ 明朝" w:hint="eastAsia"/>
          <w:color w:val="000000"/>
          <w:kern w:val="0"/>
          <w:sz w:val="24"/>
        </w:rPr>
        <w:t>種別</w:t>
      </w:r>
      <w:r w:rsidR="00641E1A" w:rsidRPr="00D02DC5">
        <w:rPr>
          <w:rFonts w:asciiTheme="majorEastAsia" w:eastAsiaTheme="majorEastAsia" w:hAnsiTheme="majorEastAsia" w:cs="ＭＳ 明朝" w:hint="eastAsia"/>
          <w:color w:val="000000"/>
          <w:kern w:val="0"/>
          <w:sz w:val="24"/>
        </w:rPr>
        <w:t>」</w:t>
      </w:r>
      <w:r w:rsidRPr="00D02DC5">
        <w:rPr>
          <w:rFonts w:asciiTheme="majorEastAsia" w:eastAsiaTheme="majorEastAsia" w:hAnsiTheme="majorEastAsia" w:cs="ＭＳ 明朝" w:hint="eastAsia"/>
          <w:color w:val="000000"/>
          <w:kern w:val="0"/>
          <w:sz w:val="24"/>
        </w:rPr>
        <w:t>については、同一の学校に複数の種別の武道場（複合施設を含む。）がある場合にあっては、該当する全ての種別をカウントして下さい。（この場合、種別の計が、設置校数（Ａ）とは一致しません。）</w:t>
      </w:r>
    </w:p>
    <w:p w:rsidR="00BC5209" w:rsidRPr="00D02DC5" w:rsidRDefault="00641E1A"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（２）「相撲場</w:t>
      </w:r>
      <w:r w:rsidR="00BC5209" w:rsidRPr="00D02DC5">
        <w:rPr>
          <w:rFonts w:asciiTheme="majorEastAsia" w:eastAsiaTheme="majorEastAsia" w:hAnsiTheme="majorEastAsia" w:cs="ＭＳ 明朝" w:hint="eastAsia"/>
          <w:color w:val="000000"/>
          <w:kern w:val="0"/>
          <w:sz w:val="24"/>
        </w:rPr>
        <w:t>」は、柱と屋根のみで壁のないものについては、本調査の対象外とします。</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（３）「未設置校（Ｋ）」のうち、他の武道場を利用している学校について、複数の種別の武道場を利用している学校にあっては、</w:t>
      </w:r>
      <w:r w:rsidRPr="00D02DC5">
        <w:rPr>
          <w:rFonts w:asciiTheme="majorEastAsia" w:eastAsiaTheme="majorEastAsia" w:hAnsiTheme="majorEastAsia" w:cs="ＭＳ 明朝" w:hint="eastAsia"/>
          <w:color w:val="000000"/>
          <w:kern w:val="0"/>
          <w:sz w:val="24"/>
          <w:u w:val="single"/>
        </w:rPr>
        <w:t>該当する全ての種別の武道場についてカウント</w:t>
      </w:r>
      <w:r w:rsidRPr="00D02DC5">
        <w:rPr>
          <w:rFonts w:asciiTheme="majorEastAsia" w:eastAsiaTheme="majorEastAsia" w:hAnsiTheme="majorEastAsia" w:cs="ＭＳ 明朝" w:hint="eastAsia"/>
          <w:color w:val="000000"/>
          <w:kern w:val="0"/>
          <w:sz w:val="24"/>
        </w:rPr>
        <w:t>して下さい。また、複数の実施競技がある場合にあっても、該当する全ての競技についてカウントして下さい。</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（４）「未設置校（Ｋ）」のうち、武道場設置予定状況の「予定あり」は、何らかの構想がある場合について、カウントしてください。</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（５</w:t>
      </w:r>
      <w:r w:rsidR="00670EC3" w:rsidRPr="00D02DC5">
        <w:rPr>
          <w:rFonts w:asciiTheme="majorEastAsia" w:eastAsiaTheme="majorEastAsia" w:hAnsiTheme="majorEastAsia" w:cs="ＭＳ 明朝" w:hint="eastAsia"/>
          <w:color w:val="000000"/>
          <w:kern w:val="0"/>
          <w:sz w:val="24"/>
        </w:rPr>
        <w:t>）「未設置校（Ｋ）」のうち、武道場設置予定状況の「予定なしの理由</w:t>
      </w:r>
      <w:r w:rsidRPr="00D02DC5">
        <w:rPr>
          <w:rFonts w:asciiTheme="majorEastAsia" w:eastAsiaTheme="majorEastAsia" w:hAnsiTheme="majorEastAsia" w:cs="ＭＳ 明朝" w:hint="eastAsia"/>
          <w:color w:val="000000"/>
          <w:kern w:val="0"/>
          <w:sz w:val="24"/>
        </w:rPr>
        <w:t>内訳</w:t>
      </w:r>
      <w:r w:rsidR="00670EC3" w:rsidRPr="00D02DC5">
        <w:rPr>
          <w:rFonts w:asciiTheme="majorEastAsia" w:eastAsiaTheme="majorEastAsia" w:hAnsiTheme="majorEastAsia" w:cs="ＭＳ 明朝" w:hint="eastAsia"/>
          <w:color w:val="000000"/>
          <w:kern w:val="0"/>
          <w:sz w:val="24"/>
        </w:rPr>
        <w:t>」</w:t>
      </w:r>
      <w:r w:rsidRPr="00D02DC5">
        <w:rPr>
          <w:rFonts w:asciiTheme="majorEastAsia" w:eastAsiaTheme="majorEastAsia" w:hAnsiTheme="majorEastAsia" w:cs="ＭＳ 明朝" w:hint="eastAsia"/>
          <w:color w:val="000000"/>
          <w:kern w:val="0"/>
          <w:sz w:val="24"/>
        </w:rPr>
        <w:t>は、主に該当するいずれか１つのみにカウントしてください。</w:t>
      </w:r>
    </w:p>
    <w:p w:rsidR="00BC5209" w:rsidRPr="00D02DC5" w:rsidRDefault="00BC5209" w:rsidP="00670EC3">
      <w:pPr>
        <w:overflowPunct w:val="0"/>
        <w:ind w:left="480" w:hangingChars="200" w:hanging="48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 xml:space="preserve">　　なお、「他施設を利用」の</w:t>
      </w:r>
      <w:r w:rsidR="00670EC3" w:rsidRPr="00D02DC5">
        <w:rPr>
          <w:rFonts w:asciiTheme="majorEastAsia" w:eastAsiaTheme="majorEastAsia" w:hAnsiTheme="majorEastAsia" w:cs="ＭＳ 明朝" w:hint="eastAsia"/>
          <w:color w:val="000000"/>
          <w:kern w:val="0"/>
          <w:sz w:val="24"/>
        </w:rPr>
        <w:t>「他施設」とは、次のいずれかに該当する施設とします。（複数の</w:t>
      </w:r>
      <w:r w:rsidRPr="00D02DC5">
        <w:rPr>
          <w:rFonts w:asciiTheme="majorEastAsia" w:eastAsiaTheme="majorEastAsia" w:hAnsiTheme="majorEastAsia" w:cs="ＭＳ 明朝" w:hint="eastAsia"/>
          <w:color w:val="000000"/>
          <w:kern w:val="0"/>
          <w:sz w:val="24"/>
        </w:rPr>
        <w:t>競技を実施している場合は、実施時間の多い方を基準として下さい。）</w:t>
      </w:r>
    </w:p>
    <w:p w:rsidR="00BC5209" w:rsidRPr="00D02DC5" w:rsidRDefault="00BC5209" w:rsidP="00BC5209">
      <w:pPr>
        <w:overflowPunct w:val="0"/>
        <w:ind w:firstLine="22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※・近隣の武道場（他校の武道場、地域武道センター、民間の武道場）</w:t>
      </w:r>
    </w:p>
    <w:p w:rsidR="00BC5209" w:rsidRPr="00D02DC5" w:rsidRDefault="00BC5209" w:rsidP="00BC5209">
      <w:pPr>
        <w:overflowPunct w:val="0"/>
        <w:ind w:firstLine="4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・同一校内の他の施設で、常時武道を行えるよう設営されている施設</w:t>
      </w:r>
    </w:p>
    <w:p w:rsidR="00BC5209" w:rsidRPr="00D02DC5" w:rsidRDefault="00BC5209" w:rsidP="00BC5209">
      <w:pPr>
        <w:overflowPunct w:val="0"/>
        <w:ind w:firstLine="55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（例：講堂を武道専用場として運用している等）</w:t>
      </w:r>
    </w:p>
    <w:p w:rsidR="00BC5209" w:rsidRPr="00D02DC5" w:rsidRDefault="00BC5209" w:rsidP="00BC5209">
      <w:pPr>
        <w:overflowPunct w:val="0"/>
        <w:ind w:left="640" w:hanging="22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・同一校内の他の施設が武道の実施の都度設営することなくそのままの状態で使用できる施設（例：体育館で剣道を行う等）</w:t>
      </w:r>
    </w:p>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2646CE" w:rsidRPr="00D02DC5" w:rsidRDefault="002646CE">
      <w:pPr>
        <w:widowControl/>
        <w:jc w:val="left"/>
        <w:rPr>
          <w:rFonts w:asciiTheme="majorEastAsia" w:eastAsiaTheme="majorEastAsia" w:hAnsiTheme="majorEastAsia"/>
          <w:color w:val="000000"/>
          <w:kern w:val="0"/>
          <w:sz w:val="24"/>
        </w:rPr>
      </w:pPr>
      <w:r w:rsidRPr="00D02DC5">
        <w:rPr>
          <w:rFonts w:asciiTheme="majorEastAsia" w:eastAsiaTheme="majorEastAsia" w:hAnsiTheme="majorEastAsia"/>
          <w:color w:val="000000"/>
          <w:kern w:val="0"/>
          <w:sz w:val="24"/>
        </w:rPr>
        <w:br w:type="page"/>
      </w:r>
    </w:p>
    <w:p w:rsidR="00BC5209" w:rsidRPr="00D02DC5" w:rsidRDefault="00670EC3"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ゴシック" w:hint="eastAsia"/>
          <w:color w:val="000000"/>
          <w:kern w:val="0"/>
          <w:sz w:val="24"/>
        </w:rPr>
        <w:t>ウ</w:t>
      </w:r>
      <w:r w:rsidR="00BC5209" w:rsidRPr="00D02DC5">
        <w:rPr>
          <w:rFonts w:asciiTheme="majorEastAsia" w:eastAsiaTheme="majorEastAsia" w:hAnsiTheme="majorEastAsia" w:cs="ＭＳ ゴシック" w:hint="eastAsia"/>
          <w:color w:val="000000"/>
          <w:kern w:val="0"/>
          <w:sz w:val="24"/>
        </w:rPr>
        <w:t xml:space="preserve">　</w:t>
      </w:r>
      <w:r w:rsidR="00BC5209" w:rsidRPr="00D02DC5">
        <w:rPr>
          <w:rFonts w:asciiTheme="majorEastAsia" w:eastAsiaTheme="majorEastAsia" w:hAnsiTheme="majorEastAsia" w:cs="ＭＳ ゴシック" w:hint="eastAsia"/>
          <w:color w:val="000000"/>
          <w:kern w:val="0"/>
          <w:sz w:val="24"/>
          <w:u w:val="single"/>
        </w:rPr>
        <w:t>公立学校体育施設における学校開放事業実施状況</w:t>
      </w:r>
    </w:p>
    <w:p w:rsidR="00347AA0" w:rsidRPr="00D02DC5" w:rsidRDefault="00347AA0"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noProof/>
          <w:sz w:val="24"/>
        </w:rPr>
        <w:drawing>
          <wp:inline distT="0" distB="0" distL="0" distR="0">
            <wp:extent cx="5400040" cy="173616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736162"/>
                    </a:xfrm>
                    <a:prstGeom prst="rect">
                      <a:avLst/>
                    </a:prstGeom>
                    <a:noFill/>
                    <a:ln>
                      <a:noFill/>
                    </a:ln>
                  </pic:spPr>
                </pic:pic>
              </a:graphicData>
            </a:graphic>
          </wp:inline>
        </w:drawing>
      </w:r>
    </w:p>
    <w:p w:rsidR="00BC5209" w:rsidRPr="00D02DC5" w:rsidRDefault="00BC5209"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１）学校開放事業とは、学校開放運営要綱等に基づき、学校の体育施設を一般住民のスポーツ活動に利用させるため、年間を通じて計画的かつ継続的に開放する事業（夏季期間のみ開放する屋外水泳プールを含む。）とします。</w:t>
      </w:r>
    </w:p>
    <w:p w:rsidR="00670EC3" w:rsidRPr="00D02DC5" w:rsidRDefault="00670EC3"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rFonts w:asciiTheme="majorEastAsia" w:eastAsiaTheme="majorEastAsia" w:hAnsiTheme="majorEastAsia" w:cs="ＭＳ 明朝" w:hint="eastAsia"/>
          <w:color w:val="000000"/>
          <w:kern w:val="0"/>
          <w:sz w:val="24"/>
        </w:rPr>
        <w:t>（２）学校開放事業の実績は</w:t>
      </w:r>
      <w:r w:rsidRPr="00D02DC5">
        <w:rPr>
          <w:rFonts w:asciiTheme="majorEastAsia" w:eastAsiaTheme="majorEastAsia" w:hAnsiTheme="majorEastAsia" w:cs="ＭＳ 明朝" w:hint="eastAsia"/>
          <w:color w:val="000000"/>
          <w:kern w:val="0"/>
          <w:sz w:val="24"/>
          <w:u w:val="single"/>
        </w:rPr>
        <w:t>平成３０年度実績に基づいて</w:t>
      </w:r>
      <w:r w:rsidRPr="00D02DC5">
        <w:rPr>
          <w:rFonts w:asciiTheme="majorEastAsia" w:eastAsiaTheme="majorEastAsia" w:hAnsiTheme="majorEastAsia" w:cs="ＭＳ 明朝" w:hint="eastAsia"/>
          <w:color w:val="000000"/>
          <w:kern w:val="0"/>
          <w:sz w:val="24"/>
        </w:rPr>
        <w:t>回答ください。</w:t>
      </w:r>
    </w:p>
    <w:p w:rsidR="001C2D50" w:rsidRPr="00D02DC5" w:rsidRDefault="001C2D50" w:rsidP="001C2D50">
      <w:pPr>
        <w:overflowPunct w:val="0"/>
        <w:ind w:left="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なお、武道場について、複数の武道場（複合施設を含む。）を保有する学校にあっては、一部の開放であってもカウントすることとします。</w:t>
      </w:r>
    </w:p>
    <w:p w:rsidR="00BC5209" w:rsidRPr="00D02DC5" w:rsidRDefault="00670EC3"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（３</w:t>
      </w:r>
      <w:r w:rsidR="00BC5209" w:rsidRPr="00D02DC5">
        <w:rPr>
          <w:rFonts w:asciiTheme="majorEastAsia" w:eastAsiaTheme="majorEastAsia" w:hAnsiTheme="majorEastAsia" w:cs="ＭＳ 明朝" w:hint="eastAsia"/>
          <w:color w:val="000000"/>
          <w:kern w:val="0"/>
          <w:sz w:val="24"/>
        </w:rPr>
        <w:t>）屋外運動場に係る学校開放事業の実施校数（Ｂ）のうち</w:t>
      </w:r>
      <w:r w:rsidRPr="00D02DC5">
        <w:rPr>
          <w:rFonts w:asciiTheme="majorEastAsia" w:eastAsiaTheme="majorEastAsia" w:hAnsiTheme="majorEastAsia" w:cs="ＭＳ 明朝" w:hint="eastAsia"/>
          <w:color w:val="000000"/>
          <w:kern w:val="0"/>
          <w:sz w:val="24"/>
        </w:rPr>
        <w:t>、「夜間照明設置校数」、「クラブハウス設置校数」及び「芝生化整備</w:t>
      </w:r>
      <w:r w:rsidR="00BC0AB3" w:rsidRPr="00D02DC5">
        <w:rPr>
          <w:rFonts w:asciiTheme="majorEastAsia" w:eastAsiaTheme="majorEastAsia" w:hAnsiTheme="majorEastAsia" w:cs="ＭＳ 明朝" w:hint="eastAsia"/>
          <w:color w:val="000000"/>
          <w:kern w:val="0"/>
          <w:sz w:val="24"/>
        </w:rPr>
        <w:t>校数」は、令和元年５月１日時点で記載ください</w:t>
      </w:r>
      <w:r w:rsidR="00BC5209" w:rsidRPr="00D02DC5">
        <w:rPr>
          <w:rFonts w:asciiTheme="majorEastAsia" w:eastAsiaTheme="majorEastAsia" w:hAnsiTheme="majorEastAsia" w:cs="ＭＳ 明朝" w:hint="eastAsia"/>
          <w:color w:val="000000"/>
          <w:kern w:val="0"/>
          <w:sz w:val="24"/>
        </w:rPr>
        <w:t>。</w:t>
      </w:r>
      <w:r w:rsidR="00BC0AB3" w:rsidRPr="00D02DC5">
        <w:rPr>
          <w:rFonts w:asciiTheme="majorEastAsia" w:eastAsiaTheme="majorEastAsia" w:hAnsiTheme="majorEastAsia" w:cs="ＭＳ 明朝" w:hint="eastAsia"/>
          <w:color w:val="000000"/>
          <w:kern w:val="0"/>
          <w:sz w:val="24"/>
        </w:rPr>
        <w:t>なお、令和元年５月１日現在より、すでに最新のデータに更新している場合は、その時点のものを記入いただいて構いません。</w:t>
      </w:r>
    </w:p>
    <w:p w:rsidR="00BC5209" w:rsidRPr="00D02DC5" w:rsidRDefault="00BC0AB3"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（４</w:t>
      </w:r>
      <w:r w:rsidR="00BC5209" w:rsidRPr="00D02DC5">
        <w:rPr>
          <w:rFonts w:asciiTheme="majorEastAsia" w:eastAsiaTheme="majorEastAsia" w:hAnsiTheme="majorEastAsia" w:cs="ＭＳ 明朝" w:hint="eastAsia"/>
          <w:color w:val="000000"/>
          <w:kern w:val="0"/>
          <w:sz w:val="24"/>
        </w:rPr>
        <w:t>）「屋外運動場」は、体育科目の授業及び部活動で使用している多目的運動場（校庭）とします。（野球場、テニスコート等の専用競技場は、本調査の対象外とします。）</w:t>
      </w:r>
    </w:p>
    <w:p w:rsidR="00BC5209" w:rsidRPr="00D02DC5" w:rsidRDefault="00BC0AB3"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（５</w:t>
      </w:r>
      <w:r w:rsidR="00BC5209" w:rsidRPr="00D02DC5">
        <w:rPr>
          <w:rFonts w:asciiTheme="majorEastAsia" w:eastAsiaTheme="majorEastAsia" w:hAnsiTheme="majorEastAsia" w:cs="ＭＳ 明朝" w:hint="eastAsia"/>
          <w:color w:val="000000"/>
          <w:kern w:val="0"/>
          <w:sz w:val="24"/>
        </w:rPr>
        <w:t>）「夜間照明」は、屋外運動場に常設され、地上面における平均照度が１００ルックス以上のものとします。</w:t>
      </w:r>
    </w:p>
    <w:p w:rsidR="00BC5209" w:rsidRPr="00D02DC5" w:rsidRDefault="001C2D50"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（６</w:t>
      </w:r>
      <w:r w:rsidR="00BC5209" w:rsidRPr="00D02DC5">
        <w:rPr>
          <w:rFonts w:asciiTheme="majorEastAsia" w:eastAsiaTheme="majorEastAsia" w:hAnsiTheme="majorEastAsia" w:cs="ＭＳ 明朝" w:hint="eastAsia"/>
          <w:color w:val="000000"/>
          <w:kern w:val="0"/>
          <w:sz w:val="24"/>
        </w:rPr>
        <w:t>）「クラブハウス」は、一般住民のスポーツ活動の利用を目的とした、管理室、談話室、更衣室、シャワー室、便所、用具室の全ての機能を有する施設（独立棟）とします。（屋外水泳プールの附帯施設や体育館の諸室など、体育施設に付属しているものを除きます。）</w:t>
      </w:r>
    </w:p>
    <w:p w:rsidR="00BC5209" w:rsidRPr="00D02DC5" w:rsidRDefault="00BC5209" w:rsidP="00BC5209">
      <w:pPr>
        <w:overflowPunct w:val="0"/>
        <w:textAlignment w:val="baseline"/>
        <w:rPr>
          <w:rFonts w:asciiTheme="majorEastAsia" w:eastAsiaTheme="majorEastAsia" w:hAnsiTheme="majorEastAsia"/>
          <w:color w:val="000000"/>
          <w:kern w:val="0"/>
          <w:sz w:val="24"/>
        </w:rPr>
      </w:pPr>
    </w:p>
    <w:p w:rsidR="002646CE" w:rsidRPr="00D02DC5" w:rsidRDefault="002646CE">
      <w:pPr>
        <w:widowControl/>
        <w:jc w:val="left"/>
        <w:rPr>
          <w:rFonts w:asciiTheme="majorEastAsia" w:eastAsiaTheme="majorEastAsia" w:hAnsiTheme="majorEastAsia"/>
          <w:color w:val="000000"/>
          <w:kern w:val="0"/>
          <w:sz w:val="24"/>
        </w:rPr>
      </w:pPr>
      <w:r w:rsidRPr="00D02DC5">
        <w:rPr>
          <w:rFonts w:asciiTheme="majorEastAsia" w:eastAsiaTheme="majorEastAsia" w:hAnsiTheme="majorEastAsia"/>
          <w:color w:val="000000"/>
          <w:kern w:val="0"/>
          <w:sz w:val="24"/>
        </w:rPr>
        <w:br w:type="page"/>
      </w:r>
    </w:p>
    <w:p w:rsidR="00BC5209" w:rsidRPr="00D02DC5" w:rsidRDefault="0073771A"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ゴシック" w:hint="eastAsia"/>
          <w:color w:val="000000"/>
          <w:kern w:val="0"/>
          <w:sz w:val="24"/>
        </w:rPr>
        <w:t>エ</w:t>
      </w:r>
      <w:r w:rsidR="00BC5209" w:rsidRPr="00D02DC5">
        <w:rPr>
          <w:rFonts w:asciiTheme="majorEastAsia" w:eastAsiaTheme="majorEastAsia" w:hAnsiTheme="majorEastAsia" w:cs="ＭＳ ゴシック" w:hint="eastAsia"/>
          <w:color w:val="000000"/>
          <w:kern w:val="0"/>
          <w:sz w:val="24"/>
        </w:rPr>
        <w:t xml:space="preserve">　</w:t>
      </w:r>
      <w:r w:rsidR="00BC5209" w:rsidRPr="00D02DC5">
        <w:rPr>
          <w:rFonts w:asciiTheme="majorEastAsia" w:eastAsiaTheme="majorEastAsia" w:hAnsiTheme="majorEastAsia" w:cs="ＭＳ ゴシック" w:hint="eastAsia"/>
          <w:color w:val="000000"/>
          <w:kern w:val="0"/>
          <w:sz w:val="24"/>
          <w:u w:val="single"/>
        </w:rPr>
        <w:t>公立学校屋外運動場の芝生化整備状況</w:t>
      </w:r>
    </w:p>
    <w:p w:rsidR="00347AA0" w:rsidRPr="00D02DC5" w:rsidRDefault="00347AA0" w:rsidP="00BC5209">
      <w:pPr>
        <w:overflowPunct w:val="0"/>
        <w:ind w:left="478" w:hanging="478"/>
        <w:textAlignment w:val="baseline"/>
        <w:rPr>
          <w:rFonts w:asciiTheme="majorEastAsia" w:eastAsiaTheme="majorEastAsia" w:hAnsiTheme="majorEastAsia" w:cs="ＭＳ 明朝"/>
          <w:color w:val="000000"/>
          <w:kern w:val="0"/>
          <w:sz w:val="24"/>
        </w:rPr>
      </w:pPr>
      <w:r w:rsidRPr="00D02DC5">
        <w:rPr>
          <w:noProof/>
          <w:sz w:val="24"/>
        </w:rPr>
        <w:drawing>
          <wp:inline distT="0" distB="0" distL="0" distR="0">
            <wp:extent cx="2162810" cy="2083435"/>
            <wp:effectExtent l="0" t="0" r="889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2083435"/>
                    </a:xfrm>
                    <a:prstGeom prst="rect">
                      <a:avLst/>
                    </a:prstGeom>
                    <a:noFill/>
                    <a:ln>
                      <a:noFill/>
                    </a:ln>
                  </pic:spPr>
                </pic:pic>
              </a:graphicData>
            </a:graphic>
          </wp:inline>
        </w:drawing>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１）「主要部分」とは、多様な運動・スポーツ活動が行えるスペースであって、芝生化した面積が３００㎡以上のものとします。（屋外運動場の周囲のみ芝生化を行ったもの等は、本調査の対象外とします。）</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２）天然芝生化した屋外運動場と人工芝生化した屋外運動場を併設している学校にあっては、「天然芝生化校数（Ｃ）」及び「人工芝生化校数（Ｄ）」にそれぞれカウントし、さらに、「天然芝・人工芝併設（Ｅ）」にカウントしてください。</w:t>
      </w:r>
    </w:p>
    <w:p w:rsidR="0073771A" w:rsidRPr="00D02DC5" w:rsidRDefault="0073771A" w:rsidP="00BC5209">
      <w:pPr>
        <w:overflowPunct w:val="0"/>
        <w:textAlignment w:val="baseline"/>
        <w:rPr>
          <w:rFonts w:asciiTheme="majorEastAsia" w:eastAsiaTheme="majorEastAsia" w:hAnsiTheme="majorEastAsia" w:cs="ＭＳ ゴシック"/>
          <w:color w:val="000000"/>
          <w:kern w:val="0"/>
          <w:sz w:val="24"/>
        </w:rPr>
      </w:pPr>
    </w:p>
    <w:p w:rsidR="00BC5209" w:rsidRPr="00D02DC5" w:rsidRDefault="0073771A" w:rsidP="00BC5209">
      <w:pPr>
        <w:overflowPunct w:val="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ゴシック" w:hint="eastAsia"/>
          <w:color w:val="000000"/>
          <w:kern w:val="0"/>
          <w:sz w:val="24"/>
        </w:rPr>
        <w:t xml:space="preserve">オ　</w:t>
      </w:r>
      <w:r w:rsidR="00BC5209" w:rsidRPr="00D02DC5">
        <w:rPr>
          <w:rFonts w:asciiTheme="majorEastAsia" w:eastAsiaTheme="majorEastAsia" w:hAnsiTheme="majorEastAsia" w:cs="ＭＳ ゴシック" w:hint="eastAsia"/>
          <w:color w:val="000000"/>
          <w:kern w:val="0"/>
          <w:sz w:val="24"/>
          <w:u w:val="single"/>
        </w:rPr>
        <w:t>その他</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（１）県立学校分、私立学校分については、担当部局間で連絡調整いただき、取りまとめの上、御提出ください。</w:t>
      </w:r>
    </w:p>
    <w:p w:rsidR="00BC5209" w:rsidRPr="00D02DC5" w:rsidRDefault="00BC5209" w:rsidP="00BC5209">
      <w:pPr>
        <w:overflowPunct w:val="0"/>
        <w:ind w:left="478" w:hanging="478"/>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（２）御提出前に、</w:t>
      </w:r>
      <w:r w:rsidR="0073771A" w:rsidRPr="00D02DC5">
        <w:rPr>
          <w:rFonts w:asciiTheme="majorEastAsia" w:eastAsiaTheme="majorEastAsia" w:hAnsiTheme="majorEastAsia" w:cs="ＭＳ 明朝" w:hint="eastAsia"/>
          <w:color w:val="000000"/>
          <w:kern w:val="0"/>
          <w:sz w:val="24"/>
        </w:rPr>
        <w:t>過</w:t>
      </w:r>
      <w:r w:rsidRPr="00D02DC5">
        <w:rPr>
          <w:rFonts w:asciiTheme="majorEastAsia" w:eastAsiaTheme="majorEastAsia" w:hAnsiTheme="majorEastAsia" w:cs="ＭＳ 明朝" w:hint="eastAsia"/>
          <w:color w:val="000000"/>
          <w:kern w:val="0"/>
          <w:sz w:val="24"/>
        </w:rPr>
        <w:t>年度実施した設置状況調査結果と比較して、大幅に増減がある項目については、増減要因の分析を行うなど、特に注意してください。</w:t>
      </w:r>
    </w:p>
    <w:p w:rsidR="00BC5209" w:rsidRPr="00D02DC5" w:rsidRDefault="00BC5209" w:rsidP="00BC5209">
      <w:pPr>
        <w:overflowPunct w:val="0"/>
        <w:ind w:left="478" w:firstLine="240"/>
        <w:textAlignment w:val="baseline"/>
        <w:rPr>
          <w:rFonts w:asciiTheme="majorEastAsia" w:eastAsiaTheme="majorEastAsia" w:hAnsiTheme="majorEastAsia"/>
          <w:color w:val="000000"/>
          <w:kern w:val="0"/>
          <w:sz w:val="24"/>
        </w:rPr>
      </w:pPr>
      <w:r w:rsidRPr="00D02DC5">
        <w:rPr>
          <w:rFonts w:asciiTheme="majorEastAsia" w:eastAsiaTheme="majorEastAsia" w:hAnsiTheme="majorEastAsia" w:cs="ＭＳ 明朝" w:hint="eastAsia"/>
          <w:color w:val="000000"/>
          <w:kern w:val="0"/>
          <w:sz w:val="24"/>
        </w:rPr>
        <w:t>なお、令和元年度学校基本調査の学校数と今回の調査による学校数が異なる場合、修正をお願いすることとなりますので、あらかじめ御了承ください。</w:t>
      </w:r>
    </w:p>
    <w:p w:rsidR="00B50B3E" w:rsidRPr="00D02DC5" w:rsidRDefault="00B50B3E">
      <w:pPr>
        <w:rPr>
          <w:rFonts w:asciiTheme="majorEastAsia" w:eastAsiaTheme="majorEastAsia" w:hAnsiTheme="majorEastAsia"/>
          <w:sz w:val="24"/>
        </w:rPr>
      </w:pPr>
    </w:p>
    <w:p w:rsidR="002646CE" w:rsidRPr="00D02DC5" w:rsidRDefault="002646CE">
      <w:pPr>
        <w:widowControl/>
        <w:jc w:val="left"/>
        <w:rPr>
          <w:rFonts w:asciiTheme="majorEastAsia" w:eastAsiaTheme="majorEastAsia" w:hAnsiTheme="majorEastAsia"/>
          <w:sz w:val="24"/>
        </w:rPr>
      </w:pPr>
      <w:r w:rsidRPr="00D02DC5">
        <w:rPr>
          <w:rFonts w:asciiTheme="majorEastAsia" w:eastAsiaTheme="majorEastAsia" w:hAnsiTheme="majorEastAsia"/>
          <w:sz w:val="24"/>
        </w:rPr>
        <w:br w:type="page"/>
      </w:r>
    </w:p>
    <w:p w:rsidR="00A40647" w:rsidRPr="00D02DC5" w:rsidRDefault="006A7E13" w:rsidP="001874FA">
      <w:pPr>
        <w:pStyle w:val="1"/>
        <w:rPr>
          <w:b/>
        </w:rPr>
      </w:pPr>
      <w:bookmarkStart w:id="4" w:name="_Toc31640552"/>
      <w:r w:rsidRPr="00D02DC5">
        <w:rPr>
          <w:rFonts w:hint="eastAsia"/>
          <w:b/>
        </w:rPr>
        <w:t>４．都道府県担当者向け要領（取りまとめ時）</w:t>
      </w:r>
      <w:bookmarkEnd w:id="4"/>
    </w:p>
    <w:p w:rsidR="006A7E13" w:rsidRPr="00D02DC5" w:rsidRDefault="007E170C">
      <w:pPr>
        <w:rPr>
          <w:rFonts w:asciiTheme="majorEastAsia" w:eastAsiaTheme="majorEastAsia" w:hAnsiTheme="majorEastAsia"/>
          <w:sz w:val="24"/>
        </w:rPr>
      </w:pPr>
      <w:r w:rsidRPr="00D02DC5">
        <w:rPr>
          <w:rFonts w:asciiTheme="majorEastAsia" w:eastAsiaTheme="majorEastAsia" w:hAnsiTheme="majorEastAsia" w:hint="eastAsia"/>
          <w:sz w:val="24"/>
        </w:rPr>
        <w:t>【作業依頼】</w:t>
      </w:r>
    </w:p>
    <w:p w:rsidR="007E170C" w:rsidRPr="00D02DC5" w:rsidRDefault="007E170C">
      <w:pPr>
        <w:rPr>
          <w:rFonts w:asciiTheme="majorEastAsia" w:eastAsiaTheme="majorEastAsia" w:hAnsiTheme="majorEastAsia"/>
          <w:sz w:val="24"/>
        </w:rPr>
      </w:pPr>
      <w:r w:rsidRPr="00D02DC5">
        <w:rPr>
          <w:rFonts w:asciiTheme="majorEastAsia" w:eastAsiaTheme="majorEastAsia" w:hAnsiTheme="majorEastAsia" w:hint="eastAsia"/>
          <w:sz w:val="24"/>
        </w:rPr>
        <w:t>＜回答取りまとめ＞</w:t>
      </w:r>
    </w:p>
    <w:p w:rsidR="007E170C" w:rsidRPr="00D02DC5" w:rsidRDefault="007E170C" w:rsidP="00D02DC5">
      <w:pPr>
        <w:ind w:left="480" w:hangingChars="200" w:hanging="480"/>
        <w:rPr>
          <w:rFonts w:asciiTheme="majorEastAsia" w:eastAsiaTheme="majorEastAsia" w:hAnsiTheme="majorEastAsia"/>
          <w:sz w:val="24"/>
        </w:rPr>
      </w:pPr>
      <w:r w:rsidRPr="00D02DC5">
        <w:rPr>
          <w:rFonts w:asciiTheme="majorEastAsia" w:eastAsiaTheme="majorEastAsia" w:hAnsiTheme="majorEastAsia" w:hint="eastAsia"/>
          <w:sz w:val="24"/>
        </w:rPr>
        <w:t>（１）</w:t>
      </w:r>
      <w:r w:rsidR="007D6293" w:rsidRPr="00D02DC5">
        <w:rPr>
          <w:rFonts w:asciiTheme="majorEastAsia" w:eastAsiaTheme="majorEastAsia" w:hAnsiTheme="majorEastAsia" w:cs="ＭＳ 明朝" w:hint="eastAsia"/>
          <w:color w:val="000000"/>
          <w:kern w:val="0"/>
          <w:sz w:val="24"/>
        </w:rPr>
        <w:t>都道府県No_都道府県名_学校体育施設設置状況調査（各都道府県回答）</w:t>
      </w:r>
      <w:r w:rsidR="00D02DC5" w:rsidRPr="00D02DC5">
        <w:rPr>
          <w:rFonts w:asciiTheme="majorEastAsia" w:eastAsiaTheme="majorEastAsia" w:hAnsiTheme="majorEastAsia" w:cs="ＭＳ 明朝" w:hint="eastAsia"/>
          <w:color w:val="000000"/>
          <w:kern w:val="0"/>
          <w:sz w:val="24"/>
        </w:rPr>
        <w:t>には集計簡便化のためのマクロを導入しています。</w:t>
      </w:r>
    </w:p>
    <w:p w:rsidR="007E170C" w:rsidRPr="00D02DC5" w:rsidRDefault="00D02DC5" w:rsidP="00A5708C">
      <w:pPr>
        <w:ind w:left="480" w:hangingChars="200" w:hanging="480"/>
        <w:rPr>
          <w:rFonts w:asciiTheme="majorEastAsia" w:eastAsiaTheme="majorEastAsia" w:hAnsiTheme="majorEastAsia"/>
          <w:sz w:val="24"/>
        </w:rPr>
      </w:pPr>
      <w:r w:rsidRPr="00D02DC5">
        <w:rPr>
          <w:rFonts w:asciiTheme="majorEastAsia" w:eastAsiaTheme="majorEastAsia" w:hAnsiTheme="majorEastAsia" w:hint="eastAsia"/>
          <w:sz w:val="24"/>
        </w:rPr>
        <w:t>（２）適宜</w:t>
      </w:r>
      <w:r w:rsidRPr="00D02DC5">
        <w:rPr>
          <w:rFonts w:asciiTheme="majorEastAsia" w:eastAsiaTheme="majorEastAsia" w:hAnsiTheme="majorEastAsia" w:hint="eastAsia"/>
          <w:sz w:val="24"/>
          <w:u w:val="single"/>
        </w:rPr>
        <w:t>集計用のフォルダを作成</w:t>
      </w:r>
      <w:r w:rsidRPr="00D02DC5">
        <w:rPr>
          <w:rFonts w:asciiTheme="majorEastAsia" w:eastAsiaTheme="majorEastAsia" w:hAnsiTheme="majorEastAsia" w:hint="eastAsia"/>
          <w:sz w:val="24"/>
        </w:rPr>
        <w:t>し、</w:t>
      </w:r>
      <w:r w:rsidRPr="00D02DC5">
        <w:rPr>
          <w:rFonts w:asciiTheme="majorEastAsia" w:eastAsiaTheme="majorEastAsia" w:hAnsiTheme="majorEastAsia" w:cs="ＭＳ 明朝" w:hint="eastAsia"/>
          <w:color w:val="000000"/>
          <w:kern w:val="0"/>
          <w:sz w:val="24"/>
        </w:rPr>
        <w:t>都道府県No_都道府県名_学校体育施設設置状況調査（各都道府県回答）と各市町村からの回答を格納ください。</w:t>
      </w:r>
    </w:p>
    <w:p w:rsidR="007E170C" w:rsidRPr="00D02DC5" w:rsidRDefault="00D02DC5">
      <w:pPr>
        <w:rPr>
          <w:rFonts w:asciiTheme="majorEastAsia" w:eastAsiaTheme="majorEastAsia" w:hAnsiTheme="majorEastAsia"/>
          <w:sz w:val="24"/>
        </w:rPr>
      </w:pPr>
      <w:r w:rsidRPr="00D02DC5">
        <w:rPr>
          <w:rFonts w:asciiTheme="majorEastAsia" w:eastAsiaTheme="majorEastAsia" w:hAnsiTheme="majorEastAsia" w:hint="eastAsia"/>
          <w:sz w:val="24"/>
        </w:rPr>
        <w:t xml:space="preserve">　※マクロの仕様上フォルダには</w:t>
      </w:r>
      <w:r w:rsidRPr="00D02DC5">
        <w:rPr>
          <w:rFonts w:asciiTheme="majorEastAsia" w:eastAsiaTheme="majorEastAsia" w:hAnsiTheme="majorEastAsia" w:hint="eastAsia"/>
          <w:b/>
          <w:color w:val="FF0000"/>
          <w:sz w:val="24"/>
          <w:u w:val="single"/>
        </w:rPr>
        <w:t>当該ファイルと各市町村の回答ファイルのみを格納してください</w:t>
      </w:r>
      <w:r w:rsidRPr="00D02DC5">
        <w:rPr>
          <w:rFonts w:asciiTheme="majorEastAsia" w:eastAsiaTheme="majorEastAsia" w:hAnsiTheme="majorEastAsia" w:hint="eastAsia"/>
          <w:sz w:val="24"/>
        </w:rPr>
        <w:t>。</w:t>
      </w:r>
    </w:p>
    <w:p w:rsidR="006A7E13" w:rsidRDefault="00CE48BD" w:rsidP="00A5708C">
      <w:pPr>
        <w:ind w:left="480" w:hangingChars="200" w:hanging="480"/>
        <w:rPr>
          <w:rFonts w:asciiTheme="majorEastAsia" w:eastAsiaTheme="majorEastAsia" w:hAnsiTheme="majorEastAsia" w:cs="ＭＳ 明朝"/>
          <w:color w:val="000000"/>
          <w:kern w:val="0"/>
          <w:sz w:val="24"/>
        </w:rPr>
      </w:pPr>
      <w:r>
        <w:rPr>
          <w:rFonts w:asciiTheme="majorEastAsia" w:eastAsiaTheme="majorEastAsia" w:hAnsiTheme="majorEastAsia" w:hint="eastAsia"/>
          <w:sz w:val="24"/>
        </w:rPr>
        <w:t>（３）すべての市町村からの回答をフォルダに格納した後、</w:t>
      </w:r>
      <w:r w:rsidRPr="00D02DC5">
        <w:rPr>
          <w:rFonts w:asciiTheme="majorEastAsia" w:eastAsiaTheme="majorEastAsia" w:hAnsiTheme="majorEastAsia" w:cs="ＭＳ 明朝" w:hint="eastAsia"/>
          <w:color w:val="000000"/>
          <w:kern w:val="0"/>
          <w:sz w:val="24"/>
        </w:rPr>
        <w:t>都道府県No_都道府県名_学校体育施設設置状況調査（各都道府県回答）</w:t>
      </w:r>
      <w:r>
        <w:rPr>
          <w:rFonts w:asciiTheme="majorEastAsia" w:eastAsiaTheme="majorEastAsia" w:hAnsiTheme="majorEastAsia" w:cs="ＭＳ 明朝" w:hint="eastAsia"/>
          <w:color w:val="000000"/>
          <w:kern w:val="0"/>
          <w:sz w:val="24"/>
        </w:rPr>
        <w:t>「このファイルについて」シート上の「マクロ実行ボタン」を押下すると回答の集計が行われます。</w:t>
      </w:r>
    </w:p>
    <w:p w:rsidR="003F7BB1" w:rsidRDefault="003F7BB1" w:rsidP="00A5708C">
      <w:pPr>
        <w:ind w:left="480" w:hangingChars="200" w:hanging="480"/>
        <w:rPr>
          <w:rFonts w:asciiTheme="majorEastAsia" w:eastAsiaTheme="majorEastAsia" w:hAnsiTheme="majorEastAsia" w:cs="ＭＳ 明朝"/>
          <w:color w:val="000000"/>
          <w:kern w:val="0"/>
          <w:sz w:val="24"/>
        </w:rPr>
      </w:pPr>
      <w:r>
        <w:rPr>
          <w:rFonts w:asciiTheme="majorEastAsia" w:eastAsiaTheme="majorEastAsia" w:hAnsiTheme="majorEastAsia" w:cs="ＭＳ 明朝" w:hint="eastAsia"/>
          <w:color w:val="000000"/>
          <w:kern w:val="0"/>
          <w:sz w:val="24"/>
        </w:rPr>
        <w:t>※各市町村の回答ファイルは</w:t>
      </w:r>
      <w:r w:rsidRPr="003F7BB1">
        <w:rPr>
          <w:rFonts w:asciiTheme="majorEastAsia" w:eastAsiaTheme="majorEastAsia" w:hAnsiTheme="majorEastAsia" w:cs="ＭＳ 明朝" w:hint="eastAsia"/>
          <w:color w:val="000000"/>
          <w:kern w:val="0"/>
          <w:sz w:val="24"/>
          <w:u w:val="single"/>
        </w:rPr>
        <w:t>閉じた</w:t>
      </w:r>
      <w:r>
        <w:rPr>
          <w:rFonts w:asciiTheme="majorEastAsia" w:eastAsiaTheme="majorEastAsia" w:hAnsiTheme="majorEastAsia" w:cs="ＭＳ 明朝" w:hint="eastAsia"/>
          <w:color w:val="000000"/>
          <w:kern w:val="0"/>
          <w:sz w:val="24"/>
        </w:rPr>
        <w:t>状態で実行ください。</w:t>
      </w:r>
    </w:p>
    <w:p w:rsidR="003F7BB1" w:rsidRDefault="003F7BB1" w:rsidP="00A5708C">
      <w:pPr>
        <w:ind w:left="480" w:hangingChars="200" w:hanging="480"/>
        <w:rPr>
          <w:rFonts w:asciiTheme="majorEastAsia" w:eastAsiaTheme="majorEastAsia" w:hAnsiTheme="majorEastAsia" w:cs="ＭＳ 明朝"/>
          <w:color w:val="000000"/>
          <w:kern w:val="0"/>
          <w:sz w:val="24"/>
        </w:rPr>
      </w:pPr>
      <w:r>
        <w:rPr>
          <w:rFonts w:asciiTheme="majorEastAsia" w:eastAsiaTheme="majorEastAsia" w:hAnsiTheme="majorEastAsia" w:cs="ＭＳ 明朝" w:hint="eastAsia"/>
          <w:color w:val="000000"/>
          <w:kern w:val="0"/>
          <w:sz w:val="24"/>
        </w:rPr>
        <w:t>※システム環境（仮想ドライブ等）によってはマクロが正常に動作しない場合があります。正常に動作しない場合には</w:t>
      </w:r>
      <w:r w:rsidRPr="003F7BB1">
        <w:rPr>
          <w:rFonts w:asciiTheme="majorEastAsia" w:eastAsiaTheme="majorEastAsia" w:hAnsiTheme="majorEastAsia" w:cs="ＭＳ 明朝" w:hint="eastAsia"/>
          <w:color w:val="000000"/>
          <w:kern w:val="0"/>
          <w:sz w:val="24"/>
          <w:u w:val="single"/>
        </w:rPr>
        <w:t>フォルダの保存場所を個人フォルダ（デスクトップ）や課内の共有フォルダ等に移してもう一度実行</w:t>
      </w:r>
      <w:r>
        <w:rPr>
          <w:rFonts w:asciiTheme="majorEastAsia" w:eastAsiaTheme="majorEastAsia" w:hAnsiTheme="majorEastAsia" w:cs="ＭＳ 明朝" w:hint="eastAsia"/>
          <w:color w:val="000000"/>
          <w:kern w:val="0"/>
          <w:sz w:val="24"/>
        </w:rPr>
        <w:t>ください。</w:t>
      </w:r>
    </w:p>
    <w:p w:rsidR="003F7BB1" w:rsidRDefault="003F7BB1" w:rsidP="00A5708C">
      <w:pPr>
        <w:ind w:left="480" w:hangingChars="200" w:hanging="480"/>
        <w:rPr>
          <w:rFonts w:asciiTheme="majorEastAsia" w:eastAsiaTheme="majorEastAsia" w:hAnsiTheme="majorEastAsia" w:cs="ＭＳ 明朝"/>
          <w:color w:val="000000"/>
          <w:kern w:val="0"/>
          <w:sz w:val="24"/>
        </w:rPr>
      </w:pPr>
      <w:r>
        <w:rPr>
          <w:rFonts w:asciiTheme="majorEastAsia" w:eastAsiaTheme="majorEastAsia" w:hAnsiTheme="majorEastAsia" w:cs="ＭＳ 明朝" w:hint="eastAsia"/>
          <w:color w:val="000000"/>
          <w:kern w:val="0"/>
          <w:sz w:val="24"/>
        </w:rPr>
        <w:t xml:space="preserve">　それでも動かない場合には、お手数ですが手作業でデータの集約をお願いいたします。</w:t>
      </w:r>
    </w:p>
    <w:p w:rsidR="00CE48BD" w:rsidRPr="00A5708C" w:rsidRDefault="00A5708C">
      <w:pP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w:t>
      </w:r>
      <w:r w:rsidRPr="00A5708C">
        <w:rPr>
          <w:rFonts w:asciiTheme="majorEastAsia" w:eastAsiaTheme="majorEastAsia" w:hAnsiTheme="majorEastAsia" w:hint="eastAsia"/>
          <w:b/>
          <w:color w:val="FF0000"/>
          <w:sz w:val="24"/>
          <w:u w:val="single"/>
        </w:rPr>
        <w:t>重要　マクロ実行後のデータの修正、追加について</w:t>
      </w:r>
    </w:p>
    <w:p w:rsidR="00CE48BD" w:rsidRDefault="00A5708C">
      <w:pPr>
        <w:rPr>
          <w:rFonts w:asciiTheme="majorEastAsia" w:eastAsiaTheme="majorEastAsia" w:hAnsiTheme="majorEastAsia"/>
          <w:sz w:val="24"/>
        </w:rPr>
      </w:pPr>
      <w:r>
        <w:rPr>
          <w:rFonts w:asciiTheme="majorEastAsia" w:eastAsiaTheme="majorEastAsia" w:hAnsiTheme="majorEastAsia" w:hint="eastAsia"/>
          <w:sz w:val="24"/>
        </w:rPr>
        <w:t xml:space="preserve">　マクロの仕様を端的に説明すると、</w:t>
      </w:r>
    </w:p>
    <w:tbl>
      <w:tblPr>
        <w:tblStyle w:val="a9"/>
        <w:tblW w:w="0" w:type="auto"/>
        <w:tblLook w:val="04A0" w:firstRow="1" w:lastRow="0" w:firstColumn="1" w:lastColumn="0" w:noHBand="0" w:noVBand="1"/>
      </w:tblPr>
      <w:tblGrid>
        <w:gridCol w:w="8494"/>
      </w:tblGrid>
      <w:tr w:rsidR="00A5708C" w:rsidRPr="00A5708C" w:rsidTr="00A5708C">
        <w:tc>
          <w:tcPr>
            <w:tcW w:w="8494" w:type="dxa"/>
          </w:tcPr>
          <w:p w:rsidR="00A5708C" w:rsidRPr="00A5708C" w:rsidRDefault="00A5708C" w:rsidP="00A5708C">
            <w:pPr>
              <w:rPr>
                <w:rFonts w:asciiTheme="majorEastAsia" w:eastAsiaTheme="majorEastAsia" w:hAnsiTheme="majorEastAsia"/>
              </w:rPr>
            </w:pPr>
            <w:r w:rsidRPr="00A5708C">
              <w:rPr>
                <w:rFonts w:asciiTheme="majorEastAsia" w:eastAsiaTheme="majorEastAsia" w:hAnsiTheme="majorEastAsia" w:hint="eastAsia"/>
              </w:rPr>
              <w:t>このファイルが格納されているフォルダのこのファイル以外のエクセルを開き、「回答」シートの7行目からデータのある最後の行までを、「集計」シートの最終行へコピーする。すべてのファイルのコピーが終わったら最後に、「集計」シートの7行目を削除する。</w:t>
            </w:r>
          </w:p>
        </w:tc>
      </w:tr>
    </w:tbl>
    <w:p w:rsidR="00A5708C" w:rsidRDefault="00A5708C" w:rsidP="00A5708C">
      <w:pPr>
        <w:rPr>
          <w:rFonts w:asciiTheme="majorEastAsia" w:eastAsiaTheme="majorEastAsia" w:hAnsiTheme="majorEastAsia"/>
          <w:sz w:val="24"/>
        </w:rPr>
      </w:pPr>
      <w:r>
        <w:rPr>
          <w:rFonts w:asciiTheme="majorEastAsia" w:eastAsiaTheme="majorEastAsia" w:hAnsiTheme="majorEastAsia" w:hint="eastAsia"/>
          <w:sz w:val="24"/>
        </w:rPr>
        <w:t xml:space="preserve">　となります。</w:t>
      </w:r>
    </w:p>
    <w:p w:rsidR="00A5708C" w:rsidRDefault="00A5708C" w:rsidP="00A5708C">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A5708C">
        <w:rPr>
          <w:rFonts w:asciiTheme="majorEastAsia" w:eastAsiaTheme="majorEastAsia" w:hAnsiTheme="majorEastAsia" w:hint="eastAsia"/>
          <w:sz w:val="24"/>
        </w:rPr>
        <w:t>そのため、マクロを使ってデータを追加しようとすると、7行目のデータが消える、すでに記入済の市町村の回答を重複して入力するなどのミスが起きる可能性があります。</w:t>
      </w:r>
    </w:p>
    <w:p w:rsidR="00A5708C" w:rsidRPr="00A5708C" w:rsidRDefault="00A5708C" w:rsidP="00A5708C">
      <w:pPr>
        <w:ind w:firstLineChars="100" w:firstLine="240"/>
        <w:rPr>
          <w:rFonts w:asciiTheme="majorEastAsia" w:eastAsiaTheme="majorEastAsia" w:hAnsiTheme="majorEastAsia"/>
          <w:sz w:val="24"/>
        </w:rPr>
      </w:pPr>
      <w:r w:rsidRPr="00A5708C">
        <w:rPr>
          <w:rFonts w:asciiTheme="majorEastAsia" w:eastAsiaTheme="majorEastAsia" w:hAnsiTheme="majorEastAsia" w:hint="eastAsia"/>
          <w:sz w:val="24"/>
        </w:rPr>
        <w:t>データを追加したい場合には、</w:t>
      </w:r>
      <w:r w:rsidRPr="00A5708C">
        <w:rPr>
          <w:rFonts w:asciiTheme="majorEastAsia" w:eastAsiaTheme="majorEastAsia" w:hAnsiTheme="majorEastAsia" w:hint="eastAsia"/>
          <w:sz w:val="24"/>
          <w:u w:val="single"/>
        </w:rPr>
        <w:t>もう一度最初からマクロを実行する</w:t>
      </w:r>
      <w:r w:rsidRPr="00A5708C">
        <w:rPr>
          <w:rFonts w:asciiTheme="majorEastAsia" w:eastAsiaTheme="majorEastAsia" w:hAnsiTheme="majorEastAsia" w:hint="eastAsia"/>
          <w:sz w:val="24"/>
        </w:rPr>
        <w:t>か、</w:t>
      </w:r>
      <w:r w:rsidRPr="00A5708C">
        <w:rPr>
          <w:rFonts w:asciiTheme="majorEastAsia" w:eastAsiaTheme="majorEastAsia" w:hAnsiTheme="majorEastAsia" w:hint="eastAsia"/>
          <w:sz w:val="24"/>
          <w:u w:val="single"/>
        </w:rPr>
        <w:t>手作業でデータをコピー</w:t>
      </w:r>
      <w:r w:rsidRPr="00A5708C">
        <w:rPr>
          <w:rFonts w:asciiTheme="majorEastAsia" w:eastAsiaTheme="majorEastAsia" w:hAnsiTheme="majorEastAsia" w:hint="eastAsia"/>
          <w:sz w:val="24"/>
        </w:rPr>
        <w:t>してください。</w:t>
      </w:r>
      <w:r>
        <w:rPr>
          <w:rFonts w:asciiTheme="majorEastAsia" w:eastAsiaTheme="majorEastAsia" w:hAnsiTheme="majorEastAsia" w:hint="eastAsia"/>
          <w:sz w:val="24"/>
        </w:rPr>
        <w:tab/>
      </w:r>
    </w:p>
    <w:p w:rsidR="00A5708C" w:rsidRPr="00A5708C" w:rsidRDefault="00A5708C" w:rsidP="00A5708C">
      <w:pPr>
        <w:jc w:val="left"/>
        <w:rPr>
          <w:rFonts w:asciiTheme="majorEastAsia" w:eastAsiaTheme="majorEastAsia" w:hAnsiTheme="majorEastAsia"/>
          <w:sz w:val="24"/>
        </w:rPr>
      </w:pPr>
      <w:r w:rsidRPr="00A5708C">
        <w:rPr>
          <w:rFonts w:asciiTheme="majorEastAsia" w:eastAsiaTheme="majorEastAsia" w:hAnsiTheme="majorEastAsia"/>
          <w:sz w:val="24"/>
        </w:rPr>
        <w:tab/>
      </w:r>
      <w:r w:rsidRPr="00A5708C">
        <w:rPr>
          <w:rFonts w:asciiTheme="majorEastAsia" w:eastAsiaTheme="majorEastAsia" w:hAnsiTheme="majorEastAsia"/>
          <w:sz w:val="24"/>
        </w:rPr>
        <w:tab/>
      </w:r>
    </w:p>
    <w:p w:rsidR="00A5708C" w:rsidRDefault="00A5708C">
      <w:pPr>
        <w:rPr>
          <w:rFonts w:asciiTheme="majorEastAsia" w:eastAsiaTheme="majorEastAsia" w:hAnsiTheme="majorEastAsia"/>
          <w:sz w:val="24"/>
        </w:rPr>
      </w:pPr>
      <w:r>
        <w:rPr>
          <w:rFonts w:asciiTheme="majorEastAsia" w:eastAsiaTheme="majorEastAsia" w:hAnsiTheme="majorEastAsia" w:hint="eastAsia"/>
          <w:sz w:val="24"/>
        </w:rPr>
        <w:t>＜集計結果確認＞</w:t>
      </w:r>
    </w:p>
    <w:p w:rsidR="00A5708C" w:rsidRDefault="00A5708C" w:rsidP="00FE2007">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（４）</w:t>
      </w:r>
      <w:r w:rsidRPr="00A5708C">
        <w:rPr>
          <w:rFonts w:asciiTheme="majorEastAsia" w:eastAsiaTheme="majorEastAsia" w:hAnsiTheme="majorEastAsia" w:hint="eastAsia"/>
          <w:sz w:val="24"/>
        </w:rPr>
        <w:t>集計することで、都道府県内の「学校プール設置状況」、「武道場設置状況」、「学校体育施設開放事業実施率」、「芝生化整備率」を把握可能です</w:t>
      </w:r>
    </w:p>
    <w:p w:rsidR="00A5708C" w:rsidRDefault="00A5708C" w:rsidP="00FE2007">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（５）</w:t>
      </w:r>
      <w:r w:rsidRPr="00A5708C">
        <w:rPr>
          <w:rFonts w:asciiTheme="majorEastAsia" w:eastAsiaTheme="majorEastAsia" w:hAnsiTheme="majorEastAsia" w:hint="eastAsia"/>
          <w:sz w:val="24"/>
        </w:rPr>
        <w:t>「学校プール」、「武道場」シートの最後の列には、学校基本調査の学校数と集計した学校数が一致するかをチェックする数式が入っています。</w:t>
      </w:r>
      <w:r>
        <w:rPr>
          <w:rFonts w:asciiTheme="majorEastAsia" w:eastAsiaTheme="majorEastAsia" w:hAnsiTheme="majorEastAsia" w:hint="eastAsia"/>
          <w:sz w:val="24"/>
        </w:rPr>
        <w:t>学校数が一致しない場合には、各市町村の回答をご確認ください。</w:t>
      </w:r>
    </w:p>
    <w:p w:rsidR="00A5708C" w:rsidRPr="003F7BB1" w:rsidRDefault="00A5708C" w:rsidP="00A5708C">
      <w:pPr>
        <w:ind w:firstLineChars="100" w:firstLine="240"/>
        <w:rPr>
          <w:rFonts w:asciiTheme="majorEastAsia" w:eastAsiaTheme="majorEastAsia" w:hAnsiTheme="majorEastAsia" w:cs="ＭＳ 明朝"/>
          <w:color w:val="000000"/>
          <w:kern w:val="0"/>
          <w:sz w:val="24"/>
          <w:bdr w:val="single" w:sz="4" w:space="0" w:color="auto"/>
        </w:rPr>
      </w:pPr>
      <w:r w:rsidRPr="003F7BB1">
        <w:rPr>
          <w:rFonts w:asciiTheme="majorEastAsia" w:eastAsiaTheme="majorEastAsia" w:hAnsiTheme="majorEastAsia" w:cs="ＭＳ 明朝" w:hint="eastAsia"/>
          <w:color w:val="000000"/>
          <w:kern w:val="0"/>
          <w:sz w:val="24"/>
          <w:bdr w:val="single" w:sz="4" w:space="0" w:color="auto"/>
        </w:rPr>
        <w:t>参考</w:t>
      </w:r>
    </w:p>
    <w:p w:rsidR="00A5708C" w:rsidRPr="00FE2007" w:rsidRDefault="00FE2007" w:rsidP="00FE2007">
      <w:pPr>
        <w:overflowPunct w:val="0"/>
        <w:textAlignment w:val="baseline"/>
        <w:rPr>
          <w:rFonts w:asciiTheme="majorEastAsia" w:eastAsiaTheme="majorEastAsia" w:hAnsiTheme="majorEastAsia" w:cs="ＭＳ 明朝"/>
          <w:color w:val="000000"/>
          <w:kern w:val="0"/>
          <w:sz w:val="24"/>
        </w:rPr>
      </w:pPr>
      <w:r w:rsidRPr="00FE2007">
        <w:rPr>
          <w:rFonts w:asciiTheme="majorEastAsia" w:eastAsiaTheme="majorEastAsia" w:hAnsiTheme="majorEastAsia" w:cs="ＭＳ 明朝" w:hint="eastAsia"/>
          <w:color w:val="000000"/>
          <w:kern w:val="0"/>
          <w:sz w:val="24"/>
        </w:rPr>
        <w:t>（参考）調査集計（都道府県内）</w:t>
      </w:r>
      <w:r>
        <w:rPr>
          <w:rFonts w:asciiTheme="majorEastAsia" w:eastAsiaTheme="majorEastAsia" w:hAnsiTheme="majorEastAsia" w:cs="ＭＳ 明朝" w:hint="eastAsia"/>
          <w:color w:val="000000"/>
          <w:kern w:val="0"/>
          <w:sz w:val="24"/>
        </w:rPr>
        <w:t>のファイルでは、</w:t>
      </w:r>
      <w:r w:rsidRPr="00FE2007">
        <w:rPr>
          <w:rFonts w:asciiTheme="majorEastAsia" w:eastAsiaTheme="majorEastAsia" w:hAnsiTheme="majorEastAsia" w:cs="ＭＳ 明朝" w:hint="eastAsia"/>
          <w:color w:val="000000"/>
          <w:kern w:val="0"/>
          <w:sz w:val="24"/>
        </w:rPr>
        <w:t>各市町村の設置状況等</w:t>
      </w:r>
      <w:r>
        <w:rPr>
          <w:rFonts w:asciiTheme="majorEastAsia" w:eastAsiaTheme="majorEastAsia" w:hAnsiTheme="majorEastAsia" w:cs="ＭＳ 明朝" w:hint="eastAsia"/>
          <w:color w:val="000000"/>
          <w:kern w:val="0"/>
          <w:sz w:val="24"/>
        </w:rPr>
        <w:t>を確認することが可能です。</w:t>
      </w:r>
      <w:r w:rsidRPr="00FE2007">
        <w:rPr>
          <w:rFonts w:asciiTheme="majorEastAsia" w:eastAsiaTheme="majorEastAsia" w:hAnsiTheme="majorEastAsia" w:cs="ＭＳ 明朝" w:hint="eastAsia"/>
          <w:color w:val="000000"/>
          <w:kern w:val="0"/>
          <w:sz w:val="24"/>
        </w:rPr>
        <w:t>当該ファイルを使用することで各市町村の回答学校数を一覧で確認することも可能なため、学校数が一致しない場合には回答のずれている市町村の割り出しなどに有効です。</w:t>
      </w:r>
    </w:p>
    <w:p w:rsidR="00A5708C" w:rsidRPr="00FE2007" w:rsidRDefault="00A5708C" w:rsidP="00A53B40">
      <w:pPr>
        <w:overflowPunct w:val="0"/>
        <w:ind w:left="478" w:hanging="478"/>
        <w:textAlignment w:val="baseline"/>
        <w:rPr>
          <w:rFonts w:asciiTheme="majorEastAsia" w:eastAsiaTheme="majorEastAsia" w:hAnsiTheme="majorEastAsia" w:cs="ＭＳ 明朝"/>
          <w:color w:val="000000"/>
          <w:kern w:val="0"/>
          <w:sz w:val="24"/>
        </w:rPr>
      </w:pPr>
    </w:p>
    <w:p w:rsidR="00A53B40" w:rsidRDefault="00FE2007" w:rsidP="00FE2007">
      <w:pPr>
        <w:overflowPunct w:val="0"/>
        <w:textAlignment w:val="baseline"/>
        <w:rPr>
          <w:rFonts w:asciiTheme="majorEastAsia" w:eastAsiaTheme="majorEastAsia" w:hAnsiTheme="majorEastAsia" w:cs="ＭＳ 明朝"/>
          <w:color w:val="000000"/>
          <w:kern w:val="0"/>
          <w:sz w:val="24"/>
        </w:rPr>
      </w:pPr>
      <w:r>
        <w:rPr>
          <w:rFonts w:asciiTheme="majorEastAsia" w:eastAsiaTheme="majorEastAsia" w:hAnsiTheme="majorEastAsia" w:cs="ＭＳ 明朝" w:hint="eastAsia"/>
          <w:color w:val="000000"/>
          <w:kern w:val="0"/>
          <w:sz w:val="24"/>
        </w:rPr>
        <w:t>＜提出＞</w:t>
      </w:r>
    </w:p>
    <w:p w:rsidR="00FE2007" w:rsidRDefault="00FE2007" w:rsidP="00FE2007">
      <w:pPr>
        <w:overflowPunct w:val="0"/>
        <w:textAlignment w:val="baseline"/>
        <w:rPr>
          <w:rFonts w:asciiTheme="majorEastAsia" w:eastAsiaTheme="majorEastAsia" w:hAnsiTheme="majorEastAsia" w:cs="ＭＳ 明朝"/>
          <w:color w:val="000000"/>
          <w:kern w:val="0"/>
          <w:sz w:val="24"/>
        </w:rPr>
      </w:pPr>
      <w:r>
        <w:rPr>
          <w:rFonts w:asciiTheme="majorEastAsia" w:eastAsiaTheme="majorEastAsia" w:hAnsiTheme="majorEastAsia" w:cs="ＭＳ 明朝" w:hint="eastAsia"/>
          <w:color w:val="000000"/>
          <w:kern w:val="0"/>
          <w:sz w:val="24"/>
        </w:rPr>
        <w:t>（６）集計結果に誤りがないことが確認できましたら、当庁までご提出をお願いいたします。</w:t>
      </w:r>
    </w:p>
    <w:p w:rsidR="00FE2007" w:rsidRDefault="00FE2007" w:rsidP="00FE2007">
      <w:pPr>
        <w:overflowPunct w:val="0"/>
        <w:textAlignment w:val="baseline"/>
        <w:rPr>
          <w:rFonts w:asciiTheme="majorEastAsia" w:eastAsiaTheme="majorEastAsia" w:hAnsiTheme="majorEastAsia" w:cs="ＭＳ 明朝"/>
          <w:color w:val="000000"/>
          <w:kern w:val="0"/>
          <w:sz w:val="24"/>
        </w:rPr>
      </w:pPr>
    </w:p>
    <w:sectPr w:rsidR="00FE2007">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209" w:rsidRDefault="00BC5209">
      <w:r>
        <w:separator/>
      </w:r>
    </w:p>
  </w:endnote>
  <w:endnote w:type="continuationSeparator" w:id="0">
    <w:p w:rsidR="00BC5209" w:rsidRDefault="00BC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7D" w:rsidRDefault="00CC4D7D">
    <w:pPr>
      <w:pStyle w:val="a4"/>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13C06" w:rsidRPr="00C13C06">
      <w:rPr>
        <w:noProof/>
        <w:color w:val="4F81BD" w:themeColor="accent1"/>
        <w:lang w:val="ja-JP"/>
      </w:rPr>
      <w:t>6</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13C06" w:rsidRPr="00C13C06">
      <w:rPr>
        <w:noProof/>
        <w:color w:val="4F81BD" w:themeColor="accent1"/>
        <w:lang w:val="ja-JP"/>
      </w:rPr>
      <w:t>10</w:t>
    </w:r>
    <w:r>
      <w:rPr>
        <w:color w:val="4F81BD" w:themeColor="accent1"/>
      </w:rPr>
      <w:fldChar w:fldCharType="end"/>
    </w:r>
  </w:p>
  <w:p w:rsidR="00CC4D7D" w:rsidRDefault="00CC4D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209" w:rsidRDefault="00BC5209">
      <w:r>
        <w:separator/>
      </w:r>
    </w:p>
  </w:footnote>
  <w:footnote w:type="continuationSeparator" w:id="0">
    <w:p w:rsidR="00BC5209" w:rsidRDefault="00BC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BC5209" w:rsidRDefault="00BC5209" w:rsidP="00BC5209">
    <w:pPr>
      <w:pStyle w:val="a3"/>
      <w:rPr>
        <w:lang w:eastAsia="zh-CN"/>
      </w:rPr>
    </w:pPr>
    <w:r>
      <w:rPr>
        <w:rFonts w:hint="eastAsia"/>
        <w:lang w:eastAsia="zh-CN"/>
      </w:rPr>
      <w:t>学校体育施設設置等状況調査要領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09"/>
    <w:rsid w:val="000639B7"/>
    <w:rsid w:val="00096FBB"/>
    <w:rsid w:val="000D3C65"/>
    <w:rsid w:val="000F359D"/>
    <w:rsid w:val="001874FA"/>
    <w:rsid w:val="001C2D50"/>
    <w:rsid w:val="001D3D5F"/>
    <w:rsid w:val="00252771"/>
    <w:rsid w:val="002646CE"/>
    <w:rsid w:val="002B6865"/>
    <w:rsid w:val="002D018C"/>
    <w:rsid w:val="00347AA0"/>
    <w:rsid w:val="00367281"/>
    <w:rsid w:val="003E4132"/>
    <w:rsid w:val="003F7BB1"/>
    <w:rsid w:val="005911EE"/>
    <w:rsid w:val="00591AC2"/>
    <w:rsid w:val="005F34F3"/>
    <w:rsid w:val="00637C6B"/>
    <w:rsid w:val="00641E1A"/>
    <w:rsid w:val="00670EC3"/>
    <w:rsid w:val="006A7E13"/>
    <w:rsid w:val="0073771A"/>
    <w:rsid w:val="00752A25"/>
    <w:rsid w:val="007B3753"/>
    <w:rsid w:val="007D6293"/>
    <w:rsid w:val="007E170C"/>
    <w:rsid w:val="008A5F81"/>
    <w:rsid w:val="008F6E91"/>
    <w:rsid w:val="00996CB7"/>
    <w:rsid w:val="00A40647"/>
    <w:rsid w:val="00A53B40"/>
    <w:rsid w:val="00A5708C"/>
    <w:rsid w:val="00AF03CC"/>
    <w:rsid w:val="00B20DCA"/>
    <w:rsid w:val="00B26619"/>
    <w:rsid w:val="00B50B3E"/>
    <w:rsid w:val="00BC0AB3"/>
    <w:rsid w:val="00BC5209"/>
    <w:rsid w:val="00BD0EC2"/>
    <w:rsid w:val="00BE250F"/>
    <w:rsid w:val="00C13C06"/>
    <w:rsid w:val="00CC4D7D"/>
    <w:rsid w:val="00CE48BD"/>
    <w:rsid w:val="00D02DC5"/>
    <w:rsid w:val="00E057CC"/>
    <w:rsid w:val="00E851CE"/>
    <w:rsid w:val="00EC3689"/>
    <w:rsid w:val="00F22FBE"/>
    <w:rsid w:val="00F66D78"/>
    <w:rsid w:val="00FE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27DAE5C"/>
  <w15:chartTrackingRefBased/>
  <w15:docId w15:val="{8136DA3E-2FE6-4A0C-950B-77C3C365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4F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a6">
    <w:name w:val="標準(太郎文書スタイル)"/>
    <w:uiPriority w:val="99"/>
    <w:rsid w:val="00BC5209"/>
    <w:pPr>
      <w:widowControl w:val="0"/>
      <w:overflowPunct w:val="0"/>
      <w:adjustRightInd w:val="0"/>
      <w:jc w:val="both"/>
      <w:textAlignment w:val="baseline"/>
    </w:pPr>
    <w:rPr>
      <w:rFonts w:ascii="ＭＳ 明朝" w:hAnsi="ＭＳ 明朝" w:cs="ＭＳ 明朝"/>
      <w:color w:val="000000"/>
      <w:sz w:val="24"/>
      <w:szCs w:val="24"/>
    </w:rPr>
  </w:style>
  <w:style w:type="character" w:customStyle="1" w:styleId="10">
    <w:name w:val="見出し 1 (文字)"/>
    <w:basedOn w:val="a0"/>
    <w:link w:val="1"/>
    <w:rsid w:val="001874FA"/>
    <w:rPr>
      <w:rFonts w:asciiTheme="majorHAnsi" w:eastAsiaTheme="majorEastAsia" w:hAnsiTheme="majorHAnsi" w:cstheme="majorBidi"/>
      <w:kern w:val="2"/>
      <w:sz w:val="24"/>
      <w:szCs w:val="24"/>
    </w:rPr>
  </w:style>
  <w:style w:type="paragraph" w:styleId="a7">
    <w:name w:val="TOC Heading"/>
    <w:basedOn w:val="1"/>
    <w:next w:val="a"/>
    <w:uiPriority w:val="39"/>
    <w:unhideWhenUsed/>
    <w:qFormat/>
    <w:rsid w:val="00EC3689"/>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EC3689"/>
  </w:style>
  <w:style w:type="character" w:styleId="a8">
    <w:name w:val="Hyperlink"/>
    <w:basedOn w:val="a0"/>
    <w:uiPriority w:val="99"/>
    <w:unhideWhenUsed/>
    <w:rsid w:val="00EC3689"/>
    <w:rPr>
      <w:color w:val="0000FF" w:themeColor="hyperlink"/>
      <w:u w:val="single"/>
    </w:rPr>
  </w:style>
  <w:style w:type="table" w:styleId="a9">
    <w:name w:val="Table Grid"/>
    <w:basedOn w:val="a1"/>
    <w:rsid w:val="00A5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CC4D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8527">
      <w:bodyDiv w:val="1"/>
      <w:marLeft w:val="0"/>
      <w:marRight w:val="0"/>
      <w:marTop w:val="0"/>
      <w:marBottom w:val="0"/>
      <w:divBdr>
        <w:top w:val="none" w:sz="0" w:space="0" w:color="auto"/>
        <w:left w:val="none" w:sz="0" w:space="0" w:color="auto"/>
        <w:bottom w:val="none" w:sz="0" w:space="0" w:color="auto"/>
        <w:right w:val="none" w:sz="0" w:space="0" w:color="auto"/>
      </w:divBdr>
    </w:div>
    <w:div w:id="928194339">
      <w:bodyDiv w:val="1"/>
      <w:marLeft w:val="0"/>
      <w:marRight w:val="0"/>
      <w:marTop w:val="0"/>
      <w:marBottom w:val="0"/>
      <w:divBdr>
        <w:top w:val="none" w:sz="0" w:space="0" w:color="auto"/>
        <w:left w:val="none" w:sz="0" w:space="0" w:color="auto"/>
        <w:bottom w:val="none" w:sz="0" w:space="0" w:color="auto"/>
        <w:right w:val="none" w:sz="0" w:space="0" w:color="auto"/>
      </w:divBdr>
    </w:div>
    <w:div w:id="1403715604">
      <w:bodyDiv w:val="1"/>
      <w:marLeft w:val="0"/>
      <w:marRight w:val="0"/>
      <w:marTop w:val="0"/>
      <w:marBottom w:val="0"/>
      <w:divBdr>
        <w:top w:val="none" w:sz="0" w:space="0" w:color="auto"/>
        <w:left w:val="none" w:sz="0" w:space="0" w:color="auto"/>
        <w:bottom w:val="none" w:sz="0" w:space="0" w:color="auto"/>
        <w:right w:val="none" w:sz="0" w:space="0" w:color="auto"/>
      </w:divBdr>
    </w:div>
    <w:div w:id="1405032229">
      <w:bodyDiv w:val="1"/>
      <w:marLeft w:val="0"/>
      <w:marRight w:val="0"/>
      <w:marTop w:val="0"/>
      <w:marBottom w:val="0"/>
      <w:divBdr>
        <w:top w:val="none" w:sz="0" w:space="0" w:color="auto"/>
        <w:left w:val="none" w:sz="0" w:space="0" w:color="auto"/>
        <w:bottom w:val="none" w:sz="0" w:space="0" w:color="auto"/>
        <w:right w:val="none" w:sz="0" w:space="0" w:color="auto"/>
      </w:divBdr>
    </w:div>
    <w:div w:id="1661304023">
      <w:bodyDiv w:val="1"/>
      <w:marLeft w:val="0"/>
      <w:marRight w:val="0"/>
      <w:marTop w:val="0"/>
      <w:marBottom w:val="0"/>
      <w:divBdr>
        <w:top w:val="none" w:sz="0" w:space="0" w:color="auto"/>
        <w:left w:val="none" w:sz="0" w:space="0" w:color="auto"/>
        <w:bottom w:val="none" w:sz="0" w:space="0" w:color="auto"/>
        <w:right w:val="none" w:sz="0" w:space="0" w:color="auto"/>
      </w:divBdr>
    </w:div>
    <w:div w:id="2045594777">
      <w:bodyDiv w:val="1"/>
      <w:marLeft w:val="0"/>
      <w:marRight w:val="0"/>
      <w:marTop w:val="0"/>
      <w:marBottom w:val="0"/>
      <w:divBdr>
        <w:top w:val="none" w:sz="0" w:space="0" w:color="auto"/>
        <w:left w:val="none" w:sz="0" w:space="0" w:color="auto"/>
        <w:bottom w:val="none" w:sz="0" w:space="0" w:color="auto"/>
        <w:right w:val="none" w:sz="0" w:space="0" w:color="auto"/>
      </w:divBdr>
    </w:div>
    <w:div w:id="2076008430">
      <w:bodyDiv w:val="1"/>
      <w:marLeft w:val="0"/>
      <w:marRight w:val="0"/>
      <w:marTop w:val="0"/>
      <w:marBottom w:val="0"/>
      <w:divBdr>
        <w:top w:val="none" w:sz="0" w:space="0" w:color="auto"/>
        <w:left w:val="none" w:sz="0" w:space="0" w:color="auto"/>
        <w:bottom w:val="none" w:sz="0" w:space="0" w:color="auto"/>
        <w:right w:val="none" w:sz="0" w:space="0" w:color="auto"/>
      </w:divBdr>
    </w:div>
    <w:div w:id="21135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stat.go.jp/stat-search/files?page=1&amp;toukei=00400001&amp;tstat=00000101152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E2AE-0956-481A-AB01-8BB96A62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10</Pages>
  <Words>5311</Words>
  <Characters>704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16</cp:revision>
  <dcterms:created xsi:type="dcterms:W3CDTF">2020-01-31T07:50:00Z</dcterms:created>
  <dcterms:modified xsi:type="dcterms:W3CDTF">2020-02-10T06:59:00Z</dcterms:modified>
</cp:coreProperties>
</file>